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F5B615" w14:textId="77777777" w:rsidR="00DD3676" w:rsidRDefault="00DD3676" w:rsidP="00DD3676">
      <w:pPr>
        <w:jc w:val="center"/>
        <w:rPr>
          <w:b/>
          <w:sz w:val="32"/>
          <w:szCs w:val="32"/>
        </w:rPr>
      </w:pPr>
      <w:bookmarkStart w:id="0" w:name="_GoBack"/>
      <w:bookmarkEnd w:id="0"/>
      <w:r w:rsidRPr="00FB78C0">
        <w:rPr>
          <w:b/>
          <w:sz w:val="72"/>
          <w:szCs w:val="72"/>
        </w:rPr>
        <w:t>Exposure Investigation</w:t>
      </w:r>
    </w:p>
    <w:p w14:paraId="075735D3" w14:textId="77777777" w:rsidR="00DD3676" w:rsidRDefault="00DD3676" w:rsidP="00DD3676">
      <w:pPr>
        <w:jc w:val="center"/>
        <w:rPr>
          <w:b/>
          <w:sz w:val="52"/>
          <w:szCs w:val="52"/>
        </w:rPr>
      </w:pPr>
    </w:p>
    <w:p w14:paraId="37B88C3C" w14:textId="77777777" w:rsidR="00DD3676" w:rsidRPr="00FB78C0" w:rsidRDefault="00DD3676" w:rsidP="00DD3676">
      <w:pPr>
        <w:jc w:val="center"/>
        <w:rPr>
          <w:b/>
          <w:sz w:val="52"/>
          <w:szCs w:val="52"/>
        </w:rPr>
      </w:pPr>
      <w:r w:rsidRPr="00FB78C0">
        <w:rPr>
          <w:b/>
          <w:sz w:val="52"/>
          <w:szCs w:val="52"/>
        </w:rPr>
        <w:t>Protocol</w:t>
      </w:r>
    </w:p>
    <w:p w14:paraId="3DE8B68F" w14:textId="77777777" w:rsidR="00DD3676" w:rsidRPr="00FB78C0" w:rsidRDefault="00DD3676" w:rsidP="00DD3676">
      <w:pPr>
        <w:jc w:val="center"/>
        <w:rPr>
          <w:b/>
        </w:rPr>
      </w:pPr>
    </w:p>
    <w:p w14:paraId="23B060D8" w14:textId="77777777" w:rsidR="00C14C36" w:rsidRDefault="00C14C36" w:rsidP="00DD3676">
      <w:pPr>
        <w:jc w:val="center"/>
        <w:rPr>
          <w:b/>
          <w:sz w:val="32"/>
          <w:szCs w:val="32"/>
        </w:rPr>
      </w:pPr>
    </w:p>
    <w:p w14:paraId="40801097" w14:textId="00EC4AF6" w:rsidR="00C14C36" w:rsidRPr="00801663" w:rsidRDefault="00C14C36" w:rsidP="00DD3676">
      <w:pPr>
        <w:jc w:val="center"/>
        <w:rPr>
          <w:b/>
          <w:color w:val="auto"/>
          <w:sz w:val="32"/>
          <w:szCs w:val="32"/>
        </w:rPr>
      </w:pPr>
      <w:r w:rsidRPr="00801663">
        <w:rPr>
          <w:b/>
          <w:color w:val="auto"/>
          <w:sz w:val="32"/>
          <w:szCs w:val="32"/>
        </w:rPr>
        <w:t xml:space="preserve">Blood Lead </w:t>
      </w:r>
      <w:r w:rsidR="001A739D">
        <w:rPr>
          <w:b/>
          <w:color w:val="auto"/>
          <w:sz w:val="32"/>
          <w:szCs w:val="32"/>
        </w:rPr>
        <w:t xml:space="preserve">and Urine Arsenic </w:t>
      </w:r>
      <w:r w:rsidRPr="00801663">
        <w:rPr>
          <w:b/>
          <w:color w:val="auto"/>
          <w:sz w:val="32"/>
          <w:szCs w:val="32"/>
        </w:rPr>
        <w:t xml:space="preserve">Levels in </w:t>
      </w:r>
      <w:r w:rsidR="00B02205">
        <w:rPr>
          <w:b/>
          <w:color w:val="auto"/>
          <w:sz w:val="32"/>
          <w:szCs w:val="32"/>
        </w:rPr>
        <w:t>Anaconda, Montana</w:t>
      </w:r>
    </w:p>
    <w:p w14:paraId="0C094DB2" w14:textId="6F22BC5B" w:rsidR="00DD3676" w:rsidRPr="00FB78C0" w:rsidRDefault="00B02205" w:rsidP="00DD3676">
      <w:pPr>
        <w:jc w:val="center"/>
        <w:rPr>
          <w:b/>
          <w:sz w:val="32"/>
          <w:szCs w:val="32"/>
        </w:rPr>
      </w:pPr>
      <w:r>
        <w:rPr>
          <w:b/>
          <w:sz w:val="32"/>
          <w:szCs w:val="32"/>
        </w:rPr>
        <w:t>Anaconda Superfund Site</w:t>
      </w:r>
      <w:r w:rsidR="00DD3676" w:rsidRPr="00FB78C0">
        <w:rPr>
          <w:b/>
          <w:sz w:val="32"/>
          <w:szCs w:val="32"/>
        </w:rPr>
        <w:t>,</w:t>
      </w:r>
    </w:p>
    <w:p w14:paraId="5BF65B29" w14:textId="67D0F939" w:rsidR="00DD3676" w:rsidRDefault="00B02205" w:rsidP="00DD3676">
      <w:pPr>
        <w:jc w:val="center"/>
        <w:rPr>
          <w:b/>
          <w:sz w:val="32"/>
          <w:szCs w:val="32"/>
        </w:rPr>
      </w:pPr>
      <w:r>
        <w:rPr>
          <w:b/>
          <w:sz w:val="32"/>
          <w:szCs w:val="32"/>
        </w:rPr>
        <w:t>Anaconda</w:t>
      </w:r>
      <w:r w:rsidR="00DD3676" w:rsidRPr="00FB78C0">
        <w:rPr>
          <w:b/>
          <w:sz w:val="32"/>
          <w:szCs w:val="32"/>
        </w:rPr>
        <w:t xml:space="preserve">, </w:t>
      </w:r>
      <w:r w:rsidR="00AC7708">
        <w:rPr>
          <w:b/>
          <w:sz w:val="32"/>
          <w:szCs w:val="32"/>
        </w:rPr>
        <w:t>Deer Lodge</w:t>
      </w:r>
      <w:r w:rsidR="00DD3676">
        <w:rPr>
          <w:b/>
          <w:sz w:val="32"/>
          <w:szCs w:val="32"/>
        </w:rPr>
        <w:t xml:space="preserve"> County,</w:t>
      </w:r>
    </w:p>
    <w:p w14:paraId="15142843" w14:textId="5B52DC21" w:rsidR="00DD3676" w:rsidRDefault="00B02205" w:rsidP="00DD3676">
      <w:pPr>
        <w:jc w:val="center"/>
        <w:rPr>
          <w:b/>
          <w:sz w:val="32"/>
          <w:szCs w:val="32"/>
        </w:rPr>
      </w:pPr>
      <w:r>
        <w:rPr>
          <w:b/>
          <w:sz w:val="32"/>
          <w:szCs w:val="32"/>
        </w:rPr>
        <w:t>Montana</w:t>
      </w:r>
      <w:r w:rsidR="00D75434">
        <w:rPr>
          <w:b/>
          <w:sz w:val="32"/>
          <w:szCs w:val="32"/>
        </w:rPr>
        <w:t xml:space="preserve">: </w:t>
      </w:r>
    </w:p>
    <w:p w14:paraId="14D3CEE8" w14:textId="1682A524" w:rsidR="00D75434" w:rsidRDefault="00D75434" w:rsidP="00DD3676">
      <w:pPr>
        <w:jc w:val="center"/>
        <w:rPr>
          <w:b/>
          <w:sz w:val="32"/>
          <w:szCs w:val="32"/>
        </w:rPr>
      </w:pPr>
      <w:r>
        <w:rPr>
          <w:b/>
          <w:sz w:val="32"/>
          <w:szCs w:val="32"/>
        </w:rPr>
        <w:t>Anaconda EI II</w:t>
      </w:r>
    </w:p>
    <w:p w14:paraId="5C0A54F7" w14:textId="77777777" w:rsidR="00D75434" w:rsidRPr="00FB78C0" w:rsidRDefault="00D75434" w:rsidP="00DD3676">
      <w:pPr>
        <w:jc w:val="center"/>
        <w:rPr>
          <w:b/>
          <w:sz w:val="32"/>
          <w:szCs w:val="32"/>
        </w:rPr>
      </w:pPr>
    </w:p>
    <w:p w14:paraId="41594930" w14:textId="77777777" w:rsidR="00DD3676" w:rsidRPr="00FB78C0" w:rsidRDefault="00DD3676" w:rsidP="00DD3676">
      <w:pPr>
        <w:jc w:val="center"/>
        <w:rPr>
          <w:b/>
        </w:rPr>
      </w:pPr>
    </w:p>
    <w:p w14:paraId="19598EC8" w14:textId="77777777" w:rsidR="00DD3676" w:rsidRPr="00FB78C0" w:rsidRDefault="00DD3676" w:rsidP="00DD3676">
      <w:pPr>
        <w:jc w:val="center"/>
        <w:rPr>
          <w:b/>
        </w:rPr>
      </w:pPr>
    </w:p>
    <w:p w14:paraId="1BC7480E" w14:textId="56843396" w:rsidR="00DD3676" w:rsidRPr="00FB78C0" w:rsidRDefault="00DD3676" w:rsidP="00DD3676">
      <w:pPr>
        <w:jc w:val="center"/>
        <w:rPr>
          <w:b/>
          <w:sz w:val="32"/>
          <w:szCs w:val="32"/>
        </w:rPr>
      </w:pPr>
      <w:r w:rsidRPr="00FB78C0">
        <w:rPr>
          <w:b/>
          <w:sz w:val="32"/>
          <w:szCs w:val="32"/>
        </w:rPr>
        <w:t xml:space="preserve">Cost Recovery No: </w:t>
      </w:r>
      <w:r w:rsidR="00AF120A">
        <w:rPr>
          <w:b/>
          <w:sz w:val="32"/>
          <w:szCs w:val="32"/>
        </w:rPr>
        <w:t>8018</w:t>
      </w:r>
    </w:p>
    <w:p w14:paraId="4723F9CE" w14:textId="77777777" w:rsidR="00DD3676" w:rsidRPr="00FB78C0" w:rsidRDefault="00DD3676" w:rsidP="00DD3676">
      <w:pPr>
        <w:jc w:val="center"/>
        <w:rPr>
          <w:b/>
          <w:sz w:val="32"/>
          <w:szCs w:val="32"/>
        </w:rPr>
      </w:pPr>
    </w:p>
    <w:p w14:paraId="4A3340EE" w14:textId="77777777" w:rsidR="00DD3676" w:rsidRDefault="00DD3676" w:rsidP="00DD3676">
      <w:pPr>
        <w:jc w:val="center"/>
        <w:rPr>
          <w:b/>
          <w:sz w:val="32"/>
          <w:szCs w:val="32"/>
        </w:rPr>
      </w:pPr>
    </w:p>
    <w:p w14:paraId="2B4ED649" w14:textId="77777777" w:rsidR="00DD3676" w:rsidRDefault="00DD3676" w:rsidP="00DD3676">
      <w:pPr>
        <w:jc w:val="center"/>
        <w:rPr>
          <w:b/>
          <w:sz w:val="72"/>
          <w:szCs w:val="72"/>
        </w:rPr>
      </w:pPr>
      <w:r w:rsidRPr="00FB78C0">
        <w:rPr>
          <w:b/>
          <w:sz w:val="32"/>
          <w:szCs w:val="32"/>
        </w:rPr>
        <w:t>Prepared by:</w:t>
      </w:r>
      <w:r w:rsidRPr="00486BB8">
        <w:rPr>
          <w:b/>
          <w:sz w:val="72"/>
          <w:szCs w:val="72"/>
        </w:rPr>
        <w:t xml:space="preserve"> </w:t>
      </w:r>
    </w:p>
    <w:p w14:paraId="0A7F709C" w14:textId="77777777" w:rsidR="00DD3676" w:rsidRDefault="00DD3676" w:rsidP="00DD3676">
      <w:pPr>
        <w:jc w:val="center"/>
        <w:rPr>
          <w:b/>
          <w:sz w:val="72"/>
          <w:szCs w:val="72"/>
        </w:rPr>
      </w:pPr>
    </w:p>
    <w:p w14:paraId="371569C5" w14:textId="548EDD7B" w:rsidR="00DD3676" w:rsidRDefault="00FE557E" w:rsidP="00DD3676">
      <w:pPr>
        <w:jc w:val="center"/>
        <w:rPr>
          <w:b/>
          <w:sz w:val="32"/>
          <w:szCs w:val="32"/>
        </w:rPr>
      </w:pPr>
      <w:r>
        <w:rPr>
          <w:b/>
          <w:sz w:val="32"/>
          <w:szCs w:val="32"/>
        </w:rPr>
        <w:t xml:space="preserve">Karen </w:t>
      </w:r>
      <w:r w:rsidR="00DD3676">
        <w:rPr>
          <w:b/>
          <w:sz w:val="32"/>
          <w:szCs w:val="32"/>
        </w:rPr>
        <w:t>Scruton, MS</w:t>
      </w:r>
    </w:p>
    <w:p w14:paraId="07D39E7D" w14:textId="2DDA30F6" w:rsidR="00B02205" w:rsidRPr="00FB78C0" w:rsidRDefault="00B02205" w:rsidP="00DD3676">
      <w:pPr>
        <w:jc w:val="center"/>
        <w:rPr>
          <w:b/>
          <w:sz w:val="32"/>
          <w:szCs w:val="32"/>
        </w:rPr>
      </w:pPr>
      <w:r>
        <w:rPr>
          <w:b/>
          <w:sz w:val="32"/>
          <w:szCs w:val="32"/>
        </w:rPr>
        <w:t xml:space="preserve">David Dorian, </w:t>
      </w:r>
      <w:r w:rsidR="001C3156">
        <w:rPr>
          <w:b/>
          <w:sz w:val="32"/>
          <w:szCs w:val="32"/>
        </w:rPr>
        <w:t>MS</w:t>
      </w:r>
    </w:p>
    <w:p w14:paraId="102C2845" w14:textId="019A05D1" w:rsidR="00DD3676" w:rsidRPr="00FB78C0" w:rsidRDefault="00DD3676" w:rsidP="00DD3676">
      <w:pPr>
        <w:jc w:val="center"/>
        <w:rPr>
          <w:b/>
        </w:rPr>
      </w:pPr>
    </w:p>
    <w:p w14:paraId="0911A055" w14:textId="77777777" w:rsidR="00DD3676" w:rsidRDefault="00DD3676" w:rsidP="00DD3676">
      <w:pPr>
        <w:jc w:val="center"/>
        <w:rPr>
          <w:b/>
          <w:sz w:val="28"/>
          <w:szCs w:val="28"/>
        </w:rPr>
      </w:pPr>
    </w:p>
    <w:p w14:paraId="04409860" w14:textId="77777777" w:rsidR="00DD3676" w:rsidRPr="00FB78C0" w:rsidRDefault="00DD3676" w:rsidP="00DD3676">
      <w:pPr>
        <w:jc w:val="center"/>
        <w:rPr>
          <w:b/>
          <w:sz w:val="28"/>
          <w:szCs w:val="28"/>
        </w:rPr>
      </w:pPr>
      <w:r>
        <w:rPr>
          <w:b/>
          <w:sz w:val="28"/>
          <w:szCs w:val="28"/>
        </w:rPr>
        <w:t>A</w:t>
      </w:r>
      <w:r w:rsidRPr="00FB78C0">
        <w:rPr>
          <w:b/>
          <w:sz w:val="28"/>
          <w:szCs w:val="28"/>
        </w:rPr>
        <w:t>gency for Toxic Substances and Disease Registry (ATSDR)</w:t>
      </w:r>
    </w:p>
    <w:p w14:paraId="3D2256E5" w14:textId="77777777" w:rsidR="00DD3676" w:rsidRPr="00FB78C0" w:rsidRDefault="00DD3676" w:rsidP="00DD3676">
      <w:pPr>
        <w:jc w:val="center"/>
        <w:rPr>
          <w:b/>
          <w:sz w:val="28"/>
          <w:szCs w:val="28"/>
        </w:rPr>
      </w:pPr>
      <w:r w:rsidRPr="00FB78C0">
        <w:rPr>
          <w:b/>
          <w:sz w:val="28"/>
          <w:szCs w:val="28"/>
        </w:rPr>
        <w:t>Division of Community Health Investigations (DCHI)</w:t>
      </w:r>
    </w:p>
    <w:p w14:paraId="696C559F" w14:textId="77777777" w:rsidR="00DD3676" w:rsidRPr="00FB78C0" w:rsidRDefault="00DD3676" w:rsidP="00DD3676">
      <w:pPr>
        <w:jc w:val="center"/>
        <w:rPr>
          <w:b/>
          <w:sz w:val="28"/>
          <w:szCs w:val="28"/>
        </w:rPr>
      </w:pPr>
      <w:r w:rsidRPr="00FB78C0">
        <w:rPr>
          <w:b/>
          <w:sz w:val="28"/>
          <w:szCs w:val="28"/>
        </w:rPr>
        <w:t>Science Support Branch (SSB) and</w:t>
      </w:r>
    </w:p>
    <w:p w14:paraId="7C1DAB12" w14:textId="3F758783" w:rsidR="00DD3676" w:rsidRPr="00FB78C0" w:rsidRDefault="00DD3676" w:rsidP="00DD3676">
      <w:pPr>
        <w:jc w:val="center"/>
        <w:rPr>
          <w:b/>
          <w:sz w:val="28"/>
          <w:szCs w:val="28"/>
        </w:rPr>
      </w:pPr>
      <w:r w:rsidRPr="00FB78C0">
        <w:rPr>
          <w:b/>
          <w:sz w:val="28"/>
          <w:szCs w:val="28"/>
        </w:rPr>
        <w:t xml:space="preserve">ATSDR Western Branch (Region </w:t>
      </w:r>
      <w:r w:rsidR="008B765B">
        <w:rPr>
          <w:b/>
          <w:sz w:val="28"/>
          <w:szCs w:val="28"/>
        </w:rPr>
        <w:t>8</w:t>
      </w:r>
      <w:r w:rsidRPr="00FB78C0">
        <w:rPr>
          <w:b/>
          <w:sz w:val="28"/>
          <w:szCs w:val="28"/>
        </w:rPr>
        <w:t>)</w:t>
      </w:r>
    </w:p>
    <w:p w14:paraId="1938CA7A" w14:textId="77777777" w:rsidR="00DD3676" w:rsidRDefault="00DD3676" w:rsidP="00DD3676">
      <w:pPr>
        <w:rPr>
          <w:b/>
          <w:sz w:val="28"/>
          <w:szCs w:val="28"/>
        </w:rPr>
      </w:pPr>
    </w:p>
    <w:p w14:paraId="32BC6464" w14:textId="77777777" w:rsidR="00DD3676" w:rsidRDefault="00DD3676" w:rsidP="00DD3676">
      <w:pPr>
        <w:pStyle w:val="Heading5"/>
      </w:pPr>
    </w:p>
    <w:p w14:paraId="00642168" w14:textId="77777777" w:rsidR="00DD3676" w:rsidRDefault="00DD3676" w:rsidP="00DD3676">
      <w:pPr>
        <w:pStyle w:val="Heading5"/>
      </w:pPr>
    </w:p>
    <w:p w14:paraId="1C62346D" w14:textId="21D92BA0" w:rsidR="00DD3676" w:rsidRDefault="00EC7A97" w:rsidP="008B765B">
      <w:pPr>
        <w:pStyle w:val="Heading5"/>
        <w:jc w:val="center"/>
      </w:pPr>
      <w:r>
        <w:t>October 1</w:t>
      </w:r>
      <w:r w:rsidR="00DA5667">
        <w:t>9</w:t>
      </w:r>
      <w:r w:rsidR="00F53229">
        <w:t>, 201</w:t>
      </w:r>
      <w:r w:rsidR="008B765B">
        <w:t>8</w:t>
      </w:r>
    </w:p>
    <w:p w14:paraId="0ABA6FDD" w14:textId="77777777" w:rsidR="00F54C0B" w:rsidRDefault="00F54C0B" w:rsidP="008B765B">
      <w:pPr>
        <w:spacing w:after="200" w:line="276" w:lineRule="auto"/>
        <w:jc w:val="center"/>
      </w:pPr>
    </w:p>
    <w:p w14:paraId="7E82026D" w14:textId="4762860F" w:rsidR="00DD3676" w:rsidRDefault="00DD3676" w:rsidP="008B765B">
      <w:pPr>
        <w:spacing w:after="200" w:line="276" w:lineRule="auto"/>
        <w:jc w:val="center"/>
      </w:pPr>
      <w:r>
        <w:br w:type="page"/>
      </w:r>
    </w:p>
    <w:sdt>
      <w:sdtPr>
        <w:rPr>
          <w:rFonts w:ascii="Times New Roman" w:eastAsia="Times New Roman" w:hAnsi="Times New Roman" w:cs="Times New Roman"/>
          <w:color w:val="000000"/>
          <w:sz w:val="24"/>
          <w:szCs w:val="24"/>
        </w:rPr>
        <w:id w:val="-2069336064"/>
        <w:docPartObj>
          <w:docPartGallery w:val="Table of Contents"/>
          <w:docPartUnique/>
        </w:docPartObj>
      </w:sdtPr>
      <w:sdtEndPr>
        <w:rPr>
          <w:b/>
          <w:bCs/>
          <w:noProof/>
        </w:rPr>
      </w:sdtEndPr>
      <w:sdtContent>
        <w:p w14:paraId="5CA40D1A" w14:textId="77777777" w:rsidR="00DD3676" w:rsidRDefault="00DD3676">
          <w:pPr>
            <w:pStyle w:val="TOCHeading"/>
          </w:pPr>
          <w:r>
            <w:t>Table of Contents</w:t>
          </w:r>
        </w:p>
        <w:p w14:paraId="7334D3D5" w14:textId="37B2B0A6" w:rsidR="00E22E92" w:rsidRDefault="00DD3676">
          <w:pPr>
            <w:pStyle w:val="TOC1"/>
            <w:tabs>
              <w:tab w:val="right" w:leader="dot" w:pos="1007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26938093" w:history="1">
            <w:r w:rsidR="00E22E92" w:rsidRPr="00390735">
              <w:rPr>
                <w:rStyle w:val="Hyperlink"/>
                <w:noProof/>
              </w:rPr>
              <w:t>Project Overview</w:t>
            </w:r>
            <w:r w:rsidR="00E22E92">
              <w:rPr>
                <w:noProof/>
                <w:webHidden/>
              </w:rPr>
              <w:tab/>
            </w:r>
            <w:r w:rsidR="00E22E92">
              <w:rPr>
                <w:noProof/>
                <w:webHidden/>
              </w:rPr>
              <w:fldChar w:fldCharType="begin"/>
            </w:r>
            <w:r w:rsidR="00E22E92">
              <w:rPr>
                <w:noProof/>
                <w:webHidden/>
              </w:rPr>
              <w:instrText xml:space="preserve"> PAGEREF _Toc526938093 \h </w:instrText>
            </w:r>
            <w:r w:rsidR="00E22E92">
              <w:rPr>
                <w:noProof/>
                <w:webHidden/>
              </w:rPr>
            </w:r>
            <w:r w:rsidR="00E22E92">
              <w:rPr>
                <w:noProof/>
                <w:webHidden/>
              </w:rPr>
              <w:fldChar w:fldCharType="separate"/>
            </w:r>
            <w:r w:rsidR="00E22E92">
              <w:rPr>
                <w:noProof/>
                <w:webHidden/>
              </w:rPr>
              <w:t>4</w:t>
            </w:r>
            <w:r w:rsidR="00E22E92">
              <w:rPr>
                <w:noProof/>
                <w:webHidden/>
              </w:rPr>
              <w:fldChar w:fldCharType="end"/>
            </w:r>
          </w:hyperlink>
        </w:p>
        <w:p w14:paraId="4CAF8DA3" w14:textId="0637FACB"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094" w:history="1">
            <w:r w:rsidR="00E22E92" w:rsidRPr="00390735">
              <w:rPr>
                <w:rStyle w:val="Hyperlink"/>
                <w:noProof/>
              </w:rPr>
              <w:t>Background</w:t>
            </w:r>
            <w:r w:rsidR="00E22E92">
              <w:rPr>
                <w:noProof/>
                <w:webHidden/>
              </w:rPr>
              <w:tab/>
            </w:r>
            <w:r w:rsidR="00E22E92">
              <w:rPr>
                <w:noProof/>
                <w:webHidden/>
              </w:rPr>
              <w:fldChar w:fldCharType="begin"/>
            </w:r>
            <w:r w:rsidR="00E22E92">
              <w:rPr>
                <w:noProof/>
                <w:webHidden/>
              </w:rPr>
              <w:instrText xml:space="preserve"> PAGEREF _Toc526938094 \h </w:instrText>
            </w:r>
            <w:r w:rsidR="00E22E92">
              <w:rPr>
                <w:noProof/>
                <w:webHidden/>
              </w:rPr>
            </w:r>
            <w:r w:rsidR="00E22E92">
              <w:rPr>
                <w:noProof/>
                <w:webHidden/>
              </w:rPr>
              <w:fldChar w:fldCharType="separate"/>
            </w:r>
            <w:r w:rsidR="00E22E92">
              <w:rPr>
                <w:noProof/>
                <w:webHidden/>
              </w:rPr>
              <w:t>5</w:t>
            </w:r>
            <w:r w:rsidR="00E22E92">
              <w:rPr>
                <w:noProof/>
                <w:webHidden/>
              </w:rPr>
              <w:fldChar w:fldCharType="end"/>
            </w:r>
          </w:hyperlink>
        </w:p>
        <w:p w14:paraId="05D9786A" w14:textId="1BBC6AEF"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095" w:history="1">
            <w:r w:rsidR="00E22E92" w:rsidRPr="00390735">
              <w:rPr>
                <w:rStyle w:val="Hyperlink"/>
                <w:noProof/>
              </w:rPr>
              <w:t>Anaconda EI in September 2018</w:t>
            </w:r>
            <w:r w:rsidR="00E22E92">
              <w:rPr>
                <w:noProof/>
                <w:webHidden/>
              </w:rPr>
              <w:tab/>
            </w:r>
            <w:r w:rsidR="00E22E92">
              <w:rPr>
                <w:noProof/>
                <w:webHidden/>
              </w:rPr>
              <w:fldChar w:fldCharType="begin"/>
            </w:r>
            <w:r w:rsidR="00E22E92">
              <w:rPr>
                <w:noProof/>
                <w:webHidden/>
              </w:rPr>
              <w:instrText xml:space="preserve"> PAGEREF _Toc526938095 \h </w:instrText>
            </w:r>
            <w:r w:rsidR="00E22E92">
              <w:rPr>
                <w:noProof/>
                <w:webHidden/>
              </w:rPr>
            </w:r>
            <w:r w:rsidR="00E22E92">
              <w:rPr>
                <w:noProof/>
                <w:webHidden/>
              </w:rPr>
              <w:fldChar w:fldCharType="separate"/>
            </w:r>
            <w:r w:rsidR="00E22E92">
              <w:rPr>
                <w:noProof/>
                <w:webHidden/>
              </w:rPr>
              <w:t>5</w:t>
            </w:r>
            <w:r w:rsidR="00E22E92">
              <w:rPr>
                <w:noProof/>
                <w:webHidden/>
              </w:rPr>
              <w:fldChar w:fldCharType="end"/>
            </w:r>
          </w:hyperlink>
        </w:p>
        <w:p w14:paraId="02ED37F4" w14:textId="2819B748"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096" w:history="1">
            <w:r w:rsidR="00E22E92" w:rsidRPr="00390735">
              <w:rPr>
                <w:rStyle w:val="Hyperlink"/>
                <w:rFonts w:eastAsiaTheme="minorHAnsi"/>
                <w:noProof/>
              </w:rPr>
              <w:t>Objectives of the Anaconda II EI</w:t>
            </w:r>
            <w:r w:rsidR="00E22E92">
              <w:rPr>
                <w:noProof/>
                <w:webHidden/>
              </w:rPr>
              <w:tab/>
            </w:r>
            <w:r w:rsidR="00E22E92">
              <w:rPr>
                <w:noProof/>
                <w:webHidden/>
              </w:rPr>
              <w:fldChar w:fldCharType="begin"/>
            </w:r>
            <w:r w:rsidR="00E22E92">
              <w:rPr>
                <w:noProof/>
                <w:webHidden/>
              </w:rPr>
              <w:instrText xml:space="preserve"> PAGEREF _Toc526938096 \h </w:instrText>
            </w:r>
            <w:r w:rsidR="00E22E92">
              <w:rPr>
                <w:noProof/>
                <w:webHidden/>
              </w:rPr>
            </w:r>
            <w:r w:rsidR="00E22E92">
              <w:rPr>
                <w:noProof/>
                <w:webHidden/>
              </w:rPr>
              <w:fldChar w:fldCharType="separate"/>
            </w:r>
            <w:r w:rsidR="00E22E92">
              <w:rPr>
                <w:noProof/>
                <w:webHidden/>
              </w:rPr>
              <w:t>5</w:t>
            </w:r>
            <w:r w:rsidR="00E22E92">
              <w:rPr>
                <w:noProof/>
                <w:webHidden/>
              </w:rPr>
              <w:fldChar w:fldCharType="end"/>
            </w:r>
          </w:hyperlink>
        </w:p>
        <w:p w14:paraId="61883D04" w14:textId="74BFFFE5"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097" w:history="1">
            <w:r w:rsidR="00E22E92" w:rsidRPr="00390735">
              <w:rPr>
                <w:rStyle w:val="Hyperlink"/>
                <w:noProof/>
              </w:rPr>
              <w:t>The Investigators and Collaborators</w:t>
            </w:r>
            <w:r w:rsidR="00E22E92">
              <w:rPr>
                <w:noProof/>
                <w:webHidden/>
              </w:rPr>
              <w:tab/>
            </w:r>
            <w:r w:rsidR="00E22E92">
              <w:rPr>
                <w:noProof/>
                <w:webHidden/>
              </w:rPr>
              <w:fldChar w:fldCharType="begin"/>
            </w:r>
            <w:r w:rsidR="00E22E92">
              <w:rPr>
                <w:noProof/>
                <w:webHidden/>
              </w:rPr>
              <w:instrText xml:space="preserve"> PAGEREF _Toc526938097 \h </w:instrText>
            </w:r>
            <w:r w:rsidR="00E22E92">
              <w:rPr>
                <w:noProof/>
                <w:webHidden/>
              </w:rPr>
            </w:r>
            <w:r w:rsidR="00E22E92">
              <w:rPr>
                <w:noProof/>
                <w:webHidden/>
              </w:rPr>
              <w:fldChar w:fldCharType="separate"/>
            </w:r>
            <w:r w:rsidR="00E22E92">
              <w:rPr>
                <w:noProof/>
                <w:webHidden/>
              </w:rPr>
              <w:t>6</w:t>
            </w:r>
            <w:r w:rsidR="00E22E92">
              <w:rPr>
                <w:noProof/>
                <w:webHidden/>
              </w:rPr>
              <w:fldChar w:fldCharType="end"/>
            </w:r>
          </w:hyperlink>
        </w:p>
        <w:p w14:paraId="4299B732" w14:textId="2A0A32D3"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098" w:history="1">
            <w:r w:rsidR="00E22E92" w:rsidRPr="00390735">
              <w:rPr>
                <w:rStyle w:val="Hyperlink"/>
                <w:noProof/>
              </w:rPr>
              <w:t>EI Design</w:t>
            </w:r>
            <w:r w:rsidR="00E22E92">
              <w:rPr>
                <w:noProof/>
                <w:webHidden/>
              </w:rPr>
              <w:tab/>
            </w:r>
            <w:r w:rsidR="00E22E92">
              <w:rPr>
                <w:noProof/>
                <w:webHidden/>
              </w:rPr>
              <w:fldChar w:fldCharType="begin"/>
            </w:r>
            <w:r w:rsidR="00E22E92">
              <w:rPr>
                <w:noProof/>
                <w:webHidden/>
              </w:rPr>
              <w:instrText xml:space="preserve"> PAGEREF _Toc526938098 \h </w:instrText>
            </w:r>
            <w:r w:rsidR="00E22E92">
              <w:rPr>
                <w:noProof/>
                <w:webHidden/>
              </w:rPr>
            </w:r>
            <w:r w:rsidR="00E22E92">
              <w:rPr>
                <w:noProof/>
                <w:webHidden/>
              </w:rPr>
              <w:fldChar w:fldCharType="separate"/>
            </w:r>
            <w:r w:rsidR="00E22E92">
              <w:rPr>
                <w:noProof/>
                <w:webHidden/>
              </w:rPr>
              <w:t>6</w:t>
            </w:r>
            <w:r w:rsidR="00E22E92">
              <w:rPr>
                <w:noProof/>
                <w:webHidden/>
              </w:rPr>
              <w:fldChar w:fldCharType="end"/>
            </w:r>
          </w:hyperlink>
        </w:p>
        <w:p w14:paraId="1E15C37F" w14:textId="65BE6A19" w:rsidR="00E22E92" w:rsidRDefault="00CC32C8">
          <w:pPr>
            <w:pStyle w:val="TOC3"/>
            <w:tabs>
              <w:tab w:val="right" w:leader="dot" w:pos="10070"/>
            </w:tabs>
            <w:rPr>
              <w:rFonts w:asciiTheme="minorHAnsi" w:eastAsiaTheme="minorEastAsia" w:hAnsiTheme="minorHAnsi" w:cstheme="minorBidi"/>
              <w:noProof/>
              <w:color w:val="auto"/>
              <w:sz w:val="22"/>
              <w:szCs w:val="22"/>
            </w:rPr>
          </w:pPr>
          <w:hyperlink w:anchor="_Toc526938099" w:history="1">
            <w:r w:rsidR="00E22E92" w:rsidRPr="00390735">
              <w:rPr>
                <w:rStyle w:val="Hyperlink"/>
                <w:noProof/>
              </w:rPr>
              <w:t>Consent/Parental Permission/Assent Forms</w:t>
            </w:r>
            <w:r w:rsidR="00E22E92">
              <w:rPr>
                <w:noProof/>
                <w:webHidden/>
              </w:rPr>
              <w:tab/>
            </w:r>
            <w:r w:rsidR="00E22E92">
              <w:rPr>
                <w:noProof/>
                <w:webHidden/>
              </w:rPr>
              <w:fldChar w:fldCharType="begin"/>
            </w:r>
            <w:r w:rsidR="00E22E92">
              <w:rPr>
                <w:noProof/>
                <w:webHidden/>
              </w:rPr>
              <w:instrText xml:space="preserve"> PAGEREF _Toc526938099 \h </w:instrText>
            </w:r>
            <w:r w:rsidR="00E22E92">
              <w:rPr>
                <w:noProof/>
                <w:webHidden/>
              </w:rPr>
            </w:r>
            <w:r w:rsidR="00E22E92">
              <w:rPr>
                <w:noProof/>
                <w:webHidden/>
              </w:rPr>
              <w:fldChar w:fldCharType="separate"/>
            </w:r>
            <w:r w:rsidR="00E22E92">
              <w:rPr>
                <w:noProof/>
                <w:webHidden/>
              </w:rPr>
              <w:t>8</w:t>
            </w:r>
            <w:r w:rsidR="00E22E92">
              <w:rPr>
                <w:noProof/>
                <w:webHidden/>
              </w:rPr>
              <w:fldChar w:fldCharType="end"/>
            </w:r>
          </w:hyperlink>
        </w:p>
        <w:p w14:paraId="43F999CE" w14:textId="75A9E8F6" w:rsidR="00E22E92" w:rsidRDefault="00CC32C8">
          <w:pPr>
            <w:pStyle w:val="TOC3"/>
            <w:tabs>
              <w:tab w:val="right" w:leader="dot" w:pos="10070"/>
            </w:tabs>
            <w:rPr>
              <w:rFonts w:asciiTheme="minorHAnsi" w:eastAsiaTheme="minorEastAsia" w:hAnsiTheme="minorHAnsi" w:cstheme="minorBidi"/>
              <w:noProof/>
              <w:color w:val="auto"/>
              <w:sz w:val="22"/>
              <w:szCs w:val="22"/>
            </w:rPr>
          </w:pPr>
          <w:hyperlink w:anchor="_Toc526938100" w:history="1">
            <w:r w:rsidR="00E22E92" w:rsidRPr="00390735">
              <w:rPr>
                <w:rStyle w:val="Hyperlink"/>
                <w:noProof/>
              </w:rPr>
              <w:t>Questionnaire</w:t>
            </w:r>
            <w:r w:rsidR="00E22E92">
              <w:rPr>
                <w:noProof/>
                <w:webHidden/>
              </w:rPr>
              <w:tab/>
            </w:r>
            <w:r w:rsidR="00E22E92">
              <w:rPr>
                <w:noProof/>
                <w:webHidden/>
              </w:rPr>
              <w:fldChar w:fldCharType="begin"/>
            </w:r>
            <w:r w:rsidR="00E22E92">
              <w:rPr>
                <w:noProof/>
                <w:webHidden/>
              </w:rPr>
              <w:instrText xml:space="preserve"> PAGEREF _Toc526938100 \h </w:instrText>
            </w:r>
            <w:r w:rsidR="00E22E92">
              <w:rPr>
                <w:noProof/>
                <w:webHidden/>
              </w:rPr>
            </w:r>
            <w:r w:rsidR="00E22E92">
              <w:rPr>
                <w:noProof/>
                <w:webHidden/>
              </w:rPr>
              <w:fldChar w:fldCharType="separate"/>
            </w:r>
            <w:r w:rsidR="00E22E92">
              <w:rPr>
                <w:noProof/>
                <w:webHidden/>
              </w:rPr>
              <w:t>8</w:t>
            </w:r>
            <w:r w:rsidR="00E22E92">
              <w:rPr>
                <w:noProof/>
                <w:webHidden/>
              </w:rPr>
              <w:fldChar w:fldCharType="end"/>
            </w:r>
          </w:hyperlink>
        </w:p>
        <w:p w14:paraId="598E564A" w14:textId="4BEE58AF" w:rsidR="00E22E92" w:rsidRDefault="00CC32C8">
          <w:pPr>
            <w:pStyle w:val="TOC3"/>
            <w:tabs>
              <w:tab w:val="right" w:leader="dot" w:pos="10070"/>
            </w:tabs>
            <w:rPr>
              <w:rFonts w:asciiTheme="minorHAnsi" w:eastAsiaTheme="minorEastAsia" w:hAnsiTheme="minorHAnsi" w:cstheme="minorBidi"/>
              <w:noProof/>
              <w:color w:val="auto"/>
              <w:sz w:val="22"/>
              <w:szCs w:val="22"/>
            </w:rPr>
          </w:pPr>
          <w:hyperlink w:anchor="_Toc526938101" w:history="1">
            <w:r w:rsidR="00E22E92" w:rsidRPr="00390735">
              <w:rPr>
                <w:rStyle w:val="Hyperlink"/>
                <w:noProof/>
              </w:rPr>
              <w:t>Blood Sampling</w:t>
            </w:r>
            <w:r w:rsidR="00E22E92">
              <w:rPr>
                <w:noProof/>
                <w:webHidden/>
              </w:rPr>
              <w:tab/>
            </w:r>
            <w:r w:rsidR="00E22E92">
              <w:rPr>
                <w:noProof/>
                <w:webHidden/>
              </w:rPr>
              <w:fldChar w:fldCharType="begin"/>
            </w:r>
            <w:r w:rsidR="00E22E92">
              <w:rPr>
                <w:noProof/>
                <w:webHidden/>
              </w:rPr>
              <w:instrText xml:space="preserve"> PAGEREF _Toc526938101 \h </w:instrText>
            </w:r>
            <w:r w:rsidR="00E22E92">
              <w:rPr>
                <w:noProof/>
                <w:webHidden/>
              </w:rPr>
            </w:r>
            <w:r w:rsidR="00E22E92">
              <w:rPr>
                <w:noProof/>
                <w:webHidden/>
              </w:rPr>
              <w:fldChar w:fldCharType="separate"/>
            </w:r>
            <w:r w:rsidR="00E22E92">
              <w:rPr>
                <w:noProof/>
                <w:webHidden/>
              </w:rPr>
              <w:t>9</w:t>
            </w:r>
            <w:r w:rsidR="00E22E92">
              <w:rPr>
                <w:noProof/>
                <w:webHidden/>
              </w:rPr>
              <w:fldChar w:fldCharType="end"/>
            </w:r>
          </w:hyperlink>
        </w:p>
        <w:p w14:paraId="449148A6" w14:textId="00336A98" w:rsidR="00E22E92" w:rsidRDefault="00CC32C8">
          <w:pPr>
            <w:pStyle w:val="TOC3"/>
            <w:tabs>
              <w:tab w:val="right" w:leader="dot" w:pos="10070"/>
            </w:tabs>
            <w:rPr>
              <w:rFonts w:asciiTheme="minorHAnsi" w:eastAsiaTheme="minorEastAsia" w:hAnsiTheme="minorHAnsi" w:cstheme="minorBidi"/>
              <w:noProof/>
              <w:color w:val="auto"/>
              <w:sz w:val="22"/>
              <w:szCs w:val="22"/>
            </w:rPr>
          </w:pPr>
          <w:hyperlink w:anchor="_Toc526938102" w:history="1">
            <w:r w:rsidR="00E22E92" w:rsidRPr="00390735">
              <w:rPr>
                <w:rStyle w:val="Hyperlink"/>
                <w:noProof/>
              </w:rPr>
              <w:t>Urine Sampling</w:t>
            </w:r>
            <w:r w:rsidR="00E22E92">
              <w:rPr>
                <w:noProof/>
                <w:webHidden/>
              </w:rPr>
              <w:tab/>
            </w:r>
            <w:r w:rsidR="00E22E92">
              <w:rPr>
                <w:noProof/>
                <w:webHidden/>
              </w:rPr>
              <w:fldChar w:fldCharType="begin"/>
            </w:r>
            <w:r w:rsidR="00E22E92">
              <w:rPr>
                <w:noProof/>
                <w:webHidden/>
              </w:rPr>
              <w:instrText xml:space="preserve"> PAGEREF _Toc526938102 \h </w:instrText>
            </w:r>
            <w:r w:rsidR="00E22E92">
              <w:rPr>
                <w:noProof/>
                <w:webHidden/>
              </w:rPr>
            </w:r>
            <w:r w:rsidR="00E22E92">
              <w:rPr>
                <w:noProof/>
                <w:webHidden/>
              </w:rPr>
              <w:fldChar w:fldCharType="separate"/>
            </w:r>
            <w:r w:rsidR="00E22E92">
              <w:rPr>
                <w:noProof/>
                <w:webHidden/>
              </w:rPr>
              <w:t>9</w:t>
            </w:r>
            <w:r w:rsidR="00E22E92">
              <w:rPr>
                <w:noProof/>
                <w:webHidden/>
              </w:rPr>
              <w:fldChar w:fldCharType="end"/>
            </w:r>
          </w:hyperlink>
        </w:p>
        <w:p w14:paraId="149CD423" w14:textId="6B828FF8" w:rsidR="00E22E92" w:rsidRDefault="00CC32C8">
          <w:pPr>
            <w:pStyle w:val="TOC3"/>
            <w:tabs>
              <w:tab w:val="right" w:leader="dot" w:pos="10070"/>
            </w:tabs>
            <w:rPr>
              <w:rFonts w:asciiTheme="minorHAnsi" w:eastAsiaTheme="minorEastAsia" w:hAnsiTheme="minorHAnsi" w:cstheme="minorBidi"/>
              <w:noProof/>
              <w:color w:val="auto"/>
              <w:sz w:val="22"/>
              <w:szCs w:val="22"/>
            </w:rPr>
          </w:pPr>
          <w:hyperlink w:anchor="_Toc526938103" w:history="1">
            <w:r w:rsidR="00E22E92" w:rsidRPr="00390735">
              <w:rPr>
                <w:rStyle w:val="Hyperlink"/>
                <w:noProof/>
              </w:rPr>
              <w:t>EI Time Line</w:t>
            </w:r>
            <w:r w:rsidR="00E22E92">
              <w:rPr>
                <w:noProof/>
                <w:webHidden/>
              </w:rPr>
              <w:tab/>
            </w:r>
            <w:r w:rsidR="00E22E92">
              <w:rPr>
                <w:noProof/>
                <w:webHidden/>
              </w:rPr>
              <w:fldChar w:fldCharType="begin"/>
            </w:r>
            <w:r w:rsidR="00E22E92">
              <w:rPr>
                <w:noProof/>
                <w:webHidden/>
              </w:rPr>
              <w:instrText xml:space="preserve"> PAGEREF _Toc526938103 \h </w:instrText>
            </w:r>
            <w:r w:rsidR="00E22E92">
              <w:rPr>
                <w:noProof/>
                <w:webHidden/>
              </w:rPr>
            </w:r>
            <w:r w:rsidR="00E22E92">
              <w:rPr>
                <w:noProof/>
                <w:webHidden/>
              </w:rPr>
              <w:fldChar w:fldCharType="separate"/>
            </w:r>
            <w:r w:rsidR="00E22E92">
              <w:rPr>
                <w:noProof/>
                <w:webHidden/>
              </w:rPr>
              <w:t>10</w:t>
            </w:r>
            <w:r w:rsidR="00E22E92">
              <w:rPr>
                <w:noProof/>
                <w:webHidden/>
              </w:rPr>
              <w:fldChar w:fldCharType="end"/>
            </w:r>
          </w:hyperlink>
        </w:p>
        <w:p w14:paraId="5F82EF4C" w14:textId="6A77F764"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04" w:history="1">
            <w:r w:rsidR="00E22E92" w:rsidRPr="00390735">
              <w:rPr>
                <w:rStyle w:val="Hyperlink"/>
                <w:noProof/>
              </w:rPr>
              <w:t>Human Subjects</w:t>
            </w:r>
            <w:r w:rsidR="00E22E92">
              <w:rPr>
                <w:noProof/>
                <w:webHidden/>
              </w:rPr>
              <w:tab/>
            </w:r>
            <w:r w:rsidR="00E22E92">
              <w:rPr>
                <w:noProof/>
                <w:webHidden/>
              </w:rPr>
              <w:fldChar w:fldCharType="begin"/>
            </w:r>
            <w:r w:rsidR="00E22E92">
              <w:rPr>
                <w:noProof/>
                <w:webHidden/>
              </w:rPr>
              <w:instrText xml:space="preserve"> PAGEREF _Toc526938104 \h </w:instrText>
            </w:r>
            <w:r w:rsidR="00E22E92">
              <w:rPr>
                <w:noProof/>
                <w:webHidden/>
              </w:rPr>
            </w:r>
            <w:r w:rsidR="00E22E92">
              <w:rPr>
                <w:noProof/>
                <w:webHidden/>
              </w:rPr>
              <w:fldChar w:fldCharType="separate"/>
            </w:r>
            <w:r w:rsidR="00E22E92">
              <w:rPr>
                <w:noProof/>
                <w:webHidden/>
              </w:rPr>
              <w:t>11</w:t>
            </w:r>
            <w:r w:rsidR="00E22E92">
              <w:rPr>
                <w:noProof/>
                <w:webHidden/>
              </w:rPr>
              <w:fldChar w:fldCharType="end"/>
            </w:r>
          </w:hyperlink>
        </w:p>
        <w:p w14:paraId="3D23135F" w14:textId="08FB8ABC"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05" w:history="1">
            <w:r w:rsidR="00E22E92" w:rsidRPr="00390735">
              <w:rPr>
                <w:rStyle w:val="Hyperlink"/>
                <w:noProof/>
              </w:rPr>
              <w:t>Description of Risks and Benefits</w:t>
            </w:r>
            <w:r w:rsidR="00E22E92">
              <w:rPr>
                <w:noProof/>
                <w:webHidden/>
              </w:rPr>
              <w:tab/>
            </w:r>
            <w:r w:rsidR="00E22E92">
              <w:rPr>
                <w:noProof/>
                <w:webHidden/>
              </w:rPr>
              <w:fldChar w:fldCharType="begin"/>
            </w:r>
            <w:r w:rsidR="00E22E92">
              <w:rPr>
                <w:noProof/>
                <w:webHidden/>
              </w:rPr>
              <w:instrText xml:space="preserve"> PAGEREF _Toc526938105 \h </w:instrText>
            </w:r>
            <w:r w:rsidR="00E22E92">
              <w:rPr>
                <w:noProof/>
                <w:webHidden/>
              </w:rPr>
            </w:r>
            <w:r w:rsidR="00E22E92">
              <w:rPr>
                <w:noProof/>
                <w:webHidden/>
              </w:rPr>
              <w:fldChar w:fldCharType="separate"/>
            </w:r>
            <w:r w:rsidR="00E22E92">
              <w:rPr>
                <w:noProof/>
                <w:webHidden/>
              </w:rPr>
              <w:t>11</w:t>
            </w:r>
            <w:r w:rsidR="00E22E92">
              <w:rPr>
                <w:noProof/>
                <w:webHidden/>
              </w:rPr>
              <w:fldChar w:fldCharType="end"/>
            </w:r>
          </w:hyperlink>
        </w:p>
        <w:p w14:paraId="05AAF869" w14:textId="449E2229"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06" w:history="1">
            <w:r w:rsidR="00E22E92" w:rsidRPr="00390735">
              <w:rPr>
                <w:rStyle w:val="Hyperlink"/>
                <w:noProof/>
              </w:rPr>
              <w:t>Procedures for Consent/Parental Permission/Assent</w:t>
            </w:r>
            <w:r w:rsidR="00E22E92">
              <w:rPr>
                <w:noProof/>
                <w:webHidden/>
              </w:rPr>
              <w:tab/>
            </w:r>
            <w:r w:rsidR="00E22E92">
              <w:rPr>
                <w:noProof/>
                <w:webHidden/>
              </w:rPr>
              <w:fldChar w:fldCharType="begin"/>
            </w:r>
            <w:r w:rsidR="00E22E92">
              <w:rPr>
                <w:noProof/>
                <w:webHidden/>
              </w:rPr>
              <w:instrText xml:space="preserve"> PAGEREF _Toc526938106 \h </w:instrText>
            </w:r>
            <w:r w:rsidR="00E22E92">
              <w:rPr>
                <w:noProof/>
                <w:webHidden/>
              </w:rPr>
            </w:r>
            <w:r w:rsidR="00E22E92">
              <w:rPr>
                <w:noProof/>
                <w:webHidden/>
              </w:rPr>
              <w:fldChar w:fldCharType="separate"/>
            </w:r>
            <w:r w:rsidR="00E22E92">
              <w:rPr>
                <w:noProof/>
                <w:webHidden/>
              </w:rPr>
              <w:t>12</w:t>
            </w:r>
            <w:r w:rsidR="00E22E92">
              <w:rPr>
                <w:noProof/>
                <w:webHidden/>
              </w:rPr>
              <w:fldChar w:fldCharType="end"/>
            </w:r>
          </w:hyperlink>
        </w:p>
        <w:p w14:paraId="0B087FE8" w14:textId="3E372ACA"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07" w:history="1">
            <w:r w:rsidR="00E22E92" w:rsidRPr="00390735">
              <w:rPr>
                <w:rStyle w:val="Hyperlink"/>
                <w:noProof/>
              </w:rPr>
              <w:t>Protection of Confidentiality</w:t>
            </w:r>
            <w:r w:rsidR="00E22E92">
              <w:rPr>
                <w:noProof/>
                <w:webHidden/>
              </w:rPr>
              <w:tab/>
            </w:r>
            <w:r w:rsidR="00E22E92">
              <w:rPr>
                <w:noProof/>
                <w:webHidden/>
              </w:rPr>
              <w:fldChar w:fldCharType="begin"/>
            </w:r>
            <w:r w:rsidR="00E22E92">
              <w:rPr>
                <w:noProof/>
                <w:webHidden/>
              </w:rPr>
              <w:instrText xml:space="preserve"> PAGEREF _Toc526938107 \h </w:instrText>
            </w:r>
            <w:r w:rsidR="00E22E92">
              <w:rPr>
                <w:noProof/>
                <w:webHidden/>
              </w:rPr>
            </w:r>
            <w:r w:rsidR="00E22E92">
              <w:rPr>
                <w:noProof/>
                <w:webHidden/>
              </w:rPr>
              <w:fldChar w:fldCharType="separate"/>
            </w:r>
            <w:r w:rsidR="00E22E92">
              <w:rPr>
                <w:noProof/>
                <w:webHidden/>
              </w:rPr>
              <w:t>12</w:t>
            </w:r>
            <w:r w:rsidR="00E22E92">
              <w:rPr>
                <w:noProof/>
                <w:webHidden/>
              </w:rPr>
              <w:fldChar w:fldCharType="end"/>
            </w:r>
          </w:hyperlink>
        </w:p>
        <w:p w14:paraId="601F9DC1" w14:textId="4B4C7217"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08" w:history="1">
            <w:r w:rsidR="00E22E92" w:rsidRPr="00390735">
              <w:rPr>
                <w:rStyle w:val="Hyperlink"/>
                <w:noProof/>
              </w:rPr>
              <w:t>Feasibility and Limitations</w:t>
            </w:r>
            <w:r w:rsidR="00E22E92">
              <w:rPr>
                <w:noProof/>
                <w:webHidden/>
              </w:rPr>
              <w:tab/>
            </w:r>
            <w:r w:rsidR="00E22E92">
              <w:rPr>
                <w:noProof/>
                <w:webHidden/>
              </w:rPr>
              <w:fldChar w:fldCharType="begin"/>
            </w:r>
            <w:r w:rsidR="00E22E92">
              <w:rPr>
                <w:noProof/>
                <w:webHidden/>
              </w:rPr>
              <w:instrText xml:space="preserve"> PAGEREF _Toc526938108 \h </w:instrText>
            </w:r>
            <w:r w:rsidR="00E22E92">
              <w:rPr>
                <w:noProof/>
                <w:webHidden/>
              </w:rPr>
            </w:r>
            <w:r w:rsidR="00E22E92">
              <w:rPr>
                <w:noProof/>
                <w:webHidden/>
              </w:rPr>
              <w:fldChar w:fldCharType="separate"/>
            </w:r>
            <w:r w:rsidR="00E22E92">
              <w:rPr>
                <w:noProof/>
                <w:webHidden/>
              </w:rPr>
              <w:t>12</w:t>
            </w:r>
            <w:r w:rsidR="00E22E92">
              <w:rPr>
                <w:noProof/>
                <w:webHidden/>
              </w:rPr>
              <w:fldChar w:fldCharType="end"/>
            </w:r>
          </w:hyperlink>
        </w:p>
        <w:p w14:paraId="37F3D0FA" w14:textId="79A26062"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09" w:history="1">
            <w:r w:rsidR="00E22E92" w:rsidRPr="00390735">
              <w:rPr>
                <w:rStyle w:val="Hyperlink"/>
                <w:noProof/>
              </w:rPr>
              <w:t>Handling Unexpected or Adverse Events</w:t>
            </w:r>
            <w:r w:rsidR="00E22E92">
              <w:rPr>
                <w:noProof/>
                <w:webHidden/>
              </w:rPr>
              <w:tab/>
            </w:r>
            <w:r w:rsidR="00E22E92">
              <w:rPr>
                <w:noProof/>
                <w:webHidden/>
              </w:rPr>
              <w:fldChar w:fldCharType="begin"/>
            </w:r>
            <w:r w:rsidR="00E22E92">
              <w:rPr>
                <w:noProof/>
                <w:webHidden/>
              </w:rPr>
              <w:instrText xml:space="preserve"> PAGEREF _Toc526938109 \h </w:instrText>
            </w:r>
            <w:r w:rsidR="00E22E92">
              <w:rPr>
                <w:noProof/>
                <w:webHidden/>
              </w:rPr>
            </w:r>
            <w:r w:rsidR="00E22E92">
              <w:rPr>
                <w:noProof/>
                <w:webHidden/>
              </w:rPr>
              <w:fldChar w:fldCharType="separate"/>
            </w:r>
            <w:r w:rsidR="00E22E92">
              <w:rPr>
                <w:noProof/>
                <w:webHidden/>
              </w:rPr>
              <w:t>13</w:t>
            </w:r>
            <w:r w:rsidR="00E22E92">
              <w:rPr>
                <w:noProof/>
                <w:webHidden/>
              </w:rPr>
              <w:fldChar w:fldCharType="end"/>
            </w:r>
          </w:hyperlink>
        </w:p>
        <w:p w14:paraId="1FA4D4D3" w14:textId="10836FBE"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10" w:history="1">
            <w:r w:rsidR="00E22E92" w:rsidRPr="00390735">
              <w:rPr>
                <w:rStyle w:val="Hyperlink"/>
                <w:noProof/>
              </w:rPr>
              <w:t>Data Handling</w:t>
            </w:r>
            <w:r w:rsidR="00E22E92">
              <w:rPr>
                <w:noProof/>
                <w:webHidden/>
              </w:rPr>
              <w:tab/>
            </w:r>
            <w:r w:rsidR="00E22E92">
              <w:rPr>
                <w:noProof/>
                <w:webHidden/>
              </w:rPr>
              <w:fldChar w:fldCharType="begin"/>
            </w:r>
            <w:r w:rsidR="00E22E92">
              <w:rPr>
                <w:noProof/>
                <w:webHidden/>
              </w:rPr>
              <w:instrText xml:space="preserve"> PAGEREF _Toc526938110 \h </w:instrText>
            </w:r>
            <w:r w:rsidR="00E22E92">
              <w:rPr>
                <w:noProof/>
                <w:webHidden/>
              </w:rPr>
            </w:r>
            <w:r w:rsidR="00E22E92">
              <w:rPr>
                <w:noProof/>
                <w:webHidden/>
              </w:rPr>
              <w:fldChar w:fldCharType="separate"/>
            </w:r>
            <w:r w:rsidR="00E22E92">
              <w:rPr>
                <w:noProof/>
                <w:webHidden/>
              </w:rPr>
              <w:t>13</w:t>
            </w:r>
            <w:r w:rsidR="00E22E92">
              <w:rPr>
                <w:noProof/>
                <w:webHidden/>
              </w:rPr>
              <w:fldChar w:fldCharType="end"/>
            </w:r>
          </w:hyperlink>
        </w:p>
        <w:p w14:paraId="11855981" w14:textId="684BF174"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11" w:history="1">
            <w:r w:rsidR="00E22E92" w:rsidRPr="00390735">
              <w:rPr>
                <w:rStyle w:val="Hyperlink"/>
                <w:noProof/>
              </w:rPr>
              <w:t>Data Analysis</w:t>
            </w:r>
            <w:r w:rsidR="00E22E92">
              <w:rPr>
                <w:noProof/>
                <w:webHidden/>
              </w:rPr>
              <w:tab/>
            </w:r>
            <w:r w:rsidR="00E22E92">
              <w:rPr>
                <w:noProof/>
                <w:webHidden/>
              </w:rPr>
              <w:fldChar w:fldCharType="begin"/>
            </w:r>
            <w:r w:rsidR="00E22E92">
              <w:rPr>
                <w:noProof/>
                <w:webHidden/>
              </w:rPr>
              <w:instrText xml:space="preserve"> PAGEREF _Toc526938111 \h </w:instrText>
            </w:r>
            <w:r w:rsidR="00E22E92">
              <w:rPr>
                <w:noProof/>
                <w:webHidden/>
              </w:rPr>
            </w:r>
            <w:r w:rsidR="00E22E92">
              <w:rPr>
                <w:noProof/>
                <w:webHidden/>
              </w:rPr>
              <w:fldChar w:fldCharType="separate"/>
            </w:r>
            <w:r w:rsidR="00E22E92">
              <w:rPr>
                <w:noProof/>
                <w:webHidden/>
              </w:rPr>
              <w:t>13</w:t>
            </w:r>
            <w:r w:rsidR="00E22E92">
              <w:rPr>
                <w:noProof/>
                <w:webHidden/>
              </w:rPr>
              <w:fldChar w:fldCharType="end"/>
            </w:r>
          </w:hyperlink>
        </w:p>
        <w:p w14:paraId="43C75BD7" w14:textId="370CA4E1"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12" w:history="1">
            <w:r w:rsidR="00E22E92" w:rsidRPr="00390735">
              <w:rPr>
                <w:rStyle w:val="Hyperlink"/>
                <w:noProof/>
              </w:rPr>
              <w:t>Dissemination, Notification, and Reporting of Results</w:t>
            </w:r>
            <w:r w:rsidR="00E22E92">
              <w:rPr>
                <w:noProof/>
                <w:webHidden/>
              </w:rPr>
              <w:tab/>
            </w:r>
            <w:r w:rsidR="00E22E92">
              <w:rPr>
                <w:noProof/>
                <w:webHidden/>
              </w:rPr>
              <w:fldChar w:fldCharType="begin"/>
            </w:r>
            <w:r w:rsidR="00E22E92">
              <w:rPr>
                <w:noProof/>
                <w:webHidden/>
              </w:rPr>
              <w:instrText xml:space="preserve"> PAGEREF _Toc526938112 \h </w:instrText>
            </w:r>
            <w:r w:rsidR="00E22E92">
              <w:rPr>
                <w:noProof/>
                <w:webHidden/>
              </w:rPr>
            </w:r>
            <w:r w:rsidR="00E22E92">
              <w:rPr>
                <w:noProof/>
                <w:webHidden/>
              </w:rPr>
              <w:fldChar w:fldCharType="separate"/>
            </w:r>
            <w:r w:rsidR="00E22E92">
              <w:rPr>
                <w:noProof/>
                <w:webHidden/>
              </w:rPr>
              <w:t>14</w:t>
            </w:r>
            <w:r w:rsidR="00E22E92">
              <w:rPr>
                <w:noProof/>
                <w:webHidden/>
              </w:rPr>
              <w:fldChar w:fldCharType="end"/>
            </w:r>
          </w:hyperlink>
        </w:p>
        <w:p w14:paraId="521B26DD" w14:textId="4EE7CCB0"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13" w:history="1">
            <w:r w:rsidR="00E22E92" w:rsidRPr="00390735">
              <w:rPr>
                <w:rStyle w:val="Hyperlink"/>
                <w:noProof/>
              </w:rPr>
              <w:t>References:</w:t>
            </w:r>
            <w:r w:rsidR="00E22E92">
              <w:rPr>
                <w:noProof/>
                <w:webHidden/>
              </w:rPr>
              <w:tab/>
            </w:r>
            <w:r w:rsidR="00E22E92">
              <w:rPr>
                <w:noProof/>
                <w:webHidden/>
              </w:rPr>
              <w:fldChar w:fldCharType="begin"/>
            </w:r>
            <w:r w:rsidR="00E22E92">
              <w:rPr>
                <w:noProof/>
                <w:webHidden/>
              </w:rPr>
              <w:instrText xml:space="preserve"> PAGEREF _Toc526938113 \h </w:instrText>
            </w:r>
            <w:r w:rsidR="00E22E92">
              <w:rPr>
                <w:noProof/>
                <w:webHidden/>
              </w:rPr>
            </w:r>
            <w:r w:rsidR="00E22E92">
              <w:rPr>
                <w:noProof/>
                <w:webHidden/>
              </w:rPr>
              <w:fldChar w:fldCharType="separate"/>
            </w:r>
            <w:r w:rsidR="00E22E92">
              <w:rPr>
                <w:noProof/>
                <w:webHidden/>
              </w:rPr>
              <w:t>14</w:t>
            </w:r>
            <w:r w:rsidR="00E22E92">
              <w:rPr>
                <w:noProof/>
                <w:webHidden/>
              </w:rPr>
              <w:fldChar w:fldCharType="end"/>
            </w:r>
          </w:hyperlink>
        </w:p>
        <w:p w14:paraId="76AECB5E" w14:textId="13C38D3F" w:rsidR="00E22E92" w:rsidRDefault="00CC32C8">
          <w:pPr>
            <w:pStyle w:val="TOC1"/>
            <w:tabs>
              <w:tab w:val="right" w:leader="dot" w:pos="10070"/>
            </w:tabs>
            <w:rPr>
              <w:rFonts w:asciiTheme="minorHAnsi" w:eastAsiaTheme="minorEastAsia" w:hAnsiTheme="minorHAnsi" w:cstheme="minorBidi"/>
              <w:noProof/>
              <w:color w:val="auto"/>
              <w:sz w:val="22"/>
              <w:szCs w:val="22"/>
            </w:rPr>
          </w:pPr>
          <w:hyperlink w:anchor="_Toc526938114" w:history="1">
            <w:r w:rsidR="00E22E92" w:rsidRPr="00390735">
              <w:rPr>
                <w:rStyle w:val="Hyperlink"/>
                <w:noProof/>
              </w:rPr>
              <w:t>Appendices</w:t>
            </w:r>
            <w:r w:rsidR="00E22E92">
              <w:rPr>
                <w:noProof/>
                <w:webHidden/>
              </w:rPr>
              <w:tab/>
            </w:r>
            <w:r w:rsidR="00E22E92">
              <w:rPr>
                <w:noProof/>
                <w:webHidden/>
              </w:rPr>
              <w:fldChar w:fldCharType="begin"/>
            </w:r>
            <w:r w:rsidR="00E22E92">
              <w:rPr>
                <w:noProof/>
                <w:webHidden/>
              </w:rPr>
              <w:instrText xml:space="preserve"> PAGEREF _Toc526938114 \h </w:instrText>
            </w:r>
            <w:r w:rsidR="00E22E92">
              <w:rPr>
                <w:noProof/>
                <w:webHidden/>
              </w:rPr>
            </w:r>
            <w:r w:rsidR="00E22E92">
              <w:rPr>
                <w:noProof/>
                <w:webHidden/>
              </w:rPr>
              <w:fldChar w:fldCharType="separate"/>
            </w:r>
            <w:r w:rsidR="00E22E92">
              <w:rPr>
                <w:noProof/>
                <w:webHidden/>
              </w:rPr>
              <w:t>17</w:t>
            </w:r>
            <w:r w:rsidR="00E22E92">
              <w:rPr>
                <w:noProof/>
                <w:webHidden/>
              </w:rPr>
              <w:fldChar w:fldCharType="end"/>
            </w:r>
          </w:hyperlink>
        </w:p>
        <w:p w14:paraId="753D5C56" w14:textId="51575382"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6938115" w:history="1">
            <w:r w:rsidR="00E22E92" w:rsidRPr="00390735">
              <w:rPr>
                <w:rStyle w:val="Hyperlink"/>
                <w:noProof/>
              </w:rPr>
              <w:t>Appendix A:  Anaconda EI Protocol</w:t>
            </w:r>
            <w:r w:rsidR="00E22E92">
              <w:rPr>
                <w:noProof/>
                <w:webHidden/>
              </w:rPr>
              <w:tab/>
            </w:r>
            <w:r w:rsidR="00E22E92">
              <w:rPr>
                <w:noProof/>
                <w:webHidden/>
              </w:rPr>
              <w:fldChar w:fldCharType="begin"/>
            </w:r>
            <w:r w:rsidR="00E22E92">
              <w:rPr>
                <w:noProof/>
                <w:webHidden/>
              </w:rPr>
              <w:instrText xml:space="preserve"> PAGEREF _Toc526938115 \h </w:instrText>
            </w:r>
            <w:r w:rsidR="00E22E92">
              <w:rPr>
                <w:noProof/>
                <w:webHidden/>
              </w:rPr>
            </w:r>
            <w:r w:rsidR="00E22E92">
              <w:rPr>
                <w:noProof/>
                <w:webHidden/>
              </w:rPr>
              <w:fldChar w:fldCharType="separate"/>
            </w:r>
            <w:r w:rsidR="00E22E92">
              <w:rPr>
                <w:noProof/>
                <w:webHidden/>
              </w:rPr>
              <w:t>18</w:t>
            </w:r>
            <w:r w:rsidR="00E22E92">
              <w:rPr>
                <w:noProof/>
                <w:webHidden/>
              </w:rPr>
              <w:fldChar w:fldCharType="end"/>
            </w:r>
          </w:hyperlink>
        </w:p>
        <w:p w14:paraId="65664CAA" w14:textId="082EC83A"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52" w:history="1">
            <w:r w:rsidR="00E22E92" w:rsidRPr="00390735">
              <w:rPr>
                <w:rStyle w:val="Hyperlink"/>
                <w:noProof/>
              </w:rPr>
              <w:t>Appendix B: Privacy Act Statement and Consent Forms</w:t>
            </w:r>
            <w:r w:rsidR="00E22E92">
              <w:rPr>
                <w:noProof/>
                <w:webHidden/>
              </w:rPr>
              <w:tab/>
            </w:r>
            <w:r w:rsidR="00E22E92">
              <w:rPr>
                <w:noProof/>
                <w:webHidden/>
              </w:rPr>
              <w:fldChar w:fldCharType="begin"/>
            </w:r>
            <w:r w:rsidR="00E22E92">
              <w:rPr>
                <w:noProof/>
                <w:webHidden/>
              </w:rPr>
              <w:instrText xml:space="preserve"> PAGEREF _Toc526938152 \h </w:instrText>
            </w:r>
            <w:r w:rsidR="00E22E92">
              <w:rPr>
                <w:noProof/>
                <w:webHidden/>
              </w:rPr>
            </w:r>
            <w:r w:rsidR="00E22E92">
              <w:rPr>
                <w:noProof/>
                <w:webHidden/>
              </w:rPr>
              <w:fldChar w:fldCharType="separate"/>
            </w:r>
            <w:r w:rsidR="00E22E92">
              <w:rPr>
                <w:noProof/>
                <w:webHidden/>
              </w:rPr>
              <w:t>94</w:t>
            </w:r>
            <w:r w:rsidR="00E22E92">
              <w:rPr>
                <w:noProof/>
                <w:webHidden/>
              </w:rPr>
              <w:fldChar w:fldCharType="end"/>
            </w:r>
          </w:hyperlink>
        </w:p>
        <w:p w14:paraId="209805A1" w14:textId="4D7864A7"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53" w:history="1">
            <w:r w:rsidR="00E22E92" w:rsidRPr="00390735">
              <w:rPr>
                <w:rStyle w:val="Hyperlink"/>
                <w:noProof/>
              </w:rPr>
              <w:t>Appendix C: Questionnaire</w:t>
            </w:r>
            <w:r w:rsidR="00E22E92">
              <w:rPr>
                <w:noProof/>
                <w:webHidden/>
              </w:rPr>
              <w:tab/>
            </w:r>
            <w:r w:rsidR="00E22E92">
              <w:rPr>
                <w:noProof/>
                <w:webHidden/>
              </w:rPr>
              <w:fldChar w:fldCharType="begin"/>
            </w:r>
            <w:r w:rsidR="00E22E92">
              <w:rPr>
                <w:noProof/>
                <w:webHidden/>
              </w:rPr>
              <w:instrText xml:space="preserve"> PAGEREF _Toc526938153 \h </w:instrText>
            </w:r>
            <w:r w:rsidR="00E22E92">
              <w:rPr>
                <w:noProof/>
                <w:webHidden/>
              </w:rPr>
            </w:r>
            <w:r w:rsidR="00E22E92">
              <w:rPr>
                <w:noProof/>
                <w:webHidden/>
              </w:rPr>
              <w:fldChar w:fldCharType="separate"/>
            </w:r>
            <w:r w:rsidR="00E22E92">
              <w:rPr>
                <w:noProof/>
                <w:webHidden/>
              </w:rPr>
              <w:t>108</w:t>
            </w:r>
            <w:r w:rsidR="00E22E92">
              <w:rPr>
                <w:noProof/>
                <w:webHidden/>
              </w:rPr>
              <w:fldChar w:fldCharType="end"/>
            </w:r>
          </w:hyperlink>
        </w:p>
        <w:p w14:paraId="031CAC3C" w14:textId="6724406A"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54" w:history="1">
            <w:r w:rsidR="00E22E92" w:rsidRPr="00390735">
              <w:rPr>
                <w:rStyle w:val="Hyperlink"/>
                <w:rFonts w:eastAsiaTheme="minorHAnsi"/>
                <w:noProof/>
              </w:rPr>
              <w:t>Appendix D: Urine Collection Instructions</w:t>
            </w:r>
            <w:r w:rsidR="00E22E92">
              <w:rPr>
                <w:noProof/>
                <w:webHidden/>
              </w:rPr>
              <w:tab/>
            </w:r>
            <w:r w:rsidR="00E22E92">
              <w:rPr>
                <w:noProof/>
                <w:webHidden/>
              </w:rPr>
              <w:fldChar w:fldCharType="begin"/>
            </w:r>
            <w:r w:rsidR="00E22E92">
              <w:rPr>
                <w:noProof/>
                <w:webHidden/>
              </w:rPr>
              <w:instrText xml:space="preserve"> PAGEREF _Toc526938154 \h </w:instrText>
            </w:r>
            <w:r w:rsidR="00E22E92">
              <w:rPr>
                <w:noProof/>
                <w:webHidden/>
              </w:rPr>
            </w:r>
            <w:r w:rsidR="00E22E92">
              <w:rPr>
                <w:noProof/>
                <w:webHidden/>
              </w:rPr>
              <w:fldChar w:fldCharType="separate"/>
            </w:r>
            <w:r w:rsidR="00E22E92">
              <w:rPr>
                <w:noProof/>
                <w:webHidden/>
              </w:rPr>
              <w:t>120</w:t>
            </w:r>
            <w:r w:rsidR="00E22E92">
              <w:rPr>
                <w:noProof/>
                <w:webHidden/>
              </w:rPr>
              <w:fldChar w:fldCharType="end"/>
            </w:r>
          </w:hyperlink>
        </w:p>
        <w:p w14:paraId="7E083CDB" w14:textId="3C3639CF"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55" w:history="1">
            <w:r w:rsidR="00E22E92" w:rsidRPr="00390735">
              <w:rPr>
                <w:rStyle w:val="Hyperlink"/>
                <w:rFonts w:eastAsiaTheme="minorHAnsi"/>
                <w:noProof/>
              </w:rPr>
              <w:t>Appendix E: Health and Safety Plan</w:t>
            </w:r>
            <w:r w:rsidR="00E22E92">
              <w:rPr>
                <w:noProof/>
                <w:webHidden/>
              </w:rPr>
              <w:tab/>
            </w:r>
            <w:r w:rsidR="00E22E92">
              <w:rPr>
                <w:noProof/>
                <w:webHidden/>
              </w:rPr>
              <w:fldChar w:fldCharType="begin"/>
            </w:r>
            <w:r w:rsidR="00E22E92">
              <w:rPr>
                <w:noProof/>
                <w:webHidden/>
              </w:rPr>
              <w:instrText xml:space="preserve"> PAGEREF _Toc526938155 \h </w:instrText>
            </w:r>
            <w:r w:rsidR="00E22E92">
              <w:rPr>
                <w:noProof/>
                <w:webHidden/>
              </w:rPr>
            </w:r>
            <w:r w:rsidR="00E22E92">
              <w:rPr>
                <w:noProof/>
                <w:webHidden/>
              </w:rPr>
              <w:fldChar w:fldCharType="separate"/>
            </w:r>
            <w:r w:rsidR="00E22E92">
              <w:rPr>
                <w:noProof/>
                <w:webHidden/>
              </w:rPr>
              <w:t>121</w:t>
            </w:r>
            <w:r w:rsidR="00E22E92">
              <w:rPr>
                <w:noProof/>
                <w:webHidden/>
              </w:rPr>
              <w:fldChar w:fldCharType="end"/>
            </w:r>
          </w:hyperlink>
        </w:p>
        <w:p w14:paraId="1D138D35" w14:textId="50BAAC95"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56" w:history="1">
            <w:r w:rsidR="00E22E92" w:rsidRPr="00390735">
              <w:rPr>
                <w:rStyle w:val="Hyperlink"/>
                <w:noProof/>
              </w:rPr>
              <w:t>Appendix F: Data Management Plan</w:t>
            </w:r>
            <w:r w:rsidR="00E22E92">
              <w:rPr>
                <w:noProof/>
                <w:webHidden/>
              </w:rPr>
              <w:tab/>
            </w:r>
            <w:r w:rsidR="00E22E92">
              <w:rPr>
                <w:noProof/>
                <w:webHidden/>
              </w:rPr>
              <w:fldChar w:fldCharType="begin"/>
            </w:r>
            <w:r w:rsidR="00E22E92">
              <w:rPr>
                <w:noProof/>
                <w:webHidden/>
              </w:rPr>
              <w:instrText xml:space="preserve"> PAGEREF _Toc526938156 \h </w:instrText>
            </w:r>
            <w:r w:rsidR="00E22E92">
              <w:rPr>
                <w:noProof/>
                <w:webHidden/>
              </w:rPr>
            </w:r>
            <w:r w:rsidR="00E22E92">
              <w:rPr>
                <w:noProof/>
                <w:webHidden/>
              </w:rPr>
              <w:fldChar w:fldCharType="separate"/>
            </w:r>
            <w:r w:rsidR="00E22E92">
              <w:rPr>
                <w:noProof/>
                <w:webHidden/>
              </w:rPr>
              <w:t>124</w:t>
            </w:r>
            <w:r w:rsidR="00E22E92">
              <w:rPr>
                <w:noProof/>
                <w:webHidden/>
              </w:rPr>
              <w:fldChar w:fldCharType="end"/>
            </w:r>
          </w:hyperlink>
        </w:p>
        <w:p w14:paraId="121CE72C" w14:textId="39118B4C" w:rsidR="00E22E92" w:rsidRDefault="00CC32C8">
          <w:pPr>
            <w:pStyle w:val="TOC2"/>
            <w:tabs>
              <w:tab w:val="right" w:leader="dot" w:pos="10070"/>
            </w:tabs>
            <w:rPr>
              <w:rFonts w:asciiTheme="minorHAnsi" w:eastAsiaTheme="minorEastAsia" w:hAnsiTheme="minorHAnsi" w:cstheme="minorBidi"/>
              <w:noProof/>
              <w:color w:val="auto"/>
              <w:sz w:val="22"/>
              <w:szCs w:val="22"/>
            </w:rPr>
          </w:pPr>
          <w:hyperlink w:anchor="_Toc526938157" w:history="1">
            <w:r w:rsidR="00E22E92" w:rsidRPr="00390735">
              <w:rPr>
                <w:rStyle w:val="Hyperlink"/>
                <w:noProof/>
              </w:rPr>
              <w:t>Appendix G: Template for Results Letters to Participants</w:t>
            </w:r>
            <w:r w:rsidR="00E22E92">
              <w:rPr>
                <w:noProof/>
                <w:webHidden/>
              </w:rPr>
              <w:tab/>
            </w:r>
            <w:r w:rsidR="00E22E92">
              <w:rPr>
                <w:noProof/>
                <w:webHidden/>
              </w:rPr>
              <w:fldChar w:fldCharType="begin"/>
            </w:r>
            <w:r w:rsidR="00E22E92">
              <w:rPr>
                <w:noProof/>
                <w:webHidden/>
              </w:rPr>
              <w:instrText xml:space="preserve"> PAGEREF _Toc526938157 \h </w:instrText>
            </w:r>
            <w:r w:rsidR="00E22E92">
              <w:rPr>
                <w:noProof/>
                <w:webHidden/>
              </w:rPr>
            </w:r>
            <w:r w:rsidR="00E22E92">
              <w:rPr>
                <w:noProof/>
                <w:webHidden/>
              </w:rPr>
              <w:fldChar w:fldCharType="separate"/>
            </w:r>
            <w:r w:rsidR="00E22E92">
              <w:rPr>
                <w:noProof/>
                <w:webHidden/>
              </w:rPr>
              <w:t>130</w:t>
            </w:r>
            <w:r w:rsidR="00E22E92">
              <w:rPr>
                <w:noProof/>
                <w:webHidden/>
              </w:rPr>
              <w:fldChar w:fldCharType="end"/>
            </w:r>
          </w:hyperlink>
        </w:p>
        <w:p w14:paraId="3B676708" w14:textId="5D2F52B4" w:rsidR="00DD3676" w:rsidRDefault="00DD3676">
          <w:r>
            <w:rPr>
              <w:b/>
              <w:bCs/>
              <w:noProof/>
            </w:rPr>
            <w:fldChar w:fldCharType="end"/>
          </w:r>
        </w:p>
      </w:sdtContent>
    </w:sdt>
    <w:p w14:paraId="65BEB6A7" w14:textId="77777777" w:rsidR="00E22E92" w:rsidRDefault="00E22E92">
      <w:pPr>
        <w:spacing w:after="200" w:line="276" w:lineRule="auto"/>
        <w:rPr>
          <w:b/>
        </w:rPr>
      </w:pPr>
      <w:r>
        <w:rPr>
          <w:b/>
        </w:rPr>
        <w:br w:type="page"/>
      </w:r>
    </w:p>
    <w:p w14:paraId="1375638A" w14:textId="7FB9555D" w:rsidR="00DD3676" w:rsidRPr="00E76055" w:rsidRDefault="00DD3676" w:rsidP="00E76055">
      <w:pPr>
        <w:rPr>
          <w:b/>
        </w:rPr>
      </w:pPr>
      <w:r w:rsidRPr="00E76055">
        <w:rPr>
          <w:b/>
        </w:rPr>
        <w:lastRenderedPageBreak/>
        <w:t>ACRONYMS</w:t>
      </w:r>
      <w:r w:rsidR="003B22DB">
        <w:rPr>
          <w:b/>
        </w:rPr>
        <w:t xml:space="preserve"> and ABBREVIATIONS</w:t>
      </w:r>
    </w:p>
    <w:p w14:paraId="19786FB0" w14:textId="77777777" w:rsidR="00DD3676" w:rsidRDefault="00DD3676" w:rsidP="00DD3676">
      <w:pPr>
        <w:rPr>
          <w:b/>
          <w:sz w:val="28"/>
          <w:szCs w:val="28"/>
        </w:rPr>
      </w:pPr>
    </w:p>
    <w:p w14:paraId="03D8B1B0" w14:textId="77777777" w:rsidR="00DD3676" w:rsidRPr="009C4D27" w:rsidRDefault="00DD3676" w:rsidP="00DD3676">
      <w:pPr>
        <w:rPr>
          <w:sz w:val="28"/>
          <w:szCs w:val="28"/>
        </w:rPr>
      </w:pPr>
    </w:p>
    <w:p w14:paraId="06C755DB" w14:textId="7F924E37" w:rsidR="00B34326" w:rsidRDefault="00B34326" w:rsidP="00DD3676">
      <w:r>
        <w:t>ADLC</w:t>
      </w:r>
      <w:r>
        <w:tab/>
      </w:r>
      <w:r>
        <w:tab/>
      </w:r>
      <w:r>
        <w:tab/>
      </w:r>
      <w:r>
        <w:tab/>
        <w:t>Anaconda Deer Lodge County</w:t>
      </w:r>
    </w:p>
    <w:p w14:paraId="69D97DC4" w14:textId="77777777" w:rsidR="00A45A8A" w:rsidRDefault="00A45A8A" w:rsidP="00DD3676"/>
    <w:p w14:paraId="2ACF881F" w14:textId="1DA3A897" w:rsidR="00A45A8A" w:rsidRDefault="00A45A8A" w:rsidP="00DD3676">
      <w:r>
        <w:t>ARCO</w:t>
      </w:r>
      <w:r>
        <w:tab/>
      </w:r>
      <w:r>
        <w:tab/>
      </w:r>
      <w:r>
        <w:tab/>
      </w:r>
      <w:r>
        <w:tab/>
        <w:t>Atlantic Richfield Corporation</w:t>
      </w:r>
    </w:p>
    <w:p w14:paraId="44BA449D" w14:textId="77777777" w:rsidR="00B34326" w:rsidRDefault="00B34326" w:rsidP="00DD3676"/>
    <w:p w14:paraId="2B25551A" w14:textId="760707E8" w:rsidR="00DD3676" w:rsidRPr="001376C8" w:rsidRDefault="00DD3676" w:rsidP="00DD3676">
      <w:r w:rsidRPr="001376C8">
        <w:t>ATSDR</w:t>
      </w:r>
      <w:r w:rsidRPr="001376C8">
        <w:tab/>
      </w:r>
      <w:r w:rsidRPr="001376C8">
        <w:tab/>
      </w:r>
      <w:r w:rsidRPr="001376C8">
        <w:tab/>
        <w:t xml:space="preserve">Agency for Toxic Substances and Disease Registry </w:t>
      </w:r>
    </w:p>
    <w:p w14:paraId="523E87B5" w14:textId="77777777" w:rsidR="00DD3676" w:rsidRPr="001376C8" w:rsidRDefault="00DD3676" w:rsidP="00DD3676"/>
    <w:p w14:paraId="43E90C9C" w14:textId="4F58BF70" w:rsidR="002342F4" w:rsidRDefault="002342F4" w:rsidP="00DD3676">
      <w:r>
        <w:t>BLL</w:t>
      </w:r>
      <w:r>
        <w:tab/>
      </w:r>
      <w:r>
        <w:tab/>
      </w:r>
      <w:r>
        <w:tab/>
      </w:r>
      <w:r>
        <w:tab/>
      </w:r>
      <w:r w:rsidR="00E8013B">
        <w:t>b</w:t>
      </w:r>
      <w:r>
        <w:t xml:space="preserve">lood </w:t>
      </w:r>
      <w:r w:rsidR="00E8013B">
        <w:t>l</w:t>
      </w:r>
      <w:r>
        <w:t xml:space="preserve">ead </w:t>
      </w:r>
      <w:r w:rsidR="00E8013B">
        <w:t>l</w:t>
      </w:r>
      <w:r>
        <w:t>evel</w:t>
      </w:r>
    </w:p>
    <w:p w14:paraId="5E959F0D" w14:textId="77777777" w:rsidR="002342F4" w:rsidRDefault="002342F4" w:rsidP="00DD3676"/>
    <w:p w14:paraId="2D03A285" w14:textId="77777777" w:rsidR="00DD3676" w:rsidRDefault="00DD3676" w:rsidP="00DD3676">
      <w:r w:rsidRPr="001376C8">
        <w:t>CDC</w:t>
      </w:r>
      <w:r w:rsidRPr="001376C8">
        <w:tab/>
      </w:r>
      <w:r w:rsidRPr="001376C8">
        <w:tab/>
      </w:r>
      <w:r w:rsidRPr="001376C8">
        <w:tab/>
      </w:r>
      <w:r w:rsidRPr="001376C8">
        <w:tab/>
        <w:t>Centers for Disease Control and Prevention</w:t>
      </w:r>
    </w:p>
    <w:p w14:paraId="7F7E9843" w14:textId="77777777" w:rsidR="00DD3676" w:rsidRDefault="00DD3676" w:rsidP="00DD3676"/>
    <w:p w14:paraId="36A43B46" w14:textId="77777777" w:rsidR="00DD3676" w:rsidRPr="001376C8" w:rsidRDefault="00DD3676" w:rsidP="00DD3676">
      <w:r>
        <w:t>DCHI</w:t>
      </w:r>
      <w:r>
        <w:tab/>
      </w:r>
      <w:r>
        <w:tab/>
      </w:r>
      <w:r>
        <w:tab/>
      </w:r>
      <w:r>
        <w:tab/>
        <w:t xml:space="preserve">Division of Community Health Investigations </w:t>
      </w:r>
    </w:p>
    <w:p w14:paraId="5582CCDD" w14:textId="77777777" w:rsidR="00DD3676" w:rsidRPr="001376C8" w:rsidRDefault="00DD3676" w:rsidP="00DD3676"/>
    <w:p w14:paraId="15FA0B5C" w14:textId="77777777" w:rsidR="00DD3676" w:rsidRDefault="00DD3676" w:rsidP="00DD3676">
      <w:r w:rsidRPr="001376C8">
        <w:t>DLS</w:t>
      </w:r>
      <w:r w:rsidRPr="001376C8">
        <w:tab/>
      </w:r>
      <w:r w:rsidRPr="001376C8">
        <w:tab/>
      </w:r>
      <w:r w:rsidRPr="001376C8">
        <w:tab/>
      </w:r>
      <w:r w:rsidRPr="001376C8">
        <w:tab/>
        <w:t>Division of Laboratory Sciences</w:t>
      </w:r>
    </w:p>
    <w:p w14:paraId="3492906E" w14:textId="77777777" w:rsidR="00DD3676" w:rsidRDefault="00DD3676" w:rsidP="00DD3676"/>
    <w:p w14:paraId="12A40032" w14:textId="214F162B" w:rsidR="00AF120A" w:rsidRDefault="00AF120A" w:rsidP="00AF120A">
      <w:r>
        <w:t>DMA</w:t>
      </w:r>
      <w:r>
        <w:tab/>
      </w:r>
      <w:r>
        <w:tab/>
      </w:r>
      <w:r>
        <w:tab/>
      </w:r>
      <w:r>
        <w:tab/>
        <w:t>d</w:t>
      </w:r>
      <w:r>
        <w:rPr>
          <w:rFonts w:eastAsiaTheme="minorHAnsi"/>
          <w:color w:val="auto"/>
        </w:rPr>
        <w:t>imethylarsinic acid</w:t>
      </w:r>
    </w:p>
    <w:p w14:paraId="2D5E7F4A" w14:textId="77777777" w:rsidR="00AF120A" w:rsidRDefault="00AF120A" w:rsidP="00DD3676"/>
    <w:p w14:paraId="75BB94CA" w14:textId="7AD736CE" w:rsidR="00C2208C" w:rsidRDefault="00C2208C" w:rsidP="00DD3676">
      <w:r>
        <w:t>DMP</w:t>
      </w:r>
      <w:r>
        <w:tab/>
      </w:r>
      <w:r>
        <w:tab/>
      </w:r>
      <w:r>
        <w:tab/>
      </w:r>
      <w:r>
        <w:tab/>
        <w:t>Data Management Plan</w:t>
      </w:r>
    </w:p>
    <w:p w14:paraId="3847F881" w14:textId="77777777" w:rsidR="00C2208C" w:rsidRDefault="00C2208C" w:rsidP="00DD3676"/>
    <w:p w14:paraId="3C152EBA" w14:textId="41E775FC" w:rsidR="00DD3676" w:rsidRPr="00F548A6" w:rsidRDefault="00DD3676" w:rsidP="00DD3676">
      <w:r>
        <w:t>EDTA</w:t>
      </w:r>
      <w:r>
        <w:tab/>
      </w:r>
      <w:r>
        <w:tab/>
      </w:r>
      <w:r>
        <w:tab/>
      </w:r>
      <w:r>
        <w:tab/>
      </w:r>
      <w:r w:rsidR="007B469C">
        <w:rPr>
          <w:lang w:val="en"/>
        </w:rPr>
        <w:t>e</w:t>
      </w:r>
      <w:r w:rsidRPr="00F548A6">
        <w:rPr>
          <w:lang w:val="en"/>
        </w:rPr>
        <w:t>thylenediamine tetra-acetic acid</w:t>
      </w:r>
    </w:p>
    <w:p w14:paraId="13AE6273" w14:textId="77777777" w:rsidR="00DD3676" w:rsidRPr="00EF18E4" w:rsidRDefault="00DD3676" w:rsidP="00DD3676"/>
    <w:p w14:paraId="24039731" w14:textId="67A625BA" w:rsidR="00BC76F7" w:rsidRDefault="00BC76F7" w:rsidP="00DD3676">
      <w:r>
        <w:t>EI</w:t>
      </w:r>
      <w:r>
        <w:tab/>
      </w:r>
      <w:r>
        <w:tab/>
      </w:r>
      <w:r>
        <w:tab/>
      </w:r>
      <w:r>
        <w:tab/>
      </w:r>
      <w:r w:rsidR="007B469C">
        <w:t>e</w:t>
      </w:r>
      <w:r>
        <w:t xml:space="preserve">xposure </w:t>
      </w:r>
      <w:r w:rsidR="00E8013B">
        <w:t>i</w:t>
      </w:r>
      <w:r>
        <w:t>nvestigation</w:t>
      </w:r>
    </w:p>
    <w:p w14:paraId="38CBFC3B" w14:textId="77777777" w:rsidR="00BC76F7" w:rsidRDefault="00BC76F7" w:rsidP="00DD3676"/>
    <w:p w14:paraId="04983D94" w14:textId="77777777" w:rsidR="00DD3676" w:rsidRPr="001376C8" w:rsidRDefault="00DD3676" w:rsidP="00DD3676">
      <w:r w:rsidRPr="001376C8">
        <w:t>EPA</w:t>
      </w:r>
      <w:r w:rsidRPr="001376C8">
        <w:tab/>
      </w:r>
      <w:r w:rsidRPr="001376C8">
        <w:tab/>
      </w:r>
      <w:r w:rsidRPr="001376C8">
        <w:tab/>
      </w:r>
      <w:r w:rsidRPr="001376C8">
        <w:tab/>
      </w:r>
      <w:r w:rsidR="007B469C">
        <w:t>(</w:t>
      </w:r>
      <w:r w:rsidR="00BC76F7">
        <w:t>U.S.</w:t>
      </w:r>
      <w:r w:rsidR="007B469C">
        <w:t>)</w:t>
      </w:r>
      <w:r w:rsidR="00BC76F7">
        <w:t xml:space="preserve"> </w:t>
      </w:r>
      <w:r w:rsidRPr="001376C8">
        <w:t>Environmental Protection Agency</w:t>
      </w:r>
    </w:p>
    <w:p w14:paraId="32E85EC8" w14:textId="77777777" w:rsidR="00DD3676" w:rsidRPr="001376C8" w:rsidRDefault="00DD3676" w:rsidP="00DD3676"/>
    <w:p w14:paraId="6E48D482" w14:textId="77777777" w:rsidR="00DD3676" w:rsidRDefault="00DD3676" w:rsidP="00DD3676">
      <w:r>
        <w:t>µg/dL</w:t>
      </w:r>
      <w:r>
        <w:tab/>
      </w:r>
      <w:r>
        <w:tab/>
      </w:r>
      <w:r>
        <w:tab/>
      </w:r>
      <w:r>
        <w:tab/>
        <w:t>microgram per deciliter</w:t>
      </w:r>
    </w:p>
    <w:p w14:paraId="7B0D6BA5" w14:textId="77777777" w:rsidR="00DD3676" w:rsidRDefault="00DD3676" w:rsidP="00DD3676"/>
    <w:p w14:paraId="56E05562" w14:textId="1AB509FD" w:rsidR="00B34326" w:rsidRDefault="003A3E5C" w:rsidP="00DD3676">
      <w:r>
        <w:t>MDPHHS</w:t>
      </w:r>
      <w:r w:rsidR="00B34326">
        <w:tab/>
      </w:r>
      <w:r w:rsidR="00B34326">
        <w:tab/>
      </w:r>
      <w:r w:rsidR="00B34326">
        <w:tab/>
        <w:t>Montana Department of Public Health and Human Service</w:t>
      </w:r>
      <w:r w:rsidR="00FD5272">
        <w:t>s</w:t>
      </w:r>
      <w:r w:rsidR="00B34326">
        <w:t xml:space="preserve"> </w:t>
      </w:r>
    </w:p>
    <w:p w14:paraId="751EEF5D" w14:textId="77777777" w:rsidR="00B34326" w:rsidRDefault="00B34326" w:rsidP="00DD3676"/>
    <w:p w14:paraId="4CE792D9" w14:textId="4C1B8594" w:rsidR="00DD3676" w:rsidRPr="001376C8" w:rsidRDefault="00DD3676" w:rsidP="00DD3676">
      <w:r>
        <w:t>mg/kg</w:t>
      </w:r>
      <w:r>
        <w:tab/>
      </w:r>
      <w:r>
        <w:tab/>
      </w:r>
      <w:r>
        <w:tab/>
      </w:r>
      <w:r>
        <w:tab/>
        <w:t>milligram per kilogram</w:t>
      </w:r>
    </w:p>
    <w:p w14:paraId="6AF97D0D" w14:textId="77777777" w:rsidR="00DD3676" w:rsidRPr="001376C8" w:rsidRDefault="00DD3676" w:rsidP="00DD3676"/>
    <w:p w14:paraId="467A35E8" w14:textId="4D00F944" w:rsidR="00AF120A" w:rsidRDefault="00AF120A" w:rsidP="00AF120A">
      <w:r>
        <w:t>MMA</w:t>
      </w:r>
      <w:r>
        <w:tab/>
      </w:r>
      <w:r>
        <w:tab/>
      </w:r>
      <w:r>
        <w:tab/>
      </w:r>
      <w:r>
        <w:tab/>
        <w:t>m</w:t>
      </w:r>
      <w:r>
        <w:rPr>
          <w:rFonts w:eastAsiaTheme="minorHAnsi"/>
          <w:color w:val="auto"/>
        </w:rPr>
        <w:t>onomethylarsonic acid</w:t>
      </w:r>
    </w:p>
    <w:p w14:paraId="5553F59C" w14:textId="77777777" w:rsidR="00AF120A" w:rsidRDefault="00AF120A" w:rsidP="00DD3676"/>
    <w:p w14:paraId="003F3CFC" w14:textId="0A78BF6A" w:rsidR="00DD3676" w:rsidRDefault="00DD3676" w:rsidP="00DD3676">
      <w:r w:rsidRPr="001376C8">
        <w:t>NCEH</w:t>
      </w:r>
      <w:r w:rsidRPr="001376C8">
        <w:tab/>
      </w:r>
      <w:r w:rsidRPr="001376C8">
        <w:tab/>
      </w:r>
      <w:r w:rsidRPr="001376C8">
        <w:tab/>
      </w:r>
      <w:r w:rsidRPr="001376C8">
        <w:tab/>
        <w:t>National Center for Environmental Health</w:t>
      </w:r>
    </w:p>
    <w:p w14:paraId="15133A55" w14:textId="77777777" w:rsidR="00DD3676" w:rsidRDefault="00DD3676" w:rsidP="00DD3676"/>
    <w:p w14:paraId="5498AAAE" w14:textId="438FFB8F" w:rsidR="00DB1F7A" w:rsidRDefault="00DB1F7A" w:rsidP="00DD3676">
      <w:r>
        <w:t>NHANES</w:t>
      </w:r>
      <w:r>
        <w:tab/>
      </w:r>
      <w:r>
        <w:tab/>
      </w:r>
      <w:r>
        <w:tab/>
        <w:t>National Health and Nutrition Examination Survey</w:t>
      </w:r>
    </w:p>
    <w:p w14:paraId="2D018C73" w14:textId="77777777" w:rsidR="00DB1F7A" w:rsidRDefault="00DB1F7A" w:rsidP="00DD3676"/>
    <w:p w14:paraId="1DB19DDB" w14:textId="11D2872E" w:rsidR="00DD3676" w:rsidRDefault="00DD3676" w:rsidP="00DD3676">
      <w:r>
        <w:t>NIOSH</w:t>
      </w:r>
      <w:r>
        <w:tab/>
      </w:r>
      <w:r>
        <w:tab/>
      </w:r>
      <w:r>
        <w:tab/>
        <w:t xml:space="preserve">National Institute of </w:t>
      </w:r>
      <w:r w:rsidR="00E836F4">
        <w:t xml:space="preserve">Occupational </w:t>
      </w:r>
      <w:r>
        <w:t>Safety and Health</w:t>
      </w:r>
    </w:p>
    <w:p w14:paraId="4201ADA3" w14:textId="77777777" w:rsidR="00DD3676" w:rsidRDefault="00DD3676" w:rsidP="00DD3676"/>
    <w:p w14:paraId="556F126A" w14:textId="77777777" w:rsidR="00DD3676" w:rsidRDefault="00DD3676" w:rsidP="00DD3676">
      <w:r>
        <w:t>NPL</w:t>
      </w:r>
      <w:r>
        <w:tab/>
      </w:r>
      <w:r>
        <w:tab/>
      </w:r>
      <w:r>
        <w:tab/>
      </w:r>
      <w:r>
        <w:tab/>
        <w:t>National Priority List</w:t>
      </w:r>
    </w:p>
    <w:p w14:paraId="2122624C" w14:textId="77777777" w:rsidR="00DD3676" w:rsidRDefault="00DD3676" w:rsidP="00DD3676"/>
    <w:p w14:paraId="3F21C5C4" w14:textId="77777777" w:rsidR="00C2208C" w:rsidRDefault="00C2208C" w:rsidP="00DD3676">
      <w:r>
        <w:t>OMB</w:t>
      </w:r>
      <w:r>
        <w:tab/>
      </w:r>
      <w:r>
        <w:tab/>
      </w:r>
      <w:r>
        <w:tab/>
      </w:r>
      <w:r>
        <w:tab/>
        <w:t>Office of Management and Budget</w:t>
      </w:r>
    </w:p>
    <w:p w14:paraId="0DACC6F9" w14:textId="77777777" w:rsidR="00C2208C" w:rsidRDefault="00C2208C" w:rsidP="00DD3676"/>
    <w:p w14:paraId="1C3DED81" w14:textId="77777777" w:rsidR="00EA2455" w:rsidRDefault="00EA2455" w:rsidP="00DD3676">
      <w:r>
        <w:t>OU</w:t>
      </w:r>
      <w:r>
        <w:tab/>
      </w:r>
      <w:r>
        <w:tab/>
      </w:r>
      <w:r>
        <w:tab/>
      </w:r>
      <w:r>
        <w:tab/>
        <w:t>operable unit</w:t>
      </w:r>
    </w:p>
    <w:p w14:paraId="0ECD30A1" w14:textId="77777777" w:rsidR="00EA2455" w:rsidRDefault="00EA2455" w:rsidP="00DD3676"/>
    <w:p w14:paraId="4FAC6639" w14:textId="77F05FB8" w:rsidR="00DD3676" w:rsidRDefault="00DD3676" w:rsidP="00DD3676">
      <w:r>
        <w:tab/>
      </w:r>
      <w:r>
        <w:tab/>
      </w:r>
    </w:p>
    <w:p w14:paraId="2FEAB580" w14:textId="5D80824E" w:rsidR="009A597A" w:rsidRDefault="007E238A" w:rsidP="00E22E92">
      <w:pPr>
        <w:pStyle w:val="Heading1"/>
      </w:pPr>
      <w:bookmarkStart w:id="1" w:name="_Toc526938093"/>
      <w:r>
        <w:t>Project Overview</w:t>
      </w:r>
      <w:bookmarkEnd w:id="1"/>
    </w:p>
    <w:p w14:paraId="114BF54C" w14:textId="06BB636B" w:rsidR="00DD3676" w:rsidRDefault="00EC7A97">
      <w:pPr>
        <w:spacing w:after="200" w:line="276" w:lineRule="auto"/>
      </w:pPr>
      <w:bookmarkStart w:id="2" w:name="_Toc526930603"/>
      <w:r>
        <w:rPr>
          <w:noProof/>
        </w:rPr>
        <mc:AlternateContent>
          <mc:Choice Requires="wps">
            <w:drawing>
              <wp:anchor distT="45720" distB="45720" distL="114300" distR="114300" simplePos="0" relativeHeight="251663360" behindDoc="0" locked="0" layoutInCell="1" allowOverlap="1" wp14:anchorId="7C8C7412" wp14:editId="1E1B8FBE">
                <wp:simplePos x="0" y="0"/>
                <wp:positionH relativeFrom="margin">
                  <wp:align>right</wp:align>
                </wp:positionH>
                <wp:positionV relativeFrom="paragraph">
                  <wp:posOffset>304800</wp:posOffset>
                </wp:positionV>
                <wp:extent cx="6610350" cy="7658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7658100"/>
                        </a:xfrm>
                        <a:prstGeom prst="rect">
                          <a:avLst/>
                        </a:prstGeom>
                        <a:solidFill>
                          <a:srgbClr val="FFFFFF"/>
                        </a:solidFill>
                        <a:ln w="9525">
                          <a:solidFill>
                            <a:srgbClr val="000000"/>
                          </a:solidFill>
                          <a:miter lim="800000"/>
                          <a:headEnd/>
                          <a:tailEnd/>
                        </a:ln>
                      </wps:spPr>
                      <wps:txbx>
                        <w:txbxContent>
                          <w:p w14:paraId="296C3923" w14:textId="502F24CA" w:rsidR="00DA5667" w:rsidRDefault="00DA5667" w:rsidP="00E22E92">
                            <w:pPr>
                              <w:spacing w:after="100" w:afterAutospacing="1" w:line="276" w:lineRule="auto"/>
                              <w:rPr>
                                <w:color w:val="auto"/>
                              </w:rPr>
                            </w:pPr>
                            <w:r w:rsidRPr="00460113">
                              <w:rPr>
                                <w:color w:val="auto"/>
                              </w:rPr>
                              <w:t>An Exposure Investigation (EI) was conducted at the Anaconda National Priority List (NPL) site in Anaconda, Montana in September, 2018. The Anaconda area was contaminated with heavy metals from past smelting activities. The EI included the testing of 191 residents to determine the levels of lead in blood and arsenic in urine in residents in the Anaconda community. Community interest in the testing event was considerable and ATSDR was not able to test all interested participants</w:t>
                            </w:r>
                            <w:r>
                              <w:rPr>
                                <w:color w:val="auto"/>
                              </w:rPr>
                              <w:t xml:space="preserve"> at that time. In addition, very few young children and women of childbearing age were tested. </w:t>
                            </w:r>
                            <w:r w:rsidRPr="00460113">
                              <w:rPr>
                                <w:color w:val="auto"/>
                              </w:rPr>
                              <w:t>Therefore, EPA committed to fund additional testing in the community</w:t>
                            </w:r>
                            <w:r>
                              <w:rPr>
                                <w:color w:val="auto"/>
                              </w:rPr>
                              <w:t xml:space="preserve">. The second round of testing will be conducted by </w:t>
                            </w:r>
                            <w:r w:rsidRPr="00460113">
                              <w:rPr>
                                <w:color w:val="auto"/>
                              </w:rPr>
                              <w:t>ATSDR</w:t>
                            </w:r>
                            <w:r>
                              <w:rPr>
                                <w:color w:val="auto"/>
                              </w:rPr>
                              <w:t xml:space="preserve"> with the assistance of the ADLC health department and the MDPHHS</w:t>
                            </w:r>
                            <w:r w:rsidRPr="00460113">
                              <w:rPr>
                                <w:color w:val="auto"/>
                              </w:rPr>
                              <w:t xml:space="preserve">. </w:t>
                            </w:r>
                            <w:r w:rsidRPr="00E22E92">
                              <w:rPr>
                                <w:color w:val="auto"/>
                              </w:rPr>
                              <w:t xml:space="preserve">This EI is </w:t>
                            </w:r>
                            <w:r>
                              <w:rPr>
                                <w:color w:val="auto"/>
                              </w:rPr>
                              <w:t>a follow-up to</w:t>
                            </w:r>
                            <w:r w:rsidRPr="00E22E92">
                              <w:rPr>
                                <w:color w:val="auto"/>
                              </w:rPr>
                              <w:t xml:space="preserve"> the EI conducted in September 2018 </w:t>
                            </w:r>
                            <w:r>
                              <w:rPr>
                                <w:color w:val="auto"/>
                              </w:rPr>
                              <w:t xml:space="preserve">and </w:t>
                            </w:r>
                            <w:r w:rsidRPr="00E22E92">
                              <w:rPr>
                                <w:color w:val="auto"/>
                              </w:rPr>
                              <w:t xml:space="preserve">has the same </w:t>
                            </w:r>
                            <w:r w:rsidRPr="00460113">
                              <w:rPr>
                                <w:color w:val="auto"/>
                              </w:rPr>
                              <w:t xml:space="preserve">basic </w:t>
                            </w:r>
                            <w:r w:rsidRPr="00E22E92">
                              <w:rPr>
                                <w:color w:val="auto"/>
                              </w:rPr>
                              <w:t xml:space="preserve">objectives and follow-up activities as the first EI: </w:t>
                            </w:r>
                          </w:p>
                          <w:p w14:paraId="270EF951" w14:textId="084CECBA" w:rsidR="00DA5667" w:rsidRPr="00E22E92" w:rsidRDefault="00DA5667" w:rsidP="000B66D4">
                            <w:pPr>
                              <w:pStyle w:val="ListParagraph"/>
                              <w:numPr>
                                <w:ilvl w:val="0"/>
                                <w:numId w:val="53"/>
                              </w:numPr>
                              <w:spacing w:after="100" w:afterAutospacing="1" w:line="276" w:lineRule="auto"/>
                            </w:pPr>
                            <w:r w:rsidRPr="00460113">
                              <w:t>Evaluate blood lead levels (BLLs)</w:t>
                            </w:r>
                            <w:r>
                              <w:t xml:space="preserve"> and r</w:t>
                            </w:r>
                            <w:r w:rsidRPr="00E22E92">
                              <w:t>ecommend case management for participants with BLL ≥5 micrograms per deciliter (µg/dL) (CDC reference level)</w:t>
                            </w:r>
                          </w:p>
                          <w:p w14:paraId="047F5306" w14:textId="352DFAA9" w:rsidR="00DA5667" w:rsidRPr="00460113" w:rsidRDefault="00DA5667" w:rsidP="000B66D4">
                            <w:pPr>
                              <w:pStyle w:val="ListParagraph"/>
                              <w:numPr>
                                <w:ilvl w:val="0"/>
                                <w:numId w:val="52"/>
                              </w:numPr>
                              <w:spacing w:after="100" w:afterAutospacing="1" w:line="276" w:lineRule="auto"/>
                              <w:rPr>
                                <w:color w:val="auto"/>
                              </w:rPr>
                            </w:pPr>
                            <w:r w:rsidRPr="00460113">
                              <w:rPr>
                                <w:color w:val="auto"/>
                              </w:rPr>
                              <w:t>Recommend follow-up evaluation with a Primary Care Physician (PCP) for retesting and developmental and behavioral screening, as needed</w:t>
                            </w:r>
                          </w:p>
                          <w:p w14:paraId="40EC9B79" w14:textId="0A224289" w:rsidR="00DA5667" w:rsidRPr="00460113" w:rsidRDefault="00DA5667" w:rsidP="000B66D4">
                            <w:pPr>
                              <w:pStyle w:val="ListParagraph"/>
                              <w:numPr>
                                <w:ilvl w:val="0"/>
                                <w:numId w:val="52"/>
                              </w:numPr>
                              <w:spacing w:after="100" w:afterAutospacing="1" w:line="276" w:lineRule="auto"/>
                              <w:rPr>
                                <w:color w:val="auto"/>
                              </w:rPr>
                            </w:pPr>
                            <w:r w:rsidRPr="00460113">
                              <w:rPr>
                                <w:color w:val="auto"/>
                              </w:rPr>
                              <w:t>Recommend an early intervention program for children with developmental and behavioral issues, as nee</w:t>
                            </w:r>
                            <w:r>
                              <w:rPr>
                                <w:color w:val="auto"/>
                              </w:rPr>
                              <w:t>ded</w:t>
                            </w:r>
                          </w:p>
                          <w:p w14:paraId="0C5EC518" w14:textId="45FD5D91" w:rsidR="00DA5667" w:rsidRPr="007F5FB9" w:rsidRDefault="00DA5667" w:rsidP="000B66D4">
                            <w:pPr>
                              <w:pStyle w:val="Heading5"/>
                              <w:numPr>
                                <w:ilvl w:val="0"/>
                                <w:numId w:val="52"/>
                              </w:numPr>
                              <w:spacing w:after="100" w:afterAutospacing="1" w:line="276" w:lineRule="auto"/>
                              <w:contextualSpacing/>
                            </w:pPr>
                            <w:r w:rsidRPr="00E22E92">
                              <w:rPr>
                                <w:b w:val="0"/>
                                <w:sz w:val="24"/>
                                <w:szCs w:val="24"/>
                              </w:rPr>
                              <w:t>Provide information on nutrition that may help to decrease the absorption of lead into the body</w:t>
                            </w:r>
                            <w:r w:rsidRPr="007F5FB9">
                              <w:rPr>
                                <w:b w:val="0"/>
                                <w:sz w:val="24"/>
                                <w:szCs w:val="24"/>
                              </w:rPr>
                              <w:t xml:space="preserve"> </w:t>
                            </w:r>
                          </w:p>
                          <w:p w14:paraId="4F5BBBB3" w14:textId="5473706D" w:rsidR="00DA5667" w:rsidRDefault="00DA5667" w:rsidP="000B66D4">
                            <w:pPr>
                              <w:pStyle w:val="ListParagraph"/>
                              <w:numPr>
                                <w:ilvl w:val="0"/>
                                <w:numId w:val="53"/>
                              </w:numPr>
                              <w:spacing w:after="100" w:afterAutospacing="1" w:line="276" w:lineRule="auto"/>
                              <w:rPr>
                                <w:color w:val="auto"/>
                              </w:rPr>
                            </w:pPr>
                            <w:r w:rsidRPr="00323779">
                              <w:rPr>
                                <w:color w:val="auto"/>
                              </w:rPr>
                              <w:t>Evaluate total and inorganic urine arsenic levels</w:t>
                            </w:r>
                            <w:r>
                              <w:rPr>
                                <w:color w:val="auto"/>
                              </w:rPr>
                              <w:t>. Compare the</w:t>
                            </w:r>
                            <w:r w:rsidRPr="00323779">
                              <w:rPr>
                                <w:color w:val="auto"/>
                              </w:rPr>
                              <w:t xml:space="preserve"> creatinine-corrected</w:t>
                            </w:r>
                            <w:r>
                              <w:rPr>
                                <w:color w:val="auto"/>
                              </w:rPr>
                              <w:t xml:space="preserve"> </w:t>
                            </w:r>
                            <w:r w:rsidRPr="00323779">
                              <w:rPr>
                                <w:color w:val="auto"/>
                              </w:rPr>
                              <w:t>total urinary arsenic level to the most up-to-date 95</w:t>
                            </w:r>
                            <w:r w:rsidRPr="00323779">
                              <w:rPr>
                                <w:color w:val="auto"/>
                                <w:vertAlign w:val="superscript"/>
                              </w:rPr>
                              <w:t>th</w:t>
                            </w:r>
                            <w:r w:rsidRPr="00323779">
                              <w:rPr>
                                <w:color w:val="auto"/>
                              </w:rPr>
                              <w:t xml:space="preserve"> percentile value reported in NHANES. Currently, a value of 29.9 µg/g Cr is reported for children aged 6-11 years; 30.5 µg/g Cr for children aged 12-19 years and 54.0 µg/g Cr for adults aged 20 years and older (2013-2014 data) [CDC 2018]. </w:t>
                            </w:r>
                          </w:p>
                          <w:p w14:paraId="2986830B" w14:textId="0C3C1B19" w:rsidR="00DA5667" w:rsidRPr="008B1066" w:rsidRDefault="00DA5667" w:rsidP="000B66D4">
                            <w:pPr>
                              <w:pStyle w:val="ListParagraph"/>
                              <w:numPr>
                                <w:ilvl w:val="0"/>
                                <w:numId w:val="54"/>
                              </w:numPr>
                              <w:spacing w:after="100" w:afterAutospacing="1" w:line="276" w:lineRule="auto"/>
                              <w:rPr>
                                <w:color w:val="auto"/>
                              </w:rPr>
                            </w:pPr>
                            <w:r w:rsidRPr="008B1066">
                              <w:rPr>
                                <w:color w:val="auto"/>
                              </w:rPr>
                              <w:t>For participants whose creatinine-corrected total urinary arsenic levels are above the appropriate 95</w:t>
                            </w:r>
                            <w:r w:rsidRPr="008B1066">
                              <w:rPr>
                                <w:color w:val="auto"/>
                                <w:vertAlign w:val="superscript"/>
                              </w:rPr>
                              <w:t>th</w:t>
                            </w:r>
                            <w:r w:rsidRPr="008B1066">
                              <w:rPr>
                                <w:color w:val="auto"/>
                              </w:rPr>
                              <w:t xml:space="preserve"> percentile NHANES value, total inorganic urinary arsenic results will be compared to the most up-to-date 95</w:t>
                            </w:r>
                            <w:r w:rsidRPr="008B1066">
                              <w:rPr>
                                <w:color w:val="auto"/>
                                <w:vertAlign w:val="superscript"/>
                              </w:rPr>
                              <w:t>th</w:t>
                            </w:r>
                            <w:r w:rsidRPr="008B1066">
                              <w:rPr>
                                <w:color w:val="auto"/>
                              </w:rPr>
                              <w:t xml:space="preserve"> percentile values specific to age group that are reported in NHANES [CDC 2018].</w:t>
                            </w:r>
                          </w:p>
                          <w:p w14:paraId="6906099E" w14:textId="77777777" w:rsidR="00DA5667" w:rsidRPr="00C82883" w:rsidRDefault="00DA5667" w:rsidP="00E22E92">
                            <w:pPr>
                              <w:pStyle w:val="ListParagraph"/>
                              <w:spacing w:after="100" w:afterAutospacing="1" w:line="276" w:lineRule="auto"/>
                              <w:ind w:left="1440"/>
                              <w:rPr>
                                <w:color w:val="auto"/>
                              </w:rPr>
                            </w:pPr>
                          </w:p>
                          <w:p w14:paraId="0D75D1B1" w14:textId="6AAD63FA" w:rsidR="00DA5667" w:rsidRPr="00460113" w:rsidRDefault="00DA5667" w:rsidP="000B66D4">
                            <w:pPr>
                              <w:pStyle w:val="ListParagraph"/>
                              <w:numPr>
                                <w:ilvl w:val="0"/>
                                <w:numId w:val="53"/>
                              </w:numPr>
                              <w:spacing w:after="100" w:afterAutospacing="1" w:line="276" w:lineRule="auto"/>
                              <w:rPr>
                                <w:color w:val="auto"/>
                              </w:rPr>
                            </w:pPr>
                            <w:r w:rsidRPr="00460113">
                              <w:rPr>
                                <w:color w:val="auto"/>
                              </w:rPr>
                              <w:t>Recommend ways to lower exposure to lead and arsenic in the home.</w:t>
                            </w:r>
                          </w:p>
                          <w:p w14:paraId="2B0A0258" w14:textId="77777777" w:rsidR="00DA5667" w:rsidRPr="00E22E92" w:rsidRDefault="00DA5667" w:rsidP="000B66D4">
                            <w:pPr>
                              <w:pStyle w:val="ListParagraph"/>
                              <w:numPr>
                                <w:ilvl w:val="0"/>
                                <w:numId w:val="51"/>
                              </w:numPr>
                              <w:spacing w:after="100" w:afterAutospacing="1" w:line="276" w:lineRule="auto"/>
                            </w:pPr>
                            <w:r w:rsidRPr="00460113">
                              <w:rPr>
                                <w:color w:val="auto"/>
                              </w:rPr>
                              <w:t>Recommend ways to lower exposure to lead- and arsenic-containing dust in homes (e.g., attics)</w:t>
                            </w:r>
                          </w:p>
                          <w:p w14:paraId="28142F74" w14:textId="296B57B9" w:rsidR="00DA5667" w:rsidRPr="00460113" w:rsidRDefault="00DA5667" w:rsidP="000B66D4">
                            <w:pPr>
                              <w:pStyle w:val="ListParagraph"/>
                              <w:numPr>
                                <w:ilvl w:val="0"/>
                                <w:numId w:val="51"/>
                              </w:numPr>
                              <w:spacing w:after="100" w:afterAutospacing="1" w:line="276" w:lineRule="auto"/>
                            </w:pPr>
                            <w:r w:rsidRPr="00460113">
                              <w:t>Assist the community with the identification of available resources for home assessments</w:t>
                            </w:r>
                            <w:r>
                              <w:t>, including testing and remediation of yard soil and attics</w:t>
                            </w:r>
                          </w:p>
                          <w:p w14:paraId="0E8AAFF5" w14:textId="1611171F" w:rsidR="00DA5667" w:rsidRPr="00460113" w:rsidRDefault="00DA5667" w:rsidP="00E22E92">
                            <w:pPr>
                              <w:pStyle w:val="ListParagraph"/>
                              <w:spacing w:after="100" w:afterAutospacing="1" w:line="276" w:lineRule="auto"/>
                              <w:ind w:left="1080"/>
                            </w:pPr>
                          </w:p>
                          <w:p w14:paraId="02347177" w14:textId="0702C425" w:rsidR="00DA5667" w:rsidRPr="00460113" w:rsidRDefault="00DA5667" w:rsidP="000B66D4">
                            <w:pPr>
                              <w:pStyle w:val="ListParagraph"/>
                              <w:numPr>
                                <w:ilvl w:val="0"/>
                                <w:numId w:val="53"/>
                              </w:numPr>
                              <w:spacing w:after="100" w:afterAutospacing="1" w:line="276" w:lineRule="auto"/>
                            </w:pPr>
                            <w:r w:rsidRPr="00460113">
                              <w:t>All participants will have the option of discussing their lead and/or arsenic findings with an ATSDR medical officer.</w:t>
                            </w:r>
                          </w:p>
                          <w:p w14:paraId="08298E26" w14:textId="280478CA" w:rsidR="00DA5667" w:rsidRPr="00D75352" w:rsidRDefault="00DA5667" w:rsidP="00E22E92">
                            <w:pPr>
                              <w:spacing w:after="100" w:afterAutospacing="1" w:line="276" w:lineRule="auto"/>
                              <w:rPr>
                                <w:color w:val="auto"/>
                              </w:rPr>
                            </w:pPr>
                          </w:p>
                          <w:p w14:paraId="1EE7B220" w14:textId="77777777" w:rsidR="00DA5667" w:rsidRDefault="00DA5667" w:rsidP="00E22E92">
                            <w:pPr>
                              <w:spacing w:after="100" w:afterAutospacing="1" w:line="276"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69.3pt;margin-top:24pt;width:520.5pt;height:603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">
                <v:textbox>
                  <w:txbxContent>
                    <w:p w14:paraId="296C3923" w14:textId="502F24CA" w:rsidR="00DA5667" w:rsidRDefault="00DA5667" w:rsidP="00E22E92">
                      <w:pPr>
                        <w:spacing w:after="100" w:afterAutospacing="1" w:line="276" w:lineRule="auto"/>
                        <w:rPr>
                          <w:color w:val="auto"/>
                        </w:rPr>
                      </w:pPr>
                      <w:r w:rsidRPr="00460113">
                        <w:rPr>
                          <w:color w:val="auto"/>
                        </w:rPr>
                        <w:t>An Exposure Investigation (EI) was conducted at the Anaconda National Priority List (NPL) site in Anaconda, Montana in September, 2018. The Anaconda area was contaminated with heavy metals from past smelting activities. The EI included the testing of 191 residents to determine the levels of lead in blood and arsenic in urine in residents in the Anaconda community. Community interest in the testing event was considerable and ATSDR was not able to test all interested participants</w:t>
                      </w:r>
                      <w:r>
                        <w:rPr>
                          <w:color w:val="auto"/>
                        </w:rPr>
                        <w:t xml:space="preserve"> at that time. In addition, very few young children and women of childbearing age were tested. </w:t>
                      </w:r>
                      <w:r w:rsidRPr="00460113">
                        <w:rPr>
                          <w:color w:val="auto"/>
                        </w:rPr>
                        <w:t>Therefore, EPA committed to fund additional testing in the community</w:t>
                      </w:r>
                      <w:r>
                        <w:rPr>
                          <w:color w:val="auto"/>
                        </w:rPr>
                        <w:t xml:space="preserve">. The second round of testing will be conducted by </w:t>
                      </w:r>
                      <w:r w:rsidRPr="00460113">
                        <w:rPr>
                          <w:color w:val="auto"/>
                        </w:rPr>
                        <w:t>ATSDR</w:t>
                      </w:r>
                      <w:r>
                        <w:rPr>
                          <w:color w:val="auto"/>
                        </w:rPr>
                        <w:t xml:space="preserve"> with the assistance of the ADLC health department and the MDPHHS</w:t>
                      </w:r>
                      <w:r w:rsidRPr="00460113">
                        <w:rPr>
                          <w:color w:val="auto"/>
                        </w:rPr>
                        <w:t xml:space="preserve">. </w:t>
                      </w:r>
                      <w:r w:rsidRPr="00E22E92">
                        <w:rPr>
                          <w:color w:val="auto"/>
                        </w:rPr>
                        <w:t xml:space="preserve">This EI is </w:t>
                      </w:r>
                      <w:r>
                        <w:rPr>
                          <w:color w:val="auto"/>
                        </w:rPr>
                        <w:t>a follow-up to</w:t>
                      </w:r>
                      <w:r w:rsidRPr="00E22E92">
                        <w:rPr>
                          <w:color w:val="auto"/>
                        </w:rPr>
                        <w:t xml:space="preserve"> the EI conducted in September 2018 </w:t>
                      </w:r>
                      <w:r>
                        <w:rPr>
                          <w:color w:val="auto"/>
                        </w:rPr>
                        <w:t xml:space="preserve">and </w:t>
                      </w:r>
                      <w:r w:rsidRPr="00E22E92">
                        <w:rPr>
                          <w:color w:val="auto"/>
                        </w:rPr>
                        <w:t xml:space="preserve">has the same </w:t>
                      </w:r>
                      <w:r w:rsidRPr="00460113">
                        <w:rPr>
                          <w:color w:val="auto"/>
                        </w:rPr>
                        <w:t xml:space="preserve">basic </w:t>
                      </w:r>
                      <w:r w:rsidRPr="00E22E92">
                        <w:rPr>
                          <w:color w:val="auto"/>
                        </w:rPr>
                        <w:t xml:space="preserve">objectives and follow-up activities as the first EI: </w:t>
                      </w:r>
                    </w:p>
                    <w:p w14:paraId="270EF951" w14:textId="084CECBA" w:rsidR="00DA5667" w:rsidRPr="00E22E92" w:rsidRDefault="00DA5667" w:rsidP="000B66D4">
                      <w:pPr>
                        <w:pStyle w:val="ListParagraph"/>
                        <w:numPr>
                          <w:ilvl w:val="0"/>
                          <w:numId w:val="53"/>
                        </w:numPr>
                        <w:spacing w:after="100" w:afterAutospacing="1" w:line="276" w:lineRule="auto"/>
                      </w:pPr>
                      <w:r w:rsidRPr="00460113">
                        <w:t>Evaluate blood lead levels (BLLs)</w:t>
                      </w:r>
                      <w:r>
                        <w:t xml:space="preserve"> and r</w:t>
                      </w:r>
                      <w:r w:rsidRPr="00E22E92">
                        <w:t>ecommend case management for participants with BLL ≥5 micrograms per deciliter (µg/dL) (CDC reference level)</w:t>
                      </w:r>
                    </w:p>
                    <w:p w14:paraId="047F5306" w14:textId="352DFAA9" w:rsidR="00DA5667" w:rsidRPr="00460113" w:rsidRDefault="00DA5667" w:rsidP="000B66D4">
                      <w:pPr>
                        <w:pStyle w:val="ListParagraph"/>
                        <w:numPr>
                          <w:ilvl w:val="0"/>
                          <w:numId w:val="52"/>
                        </w:numPr>
                        <w:spacing w:after="100" w:afterAutospacing="1" w:line="276" w:lineRule="auto"/>
                        <w:rPr>
                          <w:color w:val="auto"/>
                        </w:rPr>
                      </w:pPr>
                      <w:r w:rsidRPr="00460113">
                        <w:rPr>
                          <w:color w:val="auto"/>
                        </w:rPr>
                        <w:t>Recommend follow-up evaluation with a Primary Care Physician (PCP) for retesting and developmental and behavioral screening, as needed</w:t>
                      </w:r>
                    </w:p>
                    <w:p w14:paraId="40EC9B79" w14:textId="0A224289" w:rsidR="00DA5667" w:rsidRPr="00460113" w:rsidRDefault="00DA5667" w:rsidP="000B66D4">
                      <w:pPr>
                        <w:pStyle w:val="ListParagraph"/>
                        <w:numPr>
                          <w:ilvl w:val="0"/>
                          <w:numId w:val="52"/>
                        </w:numPr>
                        <w:spacing w:after="100" w:afterAutospacing="1" w:line="276" w:lineRule="auto"/>
                        <w:rPr>
                          <w:color w:val="auto"/>
                        </w:rPr>
                      </w:pPr>
                      <w:r w:rsidRPr="00460113">
                        <w:rPr>
                          <w:color w:val="auto"/>
                        </w:rPr>
                        <w:t>Recommend an early intervention program for children with developmental and behavioral issues, as nee</w:t>
                      </w:r>
                      <w:r>
                        <w:rPr>
                          <w:color w:val="auto"/>
                        </w:rPr>
                        <w:t>ded</w:t>
                      </w:r>
                    </w:p>
                    <w:p w14:paraId="0C5EC518" w14:textId="45FD5D91" w:rsidR="00DA5667" w:rsidRPr="007F5FB9" w:rsidRDefault="00DA5667" w:rsidP="000B66D4">
                      <w:pPr>
                        <w:pStyle w:val="Heading5"/>
                        <w:numPr>
                          <w:ilvl w:val="0"/>
                          <w:numId w:val="52"/>
                        </w:numPr>
                        <w:spacing w:after="100" w:afterAutospacing="1" w:line="276" w:lineRule="auto"/>
                        <w:contextualSpacing/>
                      </w:pPr>
                      <w:r w:rsidRPr="00E22E92">
                        <w:rPr>
                          <w:b w:val="0"/>
                          <w:sz w:val="24"/>
                          <w:szCs w:val="24"/>
                        </w:rPr>
                        <w:t>Provide information on nutrition that may help to decrease the absorption of lead into the body</w:t>
                      </w:r>
                      <w:r w:rsidRPr="007F5FB9">
                        <w:rPr>
                          <w:b w:val="0"/>
                          <w:sz w:val="24"/>
                          <w:szCs w:val="24"/>
                        </w:rPr>
                        <w:t xml:space="preserve"> </w:t>
                      </w:r>
                    </w:p>
                    <w:p w14:paraId="4F5BBBB3" w14:textId="5473706D" w:rsidR="00DA5667" w:rsidRDefault="00DA5667" w:rsidP="000B66D4">
                      <w:pPr>
                        <w:pStyle w:val="ListParagraph"/>
                        <w:numPr>
                          <w:ilvl w:val="0"/>
                          <w:numId w:val="53"/>
                        </w:numPr>
                        <w:spacing w:after="100" w:afterAutospacing="1" w:line="276" w:lineRule="auto"/>
                        <w:rPr>
                          <w:color w:val="auto"/>
                        </w:rPr>
                      </w:pPr>
                      <w:r w:rsidRPr="00323779">
                        <w:rPr>
                          <w:color w:val="auto"/>
                        </w:rPr>
                        <w:t>Evaluate total and inorganic urine arsenic levels</w:t>
                      </w:r>
                      <w:r>
                        <w:rPr>
                          <w:color w:val="auto"/>
                        </w:rPr>
                        <w:t>. Compare the</w:t>
                      </w:r>
                      <w:r w:rsidRPr="00323779">
                        <w:rPr>
                          <w:color w:val="auto"/>
                        </w:rPr>
                        <w:t xml:space="preserve"> creatinine-corrected</w:t>
                      </w:r>
                      <w:r>
                        <w:rPr>
                          <w:color w:val="auto"/>
                        </w:rPr>
                        <w:t xml:space="preserve"> </w:t>
                      </w:r>
                      <w:r w:rsidRPr="00323779">
                        <w:rPr>
                          <w:color w:val="auto"/>
                        </w:rPr>
                        <w:t>total urinary arsenic level to the most up-to-date 95</w:t>
                      </w:r>
                      <w:r w:rsidRPr="00323779">
                        <w:rPr>
                          <w:color w:val="auto"/>
                          <w:vertAlign w:val="superscript"/>
                        </w:rPr>
                        <w:t>th</w:t>
                      </w:r>
                      <w:r w:rsidRPr="00323779">
                        <w:rPr>
                          <w:color w:val="auto"/>
                        </w:rPr>
                        <w:t xml:space="preserve"> percentile value reported in NHANES. Currently, a value of 29.9 µg/g Cr is reported for children aged 6-11 years; 30.5 µg/g Cr for children aged 12-19 years and 54.0 µg/g Cr for adults aged 20 years and older (2013-2014 data) [CDC 2018]. </w:t>
                      </w:r>
                    </w:p>
                    <w:p w14:paraId="2986830B" w14:textId="0C3C1B19" w:rsidR="00DA5667" w:rsidRPr="008B1066" w:rsidRDefault="00DA5667" w:rsidP="000B66D4">
                      <w:pPr>
                        <w:pStyle w:val="ListParagraph"/>
                        <w:numPr>
                          <w:ilvl w:val="0"/>
                          <w:numId w:val="54"/>
                        </w:numPr>
                        <w:spacing w:after="100" w:afterAutospacing="1" w:line="276" w:lineRule="auto"/>
                        <w:rPr>
                          <w:color w:val="auto"/>
                        </w:rPr>
                      </w:pPr>
                      <w:r w:rsidRPr="008B1066">
                        <w:rPr>
                          <w:color w:val="auto"/>
                        </w:rPr>
                        <w:t>For participants whose creatinine-corrected total urinary arsenic levels are above the appropriate 95</w:t>
                      </w:r>
                      <w:r w:rsidRPr="008B1066">
                        <w:rPr>
                          <w:color w:val="auto"/>
                          <w:vertAlign w:val="superscript"/>
                        </w:rPr>
                        <w:t>th</w:t>
                      </w:r>
                      <w:r w:rsidRPr="008B1066">
                        <w:rPr>
                          <w:color w:val="auto"/>
                        </w:rPr>
                        <w:t xml:space="preserve"> percentile NHANES value, total inorganic urinary arsenic results will be compared to the most up-to-date 95</w:t>
                      </w:r>
                      <w:r w:rsidRPr="008B1066">
                        <w:rPr>
                          <w:color w:val="auto"/>
                          <w:vertAlign w:val="superscript"/>
                        </w:rPr>
                        <w:t>th</w:t>
                      </w:r>
                      <w:r w:rsidRPr="008B1066">
                        <w:rPr>
                          <w:color w:val="auto"/>
                        </w:rPr>
                        <w:t xml:space="preserve"> percentile values specific to age group that are reported in NHANES [CDC 2018].</w:t>
                      </w:r>
                    </w:p>
                    <w:p w14:paraId="6906099E" w14:textId="77777777" w:rsidR="00DA5667" w:rsidRPr="00C82883" w:rsidRDefault="00DA5667" w:rsidP="00E22E92">
                      <w:pPr>
                        <w:pStyle w:val="ListParagraph"/>
                        <w:spacing w:after="100" w:afterAutospacing="1" w:line="276" w:lineRule="auto"/>
                        <w:ind w:left="1440"/>
                        <w:rPr>
                          <w:color w:val="auto"/>
                        </w:rPr>
                      </w:pPr>
                    </w:p>
                    <w:p w14:paraId="0D75D1B1" w14:textId="6AAD63FA" w:rsidR="00DA5667" w:rsidRPr="00460113" w:rsidRDefault="00DA5667" w:rsidP="000B66D4">
                      <w:pPr>
                        <w:pStyle w:val="ListParagraph"/>
                        <w:numPr>
                          <w:ilvl w:val="0"/>
                          <w:numId w:val="53"/>
                        </w:numPr>
                        <w:spacing w:after="100" w:afterAutospacing="1" w:line="276" w:lineRule="auto"/>
                        <w:rPr>
                          <w:color w:val="auto"/>
                        </w:rPr>
                      </w:pPr>
                      <w:r w:rsidRPr="00460113">
                        <w:rPr>
                          <w:color w:val="auto"/>
                        </w:rPr>
                        <w:t>Recommend ways to lower exposure to lead and arsenic in the home.</w:t>
                      </w:r>
                    </w:p>
                    <w:p w14:paraId="2B0A0258" w14:textId="77777777" w:rsidR="00DA5667" w:rsidRPr="00E22E92" w:rsidRDefault="00DA5667" w:rsidP="000B66D4">
                      <w:pPr>
                        <w:pStyle w:val="ListParagraph"/>
                        <w:numPr>
                          <w:ilvl w:val="0"/>
                          <w:numId w:val="51"/>
                        </w:numPr>
                        <w:spacing w:after="100" w:afterAutospacing="1" w:line="276" w:lineRule="auto"/>
                      </w:pPr>
                      <w:r w:rsidRPr="00460113">
                        <w:rPr>
                          <w:color w:val="auto"/>
                        </w:rPr>
                        <w:t>Recommend ways to lower exposure to lead- and arsenic-containing dust in homes (e.g., attics)</w:t>
                      </w:r>
                    </w:p>
                    <w:p w14:paraId="28142F74" w14:textId="296B57B9" w:rsidR="00DA5667" w:rsidRPr="00460113" w:rsidRDefault="00DA5667" w:rsidP="000B66D4">
                      <w:pPr>
                        <w:pStyle w:val="ListParagraph"/>
                        <w:numPr>
                          <w:ilvl w:val="0"/>
                          <w:numId w:val="51"/>
                        </w:numPr>
                        <w:spacing w:after="100" w:afterAutospacing="1" w:line="276" w:lineRule="auto"/>
                      </w:pPr>
                      <w:r w:rsidRPr="00460113">
                        <w:t>Assist the community with the identification of available resources for home assessments</w:t>
                      </w:r>
                      <w:r>
                        <w:t>, including testing and remediation of yard soil and attics</w:t>
                      </w:r>
                    </w:p>
                    <w:p w14:paraId="0E8AAFF5" w14:textId="1611171F" w:rsidR="00DA5667" w:rsidRPr="00460113" w:rsidRDefault="00DA5667" w:rsidP="00E22E92">
                      <w:pPr>
                        <w:pStyle w:val="ListParagraph"/>
                        <w:spacing w:after="100" w:afterAutospacing="1" w:line="276" w:lineRule="auto"/>
                        <w:ind w:left="1080"/>
                      </w:pPr>
                    </w:p>
                    <w:p w14:paraId="02347177" w14:textId="0702C425" w:rsidR="00DA5667" w:rsidRPr="00460113" w:rsidRDefault="00DA5667" w:rsidP="000B66D4">
                      <w:pPr>
                        <w:pStyle w:val="ListParagraph"/>
                        <w:numPr>
                          <w:ilvl w:val="0"/>
                          <w:numId w:val="53"/>
                        </w:numPr>
                        <w:spacing w:after="100" w:afterAutospacing="1" w:line="276" w:lineRule="auto"/>
                      </w:pPr>
                      <w:r w:rsidRPr="00460113">
                        <w:t>All participants will have the option of discussing their lead and/or arsenic findings with an ATSDR medical officer.</w:t>
                      </w:r>
                    </w:p>
                    <w:p w14:paraId="08298E26" w14:textId="280478CA" w:rsidR="00DA5667" w:rsidRPr="00D75352" w:rsidRDefault="00DA5667" w:rsidP="00E22E92">
                      <w:pPr>
                        <w:spacing w:after="100" w:afterAutospacing="1" w:line="276" w:lineRule="auto"/>
                        <w:rPr>
                          <w:color w:val="auto"/>
                        </w:rPr>
                      </w:pPr>
                    </w:p>
                    <w:p w14:paraId="1EE7B220" w14:textId="77777777" w:rsidR="00DA5667" w:rsidRDefault="00DA5667" w:rsidP="00E22E92">
                      <w:pPr>
                        <w:spacing w:after="100" w:afterAutospacing="1" w:line="276" w:lineRule="auto"/>
                      </w:pPr>
                    </w:p>
                  </w:txbxContent>
                </v:textbox>
                <w10:wrap type="square" anchorx="margin"/>
              </v:shape>
            </w:pict>
          </mc:Fallback>
        </mc:AlternateContent>
      </w:r>
      <w:bookmarkEnd w:id="2"/>
    </w:p>
    <w:p w14:paraId="7BEF5C71" w14:textId="0EC4E912" w:rsidR="00E76055" w:rsidRDefault="00E76055" w:rsidP="00E76055"/>
    <w:p w14:paraId="66D4F2E6" w14:textId="205136E1" w:rsidR="00E76055" w:rsidRPr="006108A7" w:rsidRDefault="00E76055" w:rsidP="00E76055">
      <w:pPr>
        <w:pStyle w:val="Heading1"/>
        <w:spacing w:line="276" w:lineRule="auto"/>
      </w:pPr>
      <w:bookmarkStart w:id="3" w:name="_Toc526938094"/>
      <w:r w:rsidRPr="006108A7">
        <w:t>Background</w:t>
      </w:r>
      <w:bookmarkEnd w:id="3"/>
    </w:p>
    <w:p w14:paraId="7011769D" w14:textId="4D0BCB2B" w:rsidR="00790DC6" w:rsidRDefault="00790DC6" w:rsidP="00D446ED">
      <w:pPr>
        <w:spacing w:after="100" w:afterAutospacing="1" w:line="276" w:lineRule="auto"/>
      </w:pPr>
      <w:r>
        <w:t xml:space="preserve">The previous protocol is provided as Attachment A.  It provides information on site background including previous environmental sampling data and biological testing. </w:t>
      </w:r>
      <w:r w:rsidR="00A8238A">
        <w:t xml:space="preserve">The protocol also provides information on the potential health effects of environmental exposure to lead and arsenic. </w:t>
      </w:r>
      <w:r>
        <w:t>The justification for conducting an Exposure Investigation (EI) is provided.</w:t>
      </w:r>
    </w:p>
    <w:p w14:paraId="723E6E46" w14:textId="21B46162" w:rsidR="00237C0C" w:rsidRDefault="00237C0C" w:rsidP="00E22E92">
      <w:pPr>
        <w:pStyle w:val="Heading2"/>
      </w:pPr>
      <w:bookmarkStart w:id="4" w:name="_Toc526938095"/>
      <w:r>
        <w:t>Anaconda EI in September 2018</w:t>
      </w:r>
      <w:bookmarkEnd w:id="4"/>
    </w:p>
    <w:p w14:paraId="2008AC38" w14:textId="0B5493CB" w:rsidR="00237C0C" w:rsidRDefault="00237C0C" w:rsidP="00E22E92"/>
    <w:p w14:paraId="46B690DD" w14:textId="02B61466" w:rsidR="00237C0C" w:rsidRDefault="00237C0C">
      <w:pPr>
        <w:spacing w:after="100" w:afterAutospacing="1" w:line="276" w:lineRule="auto"/>
      </w:pPr>
      <w:r>
        <w:t xml:space="preserve">In September 2018, ATSDR conducted an EI in Anaconda. Blood lead levels and urine arsenic levels were tested in 191 participants in Anaconda. </w:t>
      </w:r>
      <w:r w:rsidR="008F0FED">
        <w:t xml:space="preserve">Results of the blood and urine testing </w:t>
      </w:r>
      <w:r w:rsidR="007E36E5">
        <w:t xml:space="preserve">are being processed and will be provided to participants when completed. A report will be written with </w:t>
      </w:r>
      <w:r w:rsidR="002B5F63">
        <w:t>aggregate summary data and presented to the community in a public meeting.</w:t>
      </w:r>
    </w:p>
    <w:p w14:paraId="10F51F02" w14:textId="07B57CD7" w:rsidR="007B3B3B" w:rsidRDefault="007E238A" w:rsidP="00E22E92">
      <w:pPr>
        <w:spacing w:after="100" w:afterAutospacing="1" w:line="276" w:lineRule="auto"/>
      </w:pPr>
      <w:r w:rsidRPr="00EA5D6A">
        <w:t>The</w:t>
      </w:r>
      <w:r w:rsidR="00EA5D6A">
        <w:t xml:space="preserve">re was </w:t>
      </w:r>
      <w:r w:rsidR="00790DC6">
        <w:t xml:space="preserve">an </w:t>
      </w:r>
      <w:r w:rsidR="00EA5D6A">
        <w:t>overwhelming response from the</w:t>
      </w:r>
      <w:r w:rsidRPr="00EA5D6A">
        <w:t xml:space="preserve"> Anaconda community </w:t>
      </w:r>
      <w:r w:rsidR="00790DC6">
        <w:t>to</w:t>
      </w:r>
      <w:r w:rsidR="003023C7" w:rsidRPr="00EA5D6A">
        <w:t xml:space="preserve"> the testing event</w:t>
      </w:r>
      <w:r w:rsidR="00EA5D6A">
        <w:t xml:space="preserve"> </w:t>
      </w:r>
      <w:r w:rsidR="00D74316">
        <w:t xml:space="preserve">which </w:t>
      </w:r>
      <w:r w:rsidR="00EA5D6A">
        <w:t xml:space="preserve">exceeded the budget for the project. This </w:t>
      </w:r>
      <w:r w:rsidR="003023C7" w:rsidRPr="00EA5D6A">
        <w:t>result</w:t>
      </w:r>
      <w:r w:rsidR="00EA5D6A">
        <w:t>ed</w:t>
      </w:r>
      <w:r w:rsidR="003023C7" w:rsidRPr="00EA5D6A">
        <w:t xml:space="preserve"> in </w:t>
      </w:r>
      <w:r w:rsidR="00EA5D6A">
        <w:t xml:space="preserve">the creation of </w:t>
      </w:r>
      <w:r w:rsidR="003023C7" w:rsidRPr="00EA5D6A">
        <w:t>a l</w:t>
      </w:r>
      <w:r w:rsidR="00EA5D6A">
        <w:t>ong</w:t>
      </w:r>
      <w:r w:rsidR="003023C7" w:rsidRPr="00EA5D6A">
        <w:t xml:space="preserve"> waiting list that warranted an additional round of testing. EPA </w:t>
      </w:r>
      <w:r w:rsidR="00EA5D6A">
        <w:t>agreed to fund</w:t>
      </w:r>
      <w:r w:rsidR="003023C7" w:rsidRPr="00EA5D6A">
        <w:t xml:space="preserve"> the </w:t>
      </w:r>
      <w:r w:rsidR="00790DC6">
        <w:t xml:space="preserve">laboratory costs associated with testing an additional 300 people </w:t>
      </w:r>
      <w:r w:rsidR="000D721C">
        <w:t xml:space="preserve">in Anaconda. </w:t>
      </w:r>
    </w:p>
    <w:p w14:paraId="35635C87" w14:textId="354F4A8F" w:rsidR="00790DC6" w:rsidRDefault="000D721C" w:rsidP="00E22E92">
      <w:pPr>
        <w:spacing w:after="100" w:afterAutospacing="1" w:line="276" w:lineRule="auto"/>
      </w:pPr>
      <w:r>
        <w:t xml:space="preserve">As with the first round of testing, </w:t>
      </w:r>
      <w:r w:rsidR="003023C7" w:rsidRPr="00EA5D6A">
        <w:t>ATSDR</w:t>
      </w:r>
      <w:r>
        <w:t xml:space="preserve"> will be assisted by</w:t>
      </w:r>
      <w:r w:rsidR="003023C7" w:rsidRPr="00EA5D6A">
        <w:t xml:space="preserve"> the ADLC </w:t>
      </w:r>
      <w:r w:rsidR="001C76E0">
        <w:t>H</w:t>
      </w:r>
      <w:r w:rsidR="003023C7" w:rsidRPr="00EA5D6A">
        <w:t xml:space="preserve">ealth </w:t>
      </w:r>
      <w:r w:rsidR="001C76E0">
        <w:t>D</w:t>
      </w:r>
      <w:r w:rsidR="003023C7" w:rsidRPr="00EA5D6A">
        <w:t>epartment</w:t>
      </w:r>
      <w:r w:rsidR="00EA5D6A">
        <w:t>,</w:t>
      </w:r>
      <w:r w:rsidR="003023C7" w:rsidRPr="00EA5D6A">
        <w:t xml:space="preserve"> and the </w:t>
      </w:r>
      <w:r w:rsidR="00EA5D6A">
        <w:t>MDPHHS</w:t>
      </w:r>
      <w:r>
        <w:t xml:space="preserve"> </w:t>
      </w:r>
      <w:r w:rsidR="00EC7A97">
        <w:t>in conducting</w:t>
      </w:r>
      <w:r>
        <w:t xml:space="preserve"> the follow</w:t>
      </w:r>
      <w:r w:rsidR="007B3B3B">
        <w:t>-</w:t>
      </w:r>
      <w:r>
        <w:t>up testing</w:t>
      </w:r>
      <w:r w:rsidR="003023C7" w:rsidRPr="00EA5D6A">
        <w:t xml:space="preserve">. </w:t>
      </w:r>
      <w:r w:rsidR="00A95BD1" w:rsidRPr="00EA5D6A">
        <w:t xml:space="preserve">For this EI, an effort will be made to </w:t>
      </w:r>
      <w:r w:rsidR="00CF1F22" w:rsidRPr="00EA5D6A">
        <w:t xml:space="preserve">recruit </w:t>
      </w:r>
      <w:r w:rsidR="00EA5D6A">
        <w:t>a higher percentage of</w:t>
      </w:r>
      <w:r w:rsidR="00B04675" w:rsidRPr="00EA5D6A">
        <w:t xml:space="preserve"> young children and women who are pregnant or of childbearing age. </w:t>
      </w:r>
      <w:r w:rsidR="00F42A1A" w:rsidRPr="00EA5D6A">
        <w:t>A maximum of 300 residents of Anaconda will be tested in this EI</w:t>
      </w:r>
      <w:r w:rsidR="00B04675" w:rsidRPr="00EA5D6A">
        <w:t>, with 50 testing appointments reserved for young children</w:t>
      </w:r>
      <w:r w:rsidR="00F42A1A" w:rsidRPr="00EA5D6A">
        <w:t>.</w:t>
      </w:r>
      <w:r w:rsidR="00066C7B">
        <w:t xml:space="preserve"> </w:t>
      </w:r>
    </w:p>
    <w:p w14:paraId="6F296F97" w14:textId="7D7752E2" w:rsidR="00153B3C" w:rsidRPr="00617F70" w:rsidRDefault="00153B3C" w:rsidP="00E22E92">
      <w:pPr>
        <w:rPr>
          <w:rFonts w:eastAsiaTheme="minorHAnsi"/>
          <w:i/>
          <w:color w:val="auto"/>
        </w:rPr>
      </w:pPr>
    </w:p>
    <w:p w14:paraId="79ED2CA8" w14:textId="1AD3A7C5" w:rsidR="006914E1" w:rsidRDefault="006914E1" w:rsidP="006914E1">
      <w:pPr>
        <w:pStyle w:val="Heading2"/>
        <w:rPr>
          <w:rFonts w:eastAsiaTheme="minorHAnsi"/>
        </w:rPr>
      </w:pPr>
      <w:bookmarkStart w:id="5" w:name="_Toc526938096"/>
      <w:r w:rsidRPr="00175647">
        <w:rPr>
          <w:rFonts w:eastAsiaTheme="minorHAnsi"/>
        </w:rPr>
        <w:t xml:space="preserve">Objectives of the </w:t>
      </w:r>
      <w:r w:rsidR="007B3B3B">
        <w:rPr>
          <w:rFonts w:eastAsiaTheme="minorHAnsi"/>
        </w:rPr>
        <w:t xml:space="preserve">Anaconda II </w:t>
      </w:r>
      <w:r w:rsidRPr="00175647">
        <w:rPr>
          <w:rFonts w:eastAsiaTheme="minorHAnsi"/>
        </w:rPr>
        <w:t>EI</w:t>
      </w:r>
      <w:bookmarkEnd w:id="5"/>
    </w:p>
    <w:p w14:paraId="1AD72557" w14:textId="77777777" w:rsidR="006914E1" w:rsidRPr="00175647" w:rsidRDefault="006914E1" w:rsidP="006914E1">
      <w:pPr>
        <w:rPr>
          <w:rFonts w:eastAsiaTheme="minorHAnsi"/>
        </w:rPr>
      </w:pPr>
    </w:p>
    <w:p w14:paraId="68A4E610" w14:textId="253D5C63" w:rsidR="007B3B3B" w:rsidRDefault="00F42A1A" w:rsidP="00F42A1A">
      <w:pPr>
        <w:spacing w:after="100" w:afterAutospacing="1" w:line="276" w:lineRule="auto"/>
        <w:rPr>
          <w:color w:val="auto"/>
        </w:rPr>
      </w:pPr>
      <w:r w:rsidRPr="00460113">
        <w:rPr>
          <w:color w:val="auto"/>
        </w:rPr>
        <w:t xml:space="preserve">An </w:t>
      </w:r>
      <w:r w:rsidR="007B3B3B">
        <w:rPr>
          <w:color w:val="auto"/>
        </w:rPr>
        <w:t>EI</w:t>
      </w:r>
      <w:r w:rsidRPr="00460113">
        <w:rPr>
          <w:color w:val="auto"/>
        </w:rPr>
        <w:t xml:space="preserve"> </w:t>
      </w:r>
      <w:r w:rsidRPr="00A9152E">
        <w:rPr>
          <w:color w:val="auto"/>
        </w:rPr>
        <w:t xml:space="preserve">was conducted at the Anaconda National Priority List (NPL) site in Anaconda, Montana in September 2018. The Anaconda area was contaminated with heavy metals from past smelting activities in the area. The EI included the testing of 191 residents to determine the levels of lead in blood and arsenic in urine in residents in the Anaconda community. Community interest in the testing event was considerable and ATSDR was not able to test all interested participants. Therefore, EPA committed to fund additional </w:t>
      </w:r>
      <w:r w:rsidR="007B3B3B">
        <w:rPr>
          <w:color w:val="auto"/>
        </w:rPr>
        <w:t xml:space="preserve">laboratory </w:t>
      </w:r>
      <w:r w:rsidRPr="00A9152E">
        <w:rPr>
          <w:color w:val="auto"/>
        </w:rPr>
        <w:t>testing in the community</w:t>
      </w:r>
      <w:r w:rsidR="007B3B3B">
        <w:rPr>
          <w:color w:val="auto"/>
        </w:rPr>
        <w:t>; ATDSR, ADLC and M</w:t>
      </w:r>
      <w:r w:rsidR="00646AD7">
        <w:rPr>
          <w:color w:val="auto"/>
        </w:rPr>
        <w:t>D</w:t>
      </w:r>
      <w:r w:rsidR="007B3B3B">
        <w:rPr>
          <w:color w:val="auto"/>
        </w:rPr>
        <w:t>P</w:t>
      </w:r>
      <w:r w:rsidR="00646AD7">
        <w:rPr>
          <w:color w:val="auto"/>
        </w:rPr>
        <w:t>H</w:t>
      </w:r>
      <w:r w:rsidR="007B3B3B">
        <w:rPr>
          <w:color w:val="auto"/>
        </w:rPr>
        <w:t>HS will conduct the additional</w:t>
      </w:r>
      <w:r w:rsidR="00555C70">
        <w:rPr>
          <w:color w:val="auto"/>
        </w:rPr>
        <w:t xml:space="preserve"> sample collection</w:t>
      </w:r>
      <w:r w:rsidR="007B3B3B">
        <w:rPr>
          <w:color w:val="auto"/>
        </w:rPr>
        <w:t xml:space="preserve"> in the community.</w:t>
      </w:r>
    </w:p>
    <w:p w14:paraId="1B7E2CD3" w14:textId="021889C7" w:rsidR="00F42A1A" w:rsidRDefault="00A8238A" w:rsidP="00F42A1A">
      <w:pPr>
        <w:spacing w:after="100" w:afterAutospacing="1" w:line="276" w:lineRule="auto"/>
        <w:rPr>
          <w:color w:val="auto"/>
        </w:rPr>
      </w:pPr>
      <w:r>
        <w:rPr>
          <w:color w:val="auto"/>
        </w:rPr>
        <w:t>The Anaconda II</w:t>
      </w:r>
      <w:r w:rsidR="00F42A1A" w:rsidRPr="00A9152E">
        <w:rPr>
          <w:color w:val="auto"/>
        </w:rPr>
        <w:t xml:space="preserve"> EI is an extension of the EI conducted in September 2018 </w:t>
      </w:r>
      <w:r w:rsidR="00F42A1A">
        <w:rPr>
          <w:color w:val="auto"/>
        </w:rPr>
        <w:t xml:space="preserve">and </w:t>
      </w:r>
      <w:r w:rsidR="00F42A1A" w:rsidRPr="00A9152E">
        <w:rPr>
          <w:color w:val="auto"/>
        </w:rPr>
        <w:t xml:space="preserve">has the same basic objectives and follow-up activities as the first EI: </w:t>
      </w:r>
    </w:p>
    <w:p w14:paraId="52E873A2" w14:textId="3E3F916F" w:rsidR="00A8238A" w:rsidRPr="003E1D75" w:rsidRDefault="00A8238A" w:rsidP="000B66D4">
      <w:pPr>
        <w:pStyle w:val="ListParagraph"/>
        <w:numPr>
          <w:ilvl w:val="0"/>
          <w:numId w:val="53"/>
        </w:numPr>
        <w:spacing w:after="100" w:afterAutospacing="1" w:line="276" w:lineRule="auto"/>
      </w:pPr>
      <w:r w:rsidRPr="00460113">
        <w:t>Evaluate blood lead levels (BLLs)</w:t>
      </w:r>
      <w:r>
        <w:t xml:space="preserve"> and r</w:t>
      </w:r>
      <w:r w:rsidRPr="003E1D75">
        <w:t>ecommend case management for participants with BLL ≥5 micrograms per deciliter (µg/dL) (CDC reference level)</w:t>
      </w:r>
      <w:r w:rsidR="00436CE5">
        <w:t>.</w:t>
      </w:r>
    </w:p>
    <w:p w14:paraId="3AA8E777" w14:textId="0318AE22" w:rsidR="00A8238A" w:rsidRPr="00460113" w:rsidRDefault="00A8238A" w:rsidP="000B66D4">
      <w:pPr>
        <w:pStyle w:val="ListParagraph"/>
        <w:numPr>
          <w:ilvl w:val="0"/>
          <w:numId w:val="52"/>
        </w:numPr>
        <w:spacing w:after="100" w:afterAutospacing="1" w:line="276" w:lineRule="auto"/>
        <w:rPr>
          <w:color w:val="auto"/>
        </w:rPr>
      </w:pPr>
      <w:r w:rsidRPr="00460113">
        <w:rPr>
          <w:color w:val="auto"/>
        </w:rPr>
        <w:t>Recommend follow-up evaluation with a Primary Care Physician (PCP) for retesting and developmental and behavioral screening, as needed</w:t>
      </w:r>
      <w:r w:rsidR="00436CE5">
        <w:rPr>
          <w:color w:val="auto"/>
        </w:rPr>
        <w:t>.</w:t>
      </w:r>
    </w:p>
    <w:p w14:paraId="7CC4A35B" w14:textId="25AB6A81" w:rsidR="00A8238A" w:rsidRPr="00460113" w:rsidRDefault="00A8238A" w:rsidP="000B66D4">
      <w:pPr>
        <w:pStyle w:val="ListParagraph"/>
        <w:numPr>
          <w:ilvl w:val="0"/>
          <w:numId w:val="52"/>
        </w:numPr>
        <w:spacing w:after="100" w:afterAutospacing="1" w:line="276" w:lineRule="auto"/>
        <w:rPr>
          <w:color w:val="auto"/>
        </w:rPr>
      </w:pPr>
      <w:r w:rsidRPr="00460113">
        <w:rPr>
          <w:color w:val="auto"/>
        </w:rPr>
        <w:t>Recommend an early intervention program for children with developmental and behavioral issues, as nee</w:t>
      </w:r>
      <w:r>
        <w:rPr>
          <w:color w:val="auto"/>
        </w:rPr>
        <w:t>ded</w:t>
      </w:r>
      <w:r w:rsidR="00436CE5">
        <w:rPr>
          <w:color w:val="auto"/>
        </w:rPr>
        <w:t>.</w:t>
      </w:r>
    </w:p>
    <w:p w14:paraId="1EBBE62D" w14:textId="12007642" w:rsidR="00A8238A" w:rsidRPr="007F5FB9" w:rsidRDefault="00A8238A" w:rsidP="000B66D4">
      <w:pPr>
        <w:pStyle w:val="Heading5"/>
        <w:numPr>
          <w:ilvl w:val="0"/>
          <w:numId w:val="52"/>
        </w:numPr>
        <w:spacing w:after="100" w:afterAutospacing="1" w:line="276" w:lineRule="auto"/>
        <w:contextualSpacing/>
      </w:pPr>
      <w:r w:rsidRPr="003E1D75">
        <w:rPr>
          <w:b w:val="0"/>
          <w:sz w:val="24"/>
          <w:szCs w:val="24"/>
        </w:rPr>
        <w:t>Provide information on nutrition that may help to decrease the absorption of lead into the body</w:t>
      </w:r>
      <w:r w:rsidR="00436CE5">
        <w:rPr>
          <w:b w:val="0"/>
          <w:sz w:val="24"/>
          <w:szCs w:val="24"/>
        </w:rPr>
        <w:t>.</w:t>
      </w:r>
      <w:r w:rsidRPr="007F5FB9">
        <w:rPr>
          <w:b w:val="0"/>
          <w:sz w:val="24"/>
          <w:szCs w:val="24"/>
        </w:rPr>
        <w:t xml:space="preserve"> </w:t>
      </w:r>
    </w:p>
    <w:p w14:paraId="297A199A" w14:textId="77777777" w:rsidR="00A8238A" w:rsidRDefault="00A8238A" w:rsidP="000B66D4">
      <w:pPr>
        <w:pStyle w:val="ListParagraph"/>
        <w:numPr>
          <w:ilvl w:val="0"/>
          <w:numId w:val="53"/>
        </w:numPr>
        <w:spacing w:after="100" w:afterAutospacing="1" w:line="276" w:lineRule="auto"/>
        <w:rPr>
          <w:color w:val="auto"/>
        </w:rPr>
      </w:pPr>
      <w:r w:rsidRPr="00323779">
        <w:rPr>
          <w:color w:val="auto"/>
        </w:rPr>
        <w:t>Evaluate total and inorganic urine arsenic levels</w:t>
      </w:r>
      <w:r>
        <w:rPr>
          <w:color w:val="auto"/>
        </w:rPr>
        <w:t>. Compare the</w:t>
      </w:r>
      <w:r w:rsidRPr="00323779">
        <w:rPr>
          <w:color w:val="auto"/>
        </w:rPr>
        <w:t xml:space="preserve"> creatinine-corrected</w:t>
      </w:r>
      <w:r>
        <w:rPr>
          <w:color w:val="auto"/>
        </w:rPr>
        <w:t xml:space="preserve"> </w:t>
      </w:r>
      <w:r w:rsidRPr="00323779">
        <w:rPr>
          <w:color w:val="auto"/>
        </w:rPr>
        <w:t>total urinary arsenic level to the most up-to-date 95</w:t>
      </w:r>
      <w:r w:rsidRPr="00323779">
        <w:rPr>
          <w:color w:val="auto"/>
          <w:vertAlign w:val="superscript"/>
        </w:rPr>
        <w:t>th</w:t>
      </w:r>
      <w:r w:rsidRPr="00323779">
        <w:rPr>
          <w:color w:val="auto"/>
        </w:rPr>
        <w:t xml:space="preserve"> percentile value reported in NHANES. Currently, a value of 29.9 µg/g Cr is reported for children aged 6-11 years; 30.5 µg/g Cr for children aged 12-19 years and 54.0 µg/g Cr for adults aged 20 years and older (2013-2014 data) [CDC 2018]. </w:t>
      </w:r>
    </w:p>
    <w:p w14:paraId="4C34E6D6" w14:textId="77777777" w:rsidR="00A8238A" w:rsidRDefault="00A8238A" w:rsidP="000B66D4">
      <w:pPr>
        <w:pStyle w:val="ListParagraph"/>
        <w:numPr>
          <w:ilvl w:val="1"/>
          <w:numId w:val="53"/>
        </w:numPr>
        <w:spacing w:after="100" w:afterAutospacing="1" w:line="276" w:lineRule="auto"/>
        <w:rPr>
          <w:color w:val="auto"/>
        </w:rPr>
      </w:pPr>
      <w:r w:rsidRPr="00A9152E">
        <w:rPr>
          <w:color w:val="auto"/>
        </w:rPr>
        <w:t>For participants whose creatinine-corrected total urinary arsenic levels are above the appropriate 95</w:t>
      </w:r>
      <w:r w:rsidRPr="00A9152E">
        <w:rPr>
          <w:color w:val="auto"/>
          <w:vertAlign w:val="superscript"/>
        </w:rPr>
        <w:t>th</w:t>
      </w:r>
      <w:r w:rsidRPr="00A9152E">
        <w:rPr>
          <w:color w:val="auto"/>
        </w:rPr>
        <w:t xml:space="preserve"> percentile NHANES value, total inorganic urinary arsenic results will be compared to the most up-to-date 95</w:t>
      </w:r>
      <w:r w:rsidRPr="00A9152E">
        <w:rPr>
          <w:color w:val="auto"/>
          <w:vertAlign w:val="superscript"/>
        </w:rPr>
        <w:t>th</w:t>
      </w:r>
      <w:r w:rsidRPr="00A9152E">
        <w:rPr>
          <w:color w:val="auto"/>
        </w:rPr>
        <w:t xml:space="preserve"> percentile values specific to age group that are reported in NHANES [CDC 2018].</w:t>
      </w:r>
    </w:p>
    <w:p w14:paraId="24887AEF" w14:textId="77777777" w:rsidR="00A8238A" w:rsidRPr="00C82883" w:rsidRDefault="00A8238A" w:rsidP="00A8238A">
      <w:pPr>
        <w:pStyle w:val="ListParagraph"/>
        <w:spacing w:after="100" w:afterAutospacing="1" w:line="276" w:lineRule="auto"/>
        <w:ind w:left="1440"/>
        <w:rPr>
          <w:color w:val="auto"/>
        </w:rPr>
      </w:pPr>
    </w:p>
    <w:p w14:paraId="22E0D87A" w14:textId="77777777" w:rsidR="00A8238A" w:rsidRPr="00460113" w:rsidRDefault="00A8238A" w:rsidP="000B66D4">
      <w:pPr>
        <w:pStyle w:val="ListParagraph"/>
        <w:numPr>
          <w:ilvl w:val="0"/>
          <w:numId w:val="53"/>
        </w:numPr>
        <w:spacing w:after="100" w:afterAutospacing="1" w:line="276" w:lineRule="auto"/>
        <w:rPr>
          <w:color w:val="auto"/>
        </w:rPr>
      </w:pPr>
      <w:r w:rsidRPr="00460113">
        <w:rPr>
          <w:color w:val="auto"/>
        </w:rPr>
        <w:t>Recommend ways to lower exposure to lead and arsenic in the home.</w:t>
      </w:r>
    </w:p>
    <w:p w14:paraId="26DD75E5" w14:textId="7642EAA0" w:rsidR="00A8238A" w:rsidRPr="003E1D75" w:rsidRDefault="00A8238A" w:rsidP="000B66D4">
      <w:pPr>
        <w:pStyle w:val="ListParagraph"/>
        <w:numPr>
          <w:ilvl w:val="0"/>
          <w:numId w:val="51"/>
        </w:numPr>
        <w:spacing w:after="100" w:afterAutospacing="1" w:line="276" w:lineRule="auto"/>
      </w:pPr>
      <w:r w:rsidRPr="00460113">
        <w:rPr>
          <w:color w:val="auto"/>
        </w:rPr>
        <w:t>Recommend ways to lower exposure to lead- and arsenic-containing dust in homes (e.g., attics)</w:t>
      </w:r>
      <w:r w:rsidR="00436CE5">
        <w:rPr>
          <w:color w:val="auto"/>
        </w:rPr>
        <w:t>.</w:t>
      </w:r>
    </w:p>
    <w:p w14:paraId="1900A72A" w14:textId="7E6C200F" w:rsidR="00A8238A" w:rsidRPr="00460113" w:rsidRDefault="00A8238A" w:rsidP="000B66D4">
      <w:pPr>
        <w:pStyle w:val="ListParagraph"/>
        <w:numPr>
          <w:ilvl w:val="0"/>
          <w:numId w:val="51"/>
        </w:numPr>
        <w:spacing w:after="100" w:afterAutospacing="1" w:line="276" w:lineRule="auto"/>
      </w:pPr>
      <w:r w:rsidRPr="00460113">
        <w:t>Assist the community with the identification of available resources for home assessments</w:t>
      </w:r>
      <w:r>
        <w:t>, including testing and remediation of yard soil and attics</w:t>
      </w:r>
      <w:r w:rsidR="00436CE5">
        <w:t>.</w:t>
      </w:r>
    </w:p>
    <w:p w14:paraId="4919A8FC" w14:textId="77777777" w:rsidR="00A8238A" w:rsidRPr="00460113" w:rsidRDefault="00A8238A" w:rsidP="00A8238A">
      <w:pPr>
        <w:pStyle w:val="ListParagraph"/>
        <w:spacing w:after="100" w:afterAutospacing="1" w:line="276" w:lineRule="auto"/>
        <w:ind w:left="1080"/>
      </w:pPr>
    </w:p>
    <w:p w14:paraId="7874A442" w14:textId="77777777" w:rsidR="00A8238A" w:rsidRPr="00460113" w:rsidRDefault="00A8238A" w:rsidP="000B66D4">
      <w:pPr>
        <w:pStyle w:val="ListParagraph"/>
        <w:numPr>
          <w:ilvl w:val="0"/>
          <w:numId w:val="53"/>
        </w:numPr>
        <w:spacing w:after="100" w:afterAutospacing="1" w:line="276" w:lineRule="auto"/>
      </w:pPr>
      <w:r w:rsidRPr="00460113">
        <w:t>All participants will have the option of discussing their lead and/or arsenic findings with an ATSDR medical officer.</w:t>
      </w:r>
    </w:p>
    <w:p w14:paraId="0397898E" w14:textId="499EE781" w:rsidR="00E76055" w:rsidRDefault="00B24C65" w:rsidP="00D446ED">
      <w:pPr>
        <w:pStyle w:val="Heading2"/>
        <w:spacing w:after="100" w:afterAutospacing="1" w:line="276" w:lineRule="auto"/>
      </w:pPr>
      <w:bookmarkStart w:id="6" w:name="_Toc526938097"/>
      <w:r>
        <w:t xml:space="preserve">The </w:t>
      </w:r>
      <w:r w:rsidR="00E76055" w:rsidRPr="00CB7C13">
        <w:t>Investigators and Collaborators</w:t>
      </w:r>
      <w:bookmarkEnd w:id="6"/>
    </w:p>
    <w:p w14:paraId="039865F1" w14:textId="3D6789DB" w:rsidR="00E76055" w:rsidRPr="00D446ED" w:rsidRDefault="0060354B" w:rsidP="00D446ED">
      <w:pPr>
        <w:spacing w:after="100" w:afterAutospacing="1" w:line="276" w:lineRule="auto"/>
      </w:pPr>
      <w:r>
        <w:t>This EI is a collaborative project between ATSDR</w:t>
      </w:r>
      <w:r w:rsidR="00F7088A">
        <w:t xml:space="preserve"> (headquarters and Region 8)</w:t>
      </w:r>
      <w:r>
        <w:t xml:space="preserve">, </w:t>
      </w:r>
      <w:r w:rsidR="00F607E0">
        <w:t xml:space="preserve">Region </w:t>
      </w:r>
      <w:r w:rsidR="007E7781">
        <w:t>8</w:t>
      </w:r>
      <w:r w:rsidR="00F607E0">
        <w:t xml:space="preserve"> </w:t>
      </w:r>
      <w:r>
        <w:t>EPA</w:t>
      </w:r>
      <w:r w:rsidR="00450A32">
        <w:t>,</w:t>
      </w:r>
      <w:r w:rsidR="007E7781">
        <w:t xml:space="preserve"> </w:t>
      </w:r>
      <w:r w:rsidR="00B24C65">
        <w:t xml:space="preserve">ADLC </w:t>
      </w:r>
      <w:r w:rsidR="00555C70">
        <w:t>H</w:t>
      </w:r>
      <w:r w:rsidR="00B24C65">
        <w:t xml:space="preserve">ealth </w:t>
      </w:r>
      <w:r w:rsidR="00555C70">
        <w:t>D</w:t>
      </w:r>
      <w:r w:rsidR="00B24C65">
        <w:t xml:space="preserve">epartment and the </w:t>
      </w:r>
      <w:r w:rsidR="00033B05" w:rsidRPr="00033B05">
        <w:t>MDPHHS</w:t>
      </w:r>
      <w:r w:rsidR="0085790D" w:rsidRPr="00033B05">
        <w:t>.</w:t>
      </w:r>
      <w:r w:rsidR="00F607E0" w:rsidRPr="00033B05">
        <w:t xml:space="preserve"> The laboratory analysis will be completed by</w:t>
      </w:r>
      <w:r w:rsidR="00F607E0">
        <w:t xml:space="preserve"> the </w:t>
      </w:r>
      <w:r w:rsidR="00F607E0" w:rsidRPr="00175647">
        <w:t>National Center for Environmental Health</w:t>
      </w:r>
      <w:r w:rsidR="001F4CE0">
        <w:t xml:space="preserve"> </w:t>
      </w:r>
      <w:r w:rsidR="00EF6393">
        <w:t>(NCEH)</w:t>
      </w:r>
      <w:r w:rsidR="00F95B8E">
        <w:t>/</w:t>
      </w:r>
      <w:r w:rsidR="00EF6393">
        <w:t xml:space="preserve"> </w:t>
      </w:r>
      <w:r w:rsidR="00F607E0" w:rsidRPr="00175647">
        <w:t>Division of Laboratory Science (DLS)</w:t>
      </w:r>
      <w:r w:rsidR="00450A32">
        <w:t>.</w:t>
      </w:r>
      <w:r w:rsidR="00D446ED">
        <w:t xml:space="preserve"> </w:t>
      </w:r>
      <w:r w:rsidR="00A8238A">
        <w:t>EPA is funding the laboratory analyses of samples collected for the Anaconda II EI.</w:t>
      </w:r>
      <w:r w:rsidR="00E76055">
        <w:rPr>
          <w:b/>
        </w:rPr>
        <w:tab/>
      </w:r>
      <w:r w:rsidR="00E76055">
        <w:rPr>
          <w:b/>
        </w:rPr>
        <w:tab/>
      </w:r>
    </w:p>
    <w:p w14:paraId="088B827B" w14:textId="77777777" w:rsidR="00E76055" w:rsidRDefault="00E76055" w:rsidP="00D446ED">
      <w:pPr>
        <w:pStyle w:val="Heading2"/>
        <w:spacing w:after="100" w:afterAutospacing="1" w:line="276" w:lineRule="auto"/>
      </w:pPr>
      <w:bookmarkStart w:id="7" w:name="_Toc526938098"/>
      <w:r w:rsidRPr="00075DCC">
        <w:t>EI Design</w:t>
      </w:r>
      <w:bookmarkEnd w:id="7"/>
    </w:p>
    <w:p w14:paraId="463C4AB7" w14:textId="4820605D" w:rsidR="00450A32" w:rsidRDefault="007C6C57" w:rsidP="00D446ED">
      <w:pPr>
        <w:spacing w:after="100" w:afterAutospacing="1" w:line="276" w:lineRule="auto"/>
      </w:pPr>
      <w:r>
        <w:t>Given community interest in the testing in Anaconda, t</w:t>
      </w:r>
      <w:r w:rsidR="009A628F">
        <w:t>he goal of the</w:t>
      </w:r>
      <w:r w:rsidR="007E7781">
        <w:t xml:space="preserve"> EI </w:t>
      </w:r>
      <w:r w:rsidR="009A628F">
        <w:t xml:space="preserve">is to </w:t>
      </w:r>
      <w:r w:rsidR="00DE43DF">
        <w:t xml:space="preserve">collect blood and urine samples </w:t>
      </w:r>
      <w:r w:rsidR="00EA5D6A">
        <w:t>from</w:t>
      </w:r>
      <w:r w:rsidR="00CF6B93">
        <w:t xml:space="preserve"> additional participants</w:t>
      </w:r>
      <w:r w:rsidR="00A12DBB">
        <w:t>.</w:t>
      </w:r>
      <w:r w:rsidR="00CF6B93">
        <w:t xml:space="preserve"> </w:t>
      </w:r>
      <w:r w:rsidR="00A12DBB">
        <w:t>This effort will address the waitlist that was generated from the first testing event and will</w:t>
      </w:r>
      <w:r w:rsidR="0053022E">
        <w:t xml:space="preserve"> target participation by more young children</w:t>
      </w:r>
      <w:r w:rsidR="007212B5">
        <w:t xml:space="preserve"> and</w:t>
      </w:r>
      <w:r w:rsidR="0053022E">
        <w:t xml:space="preserve"> women of childbearing age </w:t>
      </w:r>
      <w:r w:rsidR="007212B5">
        <w:t>who</w:t>
      </w:r>
      <w:r w:rsidR="0053022E">
        <w:t xml:space="preserve"> are </w:t>
      </w:r>
      <w:r w:rsidR="00744227">
        <w:t xml:space="preserve">most susceptible to exposure </w:t>
      </w:r>
      <w:r w:rsidR="007212B5">
        <w:t>to metals, especially lead</w:t>
      </w:r>
      <w:r w:rsidR="00744227">
        <w:t>. Testing will occur in fall when soils are still likely to be exposed and not covered by snow.</w:t>
      </w:r>
    </w:p>
    <w:p w14:paraId="2E829137" w14:textId="072AAA34" w:rsidR="0087027B" w:rsidRDefault="0087027B" w:rsidP="0087027B">
      <w:pPr>
        <w:spacing w:after="100" w:afterAutospacing="1" w:line="276" w:lineRule="auto"/>
        <w:rPr>
          <w:color w:val="auto"/>
        </w:rPr>
      </w:pPr>
      <w:r>
        <w:t xml:space="preserve">In 2017, the population of Anaconda (consolidated city-county) was </w:t>
      </w:r>
      <w:r w:rsidR="0072180A">
        <w:t>9,139</w:t>
      </w:r>
      <w:r>
        <w:t xml:space="preserve"> persons with 93% of the population being white, </w:t>
      </w:r>
      <w:r w:rsidR="0072180A">
        <w:t>4</w:t>
      </w:r>
      <w:r>
        <w:t>% being American Indian</w:t>
      </w:r>
      <w:r w:rsidR="0072180A">
        <w:t xml:space="preserve"> or Alaskan Native</w:t>
      </w:r>
      <w:r>
        <w:t xml:space="preserve">, </w:t>
      </w:r>
      <w:r w:rsidR="0072180A">
        <w:t>3</w:t>
      </w:r>
      <w:r>
        <w:t xml:space="preserve">% being Hispanic or Latino and 2% being two or more races [Census Bureau </w:t>
      </w:r>
      <w:r w:rsidR="009B5CB9">
        <w:t>2010</w:t>
      </w:r>
      <w:r>
        <w:t xml:space="preserve">]. Of the </w:t>
      </w:r>
      <w:r w:rsidR="0072180A">
        <w:t>9</w:t>
      </w:r>
      <w:r w:rsidR="00E71CDB">
        <w:t>,</w:t>
      </w:r>
      <w:r w:rsidR="0072180A">
        <w:t>130</w:t>
      </w:r>
      <w:r>
        <w:t xml:space="preserve"> persons, </w:t>
      </w:r>
      <w:r w:rsidR="0072180A">
        <w:t xml:space="preserve">348 </w:t>
      </w:r>
      <w:r>
        <w:t xml:space="preserve">were children under 5 years old (4% of the population) and are considered to be the most vulnerable to health effects resulting from heavy metal contamination, especially lead [Census Bureau </w:t>
      </w:r>
      <w:r w:rsidR="009B5CB9">
        <w:t>2010</w:t>
      </w:r>
      <w:r>
        <w:t>] (Appendix A).</w:t>
      </w:r>
      <w:r w:rsidR="00E71CDB">
        <w:t xml:space="preserve"> Participants for the EI </w:t>
      </w:r>
      <w:r w:rsidR="00A12DBB">
        <w:t xml:space="preserve">will be residents of the </w:t>
      </w:r>
      <w:r w:rsidR="00E71CDB">
        <w:t>Anaconda and Opportunity</w:t>
      </w:r>
      <w:r w:rsidR="00A12DBB">
        <w:t xml:space="preserve"> communities</w:t>
      </w:r>
      <w:r w:rsidR="00E71CDB">
        <w:t>.</w:t>
      </w:r>
    </w:p>
    <w:p w14:paraId="62843C0F" w14:textId="1A88EF9F" w:rsidR="00421722" w:rsidRDefault="00A12DBB" w:rsidP="00D446ED">
      <w:pPr>
        <w:spacing w:after="100" w:afterAutospacing="1" w:line="276" w:lineRule="auto"/>
      </w:pPr>
      <w:r>
        <w:t>Although a</w:t>
      </w:r>
      <w:r w:rsidR="002B1A6E">
        <w:t xml:space="preserve">ll </w:t>
      </w:r>
      <w:r w:rsidR="00421722">
        <w:t>members of the community</w:t>
      </w:r>
      <w:r w:rsidR="002B1A6E">
        <w:t xml:space="preserve"> will be eligible for inclusion</w:t>
      </w:r>
      <w:r>
        <w:t>, yo</w:t>
      </w:r>
      <w:r w:rsidR="007E7781">
        <w:t xml:space="preserve">ung children </w:t>
      </w:r>
      <w:r w:rsidR="00B54BC9">
        <w:t>and</w:t>
      </w:r>
      <w:r w:rsidR="007E7781">
        <w:t xml:space="preserve"> women who are pregnant or of childbearing age are most susceptible to the effects of elevated BLL</w:t>
      </w:r>
      <w:r w:rsidR="002B1A6E">
        <w:t>.</w:t>
      </w:r>
      <w:r>
        <w:t xml:space="preserve"> </w:t>
      </w:r>
      <w:r w:rsidR="00421722">
        <w:t xml:space="preserve">The strategy for recruitment </w:t>
      </w:r>
      <w:r w:rsidR="00931DF8">
        <w:t xml:space="preserve">and implementation of </w:t>
      </w:r>
      <w:r w:rsidR="00421722">
        <w:t xml:space="preserve">the </w:t>
      </w:r>
      <w:r>
        <w:t>second testing event in Anaconda</w:t>
      </w:r>
      <w:r w:rsidR="00421722">
        <w:t xml:space="preserve"> will be:</w:t>
      </w:r>
    </w:p>
    <w:p w14:paraId="43DDB538" w14:textId="554AE368" w:rsidR="00931DF8" w:rsidRDefault="00931DF8" w:rsidP="00E22E92">
      <w:pPr>
        <w:pStyle w:val="ListParagraph"/>
        <w:numPr>
          <w:ilvl w:val="0"/>
          <w:numId w:val="31"/>
        </w:numPr>
        <w:spacing w:after="120" w:line="276" w:lineRule="auto"/>
        <w:contextualSpacing w:val="0"/>
      </w:pPr>
      <w:r>
        <w:t xml:space="preserve">A maximum of 300 participants will be tested for blood lead and urine </w:t>
      </w:r>
      <w:r w:rsidR="008C6ACB">
        <w:t>arsenic</w:t>
      </w:r>
      <w:r>
        <w:t xml:space="preserve"> levels</w:t>
      </w:r>
      <w:r w:rsidR="00E22E92">
        <w:t>, with a minimum of 50 appointment</w:t>
      </w:r>
      <w:r w:rsidR="00436CE5">
        <w:t>s</w:t>
      </w:r>
      <w:r w:rsidR="00E22E92">
        <w:t xml:space="preserve"> reserved for the testing of young children</w:t>
      </w:r>
      <w:r>
        <w:t>.</w:t>
      </w:r>
    </w:p>
    <w:p w14:paraId="74250419" w14:textId="6BEEC9C6" w:rsidR="00EC67D2" w:rsidRDefault="00EC67D2" w:rsidP="00E22E92">
      <w:pPr>
        <w:pStyle w:val="ListParagraph"/>
        <w:numPr>
          <w:ilvl w:val="0"/>
          <w:numId w:val="31"/>
        </w:numPr>
        <w:spacing w:after="120" w:line="276" w:lineRule="auto"/>
        <w:contextualSpacing w:val="0"/>
      </w:pPr>
      <w:r>
        <w:t xml:space="preserve">ATSDR will </w:t>
      </w:r>
      <w:r w:rsidR="00A12DBB">
        <w:t>contact all people on the waiting list from the first testing event and offer them testing</w:t>
      </w:r>
      <w:r w:rsidR="00C1540C">
        <w:t>.</w:t>
      </w:r>
      <w:r w:rsidR="00A12DBB">
        <w:t xml:space="preserve"> </w:t>
      </w:r>
    </w:p>
    <w:p w14:paraId="3377B76E" w14:textId="77777777" w:rsidR="000D2335" w:rsidRDefault="000D2335" w:rsidP="00E22E92">
      <w:pPr>
        <w:pStyle w:val="ListParagraph"/>
        <w:numPr>
          <w:ilvl w:val="0"/>
          <w:numId w:val="31"/>
        </w:numPr>
        <w:spacing w:after="120" w:line="276" w:lineRule="auto"/>
        <w:contextualSpacing w:val="0"/>
      </w:pPr>
      <w:r>
        <w:t>To recruit young children and women of childbearing age:</w:t>
      </w:r>
    </w:p>
    <w:p w14:paraId="54679A89" w14:textId="1224A052" w:rsidR="00A12DBB" w:rsidRDefault="00182C4D" w:rsidP="000B66D4">
      <w:pPr>
        <w:pStyle w:val="ListParagraph"/>
        <w:numPr>
          <w:ilvl w:val="0"/>
          <w:numId w:val="50"/>
        </w:numPr>
        <w:spacing w:after="120" w:line="276" w:lineRule="auto"/>
        <w:contextualSpacing w:val="0"/>
      </w:pPr>
      <w:r>
        <w:t xml:space="preserve">The ADLC health department </w:t>
      </w:r>
      <w:r w:rsidR="00B54BC9">
        <w:t>will reach out to the local Head Start program and offer testing to young children and their families at the Head Start facility.</w:t>
      </w:r>
      <w:r w:rsidR="00DE130D">
        <w:t xml:space="preserve"> The testing will be conducted at the Head Start faci</w:t>
      </w:r>
      <w:r w:rsidR="000F5C5F">
        <w:t>lity on one of the testing days.</w:t>
      </w:r>
      <w:r w:rsidR="00B54BC9">
        <w:t xml:space="preserve"> Young children from the area daycares </w:t>
      </w:r>
      <w:r w:rsidR="00262AE5">
        <w:t xml:space="preserve">will be provided with the Anaconda EI fact sheet and </w:t>
      </w:r>
      <w:r w:rsidR="00B54BC9">
        <w:t>will be offered testing at the Head Start facility.</w:t>
      </w:r>
    </w:p>
    <w:p w14:paraId="73FF97BB" w14:textId="131E67EF" w:rsidR="000D2335" w:rsidRDefault="000D2335" w:rsidP="000B66D4">
      <w:pPr>
        <w:pStyle w:val="ListParagraph"/>
        <w:numPr>
          <w:ilvl w:val="0"/>
          <w:numId w:val="50"/>
        </w:numPr>
        <w:spacing w:after="120" w:line="276" w:lineRule="auto"/>
        <w:contextualSpacing w:val="0"/>
      </w:pPr>
      <w:r>
        <w:t xml:space="preserve">The ADLC will provide the Lincoln Primary School with the Anaconda </w:t>
      </w:r>
      <w:r w:rsidR="00262AE5">
        <w:t xml:space="preserve">EI </w:t>
      </w:r>
      <w:r>
        <w:t xml:space="preserve">fact sheet to </w:t>
      </w:r>
      <w:r w:rsidR="00B54BC9">
        <w:t>disseminate</w:t>
      </w:r>
      <w:r>
        <w:t xml:space="preserve"> information on the testing event</w:t>
      </w:r>
      <w:r w:rsidR="002F1A83">
        <w:t>.</w:t>
      </w:r>
    </w:p>
    <w:p w14:paraId="4011049C" w14:textId="0F4F0F03" w:rsidR="008466B9" w:rsidRDefault="008466B9" w:rsidP="00E22E92">
      <w:pPr>
        <w:pStyle w:val="ListParagraph"/>
        <w:numPr>
          <w:ilvl w:val="0"/>
          <w:numId w:val="31"/>
        </w:numPr>
        <w:spacing w:after="120" w:line="276" w:lineRule="auto"/>
        <w:contextualSpacing w:val="0"/>
      </w:pPr>
      <w:r>
        <w:t xml:space="preserve">For those residents that have agreed to participate, a urine collection kit will </w:t>
      </w:r>
      <w:r w:rsidR="009462FA">
        <w:t xml:space="preserve">be </w:t>
      </w:r>
      <w:r w:rsidR="007561D2">
        <w:t>available at the ADLC health department or at the testing location (Anaconda Community Service Center</w:t>
      </w:r>
      <w:r w:rsidR="00262AE5">
        <w:t xml:space="preserve"> or Head Start facility</w:t>
      </w:r>
      <w:r w:rsidR="007561D2">
        <w:t xml:space="preserve">) for pickup prior to their blood testing appointment. </w:t>
      </w:r>
      <w:r w:rsidR="00771831">
        <w:t>The urine kit will</w:t>
      </w:r>
      <w:r>
        <w:t xml:space="preserve"> include</w:t>
      </w:r>
      <w:r w:rsidR="00B634FF">
        <w:t xml:space="preserve"> a collection cup </w:t>
      </w:r>
      <w:r w:rsidR="008B09D1">
        <w:t xml:space="preserve">(acid-washed) </w:t>
      </w:r>
      <w:r w:rsidR="00740C5B">
        <w:t xml:space="preserve">provided by the laboratory </w:t>
      </w:r>
      <w:r w:rsidR="00B634FF">
        <w:t xml:space="preserve">with instructions on how to collect </w:t>
      </w:r>
      <w:r w:rsidR="00F54C0B">
        <w:t xml:space="preserve">and freeze </w:t>
      </w:r>
      <w:r w:rsidR="00B634FF">
        <w:t>a first-morning urine specimen</w:t>
      </w:r>
      <w:r w:rsidR="00F54C0B">
        <w:t xml:space="preserve"> that will be brought to </w:t>
      </w:r>
      <w:r w:rsidR="00740C5B">
        <w:t xml:space="preserve">the </w:t>
      </w:r>
      <w:r w:rsidR="00E2694F">
        <w:t>biological sample</w:t>
      </w:r>
      <w:r w:rsidR="001F4CE0">
        <w:t xml:space="preserve"> </w:t>
      </w:r>
      <w:r w:rsidR="00F54C0B">
        <w:t>collection location</w:t>
      </w:r>
      <w:r w:rsidR="00B634FF">
        <w:t>.</w:t>
      </w:r>
      <w:r w:rsidR="008B09D1">
        <w:t xml:space="preserve"> </w:t>
      </w:r>
      <w:r w:rsidR="00C634DB">
        <w:t xml:space="preserve">For young children, a collection unit </w:t>
      </w:r>
      <w:r w:rsidR="00B54BC9">
        <w:t>th</w:t>
      </w:r>
      <w:r w:rsidR="00656414">
        <w:t>at</w:t>
      </w:r>
      <w:r w:rsidR="00B54BC9">
        <w:t xml:space="preserve"> includes a urine collection bonnet</w:t>
      </w:r>
      <w:r w:rsidR="00C634DB">
        <w:t xml:space="preserve"> will be provided. </w:t>
      </w:r>
      <w:r w:rsidR="008B09D1">
        <w:t xml:space="preserve">Consent/Parental Permission/Assent forms will be </w:t>
      </w:r>
      <w:r w:rsidR="007561D2">
        <w:t xml:space="preserve">provided </w:t>
      </w:r>
      <w:r w:rsidR="008B09D1">
        <w:t>when the urine collection kits are delivered to participants</w:t>
      </w:r>
      <w:r w:rsidR="007561D2">
        <w:t>; participants may sign the forms at home or may wait until they arrive for blood testing</w:t>
      </w:r>
      <w:r w:rsidR="008B09D1">
        <w:t xml:space="preserve">. </w:t>
      </w:r>
    </w:p>
    <w:p w14:paraId="0832783A" w14:textId="5E8F0719" w:rsidR="009A2A67" w:rsidRDefault="00B634FF" w:rsidP="00E22E92">
      <w:pPr>
        <w:pStyle w:val="ListParagraph"/>
        <w:numPr>
          <w:ilvl w:val="0"/>
          <w:numId w:val="31"/>
        </w:numPr>
        <w:spacing w:after="120" w:line="276" w:lineRule="auto"/>
        <w:contextualSpacing w:val="0"/>
      </w:pPr>
      <w:r>
        <w:t xml:space="preserve">On </w:t>
      </w:r>
      <w:r w:rsidR="00B877F1">
        <w:t>the day of collection,</w:t>
      </w:r>
      <w:r>
        <w:t xml:space="preserve"> participants will</w:t>
      </w:r>
      <w:r w:rsidR="00F54C0B">
        <w:t xml:space="preserve"> report to the blood collection location and</w:t>
      </w:r>
    </w:p>
    <w:p w14:paraId="1753EC34" w14:textId="7C8C2AC9" w:rsidR="00B634FF" w:rsidRDefault="00B634FF" w:rsidP="00E22E92">
      <w:pPr>
        <w:pStyle w:val="ListParagraph"/>
        <w:numPr>
          <w:ilvl w:val="1"/>
          <w:numId w:val="27"/>
        </w:numPr>
        <w:spacing w:after="120" w:line="276" w:lineRule="auto"/>
        <w:contextualSpacing w:val="0"/>
      </w:pPr>
      <w:r>
        <w:t xml:space="preserve">bring their </w:t>
      </w:r>
      <w:r w:rsidR="00F54C0B">
        <w:t xml:space="preserve">frozen </w:t>
      </w:r>
      <w:r>
        <w:t xml:space="preserve">first morning urine sample to the collection site </w:t>
      </w:r>
      <w:r w:rsidR="00F54C0B">
        <w:t>to provide</w:t>
      </w:r>
      <w:r>
        <w:t xml:space="preserve"> to ATSDR personnel</w:t>
      </w:r>
      <w:r w:rsidR="00796D83">
        <w:t>,</w:t>
      </w:r>
    </w:p>
    <w:p w14:paraId="133AFF2C" w14:textId="65E1F0E0" w:rsidR="009A2A67" w:rsidRDefault="00B634FF" w:rsidP="00E22E92">
      <w:pPr>
        <w:pStyle w:val="ListParagraph"/>
        <w:numPr>
          <w:ilvl w:val="1"/>
          <w:numId w:val="27"/>
        </w:numPr>
        <w:spacing w:after="120" w:line="276" w:lineRule="auto"/>
        <w:contextualSpacing w:val="0"/>
      </w:pPr>
      <w:r>
        <w:t>complete</w:t>
      </w:r>
      <w:r w:rsidR="009A2A67">
        <w:t xml:space="preserve"> </w:t>
      </w:r>
      <w:r w:rsidR="00643A76">
        <w:t>C</w:t>
      </w:r>
      <w:r>
        <w:t>onsent/</w:t>
      </w:r>
      <w:r w:rsidR="00643A76">
        <w:t>P</w:t>
      </w:r>
      <w:r>
        <w:t xml:space="preserve">arental </w:t>
      </w:r>
      <w:r w:rsidR="00643A76">
        <w:t>P</w:t>
      </w:r>
      <w:r w:rsidR="009A2A67">
        <w:t>ermission/</w:t>
      </w:r>
      <w:r w:rsidR="00643A76">
        <w:t>A</w:t>
      </w:r>
      <w:r w:rsidR="009A2A67">
        <w:t>ssent</w:t>
      </w:r>
      <w:r>
        <w:t xml:space="preserve"> forms</w:t>
      </w:r>
      <w:r w:rsidR="008B09D1">
        <w:t xml:space="preserve"> (if they did not complete them when the urine collection kits were delivered)</w:t>
      </w:r>
      <w:r>
        <w:t xml:space="preserve"> and </w:t>
      </w:r>
      <w:r w:rsidR="00771831">
        <w:t xml:space="preserve">a </w:t>
      </w:r>
      <w:r w:rsidR="009A2A67">
        <w:t>questionnaire</w:t>
      </w:r>
      <w:r w:rsidR="00796D83">
        <w:t xml:space="preserve">, </w:t>
      </w:r>
      <w:r w:rsidR="001A315B">
        <w:t>and</w:t>
      </w:r>
    </w:p>
    <w:p w14:paraId="026A7727" w14:textId="7A92F2ED" w:rsidR="00B877F1" w:rsidRDefault="00B634FF" w:rsidP="00E22E92">
      <w:pPr>
        <w:pStyle w:val="ListParagraph"/>
        <w:numPr>
          <w:ilvl w:val="1"/>
          <w:numId w:val="27"/>
        </w:numPr>
        <w:spacing w:after="120" w:line="276" w:lineRule="auto"/>
        <w:contextualSpacing w:val="0"/>
      </w:pPr>
      <w:r>
        <w:t>provide</w:t>
      </w:r>
      <w:r w:rsidR="009A2A67">
        <w:t xml:space="preserve"> a venous blood sample</w:t>
      </w:r>
      <w:r w:rsidR="00B877F1">
        <w:t>.</w:t>
      </w:r>
    </w:p>
    <w:p w14:paraId="15E92498" w14:textId="6C3F3D47" w:rsidR="00F54C0B" w:rsidRDefault="00F54C0B" w:rsidP="00E22E92">
      <w:pPr>
        <w:pStyle w:val="ListParagraph"/>
        <w:numPr>
          <w:ilvl w:val="0"/>
          <w:numId w:val="31"/>
        </w:numPr>
        <w:spacing w:after="120" w:line="276" w:lineRule="auto"/>
        <w:contextualSpacing w:val="0"/>
      </w:pPr>
      <w:r>
        <w:t>The EI will be performed according to a Health and Safety Plan.</w:t>
      </w:r>
    </w:p>
    <w:p w14:paraId="595BF401" w14:textId="73242844" w:rsidR="007B2604" w:rsidRDefault="00B877F1" w:rsidP="00E22E92">
      <w:pPr>
        <w:pStyle w:val="ListParagraph"/>
        <w:numPr>
          <w:ilvl w:val="0"/>
          <w:numId w:val="31"/>
        </w:numPr>
        <w:spacing w:after="120" w:line="276" w:lineRule="auto"/>
        <w:contextualSpacing w:val="0"/>
      </w:pPr>
      <w:r>
        <w:t>Blood and urine samples will be submitted to t</w:t>
      </w:r>
      <w:r w:rsidR="00796D83">
        <w:t>he DLS laboratory for lead and urine analysis.</w:t>
      </w:r>
    </w:p>
    <w:p w14:paraId="7674816E" w14:textId="6DB00747" w:rsidR="00B363D0" w:rsidRDefault="001A315B" w:rsidP="00E22E92">
      <w:pPr>
        <w:pStyle w:val="ListParagraph"/>
        <w:numPr>
          <w:ilvl w:val="0"/>
          <w:numId w:val="31"/>
        </w:numPr>
        <w:spacing w:after="120" w:line="276" w:lineRule="auto"/>
        <w:contextualSpacing w:val="0"/>
      </w:pPr>
      <w:r>
        <w:t>After the collection</w:t>
      </w:r>
      <w:r w:rsidR="00796D83">
        <w:t>, participants will</w:t>
      </w:r>
      <w:r w:rsidR="00B877F1">
        <w:t xml:space="preserve"> be</w:t>
      </w:r>
    </w:p>
    <w:p w14:paraId="5D34BC18" w14:textId="7973D61B" w:rsidR="007561D2" w:rsidRDefault="007561D2" w:rsidP="00E22E92">
      <w:pPr>
        <w:pStyle w:val="ListParagraph"/>
        <w:numPr>
          <w:ilvl w:val="1"/>
          <w:numId w:val="31"/>
        </w:numPr>
        <w:spacing w:after="120" w:line="276" w:lineRule="auto"/>
        <w:contextualSpacing w:val="0"/>
      </w:pPr>
      <w:r>
        <w:t>notified of their results if their BLL was ≥ 5 µg/dL. The State of Montana will also be notified of BLLs ≥ 5 µg/dL.</w:t>
      </w:r>
    </w:p>
    <w:p w14:paraId="203FB33F" w14:textId="22547E16" w:rsidR="007561D2" w:rsidRDefault="007561D2" w:rsidP="00E22E92">
      <w:pPr>
        <w:pStyle w:val="ListParagraph"/>
        <w:numPr>
          <w:ilvl w:val="1"/>
          <w:numId w:val="31"/>
        </w:numPr>
        <w:spacing w:after="120" w:line="276" w:lineRule="auto"/>
        <w:contextualSpacing w:val="0"/>
      </w:pPr>
      <w:r>
        <w:t xml:space="preserve">notified of their results if their urine </w:t>
      </w:r>
      <w:r w:rsidR="00B54BC9">
        <w:t xml:space="preserve">arsenic </w:t>
      </w:r>
      <w:r>
        <w:t xml:space="preserve">levels are above NHANES values. Participants will be provided information on how they may reduce exposure to </w:t>
      </w:r>
      <w:r w:rsidR="00B54BC9">
        <w:t>metals in the environment</w:t>
      </w:r>
      <w:r>
        <w:t xml:space="preserve">. </w:t>
      </w:r>
    </w:p>
    <w:p w14:paraId="6E9642E8" w14:textId="451B985D" w:rsidR="004A2CA7" w:rsidRDefault="003014C3" w:rsidP="00E22E92">
      <w:pPr>
        <w:pStyle w:val="ListParagraph"/>
        <w:numPr>
          <w:ilvl w:val="1"/>
          <w:numId w:val="31"/>
        </w:numPr>
        <w:spacing w:after="120" w:line="276" w:lineRule="auto"/>
        <w:contextualSpacing w:val="0"/>
      </w:pPr>
      <w:r>
        <w:t>n</w:t>
      </w:r>
      <w:r w:rsidR="00796D83">
        <w:t xml:space="preserve">otified of </w:t>
      </w:r>
      <w:r w:rsidR="004A2CA7">
        <w:t>the result</w:t>
      </w:r>
      <w:r w:rsidR="0022010B">
        <w:t>s</w:t>
      </w:r>
      <w:r w:rsidR="004A2CA7">
        <w:t xml:space="preserve"> of </w:t>
      </w:r>
      <w:r w:rsidR="00796D83">
        <w:t xml:space="preserve">their </w:t>
      </w:r>
      <w:r w:rsidR="004A2CA7">
        <w:t xml:space="preserve">blood lead </w:t>
      </w:r>
      <w:r w:rsidR="00796D83">
        <w:t xml:space="preserve">and urine arsenic </w:t>
      </w:r>
      <w:r w:rsidR="004A2CA7">
        <w:t>sampling</w:t>
      </w:r>
      <w:r w:rsidR="001A315B">
        <w:t xml:space="preserve"> </w:t>
      </w:r>
      <w:r w:rsidR="007561D2">
        <w:t xml:space="preserve">in writing </w:t>
      </w:r>
      <w:r w:rsidR="001A315B">
        <w:t xml:space="preserve">within </w:t>
      </w:r>
      <w:r w:rsidR="009462FA">
        <w:t>12</w:t>
      </w:r>
      <w:r w:rsidR="001A315B">
        <w:t xml:space="preserve"> weeks</w:t>
      </w:r>
      <w:r w:rsidR="00B877F1">
        <w:t>,</w:t>
      </w:r>
      <w:r w:rsidR="001A315B">
        <w:t xml:space="preserve"> and</w:t>
      </w:r>
    </w:p>
    <w:p w14:paraId="1591B87E" w14:textId="0E252060" w:rsidR="004A2CA7" w:rsidRDefault="00B877F1" w:rsidP="00E22E92">
      <w:pPr>
        <w:pStyle w:val="ListParagraph"/>
        <w:numPr>
          <w:ilvl w:val="1"/>
          <w:numId w:val="31"/>
        </w:numPr>
        <w:spacing w:after="120" w:line="276" w:lineRule="auto"/>
        <w:contextualSpacing w:val="0"/>
      </w:pPr>
      <w:r>
        <w:t>p</w:t>
      </w:r>
      <w:r w:rsidR="00796D83">
        <w:t>rovided recommendations for</w:t>
      </w:r>
      <w:r w:rsidR="004A2CA7">
        <w:t xml:space="preserve"> follow-up for </w:t>
      </w:r>
      <w:r>
        <w:t xml:space="preserve">participants </w:t>
      </w:r>
      <w:r w:rsidR="00033B05">
        <w:t>per EI levels defined above</w:t>
      </w:r>
      <w:r w:rsidR="009462FA">
        <w:t>.</w:t>
      </w:r>
    </w:p>
    <w:p w14:paraId="79E1CDF7" w14:textId="1D1DA668" w:rsidR="006D5ED0" w:rsidRDefault="006D5ED0" w:rsidP="00E22E92">
      <w:pPr>
        <w:pStyle w:val="ListParagraph"/>
        <w:numPr>
          <w:ilvl w:val="0"/>
          <w:numId w:val="31"/>
        </w:numPr>
        <w:spacing w:after="120" w:line="276" w:lineRule="auto"/>
        <w:contextualSpacing w:val="0"/>
      </w:pPr>
      <w:r>
        <w:t xml:space="preserve">The results of the </w:t>
      </w:r>
      <w:r w:rsidR="00F54C0B">
        <w:t>blood and urine testing</w:t>
      </w:r>
      <w:r>
        <w:t xml:space="preserve"> will be </w:t>
      </w:r>
      <w:r w:rsidR="00B1285D">
        <w:t xml:space="preserve">evaluated </w:t>
      </w:r>
      <w:r>
        <w:t xml:space="preserve">to determine whether a public health hazard </w:t>
      </w:r>
      <w:r w:rsidR="003014C3">
        <w:t xml:space="preserve">may </w:t>
      </w:r>
      <w:r>
        <w:t>exist in the community</w:t>
      </w:r>
      <w:r w:rsidR="0053534B">
        <w:t xml:space="preserve"> and </w:t>
      </w:r>
      <w:r w:rsidR="00F54C0B">
        <w:t xml:space="preserve">will be </w:t>
      </w:r>
      <w:r w:rsidR="0053534B">
        <w:t>presented in an EI report</w:t>
      </w:r>
      <w:r>
        <w:t xml:space="preserve">. </w:t>
      </w:r>
    </w:p>
    <w:p w14:paraId="66A769C0" w14:textId="40E61233" w:rsidR="00254431" w:rsidRDefault="006D5ED0" w:rsidP="00E22E92">
      <w:pPr>
        <w:pStyle w:val="ListParagraph"/>
        <w:numPr>
          <w:ilvl w:val="0"/>
          <w:numId w:val="31"/>
        </w:numPr>
        <w:spacing w:after="120" w:line="276" w:lineRule="auto"/>
        <w:contextualSpacing w:val="0"/>
      </w:pPr>
      <w:r>
        <w:t xml:space="preserve">The findings and recommendations of the EI will be presented to the community in a </w:t>
      </w:r>
      <w:r w:rsidR="003B0B72">
        <w:t>community meeting</w:t>
      </w:r>
      <w:r>
        <w:t xml:space="preserve"> after completion of the EI report.</w:t>
      </w:r>
    </w:p>
    <w:p w14:paraId="00265D1B" w14:textId="255D1E73" w:rsidR="00B25C5C" w:rsidRDefault="00B25C5C" w:rsidP="00E22E92">
      <w:pPr>
        <w:pStyle w:val="ListParagraph"/>
        <w:numPr>
          <w:ilvl w:val="0"/>
          <w:numId w:val="31"/>
        </w:numPr>
        <w:spacing w:after="120" w:line="276" w:lineRule="auto"/>
        <w:contextualSpacing w:val="0"/>
      </w:pPr>
      <w:r>
        <w:t>A medical officer will be available throughout the EI process to address community concerns about environmental exposure to arsenic and lead</w:t>
      </w:r>
      <w:r w:rsidR="003B0B72">
        <w:t xml:space="preserve"> and will be present at the community meeting to present the results of the EI</w:t>
      </w:r>
      <w:r>
        <w:t>.</w:t>
      </w:r>
    </w:p>
    <w:p w14:paraId="283585B0" w14:textId="5B0D9C5B" w:rsidR="007212B5" w:rsidRDefault="007212B5" w:rsidP="00E22E92">
      <w:pPr>
        <w:spacing w:after="100" w:afterAutospacing="1" w:line="276" w:lineRule="auto"/>
      </w:pPr>
      <w:r>
        <w:t xml:space="preserve">An additional concern in the Anaconda community is occupational exposure for workers associated with exposure </w:t>
      </w:r>
      <w:r w:rsidR="00551A7E">
        <w:t>during remedial activities at the site, including work on the slag piles, yard remediation and remediation of attics. EPA has committed to implementing a worker testing program in the area for workers that are concerned about occupational exposure in Anaconda.</w:t>
      </w:r>
    </w:p>
    <w:p w14:paraId="63B5218D" w14:textId="691F3538" w:rsidR="00E76055" w:rsidRDefault="00C75F48" w:rsidP="00D446ED">
      <w:pPr>
        <w:pStyle w:val="Heading3"/>
        <w:spacing w:after="100" w:afterAutospacing="1" w:line="276" w:lineRule="auto"/>
      </w:pPr>
      <w:bookmarkStart w:id="8" w:name="_Toc526938099"/>
      <w:r>
        <w:t xml:space="preserve">Consent/Parental </w:t>
      </w:r>
      <w:r w:rsidR="00747D15">
        <w:t>Permission</w:t>
      </w:r>
      <w:r w:rsidR="00E76055" w:rsidRPr="00075DCC">
        <w:t>/Assent</w:t>
      </w:r>
      <w:r w:rsidR="000F4EF3">
        <w:t xml:space="preserve"> Forms</w:t>
      </w:r>
      <w:bookmarkEnd w:id="8"/>
    </w:p>
    <w:p w14:paraId="4EBC1D13" w14:textId="61743F51" w:rsidR="008B09D1" w:rsidRDefault="0044534A" w:rsidP="00D446ED">
      <w:pPr>
        <w:spacing w:after="100" w:afterAutospacing="1" w:line="276" w:lineRule="auto"/>
      </w:pPr>
      <w:r>
        <w:t xml:space="preserve">Participants </w:t>
      </w:r>
      <w:r w:rsidR="000F4EF3">
        <w:t xml:space="preserve">of the testing </w:t>
      </w:r>
      <w:r>
        <w:t xml:space="preserve">will be provided with a </w:t>
      </w:r>
      <w:r w:rsidR="00B877F1">
        <w:t>Consent/</w:t>
      </w:r>
      <w:r w:rsidR="00C4775E">
        <w:t>Parental Permission/</w:t>
      </w:r>
      <w:r>
        <w:t xml:space="preserve">Assent form as appropriate prior to the sampling </w:t>
      </w:r>
      <w:r w:rsidR="00B877F1">
        <w:t xml:space="preserve">for all Anaconda residents. </w:t>
      </w:r>
      <w:r w:rsidR="00E76055">
        <w:t>Participants will read and sign the</w:t>
      </w:r>
      <w:r w:rsidR="00C4775E">
        <w:t xml:space="preserve"> </w:t>
      </w:r>
      <w:r w:rsidR="00B807C0">
        <w:t>Consent/</w:t>
      </w:r>
      <w:r w:rsidR="00C4775E">
        <w:t>Parental Permission/Assent</w:t>
      </w:r>
      <w:r w:rsidR="00E76055">
        <w:t xml:space="preserve"> form(s) while ATSDR personnel are present</w:t>
      </w:r>
      <w:r w:rsidR="00F91A53">
        <w:t xml:space="preserve"> (Appendix </w:t>
      </w:r>
      <w:r w:rsidR="003F6C9F">
        <w:t>B</w:t>
      </w:r>
      <w:r w:rsidR="00F91A53">
        <w:t>)</w:t>
      </w:r>
      <w:r w:rsidR="00E76055">
        <w:t xml:space="preserve">. </w:t>
      </w:r>
      <w:r w:rsidR="00D22855">
        <w:t xml:space="preserve">The Consent/Parental Permission/Assent forms will be signed by participants when the urine sampling collection kits are delivered by ATSDR personnel. </w:t>
      </w:r>
      <w:r w:rsidR="00601530">
        <w:t xml:space="preserve">ATSDR EI personnel will answer any questions about the EI including questions about risks and benefits from participating in the EI </w:t>
      </w:r>
      <w:r w:rsidR="00740C5B">
        <w:t xml:space="preserve">which </w:t>
      </w:r>
      <w:r w:rsidR="00601530">
        <w:t xml:space="preserve">the community member may have. </w:t>
      </w:r>
      <w:r w:rsidR="00E76055">
        <w:t xml:space="preserve">After the participants sign the </w:t>
      </w:r>
      <w:r w:rsidR="00626D4C">
        <w:t>forms</w:t>
      </w:r>
      <w:r w:rsidR="00E76055">
        <w:t xml:space="preserve">, </w:t>
      </w:r>
      <w:r w:rsidR="00E76055" w:rsidRPr="00A36DF1">
        <w:t>the ATSDR EI personnel will sign as a witness and collect one of the signed forms.</w:t>
      </w:r>
      <w:r w:rsidR="00E76055">
        <w:t xml:space="preserve"> </w:t>
      </w:r>
      <w:r w:rsidR="00626D4C">
        <w:t xml:space="preserve">The participants will be provided with a copy of the </w:t>
      </w:r>
      <w:r w:rsidR="00B807C0">
        <w:t>Consent/P</w:t>
      </w:r>
      <w:r w:rsidR="00626D4C">
        <w:t xml:space="preserve">arental Permission/Assent form. </w:t>
      </w:r>
    </w:p>
    <w:p w14:paraId="05F3F7FB" w14:textId="1FCFF67A" w:rsidR="00E76055" w:rsidRPr="00E871EF" w:rsidRDefault="00E76055" w:rsidP="00D446ED">
      <w:pPr>
        <w:spacing w:after="100" w:afterAutospacing="1" w:line="276" w:lineRule="auto"/>
      </w:pPr>
      <w:r>
        <w:t xml:space="preserve">The </w:t>
      </w:r>
      <w:r w:rsidR="00B807C0">
        <w:t>Consent/</w:t>
      </w:r>
      <w:r w:rsidR="00626D4C">
        <w:t>Parental Permission</w:t>
      </w:r>
      <w:r>
        <w:t>/Assent</w:t>
      </w:r>
      <w:r w:rsidR="00626D4C">
        <w:t xml:space="preserve"> form</w:t>
      </w:r>
      <w:r>
        <w:t xml:space="preserve"> and all other EI documents used to communicate with participants have been evaluated for reading level using Flesh-Kincaid Grade Level tool in Microsoft Word</w:t>
      </w:r>
      <w:r w:rsidRPr="00D03406">
        <w:t>. The reading level is 8</w:t>
      </w:r>
      <w:r w:rsidRPr="00D03406">
        <w:rPr>
          <w:vertAlign w:val="superscript"/>
        </w:rPr>
        <w:t>th</w:t>
      </w:r>
      <w:r w:rsidRPr="00D03406">
        <w:t xml:space="preserve"> grade or below. </w:t>
      </w:r>
      <w:r w:rsidR="00B408DB" w:rsidRPr="00D03406">
        <w:t>Appendix</w:t>
      </w:r>
      <w:r w:rsidR="00B408DB">
        <w:t xml:space="preserve"> </w:t>
      </w:r>
      <w:r w:rsidR="00C75F48">
        <w:t>C</w:t>
      </w:r>
      <w:r>
        <w:t xml:space="preserve"> include</w:t>
      </w:r>
      <w:r w:rsidR="00122D41">
        <w:t>s</w:t>
      </w:r>
      <w:r>
        <w:t xml:space="preserve"> copies of the </w:t>
      </w:r>
      <w:r w:rsidR="00B807C0">
        <w:t>Consent/</w:t>
      </w:r>
      <w:r w:rsidR="00626D4C">
        <w:t>Parental Permission/</w:t>
      </w:r>
      <w:r>
        <w:t>Assent forms.</w:t>
      </w:r>
    </w:p>
    <w:p w14:paraId="04A5C18E" w14:textId="77777777" w:rsidR="00E76055" w:rsidRPr="00626D4C" w:rsidRDefault="00E76055" w:rsidP="00D446ED">
      <w:pPr>
        <w:pStyle w:val="Heading3"/>
        <w:spacing w:after="100" w:afterAutospacing="1" w:line="276" w:lineRule="auto"/>
      </w:pPr>
      <w:bookmarkStart w:id="9" w:name="_Toc526938100"/>
      <w:r w:rsidRPr="00626D4C">
        <w:t>Questionnaire</w:t>
      </w:r>
      <w:bookmarkEnd w:id="9"/>
      <w:r w:rsidRPr="00626D4C">
        <w:t xml:space="preserve"> </w:t>
      </w:r>
    </w:p>
    <w:p w14:paraId="0913CF6A" w14:textId="43ADF492" w:rsidR="00E76055" w:rsidRDefault="00E76055" w:rsidP="00D446ED">
      <w:pPr>
        <w:spacing w:after="100" w:afterAutospacing="1" w:line="276" w:lineRule="auto"/>
      </w:pPr>
      <w:r w:rsidRPr="00C90015">
        <w:t xml:space="preserve">Participants will be asked questions </w:t>
      </w:r>
      <w:r w:rsidR="00C75F48">
        <w:t>regarding demographics</w:t>
      </w:r>
      <w:r w:rsidR="0071608A">
        <w:t>, household attributes, soil exposure and</w:t>
      </w:r>
      <w:r w:rsidR="00C75F48">
        <w:t xml:space="preserve"> </w:t>
      </w:r>
      <w:r w:rsidRPr="00C90015">
        <w:t>daily activities</w:t>
      </w:r>
      <w:r w:rsidR="00E9267E">
        <w:t xml:space="preserve"> (</w:t>
      </w:r>
      <w:r w:rsidRPr="00C90015">
        <w:t xml:space="preserve">Appendix </w:t>
      </w:r>
      <w:r w:rsidR="003F6C9F">
        <w:t>C</w:t>
      </w:r>
      <w:r w:rsidR="00E9267E">
        <w:t>)</w:t>
      </w:r>
      <w:r w:rsidRPr="0056040B">
        <w:t>. The responses will be used in the evaluation of the blood results.</w:t>
      </w:r>
      <w:r>
        <w:t xml:space="preserve"> </w:t>
      </w:r>
    </w:p>
    <w:p w14:paraId="6612E632" w14:textId="77777777" w:rsidR="00813B0D" w:rsidRPr="00B94236" w:rsidRDefault="00C2208C" w:rsidP="00D446ED">
      <w:pPr>
        <w:spacing w:after="100" w:afterAutospacing="1" w:line="276" w:lineRule="auto"/>
      </w:pPr>
      <w:r>
        <w:t>Prior to use, t</w:t>
      </w:r>
      <w:r w:rsidR="00813B0D">
        <w:t xml:space="preserve">he questionnaire </w:t>
      </w:r>
      <w:r w:rsidR="00FF07DF">
        <w:t>will be approved through the Office of Management and Budget (</w:t>
      </w:r>
      <w:r w:rsidR="00D318AE">
        <w:t>OMB</w:t>
      </w:r>
      <w:r w:rsidR="00FF07DF">
        <w:t xml:space="preserve">) using the existing OMB </w:t>
      </w:r>
      <w:r w:rsidR="00122D41">
        <w:t>g</w:t>
      </w:r>
      <w:r w:rsidR="00FF07DF">
        <w:t xml:space="preserve">eneric package for EIs (OMB number 0923-0048, expires 3/31/2019). The protocol, including the questionnaire, will be submitted to OMB as a GenIC package for the site. </w:t>
      </w:r>
    </w:p>
    <w:p w14:paraId="2E21CC9E" w14:textId="77777777" w:rsidR="00E76055" w:rsidRPr="008702B4" w:rsidRDefault="00F53FB7" w:rsidP="00D446ED">
      <w:pPr>
        <w:pStyle w:val="Heading3"/>
        <w:spacing w:after="100" w:afterAutospacing="1" w:line="276" w:lineRule="auto"/>
        <w:rPr>
          <w:rFonts w:ascii="Times New Roman" w:hAnsi="Times New Roman" w:cs="Times New Roman"/>
        </w:rPr>
      </w:pPr>
      <w:bookmarkStart w:id="10" w:name="_Toc526938101"/>
      <w:r w:rsidRPr="008702B4">
        <w:rPr>
          <w:rFonts w:ascii="Times New Roman" w:hAnsi="Times New Roman" w:cs="Times New Roman"/>
        </w:rPr>
        <w:t>Blood Sampling</w:t>
      </w:r>
      <w:bookmarkEnd w:id="10"/>
    </w:p>
    <w:p w14:paraId="3F7F5B64" w14:textId="53265869" w:rsidR="00E76055" w:rsidRDefault="00E76055" w:rsidP="00D446ED">
      <w:pPr>
        <w:spacing w:after="100" w:afterAutospacing="1" w:line="276" w:lineRule="auto"/>
      </w:pPr>
      <w:r>
        <w:t xml:space="preserve">Blood lead sampling is the most reliable method for measuring recent and ongoing exposure to lead. </w:t>
      </w:r>
      <w:r w:rsidR="00F53FB7">
        <w:t xml:space="preserve">Blood will be collected by a certified phlebotomist using appropriate blood drawing protocols. </w:t>
      </w:r>
      <w:r>
        <w:t xml:space="preserve">Testing results will identify exposures from all sources. Specific exposure sources </w:t>
      </w:r>
      <w:r w:rsidR="00601530">
        <w:t>can</w:t>
      </w:r>
      <w:r>
        <w:t>not be identified by a blood lead result.</w:t>
      </w:r>
    </w:p>
    <w:p w14:paraId="5A2D4ACB" w14:textId="038C5F55" w:rsidR="00E76055" w:rsidRDefault="00E76055" w:rsidP="00D446ED">
      <w:pPr>
        <w:spacing w:after="100" w:afterAutospacing="1" w:line="276" w:lineRule="auto"/>
      </w:pPr>
      <w:r>
        <w:t xml:space="preserve">A phlebotomist will collect 3 milliliters (ml) of blood from a vein from each participant who provides consent. The tubes for the collection have been selected and provided by DLS to ensure there is no contamination. Blood for lead analysis </w:t>
      </w:r>
      <w:r w:rsidR="00122D41">
        <w:t xml:space="preserve">will be </w:t>
      </w:r>
      <w:r>
        <w:t xml:space="preserve">collected in 3 ml </w:t>
      </w:r>
      <w:r w:rsidRPr="00807109">
        <w:rPr>
          <w:lang w:val="en"/>
        </w:rPr>
        <w:t xml:space="preserve">ethylenediamine tetra-acetic acid </w:t>
      </w:r>
      <w:r>
        <w:rPr>
          <w:lang w:val="en"/>
        </w:rPr>
        <w:t>(</w:t>
      </w:r>
      <w:r w:rsidRPr="00807109">
        <w:rPr>
          <w:lang w:val="en"/>
        </w:rPr>
        <w:t>E</w:t>
      </w:r>
      <w:r>
        <w:t>DTA) coated tubes provided by the laboratory.</w:t>
      </w:r>
    </w:p>
    <w:p w14:paraId="5D32CA28" w14:textId="55551301" w:rsidR="00E76055" w:rsidRDefault="00E76055" w:rsidP="00D446ED">
      <w:pPr>
        <w:spacing w:after="100" w:afterAutospacing="1" w:line="276" w:lineRule="auto"/>
      </w:pPr>
      <w:r>
        <w:t xml:space="preserve">The blood samples will be maintained at an appropriate refrigerator temperature (4º C) after collection. </w:t>
      </w:r>
      <w:r w:rsidR="006526AA">
        <w:t>Samples</w:t>
      </w:r>
      <w:r>
        <w:t xml:space="preserve"> will be shipped </w:t>
      </w:r>
      <w:r w:rsidR="009B6834">
        <w:t>on ice packs</w:t>
      </w:r>
      <w:r>
        <w:t xml:space="preserve"> by overnight delivery to DLS. The DLS will analyze blood samples for lead concentration using DLS method 30916.8-02 in whole blood by Inductively Couple</w:t>
      </w:r>
      <w:r w:rsidR="00740C5B">
        <w:t>d</w:t>
      </w:r>
      <w:r>
        <w:t xml:space="preserve"> Plasma Dynamic Reaction Cell Mass Spectrometry (ICP</w:t>
      </w:r>
      <w:r w:rsidR="005F6233">
        <w:t xml:space="preserve"> </w:t>
      </w:r>
      <w:r>
        <w:t>DRC-MS). Reference: NHANES method 2009-2010:</w:t>
      </w:r>
    </w:p>
    <w:p w14:paraId="0FE1802B" w14:textId="6B987D38" w:rsidR="00740C5B" w:rsidRDefault="00CC32C8" w:rsidP="00D446ED">
      <w:pPr>
        <w:spacing w:after="100" w:afterAutospacing="1" w:line="276" w:lineRule="auto"/>
      </w:pPr>
      <w:hyperlink r:id="rId9" w:history="1">
        <w:r w:rsidR="00740C5B" w:rsidRPr="001B2AC0">
          <w:rPr>
            <w:rStyle w:val="Hyperlink"/>
          </w:rPr>
          <w:t>https://wwwn.cdc.gov/nchs/nhanes/continuousnhanes/labmethods.aspx?BeginYear=2009</w:t>
        </w:r>
      </w:hyperlink>
    </w:p>
    <w:p w14:paraId="32982631" w14:textId="0EF89C36" w:rsidR="00B807C0" w:rsidRDefault="00B807C0" w:rsidP="00D446ED">
      <w:pPr>
        <w:pStyle w:val="Heading3"/>
        <w:spacing w:after="100" w:afterAutospacing="1" w:line="276" w:lineRule="auto"/>
      </w:pPr>
      <w:bookmarkStart w:id="11" w:name="_Toc526938102"/>
      <w:r>
        <w:t>Urine Sampling</w:t>
      </w:r>
      <w:bookmarkEnd w:id="11"/>
    </w:p>
    <w:p w14:paraId="43F7A476" w14:textId="3B31EEA3" w:rsidR="00B1285D" w:rsidRPr="00B1285D" w:rsidRDefault="00B1285D" w:rsidP="00D446ED">
      <w:pPr>
        <w:spacing w:after="100" w:afterAutospacing="1" w:line="276" w:lineRule="auto"/>
        <w:rPr>
          <w:rFonts w:eastAsiaTheme="minorHAnsi"/>
          <w:color w:val="auto"/>
        </w:rPr>
      </w:pPr>
      <w:r w:rsidRPr="00B1285D">
        <w:rPr>
          <w:rFonts w:eastAsiaTheme="minorHAnsi"/>
          <w:color w:val="auto"/>
        </w:rPr>
        <w:t xml:space="preserve">Urine arsenic is the most reliable method for measuring arsenic exposures occurring within a few days prior to the sample collection. A 24–hour urine collection is considered the optimal method to collect urine for arsenic sampling due to fluctuations in excretion rates. However, most studies use a first morning void or random spot sample because it is convenient for the participant and improves their compliance. These methods appear to correlate well with 24-hour collection results </w:t>
      </w:r>
      <w:r w:rsidR="00342582">
        <w:rPr>
          <w:rFonts w:eastAsiaTheme="minorHAnsi"/>
          <w:color w:val="auto"/>
        </w:rPr>
        <w:t>[</w:t>
      </w:r>
      <w:r w:rsidRPr="00B1285D">
        <w:rPr>
          <w:rFonts w:eastAsiaTheme="minorHAnsi"/>
          <w:color w:val="auto"/>
        </w:rPr>
        <w:t>Orloff et al. 2009, Hinwood et al. 2002</w:t>
      </w:r>
      <w:r w:rsidR="006E48BB">
        <w:rPr>
          <w:rFonts w:eastAsiaTheme="minorHAnsi"/>
          <w:color w:val="auto"/>
        </w:rPr>
        <w:t>]</w:t>
      </w:r>
      <w:r w:rsidRPr="00B1285D">
        <w:rPr>
          <w:rFonts w:eastAsiaTheme="minorHAnsi"/>
          <w:color w:val="auto"/>
        </w:rPr>
        <w:t xml:space="preserve">. </w:t>
      </w:r>
      <w:r>
        <w:rPr>
          <w:rFonts w:eastAsiaTheme="minorHAnsi"/>
          <w:color w:val="auto"/>
        </w:rPr>
        <w:t>Participants will be provided a urine collection kit that will include the urine collection cups (provided b</w:t>
      </w:r>
      <w:r w:rsidR="0030771B">
        <w:rPr>
          <w:rFonts w:eastAsiaTheme="minorHAnsi"/>
          <w:color w:val="auto"/>
        </w:rPr>
        <w:t xml:space="preserve">y DLS for quality control) and </w:t>
      </w:r>
      <w:r>
        <w:rPr>
          <w:rFonts w:eastAsiaTheme="minorHAnsi"/>
          <w:color w:val="auto"/>
        </w:rPr>
        <w:t xml:space="preserve">instructions for urine collection </w:t>
      </w:r>
      <w:r w:rsidR="0030771B">
        <w:rPr>
          <w:rFonts w:eastAsiaTheme="minorHAnsi"/>
          <w:color w:val="auto"/>
        </w:rPr>
        <w:t>and freezing of the sample.</w:t>
      </w:r>
      <w:r>
        <w:rPr>
          <w:rFonts w:eastAsiaTheme="minorHAnsi"/>
          <w:color w:val="auto"/>
        </w:rPr>
        <w:t xml:space="preserve"> </w:t>
      </w:r>
      <w:r w:rsidRPr="00B1285D">
        <w:rPr>
          <w:rFonts w:eastAsiaTheme="minorHAnsi"/>
          <w:color w:val="auto"/>
        </w:rPr>
        <w:t xml:space="preserve">DLS instructions for urine collection are included </w:t>
      </w:r>
      <w:r w:rsidRPr="00227ADA">
        <w:rPr>
          <w:rFonts w:eastAsiaTheme="minorHAnsi"/>
          <w:color w:val="auto"/>
        </w:rPr>
        <w:t xml:space="preserve">in Appendix </w:t>
      </w:r>
      <w:r w:rsidR="00527616">
        <w:rPr>
          <w:rFonts w:eastAsiaTheme="minorHAnsi"/>
          <w:color w:val="auto"/>
        </w:rPr>
        <w:t>D</w:t>
      </w:r>
      <w:r w:rsidRPr="00227ADA">
        <w:rPr>
          <w:rFonts w:eastAsiaTheme="minorHAnsi"/>
          <w:color w:val="auto"/>
        </w:rPr>
        <w:t>.</w:t>
      </w:r>
    </w:p>
    <w:p w14:paraId="0E6D1FA2" w14:textId="16A12A0E" w:rsidR="00B1285D" w:rsidRPr="00B1285D" w:rsidRDefault="006B5726" w:rsidP="00D446ED">
      <w:pPr>
        <w:spacing w:after="100" w:afterAutospacing="1" w:line="276" w:lineRule="auto"/>
        <w:rPr>
          <w:rFonts w:eastAsiaTheme="minorHAnsi"/>
          <w:color w:val="auto"/>
        </w:rPr>
      </w:pPr>
      <w:r>
        <w:rPr>
          <w:rFonts w:eastAsiaTheme="minorHAnsi"/>
          <w:color w:val="auto"/>
        </w:rPr>
        <w:t>Frozen u</w:t>
      </w:r>
      <w:r w:rsidR="00B1285D" w:rsidRPr="00B1285D">
        <w:rPr>
          <w:rFonts w:eastAsiaTheme="minorHAnsi"/>
          <w:color w:val="auto"/>
        </w:rPr>
        <w:t xml:space="preserve">rine samples </w:t>
      </w:r>
      <w:r>
        <w:rPr>
          <w:rFonts w:eastAsiaTheme="minorHAnsi"/>
          <w:color w:val="auto"/>
        </w:rPr>
        <w:t>brought to the</w:t>
      </w:r>
      <w:r w:rsidR="00B1285D">
        <w:rPr>
          <w:rFonts w:eastAsiaTheme="minorHAnsi"/>
          <w:color w:val="auto"/>
        </w:rPr>
        <w:t xml:space="preserve"> collection location </w:t>
      </w:r>
      <w:r w:rsidR="00B1285D" w:rsidRPr="00B1285D">
        <w:rPr>
          <w:rFonts w:eastAsiaTheme="minorHAnsi"/>
          <w:color w:val="auto"/>
        </w:rPr>
        <w:t xml:space="preserve">will </w:t>
      </w:r>
      <w:r>
        <w:rPr>
          <w:rFonts w:eastAsiaTheme="minorHAnsi"/>
          <w:color w:val="auto"/>
        </w:rPr>
        <w:t>be placed on</w:t>
      </w:r>
      <w:r w:rsidR="00B1285D" w:rsidRPr="00B1285D">
        <w:rPr>
          <w:rFonts w:eastAsiaTheme="minorHAnsi"/>
          <w:color w:val="auto"/>
        </w:rPr>
        <w:t xml:space="preserve"> dry ice until all samples have been collected and then shipped frozen on dry ice by FedEx overnight to DLS in Atlanta for analysis. DLS will analyze the urine for arsenic by DLS method 30918.4-.02 Urine Multi</w:t>
      </w:r>
      <w:r w:rsidR="000B3F9E">
        <w:rPr>
          <w:rFonts w:eastAsiaTheme="minorHAnsi"/>
          <w:color w:val="auto"/>
        </w:rPr>
        <w:t>-</w:t>
      </w:r>
      <w:r w:rsidR="00740C5B">
        <w:rPr>
          <w:rFonts w:eastAsiaTheme="minorHAnsi"/>
          <w:color w:val="auto"/>
        </w:rPr>
        <w:t>e</w:t>
      </w:r>
      <w:r w:rsidR="00740C5B" w:rsidRPr="00B1285D">
        <w:rPr>
          <w:rFonts w:eastAsiaTheme="minorHAnsi"/>
          <w:color w:val="auto"/>
        </w:rPr>
        <w:t xml:space="preserve">lement </w:t>
      </w:r>
      <w:r w:rsidR="00B1285D" w:rsidRPr="00B1285D">
        <w:rPr>
          <w:rFonts w:eastAsiaTheme="minorHAnsi"/>
          <w:color w:val="auto"/>
        </w:rPr>
        <w:t xml:space="preserve">by </w:t>
      </w:r>
      <w:r w:rsidR="00740C5B">
        <w:rPr>
          <w:rFonts w:eastAsiaTheme="minorHAnsi"/>
          <w:color w:val="auto"/>
        </w:rPr>
        <w:t>I</w:t>
      </w:r>
      <w:r w:rsidR="00740C5B" w:rsidRPr="00B1285D">
        <w:rPr>
          <w:rFonts w:eastAsiaTheme="minorHAnsi"/>
          <w:color w:val="auto"/>
        </w:rPr>
        <w:t xml:space="preserve">nductively </w:t>
      </w:r>
      <w:r w:rsidR="00B1285D" w:rsidRPr="00B1285D">
        <w:rPr>
          <w:rFonts w:eastAsiaTheme="minorHAnsi"/>
          <w:color w:val="auto"/>
        </w:rPr>
        <w:t>Couple</w:t>
      </w:r>
      <w:r w:rsidR="00740C5B">
        <w:rPr>
          <w:rFonts w:eastAsiaTheme="minorHAnsi"/>
          <w:color w:val="auto"/>
        </w:rPr>
        <w:t>d</w:t>
      </w:r>
      <w:r w:rsidR="00B1285D" w:rsidRPr="00B1285D">
        <w:rPr>
          <w:rFonts w:eastAsiaTheme="minorHAnsi"/>
          <w:color w:val="auto"/>
        </w:rPr>
        <w:t xml:space="preserve"> Plasma Dynamic Reaction Cell Mass Spectrometry (ICP DRC-MS). </w:t>
      </w:r>
    </w:p>
    <w:p w14:paraId="0B633863" w14:textId="638419A4" w:rsidR="00B1285D" w:rsidRPr="00B1285D" w:rsidRDefault="00B1285D" w:rsidP="00D446ED">
      <w:pPr>
        <w:spacing w:after="100" w:afterAutospacing="1" w:line="276" w:lineRule="auto"/>
        <w:rPr>
          <w:rFonts w:eastAsiaTheme="minorHAnsi"/>
          <w:color w:val="auto"/>
        </w:rPr>
      </w:pPr>
      <w:r w:rsidRPr="00B1285D">
        <w:rPr>
          <w:rFonts w:eastAsiaTheme="minorHAnsi"/>
          <w:color w:val="auto"/>
        </w:rPr>
        <w:t>All urine specimens will be analyzed for total arsenic, speciated arsenic, creatinine</w:t>
      </w:r>
      <w:r w:rsidR="006614D8">
        <w:rPr>
          <w:rFonts w:eastAsiaTheme="minorHAnsi"/>
          <w:color w:val="auto"/>
        </w:rPr>
        <w:t xml:space="preserve"> and specific gravity</w:t>
      </w:r>
      <w:r w:rsidRPr="00B1285D">
        <w:rPr>
          <w:rFonts w:eastAsiaTheme="minorHAnsi"/>
          <w:color w:val="auto"/>
        </w:rPr>
        <w:t xml:space="preserve">. To maintain privacy, the samples will be labeled with a coded identification number.  </w:t>
      </w:r>
    </w:p>
    <w:p w14:paraId="6294AF19" w14:textId="6547BF36" w:rsidR="00B24071" w:rsidRDefault="00B24071" w:rsidP="00D446ED">
      <w:pPr>
        <w:spacing w:after="100" w:afterAutospacing="1" w:line="276" w:lineRule="auto"/>
      </w:pPr>
      <w:r>
        <w:t xml:space="preserve">EI personnel will adhere to the Health and Safety Plan provided in Appendix </w:t>
      </w:r>
      <w:r w:rsidR="00527616">
        <w:t xml:space="preserve">E </w:t>
      </w:r>
      <w:r>
        <w:t>when handling and shipping blood and urine samples.</w:t>
      </w:r>
    </w:p>
    <w:p w14:paraId="13C21806" w14:textId="0C7F579B" w:rsidR="00B1285D" w:rsidRDefault="00B1285D" w:rsidP="00D446ED">
      <w:pPr>
        <w:spacing w:after="100" w:afterAutospacing="1" w:line="276" w:lineRule="auto"/>
      </w:pPr>
      <w:r>
        <w:t xml:space="preserve">A Data Management Plan (Appendix </w:t>
      </w:r>
      <w:r w:rsidR="00527616">
        <w:t>F</w:t>
      </w:r>
      <w:r>
        <w:t xml:space="preserve">) </w:t>
      </w:r>
      <w:r w:rsidR="006B5726">
        <w:t>outlines processes for ensuring</w:t>
      </w:r>
      <w:r>
        <w:t xml:space="preserve"> </w:t>
      </w:r>
      <w:r w:rsidR="006B5726">
        <w:t xml:space="preserve">confidentiality </w:t>
      </w:r>
      <w:r w:rsidR="004F376D">
        <w:t xml:space="preserve">and preventing unauthorized release </w:t>
      </w:r>
      <w:r w:rsidR="006B5726">
        <w:t xml:space="preserve">of </w:t>
      </w:r>
      <w:r>
        <w:t>data collected during the EI. To maintain privacy, the samples will be labeled with unique coded identification numbers. The Principal Investigator will maintain control of the coded identification numbers.</w:t>
      </w:r>
    </w:p>
    <w:p w14:paraId="1D927D96" w14:textId="77777777" w:rsidR="00E76055" w:rsidRDefault="00E76055" w:rsidP="00720104">
      <w:pPr>
        <w:pStyle w:val="Heading3"/>
      </w:pPr>
      <w:bookmarkStart w:id="12" w:name="_Toc526938103"/>
      <w:r>
        <w:t>EI Time Line</w:t>
      </w:r>
      <w:bookmarkEnd w:id="12"/>
    </w:p>
    <w:p w14:paraId="17E8A967" w14:textId="77777777" w:rsidR="00E76055" w:rsidRDefault="00E76055" w:rsidP="00E76055">
      <w:pPr>
        <w:spacing w:line="276" w:lineRule="auto"/>
        <w:rPr>
          <w:b/>
        </w:rPr>
      </w:pPr>
    </w:p>
    <w:p w14:paraId="53B799F3" w14:textId="0A563DC0" w:rsidR="00E76055" w:rsidRPr="003B2470" w:rsidRDefault="00E76055" w:rsidP="00D446ED">
      <w:pPr>
        <w:pStyle w:val="BulletText1"/>
        <w:numPr>
          <w:ilvl w:val="0"/>
          <w:numId w:val="0"/>
        </w:numPr>
        <w:spacing w:after="100" w:afterAutospacing="1" w:line="276" w:lineRule="auto"/>
        <w:ind w:left="173" w:hanging="173"/>
      </w:pPr>
      <w:r>
        <w:rPr>
          <w:b/>
          <w:u w:val="single"/>
        </w:rPr>
        <w:t>Week 1</w:t>
      </w:r>
      <w:r w:rsidR="007D4BDD">
        <w:rPr>
          <w:b/>
          <w:u w:val="single"/>
        </w:rPr>
        <w:t xml:space="preserve"> and 2</w:t>
      </w:r>
      <w:r>
        <w:rPr>
          <w:b/>
          <w:u w:val="single"/>
        </w:rPr>
        <w:t xml:space="preserve">: </w:t>
      </w:r>
    </w:p>
    <w:p w14:paraId="5F6996F6" w14:textId="14359501" w:rsidR="00DF1B14" w:rsidRDefault="00DF1B14" w:rsidP="000341FA">
      <w:pPr>
        <w:pStyle w:val="BulletText1"/>
        <w:numPr>
          <w:ilvl w:val="0"/>
          <w:numId w:val="5"/>
        </w:numPr>
        <w:spacing w:after="100" w:afterAutospacing="1" w:line="276" w:lineRule="auto"/>
      </w:pPr>
      <w:r>
        <w:t>Make appointments for testing for the people on the wait list.</w:t>
      </w:r>
    </w:p>
    <w:p w14:paraId="75FBB120" w14:textId="2711DE29" w:rsidR="00DF1B14" w:rsidRDefault="00DF1B14" w:rsidP="000341FA">
      <w:pPr>
        <w:pStyle w:val="BulletText1"/>
        <w:numPr>
          <w:ilvl w:val="0"/>
          <w:numId w:val="5"/>
        </w:numPr>
        <w:spacing w:after="100" w:afterAutospacing="1" w:line="276" w:lineRule="auto"/>
      </w:pPr>
      <w:r>
        <w:t>Work with the ADLC to ensure that contact has been made with the appropriate groups associated with children (Head</w:t>
      </w:r>
      <w:r w:rsidR="00B54BC9">
        <w:t xml:space="preserve"> S</w:t>
      </w:r>
      <w:r>
        <w:t xml:space="preserve">tart, elementary school). </w:t>
      </w:r>
    </w:p>
    <w:p w14:paraId="33DBC923" w14:textId="404F2D63" w:rsidR="00DF1B14" w:rsidRDefault="00DF1B14">
      <w:pPr>
        <w:pStyle w:val="BulletText1"/>
        <w:numPr>
          <w:ilvl w:val="0"/>
          <w:numId w:val="5"/>
        </w:numPr>
        <w:spacing w:after="100" w:afterAutospacing="1" w:line="276" w:lineRule="auto"/>
      </w:pPr>
      <w:r>
        <w:t>Schedule phlebotomists and volunteers from the State of Montana.</w:t>
      </w:r>
    </w:p>
    <w:p w14:paraId="1A729278" w14:textId="3EF83851" w:rsidR="00DF1B14" w:rsidRDefault="00DF1B14">
      <w:pPr>
        <w:pStyle w:val="BulletText1"/>
        <w:numPr>
          <w:ilvl w:val="0"/>
          <w:numId w:val="5"/>
        </w:numPr>
        <w:spacing w:after="100" w:afterAutospacing="1" w:line="276" w:lineRule="auto"/>
      </w:pPr>
      <w:r>
        <w:t>Have urine kits available for pickup at the ACDL health department.</w:t>
      </w:r>
    </w:p>
    <w:p w14:paraId="0C403604" w14:textId="64BBE30C" w:rsidR="00E76055" w:rsidRDefault="00E76055" w:rsidP="00D446ED">
      <w:pPr>
        <w:pStyle w:val="BulletText1"/>
        <w:numPr>
          <w:ilvl w:val="0"/>
          <w:numId w:val="0"/>
        </w:numPr>
        <w:spacing w:after="100" w:afterAutospacing="1" w:line="276" w:lineRule="auto"/>
        <w:ind w:left="173" w:hanging="173"/>
        <w:rPr>
          <w:b/>
          <w:u w:val="single"/>
        </w:rPr>
      </w:pPr>
      <w:r>
        <w:rPr>
          <w:b/>
          <w:u w:val="single"/>
        </w:rPr>
        <w:t xml:space="preserve">Week </w:t>
      </w:r>
      <w:r w:rsidR="00DF1B14">
        <w:rPr>
          <w:b/>
          <w:u w:val="single"/>
        </w:rPr>
        <w:t xml:space="preserve">3 </w:t>
      </w:r>
      <w:r w:rsidR="00153D34">
        <w:rPr>
          <w:b/>
          <w:u w:val="single"/>
        </w:rPr>
        <w:t xml:space="preserve">in </w:t>
      </w:r>
      <w:r w:rsidR="00DF1B14">
        <w:rPr>
          <w:b/>
          <w:u w:val="single"/>
        </w:rPr>
        <w:t>the</w:t>
      </w:r>
      <w:r>
        <w:rPr>
          <w:b/>
          <w:u w:val="single"/>
        </w:rPr>
        <w:t xml:space="preserve"> </w:t>
      </w:r>
      <w:r w:rsidR="006304BC">
        <w:rPr>
          <w:b/>
          <w:u w:val="single"/>
        </w:rPr>
        <w:t>Anaconda</w:t>
      </w:r>
      <w:r w:rsidR="00DF1B14">
        <w:rPr>
          <w:b/>
          <w:u w:val="single"/>
        </w:rPr>
        <w:t xml:space="preserve"> Community Service Center</w:t>
      </w:r>
      <w:r w:rsidR="00733A14">
        <w:rPr>
          <w:b/>
          <w:u w:val="single"/>
        </w:rPr>
        <w:t xml:space="preserve"> or the Head Start facility</w:t>
      </w:r>
      <w:r w:rsidRPr="002915B0">
        <w:rPr>
          <w:b/>
          <w:u w:val="single"/>
        </w:rPr>
        <w:t>:</w:t>
      </w:r>
    </w:p>
    <w:p w14:paraId="1664DC65" w14:textId="77777777" w:rsidR="00C757AB" w:rsidRPr="0077199E" w:rsidRDefault="00C757AB" w:rsidP="000341FA">
      <w:pPr>
        <w:pStyle w:val="BulletText1"/>
        <w:numPr>
          <w:ilvl w:val="0"/>
          <w:numId w:val="7"/>
        </w:numPr>
        <w:spacing w:after="100" w:afterAutospacing="1" w:line="276" w:lineRule="auto"/>
        <w:rPr>
          <w:b/>
          <w:u w:val="single"/>
        </w:rPr>
      </w:pPr>
      <w:r>
        <w:t>Call participants the day before their appointment as a reminder.</w:t>
      </w:r>
    </w:p>
    <w:p w14:paraId="3667D739" w14:textId="0F628C7B" w:rsidR="001979ED" w:rsidRPr="002915B0" w:rsidRDefault="001979ED" w:rsidP="009E1DA2">
      <w:pPr>
        <w:pStyle w:val="BulletText1"/>
        <w:numPr>
          <w:ilvl w:val="0"/>
          <w:numId w:val="7"/>
        </w:numPr>
        <w:spacing w:after="100" w:afterAutospacing="1" w:line="276" w:lineRule="auto"/>
        <w:rPr>
          <w:b/>
          <w:u w:val="single"/>
        </w:rPr>
      </w:pPr>
      <w:r>
        <w:t xml:space="preserve">Register every participant upon arrival to the central </w:t>
      </w:r>
      <w:r w:rsidR="00740C5B">
        <w:t xml:space="preserve">testing </w:t>
      </w:r>
      <w:r>
        <w:t>location</w:t>
      </w:r>
      <w:r w:rsidR="009E1DA2">
        <w:t>.</w:t>
      </w:r>
      <w:r>
        <w:t xml:space="preserve"> </w:t>
      </w:r>
    </w:p>
    <w:p w14:paraId="64102226" w14:textId="62973BE5" w:rsidR="006304BC" w:rsidRDefault="006304BC" w:rsidP="00970EDC">
      <w:pPr>
        <w:pStyle w:val="ListParagraph"/>
        <w:numPr>
          <w:ilvl w:val="0"/>
          <w:numId w:val="7"/>
        </w:numPr>
        <w:spacing w:after="100" w:afterAutospacing="1" w:line="276" w:lineRule="auto"/>
      </w:pPr>
      <w:r>
        <w:t xml:space="preserve">Collect first morning </w:t>
      </w:r>
      <w:r w:rsidR="00631237">
        <w:t xml:space="preserve">or spot </w:t>
      </w:r>
      <w:r>
        <w:t xml:space="preserve">urine samples </w:t>
      </w:r>
      <w:r w:rsidR="008B09D1">
        <w:t xml:space="preserve">provided </w:t>
      </w:r>
      <w:r>
        <w:t>by participants and handle appropriately for submission to the laboratory.</w:t>
      </w:r>
    </w:p>
    <w:p w14:paraId="48B878F4" w14:textId="2EA7DBA0" w:rsidR="00E76055" w:rsidRDefault="00122D41" w:rsidP="000341FA">
      <w:pPr>
        <w:pStyle w:val="ListParagraph"/>
        <w:numPr>
          <w:ilvl w:val="0"/>
          <w:numId w:val="6"/>
        </w:numPr>
        <w:spacing w:after="100" w:afterAutospacing="1" w:line="276" w:lineRule="auto"/>
      </w:pPr>
      <w:r>
        <w:t>P</w:t>
      </w:r>
      <w:r w:rsidR="00E76055" w:rsidRPr="00E24A5E">
        <w:t xml:space="preserve">rovide the </w:t>
      </w:r>
      <w:r w:rsidR="00643A76">
        <w:t>C</w:t>
      </w:r>
      <w:r w:rsidR="006304BC">
        <w:t>onsent/</w:t>
      </w:r>
      <w:r w:rsidR="00643A76">
        <w:t>P</w:t>
      </w:r>
      <w:r w:rsidR="00E52B91">
        <w:t xml:space="preserve">arental </w:t>
      </w:r>
      <w:r w:rsidR="00643A76">
        <w:t>P</w:t>
      </w:r>
      <w:r w:rsidR="00E52B91">
        <w:t>ermission/</w:t>
      </w:r>
      <w:r w:rsidR="00643A76">
        <w:t>A</w:t>
      </w:r>
      <w:r w:rsidR="00E52B91">
        <w:t>ssent</w:t>
      </w:r>
      <w:r w:rsidR="00E76055" w:rsidRPr="00E24A5E">
        <w:t xml:space="preserve"> </w:t>
      </w:r>
      <w:r w:rsidR="006304BC">
        <w:t xml:space="preserve">forms </w:t>
      </w:r>
      <w:r w:rsidR="00E76055">
        <w:t>to</w:t>
      </w:r>
      <w:r w:rsidR="00E76055" w:rsidRPr="00E24A5E">
        <w:t xml:space="preserve"> participants </w:t>
      </w:r>
      <w:r w:rsidR="00E76055">
        <w:t>to read and sign</w:t>
      </w:r>
      <w:r w:rsidR="00AD7205">
        <w:t xml:space="preserve"> if they did not sign them </w:t>
      </w:r>
      <w:r w:rsidR="00DF1B14">
        <w:t>prior to the blood testing</w:t>
      </w:r>
      <w:r w:rsidR="00AD7205">
        <w:t>,</w:t>
      </w:r>
      <w:r w:rsidR="00E52B91">
        <w:t xml:space="preserve"> and </w:t>
      </w:r>
      <w:r w:rsidR="00E76055" w:rsidRPr="00E24A5E">
        <w:t>explain the venous blood testing</w:t>
      </w:r>
      <w:r w:rsidR="00E52B91">
        <w:t xml:space="preserve"> process</w:t>
      </w:r>
      <w:r w:rsidR="00E76055" w:rsidRPr="00E24A5E">
        <w:t xml:space="preserve">. </w:t>
      </w:r>
      <w:r w:rsidRPr="00E24A5E">
        <w:t>All potential participants have the right to refuse participation without penalty.</w:t>
      </w:r>
    </w:p>
    <w:p w14:paraId="6804FAE9" w14:textId="44958368" w:rsidR="00572BA8" w:rsidRDefault="00122D41" w:rsidP="000341FA">
      <w:pPr>
        <w:pStyle w:val="ListParagraph"/>
        <w:numPr>
          <w:ilvl w:val="0"/>
          <w:numId w:val="6"/>
        </w:numPr>
        <w:spacing w:after="100" w:afterAutospacing="1" w:line="276" w:lineRule="auto"/>
      </w:pPr>
      <w:r>
        <w:t>A</w:t>
      </w:r>
      <w:r w:rsidR="00572BA8">
        <w:t xml:space="preserve">dminister a questionnaire to adults 18 years of age and above. The </w:t>
      </w:r>
      <w:r w:rsidR="00740C5B">
        <w:t>parent/guardian</w:t>
      </w:r>
      <w:r w:rsidR="00572BA8">
        <w:t xml:space="preserve"> will answer the questions for their children. </w:t>
      </w:r>
    </w:p>
    <w:p w14:paraId="36DF0C04" w14:textId="6CA7764C" w:rsidR="00D22855" w:rsidRDefault="00D22855" w:rsidP="00D22855">
      <w:pPr>
        <w:pStyle w:val="ListParagraph"/>
        <w:numPr>
          <w:ilvl w:val="0"/>
          <w:numId w:val="6"/>
        </w:numPr>
        <w:spacing w:after="100" w:afterAutospacing="1" w:line="276" w:lineRule="auto"/>
      </w:pPr>
      <w:r w:rsidRPr="007571ED">
        <w:t xml:space="preserve">Participation will depend on </w:t>
      </w:r>
      <w:r>
        <w:t xml:space="preserve">the individual’s </w:t>
      </w:r>
      <w:r w:rsidRPr="007571ED">
        <w:t>capacity to give informed consent and respond to the questionnaire</w:t>
      </w:r>
      <w:r>
        <w:t>.</w:t>
      </w:r>
    </w:p>
    <w:p w14:paraId="221AA76B" w14:textId="21DF1620" w:rsidR="00A054C5" w:rsidRDefault="00122D41" w:rsidP="000341FA">
      <w:pPr>
        <w:pStyle w:val="ListParagraph"/>
        <w:numPr>
          <w:ilvl w:val="0"/>
          <w:numId w:val="6"/>
        </w:numPr>
        <w:spacing w:after="100" w:afterAutospacing="1" w:line="276" w:lineRule="auto"/>
      </w:pPr>
      <w:r>
        <w:t>C</w:t>
      </w:r>
      <w:r w:rsidR="00A054C5">
        <w:t xml:space="preserve">ollect blood samples </w:t>
      </w:r>
      <w:r w:rsidR="00E52B91">
        <w:t xml:space="preserve">after the </w:t>
      </w:r>
      <w:r w:rsidR="00643A76">
        <w:t>C</w:t>
      </w:r>
      <w:r w:rsidR="006304BC">
        <w:t>onsent/</w:t>
      </w:r>
      <w:r w:rsidR="00643A76">
        <w:t>P</w:t>
      </w:r>
      <w:r w:rsidR="00E271D1">
        <w:t xml:space="preserve">arental </w:t>
      </w:r>
      <w:r w:rsidR="00643A76">
        <w:t>P</w:t>
      </w:r>
      <w:r w:rsidR="00E271D1">
        <w:t>ermission/</w:t>
      </w:r>
      <w:r w:rsidR="00643A76">
        <w:t>A</w:t>
      </w:r>
      <w:r w:rsidR="00E271D1">
        <w:t xml:space="preserve">ssent and </w:t>
      </w:r>
      <w:r w:rsidR="00E52B91">
        <w:t xml:space="preserve">questionnaire </w:t>
      </w:r>
      <w:r w:rsidR="00E271D1">
        <w:t>are</w:t>
      </w:r>
      <w:r w:rsidR="00E52B91">
        <w:t xml:space="preserve"> completed.</w:t>
      </w:r>
    </w:p>
    <w:p w14:paraId="7395877D" w14:textId="00AC650D" w:rsidR="00560428" w:rsidRPr="007571ED" w:rsidRDefault="00E67528" w:rsidP="000341FA">
      <w:pPr>
        <w:pStyle w:val="ListParagraph"/>
        <w:numPr>
          <w:ilvl w:val="0"/>
          <w:numId w:val="6"/>
        </w:numPr>
        <w:spacing w:after="100" w:afterAutospacing="1" w:line="276" w:lineRule="auto"/>
      </w:pPr>
      <w:r>
        <w:t xml:space="preserve">Send the </w:t>
      </w:r>
      <w:r w:rsidR="00560428">
        <w:t xml:space="preserve">blood </w:t>
      </w:r>
      <w:r w:rsidR="006304BC">
        <w:t xml:space="preserve">and urine </w:t>
      </w:r>
      <w:r w:rsidR="00560428">
        <w:t xml:space="preserve">samples to </w:t>
      </w:r>
      <w:r>
        <w:t>DLS</w:t>
      </w:r>
      <w:r w:rsidR="00560428">
        <w:t xml:space="preserve"> for analysis.</w:t>
      </w:r>
    </w:p>
    <w:p w14:paraId="55081010" w14:textId="56790774" w:rsidR="006304BC" w:rsidRDefault="00E76055" w:rsidP="00D446ED">
      <w:pPr>
        <w:pStyle w:val="BulletText1"/>
        <w:numPr>
          <w:ilvl w:val="0"/>
          <w:numId w:val="0"/>
        </w:numPr>
        <w:spacing w:after="100" w:afterAutospacing="1" w:line="276" w:lineRule="auto"/>
        <w:rPr>
          <w:b/>
          <w:u w:val="single"/>
        </w:rPr>
      </w:pPr>
      <w:r w:rsidRPr="002D334F">
        <w:rPr>
          <w:b/>
          <w:u w:val="single"/>
        </w:rPr>
        <w:t xml:space="preserve">Week </w:t>
      </w:r>
      <w:r w:rsidR="00560428">
        <w:rPr>
          <w:b/>
          <w:u w:val="single"/>
        </w:rPr>
        <w:t>5</w:t>
      </w:r>
      <w:r w:rsidR="00FC2499" w:rsidRPr="002D334F">
        <w:rPr>
          <w:b/>
          <w:u w:val="single"/>
        </w:rPr>
        <w:t xml:space="preserve"> </w:t>
      </w:r>
      <w:r w:rsidRPr="002D334F">
        <w:rPr>
          <w:b/>
          <w:u w:val="single"/>
        </w:rPr>
        <w:t xml:space="preserve">to </w:t>
      </w:r>
      <w:r w:rsidR="00560428">
        <w:rPr>
          <w:b/>
          <w:u w:val="single"/>
        </w:rPr>
        <w:t>7</w:t>
      </w:r>
      <w:r w:rsidRPr="002D334F">
        <w:rPr>
          <w:b/>
          <w:u w:val="single"/>
        </w:rPr>
        <w:t xml:space="preserve">: Analyze the blood </w:t>
      </w:r>
      <w:r w:rsidR="006304BC">
        <w:rPr>
          <w:b/>
          <w:u w:val="single"/>
        </w:rPr>
        <w:t xml:space="preserve">and urine </w:t>
      </w:r>
      <w:r w:rsidRPr="002D334F">
        <w:rPr>
          <w:b/>
          <w:u w:val="single"/>
        </w:rPr>
        <w:t xml:space="preserve">samples in the </w:t>
      </w:r>
      <w:r>
        <w:rPr>
          <w:b/>
          <w:u w:val="single"/>
        </w:rPr>
        <w:t>CDC/NCEH/</w:t>
      </w:r>
      <w:r w:rsidRPr="002D334F">
        <w:rPr>
          <w:b/>
          <w:u w:val="single"/>
        </w:rPr>
        <w:t>DLS</w:t>
      </w:r>
      <w:r w:rsidR="006304BC">
        <w:rPr>
          <w:b/>
          <w:u w:val="single"/>
        </w:rPr>
        <w:t>:</w:t>
      </w:r>
    </w:p>
    <w:p w14:paraId="44BA6D77" w14:textId="4049A436" w:rsidR="00D13D53" w:rsidRDefault="00122D41" w:rsidP="000B66D4">
      <w:pPr>
        <w:pStyle w:val="BulletText1"/>
        <w:numPr>
          <w:ilvl w:val="0"/>
          <w:numId w:val="39"/>
        </w:numPr>
        <w:spacing w:after="100" w:afterAutospacing="1" w:line="276" w:lineRule="auto"/>
      </w:pPr>
      <w:r>
        <w:t xml:space="preserve">Analyze </w:t>
      </w:r>
      <w:r w:rsidR="00E76055">
        <w:t xml:space="preserve">blood </w:t>
      </w:r>
      <w:r w:rsidR="006304BC">
        <w:t xml:space="preserve">and urine </w:t>
      </w:r>
      <w:r w:rsidR="00E76055">
        <w:t xml:space="preserve">samples </w:t>
      </w:r>
      <w:r>
        <w:t>at</w:t>
      </w:r>
      <w:r w:rsidR="00E76055">
        <w:t xml:space="preserve"> </w:t>
      </w:r>
      <w:r w:rsidR="005906C9">
        <w:t>NCEH/</w:t>
      </w:r>
      <w:r w:rsidR="00E76055">
        <w:t xml:space="preserve">DLS. </w:t>
      </w:r>
    </w:p>
    <w:p w14:paraId="6F41299F" w14:textId="3FE2F81B" w:rsidR="00E76055" w:rsidRPr="0091193F" w:rsidRDefault="00E76055" w:rsidP="00D446ED">
      <w:pPr>
        <w:pStyle w:val="BulletText1"/>
        <w:numPr>
          <w:ilvl w:val="0"/>
          <w:numId w:val="0"/>
        </w:numPr>
        <w:spacing w:after="100" w:afterAutospacing="1" w:line="276" w:lineRule="auto"/>
        <w:ind w:left="173" w:hanging="173"/>
        <w:rPr>
          <w:b/>
          <w:u w:val="single"/>
        </w:rPr>
      </w:pPr>
      <w:r w:rsidRPr="0091193F">
        <w:rPr>
          <w:b/>
          <w:u w:val="single"/>
        </w:rPr>
        <w:t xml:space="preserve">Week </w:t>
      </w:r>
      <w:r w:rsidR="00FC2499">
        <w:rPr>
          <w:b/>
          <w:u w:val="single"/>
        </w:rPr>
        <w:t>6</w:t>
      </w:r>
      <w:r w:rsidR="00572BA8" w:rsidRPr="0091193F">
        <w:rPr>
          <w:b/>
          <w:u w:val="single"/>
        </w:rPr>
        <w:t xml:space="preserve"> </w:t>
      </w:r>
      <w:r w:rsidRPr="0091193F">
        <w:rPr>
          <w:b/>
          <w:u w:val="single"/>
        </w:rPr>
        <w:t xml:space="preserve">to </w:t>
      </w:r>
      <w:r w:rsidR="009F2654">
        <w:rPr>
          <w:b/>
          <w:u w:val="single"/>
        </w:rPr>
        <w:t>8</w:t>
      </w:r>
      <w:r>
        <w:rPr>
          <w:b/>
          <w:u w:val="single"/>
        </w:rPr>
        <w:t>:</w:t>
      </w:r>
      <w:r w:rsidRPr="0091193F">
        <w:rPr>
          <w:b/>
          <w:u w:val="single"/>
        </w:rPr>
        <w:t xml:space="preserve"> Review and interpret results</w:t>
      </w:r>
      <w:r>
        <w:rPr>
          <w:b/>
          <w:u w:val="single"/>
        </w:rPr>
        <w:t>:</w:t>
      </w:r>
    </w:p>
    <w:p w14:paraId="31E6B2D2" w14:textId="19A9D497" w:rsidR="00E76055" w:rsidRDefault="00F5613B" w:rsidP="000341FA">
      <w:pPr>
        <w:pStyle w:val="ListParagraph"/>
        <w:numPr>
          <w:ilvl w:val="0"/>
          <w:numId w:val="8"/>
        </w:numPr>
        <w:spacing w:after="100" w:afterAutospacing="1" w:line="276" w:lineRule="auto"/>
      </w:pPr>
      <w:r>
        <w:t>I</w:t>
      </w:r>
      <w:r w:rsidR="00E76055">
        <w:t xml:space="preserve">nterpret the blood lead </w:t>
      </w:r>
      <w:r w:rsidR="006304BC">
        <w:t xml:space="preserve">and urine arsenic </w:t>
      </w:r>
      <w:r w:rsidR="00E76055">
        <w:t>results received from the laboratory.</w:t>
      </w:r>
      <w:r>
        <w:t xml:space="preserve"> The questionnaire answers will help in the interpretation of the results.</w:t>
      </w:r>
    </w:p>
    <w:p w14:paraId="7A072D1D" w14:textId="539F5BE5" w:rsidR="001A1936" w:rsidRDefault="001A1936" w:rsidP="000341FA">
      <w:pPr>
        <w:pStyle w:val="ListParagraph"/>
        <w:numPr>
          <w:ilvl w:val="0"/>
          <w:numId w:val="8"/>
        </w:numPr>
        <w:spacing w:after="100" w:afterAutospacing="1" w:line="276" w:lineRule="auto"/>
      </w:pPr>
      <w:r>
        <w:t xml:space="preserve">Participants with BLL ≥ 5 µg/dL will be </w:t>
      </w:r>
      <w:r w:rsidR="00DB1CB9">
        <w:t xml:space="preserve">called and </w:t>
      </w:r>
      <w:r>
        <w:t xml:space="preserve">notified of their results </w:t>
      </w:r>
      <w:r w:rsidR="00DB1CB9">
        <w:t>and recommendations for appropriate follow-up.</w:t>
      </w:r>
    </w:p>
    <w:p w14:paraId="5B4816A4" w14:textId="59900520" w:rsidR="00E76055" w:rsidRPr="00E1324C" w:rsidRDefault="00E76055" w:rsidP="00D446ED">
      <w:pPr>
        <w:pStyle w:val="BulletText1"/>
        <w:numPr>
          <w:ilvl w:val="0"/>
          <w:numId w:val="0"/>
        </w:numPr>
        <w:spacing w:after="100" w:afterAutospacing="1" w:line="276" w:lineRule="auto"/>
        <w:ind w:left="173" w:hanging="173"/>
        <w:rPr>
          <w:b/>
          <w:u w:val="single"/>
        </w:rPr>
      </w:pPr>
      <w:r w:rsidRPr="00075DCC">
        <w:rPr>
          <w:b/>
          <w:u w:val="single"/>
        </w:rPr>
        <w:t xml:space="preserve">Week </w:t>
      </w:r>
      <w:r w:rsidR="009F2654">
        <w:rPr>
          <w:b/>
          <w:u w:val="single"/>
        </w:rPr>
        <w:t>9</w:t>
      </w:r>
      <w:r w:rsidR="00572BA8" w:rsidRPr="00075DCC">
        <w:rPr>
          <w:b/>
          <w:u w:val="single"/>
        </w:rPr>
        <w:t xml:space="preserve"> </w:t>
      </w:r>
      <w:r w:rsidRPr="00075DCC">
        <w:rPr>
          <w:b/>
          <w:u w:val="single"/>
        </w:rPr>
        <w:t xml:space="preserve">to </w:t>
      </w:r>
      <w:r w:rsidR="00572BA8">
        <w:rPr>
          <w:b/>
          <w:u w:val="single"/>
        </w:rPr>
        <w:t>1</w:t>
      </w:r>
      <w:r w:rsidR="009F2654">
        <w:rPr>
          <w:b/>
          <w:u w:val="single"/>
        </w:rPr>
        <w:t>1</w:t>
      </w:r>
      <w:r>
        <w:rPr>
          <w:b/>
          <w:u w:val="single"/>
        </w:rPr>
        <w:t>:</w:t>
      </w:r>
      <w:r w:rsidRPr="00E1324C">
        <w:rPr>
          <w:b/>
          <w:u w:val="single"/>
        </w:rPr>
        <w:t xml:space="preserve"> Notify the participants of their </w:t>
      </w:r>
      <w:r>
        <w:rPr>
          <w:b/>
          <w:u w:val="single"/>
        </w:rPr>
        <w:t xml:space="preserve">test </w:t>
      </w:r>
      <w:r w:rsidRPr="00E1324C">
        <w:rPr>
          <w:b/>
          <w:u w:val="single"/>
        </w:rPr>
        <w:t>results</w:t>
      </w:r>
      <w:r>
        <w:rPr>
          <w:b/>
          <w:u w:val="single"/>
        </w:rPr>
        <w:t>:</w:t>
      </w:r>
    </w:p>
    <w:p w14:paraId="779989AF" w14:textId="78A14FC7" w:rsidR="00F5613B" w:rsidRDefault="009A7D9D" w:rsidP="000341FA">
      <w:pPr>
        <w:pStyle w:val="ListParagraph"/>
        <w:numPr>
          <w:ilvl w:val="0"/>
          <w:numId w:val="9"/>
        </w:numPr>
        <w:spacing w:after="100" w:afterAutospacing="1" w:line="276" w:lineRule="auto"/>
      </w:pPr>
      <w:r>
        <w:t>Notify the</w:t>
      </w:r>
      <w:r w:rsidR="00E76055">
        <w:t xml:space="preserve"> participants </w:t>
      </w:r>
      <w:r>
        <w:t>of</w:t>
      </w:r>
      <w:r w:rsidR="00E76055">
        <w:t xml:space="preserve"> individual tests results, interpretation, and recommendations</w:t>
      </w:r>
      <w:r w:rsidR="00C634DB">
        <w:t xml:space="preserve"> via a letter</w:t>
      </w:r>
      <w:r w:rsidR="00E76055">
        <w:t>.</w:t>
      </w:r>
      <w:r w:rsidR="00F5613B">
        <w:t xml:space="preserve"> Sample letters are included in Appendix </w:t>
      </w:r>
      <w:r w:rsidR="00527616">
        <w:t>G</w:t>
      </w:r>
      <w:r w:rsidR="00F5613B">
        <w:t>.</w:t>
      </w:r>
    </w:p>
    <w:p w14:paraId="4B1B89BF" w14:textId="5F7E9082" w:rsidR="005158EB" w:rsidRDefault="009A7D9D" w:rsidP="000341FA">
      <w:pPr>
        <w:pStyle w:val="ListParagraph"/>
        <w:numPr>
          <w:ilvl w:val="0"/>
          <w:numId w:val="9"/>
        </w:numPr>
        <w:spacing w:after="100" w:afterAutospacing="1" w:line="276" w:lineRule="auto"/>
      </w:pPr>
      <w:r>
        <w:t xml:space="preserve">Provide/Coordinate follow-up for </w:t>
      </w:r>
      <w:r w:rsidR="006304BC">
        <w:t>participants</w:t>
      </w:r>
      <w:r>
        <w:t xml:space="preserve"> with </w:t>
      </w:r>
      <w:r w:rsidR="0013032E">
        <w:t xml:space="preserve">BLL </w:t>
      </w:r>
      <w:r w:rsidR="00AD7205">
        <w:t>above th</w:t>
      </w:r>
      <w:r w:rsidR="0013032E">
        <w:t>e CDC reference level</w:t>
      </w:r>
      <w:r w:rsidR="006304BC">
        <w:t xml:space="preserve"> and urine </w:t>
      </w:r>
      <w:r w:rsidR="008C6ACB">
        <w:t>arsenic</w:t>
      </w:r>
      <w:r w:rsidR="006304BC">
        <w:t xml:space="preserve"> above </w:t>
      </w:r>
      <w:r w:rsidR="00AD7205">
        <w:t>the appropriate NHANES value.</w:t>
      </w:r>
      <w:r w:rsidR="005158EB">
        <w:t xml:space="preserve"> </w:t>
      </w:r>
    </w:p>
    <w:p w14:paraId="5844054B" w14:textId="624E58DD" w:rsidR="00E76055" w:rsidRDefault="005158EB" w:rsidP="000341FA">
      <w:pPr>
        <w:pStyle w:val="ListParagraph"/>
        <w:numPr>
          <w:ilvl w:val="1"/>
          <w:numId w:val="9"/>
        </w:numPr>
        <w:spacing w:after="100" w:afterAutospacing="1" w:line="276" w:lineRule="auto"/>
      </w:pPr>
      <w:r>
        <w:t>Further evaluation for lead may include recommending follow-up with a PCP and providing information on lead health effects and ways to reduce exposure.</w:t>
      </w:r>
    </w:p>
    <w:p w14:paraId="61B499AB" w14:textId="5EDD1410" w:rsidR="005158EB" w:rsidRDefault="005158EB" w:rsidP="000341FA">
      <w:pPr>
        <w:pStyle w:val="ListParagraph"/>
        <w:numPr>
          <w:ilvl w:val="1"/>
          <w:numId w:val="9"/>
        </w:numPr>
        <w:spacing w:after="100" w:afterAutospacing="1" w:line="276" w:lineRule="auto"/>
      </w:pPr>
      <w:r>
        <w:t>Further evaluation for arsenic may include providing information on arsenic health effects and ways to reduce exposure.</w:t>
      </w:r>
    </w:p>
    <w:p w14:paraId="2DD35D00" w14:textId="25DF9988" w:rsidR="00E9326A" w:rsidRDefault="00E9326A" w:rsidP="000341FA">
      <w:pPr>
        <w:pStyle w:val="ListParagraph"/>
        <w:numPr>
          <w:ilvl w:val="0"/>
          <w:numId w:val="9"/>
        </w:numPr>
        <w:spacing w:after="100" w:afterAutospacing="1" w:line="276" w:lineRule="auto"/>
      </w:pPr>
      <w:r>
        <w:t xml:space="preserve">Report BLLs </w:t>
      </w:r>
      <w:r w:rsidR="001A16F5">
        <w:t>≥</w:t>
      </w:r>
      <w:r>
        <w:t>5 ug/dL to the MDPHHS</w:t>
      </w:r>
      <w:r w:rsidR="00257A9A">
        <w:t xml:space="preserve"> and enroll in case management</w:t>
      </w:r>
      <w:r>
        <w:t>.</w:t>
      </w:r>
    </w:p>
    <w:p w14:paraId="354750A4" w14:textId="2E248AA2" w:rsidR="00E76055" w:rsidRPr="005234A8" w:rsidRDefault="00E76055" w:rsidP="00D446ED">
      <w:pPr>
        <w:pStyle w:val="BulletText1"/>
        <w:numPr>
          <w:ilvl w:val="0"/>
          <w:numId w:val="0"/>
        </w:numPr>
        <w:spacing w:after="100" w:afterAutospacing="1" w:line="276" w:lineRule="auto"/>
        <w:ind w:left="173" w:hanging="173"/>
        <w:rPr>
          <w:b/>
          <w:u w:val="single"/>
        </w:rPr>
      </w:pPr>
      <w:r w:rsidRPr="005234A8">
        <w:rPr>
          <w:b/>
          <w:u w:val="single"/>
        </w:rPr>
        <w:t xml:space="preserve">Week </w:t>
      </w:r>
      <w:r w:rsidR="006304BC">
        <w:rPr>
          <w:b/>
          <w:u w:val="single"/>
        </w:rPr>
        <w:t>12</w:t>
      </w:r>
      <w:r w:rsidR="00572BA8" w:rsidRPr="005234A8">
        <w:rPr>
          <w:b/>
          <w:u w:val="single"/>
        </w:rPr>
        <w:t xml:space="preserve"> </w:t>
      </w:r>
      <w:r w:rsidRPr="005234A8">
        <w:rPr>
          <w:b/>
          <w:u w:val="single"/>
        </w:rPr>
        <w:t xml:space="preserve">to </w:t>
      </w:r>
      <w:r w:rsidR="006304BC">
        <w:rPr>
          <w:b/>
          <w:u w:val="single"/>
        </w:rPr>
        <w:t>36</w:t>
      </w:r>
      <w:r w:rsidRPr="005234A8">
        <w:rPr>
          <w:b/>
          <w:u w:val="single"/>
        </w:rPr>
        <w:t xml:space="preserve">: </w:t>
      </w:r>
      <w:r>
        <w:rPr>
          <w:b/>
          <w:u w:val="single"/>
        </w:rPr>
        <w:t xml:space="preserve">Prepare </w:t>
      </w:r>
      <w:r w:rsidRPr="005234A8">
        <w:rPr>
          <w:b/>
          <w:u w:val="single"/>
        </w:rPr>
        <w:t>EI Report</w:t>
      </w:r>
      <w:r>
        <w:rPr>
          <w:b/>
          <w:u w:val="single"/>
        </w:rPr>
        <w:t>:</w:t>
      </w:r>
    </w:p>
    <w:p w14:paraId="0BED7B06" w14:textId="1869CB83" w:rsidR="00E054D2" w:rsidRDefault="00011F3C" w:rsidP="000341FA">
      <w:pPr>
        <w:pStyle w:val="ListParagraph"/>
        <w:numPr>
          <w:ilvl w:val="0"/>
          <w:numId w:val="10"/>
        </w:numPr>
        <w:spacing w:after="100" w:afterAutospacing="1" w:line="276" w:lineRule="auto"/>
      </w:pPr>
      <w:r>
        <w:t>Draft</w:t>
      </w:r>
      <w:r w:rsidR="009A7D9D">
        <w:t xml:space="preserve"> </w:t>
      </w:r>
      <w:r w:rsidR="00E76055">
        <w:t xml:space="preserve">the EI Report. </w:t>
      </w:r>
      <w:r w:rsidR="00E054D2">
        <w:t xml:space="preserve">Analyze BLL </w:t>
      </w:r>
      <w:r w:rsidR="00B34326">
        <w:t xml:space="preserve">and urine arsenic </w:t>
      </w:r>
      <w:r w:rsidR="00E054D2">
        <w:t>data in relation to the environmental data and questionnaire information.</w:t>
      </w:r>
    </w:p>
    <w:p w14:paraId="309547AF" w14:textId="3A45E149" w:rsidR="00E76055" w:rsidRDefault="009E3138" w:rsidP="000341FA">
      <w:pPr>
        <w:pStyle w:val="ListParagraph"/>
        <w:numPr>
          <w:ilvl w:val="0"/>
          <w:numId w:val="10"/>
        </w:numPr>
        <w:spacing w:after="100" w:afterAutospacing="1" w:line="276" w:lineRule="auto"/>
      </w:pPr>
      <w:r>
        <w:t>Submit</w:t>
      </w:r>
      <w:r w:rsidR="00E054D2">
        <w:t xml:space="preserve"> the EI Report for review and release</w:t>
      </w:r>
      <w:r w:rsidR="00F9134E">
        <w:t>.</w:t>
      </w:r>
    </w:p>
    <w:p w14:paraId="15734034" w14:textId="385075A3" w:rsidR="00E76055" w:rsidRDefault="00453BC5" w:rsidP="000341FA">
      <w:pPr>
        <w:pStyle w:val="ListParagraph"/>
        <w:numPr>
          <w:ilvl w:val="0"/>
          <w:numId w:val="10"/>
        </w:numPr>
        <w:spacing w:after="100" w:afterAutospacing="1" w:line="276" w:lineRule="auto"/>
      </w:pPr>
      <w:r w:rsidRPr="00260E85">
        <w:t xml:space="preserve">Make the report available in the repository at </w:t>
      </w:r>
      <w:r w:rsidR="00260E85" w:rsidRPr="00E57EF9">
        <w:t xml:space="preserve">a central location </w:t>
      </w:r>
      <w:r w:rsidR="00260E85">
        <w:t>in Anaconda</w:t>
      </w:r>
      <w:r w:rsidR="007A0D87">
        <w:t>.</w:t>
      </w:r>
    </w:p>
    <w:p w14:paraId="01BDB6D3" w14:textId="1A4A9E85" w:rsidR="003B0B72" w:rsidRPr="00E57EF9" w:rsidRDefault="003B0B72" w:rsidP="000341FA">
      <w:pPr>
        <w:pStyle w:val="ListParagraph"/>
        <w:numPr>
          <w:ilvl w:val="0"/>
          <w:numId w:val="10"/>
        </w:numPr>
        <w:spacing w:after="100" w:afterAutospacing="1" w:line="276" w:lineRule="auto"/>
      </w:pPr>
      <w:r>
        <w:t>A community meeting will be held when the document is released to provide the results of the EI to the Anaconda community.</w:t>
      </w:r>
    </w:p>
    <w:p w14:paraId="2D45480F" w14:textId="77777777" w:rsidR="00E76055" w:rsidRDefault="00E76055" w:rsidP="00D446ED">
      <w:pPr>
        <w:pStyle w:val="Heading1"/>
        <w:spacing w:after="100" w:afterAutospacing="1" w:line="276" w:lineRule="auto"/>
      </w:pPr>
      <w:bookmarkStart w:id="13" w:name="_Toc526938104"/>
      <w:r>
        <w:t>Human S</w:t>
      </w:r>
      <w:r w:rsidRPr="00075DCC">
        <w:t>ubjects</w:t>
      </w:r>
      <w:bookmarkEnd w:id="13"/>
    </w:p>
    <w:p w14:paraId="14A9EA26" w14:textId="112E523B" w:rsidR="00E76055" w:rsidRDefault="006304BC" w:rsidP="00D446ED">
      <w:pPr>
        <w:spacing w:after="100" w:afterAutospacing="1" w:line="276" w:lineRule="auto"/>
      </w:pPr>
      <w:r>
        <w:t>Residents</w:t>
      </w:r>
      <w:r w:rsidR="00E76055">
        <w:t xml:space="preserve"> living in </w:t>
      </w:r>
      <w:r w:rsidR="00B34326">
        <w:t xml:space="preserve">and around the </w:t>
      </w:r>
      <w:r w:rsidR="00B3592D">
        <w:t>Anaconda</w:t>
      </w:r>
      <w:r w:rsidR="00B34326">
        <w:t xml:space="preserve"> NPL area</w:t>
      </w:r>
      <w:r>
        <w:t xml:space="preserve"> </w:t>
      </w:r>
      <w:r w:rsidR="00E76055">
        <w:t xml:space="preserve">will be eligible to participate. </w:t>
      </w:r>
      <w:r w:rsidR="004E50F5">
        <w:t xml:space="preserve">For the follow-up testing, young children and women who are pregnant or of childbearing age will be recruited. </w:t>
      </w:r>
      <w:r w:rsidR="00A6572F">
        <w:t xml:space="preserve">The EI will be conducted in accordance with an Anaconda EI Health and Safety Plan (Appendix </w:t>
      </w:r>
      <w:r w:rsidR="00527616">
        <w:t>E</w:t>
      </w:r>
      <w:r w:rsidR="00A6572F">
        <w:t>).</w:t>
      </w:r>
    </w:p>
    <w:p w14:paraId="15B7A2CD" w14:textId="48FCF0AB" w:rsidR="00E76055" w:rsidRPr="00513A8A" w:rsidRDefault="00011F3C" w:rsidP="00D446ED">
      <w:pPr>
        <w:spacing w:after="100" w:afterAutospacing="1" w:line="276" w:lineRule="auto"/>
        <w:rPr>
          <w:b/>
          <w:sz w:val="28"/>
          <w:szCs w:val="28"/>
        </w:rPr>
      </w:pPr>
      <w:r>
        <w:t xml:space="preserve">Sufficient resources are available to enroll up to </w:t>
      </w:r>
      <w:r w:rsidR="00656414">
        <w:t xml:space="preserve">300 </w:t>
      </w:r>
      <w:r w:rsidR="006304BC">
        <w:t xml:space="preserve">participants for the blood lead and urine </w:t>
      </w:r>
      <w:r w:rsidR="008C6ACB">
        <w:t>arsenic</w:t>
      </w:r>
      <w:r w:rsidR="006304BC">
        <w:t xml:space="preserve"> testing. </w:t>
      </w:r>
      <w:r w:rsidR="00656414">
        <w:t>A minimum of 50 testing slots will be held for the testing of young children.</w:t>
      </w:r>
    </w:p>
    <w:p w14:paraId="6D6CE13C" w14:textId="77777777" w:rsidR="00E76055" w:rsidRDefault="00E76055" w:rsidP="00D446ED">
      <w:pPr>
        <w:pStyle w:val="Heading2"/>
        <w:spacing w:after="100" w:afterAutospacing="1" w:line="276" w:lineRule="auto"/>
      </w:pPr>
      <w:bookmarkStart w:id="14" w:name="_Toc526938105"/>
      <w:r w:rsidRPr="00075DCC">
        <w:t>Description of Risks and Benefits</w:t>
      </w:r>
      <w:bookmarkEnd w:id="14"/>
    </w:p>
    <w:p w14:paraId="5F8055F4" w14:textId="77777777" w:rsidR="00E76055" w:rsidRPr="009021FF" w:rsidRDefault="00E76055" w:rsidP="00D446ED">
      <w:pPr>
        <w:spacing w:after="100" w:afterAutospacing="1" w:line="276" w:lineRule="auto"/>
      </w:pPr>
      <w:r>
        <w:rPr>
          <w:b/>
        </w:rPr>
        <w:t xml:space="preserve">Risk: </w:t>
      </w:r>
      <w:r w:rsidRPr="009021FF">
        <w:t>We anticipate the risks to be very low, but cannot entirely exclude them</w:t>
      </w:r>
      <w:r>
        <w:t>. There may be pain and/or bruis</w:t>
      </w:r>
      <w:r w:rsidR="003A3676">
        <w:t>ing</w:t>
      </w:r>
      <w:r>
        <w:t xml:space="preserve"> at the site where the blood was collected.</w:t>
      </w:r>
      <w:r w:rsidRPr="009021FF">
        <w:t xml:space="preserve"> </w:t>
      </w:r>
      <w:r>
        <w:t>There is the slight risk of feeling light headed during blood collection.</w:t>
      </w:r>
    </w:p>
    <w:p w14:paraId="7BD8EB3C" w14:textId="4AAB4255" w:rsidR="00E76055" w:rsidRDefault="00E76055" w:rsidP="00D446ED">
      <w:pPr>
        <w:spacing w:after="100" w:afterAutospacing="1" w:line="276" w:lineRule="auto"/>
      </w:pPr>
      <w:r>
        <w:rPr>
          <w:b/>
        </w:rPr>
        <w:t>Benefits:</w:t>
      </w:r>
      <w:r>
        <w:t xml:space="preserve"> </w:t>
      </w:r>
      <w:r w:rsidR="00CA6121">
        <w:t>P</w:t>
      </w:r>
      <w:r>
        <w:t>articipants will be informed if they have recent and ongoing exposure to lead</w:t>
      </w:r>
      <w:r w:rsidR="006304BC">
        <w:t xml:space="preserve"> and </w:t>
      </w:r>
      <w:r w:rsidR="00E9326A">
        <w:t xml:space="preserve">recent exposure to </w:t>
      </w:r>
      <w:r w:rsidR="006304BC">
        <w:t>arsenic</w:t>
      </w:r>
      <w:r>
        <w:t>. If we find elevated levels of lead in blood</w:t>
      </w:r>
      <w:r w:rsidR="006304BC">
        <w:t xml:space="preserve"> or arsenic in urine</w:t>
      </w:r>
      <w:r>
        <w:t xml:space="preserve">, we will provide recommendations to reduce exposure. There is no monetary incentive for participating in this EI, however, the EI participation, blood lead </w:t>
      </w:r>
      <w:r w:rsidR="006304BC">
        <w:t xml:space="preserve">and urine arsenic </w:t>
      </w:r>
      <w:r>
        <w:t>testing and test interpretation are free of charge.</w:t>
      </w:r>
    </w:p>
    <w:p w14:paraId="28458AEF" w14:textId="03C171A9" w:rsidR="00B3592D" w:rsidRDefault="00B3592D" w:rsidP="00D446ED">
      <w:pPr>
        <w:spacing w:after="100" w:afterAutospacing="1" w:line="276" w:lineRule="auto"/>
        <w:rPr>
          <w:b/>
        </w:rPr>
      </w:pPr>
      <w:r>
        <w:t>An additional benefit will be increased awareness of potential health effects associated with lead and arsenic exposure</w:t>
      </w:r>
      <w:r w:rsidR="004A629A">
        <w:t xml:space="preserve"> within the community and for local primary care physicians in Anaconda</w:t>
      </w:r>
      <w:r>
        <w:t xml:space="preserve">. </w:t>
      </w:r>
    </w:p>
    <w:p w14:paraId="6BD00EB7" w14:textId="7A04E67C" w:rsidR="00E76055" w:rsidRDefault="00E76055" w:rsidP="00D446ED">
      <w:pPr>
        <w:pStyle w:val="Heading2"/>
        <w:spacing w:after="100" w:afterAutospacing="1" w:line="276" w:lineRule="auto"/>
      </w:pPr>
      <w:bookmarkStart w:id="15" w:name="_Toc526938106"/>
      <w:r>
        <w:t xml:space="preserve">Procedures for </w:t>
      </w:r>
      <w:r w:rsidR="006304BC">
        <w:t>Consent/</w:t>
      </w:r>
      <w:r w:rsidR="00CA6121">
        <w:t>Parental Permission/</w:t>
      </w:r>
      <w:r>
        <w:t>Assent</w:t>
      </w:r>
      <w:bookmarkEnd w:id="15"/>
    </w:p>
    <w:p w14:paraId="297B7D53" w14:textId="2AA9B008" w:rsidR="00E76055" w:rsidRDefault="00CA6121" w:rsidP="00D446ED">
      <w:pPr>
        <w:spacing w:after="100" w:afterAutospacing="1" w:line="276" w:lineRule="auto"/>
      </w:pPr>
      <w:r>
        <w:t>Participants</w:t>
      </w:r>
      <w:r w:rsidR="00E76055">
        <w:t xml:space="preserve"> will have time to read the </w:t>
      </w:r>
      <w:r w:rsidR="00643A76">
        <w:t>C</w:t>
      </w:r>
      <w:r w:rsidR="006304BC">
        <w:t>onsent/</w:t>
      </w:r>
      <w:r w:rsidR="00643A76">
        <w:t>Parental P</w:t>
      </w:r>
      <w:r>
        <w:t>ermission/</w:t>
      </w:r>
      <w:r w:rsidR="00643A76">
        <w:t>A</w:t>
      </w:r>
      <w:r w:rsidR="00E76055">
        <w:t xml:space="preserve">ssent form </w:t>
      </w:r>
      <w:r w:rsidR="00414816">
        <w:t xml:space="preserve">(Appendix </w:t>
      </w:r>
      <w:r w:rsidR="00527616">
        <w:t>B</w:t>
      </w:r>
      <w:r w:rsidR="00414816">
        <w:t xml:space="preserve">) </w:t>
      </w:r>
      <w:r w:rsidR="00E76055">
        <w:t xml:space="preserve">while ATSDR EI personnel are present. ATSDR EI personnel will answer any questions about the EI, including risks and benefits. After the participant signs the </w:t>
      </w:r>
      <w:r w:rsidR="00643A76">
        <w:t>C</w:t>
      </w:r>
      <w:r w:rsidR="004B01A4">
        <w:t>onsent/</w:t>
      </w:r>
      <w:r w:rsidR="00643A76">
        <w:t>Parental P</w:t>
      </w:r>
      <w:r w:rsidR="00414816">
        <w:t>ermission/</w:t>
      </w:r>
      <w:r w:rsidR="00643A76">
        <w:t>A</w:t>
      </w:r>
      <w:r w:rsidR="00414816">
        <w:t>ssent</w:t>
      </w:r>
      <w:r w:rsidR="00E76055">
        <w:t xml:space="preserve"> form, ATSDR EI personnel will sign as witness and collect one of the </w:t>
      </w:r>
      <w:r w:rsidR="00944C03">
        <w:t xml:space="preserve">two </w:t>
      </w:r>
      <w:r w:rsidR="00E76055">
        <w:t>signed forms</w:t>
      </w:r>
      <w:r w:rsidR="00944C03">
        <w:t xml:space="preserve"> (the participant will keep one of the signed forms)</w:t>
      </w:r>
      <w:r w:rsidR="00E76055">
        <w:t>.</w:t>
      </w:r>
    </w:p>
    <w:p w14:paraId="6A99F154" w14:textId="7E867AA1" w:rsidR="005158EB" w:rsidRDefault="00E76055" w:rsidP="00D446ED">
      <w:pPr>
        <w:spacing w:after="100" w:afterAutospacing="1" w:line="276" w:lineRule="auto"/>
      </w:pPr>
      <w:r>
        <w:t>Parents/guardians will provide permission to participate for children &lt;1</w:t>
      </w:r>
      <w:r w:rsidR="00944C03">
        <w:t>8</w:t>
      </w:r>
      <w:r>
        <w:t xml:space="preserve"> years of age</w:t>
      </w:r>
      <w:r w:rsidRPr="00824A0F">
        <w:t>.</w:t>
      </w:r>
      <w:r w:rsidR="00824A0F">
        <w:t xml:space="preserve"> An a</w:t>
      </w:r>
      <w:r w:rsidR="002B7EDB" w:rsidRPr="00824A0F">
        <w:t xml:space="preserve">ssent </w:t>
      </w:r>
      <w:r w:rsidR="00824A0F">
        <w:t xml:space="preserve">form is also provided for participants aged </w:t>
      </w:r>
      <w:r w:rsidR="002B7EDB" w:rsidRPr="00824A0F">
        <w:t xml:space="preserve">7 to </w:t>
      </w:r>
      <w:r w:rsidR="004252B2" w:rsidRPr="00824A0F">
        <w:t>1</w:t>
      </w:r>
      <w:r w:rsidR="004252B2">
        <w:t>7</w:t>
      </w:r>
      <w:r w:rsidR="004252B2" w:rsidRPr="00824A0F">
        <w:t xml:space="preserve"> </w:t>
      </w:r>
      <w:r w:rsidR="002B7EDB" w:rsidRPr="00824A0F">
        <w:t>years</w:t>
      </w:r>
      <w:r w:rsidR="00824A0F">
        <w:t>.</w:t>
      </w:r>
      <w:r w:rsidR="002B7EDB">
        <w:t xml:space="preserve"> </w:t>
      </w:r>
      <w:r w:rsidR="004B01A4">
        <w:t>Consent/</w:t>
      </w:r>
      <w:r w:rsidR="00643A76">
        <w:t>Parental P</w:t>
      </w:r>
      <w:r w:rsidR="00944C03">
        <w:t>ermission</w:t>
      </w:r>
      <w:r>
        <w:t>/</w:t>
      </w:r>
      <w:r w:rsidR="00643A76">
        <w:t>A</w:t>
      </w:r>
      <w:r>
        <w:t>ssent forms, as well as all other EI instruments of communication with participants</w:t>
      </w:r>
      <w:r w:rsidR="00944C03">
        <w:t>,</w:t>
      </w:r>
      <w:r>
        <w:t xml:space="preserve"> have been evaluated for readability using Flesh-Kincaid Grade Level tool in Microsoft Word. </w:t>
      </w:r>
    </w:p>
    <w:p w14:paraId="5457EE2D" w14:textId="2E4EAE23" w:rsidR="005158EB" w:rsidRDefault="005158EB" w:rsidP="00D446ED">
      <w:pPr>
        <w:spacing w:after="100" w:afterAutospacing="1" w:line="276" w:lineRule="auto"/>
      </w:pPr>
      <w:r>
        <w:t>Consent/Parental Permission/Assent forms will be provided when the urine collection kit is delivered to participants prior to the blood testing date.</w:t>
      </w:r>
    </w:p>
    <w:p w14:paraId="1397D591" w14:textId="77777777" w:rsidR="00E76055" w:rsidRDefault="00E76055" w:rsidP="00D446ED">
      <w:pPr>
        <w:pStyle w:val="Heading2"/>
        <w:spacing w:after="100" w:afterAutospacing="1" w:line="276" w:lineRule="auto"/>
      </w:pPr>
      <w:bookmarkStart w:id="16" w:name="_Toc526938107"/>
      <w:r>
        <w:t>Protection of Confidenti</w:t>
      </w:r>
      <w:r w:rsidRPr="00B7060A">
        <w:rPr>
          <w:rStyle w:val="Heading2Char"/>
        </w:rPr>
        <w:t>a</w:t>
      </w:r>
      <w:r>
        <w:t>lity</w:t>
      </w:r>
      <w:bookmarkEnd w:id="16"/>
    </w:p>
    <w:p w14:paraId="7B035E72" w14:textId="46A5AFCB" w:rsidR="00E76055" w:rsidRDefault="00E76055" w:rsidP="00D446ED">
      <w:pPr>
        <w:spacing w:after="100" w:afterAutospacing="1" w:line="276" w:lineRule="auto"/>
      </w:pPr>
      <w:r w:rsidRPr="00FC385A">
        <w:t>Participants</w:t>
      </w:r>
      <w:r w:rsidR="00CA76E2">
        <w:t>’</w:t>
      </w:r>
      <w:r w:rsidRPr="00FC385A">
        <w:t xml:space="preserve"> confidentiality </w:t>
      </w:r>
      <w:r>
        <w:t xml:space="preserve">and personal information </w:t>
      </w:r>
      <w:r w:rsidRPr="00FC385A">
        <w:t xml:space="preserve">will be protected </w:t>
      </w:r>
      <w:r>
        <w:t xml:space="preserve">by ATSDR </w:t>
      </w:r>
      <w:r w:rsidRPr="00FC385A">
        <w:t>to the fullest extent possible by law</w:t>
      </w:r>
      <w:r>
        <w:t xml:space="preserve">. Individual tests results will not be made available to the public. Confidential </w:t>
      </w:r>
      <w:r w:rsidR="00CA76E2">
        <w:t>i</w:t>
      </w:r>
      <w:r>
        <w:t>nformation will be kept in locked cabinets and/or password protected computers</w:t>
      </w:r>
      <w:r w:rsidR="00432CAB">
        <w:t>. A</w:t>
      </w:r>
      <w:r>
        <w:t>t the conclusion of the EI, ATSDR will prepare and publish an EI Report summarizing the findings, but will not reveal personal identifiers</w:t>
      </w:r>
      <w:r w:rsidR="00DD3C9D">
        <w:t xml:space="preserve"> (e.g., name or address)</w:t>
      </w:r>
      <w:r>
        <w:t>. Reports produced after the EI implementation will not identify specific individuals or residences.</w:t>
      </w:r>
    </w:p>
    <w:p w14:paraId="1EC25F04" w14:textId="1F4C64CC" w:rsidR="00E76055" w:rsidRDefault="00E76055" w:rsidP="00D446ED">
      <w:pPr>
        <w:spacing w:after="100" w:afterAutospacing="1" w:line="276" w:lineRule="auto"/>
      </w:pPr>
      <w:r>
        <w:t xml:space="preserve">All blood </w:t>
      </w:r>
      <w:r w:rsidR="004B01A4">
        <w:t xml:space="preserve">and urine </w:t>
      </w:r>
      <w:r>
        <w:t xml:space="preserve">samples that are sent to the laboratory for analysis will be labeled with </w:t>
      </w:r>
      <w:r w:rsidR="00432CAB">
        <w:t>a</w:t>
      </w:r>
      <w:r>
        <w:t xml:space="preserve"> unique identifying number. </w:t>
      </w:r>
      <w:r w:rsidR="00CA76E2">
        <w:t>De-identified r</w:t>
      </w:r>
      <w:r>
        <w:t xml:space="preserve">esults from the laboratory will be entered into an electronic database and sent </w:t>
      </w:r>
      <w:r w:rsidR="00432CAB">
        <w:t xml:space="preserve">to the </w:t>
      </w:r>
      <w:r>
        <w:t>ATSDR Principal Investigator</w:t>
      </w:r>
      <w:r w:rsidR="00CA76E2">
        <w:t xml:space="preserve"> (PI)</w:t>
      </w:r>
      <w:r>
        <w:t>.</w:t>
      </w:r>
      <w:r w:rsidR="00CA76E2">
        <w:t xml:space="preserve"> Using a key, the PI</w:t>
      </w:r>
      <w:r>
        <w:t xml:space="preserve"> </w:t>
      </w:r>
      <w:r w:rsidR="00CA76E2">
        <w:t>will link laboratory and questionnaire data and maintain a complete de-identified dataset used for analysis.</w:t>
      </w:r>
    </w:p>
    <w:p w14:paraId="7065CB1F" w14:textId="77777777" w:rsidR="00E76055" w:rsidRDefault="00E76055" w:rsidP="00D446ED">
      <w:pPr>
        <w:pStyle w:val="Heading1"/>
        <w:spacing w:after="100" w:afterAutospacing="1" w:line="276" w:lineRule="auto"/>
      </w:pPr>
      <w:bookmarkStart w:id="17" w:name="_Toc526938108"/>
      <w:r>
        <w:t>Feasibility and Limitations</w:t>
      </w:r>
      <w:bookmarkEnd w:id="17"/>
    </w:p>
    <w:p w14:paraId="68D9F188" w14:textId="52D711E2" w:rsidR="00E76055" w:rsidRPr="00582CB2" w:rsidRDefault="00E76055" w:rsidP="00D446ED">
      <w:pPr>
        <w:spacing w:after="100" w:afterAutospacing="1" w:line="276" w:lineRule="auto"/>
      </w:pPr>
      <w:r w:rsidRPr="00582CB2">
        <w:t>ATSDR</w:t>
      </w:r>
      <w:r>
        <w:t xml:space="preserve"> </w:t>
      </w:r>
      <w:r w:rsidRPr="00582CB2">
        <w:t xml:space="preserve">has </w:t>
      </w:r>
      <w:r w:rsidR="001E6D09">
        <w:t xml:space="preserve">considerable </w:t>
      </w:r>
      <w:r>
        <w:t xml:space="preserve">experience </w:t>
      </w:r>
      <w:r w:rsidR="001E6D09">
        <w:t xml:space="preserve">conducting </w:t>
      </w:r>
      <w:r w:rsidR="008C6A5A">
        <w:t xml:space="preserve">lead </w:t>
      </w:r>
      <w:r w:rsidR="004B01A4">
        <w:t xml:space="preserve">and arsenic </w:t>
      </w:r>
      <w:r w:rsidR="008C6A5A">
        <w:t>exposure investigations.</w:t>
      </w:r>
      <w:r>
        <w:t xml:space="preserve"> ATSDR is well positioned to address </w:t>
      </w:r>
      <w:r w:rsidR="008C6A5A">
        <w:t>lead</w:t>
      </w:r>
      <w:r>
        <w:t xml:space="preserve"> </w:t>
      </w:r>
      <w:r w:rsidR="004B01A4">
        <w:t xml:space="preserve">and arsenic </w:t>
      </w:r>
      <w:r>
        <w:t>issue</w:t>
      </w:r>
      <w:r w:rsidR="008C6A5A">
        <w:t>s</w:t>
      </w:r>
      <w:r>
        <w:t xml:space="preserve"> </w:t>
      </w:r>
      <w:r w:rsidR="008C6A5A">
        <w:t>and to</w:t>
      </w:r>
      <w:r>
        <w:t xml:space="preserve"> respond to </w:t>
      </w:r>
      <w:r w:rsidR="008C6A5A">
        <w:t xml:space="preserve">community </w:t>
      </w:r>
      <w:r>
        <w:t>concerns that may be voiced during this EI.</w:t>
      </w:r>
    </w:p>
    <w:p w14:paraId="727C5670" w14:textId="77777777" w:rsidR="00E76055" w:rsidRDefault="00E76055" w:rsidP="00D446ED">
      <w:pPr>
        <w:spacing w:after="100" w:afterAutospacing="1" w:line="276" w:lineRule="auto"/>
        <w:rPr>
          <w:b/>
        </w:rPr>
      </w:pPr>
      <w:r w:rsidRPr="007E03EC">
        <w:rPr>
          <w:b/>
        </w:rPr>
        <w:t>Potential limitations include</w:t>
      </w:r>
      <w:r>
        <w:rPr>
          <w:b/>
        </w:rPr>
        <w:t>:</w:t>
      </w:r>
    </w:p>
    <w:p w14:paraId="38109E8C" w14:textId="77777777" w:rsidR="00E76055" w:rsidRDefault="00E76055" w:rsidP="000341FA">
      <w:pPr>
        <w:pStyle w:val="ListParagraph"/>
        <w:numPr>
          <w:ilvl w:val="0"/>
          <w:numId w:val="3"/>
        </w:numPr>
        <w:spacing w:after="100" w:afterAutospacing="1" w:line="276" w:lineRule="auto"/>
      </w:pPr>
      <w:r w:rsidRPr="00582CB2">
        <w:t xml:space="preserve">We may not know the source of </w:t>
      </w:r>
      <w:r>
        <w:t xml:space="preserve">a participant’s </w:t>
      </w:r>
      <w:r w:rsidRPr="00582CB2">
        <w:t>exposure</w:t>
      </w:r>
      <w:r>
        <w:t>.</w:t>
      </w:r>
    </w:p>
    <w:p w14:paraId="2587EEA0" w14:textId="3774621F" w:rsidR="00E76055" w:rsidRDefault="00E76055" w:rsidP="000341FA">
      <w:pPr>
        <w:pStyle w:val="ListParagraph"/>
        <w:numPr>
          <w:ilvl w:val="0"/>
          <w:numId w:val="3"/>
        </w:numPr>
        <w:spacing w:after="100" w:afterAutospacing="1" w:line="276" w:lineRule="auto"/>
      </w:pPr>
      <w:r>
        <w:t>The blood lead</w:t>
      </w:r>
      <w:r w:rsidR="004B01A4">
        <w:t xml:space="preserve"> and urine arsenic </w:t>
      </w:r>
      <w:r>
        <w:t>concentrations cannot be used to predict the future occurrence of disease nor be attributed as the cause of current health problems.</w:t>
      </w:r>
    </w:p>
    <w:p w14:paraId="528B2374" w14:textId="6628C39F" w:rsidR="00E76055" w:rsidRDefault="00E76055" w:rsidP="000341FA">
      <w:pPr>
        <w:pStyle w:val="ListParagraph"/>
        <w:numPr>
          <w:ilvl w:val="0"/>
          <w:numId w:val="3"/>
        </w:numPr>
        <w:spacing w:after="100" w:afterAutospacing="1" w:line="276" w:lineRule="auto"/>
      </w:pPr>
      <w:r>
        <w:t>The number of participants recruited may not give ATSDR a complete understanding of the extent of exposure</w:t>
      </w:r>
      <w:r w:rsidR="001E6D09">
        <w:t xml:space="preserve"> in the community</w:t>
      </w:r>
      <w:r>
        <w:t>.</w:t>
      </w:r>
    </w:p>
    <w:p w14:paraId="19F0B73C" w14:textId="30CCBDA1" w:rsidR="00E76055" w:rsidRPr="00582CB2" w:rsidRDefault="00E76055" w:rsidP="000341FA">
      <w:pPr>
        <w:pStyle w:val="ListParagraph"/>
        <w:numPr>
          <w:ilvl w:val="0"/>
          <w:numId w:val="3"/>
        </w:numPr>
        <w:spacing w:after="100" w:afterAutospacing="1" w:line="276" w:lineRule="auto"/>
      </w:pPr>
      <w:r>
        <w:t xml:space="preserve">The results of this EI will be applicable only to the individuals tested and cannot be generalized to </w:t>
      </w:r>
      <w:r w:rsidR="001E6D09">
        <w:t xml:space="preserve">the community or </w:t>
      </w:r>
      <w:r>
        <w:t>other populations.</w:t>
      </w:r>
    </w:p>
    <w:p w14:paraId="48AF8739" w14:textId="77777777" w:rsidR="00E76055" w:rsidRDefault="00E76055" w:rsidP="00D446ED">
      <w:pPr>
        <w:pStyle w:val="Heading1"/>
        <w:spacing w:after="100" w:afterAutospacing="1" w:line="276" w:lineRule="auto"/>
      </w:pPr>
      <w:bookmarkStart w:id="18" w:name="_Toc526938109"/>
      <w:r w:rsidRPr="007E03EC">
        <w:t>Handling Unexpected or Adverse Events</w:t>
      </w:r>
      <w:bookmarkEnd w:id="18"/>
    </w:p>
    <w:p w14:paraId="7EE22F0C" w14:textId="77777777" w:rsidR="00E76055" w:rsidRPr="00582CB2" w:rsidRDefault="00E76055" w:rsidP="00D446ED">
      <w:pPr>
        <w:spacing w:after="100" w:afterAutospacing="1" w:line="276" w:lineRule="auto"/>
      </w:pPr>
      <w:r w:rsidRPr="00582CB2">
        <w:t>There is a small chance of unexpected or adverse events occurring during the course of this EI.</w:t>
      </w:r>
    </w:p>
    <w:p w14:paraId="4E623114" w14:textId="4AD2E990" w:rsidR="00E76055" w:rsidRDefault="00E76055" w:rsidP="00D446ED">
      <w:pPr>
        <w:spacing w:after="100" w:afterAutospacing="1" w:line="276" w:lineRule="auto"/>
      </w:pPr>
      <w:r w:rsidRPr="00582CB2">
        <w:t xml:space="preserve">The most likely adverse event </w:t>
      </w:r>
      <w:r>
        <w:t xml:space="preserve">is a participant feeling lightheaded or fainting during blood collection. </w:t>
      </w:r>
      <w:r w:rsidR="003D09B0" w:rsidRPr="00227ADA">
        <w:t xml:space="preserve">The Health and Safety Plan (Appendix </w:t>
      </w:r>
      <w:r w:rsidR="00527616">
        <w:t>E</w:t>
      </w:r>
      <w:r w:rsidR="003D09B0" w:rsidRPr="00227ADA">
        <w:t>) outlines the response to such an event. In addition, t</w:t>
      </w:r>
      <w:r w:rsidRPr="00227ADA">
        <w:t>he</w:t>
      </w:r>
      <w:r>
        <w:t xml:space="preserve"> </w:t>
      </w:r>
      <w:r w:rsidR="003D09B0">
        <w:t xml:space="preserve">on-site ATSDR </w:t>
      </w:r>
      <w:r>
        <w:t>medical officer and the phlebotomist collecting blood are trained in responding to such situations.</w:t>
      </w:r>
      <w:r w:rsidRPr="00582CB2">
        <w:t xml:space="preserve"> </w:t>
      </w:r>
    </w:p>
    <w:p w14:paraId="615416BB" w14:textId="39156BD7" w:rsidR="00E76055" w:rsidRPr="00582CB2" w:rsidRDefault="00E76055" w:rsidP="00D446ED">
      <w:pPr>
        <w:spacing w:after="100" w:afterAutospacing="1" w:line="276" w:lineRule="auto"/>
      </w:pPr>
      <w:r>
        <w:t xml:space="preserve">If any adverse event should occur, the </w:t>
      </w:r>
      <w:r w:rsidR="004D68D6">
        <w:t>Principal</w:t>
      </w:r>
      <w:r>
        <w:t xml:space="preserve"> </w:t>
      </w:r>
      <w:r w:rsidR="004D68D6">
        <w:t>I</w:t>
      </w:r>
      <w:r>
        <w:t>nvestigator will</w:t>
      </w:r>
      <w:r w:rsidR="009C0573">
        <w:t xml:space="preserve"> </w:t>
      </w:r>
      <w:r>
        <w:t>notify local emergency services and ATSDR in Atlanta.</w:t>
      </w:r>
    </w:p>
    <w:p w14:paraId="71F8EA95" w14:textId="77777777" w:rsidR="00EA3B78" w:rsidRDefault="00EA3B78" w:rsidP="00D446ED">
      <w:pPr>
        <w:pStyle w:val="Heading1"/>
        <w:spacing w:after="100" w:afterAutospacing="1" w:line="276" w:lineRule="auto"/>
      </w:pPr>
      <w:bookmarkStart w:id="19" w:name="_Toc526938110"/>
      <w:r w:rsidRPr="007E03EC">
        <w:t>Data Handling</w:t>
      </w:r>
      <w:bookmarkEnd w:id="19"/>
    </w:p>
    <w:p w14:paraId="0BB896B7" w14:textId="153BD7A3" w:rsidR="00EA3B78" w:rsidRPr="006452D5" w:rsidRDefault="00EA3B78" w:rsidP="00D446ED">
      <w:pPr>
        <w:autoSpaceDE w:val="0"/>
        <w:autoSpaceDN w:val="0"/>
        <w:spacing w:after="100" w:afterAutospacing="1" w:line="276" w:lineRule="auto"/>
      </w:pPr>
      <w:r>
        <w:t xml:space="preserve">All data will be managed in accordance with the </w:t>
      </w:r>
      <w:r w:rsidR="004B01A4">
        <w:t>Anaconda</w:t>
      </w:r>
      <w:r>
        <w:t xml:space="preserve"> </w:t>
      </w:r>
      <w:r w:rsidR="00E9326A">
        <w:t xml:space="preserve">Data </w:t>
      </w:r>
      <w:r>
        <w:t>Management Plan (DMP)</w:t>
      </w:r>
      <w:r w:rsidR="00513A8A">
        <w:t xml:space="preserve">, included as Appendix </w:t>
      </w:r>
      <w:r w:rsidR="00A6572F">
        <w:t>F</w:t>
      </w:r>
      <w:r>
        <w:t xml:space="preserve">. </w:t>
      </w:r>
      <w:r w:rsidRPr="006452D5">
        <w:t>All</w:t>
      </w:r>
      <w:r>
        <w:t xml:space="preserve"> </w:t>
      </w:r>
      <w:r w:rsidR="004B01A4">
        <w:t>Consent/</w:t>
      </w:r>
      <w:r>
        <w:t xml:space="preserve">Parental Permission/Assent forms will be stored in a secure location while </w:t>
      </w:r>
      <w:r w:rsidR="004B01A4">
        <w:t>in Anaconda</w:t>
      </w:r>
      <w:r>
        <w:t xml:space="preserve"> and then returned to ATSDR in Atlanta where they will be kept in a locked cabinet </w:t>
      </w:r>
      <w:r w:rsidRPr="006452D5">
        <w:t>and/</w:t>
      </w:r>
      <w:r>
        <w:t xml:space="preserve">or password protected computer. </w:t>
      </w:r>
      <w:r w:rsidR="00C10B64">
        <w:t>Questionnaire results and b</w:t>
      </w:r>
      <w:r w:rsidRPr="006452D5">
        <w:t xml:space="preserve">lood lead </w:t>
      </w:r>
      <w:r w:rsidR="004B01A4">
        <w:t xml:space="preserve">and urine arsenic </w:t>
      </w:r>
      <w:r>
        <w:t>results (</w:t>
      </w:r>
      <w:r w:rsidRPr="006452D5">
        <w:t>with unique identifying number</w:t>
      </w:r>
      <w:r>
        <w:t>)</w:t>
      </w:r>
      <w:r w:rsidRPr="006452D5">
        <w:t xml:space="preserve">, will be </w:t>
      </w:r>
      <w:r w:rsidR="00C10B64">
        <w:t xml:space="preserve">in electronic form </w:t>
      </w:r>
      <w:r>
        <w:t xml:space="preserve">and </w:t>
      </w:r>
      <w:r w:rsidR="00C10B64">
        <w:t>kept</w:t>
      </w:r>
      <w:r>
        <w:t xml:space="preserve"> secure </w:t>
      </w:r>
      <w:r w:rsidR="00C10B64">
        <w:t>on</w:t>
      </w:r>
      <w:r>
        <w:t xml:space="preserve"> </w:t>
      </w:r>
      <w:r w:rsidR="00C10B64">
        <w:t>password-protected CDC computers</w:t>
      </w:r>
      <w:r>
        <w:t>. All other c</w:t>
      </w:r>
      <w:r w:rsidRPr="006452D5">
        <w:t>onfidential information will be kept in locked cabinets and/or password protected computers</w:t>
      </w:r>
      <w:r>
        <w:t xml:space="preserve"> by the ATSDR Principal Investigator</w:t>
      </w:r>
      <w:r w:rsidRPr="006452D5">
        <w:t xml:space="preserve">. </w:t>
      </w:r>
      <w:r w:rsidR="0013032E" w:rsidRPr="008D069C">
        <w:t xml:space="preserve">ATSDR will </w:t>
      </w:r>
      <w:r w:rsidR="0088598B" w:rsidRPr="008D069C">
        <w:t xml:space="preserve">share </w:t>
      </w:r>
      <w:r w:rsidR="0013032E" w:rsidRPr="008D069C">
        <w:t>data with EPA and state partners</w:t>
      </w:r>
      <w:r w:rsidR="00154F80" w:rsidRPr="008D069C">
        <w:t>,</w:t>
      </w:r>
      <w:r w:rsidR="0013032E" w:rsidRPr="008D069C">
        <w:t xml:space="preserve"> </w:t>
      </w:r>
      <w:r w:rsidR="009B7C09" w:rsidRPr="008D069C">
        <w:t>as</w:t>
      </w:r>
      <w:r w:rsidR="00154F80" w:rsidRPr="008D069C">
        <w:t xml:space="preserve"> a</w:t>
      </w:r>
      <w:r w:rsidR="00257A9A" w:rsidRPr="008D069C">
        <w:t>ppropriate</w:t>
      </w:r>
      <w:r w:rsidR="00154F80" w:rsidRPr="008D069C">
        <w:t xml:space="preserve">; participants will </w:t>
      </w:r>
      <w:r w:rsidR="003B0B72">
        <w:t xml:space="preserve">have the option to </w:t>
      </w:r>
      <w:r w:rsidR="00154F80" w:rsidRPr="008D069C">
        <w:t>agree to the data sharing in the consent forms</w:t>
      </w:r>
      <w:r w:rsidR="002B1814" w:rsidRPr="008D069C">
        <w:t>.</w:t>
      </w:r>
      <w:r w:rsidR="002B1814">
        <w:t xml:space="preserve"> </w:t>
      </w:r>
      <w:r w:rsidRPr="006452D5">
        <w:t xml:space="preserve"> </w:t>
      </w:r>
    </w:p>
    <w:p w14:paraId="55352D34" w14:textId="77777777" w:rsidR="00EA3B78" w:rsidRDefault="00EA3B78" w:rsidP="00D446ED">
      <w:pPr>
        <w:pStyle w:val="Heading2"/>
        <w:spacing w:after="100" w:afterAutospacing="1" w:line="276" w:lineRule="auto"/>
      </w:pPr>
      <w:bookmarkStart w:id="20" w:name="_Toc526938111"/>
      <w:r>
        <w:t>Data Analysis</w:t>
      </w:r>
      <w:bookmarkEnd w:id="20"/>
    </w:p>
    <w:p w14:paraId="0206B07D" w14:textId="6D7C7DBB" w:rsidR="00D446ED" w:rsidRDefault="00EA3B78" w:rsidP="00D446ED">
      <w:pPr>
        <w:autoSpaceDE w:val="0"/>
        <w:autoSpaceDN w:val="0"/>
        <w:spacing w:after="100" w:afterAutospacing="1" w:line="276" w:lineRule="auto"/>
      </w:pPr>
      <w:r w:rsidRPr="00236214">
        <w:t xml:space="preserve">ATSDR staff will ship the </w:t>
      </w:r>
      <w:r w:rsidR="0028389F">
        <w:t xml:space="preserve">venous blood </w:t>
      </w:r>
      <w:r w:rsidR="004B01A4">
        <w:t xml:space="preserve">and urine samples </w:t>
      </w:r>
      <w:r>
        <w:t>via</w:t>
      </w:r>
      <w:r w:rsidRPr="00236214">
        <w:t xml:space="preserve"> </w:t>
      </w:r>
      <w:r>
        <w:t xml:space="preserve">FedEx </w:t>
      </w:r>
      <w:r w:rsidRPr="00236214">
        <w:t xml:space="preserve">overnight express mail to </w:t>
      </w:r>
      <w:r>
        <w:t>CDC/</w:t>
      </w:r>
      <w:r w:rsidRPr="00236214">
        <w:t xml:space="preserve">DLS in Atlanta for analysis. </w:t>
      </w:r>
      <w:r w:rsidRPr="006452D5">
        <w:t xml:space="preserve">The laboratory will follow their standard procedures for analyzing blood for lead </w:t>
      </w:r>
      <w:r w:rsidR="004B01A4">
        <w:t xml:space="preserve">and arsenic in urine </w:t>
      </w:r>
      <w:r w:rsidRPr="006452D5">
        <w:t xml:space="preserve">(see Biologic Sampling under Procedures/Methods). The analysis results from the </w:t>
      </w:r>
      <w:r>
        <w:t>CDC/</w:t>
      </w:r>
      <w:r w:rsidRPr="006452D5">
        <w:t xml:space="preserve">DLS will be transmitted to the ATSDR </w:t>
      </w:r>
      <w:r>
        <w:t>Principal In</w:t>
      </w:r>
      <w:r w:rsidRPr="006452D5">
        <w:t>vestigator in a</w:t>
      </w:r>
      <w:r>
        <w:t>n electronic</w:t>
      </w:r>
      <w:r w:rsidRPr="006452D5">
        <w:t xml:space="preserve"> spreadsheet format. No personal identifiers will be </w:t>
      </w:r>
      <w:r>
        <w:t>provided to the laboratory</w:t>
      </w:r>
      <w:r w:rsidRPr="006452D5">
        <w:t xml:space="preserve">. </w:t>
      </w:r>
    </w:p>
    <w:p w14:paraId="0B4A14ED" w14:textId="018BA851" w:rsidR="00EA3B78" w:rsidRDefault="00EA3B78" w:rsidP="00D446ED">
      <w:pPr>
        <w:autoSpaceDE w:val="0"/>
        <w:autoSpaceDN w:val="0"/>
        <w:spacing w:after="100" w:afterAutospacing="1" w:line="276" w:lineRule="auto"/>
      </w:pPr>
      <w:r>
        <w:t xml:space="preserve">Appropriate </w:t>
      </w:r>
      <w:r w:rsidRPr="006452D5">
        <w:t xml:space="preserve">Data Quality Assurance and Quality Control (QA/QC) will be performed by the </w:t>
      </w:r>
      <w:r>
        <w:t>CDC/</w:t>
      </w:r>
      <w:r w:rsidRPr="006452D5">
        <w:t>DLS</w:t>
      </w:r>
      <w:r>
        <w:t xml:space="preserve"> and will meet DLS accuracy and precision standards </w:t>
      </w:r>
      <w:r w:rsidR="000B3F9E">
        <w:t>[</w:t>
      </w:r>
      <w:r w:rsidRPr="006452D5">
        <w:t>Caudill et al., 2008</w:t>
      </w:r>
      <w:r w:rsidR="006E48BB">
        <w:t>]</w:t>
      </w:r>
      <w:r w:rsidRPr="006452D5">
        <w:t xml:space="preserve">. </w:t>
      </w:r>
      <w:r>
        <w:t xml:space="preserve">After all the blood </w:t>
      </w:r>
      <w:r w:rsidR="00BA4533">
        <w:t xml:space="preserve">and urine </w:t>
      </w:r>
      <w:r>
        <w:t>samples are analyzed, the results will be provided to t</w:t>
      </w:r>
      <w:r w:rsidRPr="006452D5">
        <w:t xml:space="preserve">he ATSDR </w:t>
      </w:r>
      <w:r>
        <w:t>Principal I</w:t>
      </w:r>
      <w:r w:rsidRPr="006452D5">
        <w:t xml:space="preserve">nvestigator </w:t>
      </w:r>
      <w:r>
        <w:t>for interpretation</w:t>
      </w:r>
      <w:r w:rsidRPr="006452D5">
        <w:t>.</w:t>
      </w:r>
    </w:p>
    <w:p w14:paraId="20D50483" w14:textId="3B4B2FEB" w:rsidR="00E9436B" w:rsidRPr="00E9436B" w:rsidRDefault="00A6572F" w:rsidP="00D446ED">
      <w:pPr>
        <w:spacing w:after="100" w:afterAutospacing="1" w:line="276" w:lineRule="auto"/>
      </w:pPr>
      <w:r>
        <w:t>Results in the</w:t>
      </w:r>
      <w:r w:rsidR="00EA3B78" w:rsidRPr="00E9436B">
        <w:t xml:space="preserve"> EI Report </w:t>
      </w:r>
      <w:r w:rsidR="00EA3B78" w:rsidRPr="00370894">
        <w:t xml:space="preserve">will be grouped to correspond to those found in the updated </w:t>
      </w:r>
      <w:r w:rsidR="00FC5FDE">
        <w:t xml:space="preserve">NHANES </w:t>
      </w:r>
      <w:r w:rsidR="00EA3B78" w:rsidRPr="00370894">
        <w:t>tables</w:t>
      </w:r>
      <w:r w:rsidR="00E9436B" w:rsidRPr="00C00353">
        <w:t xml:space="preserve"> </w:t>
      </w:r>
      <w:hyperlink r:id="rId10" w:history="1">
        <w:r w:rsidR="00E9436B" w:rsidRPr="00AE445B">
          <w:rPr>
            <w:rStyle w:val="Hyperlink"/>
          </w:rPr>
          <w:t>http://www.cdc.gov/exposurereport/pdf/fourthreport.pdf</w:t>
        </w:r>
      </w:hyperlink>
      <w:r w:rsidR="00E9436B">
        <w:t>.</w:t>
      </w:r>
    </w:p>
    <w:p w14:paraId="4C32A53B" w14:textId="77777777" w:rsidR="00E76055" w:rsidRDefault="00E76055" w:rsidP="00D446ED">
      <w:pPr>
        <w:pStyle w:val="Heading1"/>
        <w:spacing w:after="100" w:afterAutospacing="1" w:line="276" w:lineRule="auto"/>
      </w:pPr>
      <w:bookmarkStart w:id="21" w:name="_Toc526938112"/>
      <w:r>
        <w:t>Dissemination, Notification, and Reporting of Results</w:t>
      </w:r>
      <w:bookmarkEnd w:id="21"/>
    </w:p>
    <w:p w14:paraId="7F0F2F5D" w14:textId="612D1DD4" w:rsidR="00E76055" w:rsidRPr="005D041D" w:rsidRDefault="00E76055" w:rsidP="00D446ED">
      <w:pPr>
        <w:spacing w:after="100" w:afterAutospacing="1" w:line="276" w:lineRule="auto"/>
      </w:pPr>
      <w:r w:rsidRPr="005D041D">
        <w:t>Participants will be informed of their</w:t>
      </w:r>
      <w:r>
        <w:t xml:space="preserve"> test </w:t>
      </w:r>
      <w:r w:rsidRPr="005D041D">
        <w:t>results</w:t>
      </w:r>
      <w:r>
        <w:t xml:space="preserve"> </w:t>
      </w:r>
      <w:r w:rsidR="004D68D6">
        <w:t>by</w:t>
      </w:r>
      <w:r>
        <w:t xml:space="preserve"> letter</w:t>
      </w:r>
      <w:r w:rsidR="004D68D6">
        <w:t xml:space="preserve"> </w:t>
      </w:r>
      <w:r w:rsidR="008D205D">
        <w:t xml:space="preserve">which </w:t>
      </w:r>
      <w:r w:rsidR="004D68D6">
        <w:t xml:space="preserve">will be mailed via the US Postal Service. </w:t>
      </w:r>
      <w:r>
        <w:t xml:space="preserve">The texts of the draft letters will be addressed to </w:t>
      </w:r>
      <w:r w:rsidR="004B01A4">
        <w:t xml:space="preserve">participants or </w:t>
      </w:r>
      <w:r>
        <w:t xml:space="preserve">parents of children under </w:t>
      </w:r>
      <w:r w:rsidR="00087E6A">
        <w:t>18</w:t>
      </w:r>
      <w:r>
        <w:t xml:space="preserve"> years of age</w:t>
      </w:r>
      <w:r w:rsidR="00572BA8">
        <w:t>. Sample letters</w:t>
      </w:r>
      <w:r>
        <w:t xml:space="preserve"> that will be used to inform participants of their results are included in Appendix </w:t>
      </w:r>
      <w:r w:rsidR="00527616">
        <w:t>G</w:t>
      </w:r>
      <w:r>
        <w:t>.</w:t>
      </w:r>
    </w:p>
    <w:p w14:paraId="7AD86F51" w14:textId="054237E2" w:rsidR="00E76055" w:rsidRDefault="00E76055" w:rsidP="00D446ED">
      <w:pPr>
        <w:spacing w:after="100" w:afterAutospacing="1" w:line="276" w:lineRule="auto"/>
      </w:pPr>
      <w:r w:rsidRPr="005D041D">
        <w:t xml:space="preserve">An Exposure Investigation </w:t>
      </w:r>
      <w:r>
        <w:t>r</w:t>
      </w:r>
      <w:r w:rsidRPr="005D041D">
        <w:t>eport</w:t>
      </w:r>
      <w:r>
        <w:t xml:space="preserve"> will be written and made available by ATSDR to participants in a repository </w:t>
      </w:r>
      <w:r w:rsidR="00043D4A">
        <w:t xml:space="preserve">at </w:t>
      </w:r>
      <w:r w:rsidR="00260E85">
        <w:t>a central location in Anaconda.</w:t>
      </w:r>
    </w:p>
    <w:p w14:paraId="39B49A57" w14:textId="030967AA" w:rsidR="00E76055" w:rsidRDefault="00E76055" w:rsidP="00D446ED">
      <w:pPr>
        <w:spacing w:after="100" w:afterAutospacing="1" w:line="276" w:lineRule="auto"/>
      </w:pPr>
      <w:r>
        <w:t xml:space="preserve">A public meeting and/or an availability session will take place </w:t>
      </w:r>
      <w:r w:rsidR="004B01A4">
        <w:t>in Anaconda</w:t>
      </w:r>
      <w:r>
        <w:t xml:space="preserve"> after the EI </w:t>
      </w:r>
      <w:r w:rsidR="00A747AB">
        <w:t xml:space="preserve">Report </w:t>
      </w:r>
      <w:r>
        <w:t xml:space="preserve">is </w:t>
      </w:r>
      <w:r w:rsidR="00952777">
        <w:t>released</w:t>
      </w:r>
      <w:r>
        <w:t>. Speakers from ATSDR will be available to answer question</w:t>
      </w:r>
      <w:r w:rsidR="008D205D">
        <w:t>s</w:t>
      </w:r>
      <w:r>
        <w:t xml:space="preserve"> the community may have. A formal power point presentation about the EI will also be given to the community.                   </w:t>
      </w:r>
    </w:p>
    <w:p w14:paraId="573A56A0" w14:textId="77777777" w:rsidR="00E76055" w:rsidRPr="007E03EC" w:rsidRDefault="00E76055" w:rsidP="00B7060A">
      <w:pPr>
        <w:pStyle w:val="Heading1"/>
      </w:pPr>
      <w:bookmarkStart w:id="22" w:name="_Toc460317774"/>
      <w:bookmarkStart w:id="23" w:name="_Toc526938113"/>
      <w:r>
        <w:t>R</w:t>
      </w:r>
      <w:r w:rsidRPr="007E03EC">
        <w:t>eferences</w:t>
      </w:r>
      <w:r>
        <w:t>:</w:t>
      </w:r>
      <w:bookmarkEnd w:id="22"/>
      <w:bookmarkEnd w:id="23"/>
    </w:p>
    <w:p w14:paraId="741A249E" w14:textId="77777777" w:rsidR="00E76055" w:rsidRDefault="00E76055" w:rsidP="00E76055">
      <w:pPr>
        <w:spacing w:line="276" w:lineRule="auto"/>
        <w:rPr>
          <w:b/>
        </w:rPr>
      </w:pPr>
    </w:p>
    <w:p w14:paraId="02953661" w14:textId="4502153A" w:rsidR="00903FBD" w:rsidRDefault="00903FBD" w:rsidP="00216F50">
      <w:pPr>
        <w:pStyle w:val="NormalWeb"/>
        <w:shd w:val="clear" w:color="auto" w:fill="FFFFFF"/>
        <w:spacing w:after="100" w:afterAutospacing="1" w:line="240" w:lineRule="auto"/>
        <w:ind w:left="360"/>
        <w:rPr>
          <w:color w:val="000000"/>
          <w:lang w:val="en"/>
        </w:rPr>
      </w:pPr>
      <w:r>
        <w:rPr>
          <w:color w:val="000000"/>
          <w:lang w:val="en"/>
        </w:rPr>
        <w:t>[ARCO 2008] Atlantic Richfield Corporation. 2008. Draft Final Community Soils Interior and Attic dust Characterization Study Data Summary Report (DSR). Prepared by Pioneer Technical Services for ARCO. January 2008.</w:t>
      </w:r>
    </w:p>
    <w:p w14:paraId="7BF5211E" w14:textId="3FBA928E" w:rsidR="00BD77DE" w:rsidRDefault="00BD77DE" w:rsidP="00216F50">
      <w:pPr>
        <w:pStyle w:val="NormalWeb"/>
        <w:shd w:val="clear" w:color="auto" w:fill="FFFFFF"/>
        <w:spacing w:after="100" w:afterAutospacing="1" w:line="240" w:lineRule="auto"/>
        <w:ind w:left="360"/>
        <w:rPr>
          <w:color w:val="000000"/>
          <w:lang w:val="en"/>
        </w:rPr>
      </w:pPr>
      <w:r>
        <w:rPr>
          <w:color w:val="000000"/>
          <w:lang w:val="en"/>
        </w:rPr>
        <w:t>[ARCO 201</w:t>
      </w:r>
      <w:r w:rsidR="00F95B8E">
        <w:rPr>
          <w:color w:val="000000"/>
          <w:lang w:val="en"/>
        </w:rPr>
        <w:t>4</w:t>
      </w:r>
      <w:r>
        <w:rPr>
          <w:color w:val="000000"/>
          <w:lang w:val="en"/>
        </w:rPr>
        <w:t>] Atlantic Richfield Corporation. 2013. Anaconda Smelter Community Soils Operable Unit: Lead and Arsenic Baseline Biomonitoring Study Report. Prepared for Atlantic Richfield Company by ENVIRON International Corporation. June 2014.</w:t>
      </w:r>
    </w:p>
    <w:p w14:paraId="1CA368D8" w14:textId="59D96A70" w:rsidR="00216F50" w:rsidRDefault="00216F50" w:rsidP="00216F50">
      <w:pPr>
        <w:pStyle w:val="NormalWeb"/>
        <w:shd w:val="clear" w:color="auto" w:fill="FFFFFF"/>
        <w:spacing w:after="100" w:afterAutospacing="1" w:line="240" w:lineRule="auto"/>
        <w:ind w:left="360"/>
        <w:rPr>
          <w:color w:val="000000"/>
          <w:lang w:val="en"/>
        </w:rPr>
      </w:pPr>
      <w:r>
        <w:rPr>
          <w:color w:val="000000"/>
          <w:lang w:val="en"/>
        </w:rPr>
        <w:t>[ATSDR 2007</w:t>
      </w:r>
      <w:r w:rsidR="005158EB">
        <w:rPr>
          <w:color w:val="000000"/>
          <w:lang w:val="en"/>
        </w:rPr>
        <w:t>a</w:t>
      </w:r>
      <w:r>
        <w:rPr>
          <w:color w:val="000000"/>
          <w:lang w:val="en"/>
        </w:rPr>
        <w:t xml:space="preserve">] </w:t>
      </w:r>
      <w:r w:rsidRPr="00805F4F">
        <w:rPr>
          <w:color w:val="000000"/>
          <w:lang w:val="en"/>
        </w:rPr>
        <w:t xml:space="preserve">Agency for Toxic Substances and Disease Registry. 2007. </w:t>
      </w:r>
      <w:r>
        <w:rPr>
          <w:color w:val="000000"/>
          <w:lang w:val="en"/>
        </w:rPr>
        <w:t>Health Consultation: Evaluation of Residential Soil Arsenic Action Level. Anaconda Co. Smelter Site, Anaconda, Deer Lodge County, MT. EPA Facility ID: MTD093291656</w:t>
      </w:r>
    </w:p>
    <w:p w14:paraId="4871C0B4" w14:textId="0155E281" w:rsidR="00216F50" w:rsidRPr="00805F4F" w:rsidRDefault="00216F50" w:rsidP="00216F50">
      <w:pPr>
        <w:pStyle w:val="NormalWeb"/>
        <w:shd w:val="clear" w:color="auto" w:fill="FFFFFF"/>
        <w:spacing w:after="100" w:afterAutospacing="1" w:line="240" w:lineRule="auto"/>
        <w:ind w:left="360"/>
        <w:rPr>
          <w:color w:val="000000"/>
          <w:lang w:val="en"/>
        </w:rPr>
      </w:pPr>
      <w:r>
        <w:rPr>
          <w:color w:val="000000"/>
          <w:lang w:val="en"/>
        </w:rPr>
        <w:t>[ATSDR 2007</w:t>
      </w:r>
      <w:r w:rsidR="00864876">
        <w:rPr>
          <w:color w:val="000000"/>
          <w:lang w:val="en"/>
        </w:rPr>
        <w:t>b</w:t>
      </w:r>
      <w:r>
        <w:rPr>
          <w:color w:val="000000"/>
          <w:lang w:val="en"/>
        </w:rPr>
        <w:t xml:space="preserve">] Agency for Toxic Substances and Disease Registry. 2007. </w:t>
      </w:r>
      <w:r w:rsidRPr="00805F4F">
        <w:rPr>
          <w:color w:val="000000"/>
          <w:lang w:val="en"/>
        </w:rPr>
        <w:t xml:space="preserve">Toxicological profile for </w:t>
      </w:r>
      <w:r w:rsidR="00864876">
        <w:rPr>
          <w:color w:val="000000"/>
          <w:lang w:val="en"/>
        </w:rPr>
        <w:t>Arsenic</w:t>
      </w:r>
      <w:r w:rsidRPr="00805F4F">
        <w:rPr>
          <w:color w:val="000000"/>
          <w:lang w:val="en"/>
        </w:rPr>
        <w:t xml:space="preserve">. Atlanta, GA: U.S. Department of Health and Human Services, Public Health Service. </w:t>
      </w:r>
    </w:p>
    <w:p w14:paraId="2C8FF341" w14:textId="4CDAC0EE" w:rsidR="00864876" w:rsidRPr="00805F4F" w:rsidRDefault="00864876" w:rsidP="00864876">
      <w:pPr>
        <w:pStyle w:val="NormalWeb"/>
        <w:shd w:val="clear" w:color="auto" w:fill="FFFFFF"/>
        <w:spacing w:after="100" w:afterAutospacing="1" w:line="240" w:lineRule="auto"/>
        <w:ind w:left="360"/>
        <w:rPr>
          <w:color w:val="000000"/>
          <w:lang w:val="en"/>
        </w:rPr>
      </w:pPr>
      <w:r>
        <w:rPr>
          <w:color w:val="000000"/>
          <w:lang w:val="en"/>
        </w:rPr>
        <w:t xml:space="preserve">[ATSDR 2007c] Agency for Toxic Substances and Disease Registry. 2007. </w:t>
      </w:r>
      <w:r w:rsidRPr="00805F4F">
        <w:rPr>
          <w:color w:val="000000"/>
          <w:lang w:val="en"/>
        </w:rPr>
        <w:t xml:space="preserve">Toxicological profile for Lead. Atlanta, GA: U.S. Department of Health and Human Services, Public Health Service. </w:t>
      </w:r>
    </w:p>
    <w:p w14:paraId="4B808351" w14:textId="586697AA" w:rsidR="00142279" w:rsidRDefault="005158EB" w:rsidP="00142279">
      <w:pPr>
        <w:spacing w:after="100" w:afterAutospacing="1"/>
        <w:ind w:left="360"/>
      </w:pPr>
      <w:r w:rsidDel="005158EB">
        <w:rPr>
          <w:lang w:val="en"/>
        </w:rPr>
        <w:t xml:space="preserve"> </w:t>
      </w:r>
      <w:r w:rsidR="00142279">
        <w:t>[ATSDR 2018] Agency for Toxic Substances and Disease Registry. 2018. Personal communication between David Dorian, ATSDR Region 8, and Charlie Partridge, Toxicologist, U.S. Environmental Protection Agency. July 10, 2018.</w:t>
      </w:r>
    </w:p>
    <w:p w14:paraId="2FECEC00" w14:textId="08A25936" w:rsidR="008A03F9" w:rsidRDefault="008A03F9" w:rsidP="00CB0E90">
      <w:pPr>
        <w:spacing w:after="100" w:afterAutospacing="1"/>
        <w:ind w:left="360"/>
      </w:pPr>
      <w:r>
        <w:t xml:space="preserve">Baker EL, Hayes CG, Landrigan PJ, Handke JL, Leger RT, Housworth WJ, Harrington JM. </w:t>
      </w:r>
      <w:r w:rsidR="003C07DA">
        <w:t xml:space="preserve">1977. </w:t>
      </w:r>
      <w:r>
        <w:t>A nationwide survey of heavy metal absorption in children living near primary copper, lead and zinc smelters. Am J Epidem 1977;106(4):261-273.</w:t>
      </w:r>
    </w:p>
    <w:p w14:paraId="658D7807" w14:textId="13E988C6" w:rsidR="00811A80" w:rsidRDefault="00811A80" w:rsidP="00CB0E90">
      <w:pPr>
        <w:spacing w:after="100" w:afterAutospacing="1"/>
        <w:ind w:left="360"/>
      </w:pPr>
      <w:r>
        <w:t>Binder S, Forney D, Kaye W, Pascal D. Arsenic exposure in children living near a former copper smelter. Bull Environ Contam Toxicool 1987;39:114-121.</w:t>
      </w:r>
    </w:p>
    <w:p w14:paraId="108A6FC9" w14:textId="3C1DFD5C" w:rsidR="00E76055" w:rsidRDefault="00E76055" w:rsidP="00CB0E90">
      <w:pPr>
        <w:spacing w:after="100" w:afterAutospacing="1"/>
        <w:ind w:left="360"/>
      </w:pPr>
      <w:r>
        <w:t>Brink LL, Talbot EO, Sharma RK, March GM, Wu WC, Rager JR, Strosnider HM (2013). Do U.S. Ambient Air Lead Levels Have a Significant Impact on Childhood Blood Lead Levels: Result of a National Stud</w:t>
      </w:r>
      <w:r w:rsidR="00125BA4">
        <w:t>y</w:t>
      </w:r>
      <w:r>
        <w:t>. J. Environ and Public Health. Available at:</w:t>
      </w:r>
      <w:r w:rsidRPr="002746C8">
        <w:t xml:space="preserve"> </w:t>
      </w:r>
      <w:hyperlink r:id="rId11" w:history="1">
        <w:r w:rsidRPr="006452D5">
          <w:rPr>
            <w:rStyle w:val="Hyperlink"/>
          </w:rPr>
          <w:t>http://www.hindawi.com/journals/jeph/2013/278042/</w:t>
        </w:r>
      </w:hyperlink>
      <w:r w:rsidRPr="006452D5">
        <w:t>.</w:t>
      </w:r>
    </w:p>
    <w:p w14:paraId="5A555E94" w14:textId="61D10D35" w:rsidR="00E76055" w:rsidRDefault="00E76055" w:rsidP="00CB0E90">
      <w:pPr>
        <w:spacing w:after="100" w:afterAutospacing="1"/>
        <w:ind w:left="360"/>
      </w:pPr>
      <w:r w:rsidRPr="00C81D68">
        <w:t>Caudill SP, Schleicher RL, Pirkle JL, 2008. Multi-rule quality control for the age related eye disease study. Stat. Med. 27, 4094-4106.</w:t>
      </w:r>
    </w:p>
    <w:p w14:paraId="40C4546D" w14:textId="6829542A" w:rsidR="00E76055" w:rsidRPr="00CB0E90" w:rsidRDefault="00CB0E90" w:rsidP="00CB0E90">
      <w:pPr>
        <w:spacing w:after="100" w:afterAutospacing="1"/>
        <w:ind w:left="360"/>
        <w:rPr>
          <w:color w:val="0000FF"/>
          <w:u w:val="single"/>
        </w:rPr>
      </w:pPr>
      <w:r>
        <w:t>[</w:t>
      </w:r>
      <w:r w:rsidR="00E76055">
        <w:t>CDC 2005</w:t>
      </w:r>
      <w:r>
        <w:t>] Centers for Disease Control and Prevention</w:t>
      </w:r>
      <w:r w:rsidR="00E76055">
        <w:t>.</w:t>
      </w:r>
      <w:r>
        <w:t xml:space="preserve"> 2005.</w:t>
      </w:r>
      <w:r w:rsidR="00E76055">
        <w:t xml:space="preserve"> Preventing Lead Exposure in Young Children, 2005.</w:t>
      </w:r>
      <w:r w:rsidR="00E76055" w:rsidRPr="00250D5F">
        <w:t xml:space="preserve"> </w:t>
      </w:r>
      <w:hyperlink r:id="rId12" w:history="1">
        <w:r w:rsidR="00E76055" w:rsidRPr="00FA44F5">
          <w:rPr>
            <w:rStyle w:val="Hyperlink"/>
          </w:rPr>
          <w:t>http://www.cdc.gov/nceh/lead/publications/prevleadpoisoning.pdf</w:t>
        </w:r>
      </w:hyperlink>
    </w:p>
    <w:p w14:paraId="433A5195" w14:textId="60380603" w:rsidR="00E76055" w:rsidRDefault="00CB0E90" w:rsidP="00CB0E90">
      <w:pPr>
        <w:spacing w:after="100" w:afterAutospacing="1"/>
        <w:ind w:left="360"/>
      </w:pPr>
      <w:r>
        <w:t>[CDC 2009] Centers for Disease Control and Prevention. 2009</w:t>
      </w:r>
      <w:r w:rsidR="00E76055" w:rsidRPr="00F95249">
        <w:t xml:space="preserve">. The Fourth National Report on Human Exposure to Environmental Chemicals, 2009. Available at: </w:t>
      </w:r>
      <w:hyperlink r:id="rId13" w:history="1">
        <w:r w:rsidR="00E76055" w:rsidRPr="00F95249">
          <w:rPr>
            <w:rStyle w:val="Hyperlink"/>
          </w:rPr>
          <w:t>http://www.cdc.gov/exposurereport/pdf/FourthReport.pdf</w:t>
        </w:r>
      </w:hyperlink>
    </w:p>
    <w:p w14:paraId="74917586" w14:textId="5BA83C8E" w:rsidR="00E76055" w:rsidRPr="00CB0E90" w:rsidRDefault="00CB0E90" w:rsidP="00CB0E90">
      <w:pPr>
        <w:spacing w:after="100" w:afterAutospacing="1"/>
        <w:ind w:left="360"/>
        <w:rPr>
          <w:rStyle w:val="Hyperlink"/>
          <w:color w:val="000000"/>
          <w:u w:val="none"/>
        </w:rPr>
      </w:pPr>
      <w:r>
        <w:t>[</w:t>
      </w:r>
      <w:r w:rsidR="00E76055" w:rsidRPr="00B46C59">
        <w:t>CDC 2010</w:t>
      </w:r>
      <w:r>
        <w:t>] Centers for Disease Control and Prevention. 2010</w:t>
      </w:r>
      <w:r w:rsidR="00E76055" w:rsidRPr="00B46C59">
        <w:t>.</w:t>
      </w:r>
      <w:r w:rsidR="00E76055">
        <w:t xml:space="preserve"> CDC Guidelines for the Identification and Management of Lead Exposure in Pregnant and Lactating Women, November</w:t>
      </w:r>
      <w:r w:rsidR="00125BA4">
        <w:t xml:space="preserve"> 2010. U.S. DHHS, Atlanta, GA. </w:t>
      </w:r>
      <w:hyperlink r:id="rId14" w:history="1">
        <w:r w:rsidR="00E76055" w:rsidRPr="00641DF4">
          <w:rPr>
            <w:rStyle w:val="Hyperlink"/>
          </w:rPr>
          <w:t>http://www.cdc.gov/nceh/lead/publications/leadandpregnancy2010.pdf</w:t>
        </w:r>
      </w:hyperlink>
    </w:p>
    <w:p w14:paraId="29711DAA" w14:textId="77777777" w:rsidR="00032AB3" w:rsidRPr="00032AB3" w:rsidRDefault="00032AB3" w:rsidP="00D75352">
      <w:pPr>
        <w:spacing w:after="100" w:afterAutospacing="1"/>
        <w:ind w:left="360"/>
        <w:rPr>
          <w:rFonts w:cs="Tahoma"/>
          <w:color w:val="auto"/>
          <w:lang w:bidi="en-US"/>
        </w:rPr>
      </w:pPr>
      <w:r w:rsidRPr="00032AB3">
        <w:rPr>
          <w:rFonts w:cs="Tahoma"/>
          <w:color w:val="auto"/>
          <w:lang w:bidi="en-US"/>
        </w:rPr>
        <w:t>[CDC 2012a] Centers for Disease Control and Prevention. Lead (web page). 2012a. Update on Blood Lead Levels in Children. Last Updated October 30, 2012. Available online at:</w:t>
      </w:r>
      <w:r w:rsidRPr="00032AB3">
        <w:rPr>
          <w:rFonts w:cs="Tahoma"/>
          <w:color w:val="auto"/>
        </w:rPr>
        <w:t xml:space="preserve"> </w:t>
      </w:r>
      <w:hyperlink r:id="rId15" w:history="1">
        <w:r w:rsidRPr="00032AB3">
          <w:rPr>
            <w:rFonts w:cs="Tahoma"/>
            <w:color w:val="0000FF" w:themeColor="hyperlink"/>
            <w:u w:val="single"/>
            <w:lang w:bidi="en-US"/>
          </w:rPr>
          <w:t>http://www.cdc.gov/nceh/lead/ACCLPP/blood_lead_levels.htm</w:t>
        </w:r>
      </w:hyperlink>
    </w:p>
    <w:p w14:paraId="738BD972" w14:textId="77777777" w:rsidR="00032AB3" w:rsidRPr="00032AB3" w:rsidRDefault="00032AB3" w:rsidP="00D75352">
      <w:pPr>
        <w:spacing w:after="100" w:afterAutospacing="1"/>
        <w:ind w:left="360"/>
        <w:rPr>
          <w:rFonts w:cs="Tahoma"/>
          <w:color w:val="0000FF" w:themeColor="hyperlink"/>
          <w:u w:val="single"/>
          <w:lang w:bidi="en-US"/>
        </w:rPr>
      </w:pPr>
      <w:r w:rsidRPr="00032AB3">
        <w:rPr>
          <w:rFonts w:cs="Tahoma"/>
          <w:color w:val="auto"/>
          <w:lang w:bidi="en-US"/>
        </w:rPr>
        <w:t>[CDC 2012b] Centers for Disease Control and Prevention. 2012b. Low Level Lead Exposure Harms Children: A Renewed Call for Primary Prevention:  Report of the Advisory Committee on Childhood Lead Poisoning Prevention, Centers for Disease Control and Prevention.  U.S. Department of Health and Human Services, January. Available at:  </w:t>
      </w:r>
      <w:hyperlink r:id="rId16" w:history="1">
        <w:r w:rsidRPr="00032AB3">
          <w:rPr>
            <w:rFonts w:cs="Tahoma"/>
            <w:color w:val="0000FF" w:themeColor="hyperlink"/>
            <w:u w:val="single"/>
            <w:lang w:bidi="en-US"/>
          </w:rPr>
          <w:t>http://www.cdc.gov/nceh/lead/acclpp/final_document_010412.pdf </w:t>
        </w:r>
      </w:hyperlink>
    </w:p>
    <w:p w14:paraId="5721F0AF" w14:textId="77777777" w:rsidR="00032AB3" w:rsidRPr="00032AB3" w:rsidRDefault="00032AB3" w:rsidP="00D75352">
      <w:pPr>
        <w:spacing w:after="100" w:afterAutospacing="1"/>
        <w:ind w:left="360"/>
        <w:rPr>
          <w:rFonts w:cs="Tahoma"/>
          <w:color w:val="0000FF" w:themeColor="hyperlink"/>
          <w:u w:val="single"/>
          <w:lang w:bidi="en-US"/>
        </w:rPr>
      </w:pPr>
      <w:r w:rsidRPr="00032AB3">
        <w:rPr>
          <w:rFonts w:cs="Tahoma"/>
          <w:color w:val="auto"/>
          <w:lang w:bidi="en-US"/>
        </w:rPr>
        <w:t xml:space="preserve">[CDC 2012c] Centers for Disease Control and Prevention. 2012c. CDC Response to Advisory Committee on Childhood Lead Poisoning Prevention Recommendations in "Low Level Lead Exposure Harms Children: A Renewed Call of Primary Prevention". Centers for Disease Control and Prevention, June 7, 2012.  Available at: </w:t>
      </w:r>
      <w:hyperlink r:id="rId17" w:history="1">
        <w:r w:rsidRPr="00032AB3">
          <w:rPr>
            <w:rFonts w:cs="Tahoma"/>
            <w:color w:val="0000FF" w:themeColor="hyperlink"/>
            <w:u w:val="single"/>
            <w:lang w:bidi="en-US"/>
          </w:rPr>
          <w:t>http://www.cdc.gov/nceh/lead/ACCLPP/CDC_Response_Lead_Exposure_Recs.pdf</w:t>
        </w:r>
      </w:hyperlink>
    </w:p>
    <w:p w14:paraId="03367396" w14:textId="0E155EEF" w:rsidR="004E7CC4" w:rsidRPr="001E6052" w:rsidRDefault="004E7CC4" w:rsidP="00CB0E90">
      <w:pPr>
        <w:pStyle w:val="CommentText"/>
        <w:spacing w:after="100" w:afterAutospacing="1"/>
        <w:ind w:left="360"/>
        <w:rPr>
          <w:sz w:val="24"/>
          <w:szCs w:val="24"/>
        </w:rPr>
      </w:pPr>
      <w:r>
        <w:rPr>
          <w:color w:val="333333"/>
          <w:sz w:val="24"/>
          <w:szCs w:val="24"/>
        </w:rPr>
        <w:t xml:space="preserve">[CDC 2018] </w:t>
      </w:r>
      <w:r w:rsidRPr="00E70F00">
        <w:rPr>
          <w:color w:val="333333"/>
          <w:sz w:val="24"/>
          <w:szCs w:val="24"/>
        </w:rPr>
        <w:t xml:space="preserve">Centers for Disease Control and Prevention. Fourth Report on Human Exposure to Environmental Chemicals, Updated Tables, (March 2018). Atlanta, GA: U.S. Department of Health and Human Services, Centers for Disease Control and Prevention. </w:t>
      </w:r>
      <w:hyperlink r:id="rId18" w:history="1">
        <w:r w:rsidRPr="00E70F00">
          <w:rPr>
            <w:color w:val="075290"/>
            <w:sz w:val="24"/>
            <w:szCs w:val="24"/>
            <w:u w:val="single"/>
          </w:rPr>
          <w:t>https://www.cdc.gov/exposurereport/</w:t>
        </w:r>
      </w:hyperlink>
      <w:r w:rsidRPr="001E6052">
        <w:rPr>
          <w:sz w:val="24"/>
          <w:szCs w:val="24"/>
        </w:rPr>
        <w:t xml:space="preserve"> </w:t>
      </w:r>
    </w:p>
    <w:p w14:paraId="4BB0F3A6" w14:textId="7B3C8FC2" w:rsidR="009B5CB9" w:rsidRDefault="009B5CB9" w:rsidP="00CB0E90">
      <w:pPr>
        <w:pStyle w:val="CommentText"/>
        <w:spacing w:after="100" w:afterAutospacing="1"/>
        <w:ind w:left="360"/>
        <w:rPr>
          <w:sz w:val="24"/>
          <w:szCs w:val="24"/>
        </w:rPr>
      </w:pPr>
      <w:r>
        <w:rPr>
          <w:sz w:val="24"/>
          <w:szCs w:val="24"/>
        </w:rPr>
        <w:t xml:space="preserve">[Census Bureau 2010] U.S. Census Bureau. 2010. Online. </w:t>
      </w:r>
      <w:r w:rsidRPr="009B5CB9">
        <w:rPr>
          <w:sz w:val="24"/>
          <w:szCs w:val="24"/>
        </w:rPr>
        <w:t>https://www.census.gov/</w:t>
      </w:r>
    </w:p>
    <w:p w14:paraId="0710481B" w14:textId="5A676595" w:rsidR="00AD2F16" w:rsidRDefault="004E7CC4" w:rsidP="00CB0E90">
      <w:pPr>
        <w:pStyle w:val="CommentText"/>
        <w:spacing w:after="100" w:afterAutospacing="1"/>
        <w:ind w:left="360"/>
        <w:rPr>
          <w:sz w:val="24"/>
          <w:szCs w:val="24"/>
        </w:rPr>
      </w:pPr>
      <w:r w:rsidRPr="00D75352" w:rsidDel="004E7CC4">
        <w:rPr>
          <w:sz w:val="24"/>
          <w:szCs w:val="24"/>
        </w:rPr>
        <w:t xml:space="preserve"> </w:t>
      </w:r>
      <w:r w:rsidR="00CB0E90" w:rsidRPr="00DD49EE">
        <w:rPr>
          <w:sz w:val="24"/>
          <w:szCs w:val="24"/>
        </w:rPr>
        <w:t>[</w:t>
      </w:r>
      <w:r w:rsidR="00AD2F16" w:rsidRPr="00DD49EE">
        <w:rPr>
          <w:sz w:val="24"/>
          <w:szCs w:val="24"/>
        </w:rPr>
        <w:t>DHHS 2010</w:t>
      </w:r>
      <w:r w:rsidR="00CB0E90" w:rsidRPr="00DD49EE">
        <w:rPr>
          <w:sz w:val="24"/>
          <w:szCs w:val="24"/>
        </w:rPr>
        <w:t>] U.S.</w:t>
      </w:r>
      <w:r w:rsidR="00CB0E90">
        <w:rPr>
          <w:sz w:val="24"/>
          <w:szCs w:val="24"/>
        </w:rPr>
        <w:t xml:space="preserve"> Department of Health and Human Services. 2010</w:t>
      </w:r>
      <w:r w:rsidR="00AD2F16">
        <w:rPr>
          <w:sz w:val="24"/>
          <w:szCs w:val="24"/>
        </w:rPr>
        <w:t>.</w:t>
      </w:r>
      <w:r w:rsidR="00AD2F16" w:rsidRPr="006452D5">
        <w:rPr>
          <w:sz w:val="24"/>
          <w:szCs w:val="24"/>
        </w:rPr>
        <w:t xml:space="preserve"> Atlanta, Geor</w:t>
      </w:r>
      <w:r w:rsidR="00AD2F16">
        <w:rPr>
          <w:sz w:val="24"/>
          <w:szCs w:val="24"/>
        </w:rPr>
        <w:t>g</w:t>
      </w:r>
      <w:r w:rsidR="00AD2F16" w:rsidRPr="006452D5">
        <w:rPr>
          <w:sz w:val="24"/>
          <w:szCs w:val="24"/>
        </w:rPr>
        <w:t>ia. Guidelines for the Identification and Management of Lead Exposure in Pregnant and Lactating Women. November 2010. U.S. Department of Health and Human Services.</w:t>
      </w:r>
    </w:p>
    <w:p w14:paraId="16AAF17A" w14:textId="29D97AB9" w:rsidR="00E907EF" w:rsidRDefault="00CB0E90" w:rsidP="00CB0E90">
      <w:pPr>
        <w:pStyle w:val="CommentText"/>
        <w:spacing w:after="100" w:afterAutospacing="1"/>
        <w:ind w:left="360"/>
        <w:rPr>
          <w:sz w:val="24"/>
          <w:szCs w:val="24"/>
        </w:rPr>
      </w:pPr>
      <w:r>
        <w:rPr>
          <w:sz w:val="24"/>
          <w:szCs w:val="24"/>
        </w:rPr>
        <w:t xml:space="preserve">[EPA 1996] U. S. Environmental Protection Agency. </w:t>
      </w:r>
      <w:r w:rsidR="00CD2C70">
        <w:rPr>
          <w:sz w:val="24"/>
          <w:szCs w:val="24"/>
        </w:rPr>
        <w:t xml:space="preserve">1996. </w:t>
      </w:r>
      <w:r>
        <w:rPr>
          <w:sz w:val="24"/>
          <w:szCs w:val="24"/>
        </w:rPr>
        <w:t>EPA Superfund Record of</w:t>
      </w:r>
      <w:r w:rsidR="00CD2C70">
        <w:rPr>
          <w:sz w:val="24"/>
          <w:szCs w:val="24"/>
        </w:rPr>
        <w:t xml:space="preserve"> Decision: Anaconda Company Smelter</w:t>
      </w:r>
      <w:r>
        <w:rPr>
          <w:sz w:val="24"/>
          <w:szCs w:val="24"/>
        </w:rPr>
        <w:t>. Denver: U.S. Environmental Protection Agency, Region 8. EPA/ROD/R08-96/127. September 1996.</w:t>
      </w:r>
      <w:r w:rsidR="00B10C39" w:rsidRPr="00B10C39">
        <w:t xml:space="preserve"> </w:t>
      </w:r>
      <w:r w:rsidR="00B10C39" w:rsidRPr="00B10C39">
        <w:rPr>
          <w:sz w:val="24"/>
          <w:szCs w:val="24"/>
        </w:rPr>
        <w:t>https://cumulis.epa.gov/supercpad/SiteProfiles/index.cfm?fuseaction=second.scs&amp;id=0800403&amp;doc=Y&amp;colid=32604&amp;region=08&amp;type=SC</w:t>
      </w:r>
    </w:p>
    <w:p w14:paraId="6BC06E9A" w14:textId="029FEA68" w:rsidR="002162D6" w:rsidRDefault="002162D6" w:rsidP="00CB0E90">
      <w:pPr>
        <w:pStyle w:val="CommentText"/>
        <w:spacing w:after="100" w:afterAutospacing="1"/>
        <w:ind w:left="360"/>
        <w:rPr>
          <w:sz w:val="24"/>
          <w:szCs w:val="24"/>
        </w:rPr>
      </w:pPr>
      <w:r>
        <w:rPr>
          <w:sz w:val="24"/>
          <w:szCs w:val="24"/>
        </w:rPr>
        <w:t xml:space="preserve">[EPA 2008] </w:t>
      </w:r>
      <w:r w:rsidR="003B46BA">
        <w:rPr>
          <w:sz w:val="24"/>
          <w:szCs w:val="24"/>
        </w:rPr>
        <w:t xml:space="preserve">U.S. Environmental Protection Agency. 2008. </w:t>
      </w:r>
      <w:r w:rsidR="00DB5070">
        <w:rPr>
          <w:sz w:val="24"/>
          <w:szCs w:val="24"/>
        </w:rPr>
        <w:t xml:space="preserve">Residential </w:t>
      </w:r>
      <w:r w:rsidR="003B46BA">
        <w:rPr>
          <w:sz w:val="24"/>
          <w:szCs w:val="24"/>
        </w:rPr>
        <w:t>Soils Interpretation and Analysis Report; Community Soils Operable Unit, Anaconda Smelter NPL Site. 2008.</w:t>
      </w:r>
    </w:p>
    <w:p w14:paraId="3670E664" w14:textId="0B354E35" w:rsidR="00CD2C70" w:rsidRDefault="00CD2C70" w:rsidP="00CB0E90">
      <w:pPr>
        <w:pStyle w:val="CommentText"/>
        <w:spacing w:after="100" w:afterAutospacing="1"/>
        <w:ind w:left="360"/>
        <w:rPr>
          <w:sz w:val="24"/>
          <w:szCs w:val="24"/>
        </w:rPr>
      </w:pPr>
      <w:r>
        <w:rPr>
          <w:sz w:val="24"/>
          <w:szCs w:val="24"/>
        </w:rPr>
        <w:t>[EPA 2013] U.S. Environmental Protection Agency. 2013. Record of Decision (ROD) Amendment, Community Soils Operable Unit, Anaconda Smelter National Priorities List Site. Anaconda, MT.</w:t>
      </w:r>
      <w:r w:rsidR="00216F50">
        <w:rPr>
          <w:sz w:val="24"/>
          <w:szCs w:val="24"/>
        </w:rPr>
        <w:t xml:space="preserve"> EPA ID: MTD093291656. Community Soils Operable Unit.</w:t>
      </w:r>
      <w:r w:rsidR="00381113">
        <w:rPr>
          <w:sz w:val="24"/>
          <w:szCs w:val="24"/>
        </w:rPr>
        <w:t xml:space="preserve"> September 2013.</w:t>
      </w:r>
      <w:r w:rsidR="00216F50">
        <w:rPr>
          <w:sz w:val="24"/>
          <w:szCs w:val="24"/>
        </w:rPr>
        <w:t xml:space="preserve"> </w:t>
      </w:r>
      <w:r w:rsidR="00B10C39" w:rsidRPr="00B10C39">
        <w:rPr>
          <w:sz w:val="24"/>
          <w:szCs w:val="24"/>
        </w:rPr>
        <w:t>https://cumulis.epa.gov/supercpad/SiteProfiles/index.cfm?fuseaction=second.scs&amp;id=0800403&amp;doc=Y&amp;colid=32604&amp;region=08&amp;type=SC</w:t>
      </w:r>
    </w:p>
    <w:p w14:paraId="01191254" w14:textId="72DF4ACF" w:rsidR="00B10C39" w:rsidRDefault="00B10C39" w:rsidP="00B10C39">
      <w:pPr>
        <w:pStyle w:val="CommentText"/>
        <w:spacing w:after="100" w:afterAutospacing="1"/>
        <w:ind w:left="360"/>
        <w:rPr>
          <w:sz w:val="24"/>
          <w:szCs w:val="24"/>
        </w:rPr>
      </w:pPr>
      <w:r>
        <w:rPr>
          <w:sz w:val="24"/>
          <w:szCs w:val="24"/>
        </w:rPr>
        <w:t xml:space="preserve">[EPA 2015] U.S. Environmental Protection Agency. 2015. Fifth Five-Year Review Report. Anaconda Smelter Superfund Site. Anaconda-Deer Lodge County, MT. EPA ID: MTD093291656. </w:t>
      </w:r>
      <w:r w:rsidRPr="00B10C39">
        <w:rPr>
          <w:sz w:val="24"/>
          <w:szCs w:val="24"/>
        </w:rPr>
        <w:t>https://cumulis.epa.gov/supercpad/SiteProfiles/index.cfm?fuseaction=second.scs&amp;id=0800403&amp;doc=Y&amp;colid=32604&amp;region=08&amp;type=SC</w:t>
      </w:r>
    </w:p>
    <w:p w14:paraId="56BF630D" w14:textId="5284A9A9" w:rsidR="008A03F9" w:rsidRDefault="008A03F9" w:rsidP="00DD49EE">
      <w:pPr>
        <w:autoSpaceDE w:val="0"/>
        <w:autoSpaceDN w:val="0"/>
        <w:adjustRightInd w:val="0"/>
        <w:spacing w:after="120"/>
        <w:ind w:left="450"/>
      </w:pPr>
      <w:r>
        <w:t>Hartwell TD, Handy RW, Harris BS, Williams SR, Gehlbach SH.</w:t>
      </w:r>
      <w:r w:rsidR="003C07DA">
        <w:t xml:space="preserve"> </w:t>
      </w:r>
      <w:r>
        <w:t xml:space="preserve">Heavy metal exposure in populations living around zinc and copper smelters. </w:t>
      </w:r>
      <w:r w:rsidR="00AA602A">
        <w:t>Arch Environ Health 1983;38(5):284-295.</w:t>
      </w:r>
    </w:p>
    <w:p w14:paraId="39C0E499" w14:textId="234BFE18" w:rsidR="00DD49EE" w:rsidRPr="001F56A8" w:rsidRDefault="00DD49EE" w:rsidP="00DD49EE">
      <w:pPr>
        <w:autoSpaceDE w:val="0"/>
        <w:autoSpaceDN w:val="0"/>
        <w:adjustRightInd w:val="0"/>
        <w:spacing w:after="120"/>
        <w:ind w:left="450"/>
        <w:rPr>
          <w:rStyle w:val="Hyperlink"/>
          <w:color w:val="auto"/>
        </w:rPr>
      </w:pPr>
      <w:r w:rsidRPr="00BB0EED">
        <w:t>Hinwood A</w:t>
      </w:r>
      <w:r w:rsidR="001A16F5">
        <w:t>L, Sim MR, de Klerk N, Drummer O, Gerostamoulos J, Bastone EB.</w:t>
      </w:r>
      <w:r w:rsidRPr="00BB0EED">
        <w:t xml:space="preserve"> Are 24-hour urine samples and</w:t>
      </w:r>
      <w:r>
        <w:t xml:space="preserve"> </w:t>
      </w:r>
      <w:r w:rsidRPr="00BB0EED">
        <w:t xml:space="preserve">creatinine adjustment required for analysis of inorganic arsenic in urine in population studies? </w:t>
      </w:r>
      <w:r w:rsidRPr="00BB0EED">
        <w:rPr>
          <w:iCs/>
        </w:rPr>
        <w:t>Environ Res Section A</w:t>
      </w:r>
      <w:r w:rsidRPr="00BB0EED">
        <w:t>. 88</w:t>
      </w:r>
      <w:r>
        <w:t xml:space="preserve">, </w:t>
      </w:r>
      <w:r w:rsidRPr="00BB0EED">
        <w:t>219–224.</w:t>
      </w:r>
      <w:r w:rsidRPr="001F56A8">
        <w:rPr>
          <w:rStyle w:val="Hyperlink"/>
          <w:color w:val="auto"/>
        </w:rPr>
        <w:t xml:space="preserve"> </w:t>
      </w:r>
    </w:p>
    <w:p w14:paraId="3D37C8D2" w14:textId="355F951E" w:rsidR="003C07DA" w:rsidRDefault="003C07DA" w:rsidP="00DD49EE">
      <w:pPr>
        <w:spacing w:after="120"/>
        <w:ind w:left="450"/>
        <w:rPr>
          <w:rFonts w:eastAsiaTheme="minorHAnsi"/>
          <w:bCs/>
          <w:color w:val="auto"/>
        </w:rPr>
      </w:pPr>
      <w:r>
        <w:rPr>
          <w:rFonts w:eastAsiaTheme="minorHAnsi"/>
          <w:bCs/>
          <w:color w:val="auto"/>
        </w:rPr>
        <w:t>Hwang Y-H, Bornschein RL, Grote J, Menrath W, Roda S. Environmental arsenic exposure of children around a former copper smelter site. Environ Res 1997;72:72-81.</w:t>
      </w:r>
    </w:p>
    <w:p w14:paraId="60A44B52" w14:textId="1ADE2F6D" w:rsidR="003D3324" w:rsidRPr="00F95249" w:rsidRDefault="00DD49EE" w:rsidP="00E22E92">
      <w:pPr>
        <w:spacing w:after="120"/>
        <w:ind w:left="450"/>
        <w:rPr>
          <w:highlight w:val="yellow"/>
        </w:rPr>
      </w:pPr>
      <w:r w:rsidRPr="00DD49EE">
        <w:rPr>
          <w:rFonts w:eastAsiaTheme="minorHAnsi"/>
          <w:bCs/>
          <w:color w:val="auto"/>
        </w:rPr>
        <w:t xml:space="preserve">Orloff K, Mistry K, Metcalf S. </w:t>
      </w:r>
      <w:r w:rsidRPr="00DD49EE">
        <w:rPr>
          <w:rFonts w:eastAsiaTheme="minorHAnsi"/>
          <w:color w:val="auto"/>
        </w:rPr>
        <w:t xml:space="preserve">Biomonitoring for Environmental Exposures to Arsenic. Journal of Toxicology and Environmental Health, Part B: Critical Reviews. </w:t>
      </w:r>
      <w:r w:rsidR="001A16F5">
        <w:rPr>
          <w:rFonts w:eastAsiaTheme="minorHAnsi"/>
          <w:color w:val="auto"/>
        </w:rPr>
        <w:t xml:space="preserve">2009. </w:t>
      </w:r>
      <w:r w:rsidRPr="00DD49EE">
        <w:rPr>
          <w:rFonts w:eastAsiaTheme="minorHAnsi"/>
          <w:color w:val="auto"/>
        </w:rPr>
        <w:t xml:space="preserve">12:7, 509-524. Available at </w:t>
      </w:r>
      <w:hyperlink r:id="rId19" w:history="1">
        <w:r w:rsidRPr="00DD49EE">
          <w:rPr>
            <w:rFonts w:eastAsiaTheme="minorHAnsi" w:cstheme="minorBidi"/>
            <w:color w:val="0000FF" w:themeColor="hyperlink"/>
            <w:szCs w:val="22"/>
            <w:u w:val="single"/>
          </w:rPr>
          <w:t>http://dx.doi.org/10.1080/10937400903358934</w:t>
        </w:r>
      </w:hyperlink>
      <w:r w:rsidRPr="00DD49EE">
        <w:rPr>
          <w:rFonts w:eastAsiaTheme="minorHAnsi" w:cstheme="minorBidi"/>
          <w:color w:val="auto"/>
          <w:szCs w:val="22"/>
        </w:rPr>
        <w:t xml:space="preserve"> </w:t>
      </w:r>
      <w:r w:rsidRPr="00DD49EE">
        <w:rPr>
          <w:rFonts w:eastAsiaTheme="minorHAnsi"/>
          <w:color w:val="auto"/>
          <w:u w:val="single"/>
        </w:rPr>
        <w:t xml:space="preserve"> </w:t>
      </w:r>
    </w:p>
    <w:p w14:paraId="6B011B95" w14:textId="77777777" w:rsidR="00D446ED" w:rsidRDefault="00D446ED">
      <w:pPr>
        <w:spacing w:after="200" w:line="276" w:lineRule="auto"/>
        <w:rPr>
          <w:rFonts w:asciiTheme="majorHAnsi" w:eastAsiaTheme="majorEastAsia" w:hAnsiTheme="majorHAnsi" w:cstheme="majorBidi"/>
          <w:color w:val="365F91" w:themeColor="accent1" w:themeShade="BF"/>
          <w:sz w:val="32"/>
          <w:szCs w:val="32"/>
        </w:rPr>
      </w:pPr>
      <w:r>
        <w:br w:type="page"/>
      </w:r>
    </w:p>
    <w:p w14:paraId="19EA639B" w14:textId="48EDEF46" w:rsidR="00DD3676" w:rsidRDefault="00245F52" w:rsidP="00245F52">
      <w:pPr>
        <w:pStyle w:val="Heading1"/>
      </w:pPr>
      <w:bookmarkStart w:id="24" w:name="_Toc526938114"/>
      <w:r>
        <w:t>Appendices</w:t>
      </w:r>
      <w:bookmarkEnd w:id="24"/>
    </w:p>
    <w:p w14:paraId="4FFBEA7A" w14:textId="77777777" w:rsidR="00245F52" w:rsidRDefault="00245F52" w:rsidP="00E76055">
      <w:pPr>
        <w:spacing w:line="276" w:lineRule="auto"/>
      </w:pPr>
    </w:p>
    <w:p w14:paraId="38AFBEBE" w14:textId="3D719E72" w:rsidR="00DD49EE" w:rsidRDefault="00245F52" w:rsidP="00E22E92">
      <w:pPr>
        <w:spacing w:line="276" w:lineRule="auto"/>
      </w:pPr>
      <w:r>
        <w:t xml:space="preserve">Appendix A: </w:t>
      </w:r>
      <w:r w:rsidR="00C27514">
        <w:t>Anaconda EI Protocol</w:t>
      </w:r>
    </w:p>
    <w:p w14:paraId="37E5BB9D" w14:textId="030B741E" w:rsidR="00245F52" w:rsidRDefault="00245F52" w:rsidP="00E76055">
      <w:pPr>
        <w:spacing w:line="276" w:lineRule="auto"/>
      </w:pPr>
      <w:r>
        <w:t xml:space="preserve">Appendix </w:t>
      </w:r>
      <w:r w:rsidR="003F6C9F">
        <w:t>B</w:t>
      </w:r>
      <w:r>
        <w:t>:</w:t>
      </w:r>
      <w:r w:rsidR="00F91A53">
        <w:t xml:space="preserve"> </w:t>
      </w:r>
      <w:r w:rsidR="008D069C">
        <w:t xml:space="preserve">Privacy Act Statement and </w:t>
      </w:r>
      <w:r w:rsidR="00067075">
        <w:t>Consent</w:t>
      </w:r>
      <w:r w:rsidR="00F91A53">
        <w:t xml:space="preserve"> F</w:t>
      </w:r>
      <w:r w:rsidR="00EF4772">
        <w:t>o</w:t>
      </w:r>
      <w:r w:rsidR="00F91A53">
        <w:t>rms</w:t>
      </w:r>
    </w:p>
    <w:p w14:paraId="03C7A085" w14:textId="69725001" w:rsidR="008D069C" w:rsidRDefault="003F6C9F" w:rsidP="00EF4772">
      <w:pPr>
        <w:spacing w:line="276" w:lineRule="auto"/>
        <w:ind w:left="720"/>
      </w:pPr>
      <w:r>
        <w:t>B1</w:t>
      </w:r>
      <w:r w:rsidR="00EF4772">
        <w:t xml:space="preserve">: </w:t>
      </w:r>
      <w:r w:rsidR="008D069C">
        <w:t>Privacy Act Statement</w:t>
      </w:r>
    </w:p>
    <w:p w14:paraId="4602B75F" w14:textId="61741D8A" w:rsidR="00EF4772" w:rsidRDefault="003F6C9F" w:rsidP="00EF4772">
      <w:pPr>
        <w:spacing w:line="276" w:lineRule="auto"/>
        <w:ind w:left="720"/>
      </w:pPr>
      <w:r>
        <w:t>B2</w:t>
      </w:r>
      <w:r w:rsidR="008D069C">
        <w:t xml:space="preserve">: </w:t>
      </w:r>
      <w:r w:rsidR="00EF4772">
        <w:t xml:space="preserve">Adult Consent Form </w:t>
      </w:r>
    </w:p>
    <w:p w14:paraId="035B4F21" w14:textId="551FC289" w:rsidR="00141F72" w:rsidRDefault="003F6C9F" w:rsidP="00141F72">
      <w:pPr>
        <w:spacing w:line="276" w:lineRule="auto"/>
        <w:ind w:left="720"/>
      </w:pPr>
      <w:r>
        <w:t>B3</w:t>
      </w:r>
      <w:r w:rsidR="00141F72">
        <w:t xml:space="preserve">: Parental Permission form for children </w:t>
      </w:r>
      <w:r w:rsidR="00B408DB">
        <w:t>younger than 18 years</w:t>
      </w:r>
    </w:p>
    <w:p w14:paraId="0BDE80D9" w14:textId="73746314" w:rsidR="00141F72" w:rsidRDefault="003F6C9F" w:rsidP="00141F72">
      <w:pPr>
        <w:spacing w:line="276" w:lineRule="auto"/>
        <w:ind w:left="720"/>
      </w:pPr>
      <w:r>
        <w:t>B4</w:t>
      </w:r>
      <w:r w:rsidR="00141F72">
        <w:t xml:space="preserve">: Assent form for children </w:t>
      </w:r>
      <w:r w:rsidR="00643A76">
        <w:t>between 7 and 17</w:t>
      </w:r>
      <w:r w:rsidR="00B408DB">
        <w:t xml:space="preserve"> years</w:t>
      </w:r>
    </w:p>
    <w:p w14:paraId="7201A8F2" w14:textId="5309F0C6" w:rsidR="008D38F5" w:rsidRDefault="00B408DB">
      <w:pPr>
        <w:spacing w:after="200" w:line="276" w:lineRule="auto"/>
      </w:pPr>
      <w:r>
        <w:t xml:space="preserve">Appendix </w:t>
      </w:r>
      <w:r w:rsidR="003F6C9F">
        <w:t>C</w:t>
      </w:r>
      <w:r>
        <w:t>: Questionnaire</w:t>
      </w:r>
    </w:p>
    <w:p w14:paraId="6E62538F" w14:textId="3F66B52B" w:rsidR="004237CE" w:rsidRDefault="00A6572F" w:rsidP="00A6572F">
      <w:pPr>
        <w:spacing w:after="200" w:line="276" w:lineRule="auto"/>
      </w:pPr>
      <w:r>
        <w:t xml:space="preserve">Appendix </w:t>
      </w:r>
      <w:r w:rsidR="00527616">
        <w:t>D</w:t>
      </w:r>
      <w:r>
        <w:t xml:space="preserve">: </w:t>
      </w:r>
      <w:r w:rsidR="004237CE">
        <w:t>Urine Collection Instructions</w:t>
      </w:r>
    </w:p>
    <w:p w14:paraId="7D68B51A" w14:textId="62411945" w:rsidR="00A6572F" w:rsidRDefault="004237CE" w:rsidP="00A6572F">
      <w:pPr>
        <w:spacing w:after="200" w:line="276" w:lineRule="auto"/>
      </w:pPr>
      <w:r>
        <w:t xml:space="preserve">Appendix </w:t>
      </w:r>
      <w:r w:rsidR="00527616">
        <w:t>E</w:t>
      </w:r>
      <w:r>
        <w:t xml:space="preserve">: </w:t>
      </w:r>
      <w:r w:rsidR="00A6572F">
        <w:t>Health and Safety Plan</w:t>
      </w:r>
    </w:p>
    <w:p w14:paraId="44BB3AE2" w14:textId="7673666C" w:rsidR="00D51B1B" w:rsidRDefault="00D51B1B">
      <w:pPr>
        <w:spacing w:after="200" w:line="276" w:lineRule="auto"/>
      </w:pPr>
      <w:r>
        <w:t xml:space="preserve">Appendix </w:t>
      </w:r>
      <w:r w:rsidR="00527616">
        <w:t>F</w:t>
      </w:r>
      <w:r>
        <w:t>: Data Management Plan</w:t>
      </w:r>
    </w:p>
    <w:p w14:paraId="61373372" w14:textId="442D2ED3" w:rsidR="00245F52" w:rsidRDefault="008D38F5">
      <w:pPr>
        <w:spacing w:after="200" w:line="276" w:lineRule="auto"/>
      </w:pPr>
      <w:r>
        <w:t xml:space="preserve">Appendix </w:t>
      </w:r>
      <w:r w:rsidR="00527616">
        <w:t>G</w:t>
      </w:r>
      <w:r>
        <w:t>: Sample Results Letters to Participants</w:t>
      </w:r>
      <w:r w:rsidR="00245F52">
        <w:br w:type="page"/>
      </w:r>
    </w:p>
    <w:p w14:paraId="08BDBBD4" w14:textId="77777777" w:rsidR="00C27514" w:rsidRDefault="00C27514" w:rsidP="00E22E92">
      <w:pPr>
        <w:pStyle w:val="Heading2"/>
      </w:pPr>
      <w:bookmarkStart w:id="25" w:name="_Toc526938115"/>
      <w:r>
        <w:t>Appendix A:  Anaconda EI Protocol</w:t>
      </w:r>
      <w:bookmarkEnd w:id="25"/>
    </w:p>
    <w:p w14:paraId="1048AAC6" w14:textId="77777777" w:rsidR="00E22E92" w:rsidRDefault="00E22E92">
      <w:pPr>
        <w:spacing w:after="200" w:line="276" w:lineRule="auto"/>
      </w:pPr>
      <w:r>
        <w:br w:type="page"/>
      </w:r>
    </w:p>
    <w:p w14:paraId="29C2033E" w14:textId="77777777" w:rsidR="00E22E92" w:rsidRDefault="00E22E92" w:rsidP="00E22E92">
      <w:pPr>
        <w:jc w:val="center"/>
        <w:rPr>
          <w:b/>
          <w:sz w:val="32"/>
          <w:szCs w:val="32"/>
        </w:rPr>
      </w:pPr>
      <w:r w:rsidRPr="00FB78C0">
        <w:rPr>
          <w:b/>
          <w:sz w:val="72"/>
          <w:szCs w:val="72"/>
        </w:rPr>
        <w:t>Exposure Investigation</w:t>
      </w:r>
    </w:p>
    <w:p w14:paraId="13032B08" w14:textId="77777777" w:rsidR="00E22E92" w:rsidRDefault="00E22E92" w:rsidP="00E22E92">
      <w:pPr>
        <w:jc w:val="center"/>
        <w:rPr>
          <w:b/>
          <w:sz w:val="52"/>
          <w:szCs w:val="52"/>
        </w:rPr>
      </w:pPr>
    </w:p>
    <w:p w14:paraId="7B968CA6" w14:textId="77777777" w:rsidR="00E22E92" w:rsidRPr="00FB78C0" w:rsidRDefault="00E22E92" w:rsidP="00E22E92">
      <w:pPr>
        <w:jc w:val="center"/>
        <w:rPr>
          <w:b/>
          <w:sz w:val="52"/>
          <w:szCs w:val="52"/>
        </w:rPr>
      </w:pPr>
      <w:r w:rsidRPr="00FB78C0">
        <w:rPr>
          <w:b/>
          <w:sz w:val="52"/>
          <w:szCs w:val="52"/>
        </w:rPr>
        <w:t>Protocol</w:t>
      </w:r>
    </w:p>
    <w:p w14:paraId="599EA5BA" w14:textId="77777777" w:rsidR="00E22E92" w:rsidRPr="00FB78C0" w:rsidRDefault="00E22E92" w:rsidP="00E22E92">
      <w:pPr>
        <w:jc w:val="center"/>
        <w:rPr>
          <w:b/>
        </w:rPr>
      </w:pPr>
    </w:p>
    <w:p w14:paraId="3648C04A" w14:textId="77777777" w:rsidR="00E22E92" w:rsidRDefault="00E22E92" w:rsidP="00E22E92">
      <w:pPr>
        <w:jc w:val="center"/>
        <w:rPr>
          <w:b/>
          <w:sz w:val="32"/>
          <w:szCs w:val="32"/>
        </w:rPr>
      </w:pPr>
    </w:p>
    <w:p w14:paraId="2005AA0E" w14:textId="77777777" w:rsidR="00E22E92" w:rsidRPr="00801663" w:rsidRDefault="00E22E92" w:rsidP="00E22E92">
      <w:pPr>
        <w:jc w:val="center"/>
        <w:rPr>
          <w:b/>
          <w:color w:val="auto"/>
          <w:sz w:val="32"/>
          <w:szCs w:val="32"/>
        </w:rPr>
      </w:pPr>
      <w:r w:rsidRPr="00801663">
        <w:rPr>
          <w:b/>
          <w:color w:val="auto"/>
          <w:sz w:val="32"/>
          <w:szCs w:val="32"/>
        </w:rPr>
        <w:t xml:space="preserve">Blood Lead </w:t>
      </w:r>
      <w:r>
        <w:rPr>
          <w:b/>
          <w:color w:val="auto"/>
          <w:sz w:val="32"/>
          <w:szCs w:val="32"/>
        </w:rPr>
        <w:t xml:space="preserve">and Urine Arsenic </w:t>
      </w:r>
      <w:r w:rsidRPr="00801663">
        <w:rPr>
          <w:b/>
          <w:color w:val="auto"/>
          <w:sz w:val="32"/>
          <w:szCs w:val="32"/>
        </w:rPr>
        <w:t xml:space="preserve">Levels in </w:t>
      </w:r>
      <w:r>
        <w:rPr>
          <w:b/>
          <w:color w:val="auto"/>
          <w:sz w:val="32"/>
          <w:szCs w:val="32"/>
        </w:rPr>
        <w:t>Anaconda, Montana</w:t>
      </w:r>
    </w:p>
    <w:p w14:paraId="1459A664" w14:textId="77777777" w:rsidR="00E22E92" w:rsidRPr="00FB78C0" w:rsidRDefault="00E22E92" w:rsidP="00E22E92">
      <w:pPr>
        <w:jc w:val="center"/>
        <w:rPr>
          <w:b/>
          <w:sz w:val="32"/>
          <w:szCs w:val="32"/>
        </w:rPr>
      </w:pPr>
      <w:r>
        <w:rPr>
          <w:b/>
          <w:sz w:val="32"/>
          <w:szCs w:val="32"/>
        </w:rPr>
        <w:t>Anaconda Superfund Site</w:t>
      </w:r>
      <w:r w:rsidRPr="00FB78C0">
        <w:rPr>
          <w:b/>
          <w:sz w:val="32"/>
          <w:szCs w:val="32"/>
        </w:rPr>
        <w:t>,</w:t>
      </w:r>
    </w:p>
    <w:p w14:paraId="4E5112DC" w14:textId="77777777" w:rsidR="00E22E92" w:rsidRDefault="00E22E92" w:rsidP="00E22E92">
      <w:pPr>
        <w:jc w:val="center"/>
        <w:rPr>
          <w:b/>
          <w:sz w:val="32"/>
          <w:szCs w:val="32"/>
        </w:rPr>
      </w:pPr>
      <w:r>
        <w:rPr>
          <w:b/>
          <w:sz w:val="32"/>
          <w:szCs w:val="32"/>
        </w:rPr>
        <w:t>Anaconda</w:t>
      </w:r>
      <w:r w:rsidRPr="00FB78C0">
        <w:rPr>
          <w:b/>
          <w:sz w:val="32"/>
          <w:szCs w:val="32"/>
        </w:rPr>
        <w:t xml:space="preserve">, </w:t>
      </w:r>
      <w:r>
        <w:rPr>
          <w:b/>
          <w:sz w:val="32"/>
          <w:szCs w:val="32"/>
        </w:rPr>
        <w:t>Deer Lodge County,</w:t>
      </w:r>
    </w:p>
    <w:p w14:paraId="174D552C" w14:textId="77777777" w:rsidR="00E22E92" w:rsidRPr="00FB78C0" w:rsidRDefault="00E22E92" w:rsidP="00E22E92">
      <w:pPr>
        <w:jc w:val="center"/>
        <w:rPr>
          <w:b/>
          <w:sz w:val="32"/>
          <w:szCs w:val="32"/>
        </w:rPr>
      </w:pPr>
      <w:r>
        <w:rPr>
          <w:b/>
          <w:sz w:val="32"/>
          <w:szCs w:val="32"/>
        </w:rPr>
        <w:t>Montana</w:t>
      </w:r>
    </w:p>
    <w:p w14:paraId="0CC924E5" w14:textId="77777777" w:rsidR="00E22E92" w:rsidRPr="00FB78C0" w:rsidRDefault="00E22E92" w:rsidP="00E22E92">
      <w:pPr>
        <w:jc w:val="center"/>
        <w:rPr>
          <w:b/>
        </w:rPr>
      </w:pPr>
    </w:p>
    <w:p w14:paraId="1B99299A" w14:textId="77777777" w:rsidR="00E22E92" w:rsidRPr="00FB78C0" w:rsidRDefault="00E22E92" w:rsidP="00E22E92">
      <w:pPr>
        <w:jc w:val="center"/>
        <w:rPr>
          <w:b/>
        </w:rPr>
      </w:pPr>
    </w:p>
    <w:p w14:paraId="5DDDCC90" w14:textId="77777777" w:rsidR="00E22E92" w:rsidRPr="00FB78C0" w:rsidRDefault="00E22E92" w:rsidP="00E22E92">
      <w:pPr>
        <w:jc w:val="center"/>
        <w:rPr>
          <w:b/>
          <w:sz w:val="32"/>
          <w:szCs w:val="32"/>
        </w:rPr>
      </w:pPr>
      <w:r w:rsidRPr="00FB78C0">
        <w:rPr>
          <w:b/>
          <w:sz w:val="32"/>
          <w:szCs w:val="32"/>
        </w:rPr>
        <w:t xml:space="preserve">Cost Recovery No: </w:t>
      </w:r>
      <w:r>
        <w:rPr>
          <w:b/>
          <w:sz w:val="32"/>
          <w:szCs w:val="32"/>
        </w:rPr>
        <w:t>8018</w:t>
      </w:r>
    </w:p>
    <w:p w14:paraId="20FDA56D" w14:textId="77777777" w:rsidR="00E22E92" w:rsidRPr="00FB78C0" w:rsidRDefault="00E22E92" w:rsidP="00E22E92">
      <w:pPr>
        <w:jc w:val="center"/>
        <w:rPr>
          <w:b/>
          <w:sz w:val="32"/>
          <w:szCs w:val="32"/>
        </w:rPr>
      </w:pPr>
    </w:p>
    <w:p w14:paraId="3DC01CC4" w14:textId="77777777" w:rsidR="00E22E92" w:rsidRDefault="00E22E92" w:rsidP="00E22E92">
      <w:pPr>
        <w:jc w:val="center"/>
        <w:rPr>
          <w:b/>
          <w:sz w:val="32"/>
          <w:szCs w:val="32"/>
        </w:rPr>
      </w:pPr>
    </w:p>
    <w:p w14:paraId="0E1C60B3" w14:textId="77777777" w:rsidR="00E22E92" w:rsidRDefault="00E22E92" w:rsidP="00E22E92">
      <w:pPr>
        <w:jc w:val="center"/>
        <w:rPr>
          <w:b/>
          <w:sz w:val="72"/>
          <w:szCs w:val="72"/>
        </w:rPr>
      </w:pPr>
      <w:r w:rsidRPr="00FB78C0">
        <w:rPr>
          <w:b/>
          <w:sz w:val="32"/>
          <w:szCs w:val="32"/>
        </w:rPr>
        <w:t>Prepared by:</w:t>
      </w:r>
      <w:r w:rsidRPr="00486BB8">
        <w:rPr>
          <w:b/>
          <w:sz w:val="72"/>
          <w:szCs w:val="72"/>
        </w:rPr>
        <w:t xml:space="preserve"> </w:t>
      </w:r>
    </w:p>
    <w:p w14:paraId="71B6702B" w14:textId="77777777" w:rsidR="00E22E92" w:rsidRDefault="00E22E92" w:rsidP="00E22E92">
      <w:pPr>
        <w:jc w:val="center"/>
        <w:rPr>
          <w:b/>
          <w:sz w:val="72"/>
          <w:szCs w:val="72"/>
        </w:rPr>
      </w:pPr>
    </w:p>
    <w:p w14:paraId="7EFA03D9" w14:textId="77777777" w:rsidR="00E22E92" w:rsidRDefault="00E22E92" w:rsidP="00E22E92">
      <w:pPr>
        <w:jc w:val="center"/>
        <w:rPr>
          <w:b/>
          <w:sz w:val="32"/>
          <w:szCs w:val="32"/>
        </w:rPr>
      </w:pPr>
      <w:r>
        <w:rPr>
          <w:b/>
          <w:sz w:val="32"/>
          <w:szCs w:val="32"/>
        </w:rPr>
        <w:t>Karen Scruton, MS</w:t>
      </w:r>
    </w:p>
    <w:p w14:paraId="5872A121" w14:textId="77777777" w:rsidR="00E22E92" w:rsidRPr="00FB78C0" w:rsidRDefault="00E22E92" w:rsidP="00E22E92">
      <w:pPr>
        <w:jc w:val="center"/>
        <w:rPr>
          <w:b/>
          <w:sz w:val="32"/>
          <w:szCs w:val="32"/>
        </w:rPr>
      </w:pPr>
      <w:r>
        <w:rPr>
          <w:b/>
          <w:sz w:val="32"/>
          <w:szCs w:val="32"/>
        </w:rPr>
        <w:t>David Dorian, MS</w:t>
      </w:r>
    </w:p>
    <w:p w14:paraId="409C4E39" w14:textId="77777777" w:rsidR="00E22E92" w:rsidRPr="00FB78C0" w:rsidRDefault="00E22E92" w:rsidP="00E22E92">
      <w:pPr>
        <w:jc w:val="center"/>
        <w:rPr>
          <w:b/>
        </w:rPr>
      </w:pPr>
    </w:p>
    <w:p w14:paraId="4771B560" w14:textId="77777777" w:rsidR="00E22E92" w:rsidRDefault="00E22E92" w:rsidP="00E22E92">
      <w:pPr>
        <w:jc w:val="center"/>
        <w:rPr>
          <w:b/>
          <w:sz w:val="28"/>
          <w:szCs w:val="28"/>
        </w:rPr>
      </w:pPr>
    </w:p>
    <w:p w14:paraId="70480774" w14:textId="77777777" w:rsidR="00E22E92" w:rsidRPr="00FB78C0" w:rsidRDefault="00E22E92" w:rsidP="00E22E92">
      <w:pPr>
        <w:jc w:val="center"/>
        <w:rPr>
          <w:b/>
          <w:sz w:val="28"/>
          <w:szCs w:val="28"/>
        </w:rPr>
      </w:pPr>
      <w:r>
        <w:rPr>
          <w:b/>
          <w:sz w:val="28"/>
          <w:szCs w:val="28"/>
        </w:rPr>
        <w:t>A</w:t>
      </w:r>
      <w:r w:rsidRPr="00FB78C0">
        <w:rPr>
          <w:b/>
          <w:sz w:val="28"/>
          <w:szCs w:val="28"/>
        </w:rPr>
        <w:t>gency for Toxic Substances and Disease Registry (ATSDR)</w:t>
      </w:r>
    </w:p>
    <w:p w14:paraId="1652D658" w14:textId="77777777" w:rsidR="00E22E92" w:rsidRPr="00FB78C0" w:rsidRDefault="00E22E92" w:rsidP="00E22E92">
      <w:pPr>
        <w:jc w:val="center"/>
        <w:rPr>
          <w:b/>
          <w:sz w:val="28"/>
          <w:szCs w:val="28"/>
        </w:rPr>
      </w:pPr>
      <w:r w:rsidRPr="00FB78C0">
        <w:rPr>
          <w:b/>
          <w:sz w:val="28"/>
          <w:szCs w:val="28"/>
        </w:rPr>
        <w:t>Division of Community Health Investigations (DCHI)</w:t>
      </w:r>
    </w:p>
    <w:p w14:paraId="02F5A259" w14:textId="77777777" w:rsidR="00E22E92" w:rsidRPr="00FB78C0" w:rsidRDefault="00E22E92" w:rsidP="00E22E92">
      <w:pPr>
        <w:jc w:val="center"/>
        <w:rPr>
          <w:b/>
          <w:sz w:val="28"/>
          <w:szCs w:val="28"/>
        </w:rPr>
      </w:pPr>
      <w:r w:rsidRPr="00FB78C0">
        <w:rPr>
          <w:b/>
          <w:sz w:val="28"/>
          <w:szCs w:val="28"/>
        </w:rPr>
        <w:t>Science Support Branch (SSB) and</w:t>
      </w:r>
    </w:p>
    <w:p w14:paraId="2461E289" w14:textId="77777777" w:rsidR="00E22E92" w:rsidRPr="00FB78C0" w:rsidRDefault="00E22E92" w:rsidP="00E22E92">
      <w:pPr>
        <w:jc w:val="center"/>
        <w:rPr>
          <w:b/>
          <w:sz w:val="28"/>
          <w:szCs w:val="28"/>
        </w:rPr>
      </w:pPr>
      <w:r w:rsidRPr="00FB78C0">
        <w:rPr>
          <w:b/>
          <w:sz w:val="28"/>
          <w:szCs w:val="28"/>
        </w:rPr>
        <w:t xml:space="preserve">ATSDR Western Branch (Region </w:t>
      </w:r>
      <w:r>
        <w:rPr>
          <w:b/>
          <w:sz w:val="28"/>
          <w:szCs w:val="28"/>
        </w:rPr>
        <w:t>8</w:t>
      </w:r>
      <w:r w:rsidRPr="00FB78C0">
        <w:rPr>
          <w:b/>
          <w:sz w:val="28"/>
          <w:szCs w:val="28"/>
        </w:rPr>
        <w:t>)</w:t>
      </w:r>
    </w:p>
    <w:p w14:paraId="5A3C7012" w14:textId="77777777" w:rsidR="00E22E92" w:rsidRDefault="00E22E92" w:rsidP="00E22E92">
      <w:pPr>
        <w:rPr>
          <w:b/>
          <w:sz w:val="28"/>
          <w:szCs w:val="28"/>
        </w:rPr>
      </w:pPr>
    </w:p>
    <w:p w14:paraId="5BA44C43" w14:textId="77777777" w:rsidR="00E22E92" w:rsidRDefault="00E22E92" w:rsidP="00E22E92">
      <w:pPr>
        <w:pStyle w:val="Heading5"/>
      </w:pPr>
    </w:p>
    <w:p w14:paraId="490E8B7E" w14:textId="77777777" w:rsidR="00E22E92" w:rsidRDefault="00E22E92" w:rsidP="00E22E92">
      <w:pPr>
        <w:pStyle w:val="Heading5"/>
      </w:pPr>
    </w:p>
    <w:p w14:paraId="4E0A42DB" w14:textId="77777777" w:rsidR="00E22E92" w:rsidRDefault="00E22E92" w:rsidP="00E22E92">
      <w:pPr>
        <w:pStyle w:val="Heading5"/>
        <w:jc w:val="center"/>
      </w:pPr>
      <w:r>
        <w:t>August 17, 2018</w:t>
      </w:r>
    </w:p>
    <w:p w14:paraId="7AB39C7A" w14:textId="77777777" w:rsidR="00E22E92" w:rsidRDefault="00E22E92" w:rsidP="00E22E92">
      <w:pPr>
        <w:spacing w:after="200" w:line="276" w:lineRule="auto"/>
        <w:jc w:val="center"/>
      </w:pPr>
    </w:p>
    <w:p w14:paraId="5786FB1D" w14:textId="77777777" w:rsidR="00E22E92" w:rsidRDefault="00E22E92" w:rsidP="00E22E92">
      <w:pPr>
        <w:spacing w:after="200" w:line="276" w:lineRule="auto"/>
        <w:jc w:val="center"/>
      </w:pPr>
      <w:r>
        <w:br w:type="page"/>
      </w:r>
    </w:p>
    <w:sdt>
      <w:sdtPr>
        <w:rPr>
          <w:rFonts w:ascii="Times New Roman" w:eastAsia="Times New Roman" w:hAnsi="Times New Roman" w:cs="Times New Roman"/>
          <w:color w:val="000000"/>
          <w:sz w:val="24"/>
          <w:szCs w:val="24"/>
        </w:rPr>
        <w:id w:val="1045481253"/>
        <w:docPartObj>
          <w:docPartGallery w:val="Table of Contents"/>
          <w:docPartUnique/>
        </w:docPartObj>
      </w:sdtPr>
      <w:sdtEndPr>
        <w:rPr>
          <w:b/>
          <w:bCs/>
          <w:noProof/>
        </w:rPr>
      </w:sdtEndPr>
      <w:sdtContent>
        <w:p w14:paraId="705C7F0B" w14:textId="77777777" w:rsidR="00E22E92" w:rsidRDefault="00E22E92" w:rsidP="00E22E92">
          <w:pPr>
            <w:pStyle w:val="TOCHeading"/>
          </w:pPr>
          <w:r>
            <w:t>Table of Contents</w:t>
          </w:r>
        </w:p>
        <w:p w14:paraId="2782BE56" w14:textId="77777777" w:rsidR="00E22E92" w:rsidRDefault="00E22E92" w:rsidP="00E22E92">
          <w:pPr>
            <w:pStyle w:val="TOC1"/>
            <w:tabs>
              <w:tab w:val="right" w:leader="dot" w:pos="1007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22630018" w:history="1">
            <w:r w:rsidRPr="008C5FEA">
              <w:rPr>
                <w:rStyle w:val="Hyperlink"/>
                <w:noProof/>
              </w:rPr>
              <w:t>Project Overview</w:t>
            </w:r>
            <w:r>
              <w:rPr>
                <w:noProof/>
                <w:webHidden/>
              </w:rPr>
              <w:tab/>
            </w:r>
            <w:r>
              <w:rPr>
                <w:noProof/>
                <w:webHidden/>
              </w:rPr>
              <w:fldChar w:fldCharType="begin"/>
            </w:r>
            <w:r>
              <w:rPr>
                <w:noProof/>
                <w:webHidden/>
              </w:rPr>
              <w:instrText xml:space="preserve"> PAGEREF _Toc522630018 \h </w:instrText>
            </w:r>
            <w:r>
              <w:rPr>
                <w:noProof/>
                <w:webHidden/>
              </w:rPr>
            </w:r>
            <w:r>
              <w:rPr>
                <w:noProof/>
                <w:webHidden/>
              </w:rPr>
              <w:fldChar w:fldCharType="separate"/>
            </w:r>
            <w:r>
              <w:rPr>
                <w:noProof/>
                <w:webHidden/>
              </w:rPr>
              <w:t>6</w:t>
            </w:r>
            <w:r>
              <w:rPr>
                <w:noProof/>
                <w:webHidden/>
              </w:rPr>
              <w:fldChar w:fldCharType="end"/>
            </w:r>
          </w:hyperlink>
        </w:p>
        <w:p w14:paraId="5DCCAE1A"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19" w:history="1">
            <w:r w:rsidR="00E22E92" w:rsidRPr="008C5FEA">
              <w:rPr>
                <w:rStyle w:val="Hyperlink"/>
                <w:noProof/>
              </w:rPr>
              <w:t>Background</w:t>
            </w:r>
            <w:r w:rsidR="00E22E92">
              <w:rPr>
                <w:noProof/>
                <w:webHidden/>
              </w:rPr>
              <w:tab/>
            </w:r>
            <w:r w:rsidR="00E22E92">
              <w:rPr>
                <w:noProof/>
                <w:webHidden/>
              </w:rPr>
              <w:fldChar w:fldCharType="begin"/>
            </w:r>
            <w:r w:rsidR="00E22E92">
              <w:rPr>
                <w:noProof/>
                <w:webHidden/>
              </w:rPr>
              <w:instrText xml:space="preserve"> PAGEREF _Toc522630019 \h </w:instrText>
            </w:r>
            <w:r w:rsidR="00E22E92">
              <w:rPr>
                <w:noProof/>
                <w:webHidden/>
              </w:rPr>
            </w:r>
            <w:r w:rsidR="00E22E92">
              <w:rPr>
                <w:noProof/>
                <w:webHidden/>
              </w:rPr>
              <w:fldChar w:fldCharType="separate"/>
            </w:r>
            <w:r w:rsidR="00E22E92">
              <w:rPr>
                <w:noProof/>
                <w:webHidden/>
              </w:rPr>
              <w:t>7</w:t>
            </w:r>
            <w:r w:rsidR="00E22E92">
              <w:rPr>
                <w:noProof/>
                <w:webHidden/>
              </w:rPr>
              <w:fldChar w:fldCharType="end"/>
            </w:r>
          </w:hyperlink>
        </w:p>
        <w:p w14:paraId="103FF284"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0" w:history="1">
            <w:r w:rsidR="00E22E92" w:rsidRPr="008C5FEA">
              <w:rPr>
                <w:rStyle w:val="Hyperlink"/>
                <w:rFonts w:eastAsiaTheme="minorHAnsi"/>
                <w:noProof/>
              </w:rPr>
              <w:t>Environmental Sampling Data</w:t>
            </w:r>
            <w:r w:rsidR="00E22E92">
              <w:rPr>
                <w:noProof/>
                <w:webHidden/>
              </w:rPr>
              <w:tab/>
            </w:r>
            <w:r w:rsidR="00E22E92">
              <w:rPr>
                <w:noProof/>
                <w:webHidden/>
              </w:rPr>
              <w:fldChar w:fldCharType="begin"/>
            </w:r>
            <w:r w:rsidR="00E22E92">
              <w:rPr>
                <w:noProof/>
                <w:webHidden/>
              </w:rPr>
              <w:instrText xml:space="preserve"> PAGEREF _Toc522630020 \h </w:instrText>
            </w:r>
            <w:r w:rsidR="00E22E92">
              <w:rPr>
                <w:noProof/>
                <w:webHidden/>
              </w:rPr>
            </w:r>
            <w:r w:rsidR="00E22E92">
              <w:rPr>
                <w:noProof/>
                <w:webHidden/>
              </w:rPr>
              <w:fldChar w:fldCharType="separate"/>
            </w:r>
            <w:r w:rsidR="00E22E92">
              <w:rPr>
                <w:noProof/>
                <w:webHidden/>
              </w:rPr>
              <w:t>8</w:t>
            </w:r>
            <w:r w:rsidR="00E22E92">
              <w:rPr>
                <w:noProof/>
                <w:webHidden/>
              </w:rPr>
              <w:fldChar w:fldCharType="end"/>
            </w:r>
          </w:hyperlink>
        </w:p>
        <w:p w14:paraId="004767FB"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1" w:history="1">
            <w:r w:rsidR="00E22E92" w:rsidRPr="008C5FEA">
              <w:rPr>
                <w:rStyle w:val="Hyperlink"/>
                <w:noProof/>
              </w:rPr>
              <w:t>Previous Biological Testing</w:t>
            </w:r>
            <w:r w:rsidR="00E22E92">
              <w:rPr>
                <w:noProof/>
                <w:webHidden/>
              </w:rPr>
              <w:tab/>
            </w:r>
            <w:r w:rsidR="00E22E92">
              <w:rPr>
                <w:noProof/>
                <w:webHidden/>
              </w:rPr>
              <w:fldChar w:fldCharType="begin"/>
            </w:r>
            <w:r w:rsidR="00E22E92">
              <w:rPr>
                <w:noProof/>
                <w:webHidden/>
              </w:rPr>
              <w:instrText xml:space="preserve"> PAGEREF _Toc522630021 \h </w:instrText>
            </w:r>
            <w:r w:rsidR="00E22E92">
              <w:rPr>
                <w:noProof/>
                <w:webHidden/>
              </w:rPr>
            </w:r>
            <w:r w:rsidR="00E22E92">
              <w:rPr>
                <w:noProof/>
                <w:webHidden/>
              </w:rPr>
              <w:fldChar w:fldCharType="separate"/>
            </w:r>
            <w:r w:rsidR="00E22E92">
              <w:rPr>
                <w:noProof/>
                <w:webHidden/>
              </w:rPr>
              <w:t>11</w:t>
            </w:r>
            <w:r w:rsidR="00E22E92">
              <w:rPr>
                <w:noProof/>
                <w:webHidden/>
              </w:rPr>
              <w:fldChar w:fldCharType="end"/>
            </w:r>
          </w:hyperlink>
        </w:p>
        <w:p w14:paraId="4E6CBA3C"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2" w:history="1">
            <w:r w:rsidR="00E22E92" w:rsidRPr="008C5FEA">
              <w:rPr>
                <w:rStyle w:val="Hyperlink"/>
                <w:noProof/>
              </w:rPr>
              <w:t>May 2018 Listening Session: Community Concerns</w:t>
            </w:r>
            <w:r w:rsidR="00E22E92">
              <w:rPr>
                <w:noProof/>
                <w:webHidden/>
              </w:rPr>
              <w:tab/>
            </w:r>
            <w:r w:rsidR="00E22E92">
              <w:rPr>
                <w:noProof/>
                <w:webHidden/>
              </w:rPr>
              <w:fldChar w:fldCharType="begin"/>
            </w:r>
            <w:r w:rsidR="00E22E92">
              <w:rPr>
                <w:noProof/>
                <w:webHidden/>
              </w:rPr>
              <w:instrText xml:space="preserve"> PAGEREF _Toc522630022 \h </w:instrText>
            </w:r>
            <w:r w:rsidR="00E22E92">
              <w:rPr>
                <w:noProof/>
                <w:webHidden/>
              </w:rPr>
            </w:r>
            <w:r w:rsidR="00E22E92">
              <w:rPr>
                <w:noProof/>
                <w:webHidden/>
              </w:rPr>
              <w:fldChar w:fldCharType="separate"/>
            </w:r>
            <w:r w:rsidR="00E22E92">
              <w:rPr>
                <w:noProof/>
                <w:webHidden/>
              </w:rPr>
              <w:t>13</w:t>
            </w:r>
            <w:r w:rsidR="00E22E92">
              <w:rPr>
                <w:noProof/>
                <w:webHidden/>
              </w:rPr>
              <w:fldChar w:fldCharType="end"/>
            </w:r>
          </w:hyperlink>
        </w:p>
        <w:p w14:paraId="3C317687"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3" w:history="1">
            <w:r w:rsidR="00E22E92" w:rsidRPr="008C5FEA">
              <w:rPr>
                <w:rStyle w:val="Hyperlink"/>
                <w:noProof/>
              </w:rPr>
              <w:t>Justification for the EI</w:t>
            </w:r>
            <w:r w:rsidR="00E22E92">
              <w:rPr>
                <w:noProof/>
                <w:webHidden/>
              </w:rPr>
              <w:tab/>
            </w:r>
            <w:r w:rsidR="00E22E92">
              <w:rPr>
                <w:noProof/>
                <w:webHidden/>
              </w:rPr>
              <w:fldChar w:fldCharType="begin"/>
            </w:r>
            <w:r w:rsidR="00E22E92">
              <w:rPr>
                <w:noProof/>
                <w:webHidden/>
              </w:rPr>
              <w:instrText xml:space="preserve"> PAGEREF _Toc522630023 \h </w:instrText>
            </w:r>
            <w:r w:rsidR="00E22E92">
              <w:rPr>
                <w:noProof/>
                <w:webHidden/>
              </w:rPr>
            </w:r>
            <w:r w:rsidR="00E22E92">
              <w:rPr>
                <w:noProof/>
                <w:webHidden/>
              </w:rPr>
              <w:fldChar w:fldCharType="separate"/>
            </w:r>
            <w:r w:rsidR="00E22E92">
              <w:rPr>
                <w:noProof/>
                <w:webHidden/>
              </w:rPr>
              <w:t>13</w:t>
            </w:r>
            <w:r w:rsidR="00E22E92">
              <w:rPr>
                <w:noProof/>
                <w:webHidden/>
              </w:rPr>
              <w:fldChar w:fldCharType="end"/>
            </w:r>
          </w:hyperlink>
        </w:p>
        <w:p w14:paraId="509CDC07"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4" w:history="1">
            <w:r w:rsidR="00E22E92" w:rsidRPr="008C5FEA">
              <w:rPr>
                <w:rStyle w:val="Hyperlink"/>
                <w:rFonts w:eastAsiaTheme="minorHAnsi"/>
                <w:noProof/>
              </w:rPr>
              <w:t>Objectives of the EI</w:t>
            </w:r>
            <w:r w:rsidR="00E22E92">
              <w:rPr>
                <w:noProof/>
                <w:webHidden/>
              </w:rPr>
              <w:tab/>
            </w:r>
            <w:r w:rsidR="00E22E92">
              <w:rPr>
                <w:noProof/>
                <w:webHidden/>
              </w:rPr>
              <w:fldChar w:fldCharType="begin"/>
            </w:r>
            <w:r w:rsidR="00E22E92">
              <w:rPr>
                <w:noProof/>
                <w:webHidden/>
              </w:rPr>
              <w:instrText xml:space="preserve"> PAGEREF _Toc522630024 \h </w:instrText>
            </w:r>
            <w:r w:rsidR="00E22E92">
              <w:rPr>
                <w:noProof/>
                <w:webHidden/>
              </w:rPr>
            </w:r>
            <w:r w:rsidR="00E22E92">
              <w:rPr>
                <w:noProof/>
                <w:webHidden/>
              </w:rPr>
              <w:fldChar w:fldCharType="separate"/>
            </w:r>
            <w:r w:rsidR="00E22E92">
              <w:rPr>
                <w:noProof/>
                <w:webHidden/>
              </w:rPr>
              <w:t>14</w:t>
            </w:r>
            <w:r w:rsidR="00E22E92">
              <w:rPr>
                <w:noProof/>
                <w:webHidden/>
              </w:rPr>
              <w:fldChar w:fldCharType="end"/>
            </w:r>
          </w:hyperlink>
        </w:p>
        <w:p w14:paraId="2CB1E138"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5" w:history="1">
            <w:r w:rsidR="00E22E92" w:rsidRPr="008C5FEA">
              <w:rPr>
                <w:rStyle w:val="Hyperlink"/>
                <w:noProof/>
              </w:rPr>
              <w:t>Health Impacts and Exposure to Lead in the Environment</w:t>
            </w:r>
            <w:r w:rsidR="00E22E92">
              <w:rPr>
                <w:noProof/>
                <w:webHidden/>
              </w:rPr>
              <w:tab/>
            </w:r>
            <w:r w:rsidR="00E22E92">
              <w:rPr>
                <w:noProof/>
                <w:webHidden/>
              </w:rPr>
              <w:fldChar w:fldCharType="begin"/>
            </w:r>
            <w:r w:rsidR="00E22E92">
              <w:rPr>
                <w:noProof/>
                <w:webHidden/>
              </w:rPr>
              <w:instrText xml:space="preserve"> PAGEREF _Toc522630025 \h </w:instrText>
            </w:r>
            <w:r w:rsidR="00E22E92">
              <w:rPr>
                <w:noProof/>
                <w:webHidden/>
              </w:rPr>
            </w:r>
            <w:r w:rsidR="00E22E92">
              <w:rPr>
                <w:noProof/>
                <w:webHidden/>
              </w:rPr>
              <w:fldChar w:fldCharType="separate"/>
            </w:r>
            <w:r w:rsidR="00E22E92">
              <w:rPr>
                <w:noProof/>
                <w:webHidden/>
              </w:rPr>
              <w:t>14</w:t>
            </w:r>
            <w:r w:rsidR="00E22E92">
              <w:rPr>
                <w:noProof/>
                <w:webHidden/>
              </w:rPr>
              <w:fldChar w:fldCharType="end"/>
            </w:r>
          </w:hyperlink>
        </w:p>
        <w:p w14:paraId="3F19F1AB"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6" w:history="1">
            <w:r w:rsidR="00E22E92" w:rsidRPr="008C5FEA">
              <w:rPr>
                <w:rStyle w:val="Hyperlink"/>
                <w:noProof/>
              </w:rPr>
              <w:t>Health Impacts and Exposure to Arsenic in the Environment</w:t>
            </w:r>
            <w:r w:rsidR="00E22E92">
              <w:rPr>
                <w:noProof/>
                <w:webHidden/>
              </w:rPr>
              <w:tab/>
            </w:r>
            <w:r w:rsidR="00E22E92">
              <w:rPr>
                <w:noProof/>
                <w:webHidden/>
              </w:rPr>
              <w:fldChar w:fldCharType="begin"/>
            </w:r>
            <w:r w:rsidR="00E22E92">
              <w:rPr>
                <w:noProof/>
                <w:webHidden/>
              </w:rPr>
              <w:instrText xml:space="preserve"> PAGEREF _Toc522630026 \h </w:instrText>
            </w:r>
            <w:r w:rsidR="00E22E92">
              <w:rPr>
                <w:noProof/>
                <w:webHidden/>
              </w:rPr>
            </w:r>
            <w:r w:rsidR="00E22E92">
              <w:rPr>
                <w:noProof/>
                <w:webHidden/>
              </w:rPr>
              <w:fldChar w:fldCharType="separate"/>
            </w:r>
            <w:r w:rsidR="00E22E92">
              <w:rPr>
                <w:noProof/>
                <w:webHidden/>
              </w:rPr>
              <w:t>15</w:t>
            </w:r>
            <w:r w:rsidR="00E22E92">
              <w:rPr>
                <w:noProof/>
                <w:webHidden/>
              </w:rPr>
              <w:fldChar w:fldCharType="end"/>
            </w:r>
          </w:hyperlink>
        </w:p>
        <w:p w14:paraId="6158FC2B"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7" w:history="1">
            <w:r w:rsidR="00E22E92" w:rsidRPr="008C5FEA">
              <w:rPr>
                <w:rStyle w:val="Hyperlink"/>
                <w:noProof/>
              </w:rPr>
              <w:t>The Investigators and Collaborators</w:t>
            </w:r>
            <w:r w:rsidR="00E22E92">
              <w:rPr>
                <w:noProof/>
                <w:webHidden/>
              </w:rPr>
              <w:tab/>
            </w:r>
            <w:r w:rsidR="00E22E92">
              <w:rPr>
                <w:noProof/>
                <w:webHidden/>
              </w:rPr>
              <w:fldChar w:fldCharType="begin"/>
            </w:r>
            <w:r w:rsidR="00E22E92">
              <w:rPr>
                <w:noProof/>
                <w:webHidden/>
              </w:rPr>
              <w:instrText xml:space="preserve"> PAGEREF _Toc522630027 \h </w:instrText>
            </w:r>
            <w:r w:rsidR="00E22E92">
              <w:rPr>
                <w:noProof/>
                <w:webHidden/>
              </w:rPr>
            </w:r>
            <w:r w:rsidR="00E22E92">
              <w:rPr>
                <w:noProof/>
                <w:webHidden/>
              </w:rPr>
              <w:fldChar w:fldCharType="separate"/>
            </w:r>
            <w:r w:rsidR="00E22E92">
              <w:rPr>
                <w:noProof/>
                <w:webHidden/>
              </w:rPr>
              <w:t>16</w:t>
            </w:r>
            <w:r w:rsidR="00E22E92">
              <w:rPr>
                <w:noProof/>
                <w:webHidden/>
              </w:rPr>
              <w:fldChar w:fldCharType="end"/>
            </w:r>
          </w:hyperlink>
        </w:p>
        <w:p w14:paraId="2DCEEFAA"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28" w:history="1">
            <w:r w:rsidR="00E22E92" w:rsidRPr="008C5FEA">
              <w:rPr>
                <w:rStyle w:val="Hyperlink"/>
                <w:noProof/>
              </w:rPr>
              <w:t>EI Design</w:t>
            </w:r>
            <w:r w:rsidR="00E22E92">
              <w:rPr>
                <w:noProof/>
                <w:webHidden/>
              </w:rPr>
              <w:tab/>
            </w:r>
            <w:r w:rsidR="00E22E92">
              <w:rPr>
                <w:noProof/>
                <w:webHidden/>
              </w:rPr>
              <w:fldChar w:fldCharType="begin"/>
            </w:r>
            <w:r w:rsidR="00E22E92">
              <w:rPr>
                <w:noProof/>
                <w:webHidden/>
              </w:rPr>
              <w:instrText xml:space="preserve"> PAGEREF _Toc522630028 \h </w:instrText>
            </w:r>
            <w:r w:rsidR="00E22E92">
              <w:rPr>
                <w:noProof/>
                <w:webHidden/>
              </w:rPr>
            </w:r>
            <w:r w:rsidR="00E22E92">
              <w:rPr>
                <w:noProof/>
                <w:webHidden/>
              </w:rPr>
              <w:fldChar w:fldCharType="separate"/>
            </w:r>
            <w:r w:rsidR="00E22E92">
              <w:rPr>
                <w:noProof/>
                <w:webHidden/>
              </w:rPr>
              <w:t>17</w:t>
            </w:r>
            <w:r w:rsidR="00E22E92">
              <w:rPr>
                <w:noProof/>
                <w:webHidden/>
              </w:rPr>
              <w:fldChar w:fldCharType="end"/>
            </w:r>
          </w:hyperlink>
        </w:p>
        <w:p w14:paraId="76CD11C4" w14:textId="77777777" w:rsidR="00E22E92" w:rsidRDefault="00CC32C8" w:rsidP="00E22E92">
          <w:pPr>
            <w:pStyle w:val="TOC3"/>
            <w:tabs>
              <w:tab w:val="right" w:leader="dot" w:pos="10070"/>
            </w:tabs>
            <w:rPr>
              <w:rFonts w:asciiTheme="minorHAnsi" w:eastAsiaTheme="minorEastAsia" w:hAnsiTheme="minorHAnsi" w:cstheme="minorBidi"/>
              <w:noProof/>
              <w:color w:val="auto"/>
              <w:sz w:val="22"/>
              <w:szCs w:val="22"/>
            </w:rPr>
          </w:pPr>
          <w:hyperlink w:anchor="_Toc522630029" w:history="1">
            <w:r w:rsidR="00E22E92" w:rsidRPr="008C5FEA">
              <w:rPr>
                <w:rStyle w:val="Hyperlink"/>
                <w:noProof/>
              </w:rPr>
              <w:t>Recruitment</w:t>
            </w:r>
            <w:r w:rsidR="00E22E92">
              <w:rPr>
                <w:noProof/>
                <w:webHidden/>
              </w:rPr>
              <w:tab/>
            </w:r>
            <w:r w:rsidR="00E22E92">
              <w:rPr>
                <w:noProof/>
                <w:webHidden/>
              </w:rPr>
              <w:fldChar w:fldCharType="begin"/>
            </w:r>
            <w:r w:rsidR="00E22E92">
              <w:rPr>
                <w:noProof/>
                <w:webHidden/>
              </w:rPr>
              <w:instrText xml:space="preserve"> PAGEREF _Toc522630029 \h </w:instrText>
            </w:r>
            <w:r w:rsidR="00E22E92">
              <w:rPr>
                <w:noProof/>
                <w:webHidden/>
              </w:rPr>
            </w:r>
            <w:r w:rsidR="00E22E92">
              <w:rPr>
                <w:noProof/>
                <w:webHidden/>
              </w:rPr>
              <w:fldChar w:fldCharType="separate"/>
            </w:r>
            <w:r w:rsidR="00E22E92">
              <w:rPr>
                <w:noProof/>
                <w:webHidden/>
              </w:rPr>
              <w:t>18</w:t>
            </w:r>
            <w:r w:rsidR="00E22E92">
              <w:rPr>
                <w:noProof/>
                <w:webHidden/>
              </w:rPr>
              <w:fldChar w:fldCharType="end"/>
            </w:r>
          </w:hyperlink>
        </w:p>
        <w:p w14:paraId="342F7135" w14:textId="77777777" w:rsidR="00E22E92" w:rsidRDefault="00CC32C8" w:rsidP="00E22E92">
          <w:pPr>
            <w:pStyle w:val="TOC3"/>
            <w:tabs>
              <w:tab w:val="right" w:leader="dot" w:pos="10070"/>
            </w:tabs>
            <w:rPr>
              <w:rFonts w:asciiTheme="minorHAnsi" w:eastAsiaTheme="minorEastAsia" w:hAnsiTheme="minorHAnsi" w:cstheme="minorBidi"/>
              <w:noProof/>
              <w:color w:val="auto"/>
              <w:sz w:val="22"/>
              <w:szCs w:val="22"/>
            </w:rPr>
          </w:pPr>
          <w:hyperlink w:anchor="_Toc522630030" w:history="1">
            <w:r w:rsidR="00E22E92" w:rsidRPr="008C5FEA">
              <w:rPr>
                <w:rStyle w:val="Hyperlink"/>
                <w:noProof/>
              </w:rPr>
              <w:t>Consent/Parental Permission/Assent Forms</w:t>
            </w:r>
            <w:r w:rsidR="00E22E92">
              <w:rPr>
                <w:noProof/>
                <w:webHidden/>
              </w:rPr>
              <w:tab/>
            </w:r>
            <w:r w:rsidR="00E22E92">
              <w:rPr>
                <w:noProof/>
                <w:webHidden/>
              </w:rPr>
              <w:fldChar w:fldCharType="begin"/>
            </w:r>
            <w:r w:rsidR="00E22E92">
              <w:rPr>
                <w:noProof/>
                <w:webHidden/>
              </w:rPr>
              <w:instrText xml:space="preserve"> PAGEREF _Toc522630030 \h </w:instrText>
            </w:r>
            <w:r w:rsidR="00E22E92">
              <w:rPr>
                <w:noProof/>
                <w:webHidden/>
              </w:rPr>
            </w:r>
            <w:r w:rsidR="00E22E92">
              <w:rPr>
                <w:noProof/>
                <w:webHidden/>
              </w:rPr>
              <w:fldChar w:fldCharType="separate"/>
            </w:r>
            <w:r w:rsidR="00E22E92">
              <w:rPr>
                <w:noProof/>
                <w:webHidden/>
              </w:rPr>
              <w:t>18</w:t>
            </w:r>
            <w:r w:rsidR="00E22E92">
              <w:rPr>
                <w:noProof/>
                <w:webHidden/>
              </w:rPr>
              <w:fldChar w:fldCharType="end"/>
            </w:r>
          </w:hyperlink>
        </w:p>
        <w:p w14:paraId="1B16D267" w14:textId="77777777" w:rsidR="00E22E92" w:rsidRDefault="00CC32C8" w:rsidP="00E22E92">
          <w:pPr>
            <w:pStyle w:val="TOC3"/>
            <w:tabs>
              <w:tab w:val="right" w:leader="dot" w:pos="10070"/>
            </w:tabs>
            <w:rPr>
              <w:rFonts w:asciiTheme="minorHAnsi" w:eastAsiaTheme="minorEastAsia" w:hAnsiTheme="minorHAnsi" w:cstheme="minorBidi"/>
              <w:noProof/>
              <w:color w:val="auto"/>
              <w:sz w:val="22"/>
              <w:szCs w:val="22"/>
            </w:rPr>
          </w:pPr>
          <w:hyperlink w:anchor="_Toc522630031" w:history="1">
            <w:r w:rsidR="00E22E92" w:rsidRPr="008C5FEA">
              <w:rPr>
                <w:rStyle w:val="Hyperlink"/>
                <w:noProof/>
              </w:rPr>
              <w:t>Questionnaire</w:t>
            </w:r>
            <w:r w:rsidR="00E22E92">
              <w:rPr>
                <w:noProof/>
                <w:webHidden/>
              </w:rPr>
              <w:tab/>
            </w:r>
            <w:r w:rsidR="00E22E92">
              <w:rPr>
                <w:noProof/>
                <w:webHidden/>
              </w:rPr>
              <w:fldChar w:fldCharType="begin"/>
            </w:r>
            <w:r w:rsidR="00E22E92">
              <w:rPr>
                <w:noProof/>
                <w:webHidden/>
              </w:rPr>
              <w:instrText xml:space="preserve"> PAGEREF _Toc522630031 \h </w:instrText>
            </w:r>
            <w:r w:rsidR="00E22E92">
              <w:rPr>
                <w:noProof/>
                <w:webHidden/>
              </w:rPr>
            </w:r>
            <w:r w:rsidR="00E22E92">
              <w:rPr>
                <w:noProof/>
                <w:webHidden/>
              </w:rPr>
              <w:fldChar w:fldCharType="separate"/>
            </w:r>
            <w:r w:rsidR="00E22E92">
              <w:rPr>
                <w:noProof/>
                <w:webHidden/>
              </w:rPr>
              <w:t>19</w:t>
            </w:r>
            <w:r w:rsidR="00E22E92">
              <w:rPr>
                <w:noProof/>
                <w:webHidden/>
              </w:rPr>
              <w:fldChar w:fldCharType="end"/>
            </w:r>
          </w:hyperlink>
        </w:p>
        <w:p w14:paraId="55926C38" w14:textId="77777777" w:rsidR="00E22E92" w:rsidRDefault="00CC32C8" w:rsidP="00E22E92">
          <w:pPr>
            <w:pStyle w:val="TOC3"/>
            <w:tabs>
              <w:tab w:val="right" w:leader="dot" w:pos="10070"/>
            </w:tabs>
            <w:rPr>
              <w:rFonts w:asciiTheme="minorHAnsi" w:eastAsiaTheme="minorEastAsia" w:hAnsiTheme="minorHAnsi" w:cstheme="minorBidi"/>
              <w:noProof/>
              <w:color w:val="auto"/>
              <w:sz w:val="22"/>
              <w:szCs w:val="22"/>
            </w:rPr>
          </w:pPr>
          <w:hyperlink w:anchor="_Toc522630032" w:history="1">
            <w:r w:rsidR="00E22E92" w:rsidRPr="008C5FEA">
              <w:rPr>
                <w:rStyle w:val="Hyperlink"/>
                <w:noProof/>
              </w:rPr>
              <w:t>Blood Sampling</w:t>
            </w:r>
            <w:r w:rsidR="00E22E92">
              <w:rPr>
                <w:noProof/>
                <w:webHidden/>
              </w:rPr>
              <w:tab/>
            </w:r>
            <w:r w:rsidR="00E22E92">
              <w:rPr>
                <w:noProof/>
                <w:webHidden/>
              </w:rPr>
              <w:fldChar w:fldCharType="begin"/>
            </w:r>
            <w:r w:rsidR="00E22E92">
              <w:rPr>
                <w:noProof/>
                <w:webHidden/>
              </w:rPr>
              <w:instrText xml:space="preserve"> PAGEREF _Toc522630032 \h </w:instrText>
            </w:r>
            <w:r w:rsidR="00E22E92">
              <w:rPr>
                <w:noProof/>
                <w:webHidden/>
              </w:rPr>
            </w:r>
            <w:r w:rsidR="00E22E92">
              <w:rPr>
                <w:noProof/>
                <w:webHidden/>
              </w:rPr>
              <w:fldChar w:fldCharType="separate"/>
            </w:r>
            <w:r w:rsidR="00E22E92">
              <w:rPr>
                <w:noProof/>
                <w:webHidden/>
              </w:rPr>
              <w:t>19</w:t>
            </w:r>
            <w:r w:rsidR="00E22E92">
              <w:rPr>
                <w:noProof/>
                <w:webHidden/>
              </w:rPr>
              <w:fldChar w:fldCharType="end"/>
            </w:r>
          </w:hyperlink>
        </w:p>
        <w:p w14:paraId="6D4E8006" w14:textId="77777777" w:rsidR="00E22E92" w:rsidRDefault="00CC32C8" w:rsidP="00E22E92">
          <w:pPr>
            <w:pStyle w:val="TOC3"/>
            <w:tabs>
              <w:tab w:val="right" w:leader="dot" w:pos="10070"/>
            </w:tabs>
            <w:rPr>
              <w:rFonts w:asciiTheme="minorHAnsi" w:eastAsiaTheme="minorEastAsia" w:hAnsiTheme="minorHAnsi" w:cstheme="minorBidi"/>
              <w:noProof/>
              <w:color w:val="auto"/>
              <w:sz w:val="22"/>
              <w:szCs w:val="22"/>
            </w:rPr>
          </w:pPr>
          <w:hyperlink w:anchor="_Toc522630033" w:history="1">
            <w:r w:rsidR="00E22E92" w:rsidRPr="008C5FEA">
              <w:rPr>
                <w:rStyle w:val="Hyperlink"/>
                <w:noProof/>
              </w:rPr>
              <w:t>Urine Sampling</w:t>
            </w:r>
            <w:r w:rsidR="00E22E92">
              <w:rPr>
                <w:noProof/>
                <w:webHidden/>
              </w:rPr>
              <w:tab/>
            </w:r>
            <w:r w:rsidR="00E22E92">
              <w:rPr>
                <w:noProof/>
                <w:webHidden/>
              </w:rPr>
              <w:fldChar w:fldCharType="begin"/>
            </w:r>
            <w:r w:rsidR="00E22E92">
              <w:rPr>
                <w:noProof/>
                <w:webHidden/>
              </w:rPr>
              <w:instrText xml:space="preserve"> PAGEREF _Toc522630033 \h </w:instrText>
            </w:r>
            <w:r w:rsidR="00E22E92">
              <w:rPr>
                <w:noProof/>
                <w:webHidden/>
              </w:rPr>
            </w:r>
            <w:r w:rsidR="00E22E92">
              <w:rPr>
                <w:noProof/>
                <w:webHidden/>
              </w:rPr>
              <w:fldChar w:fldCharType="separate"/>
            </w:r>
            <w:r w:rsidR="00E22E92">
              <w:rPr>
                <w:noProof/>
                <w:webHidden/>
              </w:rPr>
              <w:t>19</w:t>
            </w:r>
            <w:r w:rsidR="00E22E92">
              <w:rPr>
                <w:noProof/>
                <w:webHidden/>
              </w:rPr>
              <w:fldChar w:fldCharType="end"/>
            </w:r>
          </w:hyperlink>
        </w:p>
        <w:p w14:paraId="779264A8" w14:textId="77777777" w:rsidR="00E22E92" w:rsidRDefault="00CC32C8" w:rsidP="00E22E92">
          <w:pPr>
            <w:pStyle w:val="TOC3"/>
            <w:tabs>
              <w:tab w:val="right" w:leader="dot" w:pos="10070"/>
            </w:tabs>
            <w:rPr>
              <w:rFonts w:asciiTheme="minorHAnsi" w:eastAsiaTheme="minorEastAsia" w:hAnsiTheme="minorHAnsi" w:cstheme="minorBidi"/>
              <w:noProof/>
              <w:color w:val="auto"/>
              <w:sz w:val="22"/>
              <w:szCs w:val="22"/>
            </w:rPr>
          </w:pPr>
          <w:hyperlink w:anchor="_Toc522630034" w:history="1">
            <w:r w:rsidR="00E22E92" w:rsidRPr="008C5FEA">
              <w:rPr>
                <w:rStyle w:val="Hyperlink"/>
                <w:noProof/>
              </w:rPr>
              <w:t>EI Time Line</w:t>
            </w:r>
            <w:r w:rsidR="00E22E92">
              <w:rPr>
                <w:noProof/>
                <w:webHidden/>
              </w:rPr>
              <w:tab/>
            </w:r>
            <w:r w:rsidR="00E22E92">
              <w:rPr>
                <w:noProof/>
                <w:webHidden/>
              </w:rPr>
              <w:fldChar w:fldCharType="begin"/>
            </w:r>
            <w:r w:rsidR="00E22E92">
              <w:rPr>
                <w:noProof/>
                <w:webHidden/>
              </w:rPr>
              <w:instrText xml:space="preserve"> PAGEREF _Toc522630034 \h </w:instrText>
            </w:r>
            <w:r w:rsidR="00E22E92">
              <w:rPr>
                <w:noProof/>
                <w:webHidden/>
              </w:rPr>
            </w:r>
            <w:r w:rsidR="00E22E92">
              <w:rPr>
                <w:noProof/>
                <w:webHidden/>
              </w:rPr>
              <w:fldChar w:fldCharType="separate"/>
            </w:r>
            <w:r w:rsidR="00E22E92">
              <w:rPr>
                <w:noProof/>
                <w:webHidden/>
              </w:rPr>
              <w:t>20</w:t>
            </w:r>
            <w:r w:rsidR="00E22E92">
              <w:rPr>
                <w:noProof/>
                <w:webHidden/>
              </w:rPr>
              <w:fldChar w:fldCharType="end"/>
            </w:r>
          </w:hyperlink>
        </w:p>
        <w:p w14:paraId="462C723F"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35" w:history="1">
            <w:r w:rsidR="00E22E92" w:rsidRPr="008C5FEA">
              <w:rPr>
                <w:rStyle w:val="Hyperlink"/>
                <w:noProof/>
              </w:rPr>
              <w:t>Human Subjects</w:t>
            </w:r>
            <w:r w:rsidR="00E22E92">
              <w:rPr>
                <w:noProof/>
                <w:webHidden/>
              </w:rPr>
              <w:tab/>
            </w:r>
            <w:r w:rsidR="00E22E92">
              <w:rPr>
                <w:noProof/>
                <w:webHidden/>
              </w:rPr>
              <w:fldChar w:fldCharType="begin"/>
            </w:r>
            <w:r w:rsidR="00E22E92">
              <w:rPr>
                <w:noProof/>
                <w:webHidden/>
              </w:rPr>
              <w:instrText xml:space="preserve"> PAGEREF _Toc522630035 \h </w:instrText>
            </w:r>
            <w:r w:rsidR="00E22E92">
              <w:rPr>
                <w:noProof/>
                <w:webHidden/>
              </w:rPr>
            </w:r>
            <w:r w:rsidR="00E22E92">
              <w:rPr>
                <w:noProof/>
                <w:webHidden/>
              </w:rPr>
              <w:fldChar w:fldCharType="separate"/>
            </w:r>
            <w:r w:rsidR="00E22E92">
              <w:rPr>
                <w:noProof/>
                <w:webHidden/>
              </w:rPr>
              <w:t>22</w:t>
            </w:r>
            <w:r w:rsidR="00E22E92">
              <w:rPr>
                <w:noProof/>
                <w:webHidden/>
              </w:rPr>
              <w:fldChar w:fldCharType="end"/>
            </w:r>
          </w:hyperlink>
        </w:p>
        <w:p w14:paraId="3227C669"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36" w:history="1">
            <w:r w:rsidR="00E22E92" w:rsidRPr="008C5FEA">
              <w:rPr>
                <w:rStyle w:val="Hyperlink"/>
                <w:noProof/>
              </w:rPr>
              <w:t>Description of Risks and Benefits</w:t>
            </w:r>
            <w:r w:rsidR="00E22E92">
              <w:rPr>
                <w:noProof/>
                <w:webHidden/>
              </w:rPr>
              <w:tab/>
            </w:r>
            <w:r w:rsidR="00E22E92">
              <w:rPr>
                <w:noProof/>
                <w:webHidden/>
              </w:rPr>
              <w:fldChar w:fldCharType="begin"/>
            </w:r>
            <w:r w:rsidR="00E22E92">
              <w:rPr>
                <w:noProof/>
                <w:webHidden/>
              </w:rPr>
              <w:instrText xml:space="preserve"> PAGEREF _Toc522630036 \h </w:instrText>
            </w:r>
            <w:r w:rsidR="00E22E92">
              <w:rPr>
                <w:noProof/>
                <w:webHidden/>
              </w:rPr>
            </w:r>
            <w:r w:rsidR="00E22E92">
              <w:rPr>
                <w:noProof/>
                <w:webHidden/>
              </w:rPr>
              <w:fldChar w:fldCharType="separate"/>
            </w:r>
            <w:r w:rsidR="00E22E92">
              <w:rPr>
                <w:noProof/>
                <w:webHidden/>
              </w:rPr>
              <w:t>22</w:t>
            </w:r>
            <w:r w:rsidR="00E22E92">
              <w:rPr>
                <w:noProof/>
                <w:webHidden/>
              </w:rPr>
              <w:fldChar w:fldCharType="end"/>
            </w:r>
          </w:hyperlink>
        </w:p>
        <w:p w14:paraId="3AF376B9"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37" w:history="1">
            <w:r w:rsidR="00E22E92" w:rsidRPr="008C5FEA">
              <w:rPr>
                <w:rStyle w:val="Hyperlink"/>
                <w:noProof/>
              </w:rPr>
              <w:t>Procedures for Consent/Parental Permission/Assent</w:t>
            </w:r>
            <w:r w:rsidR="00E22E92">
              <w:rPr>
                <w:noProof/>
                <w:webHidden/>
              </w:rPr>
              <w:tab/>
            </w:r>
            <w:r w:rsidR="00E22E92">
              <w:rPr>
                <w:noProof/>
                <w:webHidden/>
              </w:rPr>
              <w:fldChar w:fldCharType="begin"/>
            </w:r>
            <w:r w:rsidR="00E22E92">
              <w:rPr>
                <w:noProof/>
                <w:webHidden/>
              </w:rPr>
              <w:instrText xml:space="preserve"> PAGEREF _Toc522630037 \h </w:instrText>
            </w:r>
            <w:r w:rsidR="00E22E92">
              <w:rPr>
                <w:noProof/>
                <w:webHidden/>
              </w:rPr>
            </w:r>
            <w:r w:rsidR="00E22E92">
              <w:rPr>
                <w:noProof/>
                <w:webHidden/>
              </w:rPr>
              <w:fldChar w:fldCharType="separate"/>
            </w:r>
            <w:r w:rsidR="00E22E92">
              <w:rPr>
                <w:noProof/>
                <w:webHidden/>
              </w:rPr>
              <w:t>22</w:t>
            </w:r>
            <w:r w:rsidR="00E22E92">
              <w:rPr>
                <w:noProof/>
                <w:webHidden/>
              </w:rPr>
              <w:fldChar w:fldCharType="end"/>
            </w:r>
          </w:hyperlink>
        </w:p>
        <w:p w14:paraId="291E631C"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38" w:history="1">
            <w:r w:rsidR="00E22E92" w:rsidRPr="008C5FEA">
              <w:rPr>
                <w:rStyle w:val="Hyperlink"/>
                <w:noProof/>
              </w:rPr>
              <w:t>Protection of Confidentiality</w:t>
            </w:r>
            <w:r w:rsidR="00E22E92">
              <w:rPr>
                <w:noProof/>
                <w:webHidden/>
              </w:rPr>
              <w:tab/>
            </w:r>
            <w:r w:rsidR="00E22E92">
              <w:rPr>
                <w:noProof/>
                <w:webHidden/>
              </w:rPr>
              <w:fldChar w:fldCharType="begin"/>
            </w:r>
            <w:r w:rsidR="00E22E92">
              <w:rPr>
                <w:noProof/>
                <w:webHidden/>
              </w:rPr>
              <w:instrText xml:space="preserve"> PAGEREF _Toc522630038 \h </w:instrText>
            </w:r>
            <w:r w:rsidR="00E22E92">
              <w:rPr>
                <w:noProof/>
                <w:webHidden/>
              </w:rPr>
            </w:r>
            <w:r w:rsidR="00E22E92">
              <w:rPr>
                <w:noProof/>
                <w:webHidden/>
              </w:rPr>
              <w:fldChar w:fldCharType="separate"/>
            </w:r>
            <w:r w:rsidR="00E22E92">
              <w:rPr>
                <w:noProof/>
                <w:webHidden/>
              </w:rPr>
              <w:t>22</w:t>
            </w:r>
            <w:r w:rsidR="00E22E92">
              <w:rPr>
                <w:noProof/>
                <w:webHidden/>
              </w:rPr>
              <w:fldChar w:fldCharType="end"/>
            </w:r>
          </w:hyperlink>
        </w:p>
        <w:p w14:paraId="0DCD0317"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39" w:history="1">
            <w:r w:rsidR="00E22E92" w:rsidRPr="008C5FEA">
              <w:rPr>
                <w:rStyle w:val="Hyperlink"/>
                <w:noProof/>
              </w:rPr>
              <w:t>Feasibility and Limitations</w:t>
            </w:r>
            <w:r w:rsidR="00E22E92">
              <w:rPr>
                <w:noProof/>
                <w:webHidden/>
              </w:rPr>
              <w:tab/>
            </w:r>
            <w:r w:rsidR="00E22E92">
              <w:rPr>
                <w:noProof/>
                <w:webHidden/>
              </w:rPr>
              <w:fldChar w:fldCharType="begin"/>
            </w:r>
            <w:r w:rsidR="00E22E92">
              <w:rPr>
                <w:noProof/>
                <w:webHidden/>
              </w:rPr>
              <w:instrText xml:space="preserve"> PAGEREF _Toc522630039 \h </w:instrText>
            </w:r>
            <w:r w:rsidR="00E22E92">
              <w:rPr>
                <w:noProof/>
                <w:webHidden/>
              </w:rPr>
            </w:r>
            <w:r w:rsidR="00E22E92">
              <w:rPr>
                <w:noProof/>
                <w:webHidden/>
              </w:rPr>
              <w:fldChar w:fldCharType="separate"/>
            </w:r>
            <w:r w:rsidR="00E22E92">
              <w:rPr>
                <w:noProof/>
                <w:webHidden/>
              </w:rPr>
              <w:t>23</w:t>
            </w:r>
            <w:r w:rsidR="00E22E92">
              <w:rPr>
                <w:noProof/>
                <w:webHidden/>
              </w:rPr>
              <w:fldChar w:fldCharType="end"/>
            </w:r>
          </w:hyperlink>
        </w:p>
        <w:p w14:paraId="0CFC3BA3"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40" w:history="1">
            <w:r w:rsidR="00E22E92" w:rsidRPr="008C5FEA">
              <w:rPr>
                <w:rStyle w:val="Hyperlink"/>
                <w:noProof/>
              </w:rPr>
              <w:t>Handling Unexpected or Adverse Events</w:t>
            </w:r>
            <w:r w:rsidR="00E22E92">
              <w:rPr>
                <w:noProof/>
                <w:webHidden/>
              </w:rPr>
              <w:tab/>
            </w:r>
            <w:r w:rsidR="00E22E92">
              <w:rPr>
                <w:noProof/>
                <w:webHidden/>
              </w:rPr>
              <w:fldChar w:fldCharType="begin"/>
            </w:r>
            <w:r w:rsidR="00E22E92">
              <w:rPr>
                <w:noProof/>
                <w:webHidden/>
              </w:rPr>
              <w:instrText xml:space="preserve"> PAGEREF _Toc522630040 \h </w:instrText>
            </w:r>
            <w:r w:rsidR="00E22E92">
              <w:rPr>
                <w:noProof/>
                <w:webHidden/>
              </w:rPr>
            </w:r>
            <w:r w:rsidR="00E22E92">
              <w:rPr>
                <w:noProof/>
                <w:webHidden/>
              </w:rPr>
              <w:fldChar w:fldCharType="separate"/>
            </w:r>
            <w:r w:rsidR="00E22E92">
              <w:rPr>
                <w:noProof/>
                <w:webHidden/>
              </w:rPr>
              <w:t>23</w:t>
            </w:r>
            <w:r w:rsidR="00E22E92">
              <w:rPr>
                <w:noProof/>
                <w:webHidden/>
              </w:rPr>
              <w:fldChar w:fldCharType="end"/>
            </w:r>
          </w:hyperlink>
        </w:p>
        <w:p w14:paraId="43888B1F"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41" w:history="1">
            <w:r w:rsidR="00E22E92" w:rsidRPr="008C5FEA">
              <w:rPr>
                <w:rStyle w:val="Hyperlink"/>
                <w:noProof/>
              </w:rPr>
              <w:t>Data Handling</w:t>
            </w:r>
            <w:r w:rsidR="00E22E92">
              <w:rPr>
                <w:noProof/>
                <w:webHidden/>
              </w:rPr>
              <w:tab/>
            </w:r>
            <w:r w:rsidR="00E22E92">
              <w:rPr>
                <w:noProof/>
                <w:webHidden/>
              </w:rPr>
              <w:fldChar w:fldCharType="begin"/>
            </w:r>
            <w:r w:rsidR="00E22E92">
              <w:rPr>
                <w:noProof/>
                <w:webHidden/>
              </w:rPr>
              <w:instrText xml:space="preserve"> PAGEREF _Toc522630041 \h </w:instrText>
            </w:r>
            <w:r w:rsidR="00E22E92">
              <w:rPr>
                <w:noProof/>
                <w:webHidden/>
              </w:rPr>
            </w:r>
            <w:r w:rsidR="00E22E92">
              <w:rPr>
                <w:noProof/>
                <w:webHidden/>
              </w:rPr>
              <w:fldChar w:fldCharType="separate"/>
            </w:r>
            <w:r w:rsidR="00E22E92">
              <w:rPr>
                <w:noProof/>
                <w:webHidden/>
              </w:rPr>
              <w:t>23</w:t>
            </w:r>
            <w:r w:rsidR="00E22E92">
              <w:rPr>
                <w:noProof/>
                <w:webHidden/>
              </w:rPr>
              <w:fldChar w:fldCharType="end"/>
            </w:r>
          </w:hyperlink>
        </w:p>
        <w:p w14:paraId="684DF2DC"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42" w:history="1">
            <w:r w:rsidR="00E22E92" w:rsidRPr="008C5FEA">
              <w:rPr>
                <w:rStyle w:val="Hyperlink"/>
                <w:noProof/>
              </w:rPr>
              <w:t>Data Analysis</w:t>
            </w:r>
            <w:r w:rsidR="00E22E92">
              <w:rPr>
                <w:noProof/>
                <w:webHidden/>
              </w:rPr>
              <w:tab/>
            </w:r>
            <w:r w:rsidR="00E22E92">
              <w:rPr>
                <w:noProof/>
                <w:webHidden/>
              </w:rPr>
              <w:fldChar w:fldCharType="begin"/>
            </w:r>
            <w:r w:rsidR="00E22E92">
              <w:rPr>
                <w:noProof/>
                <w:webHidden/>
              </w:rPr>
              <w:instrText xml:space="preserve"> PAGEREF _Toc522630042 \h </w:instrText>
            </w:r>
            <w:r w:rsidR="00E22E92">
              <w:rPr>
                <w:noProof/>
                <w:webHidden/>
              </w:rPr>
            </w:r>
            <w:r w:rsidR="00E22E92">
              <w:rPr>
                <w:noProof/>
                <w:webHidden/>
              </w:rPr>
              <w:fldChar w:fldCharType="separate"/>
            </w:r>
            <w:r w:rsidR="00E22E92">
              <w:rPr>
                <w:noProof/>
                <w:webHidden/>
              </w:rPr>
              <w:t>24</w:t>
            </w:r>
            <w:r w:rsidR="00E22E92">
              <w:rPr>
                <w:noProof/>
                <w:webHidden/>
              </w:rPr>
              <w:fldChar w:fldCharType="end"/>
            </w:r>
          </w:hyperlink>
        </w:p>
        <w:p w14:paraId="116AD085"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43" w:history="1">
            <w:r w:rsidR="00E22E92" w:rsidRPr="008C5FEA">
              <w:rPr>
                <w:rStyle w:val="Hyperlink"/>
                <w:noProof/>
              </w:rPr>
              <w:t>Dissemination, Notification, and Reporting of Results</w:t>
            </w:r>
            <w:r w:rsidR="00E22E92">
              <w:rPr>
                <w:noProof/>
                <w:webHidden/>
              </w:rPr>
              <w:tab/>
            </w:r>
            <w:r w:rsidR="00E22E92">
              <w:rPr>
                <w:noProof/>
                <w:webHidden/>
              </w:rPr>
              <w:fldChar w:fldCharType="begin"/>
            </w:r>
            <w:r w:rsidR="00E22E92">
              <w:rPr>
                <w:noProof/>
                <w:webHidden/>
              </w:rPr>
              <w:instrText xml:space="preserve"> PAGEREF _Toc522630043 \h </w:instrText>
            </w:r>
            <w:r w:rsidR="00E22E92">
              <w:rPr>
                <w:noProof/>
                <w:webHidden/>
              </w:rPr>
            </w:r>
            <w:r w:rsidR="00E22E92">
              <w:rPr>
                <w:noProof/>
                <w:webHidden/>
              </w:rPr>
              <w:fldChar w:fldCharType="separate"/>
            </w:r>
            <w:r w:rsidR="00E22E92">
              <w:rPr>
                <w:noProof/>
                <w:webHidden/>
              </w:rPr>
              <w:t>24</w:t>
            </w:r>
            <w:r w:rsidR="00E22E92">
              <w:rPr>
                <w:noProof/>
                <w:webHidden/>
              </w:rPr>
              <w:fldChar w:fldCharType="end"/>
            </w:r>
          </w:hyperlink>
        </w:p>
        <w:p w14:paraId="49CE35B0"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44" w:history="1">
            <w:r w:rsidR="00E22E92" w:rsidRPr="008C5FEA">
              <w:rPr>
                <w:rStyle w:val="Hyperlink"/>
                <w:noProof/>
              </w:rPr>
              <w:t>References:</w:t>
            </w:r>
            <w:r w:rsidR="00E22E92">
              <w:rPr>
                <w:noProof/>
                <w:webHidden/>
              </w:rPr>
              <w:tab/>
            </w:r>
            <w:r w:rsidR="00E22E92">
              <w:rPr>
                <w:noProof/>
                <w:webHidden/>
              </w:rPr>
              <w:fldChar w:fldCharType="begin"/>
            </w:r>
            <w:r w:rsidR="00E22E92">
              <w:rPr>
                <w:noProof/>
                <w:webHidden/>
              </w:rPr>
              <w:instrText xml:space="preserve"> PAGEREF _Toc522630044 \h </w:instrText>
            </w:r>
            <w:r w:rsidR="00E22E92">
              <w:rPr>
                <w:noProof/>
                <w:webHidden/>
              </w:rPr>
            </w:r>
            <w:r w:rsidR="00E22E92">
              <w:rPr>
                <w:noProof/>
                <w:webHidden/>
              </w:rPr>
              <w:fldChar w:fldCharType="separate"/>
            </w:r>
            <w:r w:rsidR="00E22E92">
              <w:rPr>
                <w:noProof/>
                <w:webHidden/>
              </w:rPr>
              <w:t>24</w:t>
            </w:r>
            <w:r w:rsidR="00E22E92">
              <w:rPr>
                <w:noProof/>
                <w:webHidden/>
              </w:rPr>
              <w:fldChar w:fldCharType="end"/>
            </w:r>
          </w:hyperlink>
        </w:p>
        <w:p w14:paraId="06EE83B2" w14:textId="77777777" w:rsidR="00E22E92" w:rsidRDefault="00CC32C8" w:rsidP="00E22E92">
          <w:pPr>
            <w:pStyle w:val="TOC1"/>
            <w:tabs>
              <w:tab w:val="right" w:leader="dot" w:pos="10070"/>
            </w:tabs>
            <w:rPr>
              <w:rFonts w:asciiTheme="minorHAnsi" w:eastAsiaTheme="minorEastAsia" w:hAnsiTheme="minorHAnsi" w:cstheme="minorBidi"/>
              <w:noProof/>
              <w:color w:val="auto"/>
              <w:sz w:val="22"/>
              <w:szCs w:val="22"/>
            </w:rPr>
          </w:pPr>
          <w:hyperlink w:anchor="_Toc522630045" w:history="1">
            <w:r w:rsidR="00E22E92" w:rsidRPr="008C5FEA">
              <w:rPr>
                <w:rStyle w:val="Hyperlink"/>
                <w:noProof/>
              </w:rPr>
              <w:t>Appendices</w:t>
            </w:r>
            <w:r w:rsidR="00E22E92">
              <w:rPr>
                <w:noProof/>
                <w:webHidden/>
              </w:rPr>
              <w:tab/>
            </w:r>
            <w:r w:rsidR="00E22E92">
              <w:rPr>
                <w:noProof/>
                <w:webHidden/>
              </w:rPr>
              <w:fldChar w:fldCharType="begin"/>
            </w:r>
            <w:r w:rsidR="00E22E92">
              <w:rPr>
                <w:noProof/>
                <w:webHidden/>
              </w:rPr>
              <w:instrText xml:space="preserve"> PAGEREF _Toc522630045 \h </w:instrText>
            </w:r>
            <w:r w:rsidR="00E22E92">
              <w:rPr>
                <w:noProof/>
                <w:webHidden/>
              </w:rPr>
            </w:r>
            <w:r w:rsidR="00E22E92">
              <w:rPr>
                <w:noProof/>
                <w:webHidden/>
              </w:rPr>
              <w:fldChar w:fldCharType="separate"/>
            </w:r>
            <w:r w:rsidR="00E22E92">
              <w:rPr>
                <w:noProof/>
                <w:webHidden/>
              </w:rPr>
              <w:t>28</w:t>
            </w:r>
            <w:r w:rsidR="00E22E92">
              <w:rPr>
                <w:noProof/>
                <w:webHidden/>
              </w:rPr>
              <w:fldChar w:fldCharType="end"/>
            </w:r>
          </w:hyperlink>
        </w:p>
        <w:p w14:paraId="073F0694"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46" w:history="1">
            <w:r w:rsidR="00E22E92" w:rsidRPr="008C5FEA">
              <w:rPr>
                <w:rStyle w:val="Hyperlink"/>
                <w:noProof/>
              </w:rPr>
              <w:t>Appendix A:  Site and Demographic Map</w:t>
            </w:r>
            <w:r w:rsidR="00E22E92">
              <w:rPr>
                <w:noProof/>
                <w:webHidden/>
              </w:rPr>
              <w:tab/>
            </w:r>
            <w:r w:rsidR="00E22E92">
              <w:rPr>
                <w:noProof/>
                <w:webHidden/>
              </w:rPr>
              <w:fldChar w:fldCharType="begin"/>
            </w:r>
            <w:r w:rsidR="00E22E92">
              <w:rPr>
                <w:noProof/>
                <w:webHidden/>
              </w:rPr>
              <w:instrText xml:space="preserve"> PAGEREF _Toc522630046 \h </w:instrText>
            </w:r>
            <w:r w:rsidR="00E22E92">
              <w:rPr>
                <w:noProof/>
                <w:webHidden/>
              </w:rPr>
            </w:r>
            <w:r w:rsidR="00E22E92">
              <w:rPr>
                <w:noProof/>
                <w:webHidden/>
              </w:rPr>
              <w:fldChar w:fldCharType="separate"/>
            </w:r>
            <w:r w:rsidR="00E22E92">
              <w:rPr>
                <w:noProof/>
                <w:webHidden/>
              </w:rPr>
              <w:t>29</w:t>
            </w:r>
            <w:r w:rsidR="00E22E92">
              <w:rPr>
                <w:noProof/>
                <w:webHidden/>
              </w:rPr>
              <w:fldChar w:fldCharType="end"/>
            </w:r>
          </w:hyperlink>
        </w:p>
        <w:p w14:paraId="17EC171D"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47" w:history="1">
            <w:r w:rsidR="00E22E92" w:rsidRPr="008C5FEA">
              <w:rPr>
                <w:rStyle w:val="Hyperlink"/>
                <w:noProof/>
              </w:rPr>
              <w:t>Appendix B: Fact Sheet and Invitation to Participate</w:t>
            </w:r>
            <w:r w:rsidR="00E22E92">
              <w:rPr>
                <w:noProof/>
                <w:webHidden/>
              </w:rPr>
              <w:tab/>
            </w:r>
            <w:r w:rsidR="00E22E92">
              <w:rPr>
                <w:noProof/>
                <w:webHidden/>
              </w:rPr>
              <w:fldChar w:fldCharType="begin"/>
            </w:r>
            <w:r w:rsidR="00E22E92">
              <w:rPr>
                <w:noProof/>
                <w:webHidden/>
              </w:rPr>
              <w:instrText xml:space="preserve"> PAGEREF _Toc522630047 \h </w:instrText>
            </w:r>
            <w:r w:rsidR="00E22E92">
              <w:rPr>
                <w:noProof/>
                <w:webHidden/>
              </w:rPr>
            </w:r>
            <w:r w:rsidR="00E22E92">
              <w:rPr>
                <w:noProof/>
                <w:webHidden/>
              </w:rPr>
              <w:fldChar w:fldCharType="separate"/>
            </w:r>
            <w:r w:rsidR="00E22E92">
              <w:rPr>
                <w:noProof/>
                <w:webHidden/>
              </w:rPr>
              <w:t>30</w:t>
            </w:r>
            <w:r w:rsidR="00E22E92">
              <w:rPr>
                <w:noProof/>
                <w:webHidden/>
              </w:rPr>
              <w:fldChar w:fldCharType="end"/>
            </w:r>
          </w:hyperlink>
        </w:p>
        <w:p w14:paraId="573F619D"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48" w:history="1">
            <w:r w:rsidR="00E22E92" w:rsidRPr="008C5FEA">
              <w:rPr>
                <w:rStyle w:val="Hyperlink"/>
                <w:noProof/>
              </w:rPr>
              <w:t>Appendix C: Privacy Act Statement and Consent Forms</w:t>
            </w:r>
            <w:r w:rsidR="00E22E92">
              <w:rPr>
                <w:noProof/>
                <w:webHidden/>
              </w:rPr>
              <w:tab/>
            </w:r>
            <w:r w:rsidR="00E22E92">
              <w:rPr>
                <w:noProof/>
                <w:webHidden/>
              </w:rPr>
              <w:fldChar w:fldCharType="begin"/>
            </w:r>
            <w:r w:rsidR="00E22E92">
              <w:rPr>
                <w:noProof/>
                <w:webHidden/>
              </w:rPr>
              <w:instrText xml:space="preserve"> PAGEREF _Toc522630048 \h </w:instrText>
            </w:r>
            <w:r w:rsidR="00E22E92">
              <w:rPr>
                <w:noProof/>
                <w:webHidden/>
              </w:rPr>
            </w:r>
            <w:r w:rsidR="00E22E92">
              <w:rPr>
                <w:noProof/>
                <w:webHidden/>
              </w:rPr>
              <w:fldChar w:fldCharType="separate"/>
            </w:r>
            <w:r w:rsidR="00E22E92">
              <w:rPr>
                <w:noProof/>
                <w:webHidden/>
              </w:rPr>
              <w:t>36</w:t>
            </w:r>
            <w:r w:rsidR="00E22E92">
              <w:rPr>
                <w:noProof/>
                <w:webHidden/>
              </w:rPr>
              <w:fldChar w:fldCharType="end"/>
            </w:r>
          </w:hyperlink>
        </w:p>
        <w:p w14:paraId="3590B913"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49" w:history="1">
            <w:r w:rsidR="00E22E92" w:rsidRPr="008C5FEA">
              <w:rPr>
                <w:rStyle w:val="Hyperlink"/>
                <w:noProof/>
              </w:rPr>
              <w:t>Appendix D: Questionnaire</w:t>
            </w:r>
            <w:r w:rsidR="00E22E92">
              <w:rPr>
                <w:noProof/>
                <w:webHidden/>
              </w:rPr>
              <w:tab/>
            </w:r>
            <w:r w:rsidR="00E22E92">
              <w:rPr>
                <w:noProof/>
                <w:webHidden/>
              </w:rPr>
              <w:fldChar w:fldCharType="begin"/>
            </w:r>
            <w:r w:rsidR="00E22E92">
              <w:rPr>
                <w:noProof/>
                <w:webHidden/>
              </w:rPr>
              <w:instrText xml:space="preserve"> PAGEREF _Toc522630049 \h </w:instrText>
            </w:r>
            <w:r w:rsidR="00E22E92">
              <w:rPr>
                <w:noProof/>
                <w:webHidden/>
              </w:rPr>
            </w:r>
            <w:r w:rsidR="00E22E92">
              <w:rPr>
                <w:noProof/>
                <w:webHidden/>
              </w:rPr>
              <w:fldChar w:fldCharType="separate"/>
            </w:r>
            <w:r w:rsidR="00E22E92">
              <w:rPr>
                <w:noProof/>
                <w:webHidden/>
              </w:rPr>
              <w:t>50</w:t>
            </w:r>
            <w:r w:rsidR="00E22E92">
              <w:rPr>
                <w:noProof/>
                <w:webHidden/>
              </w:rPr>
              <w:fldChar w:fldCharType="end"/>
            </w:r>
          </w:hyperlink>
        </w:p>
        <w:p w14:paraId="0C18DD1B"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50" w:history="1">
            <w:r w:rsidR="00E22E92" w:rsidRPr="008C5FEA">
              <w:rPr>
                <w:rStyle w:val="Hyperlink"/>
                <w:rFonts w:eastAsiaTheme="minorHAnsi"/>
                <w:noProof/>
              </w:rPr>
              <w:t>Appendix E: Urine Collection Instructions</w:t>
            </w:r>
            <w:r w:rsidR="00E22E92">
              <w:rPr>
                <w:noProof/>
                <w:webHidden/>
              </w:rPr>
              <w:tab/>
            </w:r>
            <w:r w:rsidR="00E22E92">
              <w:rPr>
                <w:noProof/>
                <w:webHidden/>
              </w:rPr>
              <w:fldChar w:fldCharType="begin"/>
            </w:r>
            <w:r w:rsidR="00E22E92">
              <w:rPr>
                <w:noProof/>
                <w:webHidden/>
              </w:rPr>
              <w:instrText xml:space="preserve"> PAGEREF _Toc522630050 \h </w:instrText>
            </w:r>
            <w:r w:rsidR="00E22E92">
              <w:rPr>
                <w:noProof/>
                <w:webHidden/>
              </w:rPr>
            </w:r>
            <w:r w:rsidR="00E22E92">
              <w:rPr>
                <w:noProof/>
                <w:webHidden/>
              </w:rPr>
              <w:fldChar w:fldCharType="separate"/>
            </w:r>
            <w:r w:rsidR="00E22E92">
              <w:rPr>
                <w:noProof/>
                <w:webHidden/>
              </w:rPr>
              <w:t>62</w:t>
            </w:r>
            <w:r w:rsidR="00E22E92">
              <w:rPr>
                <w:noProof/>
                <w:webHidden/>
              </w:rPr>
              <w:fldChar w:fldCharType="end"/>
            </w:r>
          </w:hyperlink>
        </w:p>
        <w:p w14:paraId="30E70810"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51" w:history="1">
            <w:r w:rsidR="00E22E92" w:rsidRPr="008C5FEA">
              <w:rPr>
                <w:rStyle w:val="Hyperlink"/>
                <w:rFonts w:eastAsiaTheme="minorHAnsi"/>
                <w:noProof/>
              </w:rPr>
              <w:t>Appendix F: Health and Safety Plan</w:t>
            </w:r>
            <w:r w:rsidR="00E22E92">
              <w:rPr>
                <w:noProof/>
                <w:webHidden/>
              </w:rPr>
              <w:tab/>
            </w:r>
            <w:r w:rsidR="00E22E92">
              <w:rPr>
                <w:noProof/>
                <w:webHidden/>
              </w:rPr>
              <w:fldChar w:fldCharType="begin"/>
            </w:r>
            <w:r w:rsidR="00E22E92">
              <w:rPr>
                <w:noProof/>
                <w:webHidden/>
              </w:rPr>
              <w:instrText xml:space="preserve"> PAGEREF _Toc522630051 \h </w:instrText>
            </w:r>
            <w:r w:rsidR="00E22E92">
              <w:rPr>
                <w:noProof/>
                <w:webHidden/>
              </w:rPr>
            </w:r>
            <w:r w:rsidR="00E22E92">
              <w:rPr>
                <w:noProof/>
                <w:webHidden/>
              </w:rPr>
              <w:fldChar w:fldCharType="separate"/>
            </w:r>
            <w:r w:rsidR="00E22E92">
              <w:rPr>
                <w:noProof/>
                <w:webHidden/>
              </w:rPr>
              <w:t>63</w:t>
            </w:r>
            <w:r w:rsidR="00E22E92">
              <w:rPr>
                <w:noProof/>
                <w:webHidden/>
              </w:rPr>
              <w:fldChar w:fldCharType="end"/>
            </w:r>
          </w:hyperlink>
        </w:p>
        <w:p w14:paraId="2A2D0A95"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52" w:history="1">
            <w:r w:rsidR="00E22E92" w:rsidRPr="008C5FEA">
              <w:rPr>
                <w:rStyle w:val="Hyperlink"/>
                <w:noProof/>
              </w:rPr>
              <w:t>Appendix G: Data Management Plan</w:t>
            </w:r>
            <w:r w:rsidR="00E22E92">
              <w:rPr>
                <w:noProof/>
                <w:webHidden/>
              </w:rPr>
              <w:tab/>
            </w:r>
            <w:r w:rsidR="00E22E92">
              <w:rPr>
                <w:noProof/>
                <w:webHidden/>
              </w:rPr>
              <w:fldChar w:fldCharType="begin"/>
            </w:r>
            <w:r w:rsidR="00E22E92">
              <w:rPr>
                <w:noProof/>
                <w:webHidden/>
              </w:rPr>
              <w:instrText xml:space="preserve"> PAGEREF _Toc522630052 \h </w:instrText>
            </w:r>
            <w:r w:rsidR="00E22E92">
              <w:rPr>
                <w:noProof/>
                <w:webHidden/>
              </w:rPr>
            </w:r>
            <w:r w:rsidR="00E22E92">
              <w:rPr>
                <w:noProof/>
                <w:webHidden/>
              </w:rPr>
              <w:fldChar w:fldCharType="separate"/>
            </w:r>
            <w:r w:rsidR="00E22E92">
              <w:rPr>
                <w:noProof/>
                <w:webHidden/>
              </w:rPr>
              <w:t>66</w:t>
            </w:r>
            <w:r w:rsidR="00E22E92">
              <w:rPr>
                <w:noProof/>
                <w:webHidden/>
              </w:rPr>
              <w:fldChar w:fldCharType="end"/>
            </w:r>
          </w:hyperlink>
        </w:p>
        <w:p w14:paraId="1CFBB585" w14:textId="77777777" w:rsidR="00E22E92" w:rsidRDefault="00CC32C8" w:rsidP="00E22E92">
          <w:pPr>
            <w:pStyle w:val="TOC2"/>
            <w:tabs>
              <w:tab w:val="right" w:leader="dot" w:pos="10070"/>
            </w:tabs>
            <w:rPr>
              <w:rFonts w:asciiTheme="minorHAnsi" w:eastAsiaTheme="minorEastAsia" w:hAnsiTheme="minorHAnsi" w:cstheme="minorBidi"/>
              <w:noProof/>
              <w:color w:val="auto"/>
              <w:sz w:val="22"/>
              <w:szCs w:val="22"/>
            </w:rPr>
          </w:pPr>
          <w:hyperlink w:anchor="_Toc522630053" w:history="1">
            <w:r w:rsidR="00E22E92" w:rsidRPr="008C5FEA">
              <w:rPr>
                <w:rStyle w:val="Hyperlink"/>
                <w:noProof/>
              </w:rPr>
              <w:t>Appendix H: Template for Results Letters to Participants</w:t>
            </w:r>
            <w:r w:rsidR="00E22E92">
              <w:rPr>
                <w:noProof/>
                <w:webHidden/>
              </w:rPr>
              <w:tab/>
            </w:r>
            <w:r w:rsidR="00E22E92">
              <w:rPr>
                <w:noProof/>
                <w:webHidden/>
              </w:rPr>
              <w:fldChar w:fldCharType="begin"/>
            </w:r>
            <w:r w:rsidR="00E22E92">
              <w:rPr>
                <w:noProof/>
                <w:webHidden/>
              </w:rPr>
              <w:instrText xml:space="preserve"> PAGEREF _Toc522630053 \h </w:instrText>
            </w:r>
            <w:r w:rsidR="00E22E92">
              <w:rPr>
                <w:noProof/>
                <w:webHidden/>
              </w:rPr>
            </w:r>
            <w:r w:rsidR="00E22E92">
              <w:rPr>
                <w:noProof/>
                <w:webHidden/>
              </w:rPr>
              <w:fldChar w:fldCharType="separate"/>
            </w:r>
            <w:r w:rsidR="00E22E92">
              <w:rPr>
                <w:noProof/>
                <w:webHidden/>
              </w:rPr>
              <w:t>71</w:t>
            </w:r>
            <w:r w:rsidR="00E22E92">
              <w:rPr>
                <w:noProof/>
                <w:webHidden/>
              </w:rPr>
              <w:fldChar w:fldCharType="end"/>
            </w:r>
          </w:hyperlink>
        </w:p>
        <w:p w14:paraId="7F6F7C6A" w14:textId="17B330D9" w:rsidR="00E22E92" w:rsidRDefault="00E22E92" w:rsidP="00E22E92">
          <w:r>
            <w:rPr>
              <w:b/>
              <w:bCs/>
              <w:noProof/>
            </w:rPr>
            <w:fldChar w:fldCharType="end"/>
          </w:r>
        </w:p>
      </w:sdtContent>
    </w:sdt>
    <w:p w14:paraId="7304EB30" w14:textId="77777777" w:rsidR="00E22E92" w:rsidRDefault="00E22E92" w:rsidP="00E22E92">
      <w:pPr>
        <w:spacing w:after="200" w:line="276" w:lineRule="auto"/>
      </w:pPr>
      <w:r>
        <w:br w:type="page"/>
      </w:r>
    </w:p>
    <w:p w14:paraId="1EBF73DF" w14:textId="77777777" w:rsidR="00E22E92" w:rsidRPr="00AA7B2D" w:rsidRDefault="00E22E92" w:rsidP="00E22E92">
      <w:pPr>
        <w:rPr>
          <w:b/>
        </w:rPr>
      </w:pPr>
      <w:r w:rsidRPr="00AA7B2D">
        <w:rPr>
          <w:b/>
        </w:rPr>
        <w:t xml:space="preserve">List of Tables </w:t>
      </w:r>
    </w:p>
    <w:p w14:paraId="31CCE6FD" w14:textId="77777777" w:rsidR="00E22E92" w:rsidRDefault="00E22E92" w:rsidP="00E22E92"/>
    <w:p w14:paraId="1CC63B7F" w14:textId="77777777" w:rsidR="00E22E92" w:rsidRDefault="00E22E92" w:rsidP="00E22E92"/>
    <w:p w14:paraId="7BE54AD4" w14:textId="77777777" w:rsidR="00E22E92" w:rsidRDefault="00E22E92" w:rsidP="00E22E92">
      <w:r>
        <w:t>Table 1. Soil Lead in Residential Yards: Arsenic below 250 mg/kg</w:t>
      </w:r>
    </w:p>
    <w:p w14:paraId="2674A319" w14:textId="77777777" w:rsidR="00E22E92" w:rsidRDefault="00E22E92" w:rsidP="00E22E92">
      <w:r>
        <w:t>Table 2: Soil Arsenic in Residential Yards</w:t>
      </w:r>
    </w:p>
    <w:p w14:paraId="63A1C820" w14:textId="77777777" w:rsidR="00E22E92" w:rsidRDefault="00E22E92" w:rsidP="00E22E92">
      <w:r>
        <w:t>Table 3: 2015 and 2016 Residential Yards: Arsenic and Lead</w:t>
      </w:r>
    </w:p>
    <w:p w14:paraId="50876FDB" w14:textId="77777777" w:rsidR="00E22E92" w:rsidRDefault="00E22E92" w:rsidP="00E22E92">
      <w:r>
        <w:t>Table 4: Summary of Arsenic and Lead Dust in Attic, Interior, and Exterior Surfaces</w:t>
      </w:r>
    </w:p>
    <w:p w14:paraId="76DB048A" w14:textId="77777777" w:rsidR="00E22E92" w:rsidRDefault="00E22E92" w:rsidP="00E22E92">
      <w:r>
        <w:t>Table 5: Past Biomonitoring Event in Anaconda</w:t>
      </w:r>
    </w:p>
    <w:p w14:paraId="4B4A161F" w14:textId="77777777" w:rsidR="00E22E92" w:rsidRDefault="00E22E92" w:rsidP="00E22E92">
      <w:r>
        <w:t>Table 6: Blood Lead Results by Age (ARCO 2014)</w:t>
      </w:r>
    </w:p>
    <w:p w14:paraId="743F83FE" w14:textId="77777777" w:rsidR="00E22E92" w:rsidRDefault="00E22E92" w:rsidP="00E22E92">
      <w:r>
        <w:t>Table 7: Urine Arsenic Results by Age (ARCO 2014)</w:t>
      </w:r>
    </w:p>
    <w:p w14:paraId="43B79438" w14:textId="77777777" w:rsidR="00E22E92" w:rsidRDefault="00E22E92" w:rsidP="00E22E92"/>
    <w:p w14:paraId="74BE0660" w14:textId="77777777" w:rsidR="00E22E92" w:rsidRDefault="00E22E92" w:rsidP="00E22E92"/>
    <w:p w14:paraId="39078F81" w14:textId="77777777" w:rsidR="00E22E92" w:rsidRDefault="00E22E92" w:rsidP="00E22E92">
      <w:pPr>
        <w:spacing w:after="200" w:line="276" w:lineRule="auto"/>
        <w:rPr>
          <w:b/>
        </w:rPr>
      </w:pPr>
      <w:r>
        <w:rPr>
          <w:b/>
        </w:rPr>
        <w:br w:type="page"/>
      </w:r>
    </w:p>
    <w:p w14:paraId="721920CD" w14:textId="77777777" w:rsidR="00E22E92" w:rsidRPr="00E76055" w:rsidRDefault="00E22E92" w:rsidP="00E22E92">
      <w:pPr>
        <w:rPr>
          <w:b/>
        </w:rPr>
      </w:pPr>
      <w:r w:rsidRPr="00E76055">
        <w:rPr>
          <w:b/>
        </w:rPr>
        <w:t>ACRONYMS</w:t>
      </w:r>
      <w:r>
        <w:rPr>
          <w:b/>
        </w:rPr>
        <w:t xml:space="preserve"> and ABBREVIATIONS</w:t>
      </w:r>
    </w:p>
    <w:p w14:paraId="490C499D" w14:textId="77777777" w:rsidR="00E22E92" w:rsidRDefault="00E22E92" w:rsidP="00E22E92">
      <w:pPr>
        <w:rPr>
          <w:b/>
          <w:sz w:val="28"/>
          <w:szCs w:val="28"/>
        </w:rPr>
      </w:pPr>
    </w:p>
    <w:p w14:paraId="7770F0A9" w14:textId="77777777" w:rsidR="00E22E92" w:rsidRPr="009C4D27" w:rsidRDefault="00E22E92" w:rsidP="00E22E92">
      <w:pPr>
        <w:rPr>
          <w:sz w:val="28"/>
          <w:szCs w:val="28"/>
        </w:rPr>
      </w:pPr>
    </w:p>
    <w:p w14:paraId="42CD816D" w14:textId="77777777" w:rsidR="00E22E92" w:rsidRDefault="00E22E92" w:rsidP="00E22E92">
      <w:r>
        <w:t>ADLC</w:t>
      </w:r>
      <w:r>
        <w:tab/>
      </w:r>
      <w:r>
        <w:tab/>
      </w:r>
      <w:r>
        <w:tab/>
      </w:r>
      <w:r>
        <w:tab/>
        <w:t>Anaconda Deer Lodge County</w:t>
      </w:r>
    </w:p>
    <w:p w14:paraId="60EAFA27" w14:textId="77777777" w:rsidR="00E22E92" w:rsidRDefault="00E22E92" w:rsidP="00E22E92"/>
    <w:p w14:paraId="318B95EB" w14:textId="77777777" w:rsidR="00E22E92" w:rsidRDefault="00E22E92" w:rsidP="00E22E92">
      <w:r>
        <w:t>ARCO</w:t>
      </w:r>
      <w:r>
        <w:tab/>
      </w:r>
      <w:r>
        <w:tab/>
      </w:r>
      <w:r>
        <w:tab/>
      </w:r>
      <w:r>
        <w:tab/>
        <w:t>Atlantic Richfield Corporation</w:t>
      </w:r>
    </w:p>
    <w:p w14:paraId="5303137D" w14:textId="77777777" w:rsidR="00E22E92" w:rsidRDefault="00E22E92" w:rsidP="00E22E92"/>
    <w:p w14:paraId="380F8850" w14:textId="77777777" w:rsidR="00E22E92" w:rsidRPr="001376C8" w:rsidRDefault="00E22E92" w:rsidP="00E22E92">
      <w:r w:rsidRPr="001376C8">
        <w:t>ATSDR</w:t>
      </w:r>
      <w:r w:rsidRPr="001376C8">
        <w:tab/>
      </w:r>
      <w:r w:rsidRPr="001376C8">
        <w:tab/>
      </w:r>
      <w:r w:rsidRPr="001376C8">
        <w:tab/>
        <w:t xml:space="preserve">Agency for Toxic Substances and Disease Registry </w:t>
      </w:r>
    </w:p>
    <w:p w14:paraId="46ED401A" w14:textId="77777777" w:rsidR="00E22E92" w:rsidRPr="001376C8" w:rsidRDefault="00E22E92" w:rsidP="00E22E92"/>
    <w:p w14:paraId="16C0F386" w14:textId="77777777" w:rsidR="00E22E92" w:rsidRDefault="00E22E92" w:rsidP="00E22E92">
      <w:r>
        <w:t>BLL</w:t>
      </w:r>
      <w:r>
        <w:tab/>
      </w:r>
      <w:r>
        <w:tab/>
      </w:r>
      <w:r>
        <w:tab/>
      </w:r>
      <w:r>
        <w:tab/>
        <w:t>blood lead level</w:t>
      </w:r>
    </w:p>
    <w:p w14:paraId="034B1980" w14:textId="77777777" w:rsidR="00E22E92" w:rsidRDefault="00E22E92" w:rsidP="00E22E92"/>
    <w:p w14:paraId="731DF15A" w14:textId="77777777" w:rsidR="00E22E92" w:rsidRDefault="00E22E92" w:rsidP="00E22E92">
      <w:r w:rsidRPr="001376C8">
        <w:t>CDC</w:t>
      </w:r>
      <w:r w:rsidRPr="001376C8">
        <w:tab/>
      </w:r>
      <w:r w:rsidRPr="001376C8">
        <w:tab/>
      </w:r>
      <w:r w:rsidRPr="001376C8">
        <w:tab/>
      </w:r>
      <w:r w:rsidRPr="001376C8">
        <w:tab/>
        <w:t>Centers for Disease Control and Prevention</w:t>
      </w:r>
    </w:p>
    <w:p w14:paraId="5EC11031" w14:textId="77777777" w:rsidR="00E22E92" w:rsidRDefault="00E22E92" w:rsidP="00E22E92"/>
    <w:p w14:paraId="2F971A5E" w14:textId="77777777" w:rsidR="00E22E92" w:rsidRPr="001376C8" w:rsidRDefault="00E22E92" w:rsidP="00E22E92">
      <w:r>
        <w:t>DCHI</w:t>
      </w:r>
      <w:r>
        <w:tab/>
      </w:r>
      <w:r>
        <w:tab/>
      </w:r>
      <w:r>
        <w:tab/>
      </w:r>
      <w:r>
        <w:tab/>
        <w:t xml:space="preserve">Division of Community Health Investigations </w:t>
      </w:r>
    </w:p>
    <w:p w14:paraId="52DB5792" w14:textId="77777777" w:rsidR="00E22E92" w:rsidRPr="001376C8" w:rsidRDefault="00E22E92" w:rsidP="00E22E92"/>
    <w:p w14:paraId="43BB6A8F" w14:textId="77777777" w:rsidR="00E22E92" w:rsidRDefault="00E22E92" w:rsidP="00E22E92">
      <w:r w:rsidRPr="001376C8">
        <w:t>DLS</w:t>
      </w:r>
      <w:r w:rsidRPr="001376C8">
        <w:tab/>
      </w:r>
      <w:r w:rsidRPr="001376C8">
        <w:tab/>
      </w:r>
      <w:r w:rsidRPr="001376C8">
        <w:tab/>
      </w:r>
      <w:r w:rsidRPr="001376C8">
        <w:tab/>
        <w:t>Division of Laboratory Sciences</w:t>
      </w:r>
    </w:p>
    <w:p w14:paraId="07F3C6B8" w14:textId="77777777" w:rsidR="00E22E92" w:rsidRDefault="00E22E92" w:rsidP="00E22E92"/>
    <w:p w14:paraId="2E1B415C" w14:textId="77777777" w:rsidR="00E22E92" w:rsidRDefault="00E22E92" w:rsidP="00E22E92">
      <w:r>
        <w:t>DMA</w:t>
      </w:r>
      <w:r>
        <w:tab/>
      </w:r>
      <w:r>
        <w:tab/>
      </w:r>
      <w:r>
        <w:tab/>
      </w:r>
      <w:r>
        <w:tab/>
        <w:t>d</w:t>
      </w:r>
      <w:r>
        <w:rPr>
          <w:rFonts w:eastAsiaTheme="minorHAnsi"/>
          <w:color w:val="auto"/>
        </w:rPr>
        <w:t>imethylarsinic acid</w:t>
      </w:r>
    </w:p>
    <w:p w14:paraId="66A728F5" w14:textId="77777777" w:rsidR="00E22E92" w:rsidRDefault="00E22E92" w:rsidP="00E22E92"/>
    <w:p w14:paraId="35DB243C" w14:textId="77777777" w:rsidR="00E22E92" w:rsidRDefault="00E22E92" w:rsidP="00E22E92">
      <w:r>
        <w:t>DMP</w:t>
      </w:r>
      <w:r>
        <w:tab/>
      </w:r>
      <w:r>
        <w:tab/>
      </w:r>
      <w:r>
        <w:tab/>
      </w:r>
      <w:r>
        <w:tab/>
        <w:t>Data Management Plan</w:t>
      </w:r>
    </w:p>
    <w:p w14:paraId="3309D47C" w14:textId="77777777" w:rsidR="00E22E92" w:rsidRDefault="00E22E92" w:rsidP="00E22E92"/>
    <w:p w14:paraId="1B2965DA" w14:textId="77777777" w:rsidR="00E22E92" w:rsidRPr="00F548A6" w:rsidRDefault="00E22E92" w:rsidP="00E22E92">
      <w:r>
        <w:t>EDTA</w:t>
      </w:r>
      <w:r>
        <w:tab/>
      </w:r>
      <w:r>
        <w:tab/>
      </w:r>
      <w:r>
        <w:tab/>
      </w:r>
      <w:r>
        <w:tab/>
      </w:r>
      <w:r>
        <w:rPr>
          <w:lang w:val="en"/>
        </w:rPr>
        <w:t>e</w:t>
      </w:r>
      <w:r w:rsidRPr="00F548A6">
        <w:rPr>
          <w:lang w:val="en"/>
        </w:rPr>
        <w:t>thylenediamine tetra-acetic acid</w:t>
      </w:r>
    </w:p>
    <w:p w14:paraId="1E3516A4" w14:textId="77777777" w:rsidR="00E22E92" w:rsidRPr="00EF18E4" w:rsidRDefault="00E22E92" w:rsidP="00E22E92"/>
    <w:p w14:paraId="75B25F20" w14:textId="77777777" w:rsidR="00E22E92" w:rsidRDefault="00E22E92" w:rsidP="00E22E92">
      <w:r>
        <w:t>EI</w:t>
      </w:r>
      <w:r>
        <w:tab/>
      </w:r>
      <w:r>
        <w:tab/>
      </w:r>
      <w:r>
        <w:tab/>
      </w:r>
      <w:r>
        <w:tab/>
        <w:t>exposure investigation</w:t>
      </w:r>
    </w:p>
    <w:p w14:paraId="56F84EC0" w14:textId="77777777" w:rsidR="00E22E92" w:rsidRDefault="00E22E92" w:rsidP="00E22E92"/>
    <w:p w14:paraId="0EF20CF8" w14:textId="77777777" w:rsidR="00E22E92" w:rsidRPr="001376C8" w:rsidRDefault="00E22E92" w:rsidP="00E22E92">
      <w:r w:rsidRPr="001376C8">
        <w:t>EPA</w:t>
      </w:r>
      <w:r w:rsidRPr="001376C8">
        <w:tab/>
      </w:r>
      <w:r w:rsidRPr="001376C8">
        <w:tab/>
      </w:r>
      <w:r w:rsidRPr="001376C8">
        <w:tab/>
      </w:r>
      <w:r w:rsidRPr="001376C8">
        <w:tab/>
      </w:r>
      <w:r>
        <w:t xml:space="preserve">(U.S.) </w:t>
      </w:r>
      <w:r w:rsidRPr="001376C8">
        <w:t>Environmental Protection Agency</w:t>
      </w:r>
    </w:p>
    <w:p w14:paraId="76E84B2D" w14:textId="77777777" w:rsidR="00E22E92" w:rsidRPr="001376C8" w:rsidRDefault="00E22E92" w:rsidP="00E22E92"/>
    <w:p w14:paraId="4898E952" w14:textId="77777777" w:rsidR="00E22E92" w:rsidRDefault="00E22E92" w:rsidP="00E22E92">
      <w:r>
        <w:t>µg/dL</w:t>
      </w:r>
      <w:r>
        <w:tab/>
      </w:r>
      <w:r>
        <w:tab/>
      </w:r>
      <w:r>
        <w:tab/>
      </w:r>
      <w:r>
        <w:tab/>
        <w:t>microgram per deciliter</w:t>
      </w:r>
    </w:p>
    <w:p w14:paraId="2D3BBEE4" w14:textId="77777777" w:rsidR="00E22E92" w:rsidRDefault="00E22E92" w:rsidP="00E22E92"/>
    <w:p w14:paraId="6816EAF8" w14:textId="77777777" w:rsidR="00E22E92" w:rsidRDefault="00E22E92" w:rsidP="00E22E92">
      <w:r>
        <w:t>MDPHHS</w:t>
      </w:r>
      <w:r>
        <w:tab/>
      </w:r>
      <w:r>
        <w:tab/>
      </w:r>
      <w:r>
        <w:tab/>
        <w:t xml:space="preserve">Montana Department of Public Health and Human Services </w:t>
      </w:r>
    </w:p>
    <w:p w14:paraId="52412A7F" w14:textId="77777777" w:rsidR="00E22E92" w:rsidRDefault="00E22E92" w:rsidP="00E22E92"/>
    <w:p w14:paraId="29083463" w14:textId="77777777" w:rsidR="00E22E92" w:rsidRPr="001376C8" w:rsidRDefault="00E22E92" w:rsidP="00E22E92">
      <w:r>
        <w:t>mg/kg</w:t>
      </w:r>
      <w:r>
        <w:tab/>
      </w:r>
      <w:r>
        <w:tab/>
      </w:r>
      <w:r>
        <w:tab/>
      </w:r>
      <w:r>
        <w:tab/>
        <w:t>milligram per kilogram</w:t>
      </w:r>
    </w:p>
    <w:p w14:paraId="3ACE832C" w14:textId="77777777" w:rsidR="00E22E92" w:rsidRPr="001376C8" w:rsidRDefault="00E22E92" w:rsidP="00E22E92"/>
    <w:p w14:paraId="1F8AF438" w14:textId="77777777" w:rsidR="00E22E92" w:rsidRDefault="00E22E92" w:rsidP="00E22E92">
      <w:r>
        <w:t>MMA</w:t>
      </w:r>
      <w:r>
        <w:tab/>
      </w:r>
      <w:r>
        <w:tab/>
      </w:r>
      <w:r>
        <w:tab/>
      </w:r>
      <w:r>
        <w:tab/>
        <w:t>m</w:t>
      </w:r>
      <w:r>
        <w:rPr>
          <w:rFonts w:eastAsiaTheme="minorHAnsi"/>
          <w:color w:val="auto"/>
        </w:rPr>
        <w:t>onomethylarsonic acid</w:t>
      </w:r>
    </w:p>
    <w:p w14:paraId="30C7DBE4" w14:textId="77777777" w:rsidR="00E22E92" w:rsidRDefault="00E22E92" w:rsidP="00E22E92"/>
    <w:p w14:paraId="7E4B819B" w14:textId="77777777" w:rsidR="00E22E92" w:rsidRDefault="00E22E92" w:rsidP="00E22E92">
      <w:r w:rsidRPr="001376C8">
        <w:t>NCEH</w:t>
      </w:r>
      <w:r w:rsidRPr="001376C8">
        <w:tab/>
      </w:r>
      <w:r w:rsidRPr="001376C8">
        <w:tab/>
      </w:r>
      <w:r w:rsidRPr="001376C8">
        <w:tab/>
      </w:r>
      <w:r w:rsidRPr="001376C8">
        <w:tab/>
        <w:t>National Center for Environmental Health</w:t>
      </w:r>
    </w:p>
    <w:p w14:paraId="31B817F6" w14:textId="77777777" w:rsidR="00E22E92" w:rsidRDefault="00E22E92" w:rsidP="00E22E92"/>
    <w:p w14:paraId="7E7C0D8F" w14:textId="77777777" w:rsidR="00E22E92" w:rsidRDefault="00E22E92" w:rsidP="00E22E92">
      <w:r>
        <w:t>NHANES</w:t>
      </w:r>
      <w:r>
        <w:tab/>
      </w:r>
      <w:r>
        <w:tab/>
      </w:r>
      <w:r>
        <w:tab/>
        <w:t>National Health and Nutrition Examination Survey</w:t>
      </w:r>
    </w:p>
    <w:p w14:paraId="782114F1" w14:textId="77777777" w:rsidR="00E22E92" w:rsidRDefault="00E22E92" w:rsidP="00E22E92"/>
    <w:p w14:paraId="282D5445" w14:textId="77777777" w:rsidR="00E22E92" w:rsidRDefault="00E22E92" w:rsidP="00E22E92">
      <w:r>
        <w:t>NIOSH</w:t>
      </w:r>
      <w:r>
        <w:tab/>
      </w:r>
      <w:r>
        <w:tab/>
      </w:r>
      <w:r>
        <w:tab/>
        <w:t>National Institute of Occupational Safety and Health</w:t>
      </w:r>
    </w:p>
    <w:p w14:paraId="6E069223" w14:textId="77777777" w:rsidR="00E22E92" w:rsidRDefault="00E22E92" w:rsidP="00E22E92"/>
    <w:p w14:paraId="0D2135F7" w14:textId="77777777" w:rsidR="00E22E92" w:rsidRDefault="00E22E92" w:rsidP="00E22E92">
      <w:r>
        <w:t>NPL</w:t>
      </w:r>
      <w:r>
        <w:tab/>
      </w:r>
      <w:r>
        <w:tab/>
      </w:r>
      <w:r>
        <w:tab/>
      </w:r>
      <w:r>
        <w:tab/>
        <w:t>National Priority List</w:t>
      </w:r>
    </w:p>
    <w:p w14:paraId="4E1FF1E9" w14:textId="77777777" w:rsidR="00E22E92" w:rsidRDefault="00E22E92" w:rsidP="00E22E92"/>
    <w:p w14:paraId="3A9065CA" w14:textId="77777777" w:rsidR="00E22E92" w:rsidRDefault="00E22E92" w:rsidP="00E22E92">
      <w:r>
        <w:t>OMB</w:t>
      </w:r>
      <w:r>
        <w:tab/>
      </w:r>
      <w:r>
        <w:tab/>
      </w:r>
      <w:r>
        <w:tab/>
      </w:r>
      <w:r>
        <w:tab/>
        <w:t>Office of Management and Budget</w:t>
      </w:r>
    </w:p>
    <w:p w14:paraId="509DD0AC" w14:textId="77777777" w:rsidR="00E22E92" w:rsidRDefault="00E22E92" w:rsidP="00E22E92"/>
    <w:p w14:paraId="515B2B9A" w14:textId="77777777" w:rsidR="00E22E92" w:rsidRDefault="00E22E92" w:rsidP="00E22E92">
      <w:r>
        <w:t>OU</w:t>
      </w:r>
      <w:r>
        <w:tab/>
      </w:r>
      <w:r>
        <w:tab/>
      </w:r>
      <w:r>
        <w:tab/>
      </w:r>
      <w:r>
        <w:tab/>
        <w:t>operable unit</w:t>
      </w:r>
    </w:p>
    <w:p w14:paraId="31A499F9" w14:textId="77777777" w:rsidR="00E22E92" w:rsidRDefault="00E22E92" w:rsidP="00E22E92"/>
    <w:p w14:paraId="12B3B5EF" w14:textId="77777777" w:rsidR="00E22E92" w:rsidRDefault="00E22E92" w:rsidP="00E22E92">
      <w:r>
        <w:tab/>
      </w:r>
      <w:r>
        <w:tab/>
      </w:r>
    </w:p>
    <w:p w14:paraId="13574873" w14:textId="77777777" w:rsidR="00E22E92" w:rsidRDefault="00E22E92" w:rsidP="00E22E92">
      <w:pPr>
        <w:spacing w:after="200" w:line="276" w:lineRule="auto"/>
      </w:pPr>
    </w:p>
    <w:p w14:paraId="16832737" w14:textId="77777777" w:rsidR="00E22E92" w:rsidRDefault="00E22E92" w:rsidP="00E22E92">
      <w:pPr>
        <w:pStyle w:val="Heading1"/>
      </w:pPr>
      <w:bookmarkStart w:id="26" w:name="_Toc522630018"/>
      <w:bookmarkStart w:id="27" w:name="_Toc526938116"/>
      <w:r>
        <w:t>Project Overview</w:t>
      </w:r>
      <w:bookmarkEnd w:id="26"/>
      <w:bookmarkEnd w:id="27"/>
    </w:p>
    <w:p w14:paraId="40842EBD" w14:textId="77777777" w:rsidR="00E22E92" w:rsidRDefault="00E22E92" w:rsidP="00E22E92"/>
    <w:p w14:paraId="2A01E69F" w14:textId="77777777" w:rsidR="00E22E92" w:rsidRPr="00E76055" w:rsidRDefault="00E22E92" w:rsidP="00E22E92"/>
    <w:p w14:paraId="25F93310" w14:textId="77777777" w:rsidR="00E22E92" w:rsidRDefault="00E22E92" w:rsidP="00E22E92">
      <w:pPr>
        <w:spacing w:line="276" w:lineRule="auto"/>
      </w:pPr>
      <w:r>
        <w:rPr>
          <w:noProof/>
        </w:rPr>
        <mc:AlternateContent>
          <mc:Choice Requires="wps">
            <w:drawing>
              <wp:anchor distT="45720" distB="45720" distL="114300" distR="114300" simplePos="0" relativeHeight="251669504" behindDoc="0" locked="0" layoutInCell="1" allowOverlap="1" wp14:anchorId="58653E6A" wp14:editId="3F18444C">
                <wp:simplePos x="0" y="0"/>
                <wp:positionH relativeFrom="column">
                  <wp:posOffset>60960</wp:posOffset>
                </wp:positionH>
                <wp:positionV relativeFrom="paragraph">
                  <wp:posOffset>-194945</wp:posOffset>
                </wp:positionV>
                <wp:extent cx="5913120" cy="7612380"/>
                <wp:effectExtent l="0" t="0" r="1143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7612380"/>
                        </a:xfrm>
                        <a:prstGeom prst="rect">
                          <a:avLst/>
                        </a:prstGeom>
                        <a:solidFill>
                          <a:srgbClr val="FFFFFF"/>
                        </a:solidFill>
                        <a:ln w="9525">
                          <a:solidFill>
                            <a:srgbClr val="000000"/>
                          </a:solidFill>
                          <a:miter lim="800000"/>
                          <a:headEnd/>
                          <a:tailEnd/>
                        </a:ln>
                      </wps:spPr>
                      <wps:txbx>
                        <w:txbxContent>
                          <w:p w14:paraId="28158C4C" w14:textId="77777777" w:rsidR="00DA5667" w:rsidRPr="001842FD" w:rsidRDefault="00DA5667" w:rsidP="00E22E92">
                            <w:pPr>
                              <w:spacing w:after="100" w:afterAutospacing="1" w:line="276" w:lineRule="auto"/>
                              <w:rPr>
                                <w:color w:val="auto"/>
                              </w:rPr>
                            </w:pPr>
                            <w:r>
                              <w:rPr>
                                <w:color w:val="auto"/>
                              </w:rPr>
                              <w:t xml:space="preserve">An Exposure Investigation (EI) will be conducted at the Anaconda National Priority List (NPL) site in Anaconda, Montana. The Anaconda area was contaminated with heavy metals from past smelting activities in the area. The EI will include the testing of up to 200 residents </w:t>
                            </w:r>
                            <w:r w:rsidRPr="00834DA8">
                              <w:rPr>
                                <w:color w:val="auto"/>
                              </w:rPr>
                              <w:t xml:space="preserve">to determine </w:t>
                            </w:r>
                            <w:r w:rsidRPr="00E70F00">
                              <w:rPr>
                                <w:color w:val="auto"/>
                              </w:rPr>
                              <w:t>the</w:t>
                            </w:r>
                            <w:r w:rsidRPr="00834DA8">
                              <w:rPr>
                                <w:color w:val="auto"/>
                              </w:rPr>
                              <w:t xml:space="preserve"> </w:t>
                            </w:r>
                            <w:r w:rsidRPr="00E70F00">
                              <w:rPr>
                                <w:color w:val="auto"/>
                              </w:rPr>
                              <w:t>levels of lead in blood and arsenic in urine in residents in the Anaconda community.</w:t>
                            </w:r>
                            <w:r w:rsidRPr="00834DA8">
                              <w:rPr>
                                <w:color w:val="auto"/>
                              </w:rPr>
                              <w:t xml:space="preserve"> The</w:t>
                            </w:r>
                            <w:r>
                              <w:rPr>
                                <w:color w:val="auto"/>
                              </w:rPr>
                              <w:t xml:space="preserve"> EI has the following objectives and follow-up activities:</w:t>
                            </w:r>
                          </w:p>
                          <w:p w14:paraId="5DB41088" w14:textId="77777777" w:rsidR="00DA5667" w:rsidRPr="001842FD" w:rsidRDefault="00DA5667" w:rsidP="00E22E92">
                            <w:pPr>
                              <w:pStyle w:val="ListParagraph"/>
                              <w:numPr>
                                <w:ilvl w:val="0"/>
                                <w:numId w:val="32"/>
                              </w:numPr>
                              <w:spacing w:after="100" w:afterAutospacing="1" w:line="276" w:lineRule="auto"/>
                              <w:rPr>
                                <w:color w:val="auto"/>
                              </w:rPr>
                            </w:pPr>
                            <w:r w:rsidRPr="001842FD">
                              <w:rPr>
                                <w:color w:val="auto"/>
                              </w:rPr>
                              <w:t xml:space="preserve">Evaluate </w:t>
                            </w:r>
                            <w:r>
                              <w:rPr>
                                <w:color w:val="auto"/>
                              </w:rPr>
                              <w:t>b</w:t>
                            </w:r>
                            <w:r w:rsidRPr="001842FD">
                              <w:rPr>
                                <w:color w:val="auto"/>
                              </w:rPr>
                              <w:t xml:space="preserve">lood </w:t>
                            </w:r>
                            <w:r>
                              <w:rPr>
                                <w:color w:val="auto"/>
                              </w:rPr>
                              <w:t>l</w:t>
                            </w:r>
                            <w:r w:rsidRPr="001842FD">
                              <w:rPr>
                                <w:color w:val="auto"/>
                              </w:rPr>
                              <w:t xml:space="preserve">ead </w:t>
                            </w:r>
                            <w:r>
                              <w:rPr>
                                <w:color w:val="auto"/>
                              </w:rPr>
                              <w:t>l</w:t>
                            </w:r>
                            <w:r w:rsidRPr="001842FD">
                              <w:rPr>
                                <w:color w:val="auto"/>
                              </w:rPr>
                              <w:t xml:space="preserve">evels (BLLs) for </w:t>
                            </w:r>
                            <w:r>
                              <w:rPr>
                                <w:color w:val="auto"/>
                              </w:rPr>
                              <w:t>Anaconda residents</w:t>
                            </w:r>
                            <w:r w:rsidRPr="001842FD">
                              <w:rPr>
                                <w:color w:val="auto"/>
                              </w:rPr>
                              <w:t xml:space="preserve"> </w:t>
                            </w:r>
                            <w:r>
                              <w:rPr>
                                <w:color w:val="auto"/>
                              </w:rPr>
                              <w:t>that participate in the investigation.</w:t>
                            </w:r>
                          </w:p>
                          <w:p w14:paraId="5FEB11D6" w14:textId="77777777" w:rsidR="00DA5667" w:rsidRPr="001842FD" w:rsidRDefault="00DA5667" w:rsidP="000B66D4">
                            <w:pPr>
                              <w:pStyle w:val="ListParagraph"/>
                              <w:numPr>
                                <w:ilvl w:val="1"/>
                                <w:numId w:val="42"/>
                              </w:numPr>
                              <w:spacing w:after="100" w:afterAutospacing="1" w:line="276" w:lineRule="auto"/>
                              <w:ind w:left="1440"/>
                              <w:rPr>
                                <w:color w:val="auto"/>
                              </w:rPr>
                            </w:pPr>
                            <w:r>
                              <w:rPr>
                                <w:color w:val="auto"/>
                              </w:rPr>
                              <w:t>Recommend</w:t>
                            </w:r>
                            <w:r w:rsidRPr="001842FD">
                              <w:rPr>
                                <w:color w:val="auto"/>
                              </w:rPr>
                              <w:t xml:space="preserve"> case management for participants with BLL ≥5</w:t>
                            </w:r>
                            <w:r>
                              <w:rPr>
                                <w:color w:val="auto"/>
                              </w:rPr>
                              <w:t xml:space="preserve"> micrograms per deciliter (</w:t>
                            </w:r>
                            <w:r w:rsidRPr="001842FD">
                              <w:rPr>
                                <w:color w:val="auto"/>
                              </w:rPr>
                              <w:t>µg/dL</w:t>
                            </w:r>
                            <w:r>
                              <w:rPr>
                                <w:color w:val="auto"/>
                              </w:rPr>
                              <w:t>)</w:t>
                            </w:r>
                            <w:r w:rsidRPr="001842FD">
                              <w:rPr>
                                <w:color w:val="auto"/>
                              </w:rPr>
                              <w:t xml:space="preserve"> </w:t>
                            </w:r>
                            <w:r>
                              <w:rPr>
                                <w:color w:val="auto"/>
                              </w:rPr>
                              <w:t>(CDC reference level)</w:t>
                            </w:r>
                          </w:p>
                          <w:p w14:paraId="5818362D" w14:textId="77777777" w:rsidR="00DA5667" w:rsidRDefault="00DA5667" w:rsidP="000B66D4">
                            <w:pPr>
                              <w:pStyle w:val="ListParagraph"/>
                              <w:numPr>
                                <w:ilvl w:val="2"/>
                                <w:numId w:val="42"/>
                              </w:numPr>
                              <w:spacing w:after="100" w:afterAutospacing="1" w:line="276" w:lineRule="auto"/>
                              <w:ind w:left="2160"/>
                              <w:rPr>
                                <w:color w:val="auto"/>
                              </w:rPr>
                            </w:pPr>
                            <w:r w:rsidRPr="001842FD">
                              <w:rPr>
                                <w:color w:val="auto"/>
                              </w:rPr>
                              <w:t xml:space="preserve">Recommend follow-up </w:t>
                            </w:r>
                            <w:r>
                              <w:rPr>
                                <w:color w:val="auto"/>
                              </w:rPr>
                              <w:t xml:space="preserve">evaluation </w:t>
                            </w:r>
                            <w:r w:rsidRPr="001842FD">
                              <w:rPr>
                                <w:color w:val="auto"/>
                              </w:rPr>
                              <w:t xml:space="preserve">with a </w:t>
                            </w:r>
                            <w:r>
                              <w:rPr>
                                <w:color w:val="auto"/>
                              </w:rPr>
                              <w:t>Primary Care Physician (PCP) for retesting and developmental and behavioral screening, as needed</w:t>
                            </w:r>
                          </w:p>
                          <w:p w14:paraId="33E34AB8" w14:textId="77777777" w:rsidR="00DA5667" w:rsidRDefault="00DA5667" w:rsidP="000B66D4">
                            <w:pPr>
                              <w:pStyle w:val="ListParagraph"/>
                              <w:numPr>
                                <w:ilvl w:val="2"/>
                                <w:numId w:val="42"/>
                              </w:numPr>
                              <w:spacing w:after="100" w:afterAutospacing="1" w:line="276" w:lineRule="auto"/>
                              <w:ind w:left="2160"/>
                              <w:rPr>
                                <w:color w:val="auto"/>
                              </w:rPr>
                            </w:pPr>
                            <w:r>
                              <w:rPr>
                                <w:color w:val="auto"/>
                              </w:rPr>
                              <w:t>Recommend an early intervention program for children with developmental and behavioral issues, as needed</w:t>
                            </w:r>
                          </w:p>
                          <w:p w14:paraId="31B63DAD" w14:textId="77777777" w:rsidR="00DA5667" w:rsidRPr="003065DE" w:rsidRDefault="00DA5667" w:rsidP="000B66D4">
                            <w:pPr>
                              <w:pStyle w:val="ListParagraph"/>
                              <w:numPr>
                                <w:ilvl w:val="2"/>
                                <w:numId w:val="42"/>
                              </w:numPr>
                              <w:spacing w:after="100" w:afterAutospacing="1" w:line="276" w:lineRule="auto"/>
                              <w:ind w:left="2160"/>
                            </w:pPr>
                            <w:r w:rsidRPr="00083B22">
                              <w:rPr>
                                <w:color w:val="auto"/>
                              </w:rPr>
                              <w:t>Provide information on nutrition that may help to decrease the absorption of lead into the body</w:t>
                            </w:r>
                            <w:r w:rsidRPr="001A3525">
                              <w:t xml:space="preserve"> </w:t>
                            </w:r>
                          </w:p>
                          <w:p w14:paraId="3768DE9B" w14:textId="77777777" w:rsidR="00DA5667" w:rsidRDefault="00DA5667" w:rsidP="00E22E92">
                            <w:pPr>
                              <w:pStyle w:val="ListParagraph"/>
                              <w:numPr>
                                <w:ilvl w:val="0"/>
                                <w:numId w:val="32"/>
                              </w:numPr>
                              <w:spacing w:after="100" w:afterAutospacing="1" w:line="276" w:lineRule="auto"/>
                              <w:rPr>
                                <w:color w:val="auto"/>
                              </w:rPr>
                            </w:pPr>
                            <w:r>
                              <w:rPr>
                                <w:color w:val="auto"/>
                              </w:rPr>
                              <w:t xml:space="preserve">Evaluate total and inorganic urine arsenic levels for Anaconda residents that participate in the investigation. </w:t>
                            </w:r>
                          </w:p>
                          <w:p w14:paraId="4D30A218" w14:textId="77777777" w:rsidR="00DA5667" w:rsidRDefault="00DA5667" w:rsidP="000B66D4">
                            <w:pPr>
                              <w:pStyle w:val="ListParagraph"/>
                              <w:numPr>
                                <w:ilvl w:val="0"/>
                                <w:numId w:val="40"/>
                              </w:numPr>
                              <w:spacing w:after="100" w:afterAutospacing="1" w:line="276" w:lineRule="auto"/>
                              <w:ind w:left="1440"/>
                              <w:rPr>
                                <w:color w:val="auto"/>
                              </w:rPr>
                            </w:pPr>
                            <w:r>
                              <w:rPr>
                                <w:color w:val="auto"/>
                              </w:rPr>
                              <w:t>Each participant’s creatinine-corrected, total urinary arsenic level will be compared to the most up-to-date 95</w:t>
                            </w:r>
                            <w:r w:rsidRPr="00D75352">
                              <w:rPr>
                                <w:color w:val="auto"/>
                                <w:vertAlign w:val="superscript"/>
                              </w:rPr>
                              <w:t>th</w:t>
                            </w:r>
                            <w:r>
                              <w:rPr>
                                <w:color w:val="auto"/>
                              </w:rPr>
                              <w:t xml:space="preserve"> percentile value reported in the National Health and Nutrition Examination Survey (NHANES). Currently, a value of 29.9 micrograms per gram of creatinine (µg/g Cr) is reported for children aged 6-11 years; 30.5 µg/g Cr for children aged 12-19 years and 54.0 µg/g Cr for adults aged 20 years and older (2013-2014 data) [CDC 2018]. </w:t>
                            </w:r>
                          </w:p>
                          <w:p w14:paraId="5DC75EFD" w14:textId="77777777" w:rsidR="00DA5667" w:rsidRPr="00D75352" w:rsidRDefault="00DA5667" w:rsidP="000B66D4">
                            <w:pPr>
                              <w:pStyle w:val="ListParagraph"/>
                              <w:numPr>
                                <w:ilvl w:val="0"/>
                                <w:numId w:val="40"/>
                              </w:numPr>
                              <w:spacing w:after="100" w:afterAutospacing="1" w:line="276" w:lineRule="auto"/>
                              <w:ind w:left="1440"/>
                              <w:rPr>
                                <w:color w:val="auto"/>
                              </w:rPr>
                            </w:pPr>
                            <w:r>
                              <w:rPr>
                                <w:color w:val="auto"/>
                              </w:rPr>
                              <w:t>For participants whose creatinine-corrected, total urinary arsenic level is above the appropriate 95</w:t>
                            </w:r>
                            <w:r w:rsidRPr="00E70F00">
                              <w:rPr>
                                <w:color w:val="auto"/>
                                <w:vertAlign w:val="superscript"/>
                              </w:rPr>
                              <w:t>th</w:t>
                            </w:r>
                            <w:r>
                              <w:rPr>
                                <w:color w:val="auto"/>
                              </w:rPr>
                              <w:t xml:space="preserve"> percentile NHANES value, total inorganic urinary arsenic results will be compared to the most up-to-date 95</w:t>
                            </w:r>
                            <w:r w:rsidRPr="00D75352">
                              <w:rPr>
                                <w:color w:val="auto"/>
                                <w:vertAlign w:val="superscript"/>
                              </w:rPr>
                              <w:t>th</w:t>
                            </w:r>
                            <w:r>
                              <w:rPr>
                                <w:color w:val="auto"/>
                              </w:rPr>
                              <w:t xml:space="preserve"> percentile values specific to age group that are reported in NHANES [CDC 2018].</w:t>
                            </w:r>
                          </w:p>
                          <w:p w14:paraId="4493FBCF" w14:textId="77777777" w:rsidR="00DA5667" w:rsidRPr="001842FD" w:rsidRDefault="00DA5667" w:rsidP="00E22E92">
                            <w:pPr>
                              <w:pStyle w:val="ListParagraph"/>
                              <w:numPr>
                                <w:ilvl w:val="0"/>
                                <w:numId w:val="32"/>
                              </w:numPr>
                              <w:spacing w:after="100" w:afterAutospacing="1" w:line="276" w:lineRule="auto"/>
                              <w:rPr>
                                <w:color w:val="auto"/>
                              </w:rPr>
                            </w:pPr>
                            <w:r w:rsidRPr="001842FD">
                              <w:rPr>
                                <w:color w:val="auto"/>
                              </w:rPr>
                              <w:t xml:space="preserve">Recommend ways to lower exposure to </w:t>
                            </w:r>
                            <w:r>
                              <w:rPr>
                                <w:color w:val="auto"/>
                              </w:rPr>
                              <w:t>lead and arsenic in the home.</w:t>
                            </w:r>
                          </w:p>
                          <w:p w14:paraId="7C2FFD40" w14:textId="77777777" w:rsidR="00DA5667" w:rsidRPr="00D75352" w:rsidRDefault="00DA5667" w:rsidP="000B66D4">
                            <w:pPr>
                              <w:pStyle w:val="ListParagraph"/>
                              <w:numPr>
                                <w:ilvl w:val="0"/>
                                <w:numId w:val="43"/>
                              </w:numPr>
                              <w:spacing w:after="100" w:afterAutospacing="1" w:line="276" w:lineRule="auto"/>
                              <w:ind w:left="1526" w:hanging="446"/>
                            </w:pPr>
                            <w:r w:rsidRPr="003065DE">
                              <w:rPr>
                                <w:color w:val="auto"/>
                              </w:rPr>
                              <w:t xml:space="preserve">Recommend ways to lower exposure to lead- and arsenic-containing dust in </w:t>
                            </w:r>
                            <w:r>
                              <w:rPr>
                                <w:color w:val="auto"/>
                              </w:rPr>
                              <w:t xml:space="preserve">homes (e.g., </w:t>
                            </w:r>
                            <w:r w:rsidRPr="003065DE">
                              <w:rPr>
                                <w:color w:val="auto"/>
                              </w:rPr>
                              <w:t>attics</w:t>
                            </w:r>
                            <w:r>
                              <w:rPr>
                                <w:color w:val="auto"/>
                              </w:rPr>
                              <w:t>)</w:t>
                            </w:r>
                            <w:r w:rsidRPr="003065DE">
                              <w:rPr>
                                <w:color w:val="auto"/>
                              </w:rPr>
                              <w:t xml:space="preserve"> </w:t>
                            </w:r>
                          </w:p>
                          <w:p w14:paraId="58138446" w14:textId="77777777" w:rsidR="00DA5667" w:rsidRDefault="00DA5667" w:rsidP="000B66D4">
                            <w:pPr>
                              <w:pStyle w:val="ListParagraph"/>
                              <w:numPr>
                                <w:ilvl w:val="0"/>
                                <w:numId w:val="43"/>
                              </w:numPr>
                              <w:spacing w:after="100" w:afterAutospacing="1" w:line="276" w:lineRule="auto"/>
                              <w:ind w:left="1530" w:hanging="450"/>
                            </w:pPr>
                            <w:r>
                              <w:t>Assist the community with the identification of available resources for home assessments</w:t>
                            </w:r>
                          </w:p>
                          <w:p w14:paraId="7FC64D5D" w14:textId="77777777" w:rsidR="00DA5667" w:rsidRPr="009764DA" w:rsidRDefault="00DA5667" w:rsidP="000B66D4">
                            <w:pPr>
                              <w:pStyle w:val="ListParagraph"/>
                              <w:numPr>
                                <w:ilvl w:val="0"/>
                                <w:numId w:val="41"/>
                              </w:numPr>
                              <w:spacing w:after="100" w:afterAutospacing="1" w:line="276" w:lineRule="auto"/>
                              <w:ind w:left="720"/>
                            </w:pPr>
                            <w:r>
                              <w:t>All participants will have the option of discussing their lead and/or arsenic findings with an ATSDR medical officer.</w:t>
                            </w:r>
                          </w:p>
                          <w:p w14:paraId="7592E41D" w14:textId="77777777" w:rsidR="00DA5667" w:rsidRPr="00D75352" w:rsidRDefault="00DA5667" w:rsidP="00E22E92">
                            <w:pPr>
                              <w:rPr>
                                <w:color w:val="auto"/>
                              </w:rPr>
                            </w:pPr>
                          </w:p>
                          <w:p w14:paraId="1F462C24" w14:textId="77777777" w:rsidR="00DA5667" w:rsidRDefault="00DA5667" w:rsidP="00E22E9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8pt;margin-top:-15.35pt;width:465.6pt;height:599.4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">
                <v:textbox>
                  <w:txbxContent>
                    <w:p w14:paraId="28158C4C" w14:textId="77777777" w:rsidR="00DA5667" w:rsidRPr="001842FD" w:rsidRDefault="00DA5667" w:rsidP="00E22E92">
                      <w:pPr>
                        <w:spacing w:after="100" w:afterAutospacing="1" w:line="276" w:lineRule="auto"/>
                        <w:rPr>
                          <w:color w:val="auto"/>
                        </w:rPr>
                      </w:pPr>
                      <w:r>
                        <w:rPr>
                          <w:color w:val="auto"/>
                        </w:rPr>
                        <w:t xml:space="preserve">An Exposure Investigation (EI) will be conducted at the Anaconda National Priority List (NPL) site in Anaconda, Montana. The Anaconda area was contaminated with heavy metals from past smelting activities in the area. The EI will include the testing of up to 200 residents </w:t>
                      </w:r>
                      <w:r w:rsidRPr="00834DA8">
                        <w:rPr>
                          <w:color w:val="auto"/>
                        </w:rPr>
                        <w:t xml:space="preserve">to determine </w:t>
                      </w:r>
                      <w:r w:rsidRPr="00E70F00">
                        <w:rPr>
                          <w:color w:val="auto"/>
                        </w:rPr>
                        <w:t>the</w:t>
                      </w:r>
                      <w:r w:rsidRPr="00834DA8">
                        <w:rPr>
                          <w:color w:val="auto"/>
                        </w:rPr>
                        <w:t xml:space="preserve"> </w:t>
                      </w:r>
                      <w:r w:rsidRPr="00E70F00">
                        <w:rPr>
                          <w:color w:val="auto"/>
                        </w:rPr>
                        <w:t>levels of lead in blood and arsenic in urine in residents in the Anaconda community.</w:t>
                      </w:r>
                      <w:r w:rsidRPr="00834DA8">
                        <w:rPr>
                          <w:color w:val="auto"/>
                        </w:rPr>
                        <w:t xml:space="preserve"> The</w:t>
                      </w:r>
                      <w:r>
                        <w:rPr>
                          <w:color w:val="auto"/>
                        </w:rPr>
                        <w:t xml:space="preserve"> EI has the following objectives and follow-up activities:</w:t>
                      </w:r>
                    </w:p>
                    <w:p w14:paraId="5DB41088" w14:textId="77777777" w:rsidR="00DA5667" w:rsidRPr="001842FD" w:rsidRDefault="00DA5667" w:rsidP="00E22E92">
                      <w:pPr>
                        <w:pStyle w:val="ListParagraph"/>
                        <w:numPr>
                          <w:ilvl w:val="0"/>
                          <w:numId w:val="32"/>
                        </w:numPr>
                        <w:spacing w:after="100" w:afterAutospacing="1" w:line="276" w:lineRule="auto"/>
                        <w:rPr>
                          <w:color w:val="auto"/>
                        </w:rPr>
                      </w:pPr>
                      <w:r w:rsidRPr="001842FD">
                        <w:rPr>
                          <w:color w:val="auto"/>
                        </w:rPr>
                        <w:t xml:space="preserve">Evaluate </w:t>
                      </w:r>
                      <w:r>
                        <w:rPr>
                          <w:color w:val="auto"/>
                        </w:rPr>
                        <w:t>b</w:t>
                      </w:r>
                      <w:r w:rsidRPr="001842FD">
                        <w:rPr>
                          <w:color w:val="auto"/>
                        </w:rPr>
                        <w:t xml:space="preserve">lood </w:t>
                      </w:r>
                      <w:r>
                        <w:rPr>
                          <w:color w:val="auto"/>
                        </w:rPr>
                        <w:t>l</w:t>
                      </w:r>
                      <w:r w:rsidRPr="001842FD">
                        <w:rPr>
                          <w:color w:val="auto"/>
                        </w:rPr>
                        <w:t xml:space="preserve">ead </w:t>
                      </w:r>
                      <w:r>
                        <w:rPr>
                          <w:color w:val="auto"/>
                        </w:rPr>
                        <w:t>l</w:t>
                      </w:r>
                      <w:r w:rsidRPr="001842FD">
                        <w:rPr>
                          <w:color w:val="auto"/>
                        </w:rPr>
                        <w:t xml:space="preserve">evels (BLLs) for </w:t>
                      </w:r>
                      <w:r>
                        <w:rPr>
                          <w:color w:val="auto"/>
                        </w:rPr>
                        <w:t>Anaconda residents</w:t>
                      </w:r>
                      <w:r w:rsidRPr="001842FD">
                        <w:rPr>
                          <w:color w:val="auto"/>
                        </w:rPr>
                        <w:t xml:space="preserve"> </w:t>
                      </w:r>
                      <w:r>
                        <w:rPr>
                          <w:color w:val="auto"/>
                        </w:rPr>
                        <w:t>that participate in the investigation.</w:t>
                      </w:r>
                    </w:p>
                    <w:p w14:paraId="5FEB11D6" w14:textId="77777777" w:rsidR="00DA5667" w:rsidRPr="001842FD" w:rsidRDefault="00DA5667" w:rsidP="000B66D4">
                      <w:pPr>
                        <w:pStyle w:val="ListParagraph"/>
                        <w:numPr>
                          <w:ilvl w:val="1"/>
                          <w:numId w:val="42"/>
                        </w:numPr>
                        <w:spacing w:after="100" w:afterAutospacing="1" w:line="276" w:lineRule="auto"/>
                        <w:ind w:left="1440"/>
                        <w:rPr>
                          <w:color w:val="auto"/>
                        </w:rPr>
                      </w:pPr>
                      <w:r>
                        <w:rPr>
                          <w:color w:val="auto"/>
                        </w:rPr>
                        <w:t>Recommend</w:t>
                      </w:r>
                      <w:r w:rsidRPr="001842FD">
                        <w:rPr>
                          <w:color w:val="auto"/>
                        </w:rPr>
                        <w:t xml:space="preserve"> case management for participants with BLL ≥5</w:t>
                      </w:r>
                      <w:r>
                        <w:rPr>
                          <w:color w:val="auto"/>
                        </w:rPr>
                        <w:t xml:space="preserve"> micrograms per deciliter (</w:t>
                      </w:r>
                      <w:r w:rsidRPr="001842FD">
                        <w:rPr>
                          <w:color w:val="auto"/>
                        </w:rPr>
                        <w:t>µg/dL</w:t>
                      </w:r>
                      <w:r>
                        <w:rPr>
                          <w:color w:val="auto"/>
                        </w:rPr>
                        <w:t>)</w:t>
                      </w:r>
                      <w:r w:rsidRPr="001842FD">
                        <w:rPr>
                          <w:color w:val="auto"/>
                        </w:rPr>
                        <w:t xml:space="preserve"> </w:t>
                      </w:r>
                      <w:r>
                        <w:rPr>
                          <w:color w:val="auto"/>
                        </w:rPr>
                        <w:t>(CDC reference level)</w:t>
                      </w:r>
                    </w:p>
                    <w:p w14:paraId="5818362D" w14:textId="77777777" w:rsidR="00DA5667" w:rsidRDefault="00DA5667" w:rsidP="000B66D4">
                      <w:pPr>
                        <w:pStyle w:val="ListParagraph"/>
                        <w:numPr>
                          <w:ilvl w:val="2"/>
                          <w:numId w:val="42"/>
                        </w:numPr>
                        <w:spacing w:after="100" w:afterAutospacing="1" w:line="276" w:lineRule="auto"/>
                        <w:ind w:left="2160"/>
                        <w:rPr>
                          <w:color w:val="auto"/>
                        </w:rPr>
                      </w:pPr>
                      <w:r w:rsidRPr="001842FD">
                        <w:rPr>
                          <w:color w:val="auto"/>
                        </w:rPr>
                        <w:t xml:space="preserve">Recommend follow-up </w:t>
                      </w:r>
                      <w:r>
                        <w:rPr>
                          <w:color w:val="auto"/>
                        </w:rPr>
                        <w:t xml:space="preserve">evaluation </w:t>
                      </w:r>
                      <w:r w:rsidRPr="001842FD">
                        <w:rPr>
                          <w:color w:val="auto"/>
                        </w:rPr>
                        <w:t xml:space="preserve">with a </w:t>
                      </w:r>
                      <w:r>
                        <w:rPr>
                          <w:color w:val="auto"/>
                        </w:rPr>
                        <w:t>Primary Care Physician (PCP) for retesting and developmental and behavioral screening, as needed</w:t>
                      </w:r>
                    </w:p>
                    <w:p w14:paraId="33E34AB8" w14:textId="77777777" w:rsidR="00DA5667" w:rsidRDefault="00DA5667" w:rsidP="000B66D4">
                      <w:pPr>
                        <w:pStyle w:val="ListParagraph"/>
                        <w:numPr>
                          <w:ilvl w:val="2"/>
                          <w:numId w:val="42"/>
                        </w:numPr>
                        <w:spacing w:after="100" w:afterAutospacing="1" w:line="276" w:lineRule="auto"/>
                        <w:ind w:left="2160"/>
                        <w:rPr>
                          <w:color w:val="auto"/>
                        </w:rPr>
                      </w:pPr>
                      <w:r>
                        <w:rPr>
                          <w:color w:val="auto"/>
                        </w:rPr>
                        <w:t>Recommend an early intervention program for children with developmental and behavioral issues, as needed</w:t>
                      </w:r>
                    </w:p>
                    <w:p w14:paraId="31B63DAD" w14:textId="77777777" w:rsidR="00DA5667" w:rsidRPr="003065DE" w:rsidRDefault="00DA5667" w:rsidP="000B66D4">
                      <w:pPr>
                        <w:pStyle w:val="ListParagraph"/>
                        <w:numPr>
                          <w:ilvl w:val="2"/>
                          <w:numId w:val="42"/>
                        </w:numPr>
                        <w:spacing w:after="100" w:afterAutospacing="1" w:line="276" w:lineRule="auto"/>
                        <w:ind w:left="2160"/>
                      </w:pPr>
                      <w:r w:rsidRPr="00083B22">
                        <w:rPr>
                          <w:color w:val="auto"/>
                        </w:rPr>
                        <w:t>Provide information on nutrition that may help to decrease the absorption of lead into the body</w:t>
                      </w:r>
                      <w:r w:rsidRPr="001A3525">
                        <w:t xml:space="preserve"> </w:t>
                      </w:r>
                    </w:p>
                    <w:p w14:paraId="3768DE9B" w14:textId="77777777" w:rsidR="00DA5667" w:rsidRDefault="00DA5667" w:rsidP="00E22E92">
                      <w:pPr>
                        <w:pStyle w:val="ListParagraph"/>
                        <w:numPr>
                          <w:ilvl w:val="0"/>
                          <w:numId w:val="32"/>
                        </w:numPr>
                        <w:spacing w:after="100" w:afterAutospacing="1" w:line="276" w:lineRule="auto"/>
                        <w:rPr>
                          <w:color w:val="auto"/>
                        </w:rPr>
                      </w:pPr>
                      <w:r>
                        <w:rPr>
                          <w:color w:val="auto"/>
                        </w:rPr>
                        <w:t xml:space="preserve">Evaluate total and inorganic urine arsenic levels for Anaconda residents that participate in the investigation. </w:t>
                      </w:r>
                    </w:p>
                    <w:p w14:paraId="4D30A218" w14:textId="77777777" w:rsidR="00DA5667" w:rsidRDefault="00DA5667" w:rsidP="000B66D4">
                      <w:pPr>
                        <w:pStyle w:val="ListParagraph"/>
                        <w:numPr>
                          <w:ilvl w:val="0"/>
                          <w:numId w:val="40"/>
                        </w:numPr>
                        <w:spacing w:after="100" w:afterAutospacing="1" w:line="276" w:lineRule="auto"/>
                        <w:ind w:left="1440"/>
                        <w:rPr>
                          <w:color w:val="auto"/>
                        </w:rPr>
                      </w:pPr>
                      <w:r>
                        <w:rPr>
                          <w:color w:val="auto"/>
                        </w:rPr>
                        <w:t>Each participant’s creatinine-corrected, total urinary arsenic level will be compared to the most up-to-date 95</w:t>
                      </w:r>
                      <w:r w:rsidRPr="00D75352">
                        <w:rPr>
                          <w:color w:val="auto"/>
                          <w:vertAlign w:val="superscript"/>
                        </w:rPr>
                        <w:t>th</w:t>
                      </w:r>
                      <w:r>
                        <w:rPr>
                          <w:color w:val="auto"/>
                        </w:rPr>
                        <w:t xml:space="preserve"> percentile value reported in the National Health and Nutrition Examination Survey (NHANES). Currently, a value of 29.9 micrograms per gram of creatinine (µg/g Cr) is reported for children aged 6-11 years; 30.5 µg/g Cr for children aged 12-19 years and 54.0 µg/g Cr for adults aged 20 years and older (2013-2014 data) [CDC 2018]. </w:t>
                      </w:r>
                    </w:p>
                    <w:p w14:paraId="5DC75EFD" w14:textId="77777777" w:rsidR="00DA5667" w:rsidRPr="00D75352" w:rsidRDefault="00DA5667" w:rsidP="000B66D4">
                      <w:pPr>
                        <w:pStyle w:val="ListParagraph"/>
                        <w:numPr>
                          <w:ilvl w:val="0"/>
                          <w:numId w:val="40"/>
                        </w:numPr>
                        <w:spacing w:after="100" w:afterAutospacing="1" w:line="276" w:lineRule="auto"/>
                        <w:ind w:left="1440"/>
                        <w:rPr>
                          <w:color w:val="auto"/>
                        </w:rPr>
                      </w:pPr>
                      <w:r>
                        <w:rPr>
                          <w:color w:val="auto"/>
                        </w:rPr>
                        <w:t>For participants whose creatinine-corrected, total urinary arsenic level is above the appropriate 95</w:t>
                      </w:r>
                      <w:r w:rsidRPr="00E70F00">
                        <w:rPr>
                          <w:color w:val="auto"/>
                          <w:vertAlign w:val="superscript"/>
                        </w:rPr>
                        <w:t>th</w:t>
                      </w:r>
                      <w:r>
                        <w:rPr>
                          <w:color w:val="auto"/>
                        </w:rPr>
                        <w:t xml:space="preserve"> percentile NHANES value, total inorganic urinary arsenic results will be compared to the most up-to-date 95</w:t>
                      </w:r>
                      <w:r w:rsidRPr="00D75352">
                        <w:rPr>
                          <w:color w:val="auto"/>
                          <w:vertAlign w:val="superscript"/>
                        </w:rPr>
                        <w:t>th</w:t>
                      </w:r>
                      <w:r>
                        <w:rPr>
                          <w:color w:val="auto"/>
                        </w:rPr>
                        <w:t xml:space="preserve"> percentile values specific to age group that are reported in NHANES [CDC 2018].</w:t>
                      </w:r>
                    </w:p>
                    <w:p w14:paraId="4493FBCF" w14:textId="77777777" w:rsidR="00DA5667" w:rsidRPr="001842FD" w:rsidRDefault="00DA5667" w:rsidP="00E22E92">
                      <w:pPr>
                        <w:pStyle w:val="ListParagraph"/>
                        <w:numPr>
                          <w:ilvl w:val="0"/>
                          <w:numId w:val="32"/>
                        </w:numPr>
                        <w:spacing w:after="100" w:afterAutospacing="1" w:line="276" w:lineRule="auto"/>
                        <w:rPr>
                          <w:color w:val="auto"/>
                        </w:rPr>
                      </w:pPr>
                      <w:r w:rsidRPr="001842FD">
                        <w:rPr>
                          <w:color w:val="auto"/>
                        </w:rPr>
                        <w:t xml:space="preserve">Recommend ways to lower exposure to </w:t>
                      </w:r>
                      <w:r>
                        <w:rPr>
                          <w:color w:val="auto"/>
                        </w:rPr>
                        <w:t>lead and arsenic in the home.</w:t>
                      </w:r>
                    </w:p>
                    <w:p w14:paraId="7C2FFD40" w14:textId="77777777" w:rsidR="00DA5667" w:rsidRPr="00D75352" w:rsidRDefault="00DA5667" w:rsidP="000B66D4">
                      <w:pPr>
                        <w:pStyle w:val="ListParagraph"/>
                        <w:numPr>
                          <w:ilvl w:val="0"/>
                          <w:numId w:val="43"/>
                        </w:numPr>
                        <w:spacing w:after="100" w:afterAutospacing="1" w:line="276" w:lineRule="auto"/>
                        <w:ind w:left="1526" w:hanging="446"/>
                      </w:pPr>
                      <w:r w:rsidRPr="003065DE">
                        <w:rPr>
                          <w:color w:val="auto"/>
                        </w:rPr>
                        <w:t xml:space="preserve">Recommend ways to lower exposure to lead- and arsenic-containing dust in </w:t>
                      </w:r>
                      <w:r>
                        <w:rPr>
                          <w:color w:val="auto"/>
                        </w:rPr>
                        <w:t xml:space="preserve">homes (e.g., </w:t>
                      </w:r>
                      <w:r w:rsidRPr="003065DE">
                        <w:rPr>
                          <w:color w:val="auto"/>
                        </w:rPr>
                        <w:t>attics</w:t>
                      </w:r>
                      <w:r>
                        <w:rPr>
                          <w:color w:val="auto"/>
                        </w:rPr>
                        <w:t>)</w:t>
                      </w:r>
                      <w:r w:rsidRPr="003065DE">
                        <w:rPr>
                          <w:color w:val="auto"/>
                        </w:rPr>
                        <w:t xml:space="preserve"> </w:t>
                      </w:r>
                    </w:p>
                    <w:p w14:paraId="58138446" w14:textId="77777777" w:rsidR="00DA5667" w:rsidRDefault="00DA5667" w:rsidP="000B66D4">
                      <w:pPr>
                        <w:pStyle w:val="ListParagraph"/>
                        <w:numPr>
                          <w:ilvl w:val="0"/>
                          <w:numId w:val="43"/>
                        </w:numPr>
                        <w:spacing w:after="100" w:afterAutospacing="1" w:line="276" w:lineRule="auto"/>
                        <w:ind w:left="1530" w:hanging="450"/>
                      </w:pPr>
                      <w:r>
                        <w:t>Assist the community with the identification of available resources for home assessments</w:t>
                      </w:r>
                    </w:p>
                    <w:p w14:paraId="7FC64D5D" w14:textId="77777777" w:rsidR="00DA5667" w:rsidRPr="009764DA" w:rsidRDefault="00DA5667" w:rsidP="000B66D4">
                      <w:pPr>
                        <w:pStyle w:val="ListParagraph"/>
                        <w:numPr>
                          <w:ilvl w:val="0"/>
                          <w:numId w:val="41"/>
                        </w:numPr>
                        <w:spacing w:after="100" w:afterAutospacing="1" w:line="276" w:lineRule="auto"/>
                        <w:ind w:left="720"/>
                      </w:pPr>
                      <w:r>
                        <w:t>All participants will have the option of discussing their lead and/or arsenic findings with an ATSDR medical officer.</w:t>
                      </w:r>
                    </w:p>
                    <w:p w14:paraId="7592E41D" w14:textId="77777777" w:rsidR="00DA5667" w:rsidRPr="00D75352" w:rsidRDefault="00DA5667" w:rsidP="00E22E92">
                      <w:pPr>
                        <w:rPr>
                          <w:color w:val="auto"/>
                        </w:rPr>
                      </w:pPr>
                    </w:p>
                    <w:p w14:paraId="1F462C24" w14:textId="77777777" w:rsidR="00DA5667" w:rsidRDefault="00DA5667" w:rsidP="00E22E92"/>
                  </w:txbxContent>
                </v:textbox>
                <w10:wrap type="square"/>
              </v:shape>
            </w:pict>
          </mc:Fallback>
        </mc:AlternateContent>
      </w:r>
    </w:p>
    <w:p w14:paraId="6428A35C" w14:textId="77777777" w:rsidR="00E22E92" w:rsidRDefault="00E22E92" w:rsidP="00E22E92">
      <w:pPr>
        <w:spacing w:line="276" w:lineRule="auto"/>
      </w:pPr>
    </w:p>
    <w:p w14:paraId="060FE342" w14:textId="77777777" w:rsidR="00E22E92" w:rsidRDefault="00E22E92" w:rsidP="00E22E92">
      <w:pPr>
        <w:spacing w:line="276" w:lineRule="auto"/>
      </w:pPr>
    </w:p>
    <w:p w14:paraId="2A8DFE7F" w14:textId="77777777" w:rsidR="00E22E92" w:rsidRDefault="00E22E92" w:rsidP="00E22E92">
      <w:pPr>
        <w:spacing w:line="276" w:lineRule="auto"/>
      </w:pPr>
    </w:p>
    <w:p w14:paraId="2469055C" w14:textId="77777777" w:rsidR="00E22E92" w:rsidRDefault="00E22E92" w:rsidP="00E22E92">
      <w:pPr>
        <w:spacing w:line="276" w:lineRule="auto"/>
      </w:pPr>
    </w:p>
    <w:p w14:paraId="6BFF6F3D" w14:textId="77777777" w:rsidR="00E22E92" w:rsidRDefault="00E22E92" w:rsidP="00E22E92">
      <w:pPr>
        <w:spacing w:line="276" w:lineRule="auto"/>
      </w:pPr>
    </w:p>
    <w:p w14:paraId="415B68AD" w14:textId="77777777" w:rsidR="00E22E92" w:rsidRDefault="00E22E92" w:rsidP="00E22E92">
      <w:pPr>
        <w:spacing w:line="276" w:lineRule="auto"/>
      </w:pPr>
    </w:p>
    <w:p w14:paraId="6ACB95E1" w14:textId="77777777" w:rsidR="00E22E92" w:rsidRDefault="00E22E92" w:rsidP="00E22E92">
      <w:pPr>
        <w:spacing w:line="276" w:lineRule="auto"/>
      </w:pPr>
    </w:p>
    <w:p w14:paraId="1F41BB32" w14:textId="77777777" w:rsidR="00E22E92" w:rsidRDefault="00E22E92" w:rsidP="00E22E92">
      <w:pPr>
        <w:spacing w:line="276" w:lineRule="auto"/>
      </w:pPr>
    </w:p>
    <w:p w14:paraId="37B73AB7" w14:textId="77777777" w:rsidR="00E22E92" w:rsidRDefault="00E22E92" w:rsidP="00E22E92">
      <w:pPr>
        <w:spacing w:line="276" w:lineRule="auto"/>
      </w:pPr>
    </w:p>
    <w:p w14:paraId="0B545840" w14:textId="77777777" w:rsidR="00E22E92" w:rsidRDefault="00E22E92" w:rsidP="00E22E92">
      <w:pPr>
        <w:spacing w:line="276" w:lineRule="auto"/>
      </w:pPr>
    </w:p>
    <w:p w14:paraId="3DCA3397" w14:textId="77777777" w:rsidR="00E22E92" w:rsidRDefault="00E22E92" w:rsidP="00E22E92">
      <w:pPr>
        <w:spacing w:line="276" w:lineRule="auto"/>
      </w:pPr>
    </w:p>
    <w:p w14:paraId="112A055F" w14:textId="77777777" w:rsidR="00E22E92" w:rsidRDefault="00E22E92" w:rsidP="00E22E92">
      <w:pPr>
        <w:spacing w:line="276" w:lineRule="auto"/>
      </w:pPr>
    </w:p>
    <w:p w14:paraId="141CB500" w14:textId="77777777" w:rsidR="00E22E92" w:rsidRPr="006108A7" w:rsidRDefault="00E22E92" w:rsidP="00E22E92">
      <w:pPr>
        <w:pStyle w:val="Heading1"/>
        <w:spacing w:line="276" w:lineRule="auto"/>
      </w:pPr>
      <w:bookmarkStart w:id="28" w:name="_Toc522630019"/>
      <w:bookmarkStart w:id="29" w:name="_Toc526938117"/>
      <w:r w:rsidRPr="006108A7">
        <w:t>Background</w:t>
      </w:r>
      <w:bookmarkEnd w:id="28"/>
      <w:bookmarkEnd w:id="29"/>
    </w:p>
    <w:p w14:paraId="2C589047" w14:textId="77777777" w:rsidR="00E22E92" w:rsidRDefault="00E22E92" w:rsidP="00E22E92">
      <w:pPr>
        <w:spacing w:after="100" w:afterAutospacing="1" w:line="276" w:lineRule="auto"/>
      </w:pPr>
      <w:r>
        <w:t xml:space="preserve">The Anaconda Company Smelter operated from 1884 through 1981. The Anaconda Copper Mining Company (ACM) mined copper ore in nearby Butte, Montana and operated a smelter on the north side of Warm Springs Creek, adjacent to the town of Anaconda from 1884 to 1901 (Appendix A). This area is now referred to as the “Old Works.” In 1902, ore processing commenced at the Washoe Reduction Works (the “New Works”) on Smelter Hill, east of town. Both smelters resulted in large volumes of waste that were disposed on the ground and in surface water, and used as fill. Airborne contaminants from stacks and waste (slag) piles resulted in widespread surface soil contamination with heavy metals (principally arsenic, cadmium, copper, lead and zinc) (Appendix A). </w:t>
      </w:r>
    </w:p>
    <w:p w14:paraId="5CA3AE03" w14:textId="77777777" w:rsidR="00E22E92" w:rsidRDefault="00E22E92" w:rsidP="00E22E92">
      <w:pPr>
        <w:spacing w:after="100" w:afterAutospacing="1" w:line="276" w:lineRule="auto"/>
      </w:pPr>
      <w:r>
        <w:t xml:space="preserve">In 1983, the U.S. Environmental Protection Agency (EPA) placed the Anaconda Company Smelter site on the National Priorities List (NPL). Remediation of millions of cubic yards of mining wastes and roughly 20,000 acres of contaminated soil through the Superfund program continues to this day. Arsenic is the primary contaminant of concern and potential exposures to inorganic arsenic are the fundamental health risk addressed in site remediation [EPA 1996]. The copper mine in Butte is also under remediation through Superfund, and the combined Anaconda and Butte sites represent the largest Superfund complex in the United States. </w:t>
      </w:r>
    </w:p>
    <w:p w14:paraId="0E57881A" w14:textId="77777777" w:rsidR="00E22E92" w:rsidRDefault="00E22E92" w:rsidP="00E22E92">
      <w:pPr>
        <w:spacing w:after="100" w:afterAutospacing="1" w:line="276" w:lineRule="auto"/>
      </w:pPr>
      <w:r>
        <w:t>Atlantic Richfield Corporation (ARCO) purchased the ACM in 1977 and conducts the site clean-up as the potentially responsible party. Smelter operations ceased in 1980, and the 585-foot landmark brick stack is the only remaining structure from the Washoe operations. Contamination from historic operations included 230 million cubic yards of concentrated mill tailings, 30 million cubic yards of furnace slag, and 500,000 cubic yards of flue dust. Leaching of these chemicals contaminated groundwater. Airborne emissions contaminated approximately 20,000 acres of soil above established action levels [</w:t>
      </w:r>
      <w:r w:rsidRPr="0006561E">
        <w:t>EPA 2015</w:t>
      </w:r>
      <w:r>
        <w:t>]. Various remedial activities have been conducted to address the environmental contamination including permanent relocation of people living in the Mill Creek neighborhood; remediation of residential yards; and removal, consolidation, and on-site containment of waste material and contaminated soil.</w:t>
      </w:r>
    </w:p>
    <w:p w14:paraId="4F0D0D35" w14:textId="77777777" w:rsidR="00E22E92" w:rsidRDefault="00E22E92" w:rsidP="00E22E92">
      <w:pPr>
        <w:spacing w:after="100" w:afterAutospacing="1" w:line="276" w:lineRule="auto"/>
      </w:pPr>
      <w:r>
        <w:t>While significant progress in site remediation and the concurrent reduction of potential exposures has been made to date, contamination, such as exposed slag and soils in residential areas, remains. Additionally, interior dust clean up, required by a 2013 Amendment to the Community Soils Operable Unit Record of Decision (ROD) to address arsenic and lead contamination, is not yet complete. The ROD was amended after sampling found “concentrations of lead in residential soils being significantly higher than those reported in the Remedial Investigation” [EPA 2013].</w:t>
      </w:r>
    </w:p>
    <w:p w14:paraId="42C09A32" w14:textId="77777777" w:rsidR="00E22E92" w:rsidRDefault="00E22E92" w:rsidP="00E22E92">
      <w:pPr>
        <w:spacing w:after="100" w:afterAutospacing="1" w:line="276" w:lineRule="auto"/>
      </w:pPr>
      <w:r>
        <w:t xml:space="preserve">The site includes both the town of Anaconda and the town of Opportunity. For the purposes of the Superfund clean-up, the site is divided into five Operating Units (OUs): The Mill Creek OU, the Flue Dust OU, the Old Works/East Anaconda Development Area OU, the Community Soils OU, and the Anaconda Regional Water, Waste, and Soil OU. </w:t>
      </w:r>
    </w:p>
    <w:p w14:paraId="71E8583D" w14:textId="77777777" w:rsidR="00E22E92" w:rsidRDefault="00E22E92" w:rsidP="00E22E92">
      <w:pPr>
        <w:spacing w:after="100" w:afterAutospacing="1" w:line="276" w:lineRule="auto"/>
      </w:pPr>
      <w:r>
        <w:t>In 1996, a Baseline Human Health Risk Assessment (BHHRA) was completed as part of the Remedial Investigation (RI). The document addressed several OUs at the site as well as community soils in Anaconda. The BHHRA evaluated residential surface soil and dust collected in 1992 and 1994. Risks from lead were determined to be within EPA’s acceptable range and risks from arsenic were considered to be unacceptable, resulting in arsenic being considered the risk driver at the site.</w:t>
      </w:r>
    </w:p>
    <w:p w14:paraId="798E0176" w14:textId="77777777" w:rsidR="00E22E92" w:rsidRDefault="00E22E92" w:rsidP="00E22E92">
      <w:pPr>
        <w:spacing w:after="100" w:afterAutospacing="1" w:line="276" w:lineRule="auto"/>
      </w:pPr>
      <w:r>
        <w:t xml:space="preserve">The Agency for Toxic Substances and Disease Registry (ATSDR) authored a Public Health Assessment for the site in 1987 and a Site Review and Update in 1992. In 2007, ATSDR evaluated the EPA’s Action Level for arsenic in residential soil, a level established in the 1998 ROD </w:t>
      </w:r>
      <w:r w:rsidRPr="00DD49EE">
        <w:t>[ATSDR 2007</w:t>
      </w:r>
      <w:r>
        <w:t>a</w:t>
      </w:r>
      <w:r w:rsidRPr="00DD49EE">
        <w:t>].</w:t>
      </w:r>
      <w:r>
        <w:t xml:space="preserve"> ATSDR concluded that exposures to soils at the 250 parts per million (ppm) action level would not likely result in adverse health effects, though that conclusion is not applicable to children who exhibit pica behavior </w:t>
      </w:r>
      <w:r w:rsidRPr="00D75352">
        <w:t>[</w:t>
      </w:r>
      <w:r w:rsidRPr="00DD49EE">
        <w:t>ATSDR 2007</w:t>
      </w:r>
      <w:r>
        <w:t>a</w:t>
      </w:r>
      <w:r w:rsidRPr="00D75352">
        <w:t>]</w:t>
      </w:r>
      <w:r w:rsidRPr="00DD49EE">
        <w:t xml:space="preserve">. </w:t>
      </w:r>
      <w:r>
        <w:t>In 2006, ATSDR evaluated potential health effects from dust blowing off the Opportunity Ponds (a community located 4 miles downwind of the smelter stack). ATSDR concluded that most people would not experience adverse health effects associated with the arsenic in the dust; however, sensitive populations might be at risk [ATSDR 2007a].</w:t>
      </w:r>
    </w:p>
    <w:p w14:paraId="57DAFBE2" w14:textId="77777777" w:rsidR="00E22E92" w:rsidRDefault="00E22E92" w:rsidP="00E22E92">
      <w:pPr>
        <w:spacing w:after="100" w:afterAutospacing="1" w:line="276" w:lineRule="auto"/>
      </w:pPr>
      <w:r>
        <w:t xml:space="preserve">In May 2018 ATSDR, in coordination with the Montana Department of Public Health and Human Services (MDPHHS), which is funded, in part, by the ATSDR state cooperative agreement program, and the Anaconda Deer Lodge County (ADLC) Health Department, conducted a public listening session to assess community health concerns.  The community identified exposure to arsenic and lead as the primary public health issues associated with environmental contamination. </w:t>
      </w:r>
    </w:p>
    <w:p w14:paraId="06FDFC39" w14:textId="77777777" w:rsidR="00E22E92" w:rsidRDefault="00E22E92" w:rsidP="00E22E92">
      <w:pPr>
        <w:pStyle w:val="Heading2"/>
        <w:spacing w:after="100" w:afterAutospacing="1" w:line="276" w:lineRule="auto"/>
        <w:rPr>
          <w:rFonts w:eastAsiaTheme="minorHAnsi"/>
        </w:rPr>
      </w:pPr>
      <w:bookmarkStart w:id="30" w:name="_Toc522630020"/>
      <w:bookmarkStart w:id="31" w:name="_Toc526938118"/>
      <w:r>
        <w:rPr>
          <w:rFonts w:eastAsiaTheme="minorHAnsi"/>
        </w:rPr>
        <w:t>Environmental Sampling Data</w:t>
      </w:r>
      <w:bookmarkEnd w:id="30"/>
      <w:bookmarkEnd w:id="31"/>
    </w:p>
    <w:p w14:paraId="58C1D87E" w14:textId="77777777" w:rsidR="00E22E92" w:rsidRDefault="00E22E92" w:rsidP="00E22E92">
      <w:pPr>
        <w:spacing w:after="100" w:afterAutospacing="1" w:line="276" w:lineRule="auto"/>
      </w:pPr>
      <w:r>
        <w:t xml:space="preserve">ARCO, under EPA oversight, has conducted extensive environmental sampling over the course of the site Superfund history. The information presented here provides only an overview of historic sampling followed by recent data that informs our understanding of present exposure pathways. </w:t>
      </w:r>
    </w:p>
    <w:p w14:paraId="1F9B460C" w14:textId="77777777" w:rsidR="00E22E92" w:rsidRPr="00BA0C24" w:rsidRDefault="00E22E92" w:rsidP="00E22E92">
      <w:pPr>
        <w:spacing w:after="100" w:afterAutospacing="1" w:line="276" w:lineRule="auto"/>
        <w:rPr>
          <w:b/>
        </w:rPr>
      </w:pPr>
      <w:r w:rsidRPr="00BA0C24">
        <w:rPr>
          <w:b/>
        </w:rPr>
        <w:t>Residential Soils Overview</w:t>
      </w:r>
    </w:p>
    <w:p w14:paraId="22DAFFE5" w14:textId="77777777" w:rsidR="00E22E92" w:rsidRDefault="00E22E92" w:rsidP="00E22E92">
      <w:pPr>
        <w:spacing w:after="100" w:afterAutospacing="1" w:line="276" w:lineRule="auto"/>
      </w:pPr>
      <w:r>
        <w:t>Through the Superfund process, ARCO and EPA together completed approximately 21 soil investigations between 1985 and 1995. Analytic results from the 1997-1998 Remedial Investigation/Feasibility Study (RI/FS) established the Community Soils Operating Unit (OU) as the focus of residential clean ups. This OU includes residential yards in Anaconda, Opportunity, and rural areas in the Anaconda vicinity. This focus area of remediation encompasses the population at greatest current risk for exposure to arsenic and lead. While ARCO has completed many remedial activities for residential soils, EPA’s Fifth Five Year Review Report in 2015 [EPA 2015] concludes that “the remedy for the Community Soils OU is not protective because exposure to lead contamination in residential soil and dust in not currently controlled.”</w:t>
      </w:r>
    </w:p>
    <w:p w14:paraId="4697BD3F" w14:textId="77777777" w:rsidR="00E22E92" w:rsidRDefault="00E22E92" w:rsidP="00E22E92">
      <w:pPr>
        <w:spacing w:after="100" w:afterAutospacing="1" w:line="276" w:lineRule="auto"/>
      </w:pPr>
      <w:r>
        <w:t xml:space="preserve">Soil studies have identified arsenic at levels of concern in both surface (0 to 2 inch depth) and subsurface soils, a pattern consistent with a near century of smelter emission deposition. Of the two, surface soil contamination presents a more immediate current health risk since children will contact surface soils when playing and adults will contact surface soils in routine yard maintenance. </w:t>
      </w:r>
    </w:p>
    <w:p w14:paraId="4643F78C" w14:textId="77777777" w:rsidR="00E22E92" w:rsidRDefault="00E22E92" w:rsidP="00E22E92">
      <w:pPr>
        <w:spacing w:after="100" w:afterAutospacing="1" w:line="276" w:lineRule="auto"/>
      </w:pPr>
      <w:r>
        <w:t>ARCO commenced sampling of residential yards in the Community Soils OU in 2001. An evaluation of the data collected through 2007 presented the range of surface soil arsenic concentration from 5.6 to 1,690 milligrams per kilogram (mg/kg) from 4,449 samples with an average value of 204 mg/kg [CDM 2008].</w:t>
      </w:r>
    </w:p>
    <w:p w14:paraId="387C91A6" w14:textId="77777777" w:rsidR="00E22E92" w:rsidRDefault="00E22E92" w:rsidP="00E22E92">
      <w:pPr>
        <w:spacing w:after="100" w:afterAutospacing="1" w:line="276" w:lineRule="auto"/>
      </w:pPr>
      <w:r>
        <w:t xml:space="preserve">In 2006, ARCO sampled over 1,400 residential yards in Anaconda and the surrounding rural area [EPA 2008]. Of these, 300 yards exceeded the 250 mg/kg action level for arsenic. Analysis of the sampling indicated that arsenic contamination was more widespread than indicated in previous decision documents. The highest arsenic levels occur in the Mill Creek/Aspen Hills section of Anaconda. </w:t>
      </w:r>
    </w:p>
    <w:p w14:paraId="1DEC5457" w14:textId="77777777" w:rsidR="00E22E92" w:rsidRPr="00821919" w:rsidRDefault="00E22E92" w:rsidP="00E22E92">
      <w:pPr>
        <w:spacing w:after="100" w:afterAutospacing="1" w:line="276" w:lineRule="auto"/>
      </w:pPr>
      <w:r>
        <w:t>Also in 2006, ARCO evaluated residual lead concentrations in yards where arsenic concentrations measured below the 250 mg/kg clean up benchmark. The results indicated that lead concentrations in residential soils posed a significant exposure pathway for lead even where the arsenic level was below 250 mg/kg [EPA 2008]. The table below summarizes lead values in 554 subarea samples collected from 147 yards with arsenic below 250 mg/kg (Table 1).</w:t>
      </w:r>
    </w:p>
    <w:tbl>
      <w:tblPr>
        <w:tblStyle w:val="TableGrid"/>
        <w:tblW w:w="0" w:type="auto"/>
        <w:tblLook w:val="04A0" w:firstRow="1" w:lastRow="0" w:firstColumn="1" w:lastColumn="0" w:noHBand="0" w:noVBand="1"/>
      </w:tblPr>
      <w:tblGrid>
        <w:gridCol w:w="3415"/>
        <w:gridCol w:w="3330"/>
        <w:gridCol w:w="2880"/>
      </w:tblGrid>
      <w:tr w:rsidR="00E22E92" w14:paraId="6B29075E" w14:textId="77777777" w:rsidTr="0040406D">
        <w:tc>
          <w:tcPr>
            <w:tcW w:w="9625" w:type="dxa"/>
            <w:gridSpan w:val="3"/>
            <w:shd w:val="clear" w:color="auto" w:fill="D9D9D9" w:themeFill="background1" w:themeFillShade="D9"/>
          </w:tcPr>
          <w:p w14:paraId="0E6C4894" w14:textId="77777777" w:rsidR="00E22E92" w:rsidRPr="003318BB" w:rsidRDefault="00E22E92" w:rsidP="0040406D">
            <w:pPr>
              <w:spacing w:after="100" w:afterAutospacing="1" w:line="276" w:lineRule="auto"/>
              <w:jc w:val="center"/>
              <w:rPr>
                <w:b/>
              </w:rPr>
            </w:pPr>
            <w:r w:rsidRPr="00673966">
              <w:rPr>
                <w:b/>
              </w:rPr>
              <w:t>T</w:t>
            </w:r>
            <w:r>
              <w:rPr>
                <w:b/>
              </w:rPr>
              <w:t>able</w:t>
            </w:r>
            <w:r w:rsidRPr="00673966">
              <w:rPr>
                <w:b/>
              </w:rPr>
              <w:t xml:space="preserve"> </w:t>
            </w:r>
            <w:r>
              <w:rPr>
                <w:b/>
              </w:rPr>
              <w:t>1</w:t>
            </w:r>
            <w:r w:rsidRPr="00673966">
              <w:rPr>
                <w:b/>
              </w:rPr>
              <w:t xml:space="preserve">: </w:t>
            </w:r>
            <w:r>
              <w:rPr>
                <w:b/>
              </w:rPr>
              <w:t xml:space="preserve">Soil Lead in </w:t>
            </w:r>
            <w:r w:rsidRPr="00673966">
              <w:rPr>
                <w:b/>
              </w:rPr>
              <w:t xml:space="preserve">Residential </w:t>
            </w:r>
            <w:r>
              <w:rPr>
                <w:b/>
              </w:rPr>
              <w:t>Yards: Arsenic below 250 mg/kg</w:t>
            </w:r>
          </w:p>
        </w:tc>
      </w:tr>
      <w:tr w:rsidR="00E22E92" w14:paraId="7EDE2DFA" w14:textId="77777777" w:rsidTr="0040406D">
        <w:tc>
          <w:tcPr>
            <w:tcW w:w="3415" w:type="dxa"/>
            <w:shd w:val="clear" w:color="auto" w:fill="D9D9D9" w:themeFill="background1" w:themeFillShade="D9"/>
          </w:tcPr>
          <w:p w14:paraId="200C846E" w14:textId="77777777" w:rsidR="00E22E92" w:rsidRPr="003318BB" w:rsidRDefault="00E22E92" w:rsidP="0040406D">
            <w:pPr>
              <w:spacing w:after="100" w:afterAutospacing="1" w:line="276" w:lineRule="auto"/>
              <w:jc w:val="center"/>
              <w:rPr>
                <w:b/>
              </w:rPr>
            </w:pPr>
            <w:r w:rsidRPr="003318BB">
              <w:rPr>
                <w:b/>
              </w:rPr>
              <w:t>Lead Concentration (mg/kg)</w:t>
            </w:r>
          </w:p>
        </w:tc>
        <w:tc>
          <w:tcPr>
            <w:tcW w:w="3330" w:type="dxa"/>
            <w:shd w:val="clear" w:color="auto" w:fill="D9D9D9" w:themeFill="background1" w:themeFillShade="D9"/>
          </w:tcPr>
          <w:p w14:paraId="1B413D5D" w14:textId="77777777" w:rsidR="00E22E92" w:rsidRPr="003318BB" w:rsidRDefault="00E22E92" w:rsidP="0040406D">
            <w:pPr>
              <w:spacing w:after="100" w:afterAutospacing="1" w:line="276" w:lineRule="auto"/>
              <w:jc w:val="center"/>
              <w:rPr>
                <w:b/>
              </w:rPr>
            </w:pPr>
            <w:r w:rsidRPr="003318BB">
              <w:rPr>
                <w:b/>
              </w:rPr>
              <w:t>Number of Subarea Samples</w:t>
            </w:r>
          </w:p>
        </w:tc>
        <w:tc>
          <w:tcPr>
            <w:tcW w:w="2880" w:type="dxa"/>
            <w:shd w:val="clear" w:color="auto" w:fill="D9D9D9" w:themeFill="background1" w:themeFillShade="D9"/>
          </w:tcPr>
          <w:p w14:paraId="30DBE49D" w14:textId="77777777" w:rsidR="00E22E92" w:rsidRPr="003318BB" w:rsidRDefault="00E22E92" w:rsidP="0040406D">
            <w:pPr>
              <w:spacing w:after="100" w:afterAutospacing="1" w:line="276" w:lineRule="auto"/>
              <w:jc w:val="center"/>
              <w:rPr>
                <w:b/>
              </w:rPr>
            </w:pPr>
            <w:r w:rsidRPr="003318BB">
              <w:rPr>
                <w:b/>
              </w:rPr>
              <w:t>Percent</w:t>
            </w:r>
            <w:r>
              <w:rPr>
                <w:b/>
              </w:rPr>
              <w:t xml:space="preserve"> of Samples</w:t>
            </w:r>
          </w:p>
        </w:tc>
      </w:tr>
      <w:tr w:rsidR="00E22E92" w14:paraId="21C30769" w14:textId="77777777" w:rsidTr="0040406D">
        <w:tc>
          <w:tcPr>
            <w:tcW w:w="3415" w:type="dxa"/>
          </w:tcPr>
          <w:p w14:paraId="2C96D2F2" w14:textId="77777777" w:rsidR="00E22E92" w:rsidRDefault="00E22E92" w:rsidP="0040406D">
            <w:pPr>
              <w:spacing w:after="100" w:afterAutospacing="1" w:line="276" w:lineRule="auto"/>
              <w:jc w:val="center"/>
            </w:pPr>
            <w:r>
              <w:t>0-400</w:t>
            </w:r>
          </w:p>
        </w:tc>
        <w:tc>
          <w:tcPr>
            <w:tcW w:w="3330" w:type="dxa"/>
          </w:tcPr>
          <w:p w14:paraId="312762F5" w14:textId="77777777" w:rsidR="00E22E92" w:rsidRDefault="00E22E92" w:rsidP="0040406D">
            <w:pPr>
              <w:spacing w:after="100" w:afterAutospacing="1" w:line="276" w:lineRule="auto"/>
              <w:jc w:val="center"/>
            </w:pPr>
            <w:r>
              <w:t>207</w:t>
            </w:r>
          </w:p>
        </w:tc>
        <w:tc>
          <w:tcPr>
            <w:tcW w:w="2880" w:type="dxa"/>
          </w:tcPr>
          <w:p w14:paraId="4F0C3110" w14:textId="77777777" w:rsidR="00E22E92" w:rsidRDefault="00E22E92" w:rsidP="0040406D">
            <w:pPr>
              <w:spacing w:after="100" w:afterAutospacing="1" w:line="276" w:lineRule="auto"/>
              <w:jc w:val="center"/>
            </w:pPr>
            <w:r>
              <w:t>37</w:t>
            </w:r>
          </w:p>
        </w:tc>
      </w:tr>
      <w:tr w:rsidR="00E22E92" w14:paraId="6B0DF035" w14:textId="77777777" w:rsidTr="0040406D">
        <w:tc>
          <w:tcPr>
            <w:tcW w:w="3415" w:type="dxa"/>
          </w:tcPr>
          <w:p w14:paraId="51FFFD64" w14:textId="77777777" w:rsidR="00E22E92" w:rsidRDefault="00E22E92" w:rsidP="0040406D">
            <w:pPr>
              <w:spacing w:after="100" w:afterAutospacing="1" w:line="276" w:lineRule="auto"/>
              <w:jc w:val="center"/>
            </w:pPr>
            <w:r>
              <w:t>400-800</w:t>
            </w:r>
          </w:p>
        </w:tc>
        <w:tc>
          <w:tcPr>
            <w:tcW w:w="3330" w:type="dxa"/>
          </w:tcPr>
          <w:p w14:paraId="64A8D2A6" w14:textId="77777777" w:rsidR="00E22E92" w:rsidRDefault="00E22E92" w:rsidP="0040406D">
            <w:pPr>
              <w:spacing w:after="100" w:afterAutospacing="1" w:line="276" w:lineRule="auto"/>
              <w:jc w:val="center"/>
            </w:pPr>
            <w:r>
              <w:t>238</w:t>
            </w:r>
          </w:p>
        </w:tc>
        <w:tc>
          <w:tcPr>
            <w:tcW w:w="2880" w:type="dxa"/>
          </w:tcPr>
          <w:p w14:paraId="3BA604AB" w14:textId="77777777" w:rsidR="00E22E92" w:rsidRDefault="00E22E92" w:rsidP="0040406D">
            <w:pPr>
              <w:spacing w:after="100" w:afterAutospacing="1" w:line="276" w:lineRule="auto"/>
              <w:jc w:val="center"/>
            </w:pPr>
            <w:r>
              <w:t>43</w:t>
            </w:r>
          </w:p>
        </w:tc>
      </w:tr>
      <w:tr w:rsidR="00E22E92" w14:paraId="320ACBC1" w14:textId="77777777" w:rsidTr="0040406D">
        <w:tc>
          <w:tcPr>
            <w:tcW w:w="3415" w:type="dxa"/>
          </w:tcPr>
          <w:p w14:paraId="10C5042A" w14:textId="77777777" w:rsidR="00E22E92" w:rsidRDefault="00E22E92" w:rsidP="0040406D">
            <w:pPr>
              <w:spacing w:after="100" w:afterAutospacing="1" w:line="276" w:lineRule="auto"/>
              <w:jc w:val="center"/>
            </w:pPr>
            <w:r>
              <w:t>800-1200</w:t>
            </w:r>
          </w:p>
        </w:tc>
        <w:tc>
          <w:tcPr>
            <w:tcW w:w="3330" w:type="dxa"/>
          </w:tcPr>
          <w:p w14:paraId="713D69BD" w14:textId="77777777" w:rsidR="00E22E92" w:rsidRDefault="00E22E92" w:rsidP="0040406D">
            <w:pPr>
              <w:spacing w:after="100" w:afterAutospacing="1" w:line="276" w:lineRule="auto"/>
              <w:jc w:val="center"/>
            </w:pPr>
            <w:r>
              <w:t>66</w:t>
            </w:r>
          </w:p>
        </w:tc>
        <w:tc>
          <w:tcPr>
            <w:tcW w:w="2880" w:type="dxa"/>
          </w:tcPr>
          <w:p w14:paraId="5C0E777D" w14:textId="77777777" w:rsidR="00E22E92" w:rsidRDefault="00E22E92" w:rsidP="0040406D">
            <w:pPr>
              <w:spacing w:after="100" w:afterAutospacing="1" w:line="276" w:lineRule="auto"/>
              <w:jc w:val="center"/>
            </w:pPr>
            <w:r>
              <w:t>12</w:t>
            </w:r>
          </w:p>
        </w:tc>
      </w:tr>
      <w:tr w:rsidR="00E22E92" w14:paraId="6F3F98CE" w14:textId="77777777" w:rsidTr="0040406D">
        <w:tc>
          <w:tcPr>
            <w:tcW w:w="3415" w:type="dxa"/>
          </w:tcPr>
          <w:p w14:paraId="633780AE" w14:textId="77777777" w:rsidR="00E22E92" w:rsidRDefault="00E22E92" w:rsidP="0040406D">
            <w:pPr>
              <w:spacing w:after="100" w:afterAutospacing="1" w:line="276" w:lineRule="auto"/>
              <w:jc w:val="center"/>
            </w:pPr>
            <w:r>
              <w:t>&gt;1200</w:t>
            </w:r>
          </w:p>
        </w:tc>
        <w:tc>
          <w:tcPr>
            <w:tcW w:w="3330" w:type="dxa"/>
          </w:tcPr>
          <w:p w14:paraId="63507DAF" w14:textId="77777777" w:rsidR="00E22E92" w:rsidRDefault="00E22E92" w:rsidP="0040406D">
            <w:pPr>
              <w:spacing w:after="100" w:afterAutospacing="1" w:line="276" w:lineRule="auto"/>
              <w:jc w:val="center"/>
            </w:pPr>
            <w:r>
              <w:t>43</w:t>
            </w:r>
          </w:p>
        </w:tc>
        <w:tc>
          <w:tcPr>
            <w:tcW w:w="2880" w:type="dxa"/>
          </w:tcPr>
          <w:p w14:paraId="21F280B0" w14:textId="77777777" w:rsidR="00E22E92" w:rsidRDefault="00E22E92" w:rsidP="0040406D">
            <w:pPr>
              <w:spacing w:after="100" w:afterAutospacing="1" w:line="276" w:lineRule="auto"/>
              <w:jc w:val="center"/>
            </w:pPr>
            <w:r>
              <w:t>8</w:t>
            </w:r>
          </w:p>
        </w:tc>
      </w:tr>
      <w:tr w:rsidR="00E22E92" w14:paraId="53979475" w14:textId="77777777" w:rsidTr="0040406D">
        <w:tc>
          <w:tcPr>
            <w:tcW w:w="3415" w:type="dxa"/>
            <w:shd w:val="clear" w:color="auto" w:fill="D9D9D9" w:themeFill="background1" w:themeFillShade="D9"/>
          </w:tcPr>
          <w:p w14:paraId="75D611DE" w14:textId="77777777" w:rsidR="00E22E92" w:rsidRPr="00281C62" w:rsidRDefault="00E22E92" w:rsidP="0040406D">
            <w:pPr>
              <w:spacing w:after="100" w:afterAutospacing="1" w:line="276" w:lineRule="auto"/>
              <w:jc w:val="center"/>
              <w:rPr>
                <w:b/>
              </w:rPr>
            </w:pPr>
            <w:r w:rsidRPr="00281C62">
              <w:rPr>
                <w:b/>
              </w:rPr>
              <w:t>TOTAL</w:t>
            </w:r>
          </w:p>
        </w:tc>
        <w:tc>
          <w:tcPr>
            <w:tcW w:w="3330" w:type="dxa"/>
            <w:shd w:val="clear" w:color="auto" w:fill="D9D9D9" w:themeFill="background1" w:themeFillShade="D9"/>
          </w:tcPr>
          <w:p w14:paraId="30785561" w14:textId="77777777" w:rsidR="00E22E92" w:rsidRDefault="00E22E92" w:rsidP="0040406D">
            <w:pPr>
              <w:spacing w:after="100" w:afterAutospacing="1" w:line="276" w:lineRule="auto"/>
              <w:jc w:val="center"/>
            </w:pPr>
            <w:r>
              <w:t>554</w:t>
            </w:r>
          </w:p>
        </w:tc>
        <w:tc>
          <w:tcPr>
            <w:tcW w:w="2880" w:type="dxa"/>
            <w:shd w:val="clear" w:color="auto" w:fill="D9D9D9" w:themeFill="background1" w:themeFillShade="D9"/>
          </w:tcPr>
          <w:p w14:paraId="13703B17" w14:textId="77777777" w:rsidR="00E22E92" w:rsidRDefault="00E22E92" w:rsidP="0040406D">
            <w:pPr>
              <w:spacing w:after="100" w:afterAutospacing="1" w:line="276" w:lineRule="auto"/>
              <w:jc w:val="center"/>
            </w:pPr>
            <w:r>
              <w:t>100%</w:t>
            </w:r>
          </w:p>
        </w:tc>
      </w:tr>
    </w:tbl>
    <w:p w14:paraId="792721B2" w14:textId="77777777" w:rsidR="00E22E92" w:rsidRDefault="00E22E92" w:rsidP="00E22E92">
      <w:pPr>
        <w:spacing w:after="100" w:afterAutospacing="1" w:line="276" w:lineRule="auto"/>
      </w:pPr>
    </w:p>
    <w:p w14:paraId="6D4497A8" w14:textId="77777777" w:rsidR="00E22E92" w:rsidRPr="00821919" w:rsidRDefault="00E22E92" w:rsidP="00E22E92">
      <w:pPr>
        <w:spacing w:after="100" w:afterAutospacing="1" w:line="276" w:lineRule="auto"/>
      </w:pPr>
      <w:r>
        <w:t>For the Community Soils OU Remedial Action Phase 2 sampling (beginning 2007), ARCO collected both surface and subsurface soil samples for arsenic [EPA 2008] (Table 2).</w:t>
      </w:r>
    </w:p>
    <w:tbl>
      <w:tblPr>
        <w:tblStyle w:val="TableGrid"/>
        <w:tblW w:w="0" w:type="auto"/>
        <w:tblLook w:val="04A0" w:firstRow="1" w:lastRow="0" w:firstColumn="1" w:lastColumn="0" w:noHBand="0" w:noVBand="1"/>
      </w:tblPr>
      <w:tblGrid>
        <w:gridCol w:w="2515"/>
        <w:gridCol w:w="2070"/>
        <w:gridCol w:w="2790"/>
        <w:gridCol w:w="2695"/>
      </w:tblGrid>
      <w:tr w:rsidR="00E22E92" w14:paraId="37F24ED3" w14:textId="77777777" w:rsidTr="0040406D">
        <w:tc>
          <w:tcPr>
            <w:tcW w:w="10070" w:type="dxa"/>
            <w:gridSpan w:val="4"/>
            <w:shd w:val="clear" w:color="auto" w:fill="D9D9D9" w:themeFill="background1" w:themeFillShade="D9"/>
          </w:tcPr>
          <w:p w14:paraId="7B7AFABE" w14:textId="77777777" w:rsidR="00E22E92" w:rsidRPr="00281C62" w:rsidRDefault="00E22E92" w:rsidP="0040406D">
            <w:pPr>
              <w:spacing w:after="100" w:afterAutospacing="1" w:line="276" w:lineRule="auto"/>
              <w:jc w:val="center"/>
              <w:rPr>
                <w:b/>
              </w:rPr>
            </w:pPr>
            <w:r w:rsidRPr="00AA7B2D">
              <w:rPr>
                <w:b/>
              </w:rPr>
              <w:t>Table 2: Soil Arsenic in Residential Yards*</w:t>
            </w:r>
          </w:p>
        </w:tc>
      </w:tr>
      <w:tr w:rsidR="00E22E92" w14:paraId="0D239495" w14:textId="77777777" w:rsidTr="0040406D">
        <w:tc>
          <w:tcPr>
            <w:tcW w:w="2515" w:type="dxa"/>
            <w:shd w:val="clear" w:color="auto" w:fill="D9D9D9" w:themeFill="background1" w:themeFillShade="D9"/>
          </w:tcPr>
          <w:p w14:paraId="65C6BB9C" w14:textId="77777777" w:rsidR="00E22E92" w:rsidRPr="00281C62" w:rsidRDefault="00E22E92" w:rsidP="0040406D">
            <w:pPr>
              <w:spacing w:after="100" w:afterAutospacing="1" w:line="276" w:lineRule="auto"/>
              <w:jc w:val="center"/>
              <w:rPr>
                <w:b/>
              </w:rPr>
            </w:pPr>
            <w:r w:rsidRPr="00281C62">
              <w:rPr>
                <w:b/>
              </w:rPr>
              <w:t>Depth of Sample</w:t>
            </w:r>
          </w:p>
        </w:tc>
        <w:tc>
          <w:tcPr>
            <w:tcW w:w="2070" w:type="dxa"/>
            <w:shd w:val="clear" w:color="auto" w:fill="D9D9D9" w:themeFill="background1" w:themeFillShade="D9"/>
          </w:tcPr>
          <w:p w14:paraId="14182A0A" w14:textId="77777777" w:rsidR="00E22E92" w:rsidRPr="00281C62" w:rsidRDefault="00E22E92" w:rsidP="0040406D">
            <w:pPr>
              <w:spacing w:after="100" w:afterAutospacing="1" w:line="276" w:lineRule="auto"/>
              <w:jc w:val="center"/>
              <w:rPr>
                <w:b/>
              </w:rPr>
            </w:pPr>
            <w:r w:rsidRPr="00281C62">
              <w:rPr>
                <w:b/>
              </w:rPr>
              <w:t>Number of Samples</w:t>
            </w:r>
          </w:p>
        </w:tc>
        <w:tc>
          <w:tcPr>
            <w:tcW w:w="2790" w:type="dxa"/>
            <w:shd w:val="clear" w:color="auto" w:fill="D9D9D9" w:themeFill="background1" w:themeFillShade="D9"/>
          </w:tcPr>
          <w:p w14:paraId="7E11775A" w14:textId="77777777" w:rsidR="00E22E92" w:rsidRPr="00281C62" w:rsidRDefault="00E22E92" w:rsidP="0040406D">
            <w:pPr>
              <w:spacing w:after="100" w:afterAutospacing="1" w:line="276" w:lineRule="auto"/>
              <w:jc w:val="center"/>
              <w:rPr>
                <w:b/>
              </w:rPr>
            </w:pPr>
            <w:r w:rsidRPr="00281C62">
              <w:rPr>
                <w:b/>
              </w:rPr>
              <w:t>Range of Arsenic (mg/kg)</w:t>
            </w:r>
          </w:p>
        </w:tc>
        <w:tc>
          <w:tcPr>
            <w:tcW w:w="2695" w:type="dxa"/>
            <w:shd w:val="clear" w:color="auto" w:fill="D9D9D9" w:themeFill="background1" w:themeFillShade="D9"/>
          </w:tcPr>
          <w:p w14:paraId="7F1CC0F6" w14:textId="77777777" w:rsidR="00E22E92" w:rsidRPr="00281C62" w:rsidRDefault="00E22E92" w:rsidP="0040406D">
            <w:pPr>
              <w:spacing w:after="100" w:afterAutospacing="1" w:line="276" w:lineRule="auto"/>
              <w:jc w:val="center"/>
              <w:rPr>
                <w:b/>
              </w:rPr>
            </w:pPr>
            <w:r w:rsidRPr="00281C62">
              <w:rPr>
                <w:b/>
              </w:rPr>
              <w:t>Mean of Arsenic (mg/kg)</w:t>
            </w:r>
          </w:p>
        </w:tc>
      </w:tr>
      <w:tr w:rsidR="00E22E92" w14:paraId="70F987C3" w14:textId="77777777" w:rsidTr="0040406D">
        <w:tc>
          <w:tcPr>
            <w:tcW w:w="2515" w:type="dxa"/>
          </w:tcPr>
          <w:p w14:paraId="2907CB4F" w14:textId="77777777" w:rsidR="00E22E92" w:rsidRDefault="00E22E92" w:rsidP="0040406D">
            <w:pPr>
              <w:spacing w:after="100" w:afterAutospacing="1" w:line="276" w:lineRule="auto"/>
            </w:pPr>
            <w:r>
              <w:t>0-2 inch (surface)</w:t>
            </w:r>
          </w:p>
        </w:tc>
        <w:tc>
          <w:tcPr>
            <w:tcW w:w="2070" w:type="dxa"/>
          </w:tcPr>
          <w:p w14:paraId="2B0F4B80" w14:textId="77777777" w:rsidR="00E22E92" w:rsidRDefault="00E22E92" w:rsidP="0040406D">
            <w:pPr>
              <w:spacing w:after="100" w:afterAutospacing="1" w:line="276" w:lineRule="auto"/>
              <w:jc w:val="center"/>
            </w:pPr>
            <w:r>
              <w:t>595</w:t>
            </w:r>
          </w:p>
        </w:tc>
        <w:tc>
          <w:tcPr>
            <w:tcW w:w="2790" w:type="dxa"/>
          </w:tcPr>
          <w:p w14:paraId="04D03104" w14:textId="77777777" w:rsidR="00E22E92" w:rsidRDefault="00E22E92" w:rsidP="0040406D">
            <w:pPr>
              <w:spacing w:after="100" w:afterAutospacing="1" w:line="276" w:lineRule="auto"/>
              <w:jc w:val="center"/>
            </w:pPr>
            <w:r>
              <w:t>53-1,690</w:t>
            </w:r>
          </w:p>
        </w:tc>
        <w:tc>
          <w:tcPr>
            <w:tcW w:w="2695" w:type="dxa"/>
          </w:tcPr>
          <w:p w14:paraId="41F50CD1" w14:textId="77777777" w:rsidR="00E22E92" w:rsidRDefault="00E22E92" w:rsidP="0040406D">
            <w:pPr>
              <w:spacing w:after="100" w:afterAutospacing="1" w:line="276" w:lineRule="auto"/>
              <w:jc w:val="center"/>
            </w:pPr>
            <w:r>
              <w:t>388</w:t>
            </w:r>
          </w:p>
        </w:tc>
      </w:tr>
      <w:tr w:rsidR="00E22E92" w14:paraId="45E335DD" w14:textId="77777777" w:rsidTr="0040406D">
        <w:tc>
          <w:tcPr>
            <w:tcW w:w="2515" w:type="dxa"/>
          </w:tcPr>
          <w:p w14:paraId="2FDA3BE0" w14:textId="77777777" w:rsidR="00E22E92" w:rsidRDefault="00E22E92" w:rsidP="0040406D">
            <w:pPr>
              <w:spacing w:after="100" w:afterAutospacing="1" w:line="276" w:lineRule="auto"/>
            </w:pPr>
            <w:r>
              <w:t>2-6 in (subsurface)</w:t>
            </w:r>
          </w:p>
        </w:tc>
        <w:tc>
          <w:tcPr>
            <w:tcW w:w="2070" w:type="dxa"/>
          </w:tcPr>
          <w:p w14:paraId="6237D9EA" w14:textId="77777777" w:rsidR="00E22E92" w:rsidRDefault="00E22E92" w:rsidP="0040406D">
            <w:pPr>
              <w:spacing w:after="100" w:afterAutospacing="1" w:line="276" w:lineRule="auto"/>
              <w:jc w:val="center"/>
            </w:pPr>
            <w:r>
              <w:t>595</w:t>
            </w:r>
          </w:p>
        </w:tc>
        <w:tc>
          <w:tcPr>
            <w:tcW w:w="2790" w:type="dxa"/>
          </w:tcPr>
          <w:p w14:paraId="13AFC22C" w14:textId="77777777" w:rsidR="00E22E92" w:rsidRDefault="00E22E92" w:rsidP="0040406D">
            <w:pPr>
              <w:spacing w:after="100" w:afterAutospacing="1" w:line="276" w:lineRule="auto"/>
              <w:jc w:val="center"/>
            </w:pPr>
            <w:r>
              <w:t>24-2,200</w:t>
            </w:r>
          </w:p>
        </w:tc>
        <w:tc>
          <w:tcPr>
            <w:tcW w:w="2695" w:type="dxa"/>
          </w:tcPr>
          <w:p w14:paraId="58B8D57E" w14:textId="77777777" w:rsidR="00E22E92" w:rsidRDefault="00E22E92" w:rsidP="0040406D">
            <w:pPr>
              <w:spacing w:after="100" w:afterAutospacing="1" w:line="276" w:lineRule="auto"/>
              <w:jc w:val="center"/>
            </w:pPr>
            <w:r>
              <w:t>327</w:t>
            </w:r>
          </w:p>
        </w:tc>
      </w:tr>
      <w:tr w:rsidR="00E22E92" w14:paraId="77F7B1C4" w14:textId="77777777" w:rsidTr="0040406D">
        <w:tc>
          <w:tcPr>
            <w:tcW w:w="2515" w:type="dxa"/>
          </w:tcPr>
          <w:p w14:paraId="38963920" w14:textId="77777777" w:rsidR="00E22E92" w:rsidRDefault="00E22E92" w:rsidP="0040406D">
            <w:pPr>
              <w:spacing w:after="100" w:afterAutospacing="1" w:line="276" w:lineRule="auto"/>
            </w:pPr>
            <w:r>
              <w:t>6-12 in (deeper subsurface)</w:t>
            </w:r>
          </w:p>
        </w:tc>
        <w:tc>
          <w:tcPr>
            <w:tcW w:w="2070" w:type="dxa"/>
          </w:tcPr>
          <w:p w14:paraId="761A524B" w14:textId="77777777" w:rsidR="00E22E92" w:rsidRDefault="00E22E92" w:rsidP="0040406D">
            <w:pPr>
              <w:spacing w:after="100" w:afterAutospacing="1" w:line="276" w:lineRule="auto"/>
              <w:jc w:val="center"/>
            </w:pPr>
            <w:r>
              <w:t>364</w:t>
            </w:r>
          </w:p>
        </w:tc>
        <w:tc>
          <w:tcPr>
            <w:tcW w:w="2790" w:type="dxa"/>
          </w:tcPr>
          <w:p w14:paraId="6AD406FF" w14:textId="77777777" w:rsidR="00E22E92" w:rsidRDefault="00E22E92" w:rsidP="0040406D">
            <w:pPr>
              <w:spacing w:after="100" w:afterAutospacing="1" w:line="276" w:lineRule="auto"/>
              <w:jc w:val="center"/>
            </w:pPr>
            <w:r>
              <w:t>54-1,750</w:t>
            </w:r>
          </w:p>
        </w:tc>
        <w:tc>
          <w:tcPr>
            <w:tcW w:w="2695" w:type="dxa"/>
          </w:tcPr>
          <w:p w14:paraId="631D594C" w14:textId="77777777" w:rsidR="00E22E92" w:rsidRDefault="00E22E92" w:rsidP="0040406D">
            <w:pPr>
              <w:spacing w:after="100" w:afterAutospacing="1" w:line="276" w:lineRule="auto"/>
              <w:jc w:val="center"/>
            </w:pPr>
            <w:r>
              <w:t>364</w:t>
            </w:r>
          </w:p>
        </w:tc>
      </w:tr>
    </w:tbl>
    <w:p w14:paraId="746BA163" w14:textId="77777777" w:rsidR="00E22E92" w:rsidRPr="00281C62" w:rsidRDefault="00E22E92" w:rsidP="00E22E92">
      <w:pPr>
        <w:spacing w:after="100" w:afterAutospacing="1" w:line="276" w:lineRule="auto"/>
        <w:rPr>
          <w:sz w:val="20"/>
          <w:szCs w:val="20"/>
        </w:rPr>
      </w:pPr>
      <w:r>
        <w:rPr>
          <w:sz w:val="20"/>
          <w:szCs w:val="20"/>
        </w:rPr>
        <w:t xml:space="preserve">* </w:t>
      </w:r>
      <w:r w:rsidRPr="00281C62">
        <w:rPr>
          <w:sz w:val="20"/>
          <w:szCs w:val="20"/>
        </w:rPr>
        <w:t xml:space="preserve">EPA soil action level </w:t>
      </w:r>
      <w:r>
        <w:rPr>
          <w:sz w:val="20"/>
          <w:szCs w:val="20"/>
        </w:rPr>
        <w:t xml:space="preserve">for arsenic </w:t>
      </w:r>
      <w:r w:rsidRPr="00281C62">
        <w:rPr>
          <w:sz w:val="20"/>
          <w:szCs w:val="20"/>
        </w:rPr>
        <w:t>at the Anaconda NPL site is 250 mg/kg</w:t>
      </w:r>
      <w:r>
        <w:rPr>
          <w:sz w:val="20"/>
          <w:szCs w:val="20"/>
        </w:rPr>
        <w:t>.</w:t>
      </w:r>
    </w:p>
    <w:p w14:paraId="601B5676" w14:textId="77777777" w:rsidR="00E22E92" w:rsidRPr="00E34C0F" w:rsidRDefault="00E22E92" w:rsidP="00E22E92">
      <w:pPr>
        <w:spacing w:after="100" w:afterAutospacing="1" w:line="276" w:lineRule="auto"/>
        <w:rPr>
          <w:b/>
        </w:rPr>
      </w:pPr>
      <w:r w:rsidRPr="00E34C0F">
        <w:rPr>
          <w:b/>
        </w:rPr>
        <w:t>Recent Residential Yard Sampling</w:t>
      </w:r>
    </w:p>
    <w:p w14:paraId="13D0E4AE" w14:textId="77777777" w:rsidR="00E22E92" w:rsidRDefault="00E22E92" w:rsidP="00E22E92">
      <w:pPr>
        <w:spacing w:after="100" w:afterAutospacing="1" w:line="276" w:lineRule="auto"/>
      </w:pPr>
      <w:r>
        <w:t xml:space="preserve">Remediation actions continued from 2015 to 2017 for the Community Soils OU. Soil data collected for 2015 and 2016 contain both remediated and unremediated yards; hence, average and minimum values incorporate partial implementation of the remedy. The 2015 and 2016 data indicate continued risk for community exposure to lead and arsenic through residential soils (Table 3) [ATSDR 2018]. </w:t>
      </w:r>
    </w:p>
    <w:tbl>
      <w:tblPr>
        <w:tblStyle w:val="TableGrid"/>
        <w:tblW w:w="10075" w:type="dxa"/>
        <w:tblLook w:val="04A0" w:firstRow="1" w:lastRow="0" w:firstColumn="1" w:lastColumn="0" w:noHBand="0" w:noVBand="1"/>
      </w:tblPr>
      <w:tblGrid>
        <w:gridCol w:w="1363"/>
        <w:gridCol w:w="1445"/>
        <w:gridCol w:w="1474"/>
        <w:gridCol w:w="1415"/>
        <w:gridCol w:w="1330"/>
        <w:gridCol w:w="1491"/>
        <w:gridCol w:w="1557"/>
      </w:tblGrid>
      <w:tr w:rsidR="00E22E92" w14:paraId="1F84A641" w14:textId="77777777" w:rsidTr="0040406D">
        <w:tc>
          <w:tcPr>
            <w:tcW w:w="10075" w:type="dxa"/>
            <w:gridSpan w:val="7"/>
            <w:shd w:val="clear" w:color="auto" w:fill="D9D9D9" w:themeFill="background1" w:themeFillShade="D9"/>
            <w:vAlign w:val="bottom"/>
          </w:tcPr>
          <w:p w14:paraId="4FE1ABB2" w14:textId="77777777" w:rsidR="00E22E92" w:rsidRDefault="00E22E92" w:rsidP="0040406D">
            <w:pPr>
              <w:spacing w:after="100" w:afterAutospacing="1" w:line="276" w:lineRule="auto"/>
              <w:jc w:val="center"/>
              <w:rPr>
                <w:b/>
                <w:bCs/>
                <w:sz w:val="22"/>
                <w:szCs w:val="22"/>
              </w:rPr>
            </w:pPr>
            <w:r w:rsidRPr="005232E3">
              <w:rPr>
                <w:b/>
              </w:rPr>
              <w:t>T</w:t>
            </w:r>
            <w:r>
              <w:rPr>
                <w:b/>
              </w:rPr>
              <w:t>able</w:t>
            </w:r>
            <w:r w:rsidRPr="005232E3">
              <w:rPr>
                <w:b/>
              </w:rPr>
              <w:t xml:space="preserve"> </w:t>
            </w:r>
            <w:r>
              <w:rPr>
                <w:b/>
              </w:rPr>
              <w:t xml:space="preserve">3. </w:t>
            </w:r>
            <w:r w:rsidRPr="005232E3">
              <w:rPr>
                <w:b/>
              </w:rPr>
              <w:t>2015 and 2016 Residential Yard</w:t>
            </w:r>
            <w:r>
              <w:rPr>
                <w:b/>
              </w:rPr>
              <w:t>s:</w:t>
            </w:r>
            <w:r w:rsidRPr="005232E3">
              <w:rPr>
                <w:b/>
              </w:rPr>
              <w:t xml:space="preserve"> Arsenic and Lead</w:t>
            </w:r>
          </w:p>
        </w:tc>
      </w:tr>
      <w:tr w:rsidR="00E22E92" w14:paraId="1D148364" w14:textId="77777777" w:rsidTr="0040406D">
        <w:tc>
          <w:tcPr>
            <w:tcW w:w="1363" w:type="dxa"/>
            <w:vMerge w:val="restart"/>
            <w:shd w:val="clear" w:color="auto" w:fill="D9D9D9" w:themeFill="background1" w:themeFillShade="D9"/>
            <w:vAlign w:val="bottom"/>
          </w:tcPr>
          <w:p w14:paraId="3EEAD63E" w14:textId="77777777" w:rsidR="00E22E92" w:rsidRPr="00E34C0F" w:rsidRDefault="00E22E92" w:rsidP="0040406D">
            <w:pPr>
              <w:spacing w:after="100" w:afterAutospacing="1" w:line="276" w:lineRule="auto"/>
              <w:jc w:val="center"/>
              <w:rPr>
                <w:b/>
              </w:rPr>
            </w:pPr>
            <w:r w:rsidRPr="00E34C0F">
              <w:rPr>
                <w:b/>
                <w:bCs/>
                <w:sz w:val="22"/>
                <w:szCs w:val="22"/>
              </w:rPr>
              <w:t>Year</w:t>
            </w:r>
          </w:p>
        </w:tc>
        <w:tc>
          <w:tcPr>
            <w:tcW w:w="1445" w:type="dxa"/>
            <w:vMerge w:val="restart"/>
            <w:shd w:val="clear" w:color="auto" w:fill="D9D9D9" w:themeFill="background1" w:themeFillShade="D9"/>
            <w:vAlign w:val="bottom"/>
          </w:tcPr>
          <w:p w14:paraId="5229DF11" w14:textId="77777777" w:rsidR="00E22E92" w:rsidRPr="00E34C0F" w:rsidRDefault="00E22E92" w:rsidP="0040406D">
            <w:pPr>
              <w:spacing w:after="100" w:afterAutospacing="1" w:line="276" w:lineRule="auto"/>
              <w:jc w:val="center"/>
              <w:rPr>
                <w:b/>
              </w:rPr>
            </w:pPr>
            <w:r w:rsidRPr="00E34C0F">
              <w:rPr>
                <w:b/>
                <w:bCs/>
                <w:sz w:val="22"/>
                <w:szCs w:val="22"/>
              </w:rPr>
              <w:t>Number of Samples</w:t>
            </w:r>
          </w:p>
        </w:tc>
        <w:tc>
          <w:tcPr>
            <w:tcW w:w="1474" w:type="dxa"/>
            <w:vMerge w:val="restart"/>
            <w:shd w:val="clear" w:color="auto" w:fill="D9D9D9" w:themeFill="background1" w:themeFillShade="D9"/>
            <w:vAlign w:val="bottom"/>
          </w:tcPr>
          <w:p w14:paraId="2B5F6126" w14:textId="77777777" w:rsidR="00E22E92" w:rsidRPr="00E34C0F" w:rsidRDefault="00E22E92" w:rsidP="0040406D">
            <w:pPr>
              <w:spacing w:after="100" w:afterAutospacing="1" w:line="276" w:lineRule="auto"/>
              <w:jc w:val="center"/>
              <w:rPr>
                <w:b/>
              </w:rPr>
            </w:pPr>
            <w:r w:rsidRPr="00E34C0F">
              <w:rPr>
                <w:b/>
                <w:bCs/>
                <w:sz w:val="22"/>
                <w:szCs w:val="22"/>
              </w:rPr>
              <w:t>Number of residences</w:t>
            </w:r>
          </w:p>
        </w:tc>
        <w:tc>
          <w:tcPr>
            <w:tcW w:w="2745" w:type="dxa"/>
            <w:gridSpan w:val="2"/>
            <w:shd w:val="clear" w:color="auto" w:fill="D9D9D9" w:themeFill="background1" w:themeFillShade="D9"/>
            <w:vAlign w:val="bottom"/>
          </w:tcPr>
          <w:p w14:paraId="051EBDB5" w14:textId="77777777" w:rsidR="00E22E92" w:rsidRPr="00E34C0F" w:rsidRDefault="00E22E92" w:rsidP="0040406D">
            <w:pPr>
              <w:spacing w:after="100" w:afterAutospacing="1" w:line="276" w:lineRule="auto"/>
              <w:jc w:val="center"/>
              <w:rPr>
                <w:b/>
              </w:rPr>
            </w:pPr>
            <w:r>
              <w:rPr>
                <w:b/>
                <w:bCs/>
                <w:sz w:val="22"/>
                <w:szCs w:val="22"/>
              </w:rPr>
              <w:t>Arsenic (mg/kg)</w:t>
            </w:r>
            <w:r w:rsidRPr="00E34C0F">
              <w:rPr>
                <w:b/>
                <w:bCs/>
                <w:sz w:val="22"/>
                <w:szCs w:val="22"/>
              </w:rPr>
              <w:t xml:space="preserve"> </w:t>
            </w:r>
          </w:p>
        </w:tc>
        <w:tc>
          <w:tcPr>
            <w:tcW w:w="3048" w:type="dxa"/>
            <w:gridSpan w:val="2"/>
            <w:shd w:val="clear" w:color="auto" w:fill="D9D9D9" w:themeFill="background1" w:themeFillShade="D9"/>
            <w:vAlign w:val="bottom"/>
          </w:tcPr>
          <w:p w14:paraId="07608680" w14:textId="77777777" w:rsidR="00E22E92" w:rsidRPr="00E34C0F" w:rsidRDefault="00E22E92" w:rsidP="0040406D">
            <w:pPr>
              <w:spacing w:after="100" w:afterAutospacing="1" w:line="276" w:lineRule="auto"/>
              <w:jc w:val="center"/>
              <w:rPr>
                <w:b/>
              </w:rPr>
            </w:pPr>
            <w:r>
              <w:rPr>
                <w:b/>
                <w:bCs/>
                <w:sz w:val="22"/>
                <w:szCs w:val="22"/>
              </w:rPr>
              <w:t>Lead (mg/kg)</w:t>
            </w:r>
            <w:r w:rsidRPr="00E34C0F">
              <w:rPr>
                <w:b/>
                <w:bCs/>
                <w:sz w:val="22"/>
                <w:szCs w:val="22"/>
              </w:rPr>
              <w:t xml:space="preserve"> </w:t>
            </w:r>
          </w:p>
        </w:tc>
      </w:tr>
      <w:tr w:rsidR="00E22E92" w14:paraId="6867729D" w14:textId="77777777" w:rsidTr="0040406D">
        <w:tc>
          <w:tcPr>
            <w:tcW w:w="1363" w:type="dxa"/>
            <w:vMerge/>
            <w:shd w:val="clear" w:color="auto" w:fill="D9D9D9" w:themeFill="background1" w:themeFillShade="D9"/>
            <w:vAlign w:val="bottom"/>
          </w:tcPr>
          <w:p w14:paraId="37015138" w14:textId="77777777" w:rsidR="00E22E92" w:rsidRPr="00E34C0F" w:rsidRDefault="00E22E92" w:rsidP="0040406D">
            <w:pPr>
              <w:spacing w:after="100" w:afterAutospacing="1" w:line="276" w:lineRule="auto"/>
              <w:jc w:val="center"/>
              <w:rPr>
                <w:b/>
                <w:bCs/>
                <w:sz w:val="22"/>
                <w:szCs w:val="22"/>
              </w:rPr>
            </w:pPr>
          </w:p>
        </w:tc>
        <w:tc>
          <w:tcPr>
            <w:tcW w:w="1445" w:type="dxa"/>
            <w:vMerge/>
            <w:shd w:val="clear" w:color="auto" w:fill="D9D9D9" w:themeFill="background1" w:themeFillShade="D9"/>
            <w:vAlign w:val="bottom"/>
          </w:tcPr>
          <w:p w14:paraId="4895AC88" w14:textId="77777777" w:rsidR="00E22E92" w:rsidRPr="00E34C0F" w:rsidRDefault="00E22E92" w:rsidP="0040406D">
            <w:pPr>
              <w:spacing w:after="100" w:afterAutospacing="1" w:line="276" w:lineRule="auto"/>
              <w:jc w:val="center"/>
              <w:rPr>
                <w:b/>
                <w:bCs/>
                <w:sz w:val="22"/>
                <w:szCs w:val="22"/>
              </w:rPr>
            </w:pPr>
          </w:p>
        </w:tc>
        <w:tc>
          <w:tcPr>
            <w:tcW w:w="1474" w:type="dxa"/>
            <w:vMerge/>
            <w:shd w:val="clear" w:color="auto" w:fill="D9D9D9" w:themeFill="background1" w:themeFillShade="D9"/>
            <w:vAlign w:val="bottom"/>
          </w:tcPr>
          <w:p w14:paraId="3108B96B" w14:textId="77777777" w:rsidR="00E22E92" w:rsidRPr="00E34C0F" w:rsidRDefault="00E22E92" w:rsidP="0040406D">
            <w:pPr>
              <w:spacing w:after="100" w:afterAutospacing="1" w:line="276" w:lineRule="auto"/>
              <w:jc w:val="center"/>
              <w:rPr>
                <w:b/>
                <w:bCs/>
                <w:sz w:val="22"/>
                <w:szCs w:val="22"/>
              </w:rPr>
            </w:pPr>
          </w:p>
        </w:tc>
        <w:tc>
          <w:tcPr>
            <w:tcW w:w="1415" w:type="dxa"/>
            <w:shd w:val="clear" w:color="auto" w:fill="D9D9D9" w:themeFill="background1" w:themeFillShade="D9"/>
            <w:vAlign w:val="bottom"/>
          </w:tcPr>
          <w:p w14:paraId="36BE19CF" w14:textId="77777777" w:rsidR="00E22E92" w:rsidRPr="00E34C0F" w:rsidRDefault="00E22E92" w:rsidP="0040406D">
            <w:pPr>
              <w:spacing w:after="100" w:afterAutospacing="1" w:line="276" w:lineRule="auto"/>
              <w:jc w:val="center"/>
              <w:rPr>
                <w:b/>
                <w:bCs/>
                <w:sz w:val="22"/>
                <w:szCs w:val="22"/>
              </w:rPr>
            </w:pPr>
            <w:r>
              <w:rPr>
                <w:b/>
                <w:bCs/>
                <w:sz w:val="22"/>
                <w:szCs w:val="22"/>
              </w:rPr>
              <w:t>Range</w:t>
            </w:r>
          </w:p>
        </w:tc>
        <w:tc>
          <w:tcPr>
            <w:tcW w:w="1330" w:type="dxa"/>
            <w:shd w:val="clear" w:color="auto" w:fill="D9D9D9" w:themeFill="background1" w:themeFillShade="D9"/>
            <w:vAlign w:val="bottom"/>
          </w:tcPr>
          <w:p w14:paraId="35F0EF2B" w14:textId="77777777" w:rsidR="00E22E92" w:rsidRPr="00E34C0F" w:rsidRDefault="00E22E92" w:rsidP="0040406D">
            <w:pPr>
              <w:spacing w:after="100" w:afterAutospacing="1" w:line="276" w:lineRule="auto"/>
              <w:jc w:val="center"/>
              <w:rPr>
                <w:b/>
                <w:bCs/>
                <w:sz w:val="22"/>
                <w:szCs w:val="22"/>
              </w:rPr>
            </w:pPr>
            <w:r>
              <w:rPr>
                <w:b/>
                <w:bCs/>
                <w:sz w:val="22"/>
                <w:szCs w:val="22"/>
              </w:rPr>
              <w:t>Mean</w:t>
            </w:r>
          </w:p>
        </w:tc>
        <w:tc>
          <w:tcPr>
            <w:tcW w:w="1491" w:type="dxa"/>
            <w:shd w:val="clear" w:color="auto" w:fill="D9D9D9" w:themeFill="background1" w:themeFillShade="D9"/>
            <w:vAlign w:val="bottom"/>
          </w:tcPr>
          <w:p w14:paraId="77141DB5" w14:textId="77777777" w:rsidR="00E22E92" w:rsidRPr="00E34C0F" w:rsidRDefault="00E22E92" w:rsidP="0040406D">
            <w:pPr>
              <w:spacing w:after="100" w:afterAutospacing="1" w:line="276" w:lineRule="auto"/>
              <w:jc w:val="center"/>
              <w:rPr>
                <w:b/>
                <w:bCs/>
                <w:sz w:val="22"/>
                <w:szCs w:val="22"/>
              </w:rPr>
            </w:pPr>
            <w:r>
              <w:rPr>
                <w:b/>
                <w:bCs/>
                <w:sz w:val="22"/>
                <w:szCs w:val="22"/>
              </w:rPr>
              <w:t>Range</w:t>
            </w:r>
          </w:p>
        </w:tc>
        <w:tc>
          <w:tcPr>
            <w:tcW w:w="1557" w:type="dxa"/>
            <w:shd w:val="clear" w:color="auto" w:fill="D9D9D9" w:themeFill="background1" w:themeFillShade="D9"/>
            <w:vAlign w:val="bottom"/>
          </w:tcPr>
          <w:p w14:paraId="59C4A7D5" w14:textId="77777777" w:rsidR="00E22E92" w:rsidRPr="00E34C0F" w:rsidRDefault="00E22E92" w:rsidP="0040406D">
            <w:pPr>
              <w:spacing w:after="100" w:afterAutospacing="1" w:line="276" w:lineRule="auto"/>
              <w:jc w:val="center"/>
              <w:rPr>
                <w:b/>
                <w:bCs/>
                <w:sz w:val="22"/>
                <w:szCs w:val="22"/>
              </w:rPr>
            </w:pPr>
            <w:r>
              <w:rPr>
                <w:b/>
                <w:bCs/>
                <w:sz w:val="22"/>
                <w:szCs w:val="22"/>
              </w:rPr>
              <w:t>Mean</w:t>
            </w:r>
          </w:p>
        </w:tc>
      </w:tr>
      <w:tr w:rsidR="00E22E92" w14:paraId="34DC512D" w14:textId="77777777" w:rsidTr="0040406D">
        <w:tc>
          <w:tcPr>
            <w:tcW w:w="1363" w:type="dxa"/>
            <w:vAlign w:val="bottom"/>
          </w:tcPr>
          <w:p w14:paraId="63A4E1E0" w14:textId="77777777" w:rsidR="00E22E92" w:rsidRPr="00E34C0F" w:rsidRDefault="00E22E92" w:rsidP="0040406D">
            <w:pPr>
              <w:spacing w:after="100" w:afterAutospacing="1" w:line="276" w:lineRule="auto"/>
              <w:jc w:val="center"/>
            </w:pPr>
            <w:r w:rsidRPr="00E34C0F">
              <w:rPr>
                <w:sz w:val="22"/>
                <w:szCs w:val="22"/>
              </w:rPr>
              <w:t>2015</w:t>
            </w:r>
          </w:p>
        </w:tc>
        <w:tc>
          <w:tcPr>
            <w:tcW w:w="1445" w:type="dxa"/>
            <w:vAlign w:val="bottom"/>
          </w:tcPr>
          <w:p w14:paraId="477A3D58" w14:textId="77777777" w:rsidR="00E22E92" w:rsidRPr="00E34C0F" w:rsidRDefault="00E22E92" w:rsidP="0040406D">
            <w:pPr>
              <w:spacing w:after="100" w:afterAutospacing="1" w:line="276" w:lineRule="auto"/>
              <w:jc w:val="center"/>
            </w:pPr>
            <w:r w:rsidRPr="00E34C0F">
              <w:rPr>
                <w:sz w:val="22"/>
                <w:szCs w:val="22"/>
              </w:rPr>
              <w:t>188</w:t>
            </w:r>
          </w:p>
        </w:tc>
        <w:tc>
          <w:tcPr>
            <w:tcW w:w="1474" w:type="dxa"/>
            <w:vAlign w:val="bottom"/>
          </w:tcPr>
          <w:p w14:paraId="3790332F" w14:textId="77777777" w:rsidR="00E22E92" w:rsidRPr="00E34C0F" w:rsidRDefault="00E22E92" w:rsidP="0040406D">
            <w:pPr>
              <w:spacing w:after="100" w:afterAutospacing="1" w:line="276" w:lineRule="auto"/>
              <w:jc w:val="center"/>
            </w:pPr>
            <w:r w:rsidRPr="00E34C0F">
              <w:rPr>
                <w:sz w:val="22"/>
                <w:szCs w:val="22"/>
              </w:rPr>
              <w:t>12</w:t>
            </w:r>
          </w:p>
        </w:tc>
        <w:tc>
          <w:tcPr>
            <w:tcW w:w="1415" w:type="dxa"/>
            <w:vAlign w:val="bottom"/>
          </w:tcPr>
          <w:p w14:paraId="3208603A" w14:textId="77777777" w:rsidR="00E22E92" w:rsidRPr="00E34C0F" w:rsidRDefault="00E22E92" w:rsidP="0040406D">
            <w:pPr>
              <w:spacing w:after="100" w:afterAutospacing="1" w:line="276" w:lineRule="auto"/>
              <w:jc w:val="center"/>
            </w:pPr>
            <w:r w:rsidRPr="00E34C0F">
              <w:rPr>
                <w:sz w:val="22"/>
                <w:szCs w:val="22"/>
              </w:rPr>
              <w:t>12.7-853</w:t>
            </w:r>
          </w:p>
        </w:tc>
        <w:tc>
          <w:tcPr>
            <w:tcW w:w="1330" w:type="dxa"/>
            <w:vAlign w:val="bottom"/>
          </w:tcPr>
          <w:p w14:paraId="066055DC" w14:textId="77777777" w:rsidR="00E22E92" w:rsidRPr="00E34C0F" w:rsidRDefault="00E22E92" w:rsidP="0040406D">
            <w:pPr>
              <w:spacing w:after="100" w:afterAutospacing="1" w:line="276" w:lineRule="auto"/>
              <w:jc w:val="center"/>
            </w:pPr>
            <w:r w:rsidRPr="00E34C0F">
              <w:rPr>
                <w:sz w:val="22"/>
                <w:szCs w:val="22"/>
              </w:rPr>
              <w:t>191</w:t>
            </w:r>
          </w:p>
        </w:tc>
        <w:tc>
          <w:tcPr>
            <w:tcW w:w="1491" w:type="dxa"/>
            <w:vAlign w:val="bottom"/>
          </w:tcPr>
          <w:p w14:paraId="38CA82A8" w14:textId="77777777" w:rsidR="00E22E92" w:rsidRPr="00E34C0F" w:rsidRDefault="00E22E92" w:rsidP="0040406D">
            <w:pPr>
              <w:spacing w:after="100" w:afterAutospacing="1" w:line="276" w:lineRule="auto"/>
              <w:jc w:val="center"/>
            </w:pPr>
            <w:r w:rsidRPr="00E34C0F">
              <w:rPr>
                <w:sz w:val="22"/>
                <w:szCs w:val="22"/>
              </w:rPr>
              <w:t>12.6-2</w:t>
            </w:r>
            <w:r>
              <w:rPr>
                <w:sz w:val="22"/>
                <w:szCs w:val="22"/>
              </w:rPr>
              <w:t>,</w:t>
            </w:r>
            <w:r w:rsidRPr="00E34C0F">
              <w:rPr>
                <w:sz w:val="22"/>
                <w:szCs w:val="22"/>
              </w:rPr>
              <w:t>380</w:t>
            </w:r>
          </w:p>
        </w:tc>
        <w:tc>
          <w:tcPr>
            <w:tcW w:w="1557" w:type="dxa"/>
            <w:vAlign w:val="bottom"/>
          </w:tcPr>
          <w:p w14:paraId="4C03478A" w14:textId="77777777" w:rsidR="00E22E92" w:rsidRPr="00E34C0F" w:rsidRDefault="00E22E92" w:rsidP="0040406D">
            <w:pPr>
              <w:spacing w:after="100" w:afterAutospacing="1" w:line="276" w:lineRule="auto"/>
              <w:jc w:val="center"/>
            </w:pPr>
            <w:r w:rsidRPr="00E34C0F">
              <w:rPr>
                <w:sz w:val="22"/>
                <w:szCs w:val="22"/>
              </w:rPr>
              <w:t>479.1</w:t>
            </w:r>
          </w:p>
        </w:tc>
      </w:tr>
      <w:tr w:rsidR="00E22E92" w14:paraId="466E15D3" w14:textId="77777777" w:rsidTr="0040406D">
        <w:tc>
          <w:tcPr>
            <w:tcW w:w="1363" w:type="dxa"/>
            <w:vAlign w:val="bottom"/>
          </w:tcPr>
          <w:p w14:paraId="0322EF3D" w14:textId="77777777" w:rsidR="00E22E92" w:rsidRPr="00E34C0F" w:rsidRDefault="00E22E92" w:rsidP="0040406D">
            <w:pPr>
              <w:spacing w:after="100" w:afterAutospacing="1" w:line="276" w:lineRule="auto"/>
              <w:jc w:val="center"/>
            </w:pPr>
            <w:r w:rsidRPr="00E34C0F">
              <w:rPr>
                <w:sz w:val="22"/>
                <w:szCs w:val="22"/>
              </w:rPr>
              <w:t>2016</w:t>
            </w:r>
          </w:p>
        </w:tc>
        <w:tc>
          <w:tcPr>
            <w:tcW w:w="1445" w:type="dxa"/>
            <w:vAlign w:val="bottom"/>
          </w:tcPr>
          <w:p w14:paraId="6E409A00" w14:textId="77777777" w:rsidR="00E22E92" w:rsidRPr="00E34C0F" w:rsidRDefault="00E22E92" w:rsidP="0040406D">
            <w:pPr>
              <w:spacing w:after="100" w:afterAutospacing="1" w:line="276" w:lineRule="auto"/>
              <w:jc w:val="center"/>
            </w:pPr>
            <w:r w:rsidRPr="00E34C0F">
              <w:rPr>
                <w:sz w:val="22"/>
                <w:szCs w:val="22"/>
              </w:rPr>
              <w:t>7</w:t>
            </w:r>
            <w:r>
              <w:rPr>
                <w:sz w:val="22"/>
                <w:szCs w:val="22"/>
              </w:rPr>
              <w:t>,</w:t>
            </w:r>
            <w:r w:rsidRPr="00E34C0F">
              <w:rPr>
                <w:sz w:val="22"/>
                <w:szCs w:val="22"/>
              </w:rPr>
              <w:t>150</w:t>
            </w:r>
          </w:p>
        </w:tc>
        <w:tc>
          <w:tcPr>
            <w:tcW w:w="1474" w:type="dxa"/>
            <w:vAlign w:val="bottom"/>
          </w:tcPr>
          <w:p w14:paraId="3F60DD9A" w14:textId="77777777" w:rsidR="00E22E92" w:rsidRPr="00E34C0F" w:rsidRDefault="00E22E92" w:rsidP="0040406D">
            <w:pPr>
              <w:spacing w:after="100" w:afterAutospacing="1" w:line="276" w:lineRule="auto"/>
              <w:jc w:val="center"/>
            </w:pPr>
            <w:r w:rsidRPr="00E34C0F">
              <w:rPr>
                <w:sz w:val="22"/>
                <w:szCs w:val="22"/>
              </w:rPr>
              <w:t>486</w:t>
            </w:r>
          </w:p>
        </w:tc>
        <w:tc>
          <w:tcPr>
            <w:tcW w:w="1415" w:type="dxa"/>
            <w:vAlign w:val="bottom"/>
          </w:tcPr>
          <w:p w14:paraId="02222136" w14:textId="77777777" w:rsidR="00E22E92" w:rsidRPr="00E34C0F" w:rsidRDefault="00E22E92" w:rsidP="0040406D">
            <w:pPr>
              <w:spacing w:after="100" w:afterAutospacing="1" w:line="276" w:lineRule="auto"/>
              <w:jc w:val="center"/>
            </w:pPr>
            <w:r w:rsidRPr="00E34C0F">
              <w:rPr>
                <w:sz w:val="22"/>
                <w:szCs w:val="22"/>
              </w:rPr>
              <w:t>1.8-4</w:t>
            </w:r>
            <w:r>
              <w:rPr>
                <w:sz w:val="22"/>
                <w:szCs w:val="22"/>
              </w:rPr>
              <w:t>,</w:t>
            </w:r>
            <w:r w:rsidRPr="00E34C0F">
              <w:rPr>
                <w:sz w:val="22"/>
                <w:szCs w:val="22"/>
              </w:rPr>
              <w:t>280</w:t>
            </w:r>
          </w:p>
        </w:tc>
        <w:tc>
          <w:tcPr>
            <w:tcW w:w="1330" w:type="dxa"/>
            <w:vAlign w:val="bottom"/>
          </w:tcPr>
          <w:p w14:paraId="7260B3EF" w14:textId="77777777" w:rsidR="00E22E92" w:rsidRPr="00E34C0F" w:rsidRDefault="00E22E92" w:rsidP="0040406D">
            <w:pPr>
              <w:spacing w:after="100" w:afterAutospacing="1" w:line="276" w:lineRule="auto"/>
              <w:jc w:val="center"/>
            </w:pPr>
            <w:r w:rsidRPr="00E34C0F">
              <w:rPr>
                <w:sz w:val="22"/>
                <w:szCs w:val="22"/>
              </w:rPr>
              <w:t>208</w:t>
            </w:r>
          </w:p>
        </w:tc>
        <w:tc>
          <w:tcPr>
            <w:tcW w:w="1491" w:type="dxa"/>
            <w:vAlign w:val="bottom"/>
          </w:tcPr>
          <w:p w14:paraId="02E3D530" w14:textId="77777777" w:rsidR="00E22E92" w:rsidRPr="00E34C0F" w:rsidRDefault="00E22E92" w:rsidP="0040406D">
            <w:pPr>
              <w:spacing w:after="100" w:afterAutospacing="1" w:line="276" w:lineRule="auto"/>
              <w:jc w:val="center"/>
            </w:pPr>
            <w:r w:rsidRPr="00E34C0F">
              <w:rPr>
                <w:sz w:val="22"/>
                <w:szCs w:val="22"/>
              </w:rPr>
              <w:t>0.26-9</w:t>
            </w:r>
            <w:r>
              <w:rPr>
                <w:sz w:val="22"/>
                <w:szCs w:val="22"/>
              </w:rPr>
              <w:t>,</w:t>
            </w:r>
            <w:r w:rsidRPr="00E34C0F">
              <w:rPr>
                <w:sz w:val="22"/>
                <w:szCs w:val="22"/>
              </w:rPr>
              <w:t>320</w:t>
            </w:r>
          </w:p>
        </w:tc>
        <w:tc>
          <w:tcPr>
            <w:tcW w:w="1557" w:type="dxa"/>
            <w:vAlign w:val="bottom"/>
          </w:tcPr>
          <w:p w14:paraId="79763221" w14:textId="77777777" w:rsidR="00E22E92" w:rsidRPr="00E34C0F" w:rsidRDefault="00E22E92" w:rsidP="0040406D">
            <w:pPr>
              <w:spacing w:after="100" w:afterAutospacing="1" w:line="276" w:lineRule="auto"/>
              <w:jc w:val="center"/>
            </w:pPr>
            <w:r w:rsidRPr="00E34C0F">
              <w:rPr>
                <w:sz w:val="22"/>
                <w:szCs w:val="22"/>
              </w:rPr>
              <w:t>437</w:t>
            </w:r>
          </w:p>
        </w:tc>
      </w:tr>
    </w:tbl>
    <w:p w14:paraId="0848178C" w14:textId="77777777" w:rsidR="00E22E92" w:rsidRDefault="00E22E92" w:rsidP="00E22E92">
      <w:pPr>
        <w:spacing w:after="100" w:afterAutospacing="1" w:line="276" w:lineRule="auto"/>
      </w:pPr>
    </w:p>
    <w:p w14:paraId="50BC0BCF" w14:textId="77777777" w:rsidR="00E22E92" w:rsidRPr="00E34C0F" w:rsidRDefault="00E22E92" w:rsidP="00E22E92">
      <w:pPr>
        <w:spacing w:after="100" w:afterAutospacing="1" w:line="276" w:lineRule="auto"/>
        <w:rPr>
          <w:b/>
        </w:rPr>
      </w:pPr>
      <w:r w:rsidRPr="00E34C0F">
        <w:rPr>
          <w:b/>
        </w:rPr>
        <w:t xml:space="preserve">Dust </w:t>
      </w:r>
      <w:r>
        <w:rPr>
          <w:b/>
        </w:rPr>
        <w:t>i</w:t>
      </w:r>
      <w:r w:rsidRPr="00E34C0F">
        <w:rPr>
          <w:b/>
        </w:rPr>
        <w:t xml:space="preserve">n Attics </w:t>
      </w:r>
      <w:r>
        <w:rPr>
          <w:b/>
        </w:rPr>
        <w:t>a</w:t>
      </w:r>
      <w:r w:rsidRPr="00E34C0F">
        <w:rPr>
          <w:b/>
        </w:rPr>
        <w:t>nd Home Interiors</w:t>
      </w:r>
    </w:p>
    <w:p w14:paraId="591DD5A5" w14:textId="77777777" w:rsidR="00E22E92" w:rsidRDefault="00E22E92" w:rsidP="00E22E92">
      <w:pPr>
        <w:spacing w:after="100" w:afterAutospacing="1" w:line="276" w:lineRule="auto"/>
      </w:pPr>
      <w:r>
        <w:t xml:space="preserve">Environmental sampling of attic dust has established that historic smelter emissions settled in home attics. The higher than anticipated soil arsenic concentrations (discussed above) prompted ARCO to sample attic dust in 52 homes [ARCO 2008]. ARCO collected dust from attics as well as other interior and exterior floor surfaces from homes in Anaconda, Opportunity, and Rural Areas. Arsenic and lead concentrations are summarized in Table 4. </w:t>
      </w:r>
    </w:p>
    <w:p w14:paraId="689A05C9" w14:textId="77777777" w:rsidR="00E22E92" w:rsidRPr="005232E3" w:rsidRDefault="00E22E92" w:rsidP="00E22E92">
      <w:pPr>
        <w:keepNext/>
        <w:keepLines/>
        <w:rPr>
          <w:b/>
        </w:rPr>
      </w:pPr>
    </w:p>
    <w:tbl>
      <w:tblPr>
        <w:tblStyle w:val="TableGrid"/>
        <w:tblW w:w="0" w:type="auto"/>
        <w:tblLook w:val="04A0" w:firstRow="1" w:lastRow="0" w:firstColumn="1" w:lastColumn="0" w:noHBand="0" w:noVBand="1"/>
      </w:tblPr>
      <w:tblGrid>
        <w:gridCol w:w="1795"/>
        <w:gridCol w:w="1710"/>
        <w:gridCol w:w="1620"/>
        <w:gridCol w:w="2160"/>
        <w:gridCol w:w="2700"/>
      </w:tblGrid>
      <w:tr w:rsidR="00E22E92" w14:paraId="35EE6189" w14:textId="77777777" w:rsidTr="0040406D">
        <w:tc>
          <w:tcPr>
            <w:tcW w:w="9985" w:type="dxa"/>
            <w:gridSpan w:val="5"/>
            <w:shd w:val="clear" w:color="auto" w:fill="D9D9D9" w:themeFill="background1" w:themeFillShade="D9"/>
          </w:tcPr>
          <w:p w14:paraId="77DCF0F8" w14:textId="77777777" w:rsidR="00E22E92" w:rsidRDefault="00E22E92" w:rsidP="0040406D">
            <w:pPr>
              <w:keepNext/>
              <w:keepLines/>
              <w:jc w:val="center"/>
              <w:rPr>
                <w:b/>
              </w:rPr>
            </w:pPr>
            <w:r w:rsidRPr="005232E3">
              <w:rPr>
                <w:b/>
              </w:rPr>
              <w:t>T</w:t>
            </w:r>
            <w:r>
              <w:rPr>
                <w:b/>
              </w:rPr>
              <w:t>able</w:t>
            </w:r>
            <w:r w:rsidRPr="005232E3">
              <w:rPr>
                <w:b/>
              </w:rPr>
              <w:t xml:space="preserve"> </w:t>
            </w:r>
            <w:r>
              <w:rPr>
                <w:b/>
              </w:rPr>
              <w:t xml:space="preserve">4. </w:t>
            </w:r>
            <w:r w:rsidRPr="005232E3">
              <w:rPr>
                <w:b/>
              </w:rPr>
              <w:t xml:space="preserve"> Summary of Arsenic </w:t>
            </w:r>
            <w:r>
              <w:rPr>
                <w:b/>
              </w:rPr>
              <w:t>and Lead Dust</w:t>
            </w:r>
            <w:r w:rsidRPr="005232E3">
              <w:rPr>
                <w:b/>
              </w:rPr>
              <w:t xml:space="preserve"> in Attic, Interior, and Exterior Surfaces</w:t>
            </w:r>
          </w:p>
          <w:p w14:paraId="72154B15" w14:textId="77777777" w:rsidR="00E22E92" w:rsidRPr="00E60012" w:rsidRDefault="00E22E92" w:rsidP="0040406D">
            <w:pPr>
              <w:keepNext/>
              <w:keepLines/>
              <w:jc w:val="center"/>
              <w:rPr>
                <w:b/>
              </w:rPr>
            </w:pPr>
          </w:p>
        </w:tc>
      </w:tr>
      <w:tr w:rsidR="00E22E92" w14:paraId="61862D3B" w14:textId="77777777" w:rsidTr="0040406D">
        <w:tc>
          <w:tcPr>
            <w:tcW w:w="1795" w:type="dxa"/>
            <w:shd w:val="clear" w:color="auto" w:fill="D9D9D9" w:themeFill="background1" w:themeFillShade="D9"/>
          </w:tcPr>
          <w:p w14:paraId="152096D2" w14:textId="77777777" w:rsidR="00E22E92" w:rsidRPr="00E60012" w:rsidRDefault="00E22E92" w:rsidP="0040406D">
            <w:pPr>
              <w:keepNext/>
              <w:keepLines/>
              <w:jc w:val="center"/>
              <w:rPr>
                <w:b/>
              </w:rPr>
            </w:pPr>
            <w:r w:rsidRPr="00E60012">
              <w:rPr>
                <w:b/>
              </w:rPr>
              <w:t>Contaminant</w:t>
            </w:r>
          </w:p>
        </w:tc>
        <w:tc>
          <w:tcPr>
            <w:tcW w:w="1710" w:type="dxa"/>
            <w:shd w:val="clear" w:color="auto" w:fill="D9D9D9" w:themeFill="background1" w:themeFillShade="D9"/>
          </w:tcPr>
          <w:p w14:paraId="1E46A5CC" w14:textId="77777777" w:rsidR="00E22E92" w:rsidRPr="00E60012" w:rsidRDefault="00E22E92" w:rsidP="0040406D">
            <w:pPr>
              <w:keepNext/>
              <w:keepLines/>
              <w:jc w:val="center"/>
              <w:rPr>
                <w:b/>
              </w:rPr>
            </w:pPr>
            <w:r w:rsidRPr="00E60012">
              <w:rPr>
                <w:b/>
              </w:rPr>
              <w:t>Dust Type</w:t>
            </w:r>
          </w:p>
        </w:tc>
        <w:tc>
          <w:tcPr>
            <w:tcW w:w="1620" w:type="dxa"/>
            <w:shd w:val="clear" w:color="auto" w:fill="D9D9D9" w:themeFill="background1" w:themeFillShade="D9"/>
          </w:tcPr>
          <w:p w14:paraId="17533CBB" w14:textId="77777777" w:rsidR="00E22E92" w:rsidRPr="00E60012" w:rsidRDefault="00E22E92" w:rsidP="0040406D">
            <w:pPr>
              <w:keepNext/>
              <w:keepLines/>
              <w:jc w:val="center"/>
              <w:rPr>
                <w:b/>
              </w:rPr>
            </w:pPr>
            <w:r w:rsidRPr="00E60012">
              <w:rPr>
                <w:b/>
              </w:rPr>
              <w:t>Number of Samples</w:t>
            </w:r>
          </w:p>
        </w:tc>
        <w:tc>
          <w:tcPr>
            <w:tcW w:w="2160" w:type="dxa"/>
            <w:shd w:val="clear" w:color="auto" w:fill="D9D9D9" w:themeFill="background1" w:themeFillShade="D9"/>
          </w:tcPr>
          <w:p w14:paraId="6F4D9F8F" w14:textId="77777777" w:rsidR="00E22E92" w:rsidRPr="00E60012" w:rsidRDefault="00E22E92" w:rsidP="0040406D">
            <w:pPr>
              <w:keepNext/>
              <w:keepLines/>
              <w:jc w:val="center"/>
              <w:rPr>
                <w:b/>
              </w:rPr>
            </w:pPr>
            <w:r w:rsidRPr="00E60012">
              <w:rPr>
                <w:b/>
              </w:rPr>
              <w:t>Mean (mg/kg)</w:t>
            </w:r>
          </w:p>
        </w:tc>
        <w:tc>
          <w:tcPr>
            <w:tcW w:w="2700" w:type="dxa"/>
            <w:shd w:val="clear" w:color="auto" w:fill="D9D9D9" w:themeFill="background1" w:themeFillShade="D9"/>
          </w:tcPr>
          <w:p w14:paraId="0FEF11AF" w14:textId="77777777" w:rsidR="00E22E92" w:rsidRPr="00E60012" w:rsidRDefault="00E22E92" w:rsidP="0040406D">
            <w:pPr>
              <w:keepNext/>
              <w:keepLines/>
              <w:jc w:val="center"/>
              <w:rPr>
                <w:b/>
              </w:rPr>
            </w:pPr>
            <w:r w:rsidRPr="00E60012">
              <w:rPr>
                <w:b/>
              </w:rPr>
              <w:t>Range (mg/kg)</w:t>
            </w:r>
          </w:p>
        </w:tc>
      </w:tr>
      <w:tr w:rsidR="00E22E92" w14:paraId="23E39B43" w14:textId="77777777" w:rsidTr="0040406D">
        <w:tc>
          <w:tcPr>
            <w:tcW w:w="1795" w:type="dxa"/>
          </w:tcPr>
          <w:p w14:paraId="73821549" w14:textId="77777777" w:rsidR="00E22E92" w:rsidRDefault="00E22E92" w:rsidP="0040406D">
            <w:pPr>
              <w:keepNext/>
              <w:keepLines/>
            </w:pPr>
          </w:p>
        </w:tc>
        <w:tc>
          <w:tcPr>
            <w:tcW w:w="1710" w:type="dxa"/>
          </w:tcPr>
          <w:p w14:paraId="60777E17" w14:textId="77777777" w:rsidR="00E22E92" w:rsidRDefault="00E22E92" w:rsidP="0040406D">
            <w:pPr>
              <w:keepNext/>
              <w:keepLines/>
            </w:pPr>
          </w:p>
        </w:tc>
        <w:tc>
          <w:tcPr>
            <w:tcW w:w="1620" w:type="dxa"/>
          </w:tcPr>
          <w:p w14:paraId="632D19D6" w14:textId="77777777" w:rsidR="00E22E92" w:rsidRDefault="00E22E92" w:rsidP="0040406D">
            <w:pPr>
              <w:keepNext/>
              <w:keepLines/>
            </w:pPr>
          </w:p>
        </w:tc>
        <w:tc>
          <w:tcPr>
            <w:tcW w:w="2160" w:type="dxa"/>
          </w:tcPr>
          <w:p w14:paraId="54450CA5" w14:textId="77777777" w:rsidR="00E22E92" w:rsidRDefault="00E22E92" w:rsidP="0040406D">
            <w:pPr>
              <w:keepNext/>
              <w:keepLines/>
            </w:pPr>
          </w:p>
        </w:tc>
        <w:tc>
          <w:tcPr>
            <w:tcW w:w="2700" w:type="dxa"/>
          </w:tcPr>
          <w:p w14:paraId="7802F0FA" w14:textId="77777777" w:rsidR="00E22E92" w:rsidRDefault="00E22E92" w:rsidP="0040406D">
            <w:pPr>
              <w:keepNext/>
              <w:keepLines/>
            </w:pPr>
          </w:p>
        </w:tc>
      </w:tr>
      <w:tr w:rsidR="00E22E92" w14:paraId="4E8C85E0" w14:textId="77777777" w:rsidTr="0040406D">
        <w:tc>
          <w:tcPr>
            <w:tcW w:w="1795" w:type="dxa"/>
          </w:tcPr>
          <w:p w14:paraId="6DC8174E" w14:textId="77777777" w:rsidR="00E22E92" w:rsidRDefault="00E22E92" w:rsidP="0040406D">
            <w:pPr>
              <w:keepNext/>
              <w:keepLines/>
            </w:pPr>
            <w:r>
              <w:t>Arsenic</w:t>
            </w:r>
          </w:p>
        </w:tc>
        <w:tc>
          <w:tcPr>
            <w:tcW w:w="1710" w:type="dxa"/>
          </w:tcPr>
          <w:p w14:paraId="3032ED7E" w14:textId="77777777" w:rsidR="00E22E92" w:rsidRDefault="00E22E92" w:rsidP="0040406D">
            <w:pPr>
              <w:keepNext/>
              <w:keepLines/>
              <w:jc w:val="center"/>
            </w:pPr>
            <w:r>
              <w:t>Attic</w:t>
            </w:r>
          </w:p>
        </w:tc>
        <w:tc>
          <w:tcPr>
            <w:tcW w:w="1620" w:type="dxa"/>
          </w:tcPr>
          <w:p w14:paraId="2CCDD2D1" w14:textId="77777777" w:rsidR="00E22E92" w:rsidRDefault="00E22E92" w:rsidP="0040406D">
            <w:pPr>
              <w:keepNext/>
              <w:keepLines/>
              <w:jc w:val="center"/>
            </w:pPr>
            <w:r>
              <w:t>49</w:t>
            </w:r>
          </w:p>
        </w:tc>
        <w:tc>
          <w:tcPr>
            <w:tcW w:w="2160" w:type="dxa"/>
          </w:tcPr>
          <w:p w14:paraId="6F1D5FCF" w14:textId="77777777" w:rsidR="00E22E92" w:rsidRDefault="00E22E92" w:rsidP="0040406D">
            <w:pPr>
              <w:keepNext/>
              <w:keepLines/>
              <w:jc w:val="center"/>
            </w:pPr>
            <w:r>
              <w:t>496</w:t>
            </w:r>
          </w:p>
        </w:tc>
        <w:tc>
          <w:tcPr>
            <w:tcW w:w="2700" w:type="dxa"/>
          </w:tcPr>
          <w:p w14:paraId="54F177C4" w14:textId="77777777" w:rsidR="00E22E92" w:rsidRDefault="00E22E92" w:rsidP="0040406D">
            <w:pPr>
              <w:keepNext/>
              <w:keepLines/>
              <w:jc w:val="center"/>
            </w:pPr>
            <w:r>
              <w:t>0.15-1,560</w:t>
            </w:r>
          </w:p>
        </w:tc>
      </w:tr>
      <w:tr w:rsidR="00E22E92" w14:paraId="7421425B" w14:textId="77777777" w:rsidTr="0040406D">
        <w:tc>
          <w:tcPr>
            <w:tcW w:w="1795" w:type="dxa"/>
          </w:tcPr>
          <w:p w14:paraId="7FF8BCE3" w14:textId="77777777" w:rsidR="00E22E92" w:rsidRDefault="00E22E92" w:rsidP="0040406D">
            <w:pPr>
              <w:keepNext/>
              <w:keepLines/>
            </w:pPr>
          </w:p>
        </w:tc>
        <w:tc>
          <w:tcPr>
            <w:tcW w:w="1710" w:type="dxa"/>
          </w:tcPr>
          <w:p w14:paraId="04733A7E" w14:textId="77777777" w:rsidR="00E22E92" w:rsidRDefault="00E22E92" w:rsidP="0040406D">
            <w:pPr>
              <w:keepNext/>
              <w:keepLines/>
              <w:jc w:val="center"/>
            </w:pPr>
            <w:r>
              <w:t>Interior</w:t>
            </w:r>
          </w:p>
        </w:tc>
        <w:tc>
          <w:tcPr>
            <w:tcW w:w="1620" w:type="dxa"/>
          </w:tcPr>
          <w:p w14:paraId="5397A826" w14:textId="77777777" w:rsidR="00E22E92" w:rsidRDefault="00E22E92" w:rsidP="0040406D">
            <w:pPr>
              <w:keepNext/>
              <w:keepLines/>
              <w:jc w:val="center"/>
            </w:pPr>
            <w:r>
              <w:t>52</w:t>
            </w:r>
          </w:p>
        </w:tc>
        <w:tc>
          <w:tcPr>
            <w:tcW w:w="2160" w:type="dxa"/>
          </w:tcPr>
          <w:p w14:paraId="7C1A925E" w14:textId="77777777" w:rsidR="00E22E92" w:rsidRDefault="00E22E92" w:rsidP="0040406D">
            <w:pPr>
              <w:keepNext/>
              <w:keepLines/>
              <w:jc w:val="center"/>
            </w:pPr>
            <w:r>
              <w:t>64.9</w:t>
            </w:r>
          </w:p>
        </w:tc>
        <w:tc>
          <w:tcPr>
            <w:tcW w:w="2700" w:type="dxa"/>
          </w:tcPr>
          <w:p w14:paraId="226E14D0" w14:textId="77777777" w:rsidR="00E22E92" w:rsidRDefault="00E22E92" w:rsidP="0040406D">
            <w:pPr>
              <w:keepNext/>
              <w:keepLines/>
              <w:jc w:val="center"/>
            </w:pPr>
            <w:r>
              <w:t>11.1-322</w:t>
            </w:r>
          </w:p>
        </w:tc>
      </w:tr>
      <w:tr w:rsidR="00E22E92" w14:paraId="139B54CA" w14:textId="77777777" w:rsidTr="0040406D">
        <w:tc>
          <w:tcPr>
            <w:tcW w:w="1795" w:type="dxa"/>
          </w:tcPr>
          <w:p w14:paraId="3AFB923F" w14:textId="77777777" w:rsidR="00E22E92" w:rsidRDefault="00E22E92" w:rsidP="0040406D">
            <w:pPr>
              <w:keepNext/>
              <w:keepLines/>
            </w:pPr>
          </w:p>
        </w:tc>
        <w:tc>
          <w:tcPr>
            <w:tcW w:w="1710" w:type="dxa"/>
          </w:tcPr>
          <w:p w14:paraId="60265805" w14:textId="77777777" w:rsidR="00E22E92" w:rsidRDefault="00E22E92" w:rsidP="0040406D">
            <w:pPr>
              <w:keepNext/>
              <w:keepLines/>
              <w:jc w:val="center"/>
            </w:pPr>
            <w:r>
              <w:t>Exterior</w:t>
            </w:r>
          </w:p>
        </w:tc>
        <w:tc>
          <w:tcPr>
            <w:tcW w:w="1620" w:type="dxa"/>
          </w:tcPr>
          <w:p w14:paraId="3A0BAF8D" w14:textId="77777777" w:rsidR="00E22E92" w:rsidRDefault="00E22E92" w:rsidP="0040406D">
            <w:pPr>
              <w:keepNext/>
              <w:keepLines/>
              <w:jc w:val="center"/>
            </w:pPr>
            <w:r>
              <w:t>52</w:t>
            </w:r>
          </w:p>
        </w:tc>
        <w:tc>
          <w:tcPr>
            <w:tcW w:w="2160" w:type="dxa"/>
          </w:tcPr>
          <w:p w14:paraId="6D5A981A" w14:textId="77777777" w:rsidR="00E22E92" w:rsidRDefault="00E22E92" w:rsidP="0040406D">
            <w:pPr>
              <w:keepNext/>
              <w:keepLines/>
              <w:jc w:val="center"/>
            </w:pPr>
            <w:r>
              <w:t>63.4</w:t>
            </w:r>
          </w:p>
        </w:tc>
        <w:tc>
          <w:tcPr>
            <w:tcW w:w="2700" w:type="dxa"/>
          </w:tcPr>
          <w:p w14:paraId="4789FC28" w14:textId="77777777" w:rsidR="00E22E92" w:rsidRDefault="00E22E92" w:rsidP="0040406D">
            <w:pPr>
              <w:keepNext/>
              <w:keepLines/>
              <w:jc w:val="center"/>
            </w:pPr>
            <w:r>
              <w:t>17.2-213</w:t>
            </w:r>
          </w:p>
        </w:tc>
      </w:tr>
      <w:tr w:rsidR="00E22E92" w14:paraId="300BE566" w14:textId="77777777" w:rsidTr="0040406D">
        <w:tc>
          <w:tcPr>
            <w:tcW w:w="1795" w:type="dxa"/>
          </w:tcPr>
          <w:p w14:paraId="49107D15" w14:textId="77777777" w:rsidR="00E22E92" w:rsidRDefault="00E22E92" w:rsidP="0040406D">
            <w:pPr>
              <w:keepNext/>
              <w:keepLines/>
            </w:pPr>
          </w:p>
        </w:tc>
        <w:tc>
          <w:tcPr>
            <w:tcW w:w="1710" w:type="dxa"/>
          </w:tcPr>
          <w:p w14:paraId="189B7535" w14:textId="77777777" w:rsidR="00E22E92" w:rsidRDefault="00E22E92" w:rsidP="0040406D">
            <w:pPr>
              <w:keepNext/>
              <w:keepLines/>
              <w:jc w:val="center"/>
            </w:pPr>
          </w:p>
        </w:tc>
        <w:tc>
          <w:tcPr>
            <w:tcW w:w="1620" w:type="dxa"/>
          </w:tcPr>
          <w:p w14:paraId="1EEC3F48" w14:textId="77777777" w:rsidR="00E22E92" w:rsidRDefault="00E22E92" w:rsidP="0040406D">
            <w:pPr>
              <w:keepNext/>
              <w:keepLines/>
              <w:jc w:val="center"/>
            </w:pPr>
          </w:p>
        </w:tc>
        <w:tc>
          <w:tcPr>
            <w:tcW w:w="2160" w:type="dxa"/>
          </w:tcPr>
          <w:p w14:paraId="68447C81" w14:textId="77777777" w:rsidR="00E22E92" w:rsidRDefault="00E22E92" w:rsidP="0040406D">
            <w:pPr>
              <w:keepNext/>
              <w:keepLines/>
              <w:jc w:val="center"/>
            </w:pPr>
          </w:p>
        </w:tc>
        <w:tc>
          <w:tcPr>
            <w:tcW w:w="2700" w:type="dxa"/>
          </w:tcPr>
          <w:p w14:paraId="2669486B" w14:textId="77777777" w:rsidR="00E22E92" w:rsidRDefault="00E22E92" w:rsidP="0040406D">
            <w:pPr>
              <w:keepNext/>
              <w:keepLines/>
              <w:jc w:val="center"/>
            </w:pPr>
          </w:p>
        </w:tc>
      </w:tr>
      <w:tr w:rsidR="00E22E92" w14:paraId="2C70FAE2" w14:textId="77777777" w:rsidTr="0040406D">
        <w:tc>
          <w:tcPr>
            <w:tcW w:w="1795" w:type="dxa"/>
          </w:tcPr>
          <w:p w14:paraId="536C3A31" w14:textId="77777777" w:rsidR="00E22E92" w:rsidRDefault="00E22E92" w:rsidP="0040406D">
            <w:pPr>
              <w:keepNext/>
              <w:keepLines/>
            </w:pPr>
            <w:r>
              <w:t>Lead</w:t>
            </w:r>
          </w:p>
        </w:tc>
        <w:tc>
          <w:tcPr>
            <w:tcW w:w="1710" w:type="dxa"/>
          </w:tcPr>
          <w:p w14:paraId="7A015638" w14:textId="77777777" w:rsidR="00E22E92" w:rsidRDefault="00E22E92" w:rsidP="0040406D">
            <w:pPr>
              <w:keepNext/>
              <w:keepLines/>
              <w:jc w:val="center"/>
            </w:pPr>
            <w:r>
              <w:t xml:space="preserve">Attic </w:t>
            </w:r>
          </w:p>
        </w:tc>
        <w:tc>
          <w:tcPr>
            <w:tcW w:w="1620" w:type="dxa"/>
          </w:tcPr>
          <w:p w14:paraId="20559C2E" w14:textId="77777777" w:rsidR="00E22E92" w:rsidRDefault="00E22E92" w:rsidP="0040406D">
            <w:pPr>
              <w:keepNext/>
              <w:keepLines/>
              <w:jc w:val="center"/>
            </w:pPr>
            <w:r>
              <w:t>49</w:t>
            </w:r>
          </w:p>
        </w:tc>
        <w:tc>
          <w:tcPr>
            <w:tcW w:w="2160" w:type="dxa"/>
          </w:tcPr>
          <w:p w14:paraId="0F5551AD" w14:textId="77777777" w:rsidR="00E22E92" w:rsidRDefault="00E22E92" w:rsidP="0040406D">
            <w:pPr>
              <w:keepNext/>
              <w:keepLines/>
              <w:jc w:val="center"/>
            </w:pPr>
            <w:r>
              <w:t>721</w:t>
            </w:r>
          </w:p>
        </w:tc>
        <w:tc>
          <w:tcPr>
            <w:tcW w:w="2700" w:type="dxa"/>
          </w:tcPr>
          <w:p w14:paraId="572B1FD4" w14:textId="77777777" w:rsidR="00E22E92" w:rsidRDefault="00E22E92" w:rsidP="0040406D">
            <w:pPr>
              <w:keepNext/>
              <w:keepLines/>
              <w:jc w:val="center"/>
            </w:pPr>
            <w:r>
              <w:t>2.61-2,620</w:t>
            </w:r>
          </w:p>
        </w:tc>
      </w:tr>
      <w:tr w:rsidR="00E22E92" w14:paraId="2A34BA39" w14:textId="77777777" w:rsidTr="0040406D">
        <w:tc>
          <w:tcPr>
            <w:tcW w:w="1795" w:type="dxa"/>
          </w:tcPr>
          <w:p w14:paraId="0555750A" w14:textId="77777777" w:rsidR="00E22E92" w:rsidRDefault="00E22E92" w:rsidP="0040406D">
            <w:pPr>
              <w:keepNext/>
              <w:keepLines/>
            </w:pPr>
          </w:p>
        </w:tc>
        <w:tc>
          <w:tcPr>
            <w:tcW w:w="1710" w:type="dxa"/>
          </w:tcPr>
          <w:p w14:paraId="3A77B84E" w14:textId="77777777" w:rsidR="00E22E92" w:rsidRDefault="00E22E92" w:rsidP="0040406D">
            <w:pPr>
              <w:keepNext/>
              <w:keepLines/>
              <w:jc w:val="center"/>
            </w:pPr>
            <w:r>
              <w:t>Interior</w:t>
            </w:r>
          </w:p>
        </w:tc>
        <w:tc>
          <w:tcPr>
            <w:tcW w:w="1620" w:type="dxa"/>
          </w:tcPr>
          <w:p w14:paraId="1DE6609B" w14:textId="77777777" w:rsidR="00E22E92" w:rsidRDefault="00E22E92" w:rsidP="0040406D">
            <w:pPr>
              <w:keepNext/>
              <w:keepLines/>
              <w:jc w:val="center"/>
            </w:pPr>
            <w:r>
              <w:t>52</w:t>
            </w:r>
          </w:p>
        </w:tc>
        <w:tc>
          <w:tcPr>
            <w:tcW w:w="2160" w:type="dxa"/>
          </w:tcPr>
          <w:p w14:paraId="2A14CCBD" w14:textId="77777777" w:rsidR="00E22E92" w:rsidRDefault="00E22E92" w:rsidP="0040406D">
            <w:pPr>
              <w:keepNext/>
              <w:keepLines/>
              <w:jc w:val="center"/>
            </w:pPr>
            <w:r>
              <w:t>548</w:t>
            </w:r>
          </w:p>
        </w:tc>
        <w:tc>
          <w:tcPr>
            <w:tcW w:w="2700" w:type="dxa"/>
          </w:tcPr>
          <w:p w14:paraId="7AFF2B80" w14:textId="77777777" w:rsidR="00E22E92" w:rsidRDefault="00E22E92" w:rsidP="0040406D">
            <w:pPr>
              <w:keepNext/>
              <w:keepLines/>
              <w:jc w:val="center"/>
            </w:pPr>
            <w:r>
              <w:t>41.8-10,700</w:t>
            </w:r>
          </w:p>
        </w:tc>
      </w:tr>
      <w:tr w:rsidR="00E22E92" w14:paraId="363DC355" w14:textId="77777777" w:rsidTr="0040406D">
        <w:tc>
          <w:tcPr>
            <w:tcW w:w="1795" w:type="dxa"/>
          </w:tcPr>
          <w:p w14:paraId="43D8E5C3" w14:textId="77777777" w:rsidR="00E22E92" w:rsidRDefault="00E22E92" w:rsidP="0040406D">
            <w:pPr>
              <w:keepNext/>
              <w:keepLines/>
            </w:pPr>
          </w:p>
        </w:tc>
        <w:tc>
          <w:tcPr>
            <w:tcW w:w="1710" w:type="dxa"/>
          </w:tcPr>
          <w:p w14:paraId="72F3477F" w14:textId="77777777" w:rsidR="00E22E92" w:rsidRDefault="00E22E92" w:rsidP="0040406D">
            <w:pPr>
              <w:keepNext/>
              <w:keepLines/>
              <w:jc w:val="center"/>
            </w:pPr>
            <w:r>
              <w:t>Exterior</w:t>
            </w:r>
          </w:p>
        </w:tc>
        <w:tc>
          <w:tcPr>
            <w:tcW w:w="1620" w:type="dxa"/>
          </w:tcPr>
          <w:p w14:paraId="7A0AD549" w14:textId="77777777" w:rsidR="00E22E92" w:rsidRDefault="00E22E92" w:rsidP="0040406D">
            <w:pPr>
              <w:keepNext/>
              <w:keepLines/>
              <w:jc w:val="center"/>
            </w:pPr>
            <w:r>
              <w:t>52</w:t>
            </w:r>
          </w:p>
        </w:tc>
        <w:tc>
          <w:tcPr>
            <w:tcW w:w="2160" w:type="dxa"/>
          </w:tcPr>
          <w:p w14:paraId="0CA53EFE" w14:textId="77777777" w:rsidR="00E22E92" w:rsidRDefault="00E22E92" w:rsidP="0040406D">
            <w:pPr>
              <w:keepNext/>
              <w:keepLines/>
              <w:jc w:val="center"/>
            </w:pPr>
            <w:r>
              <w:t>515</w:t>
            </w:r>
          </w:p>
        </w:tc>
        <w:tc>
          <w:tcPr>
            <w:tcW w:w="2700" w:type="dxa"/>
          </w:tcPr>
          <w:p w14:paraId="3A6E5849" w14:textId="77777777" w:rsidR="00E22E92" w:rsidRDefault="00E22E92" w:rsidP="0040406D">
            <w:pPr>
              <w:keepNext/>
              <w:keepLines/>
              <w:jc w:val="center"/>
            </w:pPr>
            <w:r>
              <w:t>27.1-5,070</w:t>
            </w:r>
          </w:p>
        </w:tc>
      </w:tr>
    </w:tbl>
    <w:p w14:paraId="7A7B7369" w14:textId="77777777" w:rsidR="00E22E92" w:rsidRDefault="00E22E92" w:rsidP="00E22E92">
      <w:r>
        <w:t xml:space="preserve">  </w:t>
      </w:r>
    </w:p>
    <w:p w14:paraId="6D0773AF" w14:textId="77777777" w:rsidR="00E22E92" w:rsidRDefault="00E22E92" w:rsidP="00E22E92"/>
    <w:p w14:paraId="51EDFA2F" w14:textId="77777777" w:rsidR="00E22E92" w:rsidRDefault="00E22E92" w:rsidP="00E22E92">
      <w:pPr>
        <w:spacing w:after="100" w:afterAutospacing="1" w:line="276" w:lineRule="auto"/>
      </w:pPr>
      <w:r>
        <w:t>In its analysis of the correlation of contaminant levels found in residential interior, exterior, and attic dust EPA concluded that “attic dust may be a secondary source of interior dust arsenic and lead contamination” [</w:t>
      </w:r>
      <w:r w:rsidRPr="00D75352">
        <w:t>EPA 2008</w:t>
      </w:r>
      <w:r>
        <w:t>]. The Community Soils Record of Decision [EPA 2013] established an attic remediation programs for residences located in the Community Soils OU. Of 99 attics sampled to date, 53 have been remediated, 21 are eligible for remediation, 12 were below the action level for remediation and 13 are still awaiting analysis by the laboratory. Attic dust is a current pathway of exposure to lead and arsenic; however, a full picture of how widespread the contamination is only now emerging.</w:t>
      </w:r>
    </w:p>
    <w:p w14:paraId="31A3AF6C" w14:textId="77777777" w:rsidR="00E22E92" w:rsidRPr="002162D6" w:rsidRDefault="00E22E92" w:rsidP="00E22E92">
      <w:pPr>
        <w:spacing w:after="100" w:afterAutospacing="1" w:line="276" w:lineRule="auto"/>
        <w:rPr>
          <w:b/>
        </w:rPr>
      </w:pPr>
      <w:r w:rsidRPr="002162D6">
        <w:rPr>
          <w:b/>
        </w:rPr>
        <w:t>Uncovered Waste in Place</w:t>
      </w:r>
    </w:p>
    <w:p w14:paraId="6F8D8D9C" w14:textId="77777777" w:rsidR="00E22E92" w:rsidRDefault="00E22E92" w:rsidP="00E22E92">
      <w:pPr>
        <w:spacing w:after="100" w:afterAutospacing="1" w:line="276" w:lineRule="auto"/>
      </w:pPr>
      <w:r>
        <w:t xml:space="preserve"> EPA’s most recent Superfund Five-Year Review identified areas with uncovered wastes in place (some for historic preservation) [EPA 2015]. Some of these areas are accessible to trespassers resulting in a potential exposure pathway to arsenic and lead via particulates in air. </w:t>
      </w:r>
    </w:p>
    <w:p w14:paraId="247E8F89" w14:textId="77777777" w:rsidR="00E22E92" w:rsidRDefault="00E22E92" w:rsidP="00E22E92">
      <w:pPr>
        <w:spacing w:after="100" w:afterAutospacing="1" w:line="276" w:lineRule="auto"/>
      </w:pPr>
      <w:r>
        <w:t>An area known as the Old Works Historic District, located in the Old Works/East Anaconda Development Area Operating Unit, contains ore processing waste from smelter operations dating from 1884-1902. In 2010, EPA estimated that 60,000 to 75,000 cubic yards of contaminated waste remained [EPA 2015]. Previous sampling has indicated that portions of this waste exceed the 1,000 mg/kg remedial action level established for recreational/open space/agricultural areas [EPA 2015].</w:t>
      </w:r>
    </w:p>
    <w:p w14:paraId="265549F8" w14:textId="77777777" w:rsidR="00E22E92" w:rsidRDefault="00E22E92" w:rsidP="00E22E92">
      <w:pPr>
        <w:spacing w:after="100" w:afterAutospacing="1" w:line="276" w:lineRule="auto"/>
      </w:pPr>
      <w:r>
        <w:t>Substantial progress in remediation has been made in the Anaconda Regional Water, Waste, and Soil Operating Unit; however, remediation is not complete for multiple remedial design units (RDUs) covering thousands of acres of contaminated land located within this OU. Three slag piles covering approximately 197 acres and consisting of approximately 25.5 million cubic yards of smelter slag are located within this OU.  Wind and erosion control measures are in place; however, particulates are entrained in air during high wind events [EPA 2015].</w:t>
      </w:r>
    </w:p>
    <w:p w14:paraId="310388B6" w14:textId="77777777" w:rsidR="00E22E92" w:rsidRDefault="00E22E92" w:rsidP="00E22E92">
      <w:pPr>
        <w:pStyle w:val="Heading2"/>
        <w:spacing w:before="0" w:after="100" w:afterAutospacing="1"/>
      </w:pPr>
      <w:bookmarkStart w:id="32" w:name="_Toc522630021"/>
      <w:bookmarkStart w:id="33" w:name="_Toc526938119"/>
      <w:r>
        <w:t>Previous Biological Testing</w:t>
      </w:r>
      <w:bookmarkEnd w:id="32"/>
      <w:bookmarkEnd w:id="33"/>
      <w:r>
        <w:t xml:space="preserve">  </w:t>
      </w:r>
    </w:p>
    <w:p w14:paraId="6FA06AE2" w14:textId="77777777" w:rsidR="00E22E92" w:rsidRDefault="00E22E92" w:rsidP="00E22E92">
      <w:pPr>
        <w:spacing w:after="100" w:afterAutospacing="1" w:line="276" w:lineRule="auto"/>
      </w:pPr>
      <w:r>
        <w:t>In the past, several biomonitoring investigations have been conducted evaluating potential exposure to residents exposed to environmental contaminants from smelting activities. The ATSDR Health Consultation [ATSDR 2007a] provides information on the past biomonitoring events in the Anaconda area; they are summarized in Table 5.</w:t>
      </w:r>
    </w:p>
    <w:p w14:paraId="783145DA" w14:textId="77777777" w:rsidR="00E22E92" w:rsidRDefault="00E22E92" w:rsidP="00E22E92">
      <w:pPr>
        <w:spacing w:line="276" w:lineRule="auto"/>
      </w:pPr>
    </w:p>
    <w:tbl>
      <w:tblPr>
        <w:tblStyle w:val="TableGrid1"/>
        <w:tblW w:w="0" w:type="auto"/>
        <w:tblLook w:val="04A0" w:firstRow="1" w:lastRow="0" w:firstColumn="1" w:lastColumn="0" w:noHBand="0" w:noVBand="1"/>
      </w:tblPr>
      <w:tblGrid>
        <w:gridCol w:w="1710"/>
        <w:gridCol w:w="2356"/>
        <w:gridCol w:w="6004"/>
      </w:tblGrid>
      <w:tr w:rsidR="00E22E92" w14:paraId="79D27C86" w14:textId="77777777" w:rsidTr="0040406D">
        <w:trPr>
          <w:tblHeader/>
        </w:trPr>
        <w:tc>
          <w:tcPr>
            <w:tcW w:w="10070" w:type="dxa"/>
            <w:gridSpan w:val="3"/>
            <w:shd w:val="clear" w:color="auto" w:fill="D9D9D9" w:themeFill="background1" w:themeFillShade="D9"/>
          </w:tcPr>
          <w:p w14:paraId="1551AFD0" w14:textId="77777777" w:rsidR="00E22E92" w:rsidRDefault="00E22E92" w:rsidP="0040406D">
            <w:pPr>
              <w:spacing w:line="276" w:lineRule="auto"/>
              <w:jc w:val="center"/>
            </w:pPr>
            <w:r w:rsidRPr="00821919">
              <w:rPr>
                <w:b/>
              </w:rPr>
              <w:t>Table 5</w:t>
            </w:r>
            <w:r>
              <w:rPr>
                <w:b/>
              </w:rPr>
              <w:t>.</w:t>
            </w:r>
            <w:r w:rsidRPr="00821919">
              <w:rPr>
                <w:b/>
              </w:rPr>
              <w:t xml:space="preserve"> Past </w:t>
            </w:r>
            <w:r>
              <w:rPr>
                <w:b/>
              </w:rPr>
              <w:t xml:space="preserve">(1977-1997) </w:t>
            </w:r>
            <w:r w:rsidRPr="00821919">
              <w:rPr>
                <w:b/>
              </w:rPr>
              <w:t>Biomonitoring Evens in Anaconda</w:t>
            </w:r>
            <w:r>
              <w:rPr>
                <w:b/>
              </w:rPr>
              <w:t>*</w:t>
            </w:r>
          </w:p>
        </w:tc>
      </w:tr>
      <w:tr w:rsidR="00E22E92" w14:paraId="73C80A73" w14:textId="77777777" w:rsidTr="0040406D">
        <w:trPr>
          <w:tblHeader/>
        </w:trPr>
        <w:tc>
          <w:tcPr>
            <w:tcW w:w="1710" w:type="dxa"/>
            <w:shd w:val="clear" w:color="auto" w:fill="D9D9D9" w:themeFill="background1" w:themeFillShade="D9"/>
          </w:tcPr>
          <w:p w14:paraId="1B002934" w14:textId="77777777" w:rsidR="00E22E92" w:rsidRDefault="00E22E92" w:rsidP="0040406D">
            <w:pPr>
              <w:spacing w:line="276" w:lineRule="auto"/>
            </w:pPr>
            <w:r>
              <w:t>Reference</w:t>
            </w:r>
          </w:p>
        </w:tc>
        <w:tc>
          <w:tcPr>
            <w:tcW w:w="2356" w:type="dxa"/>
            <w:shd w:val="clear" w:color="auto" w:fill="D9D9D9" w:themeFill="background1" w:themeFillShade="D9"/>
          </w:tcPr>
          <w:p w14:paraId="70396191" w14:textId="77777777" w:rsidR="00E22E92" w:rsidRDefault="00E22E92" w:rsidP="0040406D">
            <w:pPr>
              <w:spacing w:line="276" w:lineRule="auto"/>
            </w:pPr>
            <w:r>
              <w:t>Testing</w:t>
            </w:r>
          </w:p>
        </w:tc>
        <w:tc>
          <w:tcPr>
            <w:tcW w:w="6004" w:type="dxa"/>
            <w:shd w:val="clear" w:color="auto" w:fill="D9D9D9" w:themeFill="background1" w:themeFillShade="D9"/>
          </w:tcPr>
          <w:p w14:paraId="6460E1EC" w14:textId="77777777" w:rsidR="00E22E92" w:rsidRDefault="00E22E92" w:rsidP="0040406D">
            <w:pPr>
              <w:spacing w:line="276" w:lineRule="auto"/>
            </w:pPr>
            <w:r>
              <w:t>Conclusion</w:t>
            </w:r>
          </w:p>
        </w:tc>
      </w:tr>
      <w:tr w:rsidR="00E22E92" w14:paraId="0F4205ED" w14:textId="77777777" w:rsidTr="0040406D">
        <w:tc>
          <w:tcPr>
            <w:tcW w:w="1710" w:type="dxa"/>
          </w:tcPr>
          <w:p w14:paraId="5C45D74F" w14:textId="77777777" w:rsidR="00E22E92" w:rsidRDefault="00E22E92" w:rsidP="0040406D">
            <w:pPr>
              <w:spacing w:line="276" w:lineRule="auto"/>
            </w:pPr>
            <w:r>
              <w:t>Baker et al. 1977</w:t>
            </w:r>
          </w:p>
        </w:tc>
        <w:tc>
          <w:tcPr>
            <w:tcW w:w="2356" w:type="dxa"/>
          </w:tcPr>
          <w:p w14:paraId="7E61E383" w14:textId="77777777" w:rsidR="00E22E92" w:rsidRDefault="00E22E92" w:rsidP="0040406D">
            <w:pPr>
              <w:spacing w:line="276" w:lineRule="auto"/>
            </w:pPr>
            <w:r>
              <w:t>Arsenic in hair and urine</w:t>
            </w:r>
          </w:p>
        </w:tc>
        <w:tc>
          <w:tcPr>
            <w:tcW w:w="6004" w:type="dxa"/>
          </w:tcPr>
          <w:p w14:paraId="0C62156D" w14:textId="77777777" w:rsidR="00E22E92" w:rsidRDefault="00E22E92" w:rsidP="0040406D">
            <w:pPr>
              <w:spacing w:line="276" w:lineRule="auto"/>
            </w:pPr>
            <w:r>
              <w:t>Nationwide survey of children living around copper, lead or zinc smelters, including Anaconda.</w:t>
            </w:r>
          </w:p>
          <w:p w14:paraId="29DC9B64" w14:textId="77777777" w:rsidR="00E22E92" w:rsidRDefault="00E22E92" w:rsidP="000B66D4">
            <w:pPr>
              <w:pStyle w:val="ListParagraph"/>
              <w:numPr>
                <w:ilvl w:val="0"/>
                <w:numId w:val="44"/>
              </w:numPr>
              <w:spacing w:line="276" w:lineRule="auto"/>
            </w:pPr>
            <w:r>
              <w:t>Both hair and urine arsenic levels (total) in Anaconda were above levels found in comparison towns without smelters.</w:t>
            </w:r>
          </w:p>
        </w:tc>
      </w:tr>
      <w:tr w:rsidR="00E22E92" w14:paraId="508AF5D4" w14:textId="77777777" w:rsidTr="0040406D">
        <w:tc>
          <w:tcPr>
            <w:tcW w:w="1710" w:type="dxa"/>
          </w:tcPr>
          <w:p w14:paraId="72EA0A38" w14:textId="77777777" w:rsidR="00E22E92" w:rsidRDefault="00E22E92" w:rsidP="0040406D">
            <w:pPr>
              <w:spacing w:line="276" w:lineRule="auto"/>
            </w:pPr>
            <w:r>
              <w:t>Hartwell et al. 1983 (testing completed from 1978-1979)</w:t>
            </w:r>
          </w:p>
        </w:tc>
        <w:tc>
          <w:tcPr>
            <w:tcW w:w="2356" w:type="dxa"/>
          </w:tcPr>
          <w:p w14:paraId="1796FE3B" w14:textId="77777777" w:rsidR="00E22E92" w:rsidRDefault="00E22E92" w:rsidP="0040406D">
            <w:pPr>
              <w:spacing w:line="276" w:lineRule="auto"/>
            </w:pPr>
            <w:r>
              <w:t>Arsenic in hair, blood and urine (also evaluated air, soil, dust, and tap water)</w:t>
            </w:r>
          </w:p>
        </w:tc>
        <w:tc>
          <w:tcPr>
            <w:tcW w:w="6004" w:type="dxa"/>
          </w:tcPr>
          <w:p w14:paraId="16A3E8E4" w14:textId="77777777" w:rsidR="00E22E92" w:rsidRDefault="00E22E92" w:rsidP="0040406D">
            <w:pPr>
              <w:spacing w:line="276" w:lineRule="auto"/>
            </w:pPr>
            <w:r>
              <w:t>Nationwide survey of children living around copper, lead or zinc smelters, including Anaconda.</w:t>
            </w:r>
          </w:p>
          <w:p w14:paraId="292A22EF" w14:textId="77777777" w:rsidR="00E22E92" w:rsidRDefault="00E22E92" w:rsidP="000B66D4">
            <w:pPr>
              <w:pStyle w:val="ListParagraph"/>
              <w:numPr>
                <w:ilvl w:val="0"/>
                <w:numId w:val="44"/>
              </w:numPr>
              <w:spacing w:line="276" w:lineRule="auto"/>
            </w:pPr>
            <w:r>
              <w:t xml:space="preserve">Dust arsenic levels correlated best with hair arsenic levels for all age groups; urine arsenic (total) correlated with air, water and dust arsenic levels for 1 to 5 year olds. </w:t>
            </w:r>
          </w:p>
        </w:tc>
      </w:tr>
      <w:tr w:rsidR="00E22E92" w14:paraId="37CCD200" w14:textId="77777777" w:rsidTr="0040406D">
        <w:tc>
          <w:tcPr>
            <w:tcW w:w="10070" w:type="dxa"/>
            <w:gridSpan w:val="3"/>
            <w:shd w:val="clear" w:color="auto" w:fill="D9D9D9" w:themeFill="background1" w:themeFillShade="D9"/>
          </w:tcPr>
          <w:p w14:paraId="7E059908" w14:textId="77777777" w:rsidR="00E22E92" w:rsidRDefault="00E22E92" w:rsidP="0040406D">
            <w:pPr>
              <w:spacing w:line="276" w:lineRule="auto"/>
              <w:jc w:val="center"/>
            </w:pPr>
            <w:r w:rsidRPr="00821919">
              <w:rPr>
                <w:b/>
                <w:shd w:val="clear" w:color="auto" w:fill="D9D9D9" w:themeFill="background1" w:themeFillShade="D9"/>
              </w:rPr>
              <w:t>Anaconda Smelter closed in</w:t>
            </w:r>
            <w:r w:rsidRPr="00811A80">
              <w:rPr>
                <w:b/>
              </w:rPr>
              <w:t xml:space="preserve"> 1980</w:t>
            </w:r>
          </w:p>
        </w:tc>
      </w:tr>
      <w:tr w:rsidR="00E22E92" w14:paraId="63491DF2" w14:textId="77777777" w:rsidTr="0040406D">
        <w:tc>
          <w:tcPr>
            <w:tcW w:w="1710" w:type="dxa"/>
          </w:tcPr>
          <w:p w14:paraId="47A11AD9" w14:textId="77777777" w:rsidR="00E22E92" w:rsidRDefault="00E22E92" w:rsidP="0040406D">
            <w:pPr>
              <w:spacing w:line="276" w:lineRule="auto"/>
            </w:pPr>
            <w:r>
              <w:t>Binder et al. 1987 (testing completed in 1985)</w:t>
            </w:r>
          </w:p>
        </w:tc>
        <w:tc>
          <w:tcPr>
            <w:tcW w:w="2356" w:type="dxa"/>
          </w:tcPr>
          <w:p w14:paraId="0A8FD04D" w14:textId="77777777" w:rsidR="00E22E92" w:rsidRDefault="00E22E92" w:rsidP="0040406D">
            <w:pPr>
              <w:spacing w:line="276" w:lineRule="auto"/>
            </w:pPr>
            <w:r>
              <w:t>Arsenic urine (total) (also soil and house dust)</w:t>
            </w:r>
          </w:p>
        </w:tc>
        <w:tc>
          <w:tcPr>
            <w:tcW w:w="6004" w:type="dxa"/>
          </w:tcPr>
          <w:p w14:paraId="4A36C8CD" w14:textId="77777777" w:rsidR="00E22E92" w:rsidRDefault="00E22E92" w:rsidP="0040406D">
            <w:pPr>
              <w:spacing w:line="276" w:lineRule="auto"/>
            </w:pPr>
            <w:r>
              <w:t>Four locations were evaluated and compared to each other. In the Mill Creek neighborhood (downwind of smelter and adjacent to the stack): higher mean arsenic in soil and urinary arsenic in children vs Eastern Anaconda (upwind of stack), Opportunity (4 miles downwind of smelter) and the control town. Eight children relocated from Mill Creek based on this investigation.</w:t>
            </w:r>
          </w:p>
          <w:p w14:paraId="32C24E78" w14:textId="77777777" w:rsidR="00E22E92" w:rsidRDefault="00E22E92" w:rsidP="0040406D">
            <w:pPr>
              <w:pStyle w:val="ListParagraph"/>
              <w:spacing w:line="276" w:lineRule="auto"/>
            </w:pPr>
          </w:p>
        </w:tc>
      </w:tr>
      <w:tr w:rsidR="00E22E92" w14:paraId="5089A39B" w14:textId="77777777" w:rsidTr="0040406D">
        <w:tc>
          <w:tcPr>
            <w:tcW w:w="1710" w:type="dxa"/>
          </w:tcPr>
          <w:p w14:paraId="070EAA47" w14:textId="77777777" w:rsidR="00E22E92" w:rsidRDefault="00E22E92" w:rsidP="0040406D">
            <w:pPr>
              <w:spacing w:line="276" w:lineRule="auto"/>
            </w:pPr>
            <w:r>
              <w:t>Hwang et al. 1997 (testing completed in 1992-1993)</w:t>
            </w:r>
          </w:p>
        </w:tc>
        <w:tc>
          <w:tcPr>
            <w:tcW w:w="2356" w:type="dxa"/>
          </w:tcPr>
          <w:p w14:paraId="58A725B5" w14:textId="77777777" w:rsidR="00E22E92" w:rsidRDefault="00E22E92" w:rsidP="0040406D">
            <w:pPr>
              <w:spacing w:line="276" w:lineRule="auto"/>
            </w:pPr>
            <w:r>
              <w:t>Total and speciated arsenic in children in Anaconda</w:t>
            </w:r>
          </w:p>
        </w:tc>
        <w:tc>
          <w:tcPr>
            <w:tcW w:w="6004" w:type="dxa"/>
          </w:tcPr>
          <w:p w14:paraId="1F5E6846" w14:textId="77777777" w:rsidR="00E22E92" w:rsidRDefault="00E22E92" w:rsidP="0040406D">
            <w:pPr>
              <w:spacing w:line="276" w:lineRule="auto"/>
            </w:pPr>
            <w:r>
              <w:t>Correlation between speciated urine arsenic concentration and soil arsenic level in bare yards.</w:t>
            </w:r>
          </w:p>
          <w:p w14:paraId="03D2FEE7" w14:textId="77777777" w:rsidR="00E22E92" w:rsidRDefault="00E22E92" w:rsidP="0040406D">
            <w:pPr>
              <w:pStyle w:val="ListParagraph"/>
              <w:spacing w:line="276" w:lineRule="auto"/>
            </w:pPr>
          </w:p>
        </w:tc>
      </w:tr>
    </w:tbl>
    <w:p w14:paraId="4B565A48" w14:textId="77777777" w:rsidR="00E22E92" w:rsidRPr="00E70F00" w:rsidRDefault="00E22E92" w:rsidP="00E22E92">
      <w:pPr>
        <w:spacing w:line="276" w:lineRule="auto"/>
        <w:rPr>
          <w:sz w:val="20"/>
          <w:szCs w:val="20"/>
        </w:rPr>
      </w:pPr>
      <w:r w:rsidRPr="00E70F00">
        <w:rPr>
          <w:sz w:val="20"/>
          <w:szCs w:val="20"/>
        </w:rPr>
        <w:t>* ATSDR (2007a)</w:t>
      </w:r>
    </w:p>
    <w:p w14:paraId="4AD2685A" w14:textId="77777777" w:rsidR="00E22E92" w:rsidRDefault="00E22E92" w:rsidP="00E22E92">
      <w:pPr>
        <w:spacing w:line="276" w:lineRule="auto"/>
        <w:ind w:left="360"/>
      </w:pPr>
    </w:p>
    <w:p w14:paraId="04FA29A1" w14:textId="77777777" w:rsidR="00E22E92" w:rsidRDefault="00E22E92" w:rsidP="00E22E92">
      <w:pPr>
        <w:spacing w:after="100" w:afterAutospacing="1" w:line="276" w:lineRule="auto"/>
      </w:pPr>
      <w:r>
        <w:t>The 2007 ATSDR Health Consultation concluded that “biomonitoring of children in the Anaconda area has been useful to indicate elevated past exposures while the smelter operated and, later, in the Mill Creek area of the site. More recent measurements showed average urine arsenic levels to be similar to control towns; however, some children still had elevated arsenic levels, indicating the need to continue to address arsenic exposures at the site” [ATSDR 2007a].</w:t>
      </w:r>
    </w:p>
    <w:p w14:paraId="0C1BAC4E" w14:textId="77777777" w:rsidR="00E22E92" w:rsidRDefault="00E22E92" w:rsidP="00E22E92">
      <w:pPr>
        <w:spacing w:after="100" w:afterAutospacing="1" w:line="276" w:lineRule="auto"/>
      </w:pPr>
      <w:r>
        <w:t>In 2013, ARCO contracted with ENVIRON International Corporation in consultation with ADLC to conduct a baseline blood lead and urinary arsenic biomonitoring study to evaluate potential exposure of residents in the Anaconda area. Blood lead and urine arsenic sampling was offered to community members and results are presented in Table 6 (lead) and Table 7 (arsenic) [ARCO 2014].</w:t>
      </w:r>
    </w:p>
    <w:p w14:paraId="1CADE343" w14:textId="77777777" w:rsidR="00E22E92" w:rsidRDefault="00E22E92" w:rsidP="00E22E92">
      <w:pPr>
        <w:spacing w:line="276" w:lineRule="auto"/>
      </w:pPr>
    </w:p>
    <w:tbl>
      <w:tblPr>
        <w:tblStyle w:val="TableGrid"/>
        <w:tblW w:w="10075" w:type="dxa"/>
        <w:tblLook w:val="04A0" w:firstRow="1" w:lastRow="0" w:firstColumn="1" w:lastColumn="0" w:noHBand="0" w:noVBand="1"/>
      </w:tblPr>
      <w:tblGrid>
        <w:gridCol w:w="3685"/>
        <w:gridCol w:w="2700"/>
        <w:gridCol w:w="3690"/>
      </w:tblGrid>
      <w:tr w:rsidR="00E22E92" w14:paraId="156CDE29" w14:textId="77777777" w:rsidTr="0040406D">
        <w:tc>
          <w:tcPr>
            <w:tcW w:w="10075" w:type="dxa"/>
            <w:gridSpan w:val="3"/>
            <w:shd w:val="clear" w:color="auto" w:fill="D9D9D9" w:themeFill="background1" w:themeFillShade="D9"/>
          </w:tcPr>
          <w:p w14:paraId="55F43A49" w14:textId="77777777" w:rsidR="00E22E92" w:rsidRPr="007E5A39" w:rsidRDefault="00E22E92" w:rsidP="0040406D">
            <w:pPr>
              <w:spacing w:line="276" w:lineRule="auto"/>
              <w:jc w:val="center"/>
              <w:rPr>
                <w:b/>
              </w:rPr>
            </w:pPr>
            <w:r w:rsidRPr="007E5A39">
              <w:rPr>
                <w:b/>
              </w:rPr>
              <w:t xml:space="preserve">Table </w:t>
            </w:r>
            <w:r>
              <w:rPr>
                <w:b/>
              </w:rPr>
              <w:t>6</w:t>
            </w:r>
            <w:r w:rsidRPr="007E5A39">
              <w:rPr>
                <w:b/>
              </w:rPr>
              <w:t xml:space="preserve">: Blood Lead Results </w:t>
            </w:r>
            <w:r>
              <w:rPr>
                <w:b/>
              </w:rPr>
              <w:t xml:space="preserve">by Age [ARCO </w:t>
            </w:r>
            <w:r w:rsidRPr="007E5A39">
              <w:rPr>
                <w:b/>
              </w:rPr>
              <w:t>201</w:t>
            </w:r>
            <w:r>
              <w:rPr>
                <w:b/>
              </w:rPr>
              <w:t>4]</w:t>
            </w:r>
          </w:p>
        </w:tc>
      </w:tr>
      <w:tr w:rsidR="00E22E92" w14:paraId="63716AA9" w14:textId="77777777" w:rsidTr="0040406D">
        <w:tc>
          <w:tcPr>
            <w:tcW w:w="3685" w:type="dxa"/>
            <w:shd w:val="clear" w:color="auto" w:fill="D9D9D9" w:themeFill="background1" w:themeFillShade="D9"/>
          </w:tcPr>
          <w:p w14:paraId="0C9383FE" w14:textId="77777777" w:rsidR="00E22E92" w:rsidRDefault="00E22E92" w:rsidP="0040406D">
            <w:pPr>
              <w:spacing w:line="276" w:lineRule="auto"/>
            </w:pPr>
          </w:p>
        </w:tc>
        <w:tc>
          <w:tcPr>
            <w:tcW w:w="2700" w:type="dxa"/>
            <w:shd w:val="clear" w:color="auto" w:fill="D9D9D9" w:themeFill="background1" w:themeFillShade="D9"/>
          </w:tcPr>
          <w:p w14:paraId="123B6A7D" w14:textId="77777777" w:rsidR="00E22E92" w:rsidRDefault="00E22E92" w:rsidP="0040406D">
            <w:pPr>
              <w:spacing w:line="276" w:lineRule="auto"/>
              <w:jc w:val="center"/>
            </w:pPr>
            <w:r>
              <w:t>&lt; 7 years</w:t>
            </w:r>
          </w:p>
        </w:tc>
        <w:tc>
          <w:tcPr>
            <w:tcW w:w="3690" w:type="dxa"/>
            <w:shd w:val="clear" w:color="auto" w:fill="D9D9D9" w:themeFill="background1" w:themeFillShade="D9"/>
          </w:tcPr>
          <w:p w14:paraId="0C70EE44" w14:textId="77777777" w:rsidR="00E22E92" w:rsidRDefault="00E22E92" w:rsidP="0040406D">
            <w:pPr>
              <w:spacing w:line="276" w:lineRule="auto"/>
              <w:jc w:val="center"/>
            </w:pPr>
            <w:r>
              <w:t>≥ 7 years</w:t>
            </w:r>
          </w:p>
        </w:tc>
      </w:tr>
      <w:tr w:rsidR="00E22E92" w14:paraId="4A20856E" w14:textId="77777777" w:rsidTr="0040406D">
        <w:tc>
          <w:tcPr>
            <w:tcW w:w="3685" w:type="dxa"/>
          </w:tcPr>
          <w:p w14:paraId="1115CBEF" w14:textId="77777777" w:rsidR="00E22E92" w:rsidRDefault="00E22E92" w:rsidP="0040406D">
            <w:pPr>
              <w:spacing w:line="276" w:lineRule="auto"/>
            </w:pPr>
            <w:r>
              <w:t>Number detections (DL = 1.0 µg/dL) /number tested</w:t>
            </w:r>
          </w:p>
        </w:tc>
        <w:tc>
          <w:tcPr>
            <w:tcW w:w="2700" w:type="dxa"/>
          </w:tcPr>
          <w:p w14:paraId="0C3D50F1" w14:textId="77777777" w:rsidR="00E22E92" w:rsidRDefault="00E22E92" w:rsidP="0040406D">
            <w:pPr>
              <w:spacing w:line="276" w:lineRule="auto"/>
              <w:jc w:val="center"/>
            </w:pPr>
            <w:r>
              <w:t>7/18</w:t>
            </w:r>
          </w:p>
        </w:tc>
        <w:tc>
          <w:tcPr>
            <w:tcW w:w="3690" w:type="dxa"/>
          </w:tcPr>
          <w:p w14:paraId="2756DB1C" w14:textId="77777777" w:rsidR="00E22E92" w:rsidRDefault="00E22E92" w:rsidP="0040406D">
            <w:pPr>
              <w:spacing w:line="276" w:lineRule="auto"/>
              <w:jc w:val="center"/>
            </w:pPr>
            <w:r>
              <w:t>26/84</w:t>
            </w:r>
          </w:p>
        </w:tc>
      </w:tr>
      <w:tr w:rsidR="00E22E92" w14:paraId="783EC6E0" w14:textId="77777777" w:rsidTr="0040406D">
        <w:tc>
          <w:tcPr>
            <w:tcW w:w="3685" w:type="dxa"/>
          </w:tcPr>
          <w:p w14:paraId="5CABB902" w14:textId="77777777" w:rsidR="00E22E92" w:rsidRDefault="00E22E92" w:rsidP="0040406D">
            <w:pPr>
              <w:spacing w:line="276" w:lineRule="auto"/>
            </w:pPr>
            <w:r>
              <w:t xml:space="preserve">Range of detections (µg/dL) </w:t>
            </w:r>
          </w:p>
        </w:tc>
        <w:tc>
          <w:tcPr>
            <w:tcW w:w="2700" w:type="dxa"/>
          </w:tcPr>
          <w:p w14:paraId="42E558B8" w14:textId="77777777" w:rsidR="00E22E92" w:rsidRDefault="00E22E92" w:rsidP="0040406D">
            <w:pPr>
              <w:spacing w:line="276" w:lineRule="auto"/>
              <w:jc w:val="center"/>
            </w:pPr>
            <w:r>
              <w:t>1-3.8</w:t>
            </w:r>
          </w:p>
        </w:tc>
        <w:tc>
          <w:tcPr>
            <w:tcW w:w="3690" w:type="dxa"/>
          </w:tcPr>
          <w:p w14:paraId="73896042" w14:textId="77777777" w:rsidR="00E22E92" w:rsidRDefault="00E22E92" w:rsidP="0040406D">
            <w:pPr>
              <w:spacing w:line="276" w:lineRule="auto"/>
              <w:jc w:val="center"/>
            </w:pPr>
            <w:r>
              <w:t>1-5.4</w:t>
            </w:r>
          </w:p>
        </w:tc>
      </w:tr>
    </w:tbl>
    <w:p w14:paraId="1B6065CE" w14:textId="77777777" w:rsidR="00E22E92" w:rsidRDefault="00E22E92" w:rsidP="00E22E92">
      <w:pPr>
        <w:spacing w:line="276" w:lineRule="auto"/>
      </w:pPr>
    </w:p>
    <w:tbl>
      <w:tblPr>
        <w:tblStyle w:val="TableGrid"/>
        <w:tblW w:w="10056" w:type="dxa"/>
        <w:tblLayout w:type="fixed"/>
        <w:tblLook w:val="04A0" w:firstRow="1" w:lastRow="0" w:firstColumn="1" w:lastColumn="0" w:noHBand="0" w:noVBand="1"/>
      </w:tblPr>
      <w:tblGrid>
        <w:gridCol w:w="2419"/>
        <w:gridCol w:w="1986"/>
        <w:gridCol w:w="2070"/>
        <w:gridCol w:w="1911"/>
        <w:gridCol w:w="1670"/>
      </w:tblGrid>
      <w:tr w:rsidR="00E22E92" w14:paraId="7799918E" w14:textId="77777777" w:rsidTr="0040406D">
        <w:tc>
          <w:tcPr>
            <w:tcW w:w="10056" w:type="dxa"/>
            <w:gridSpan w:val="5"/>
            <w:shd w:val="clear" w:color="auto" w:fill="D9D9D9" w:themeFill="background1" w:themeFillShade="D9"/>
          </w:tcPr>
          <w:p w14:paraId="5C2E4F00" w14:textId="77777777" w:rsidR="00E22E92" w:rsidRPr="00821919" w:rsidDel="005E50E1" w:rsidRDefault="00E22E92" w:rsidP="0040406D">
            <w:pPr>
              <w:spacing w:line="276" w:lineRule="auto"/>
              <w:jc w:val="center"/>
              <w:rPr>
                <w:b/>
              </w:rPr>
            </w:pPr>
            <w:r>
              <w:rPr>
                <w:b/>
              </w:rPr>
              <w:t>Ta</w:t>
            </w:r>
            <w:r w:rsidRPr="00821919">
              <w:rPr>
                <w:b/>
              </w:rPr>
              <w:t xml:space="preserve">ble 7: Urine Arsenic Results </w:t>
            </w:r>
            <w:r>
              <w:rPr>
                <w:b/>
              </w:rPr>
              <w:t xml:space="preserve">[ARCO </w:t>
            </w:r>
            <w:r w:rsidRPr="00821919">
              <w:rPr>
                <w:b/>
              </w:rPr>
              <w:t>201</w:t>
            </w:r>
            <w:r>
              <w:rPr>
                <w:b/>
              </w:rPr>
              <w:t>4]</w:t>
            </w:r>
          </w:p>
        </w:tc>
      </w:tr>
      <w:tr w:rsidR="00E22E92" w14:paraId="4A96355D" w14:textId="77777777" w:rsidTr="0040406D">
        <w:tc>
          <w:tcPr>
            <w:tcW w:w="2419" w:type="dxa"/>
            <w:shd w:val="clear" w:color="auto" w:fill="D9D9D9" w:themeFill="background1" w:themeFillShade="D9"/>
          </w:tcPr>
          <w:p w14:paraId="5971FDA1" w14:textId="77777777" w:rsidR="00E22E92" w:rsidRDefault="00E22E92" w:rsidP="0040406D">
            <w:pPr>
              <w:spacing w:line="276" w:lineRule="auto"/>
            </w:pPr>
          </w:p>
        </w:tc>
        <w:tc>
          <w:tcPr>
            <w:tcW w:w="4056" w:type="dxa"/>
            <w:gridSpan w:val="2"/>
            <w:shd w:val="clear" w:color="auto" w:fill="D9D9D9" w:themeFill="background1" w:themeFillShade="D9"/>
          </w:tcPr>
          <w:p w14:paraId="051BEBE0" w14:textId="77777777" w:rsidR="00E22E92" w:rsidRDefault="00E22E92" w:rsidP="0040406D">
            <w:pPr>
              <w:spacing w:line="276" w:lineRule="auto"/>
              <w:jc w:val="center"/>
            </w:pPr>
            <w:r>
              <w:t>&lt;12 years</w:t>
            </w:r>
          </w:p>
        </w:tc>
        <w:tc>
          <w:tcPr>
            <w:tcW w:w="3581" w:type="dxa"/>
            <w:gridSpan w:val="2"/>
            <w:shd w:val="clear" w:color="auto" w:fill="D9D9D9" w:themeFill="background1" w:themeFillShade="D9"/>
          </w:tcPr>
          <w:p w14:paraId="1B349072" w14:textId="77777777" w:rsidR="00E22E92" w:rsidRDefault="00E22E92" w:rsidP="0040406D">
            <w:pPr>
              <w:spacing w:line="276" w:lineRule="auto"/>
              <w:jc w:val="center"/>
            </w:pPr>
            <w:r>
              <w:t>≥12 years</w:t>
            </w:r>
          </w:p>
        </w:tc>
      </w:tr>
      <w:tr w:rsidR="00E22E92" w14:paraId="2B88AB4D" w14:textId="77777777" w:rsidTr="0040406D">
        <w:tc>
          <w:tcPr>
            <w:tcW w:w="2419" w:type="dxa"/>
            <w:shd w:val="clear" w:color="auto" w:fill="D9D9D9" w:themeFill="background1" w:themeFillShade="D9"/>
          </w:tcPr>
          <w:p w14:paraId="7F8A035A" w14:textId="77777777" w:rsidR="00E22E92" w:rsidRDefault="00E22E92" w:rsidP="0040406D">
            <w:pPr>
              <w:spacing w:line="276" w:lineRule="auto"/>
            </w:pPr>
            <w:r>
              <w:t>Arsenic Result</w:t>
            </w:r>
          </w:p>
        </w:tc>
        <w:tc>
          <w:tcPr>
            <w:tcW w:w="1986" w:type="dxa"/>
            <w:shd w:val="clear" w:color="auto" w:fill="D9D9D9" w:themeFill="background1" w:themeFillShade="D9"/>
          </w:tcPr>
          <w:p w14:paraId="6CAF9A57" w14:textId="77777777" w:rsidR="00E22E92" w:rsidRDefault="00E22E92" w:rsidP="0040406D">
            <w:pPr>
              <w:spacing w:line="276" w:lineRule="auto"/>
              <w:jc w:val="center"/>
            </w:pPr>
            <w:r>
              <w:t>Number of participants</w:t>
            </w:r>
          </w:p>
        </w:tc>
        <w:tc>
          <w:tcPr>
            <w:tcW w:w="2070" w:type="dxa"/>
            <w:shd w:val="clear" w:color="auto" w:fill="D9D9D9" w:themeFill="background1" w:themeFillShade="D9"/>
          </w:tcPr>
          <w:p w14:paraId="27C0E52E" w14:textId="77777777" w:rsidR="00E22E92" w:rsidRDefault="00E22E92" w:rsidP="0040406D">
            <w:pPr>
              <w:spacing w:line="276" w:lineRule="auto"/>
              <w:jc w:val="center"/>
            </w:pPr>
            <w:r>
              <w:t>Range of Detections</w:t>
            </w:r>
          </w:p>
        </w:tc>
        <w:tc>
          <w:tcPr>
            <w:tcW w:w="1911" w:type="dxa"/>
            <w:shd w:val="clear" w:color="auto" w:fill="D9D9D9" w:themeFill="background1" w:themeFillShade="D9"/>
          </w:tcPr>
          <w:p w14:paraId="2E24ED01" w14:textId="77777777" w:rsidR="00E22E92" w:rsidRDefault="00E22E92" w:rsidP="0040406D">
            <w:pPr>
              <w:spacing w:line="276" w:lineRule="auto"/>
              <w:jc w:val="center"/>
            </w:pPr>
            <w:r>
              <w:t>Number of Participants</w:t>
            </w:r>
          </w:p>
        </w:tc>
        <w:tc>
          <w:tcPr>
            <w:tcW w:w="1670" w:type="dxa"/>
            <w:shd w:val="clear" w:color="auto" w:fill="D9D9D9" w:themeFill="background1" w:themeFillShade="D9"/>
          </w:tcPr>
          <w:p w14:paraId="59A50A4A" w14:textId="77777777" w:rsidR="00E22E92" w:rsidRDefault="00E22E92" w:rsidP="0040406D">
            <w:pPr>
              <w:spacing w:line="276" w:lineRule="auto"/>
              <w:jc w:val="center"/>
            </w:pPr>
            <w:r>
              <w:t>Range of Detections</w:t>
            </w:r>
          </w:p>
        </w:tc>
      </w:tr>
      <w:tr w:rsidR="00E22E92" w14:paraId="3C12DEF9" w14:textId="77777777" w:rsidTr="0040406D">
        <w:tc>
          <w:tcPr>
            <w:tcW w:w="2419" w:type="dxa"/>
          </w:tcPr>
          <w:p w14:paraId="35206A76" w14:textId="77777777" w:rsidR="00E22E92" w:rsidRDefault="00E22E92" w:rsidP="0040406D">
            <w:pPr>
              <w:spacing w:line="276" w:lineRule="auto"/>
            </w:pPr>
            <w:r>
              <w:t>Total Arsenic (µg/L)</w:t>
            </w:r>
          </w:p>
        </w:tc>
        <w:tc>
          <w:tcPr>
            <w:tcW w:w="1986" w:type="dxa"/>
          </w:tcPr>
          <w:p w14:paraId="37A10144" w14:textId="77777777" w:rsidR="00E22E92" w:rsidRDefault="00E22E92" w:rsidP="0040406D">
            <w:pPr>
              <w:spacing w:line="276" w:lineRule="auto"/>
              <w:jc w:val="center"/>
            </w:pPr>
            <w:r>
              <w:t>32</w:t>
            </w:r>
          </w:p>
        </w:tc>
        <w:tc>
          <w:tcPr>
            <w:tcW w:w="2070" w:type="dxa"/>
          </w:tcPr>
          <w:p w14:paraId="36BA63B9" w14:textId="77777777" w:rsidR="00E22E92" w:rsidRDefault="00E22E92" w:rsidP="0040406D">
            <w:pPr>
              <w:spacing w:line="276" w:lineRule="auto"/>
              <w:jc w:val="center"/>
            </w:pPr>
            <w:r>
              <w:t>4.24-39.5</w:t>
            </w:r>
          </w:p>
        </w:tc>
        <w:tc>
          <w:tcPr>
            <w:tcW w:w="1911" w:type="dxa"/>
          </w:tcPr>
          <w:p w14:paraId="279077C4" w14:textId="77777777" w:rsidR="00E22E92" w:rsidRDefault="00E22E92" w:rsidP="0040406D">
            <w:pPr>
              <w:spacing w:line="276" w:lineRule="auto"/>
              <w:jc w:val="center"/>
            </w:pPr>
            <w:r>
              <w:t>74</w:t>
            </w:r>
          </w:p>
        </w:tc>
        <w:tc>
          <w:tcPr>
            <w:tcW w:w="1670" w:type="dxa"/>
          </w:tcPr>
          <w:p w14:paraId="6C4F5F96" w14:textId="77777777" w:rsidR="00E22E92" w:rsidRDefault="00E22E92" w:rsidP="0040406D">
            <w:pPr>
              <w:spacing w:line="276" w:lineRule="auto"/>
              <w:jc w:val="center"/>
            </w:pPr>
            <w:r>
              <w:t>1.36-363</w:t>
            </w:r>
          </w:p>
        </w:tc>
      </w:tr>
      <w:tr w:rsidR="00E22E92" w14:paraId="4678B206" w14:textId="77777777" w:rsidTr="0040406D">
        <w:tc>
          <w:tcPr>
            <w:tcW w:w="2419" w:type="dxa"/>
          </w:tcPr>
          <w:p w14:paraId="3B00DC6F" w14:textId="77777777" w:rsidR="00E22E92" w:rsidRDefault="00E22E92" w:rsidP="0040406D">
            <w:pPr>
              <w:spacing w:line="276" w:lineRule="auto"/>
            </w:pPr>
            <w:r>
              <w:t>Speciated Arsenic (µg/L)*</w:t>
            </w:r>
          </w:p>
        </w:tc>
        <w:tc>
          <w:tcPr>
            <w:tcW w:w="1986" w:type="dxa"/>
          </w:tcPr>
          <w:p w14:paraId="2B157055" w14:textId="77777777" w:rsidR="00E22E92" w:rsidRDefault="00E22E92" w:rsidP="0040406D">
            <w:pPr>
              <w:spacing w:line="276" w:lineRule="auto"/>
              <w:jc w:val="center"/>
            </w:pPr>
            <w:r>
              <w:t>32</w:t>
            </w:r>
          </w:p>
        </w:tc>
        <w:tc>
          <w:tcPr>
            <w:tcW w:w="2070" w:type="dxa"/>
          </w:tcPr>
          <w:p w14:paraId="708336D5" w14:textId="77777777" w:rsidR="00E22E92" w:rsidRDefault="00E22E92" w:rsidP="0040406D">
            <w:pPr>
              <w:spacing w:line="276" w:lineRule="auto"/>
              <w:jc w:val="center"/>
            </w:pPr>
            <w:r>
              <w:t>4.61-25.4</w:t>
            </w:r>
          </w:p>
        </w:tc>
        <w:tc>
          <w:tcPr>
            <w:tcW w:w="1911" w:type="dxa"/>
          </w:tcPr>
          <w:p w14:paraId="74DB6DEE" w14:textId="77777777" w:rsidR="00E22E92" w:rsidRDefault="00E22E92" w:rsidP="0040406D">
            <w:pPr>
              <w:spacing w:line="276" w:lineRule="auto"/>
              <w:jc w:val="center"/>
            </w:pPr>
            <w:r>
              <w:t>74</w:t>
            </w:r>
          </w:p>
        </w:tc>
        <w:tc>
          <w:tcPr>
            <w:tcW w:w="1670" w:type="dxa"/>
          </w:tcPr>
          <w:p w14:paraId="21153AAD" w14:textId="77777777" w:rsidR="00E22E92" w:rsidRDefault="00E22E92" w:rsidP="0040406D">
            <w:pPr>
              <w:spacing w:line="276" w:lineRule="auto"/>
              <w:jc w:val="center"/>
            </w:pPr>
            <w:r>
              <w:t>1.15-90.6</w:t>
            </w:r>
          </w:p>
        </w:tc>
      </w:tr>
      <w:tr w:rsidR="00E22E92" w14:paraId="7B4BE1BB" w14:textId="77777777" w:rsidTr="0040406D">
        <w:tc>
          <w:tcPr>
            <w:tcW w:w="2419" w:type="dxa"/>
          </w:tcPr>
          <w:p w14:paraId="1F526C58" w14:textId="77777777" w:rsidR="00E22E92" w:rsidRDefault="00E22E92" w:rsidP="0040406D">
            <w:pPr>
              <w:spacing w:line="276" w:lineRule="auto"/>
            </w:pPr>
            <w:r>
              <w:t>Speciated Arsenic, Specific Gravity-Corrected (µg/L)</w:t>
            </w:r>
          </w:p>
        </w:tc>
        <w:tc>
          <w:tcPr>
            <w:tcW w:w="1986" w:type="dxa"/>
          </w:tcPr>
          <w:p w14:paraId="38132F7B" w14:textId="77777777" w:rsidR="00E22E92" w:rsidRDefault="00E22E92" w:rsidP="0040406D">
            <w:pPr>
              <w:spacing w:line="276" w:lineRule="auto"/>
              <w:jc w:val="center"/>
            </w:pPr>
            <w:r>
              <w:t>29</w:t>
            </w:r>
          </w:p>
        </w:tc>
        <w:tc>
          <w:tcPr>
            <w:tcW w:w="2070" w:type="dxa"/>
          </w:tcPr>
          <w:p w14:paraId="53114E69" w14:textId="77777777" w:rsidR="00E22E92" w:rsidRDefault="00E22E92" w:rsidP="0040406D">
            <w:pPr>
              <w:spacing w:line="276" w:lineRule="auto"/>
              <w:jc w:val="center"/>
            </w:pPr>
            <w:r>
              <w:t>4.56-22.5</w:t>
            </w:r>
          </w:p>
        </w:tc>
        <w:tc>
          <w:tcPr>
            <w:tcW w:w="1911" w:type="dxa"/>
          </w:tcPr>
          <w:p w14:paraId="59F9EBFB" w14:textId="77777777" w:rsidR="00E22E92" w:rsidRDefault="00E22E92" w:rsidP="0040406D">
            <w:pPr>
              <w:spacing w:line="276" w:lineRule="auto"/>
              <w:jc w:val="center"/>
            </w:pPr>
            <w:r>
              <w:t>61</w:t>
            </w:r>
          </w:p>
        </w:tc>
        <w:tc>
          <w:tcPr>
            <w:tcW w:w="1670" w:type="dxa"/>
          </w:tcPr>
          <w:p w14:paraId="63DEF438" w14:textId="77777777" w:rsidR="00E22E92" w:rsidRDefault="00E22E92" w:rsidP="0040406D">
            <w:pPr>
              <w:spacing w:line="276" w:lineRule="auto"/>
              <w:jc w:val="center"/>
            </w:pPr>
            <w:r>
              <w:t>1.87-77.5</w:t>
            </w:r>
          </w:p>
        </w:tc>
      </w:tr>
      <w:tr w:rsidR="00E22E92" w14:paraId="71F0CDE8" w14:textId="77777777" w:rsidTr="0040406D">
        <w:tc>
          <w:tcPr>
            <w:tcW w:w="2419" w:type="dxa"/>
          </w:tcPr>
          <w:p w14:paraId="291FB786" w14:textId="77777777" w:rsidR="00E22E92" w:rsidRDefault="00E22E92" w:rsidP="0040406D">
            <w:pPr>
              <w:spacing w:line="276" w:lineRule="auto"/>
            </w:pPr>
            <w:r>
              <w:t>Speciated Arsenic, Creatinine-Corrected (µg/g)</w:t>
            </w:r>
          </w:p>
        </w:tc>
        <w:tc>
          <w:tcPr>
            <w:tcW w:w="1986" w:type="dxa"/>
          </w:tcPr>
          <w:p w14:paraId="40D05B6F" w14:textId="77777777" w:rsidR="00E22E92" w:rsidRDefault="00E22E92" w:rsidP="0040406D">
            <w:pPr>
              <w:spacing w:line="276" w:lineRule="auto"/>
              <w:jc w:val="center"/>
            </w:pPr>
            <w:r>
              <w:t>30</w:t>
            </w:r>
          </w:p>
        </w:tc>
        <w:tc>
          <w:tcPr>
            <w:tcW w:w="2070" w:type="dxa"/>
          </w:tcPr>
          <w:p w14:paraId="14507D4E" w14:textId="77777777" w:rsidR="00E22E92" w:rsidRDefault="00E22E92" w:rsidP="0040406D">
            <w:pPr>
              <w:spacing w:line="276" w:lineRule="auto"/>
              <w:jc w:val="center"/>
            </w:pPr>
            <w:r>
              <w:t>4.69-33.4</w:t>
            </w:r>
          </w:p>
        </w:tc>
        <w:tc>
          <w:tcPr>
            <w:tcW w:w="1911" w:type="dxa"/>
          </w:tcPr>
          <w:p w14:paraId="6EE3D3DA" w14:textId="77777777" w:rsidR="00E22E92" w:rsidRDefault="00E22E92" w:rsidP="0040406D">
            <w:pPr>
              <w:spacing w:line="276" w:lineRule="auto"/>
              <w:jc w:val="center"/>
            </w:pPr>
            <w:r>
              <w:t>66</w:t>
            </w:r>
          </w:p>
        </w:tc>
        <w:tc>
          <w:tcPr>
            <w:tcW w:w="1670" w:type="dxa"/>
          </w:tcPr>
          <w:p w14:paraId="35434D14" w14:textId="77777777" w:rsidR="00E22E92" w:rsidRDefault="00E22E92" w:rsidP="0040406D">
            <w:pPr>
              <w:spacing w:line="276" w:lineRule="auto"/>
              <w:jc w:val="center"/>
            </w:pPr>
            <w:r>
              <w:t>1.83-63.7</w:t>
            </w:r>
          </w:p>
        </w:tc>
      </w:tr>
    </w:tbl>
    <w:p w14:paraId="3E182EB9" w14:textId="77777777" w:rsidR="00E22E92" w:rsidRPr="00E70F00" w:rsidRDefault="00E22E92" w:rsidP="00E22E92">
      <w:pPr>
        <w:spacing w:line="276" w:lineRule="auto"/>
        <w:rPr>
          <w:sz w:val="20"/>
          <w:szCs w:val="20"/>
        </w:rPr>
      </w:pPr>
      <w:r w:rsidRPr="00E70F00">
        <w:rPr>
          <w:sz w:val="20"/>
          <w:szCs w:val="20"/>
        </w:rPr>
        <w:t xml:space="preserve">*Combined inorganic </w:t>
      </w:r>
      <w:r>
        <w:rPr>
          <w:sz w:val="20"/>
          <w:szCs w:val="20"/>
        </w:rPr>
        <w:t>species, arsenous (</w:t>
      </w:r>
      <w:r w:rsidRPr="00E70F00">
        <w:rPr>
          <w:sz w:val="20"/>
          <w:szCs w:val="20"/>
        </w:rPr>
        <w:t>III</w:t>
      </w:r>
      <w:r>
        <w:rPr>
          <w:sz w:val="20"/>
          <w:szCs w:val="20"/>
        </w:rPr>
        <w:t xml:space="preserve">) acid </w:t>
      </w:r>
      <w:r w:rsidRPr="00E70F00">
        <w:rPr>
          <w:sz w:val="20"/>
          <w:szCs w:val="20"/>
        </w:rPr>
        <w:t xml:space="preserve">and </w:t>
      </w:r>
      <w:r>
        <w:rPr>
          <w:sz w:val="20"/>
          <w:szCs w:val="20"/>
        </w:rPr>
        <w:t>arsenic</w:t>
      </w:r>
      <w:r w:rsidRPr="00E70F00">
        <w:rPr>
          <w:sz w:val="20"/>
          <w:szCs w:val="20"/>
        </w:rPr>
        <w:t xml:space="preserve"> </w:t>
      </w:r>
      <w:r>
        <w:rPr>
          <w:sz w:val="20"/>
          <w:szCs w:val="20"/>
        </w:rPr>
        <w:t>(</w:t>
      </w:r>
      <w:r w:rsidRPr="00E70F00">
        <w:rPr>
          <w:sz w:val="20"/>
          <w:szCs w:val="20"/>
        </w:rPr>
        <w:t>V)</w:t>
      </w:r>
      <w:r>
        <w:rPr>
          <w:sz w:val="20"/>
          <w:szCs w:val="20"/>
        </w:rPr>
        <w:t xml:space="preserve"> acid,</w:t>
      </w:r>
      <w:r w:rsidRPr="00E70F00">
        <w:rPr>
          <w:sz w:val="20"/>
          <w:szCs w:val="20"/>
        </w:rPr>
        <w:t xml:space="preserve"> and </w:t>
      </w:r>
      <w:r>
        <w:rPr>
          <w:sz w:val="20"/>
          <w:szCs w:val="20"/>
        </w:rPr>
        <w:t>their methylated metabolites</w:t>
      </w:r>
      <w:r w:rsidRPr="00E70F00">
        <w:rPr>
          <w:sz w:val="20"/>
          <w:szCs w:val="20"/>
        </w:rPr>
        <w:t xml:space="preserve"> </w:t>
      </w:r>
      <w:r>
        <w:rPr>
          <w:sz w:val="20"/>
          <w:szCs w:val="20"/>
        </w:rPr>
        <w:t>[monomethylarsonic acid (</w:t>
      </w:r>
      <w:r w:rsidRPr="00E70F00">
        <w:rPr>
          <w:sz w:val="20"/>
          <w:szCs w:val="20"/>
        </w:rPr>
        <w:t>MMA</w:t>
      </w:r>
      <w:r>
        <w:rPr>
          <w:sz w:val="20"/>
          <w:szCs w:val="20"/>
        </w:rPr>
        <w:t>)</w:t>
      </w:r>
      <w:r w:rsidRPr="00E70F00">
        <w:rPr>
          <w:sz w:val="20"/>
          <w:szCs w:val="20"/>
        </w:rPr>
        <w:t xml:space="preserve"> and </w:t>
      </w:r>
      <w:r>
        <w:rPr>
          <w:sz w:val="20"/>
          <w:szCs w:val="20"/>
        </w:rPr>
        <w:t>dimethylarsinic acid (</w:t>
      </w:r>
      <w:r w:rsidRPr="00E70F00">
        <w:rPr>
          <w:sz w:val="20"/>
          <w:szCs w:val="20"/>
        </w:rPr>
        <w:t>DMA)</w:t>
      </w:r>
      <w:r>
        <w:rPr>
          <w:sz w:val="20"/>
          <w:szCs w:val="20"/>
        </w:rPr>
        <w:t>]</w:t>
      </w:r>
      <w:r w:rsidRPr="00E70F00">
        <w:rPr>
          <w:sz w:val="20"/>
          <w:szCs w:val="20"/>
        </w:rPr>
        <w:t xml:space="preserve"> results</w:t>
      </w:r>
      <w:r>
        <w:rPr>
          <w:sz w:val="20"/>
          <w:szCs w:val="20"/>
        </w:rPr>
        <w:t>.</w:t>
      </w:r>
    </w:p>
    <w:p w14:paraId="40C54959" w14:textId="77777777" w:rsidR="00E22E92" w:rsidRDefault="00E22E92" w:rsidP="00E22E92">
      <w:pPr>
        <w:spacing w:line="276" w:lineRule="auto"/>
      </w:pPr>
    </w:p>
    <w:p w14:paraId="6B9BA283" w14:textId="77777777" w:rsidR="00E22E92" w:rsidRDefault="00E22E92" w:rsidP="00E22E92">
      <w:pPr>
        <w:spacing w:after="100" w:afterAutospacing="1" w:line="276" w:lineRule="auto"/>
      </w:pPr>
      <w:r>
        <w:t xml:space="preserve">The past biomonitoring studies in Anaconda indicate that environmental contamination has resulted in exposure of residents to lead and arsenic. </w:t>
      </w:r>
    </w:p>
    <w:p w14:paraId="4CB66ADC" w14:textId="77777777" w:rsidR="00E22E92" w:rsidRPr="004C48B9" w:rsidRDefault="00E22E92" w:rsidP="00E22E92">
      <w:pPr>
        <w:pStyle w:val="Heading2"/>
        <w:spacing w:after="100" w:afterAutospacing="1" w:line="276" w:lineRule="auto"/>
      </w:pPr>
      <w:bookmarkStart w:id="34" w:name="_Toc522630022"/>
      <w:bookmarkStart w:id="35" w:name="_Toc526938120"/>
      <w:r w:rsidRPr="004C48B9">
        <w:t>May 2018 Listening Session: Community Concerns</w:t>
      </w:r>
      <w:bookmarkEnd w:id="34"/>
      <w:bookmarkEnd w:id="35"/>
    </w:p>
    <w:p w14:paraId="0D2E49B9" w14:textId="77777777" w:rsidR="00E22E92" w:rsidRDefault="00E22E92" w:rsidP="00E22E92">
      <w:pPr>
        <w:spacing w:after="100" w:afterAutospacing="1" w:line="276" w:lineRule="auto"/>
      </w:pPr>
      <w:r>
        <w:t xml:space="preserve">In May 2018, ATSDR, in partnership with the MDPHHS and the ADLC Health Department, hosted a listening session in Anaconda to address community concerns. Fifty-four people provided detailed accounts of their health concerns as they relate to contamination at the site. </w:t>
      </w:r>
    </w:p>
    <w:p w14:paraId="43CF02D7" w14:textId="77777777" w:rsidR="00E22E92" w:rsidRDefault="00E22E92" w:rsidP="00E22E92">
      <w:pPr>
        <w:spacing w:after="100" w:afterAutospacing="1" w:line="276" w:lineRule="auto"/>
      </w:pPr>
      <w:r>
        <w:t xml:space="preserve">Many concerns related to potential exposure to arsenic from soil, household dust, and particulate matter blowing off the slag piles on windy days. Community members also worried about children’s health and expressed concern that autoimmune and neurodegenerative diseases were elevated in Anaconda. </w:t>
      </w:r>
    </w:p>
    <w:p w14:paraId="77ACDAA1" w14:textId="77777777" w:rsidR="00E22E92" w:rsidRDefault="00E22E92" w:rsidP="00E22E92">
      <w:pPr>
        <w:pStyle w:val="Heading2"/>
        <w:spacing w:after="100" w:afterAutospacing="1" w:line="276" w:lineRule="auto"/>
      </w:pPr>
      <w:bookmarkStart w:id="36" w:name="_Toc522630023"/>
      <w:bookmarkStart w:id="37" w:name="_Toc526938121"/>
      <w:r w:rsidRPr="006108A7">
        <w:t xml:space="preserve">Justification </w:t>
      </w:r>
      <w:r>
        <w:t>for</w:t>
      </w:r>
      <w:r w:rsidRPr="006108A7">
        <w:t xml:space="preserve"> the EI</w:t>
      </w:r>
      <w:bookmarkEnd w:id="36"/>
      <w:bookmarkEnd w:id="37"/>
    </w:p>
    <w:p w14:paraId="3D4C3B3D" w14:textId="77777777" w:rsidR="00E22E92" w:rsidRPr="000C7B13" w:rsidRDefault="00E22E92" w:rsidP="00E22E92">
      <w:pPr>
        <w:spacing w:after="100" w:afterAutospacing="1" w:line="276" w:lineRule="auto"/>
        <w:rPr>
          <w:color w:val="auto"/>
        </w:rPr>
      </w:pPr>
      <w:r w:rsidRPr="000C7B13">
        <w:rPr>
          <w:bCs/>
          <w:color w:val="auto"/>
        </w:rPr>
        <w:t xml:space="preserve">Exposure Investigations (EIs) are an approach developed by ATSDR that employ targeted biologic and environmental sampling to </w:t>
      </w:r>
      <w:r w:rsidRPr="000C7B13">
        <w:rPr>
          <w:bCs/>
          <w:i/>
          <w:color w:val="auto"/>
        </w:rPr>
        <w:t xml:space="preserve">determine whether people </w:t>
      </w:r>
      <w:r w:rsidRPr="000C7B13">
        <w:rPr>
          <w:i/>
          <w:color w:val="auto"/>
        </w:rPr>
        <w:t xml:space="preserve">are or have been exposed to unusual levels of pollutants at specific locations </w:t>
      </w:r>
      <w:r w:rsidRPr="000C7B13">
        <w:rPr>
          <w:color w:val="auto"/>
        </w:rPr>
        <w:t xml:space="preserve">(e.g., where people live, spend leisure time, or anywhere they might come into contact with contaminants under investigation). </w:t>
      </w:r>
    </w:p>
    <w:p w14:paraId="30896A9A" w14:textId="77777777" w:rsidR="00E22E92" w:rsidRDefault="00E22E92" w:rsidP="00E22E92">
      <w:pPr>
        <w:spacing w:after="100" w:afterAutospacing="1" w:line="276" w:lineRule="auto"/>
        <w:rPr>
          <w:color w:val="auto"/>
        </w:rPr>
      </w:pPr>
      <w:r w:rsidRPr="000C7B13">
        <w:rPr>
          <w:color w:val="auto"/>
        </w:rPr>
        <w:t xml:space="preserve">ATSDR uses </w:t>
      </w:r>
      <w:r>
        <w:rPr>
          <w:color w:val="auto"/>
        </w:rPr>
        <w:t>EIs</w:t>
      </w:r>
      <w:r w:rsidRPr="000C7B13">
        <w:rPr>
          <w:color w:val="auto"/>
        </w:rPr>
        <w:t xml:space="preserve"> to fill a data gap that is essential for evaluating community exposure pathways and determining if a health hazard is present.  The EI team conducts point of human-contact sampling (environmental and/or biological) focused on areas where exposures are expected to be high. </w:t>
      </w:r>
    </w:p>
    <w:p w14:paraId="22CB6ED0" w14:textId="77777777" w:rsidR="00E22E92" w:rsidRDefault="00E22E92" w:rsidP="00E22E92">
      <w:pPr>
        <w:spacing w:after="100" w:afterAutospacing="1" w:line="276" w:lineRule="auto"/>
      </w:pPr>
      <w:r>
        <w:t>The EI team assesses potential EIs by answering the following four questions:</w:t>
      </w:r>
    </w:p>
    <w:p w14:paraId="7166E55F" w14:textId="77777777" w:rsidR="00E22E92" w:rsidRPr="00FF2327" w:rsidRDefault="00E22E92" w:rsidP="00E22E92">
      <w:pPr>
        <w:numPr>
          <w:ilvl w:val="0"/>
          <w:numId w:val="4"/>
        </w:numPr>
        <w:spacing w:after="100" w:afterAutospacing="1" w:line="276" w:lineRule="auto"/>
        <w:ind w:left="547"/>
        <w:rPr>
          <w:rFonts w:eastAsiaTheme="minorHAnsi"/>
          <w:color w:val="auto"/>
        </w:rPr>
      </w:pPr>
      <w:r w:rsidRPr="00FF2327">
        <w:rPr>
          <w:rFonts w:eastAsiaTheme="minorHAnsi"/>
          <w:i/>
          <w:color w:val="auto"/>
        </w:rPr>
        <w:t>Can an exposed population be identified?</w:t>
      </w:r>
      <w:r>
        <w:rPr>
          <w:rFonts w:eastAsiaTheme="minorHAnsi"/>
          <w:i/>
          <w:color w:val="auto"/>
        </w:rPr>
        <w:t xml:space="preserve"> </w:t>
      </w:r>
      <w:r w:rsidRPr="00FF2327">
        <w:rPr>
          <w:rFonts w:eastAsiaTheme="minorHAnsi"/>
          <w:color w:val="auto"/>
        </w:rPr>
        <w:t xml:space="preserve">Yes. Soil sampling data and biological testing data (blood lead and urine arsenic) indicate that sensitive populations could be at risk for exposure to harmful levels of lead and arsenic in this community.  </w:t>
      </w:r>
    </w:p>
    <w:p w14:paraId="137A561D" w14:textId="77777777" w:rsidR="00E22E92" w:rsidRDefault="00E22E92" w:rsidP="00E22E92">
      <w:pPr>
        <w:pStyle w:val="ListParagraph"/>
        <w:numPr>
          <w:ilvl w:val="0"/>
          <w:numId w:val="4"/>
        </w:numPr>
        <w:spacing w:after="100" w:afterAutospacing="1" w:line="276" w:lineRule="auto"/>
        <w:ind w:left="547"/>
        <w:contextualSpacing w:val="0"/>
        <w:rPr>
          <w:rFonts w:eastAsiaTheme="minorHAnsi"/>
          <w:color w:val="auto"/>
        </w:rPr>
      </w:pPr>
      <w:r w:rsidRPr="007B0411">
        <w:rPr>
          <w:rFonts w:eastAsiaTheme="minorHAnsi"/>
          <w:i/>
          <w:color w:val="auto"/>
        </w:rPr>
        <w:t xml:space="preserve">Does a data gap exist that affects our ability to decide that a public health hazard exists? </w:t>
      </w:r>
      <w:r w:rsidRPr="00FF2327">
        <w:rPr>
          <w:rFonts w:eastAsiaTheme="minorHAnsi"/>
          <w:color w:val="auto"/>
        </w:rPr>
        <w:t>Yes.</w:t>
      </w:r>
      <w:r w:rsidRPr="007B0411">
        <w:rPr>
          <w:rFonts w:eastAsiaTheme="minorHAnsi"/>
          <w:color w:val="auto"/>
        </w:rPr>
        <w:t xml:space="preserve"> </w:t>
      </w:r>
      <w:r>
        <w:rPr>
          <w:rFonts w:eastAsiaTheme="minorHAnsi"/>
          <w:color w:val="auto"/>
        </w:rPr>
        <w:t xml:space="preserve">Additional blood lead and urine arsenic data will better identify whether residents may have been exposed to the lead and arsenic contamination in the community. </w:t>
      </w:r>
    </w:p>
    <w:p w14:paraId="57465FE4" w14:textId="77777777" w:rsidR="00E22E92" w:rsidRPr="00423B24" w:rsidRDefault="00E22E92" w:rsidP="00E22E92">
      <w:pPr>
        <w:pStyle w:val="ListParagraph"/>
        <w:numPr>
          <w:ilvl w:val="0"/>
          <w:numId w:val="4"/>
        </w:numPr>
        <w:spacing w:after="100" w:afterAutospacing="1" w:line="276" w:lineRule="auto"/>
        <w:ind w:left="547"/>
        <w:contextualSpacing w:val="0"/>
        <w:rPr>
          <w:rFonts w:eastAsiaTheme="minorHAnsi"/>
          <w:i/>
          <w:color w:val="auto"/>
        </w:rPr>
      </w:pPr>
      <w:r w:rsidRPr="008627A7">
        <w:rPr>
          <w:rFonts w:eastAsiaTheme="minorHAnsi"/>
          <w:i/>
          <w:color w:val="auto"/>
        </w:rPr>
        <w:t>Can an Exposure Investigation address the data gap</w:t>
      </w:r>
      <w:r w:rsidRPr="00FF2327">
        <w:rPr>
          <w:rFonts w:eastAsiaTheme="minorHAnsi"/>
          <w:i/>
          <w:color w:val="auto"/>
        </w:rPr>
        <w:t xml:space="preserve">? </w:t>
      </w:r>
      <w:r w:rsidRPr="00FF2327">
        <w:rPr>
          <w:rFonts w:eastAsiaTheme="minorHAnsi"/>
          <w:color w:val="auto"/>
        </w:rPr>
        <w:t>Yes</w:t>
      </w:r>
      <w:r>
        <w:rPr>
          <w:rFonts w:eastAsiaTheme="minorHAnsi"/>
          <w:color w:val="auto"/>
        </w:rPr>
        <w:t>.</w:t>
      </w:r>
      <w:r w:rsidRPr="00FF2327">
        <w:rPr>
          <w:rFonts w:eastAsiaTheme="minorHAnsi"/>
          <w:color w:val="auto"/>
        </w:rPr>
        <w:t xml:space="preserve"> Completing</w:t>
      </w:r>
      <w:r>
        <w:rPr>
          <w:rFonts w:eastAsiaTheme="minorHAnsi"/>
          <w:color w:val="auto"/>
        </w:rPr>
        <w:t xml:space="preserve"> blood lead and urine arsenic testing will provide additional information on the impact of environmental contamination on the community.</w:t>
      </w:r>
    </w:p>
    <w:p w14:paraId="41D98100" w14:textId="77777777" w:rsidR="00E22E92" w:rsidRPr="00617F70" w:rsidRDefault="00E22E92" w:rsidP="00E22E92">
      <w:pPr>
        <w:pStyle w:val="ListParagraph"/>
        <w:numPr>
          <w:ilvl w:val="0"/>
          <w:numId w:val="4"/>
        </w:numPr>
        <w:spacing w:after="100" w:afterAutospacing="1" w:line="276" w:lineRule="auto"/>
        <w:ind w:left="547"/>
        <w:rPr>
          <w:rFonts w:eastAsiaTheme="minorHAnsi"/>
          <w:i/>
          <w:color w:val="auto"/>
        </w:rPr>
      </w:pPr>
      <w:r w:rsidRPr="00617F70">
        <w:rPr>
          <w:rFonts w:eastAsiaTheme="minorHAnsi"/>
          <w:i/>
          <w:color w:val="auto"/>
        </w:rPr>
        <w:t xml:space="preserve">How will the Exposure Investigation results impact public health decision making? </w:t>
      </w:r>
      <w:r w:rsidRPr="00617F70">
        <w:rPr>
          <w:rFonts w:eastAsiaTheme="minorHAnsi"/>
          <w:color w:val="auto"/>
        </w:rPr>
        <w:t xml:space="preserve">The results of the blood lead and urine arsenic testing will assist </w:t>
      </w:r>
      <w:r>
        <w:rPr>
          <w:rFonts w:eastAsiaTheme="minorHAnsi"/>
          <w:color w:val="auto"/>
        </w:rPr>
        <w:t>the ADLC health department and the MCPHHS to evaluate and prioritize available resources from ARCO (e.g., funds for case management, lead paint screening in homes, dust sampling in attics in the community). Two Grand Round presentations will be made to primary care physicians in Anaconda and Butte prior to the EI testing to provide information on lead and arsenic exposure to assist them in patient management.</w:t>
      </w:r>
    </w:p>
    <w:p w14:paraId="5036A84D" w14:textId="77777777" w:rsidR="00E22E92" w:rsidRDefault="00E22E92" w:rsidP="00E22E92">
      <w:pPr>
        <w:pStyle w:val="Heading2"/>
        <w:rPr>
          <w:rFonts w:eastAsiaTheme="minorHAnsi"/>
        </w:rPr>
      </w:pPr>
      <w:bookmarkStart w:id="38" w:name="_Toc522630024"/>
      <w:bookmarkStart w:id="39" w:name="_Toc526938122"/>
      <w:r w:rsidRPr="00175647">
        <w:rPr>
          <w:rFonts w:eastAsiaTheme="minorHAnsi"/>
        </w:rPr>
        <w:t>Objectives of the EI</w:t>
      </w:r>
      <w:bookmarkEnd w:id="38"/>
      <w:bookmarkEnd w:id="39"/>
    </w:p>
    <w:p w14:paraId="5BE380DD" w14:textId="77777777" w:rsidR="00E22E92" w:rsidRPr="00175647" w:rsidRDefault="00E22E92" w:rsidP="00E22E92">
      <w:pPr>
        <w:rPr>
          <w:rFonts w:eastAsiaTheme="minorHAnsi"/>
        </w:rPr>
      </w:pPr>
    </w:p>
    <w:p w14:paraId="41D397E5" w14:textId="77777777" w:rsidR="00E22E92" w:rsidRDefault="00E22E92" w:rsidP="00E22E92">
      <w:pPr>
        <w:spacing w:after="100" w:afterAutospacing="1" w:line="276" w:lineRule="auto"/>
      </w:pPr>
      <w:r>
        <w:t>The objectives of the EI in Anaconda include:</w:t>
      </w:r>
    </w:p>
    <w:p w14:paraId="6D76FE76" w14:textId="77777777" w:rsidR="00E22E92" w:rsidRPr="001842FD" w:rsidRDefault="00E22E92" w:rsidP="00E22E92">
      <w:pPr>
        <w:pStyle w:val="ListParagraph"/>
        <w:numPr>
          <w:ilvl w:val="0"/>
          <w:numId w:val="32"/>
        </w:numPr>
        <w:spacing w:after="100" w:afterAutospacing="1" w:line="276" w:lineRule="auto"/>
        <w:rPr>
          <w:color w:val="auto"/>
        </w:rPr>
      </w:pPr>
      <w:r w:rsidRPr="001842FD">
        <w:rPr>
          <w:color w:val="auto"/>
        </w:rPr>
        <w:t xml:space="preserve">Evaluate </w:t>
      </w:r>
      <w:r>
        <w:rPr>
          <w:color w:val="auto"/>
        </w:rPr>
        <w:t>b</w:t>
      </w:r>
      <w:r w:rsidRPr="001842FD">
        <w:rPr>
          <w:color w:val="auto"/>
        </w:rPr>
        <w:t xml:space="preserve">lood </w:t>
      </w:r>
      <w:r>
        <w:rPr>
          <w:color w:val="auto"/>
        </w:rPr>
        <w:t>l</w:t>
      </w:r>
      <w:r w:rsidRPr="001842FD">
        <w:rPr>
          <w:color w:val="auto"/>
        </w:rPr>
        <w:t xml:space="preserve">ead </w:t>
      </w:r>
      <w:r>
        <w:rPr>
          <w:color w:val="auto"/>
        </w:rPr>
        <w:t>l</w:t>
      </w:r>
      <w:r w:rsidRPr="001842FD">
        <w:rPr>
          <w:color w:val="auto"/>
        </w:rPr>
        <w:t xml:space="preserve">evels (BLLs) for </w:t>
      </w:r>
      <w:r>
        <w:rPr>
          <w:color w:val="auto"/>
        </w:rPr>
        <w:t>Anaconda residents</w:t>
      </w:r>
      <w:r w:rsidRPr="001842FD">
        <w:rPr>
          <w:color w:val="auto"/>
        </w:rPr>
        <w:t xml:space="preserve"> </w:t>
      </w:r>
      <w:r>
        <w:rPr>
          <w:color w:val="auto"/>
        </w:rPr>
        <w:t>that participate in the investigation.</w:t>
      </w:r>
    </w:p>
    <w:p w14:paraId="090CDFA5" w14:textId="77777777" w:rsidR="00E22E92" w:rsidRPr="001842FD" w:rsidRDefault="00E22E92" w:rsidP="000B66D4">
      <w:pPr>
        <w:pStyle w:val="ListParagraph"/>
        <w:numPr>
          <w:ilvl w:val="1"/>
          <w:numId w:val="42"/>
        </w:numPr>
        <w:spacing w:after="100" w:afterAutospacing="1" w:line="276" w:lineRule="auto"/>
        <w:ind w:left="1440"/>
        <w:rPr>
          <w:color w:val="auto"/>
        </w:rPr>
      </w:pPr>
      <w:r>
        <w:rPr>
          <w:color w:val="auto"/>
        </w:rPr>
        <w:t>Recommend</w:t>
      </w:r>
      <w:r w:rsidRPr="001842FD">
        <w:rPr>
          <w:color w:val="auto"/>
        </w:rPr>
        <w:t xml:space="preserve"> case management for participants with BLL ≥5</w:t>
      </w:r>
      <w:r>
        <w:rPr>
          <w:color w:val="auto"/>
        </w:rPr>
        <w:t xml:space="preserve"> micrograms per deciliter (</w:t>
      </w:r>
      <w:r w:rsidRPr="001842FD">
        <w:rPr>
          <w:color w:val="auto"/>
        </w:rPr>
        <w:t>µg/dL</w:t>
      </w:r>
      <w:r>
        <w:rPr>
          <w:color w:val="auto"/>
        </w:rPr>
        <w:t>)</w:t>
      </w:r>
      <w:r w:rsidRPr="001842FD">
        <w:rPr>
          <w:color w:val="auto"/>
        </w:rPr>
        <w:t xml:space="preserve"> </w:t>
      </w:r>
      <w:r>
        <w:rPr>
          <w:color w:val="auto"/>
        </w:rPr>
        <w:t>(CDC reference level)</w:t>
      </w:r>
    </w:p>
    <w:p w14:paraId="4DEC6A46" w14:textId="77777777" w:rsidR="00E22E92" w:rsidRDefault="00E22E92" w:rsidP="000B66D4">
      <w:pPr>
        <w:pStyle w:val="ListParagraph"/>
        <w:numPr>
          <w:ilvl w:val="2"/>
          <w:numId w:val="42"/>
        </w:numPr>
        <w:spacing w:after="100" w:afterAutospacing="1" w:line="276" w:lineRule="auto"/>
        <w:ind w:left="2160"/>
        <w:rPr>
          <w:color w:val="auto"/>
        </w:rPr>
      </w:pPr>
      <w:r w:rsidRPr="001842FD">
        <w:rPr>
          <w:color w:val="auto"/>
        </w:rPr>
        <w:t xml:space="preserve">Recommend follow-up </w:t>
      </w:r>
      <w:r>
        <w:rPr>
          <w:color w:val="auto"/>
        </w:rPr>
        <w:t xml:space="preserve">evaluation </w:t>
      </w:r>
      <w:r w:rsidRPr="001842FD">
        <w:rPr>
          <w:color w:val="auto"/>
        </w:rPr>
        <w:t xml:space="preserve">with a </w:t>
      </w:r>
      <w:r>
        <w:rPr>
          <w:color w:val="auto"/>
        </w:rPr>
        <w:t>Primary Care Physician (PCP) for retesting and developmental and behavioral screening, as needed</w:t>
      </w:r>
    </w:p>
    <w:p w14:paraId="01B5D527" w14:textId="77777777" w:rsidR="00E22E92" w:rsidRDefault="00E22E92" w:rsidP="000B66D4">
      <w:pPr>
        <w:pStyle w:val="ListParagraph"/>
        <w:numPr>
          <w:ilvl w:val="2"/>
          <w:numId w:val="42"/>
        </w:numPr>
        <w:spacing w:after="100" w:afterAutospacing="1" w:line="276" w:lineRule="auto"/>
        <w:ind w:left="2160"/>
        <w:rPr>
          <w:color w:val="auto"/>
        </w:rPr>
      </w:pPr>
      <w:r>
        <w:rPr>
          <w:color w:val="auto"/>
        </w:rPr>
        <w:t>Recommend an early intervention program for children with developmental and behavioral issues, as needed</w:t>
      </w:r>
    </w:p>
    <w:p w14:paraId="37BEE4DA" w14:textId="77777777" w:rsidR="00E22E92" w:rsidRPr="003065DE" w:rsidRDefault="00E22E92" w:rsidP="000B66D4">
      <w:pPr>
        <w:pStyle w:val="ListParagraph"/>
        <w:numPr>
          <w:ilvl w:val="2"/>
          <w:numId w:val="42"/>
        </w:numPr>
        <w:spacing w:after="100" w:afterAutospacing="1" w:line="276" w:lineRule="auto"/>
        <w:ind w:left="2160"/>
      </w:pPr>
      <w:r w:rsidRPr="00083B22">
        <w:rPr>
          <w:color w:val="auto"/>
        </w:rPr>
        <w:t>Provide information on nutrition that may help to decrease the absorption of lead into the body</w:t>
      </w:r>
      <w:r w:rsidRPr="001A3525">
        <w:t xml:space="preserve"> </w:t>
      </w:r>
    </w:p>
    <w:p w14:paraId="315E5511" w14:textId="77777777" w:rsidR="00E22E92" w:rsidRDefault="00E22E92" w:rsidP="00E22E92">
      <w:pPr>
        <w:pStyle w:val="ListParagraph"/>
        <w:numPr>
          <w:ilvl w:val="0"/>
          <w:numId w:val="32"/>
        </w:numPr>
        <w:spacing w:after="100" w:afterAutospacing="1" w:line="276" w:lineRule="auto"/>
        <w:rPr>
          <w:color w:val="auto"/>
        </w:rPr>
      </w:pPr>
      <w:r>
        <w:rPr>
          <w:color w:val="auto"/>
        </w:rPr>
        <w:t xml:space="preserve">Evaluate total and inorganic urine arsenic levels for Anaconda residents that participate in the investigation. </w:t>
      </w:r>
    </w:p>
    <w:p w14:paraId="0AF23DCD" w14:textId="77777777" w:rsidR="00E22E92" w:rsidRDefault="00E22E92" w:rsidP="000B66D4">
      <w:pPr>
        <w:pStyle w:val="ListParagraph"/>
        <w:numPr>
          <w:ilvl w:val="0"/>
          <w:numId w:val="40"/>
        </w:numPr>
        <w:spacing w:after="100" w:afterAutospacing="1" w:line="276" w:lineRule="auto"/>
        <w:ind w:left="1440"/>
        <w:rPr>
          <w:color w:val="auto"/>
        </w:rPr>
      </w:pPr>
      <w:r>
        <w:rPr>
          <w:color w:val="auto"/>
        </w:rPr>
        <w:t>Each participant’s creatinine-corrected, total urinary arsenic level will be compared to the most up-to-date 95</w:t>
      </w:r>
      <w:r w:rsidRPr="00D75352">
        <w:rPr>
          <w:color w:val="auto"/>
          <w:vertAlign w:val="superscript"/>
        </w:rPr>
        <w:t>th</w:t>
      </w:r>
      <w:r>
        <w:rPr>
          <w:color w:val="auto"/>
        </w:rPr>
        <w:t xml:space="preserve"> percentile value reported in the National Health and Nutrition Examination Survey (NHANES). Currently, a value of 29.9 micrograms per gram of creatinine (µg/g Cr) is reported for children aged 6-11 years; 30.5 µg/g Cr for children aged 12-19 years and 54.0 µg/g Cr for adults aged 20 years and older (2013-2014 data) [CDC 2018]. </w:t>
      </w:r>
    </w:p>
    <w:p w14:paraId="0A39A609" w14:textId="77777777" w:rsidR="00E22E92" w:rsidRPr="00D75352" w:rsidRDefault="00E22E92" w:rsidP="000B66D4">
      <w:pPr>
        <w:pStyle w:val="ListParagraph"/>
        <w:numPr>
          <w:ilvl w:val="0"/>
          <w:numId w:val="40"/>
        </w:numPr>
        <w:spacing w:after="100" w:afterAutospacing="1" w:line="276" w:lineRule="auto"/>
        <w:ind w:left="1440"/>
        <w:rPr>
          <w:color w:val="auto"/>
        </w:rPr>
      </w:pPr>
      <w:r>
        <w:rPr>
          <w:color w:val="auto"/>
        </w:rPr>
        <w:t>For participants whose creatinine-corrected, total urinary arsenic level is above the appropriate 95</w:t>
      </w:r>
      <w:r w:rsidRPr="0018286A">
        <w:rPr>
          <w:color w:val="auto"/>
          <w:vertAlign w:val="superscript"/>
        </w:rPr>
        <w:t>th</w:t>
      </w:r>
      <w:r>
        <w:rPr>
          <w:color w:val="auto"/>
        </w:rPr>
        <w:t xml:space="preserve"> percentile NHANES value, total inorganic urinary arsenic results will be compared to the most up-to-date 95</w:t>
      </w:r>
      <w:r w:rsidRPr="00D75352">
        <w:rPr>
          <w:color w:val="auto"/>
          <w:vertAlign w:val="superscript"/>
        </w:rPr>
        <w:t>th</w:t>
      </w:r>
      <w:r>
        <w:rPr>
          <w:color w:val="auto"/>
        </w:rPr>
        <w:t xml:space="preserve"> percentile values specific to age group that are reported in NHANES [CDC 2018].</w:t>
      </w:r>
    </w:p>
    <w:p w14:paraId="60A36276" w14:textId="77777777" w:rsidR="00E22E92" w:rsidRPr="001842FD" w:rsidRDefault="00E22E92" w:rsidP="00E22E92">
      <w:pPr>
        <w:pStyle w:val="ListParagraph"/>
        <w:numPr>
          <w:ilvl w:val="0"/>
          <w:numId w:val="32"/>
        </w:numPr>
        <w:spacing w:after="100" w:afterAutospacing="1" w:line="276" w:lineRule="auto"/>
        <w:rPr>
          <w:color w:val="auto"/>
        </w:rPr>
      </w:pPr>
      <w:r w:rsidRPr="001842FD">
        <w:rPr>
          <w:color w:val="auto"/>
        </w:rPr>
        <w:t xml:space="preserve">Recommend ways to lower exposure to </w:t>
      </w:r>
      <w:r>
        <w:rPr>
          <w:color w:val="auto"/>
        </w:rPr>
        <w:t>lead and arsenic in the home.</w:t>
      </w:r>
    </w:p>
    <w:p w14:paraId="770535BC" w14:textId="77777777" w:rsidR="00E22E92" w:rsidRPr="006A6FF7" w:rsidRDefault="00E22E92" w:rsidP="000B66D4">
      <w:pPr>
        <w:pStyle w:val="ListParagraph"/>
        <w:numPr>
          <w:ilvl w:val="0"/>
          <w:numId w:val="43"/>
        </w:numPr>
        <w:spacing w:after="100" w:afterAutospacing="1" w:line="276" w:lineRule="auto"/>
        <w:ind w:left="1530" w:hanging="450"/>
      </w:pPr>
      <w:r w:rsidRPr="003065DE">
        <w:rPr>
          <w:color w:val="auto"/>
        </w:rPr>
        <w:t xml:space="preserve">Recommend ways to lower exposure to lead- and arsenic-containing dust in </w:t>
      </w:r>
      <w:r>
        <w:rPr>
          <w:color w:val="auto"/>
        </w:rPr>
        <w:t xml:space="preserve">homes (e.g., </w:t>
      </w:r>
      <w:r w:rsidRPr="003065DE">
        <w:rPr>
          <w:color w:val="auto"/>
        </w:rPr>
        <w:t>attics</w:t>
      </w:r>
      <w:r>
        <w:rPr>
          <w:color w:val="auto"/>
        </w:rPr>
        <w:t>)</w:t>
      </w:r>
      <w:r w:rsidRPr="003065DE">
        <w:rPr>
          <w:color w:val="auto"/>
        </w:rPr>
        <w:t xml:space="preserve"> </w:t>
      </w:r>
    </w:p>
    <w:p w14:paraId="1DEB6A94" w14:textId="77777777" w:rsidR="00E22E92" w:rsidRDefault="00E22E92" w:rsidP="000B66D4">
      <w:pPr>
        <w:pStyle w:val="ListParagraph"/>
        <w:numPr>
          <w:ilvl w:val="0"/>
          <w:numId w:val="43"/>
        </w:numPr>
        <w:spacing w:after="100" w:afterAutospacing="1" w:line="276" w:lineRule="auto"/>
        <w:ind w:left="1530" w:hanging="450"/>
      </w:pPr>
      <w:r>
        <w:t>Assist the community with the identification of available resources for home assessments</w:t>
      </w:r>
    </w:p>
    <w:p w14:paraId="6B647E37" w14:textId="77777777" w:rsidR="00E22E92" w:rsidRPr="009764DA" w:rsidRDefault="00E22E92" w:rsidP="000B66D4">
      <w:pPr>
        <w:pStyle w:val="ListParagraph"/>
        <w:numPr>
          <w:ilvl w:val="0"/>
          <w:numId w:val="41"/>
        </w:numPr>
        <w:spacing w:after="100" w:afterAutospacing="1" w:line="276" w:lineRule="auto"/>
        <w:ind w:left="720"/>
      </w:pPr>
      <w:r>
        <w:t>All participants will have the option of discussing their lead and/or arsenic findings with an ATSDR medical officer.</w:t>
      </w:r>
    </w:p>
    <w:p w14:paraId="094AE4A4" w14:textId="77777777" w:rsidR="00E22E92" w:rsidRPr="006108A7" w:rsidRDefault="00E22E92" w:rsidP="00E22E92">
      <w:pPr>
        <w:pStyle w:val="Heading2"/>
        <w:spacing w:after="100" w:afterAutospacing="1" w:line="276" w:lineRule="auto"/>
      </w:pPr>
      <w:bookmarkStart w:id="40" w:name="_Toc522630025"/>
      <w:bookmarkStart w:id="41" w:name="_Toc526938123"/>
      <w:r>
        <w:t>Health Impacts and Exposure to Lead in the Environment</w:t>
      </w:r>
      <w:bookmarkEnd w:id="40"/>
      <w:bookmarkEnd w:id="41"/>
    </w:p>
    <w:p w14:paraId="19322758" w14:textId="77777777" w:rsidR="00E22E92" w:rsidRDefault="00E22E92" w:rsidP="00E22E92">
      <w:pPr>
        <w:spacing w:after="100" w:afterAutospacing="1" w:line="276" w:lineRule="auto"/>
      </w:pPr>
      <w:r w:rsidRPr="00B7060A">
        <w:t xml:space="preserve">Lead </w:t>
      </w:r>
      <w:r>
        <w:t xml:space="preserve">is a naturally occurring element in the earth’s crust and is present in environmental media, including water and soil. Lead is found in many products such as old water pipes and their soldered connections, automobile radiators, ammunitions, some pottery produced in Mexico, some home remedies, and consumer products (e.g., contaminated food, make up, jewelry, and leaded crystal) [ATSDR 2007c]. Lead-based paint used in pre-1978 housing and lead contaminated dust are typically the most widespread and dangerous source of lead exposure for young children [CDC 2009]. </w:t>
      </w:r>
    </w:p>
    <w:p w14:paraId="341C248D" w14:textId="77777777" w:rsidR="00E22E92" w:rsidRDefault="00E22E92" w:rsidP="00E22E92">
      <w:pPr>
        <w:pStyle w:val="BulletText1"/>
        <w:numPr>
          <w:ilvl w:val="0"/>
          <w:numId w:val="0"/>
        </w:numPr>
        <w:spacing w:after="100" w:afterAutospacing="1" w:line="276" w:lineRule="auto"/>
      </w:pPr>
      <w:r>
        <w:t xml:space="preserve">No </w:t>
      </w:r>
      <w:r w:rsidRPr="00BF72BB">
        <w:rPr>
          <w:color w:val="auto"/>
        </w:rPr>
        <w:t xml:space="preserve">acceptable BLL </w:t>
      </w:r>
      <w:r>
        <w:t xml:space="preserve">has been identified that is free from deleterious health effects in children from 1 to 5 years of age [CDC 2012 a,b,c]. As a result, BLLs should be kept as low as possible and below the level of 5 µg/dL [CDC 2005, CDC 2010, CDC 2012a,b,c]. The CDC reference level of </w:t>
      </w:r>
      <w:r w:rsidRPr="003E2384">
        <w:t>5</w:t>
      </w:r>
      <w:r>
        <w:t xml:space="preserve"> </w:t>
      </w:r>
      <w:r w:rsidRPr="003E2384">
        <w:t xml:space="preserve">µg/dL is based on the </w:t>
      </w:r>
      <w:r w:rsidRPr="00682739">
        <w:t xml:space="preserve">U.S. population of children ages 1 to 5 years who are in the highest 2.5% of blood levels in children </w:t>
      </w:r>
      <w:r>
        <w:t>[</w:t>
      </w:r>
      <w:r w:rsidRPr="00682739">
        <w:t>CDC</w:t>
      </w:r>
      <w:r>
        <w:t xml:space="preserve"> 2</w:t>
      </w:r>
      <w:r w:rsidRPr="00682739">
        <w:t>012</w:t>
      </w:r>
      <w:r>
        <w:t xml:space="preserve"> a,b,c]</w:t>
      </w:r>
      <w:r w:rsidRPr="00682739">
        <w:t>.</w:t>
      </w:r>
      <w:r>
        <w:t xml:space="preserve"> In 2015, the National Institute for Occupational Safety and Health (NIOSH) also recommended that BLLs in adults should be &lt;5 </w:t>
      </w:r>
      <w:r w:rsidRPr="003E2384">
        <w:t>µg/dL</w:t>
      </w:r>
      <w:r>
        <w:t xml:space="preserve"> </w:t>
      </w:r>
      <w:r w:rsidRPr="00D84867">
        <w:t>(</w:t>
      </w:r>
      <w:hyperlink r:id="rId20" w:history="1">
        <w:r w:rsidRPr="00D84867">
          <w:rPr>
            <w:rStyle w:val="Hyperlink"/>
          </w:rPr>
          <w:t>http://www.cdc.gov/niosh/topics/ables/description.html</w:t>
        </w:r>
      </w:hyperlink>
      <w:r w:rsidRPr="00D84867">
        <w:t>)</w:t>
      </w:r>
      <w:r>
        <w:t>. BLLs ≥5 µg/dL are reportable to the MDPHHS for all age groups, not just young children and pregnant women.</w:t>
      </w:r>
    </w:p>
    <w:p w14:paraId="36B2F6F0" w14:textId="77777777" w:rsidR="00E22E92" w:rsidRDefault="00E22E92" w:rsidP="00E22E92">
      <w:pPr>
        <w:spacing w:after="100" w:afterAutospacing="1" w:line="276" w:lineRule="auto"/>
        <w:rPr>
          <w:color w:val="auto"/>
        </w:rPr>
      </w:pPr>
      <w:r w:rsidRPr="00805F4F">
        <w:rPr>
          <w:color w:val="auto"/>
        </w:rPr>
        <w:t xml:space="preserve">The emphasis on pregnant women and children younger than 6 years is because epidemiologic cohort studies suggest that prenatal lead exposure, </w:t>
      </w:r>
      <w:r w:rsidRPr="00404A8D">
        <w:rPr>
          <w:color w:val="auto"/>
        </w:rPr>
        <w:t>even with maternal BLLs &lt;10</w:t>
      </w:r>
      <w:r>
        <w:rPr>
          <w:color w:val="auto"/>
        </w:rPr>
        <w:t xml:space="preserve"> </w:t>
      </w:r>
      <w:r w:rsidRPr="00404A8D">
        <w:rPr>
          <w:color w:val="auto"/>
        </w:rPr>
        <w:t>µg/dL, is inversely related to fetal growth and neurodevelopment independent of the effects of postnatal lead exposure. The exact mechanism(s) by which low-level lead exposure, whether incurred p</w:t>
      </w:r>
      <w:r>
        <w:rPr>
          <w:color w:val="auto"/>
        </w:rPr>
        <w:t>renatally or postnatally, may ad</w:t>
      </w:r>
      <w:r w:rsidRPr="00404A8D">
        <w:rPr>
          <w:color w:val="auto"/>
        </w:rPr>
        <w:t xml:space="preserve">versely affect child development remains uncertain </w:t>
      </w:r>
      <w:r>
        <w:rPr>
          <w:color w:val="auto"/>
        </w:rPr>
        <w:t>[</w:t>
      </w:r>
      <w:r w:rsidRPr="00404A8D">
        <w:rPr>
          <w:color w:val="auto"/>
        </w:rPr>
        <w:t>DHHS, 2010</w:t>
      </w:r>
      <w:r>
        <w:rPr>
          <w:color w:val="auto"/>
        </w:rPr>
        <w:t>]</w:t>
      </w:r>
      <w:r w:rsidRPr="00404A8D">
        <w:rPr>
          <w:color w:val="auto"/>
        </w:rPr>
        <w:t>.</w:t>
      </w:r>
    </w:p>
    <w:p w14:paraId="0AB81421" w14:textId="77777777" w:rsidR="00E22E92" w:rsidRDefault="00E22E92" w:rsidP="00E22E92">
      <w:pPr>
        <w:spacing w:after="100" w:afterAutospacing="1" w:line="276" w:lineRule="auto"/>
      </w:pPr>
      <w:r>
        <w:t xml:space="preserve">In general, people can be exposed to lead by: </w:t>
      </w:r>
    </w:p>
    <w:p w14:paraId="52E8FFA4" w14:textId="77777777" w:rsidR="00E22E92" w:rsidRDefault="00E22E92" w:rsidP="00E22E92">
      <w:pPr>
        <w:pStyle w:val="ListParagraph"/>
        <w:numPr>
          <w:ilvl w:val="0"/>
          <w:numId w:val="2"/>
        </w:numPr>
        <w:spacing w:after="100" w:afterAutospacing="1" w:line="276" w:lineRule="auto"/>
      </w:pPr>
      <w:r>
        <w:t>Inhalation of dust contaminated with lead from contaminated soil or paint chips located in homes constructed prior to 1978,</w:t>
      </w:r>
    </w:p>
    <w:p w14:paraId="4FA4259F" w14:textId="77777777" w:rsidR="00E22E92" w:rsidRPr="008B56A4" w:rsidRDefault="00E22E92" w:rsidP="00E22E92">
      <w:pPr>
        <w:numPr>
          <w:ilvl w:val="0"/>
          <w:numId w:val="2"/>
        </w:numPr>
        <w:spacing w:after="100" w:afterAutospacing="1" w:line="276" w:lineRule="auto"/>
        <w:contextualSpacing/>
        <w:rPr>
          <w:rFonts w:eastAsiaTheme="minorHAnsi"/>
          <w:color w:val="auto"/>
        </w:rPr>
      </w:pPr>
      <w:r w:rsidRPr="008B56A4">
        <w:rPr>
          <w:rFonts w:eastAsiaTheme="minorHAnsi"/>
          <w:color w:val="auto"/>
        </w:rPr>
        <w:t xml:space="preserve">drinking water containing </w:t>
      </w:r>
      <w:r>
        <w:rPr>
          <w:rFonts w:eastAsiaTheme="minorHAnsi"/>
          <w:color w:val="auto"/>
        </w:rPr>
        <w:t>lead,</w:t>
      </w:r>
    </w:p>
    <w:p w14:paraId="674425F1" w14:textId="77777777" w:rsidR="00E22E92" w:rsidRDefault="00E22E92" w:rsidP="00E22E92">
      <w:pPr>
        <w:numPr>
          <w:ilvl w:val="0"/>
          <w:numId w:val="2"/>
        </w:numPr>
        <w:spacing w:after="100" w:afterAutospacing="1" w:line="276" w:lineRule="auto"/>
        <w:contextualSpacing/>
        <w:rPr>
          <w:rFonts w:eastAsiaTheme="minorHAnsi"/>
          <w:color w:val="auto"/>
        </w:rPr>
      </w:pPr>
      <w:r w:rsidRPr="008B56A4">
        <w:rPr>
          <w:rFonts w:eastAsiaTheme="minorHAnsi"/>
          <w:color w:val="auto"/>
        </w:rPr>
        <w:t>accidentally ingesting contaminated dust or soil (hand-to-mouth activities in young children)</w:t>
      </w:r>
      <w:r>
        <w:rPr>
          <w:rFonts w:eastAsiaTheme="minorHAnsi"/>
          <w:color w:val="auto"/>
        </w:rPr>
        <w:t xml:space="preserve">, </w:t>
      </w:r>
    </w:p>
    <w:p w14:paraId="3C707EF2" w14:textId="77777777" w:rsidR="00E22E92" w:rsidRPr="008B56A4" w:rsidRDefault="00E22E92" w:rsidP="00E22E92">
      <w:pPr>
        <w:numPr>
          <w:ilvl w:val="0"/>
          <w:numId w:val="2"/>
        </w:numPr>
        <w:spacing w:after="100" w:afterAutospacing="1" w:line="276" w:lineRule="auto"/>
        <w:contextualSpacing/>
        <w:rPr>
          <w:rFonts w:eastAsiaTheme="minorHAnsi"/>
          <w:color w:val="auto"/>
        </w:rPr>
      </w:pPr>
      <w:r>
        <w:rPr>
          <w:rFonts w:eastAsiaTheme="minorHAnsi"/>
          <w:color w:val="auto"/>
        </w:rPr>
        <w:t>occupational exposure (e.g., mechanics, transportation workers, construction workers), and</w:t>
      </w:r>
    </w:p>
    <w:p w14:paraId="42C2CF13" w14:textId="77777777" w:rsidR="00E22E92" w:rsidRPr="008B56A4" w:rsidRDefault="00E22E92" w:rsidP="00E22E92">
      <w:pPr>
        <w:numPr>
          <w:ilvl w:val="0"/>
          <w:numId w:val="2"/>
        </w:numPr>
        <w:spacing w:after="100" w:afterAutospacing="1" w:line="276" w:lineRule="auto"/>
        <w:contextualSpacing/>
        <w:rPr>
          <w:rFonts w:eastAsiaTheme="minorHAnsi"/>
          <w:color w:val="auto"/>
        </w:rPr>
      </w:pPr>
      <w:r w:rsidRPr="008B56A4">
        <w:rPr>
          <w:rFonts w:eastAsiaTheme="minorHAnsi"/>
          <w:color w:val="auto"/>
        </w:rPr>
        <w:t>intentionally ingesting non-food items (pica behavior)</w:t>
      </w:r>
      <w:r>
        <w:rPr>
          <w:rFonts w:eastAsiaTheme="minorHAnsi"/>
          <w:color w:val="auto"/>
        </w:rPr>
        <w:t>.</w:t>
      </w:r>
      <w:r w:rsidRPr="008B56A4">
        <w:rPr>
          <w:rFonts w:eastAsiaTheme="minorHAnsi"/>
          <w:color w:val="auto"/>
        </w:rPr>
        <w:t xml:space="preserve"> </w:t>
      </w:r>
    </w:p>
    <w:p w14:paraId="468ED87B" w14:textId="77777777" w:rsidR="00E22E92" w:rsidRDefault="00E22E92" w:rsidP="00E22E92">
      <w:pPr>
        <w:spacing w:after="100" w:afterAutospacing="1" w:line="276" w:lineRule="auto"/>
        <w:rPr>
          <w:color w:val="auto"/>
        </w:rPr>
      </w:pPr>
      <w:r w:rsidRPr="00B56753">
        <w:t xml:space="preserve">Certain traits put people at higher risk for lead exposure </w:t>
      </w:r>
      <w:r>
        <w:t>[</w:t>
      </w:r>
      <w:r w:rsidRPr="00B56753">
        <w:t>Brink et al. 2013</w:t>
      </w:r>
      <w:r>
        <w:t>]</w:t>
      </w:r>
      <w:r w:rsidRPr="00B56753">
        <w:t>. Some characteristics contribute to susceptibilities (e.g., age, race, sex) and others to vulnerability (e.g., socioeconomic status). In addition to the risks posed by living in Anaconda with lead</w:t>
      </w:r>
      <w:r>
        <w:t>-</w:t>
      </w:r>
      <w:r w:rsidRPr="00B56753">
        <w:t>contaminated soil, other major risk factors for higher lead levels are living in older housing and poverty</w:t>
      </w:r>
      <w:r>
        <w:t xml:space="preserve"> (Appendix A)</w:t>
      </w:r>
      <w:r w:rsidRPr="00B56753">
        <w:rPr>
          <w:color w:val="auto"/>
        </w:rPr>
        <w:t>. The questionnaire</w:t>
      </w:r>
      <w:r>
        <w:rPr>
          <w:color w:val="auto"/>
        </w:rPr>
        <w:t xml:space="preserve"> will ask questions related to these vulnerabilities and the answers will be used to assess the BLL and urine arsenic results.</w:t>
      </w:r>
    </w:p>
    <w:p w14:paraId="7113B295" w14:textId="77777777" w:rsidR="00E22E92" w:rsidRDefault="00E22E92" w:rsidP="00E22E92">
      <w:pPr>
        <w:pStyle w:val="Heading2"/>
        <w:spacing w:after="100" w:afterAutospacing="1" w:line="276" w:lineRule="auto"/>
        <w:rPr>
          <w:color w:val="auto"/>
        </w:rPr>
      </w:pPr>
      <w:bookmarkStart w:id="42" w:name="_Toc522630026"/>
      <w:bookmarkStart w:id="43" w:name="_Toc526938124"/>
      <w:r>
        <w:t>Health Impacts and Exposure to Arsenic in the Environment</w:t>
      </w:r>
      <w:bookmarkEnd w:id="42"/>
      <w:bookmarkEnd w:id="43"/>
    </w:p>
    <w:p w14:paraId="1BB6FE69" w14:textId="77777777" w:rsidR="00E22E92" w:rsidRPr="008B56A4" w:rsidRDefault="00E22E92" w:rsidP="00E22E92">
      <w:pPr>
        <w:spacing w:after="100" w:afterAutospacing="1" w:line="276" w:lineRule="auto"/>
        <w:rPr>
          <w:rFonts w:eastAsiaTheme="minorHAnsi"/>
          <w:color w:val="auto"/>
        </w:rPr>
      </w:pPr>
      <w:r w:rsidRPr="00D75352">
        <w:rPr>
          <w:rFonts w:eastAsiaTheme="minorHAnsi"/>
          <w:color w:val="auto"/>
        </w:rPr>
        <w:t>Arsenic</w:t>
      </w:r>
      <w:r w:rsidRPr="008B56A4">
        <w:rPr>
          <w:rFonts w:eastAsiaTheme="minorHAnsi"/>
          <w:b/>
          <w:i/>
          <w:color w:val="auto"/>
        </w:rPr>
        <w:t xml:space="preserve"> </w:t>
      </w:r>
      <w:r w:rsidRPr="008B56A4">
        <w:rPr>
          <w:rFonts w:eastAsiaTheme="minorHAnsi"/>
          <w:color w:val="auto"/>
        </w:rPr>
        <w:t xml:space="preserve">exists naturally in organic and inorganic forms </w:t>
      </w:r>
      <w:r>
        <w:rPr>
          <w:rFonts w:eastAsiaTheme="minorHAnsi"/>
          <w:color w:val="auto"/>
        </w:rPr>
        <w:t>[</w:t>
      </w:r>
      <w:r w:rsidRPr="008B56A4">
        <w:rPr>
          <w:rFonts w:eastAsiaTheme="minorHAnsi"/>
          <w:color w:val="auto"/>
        </w:rPr>
        <w:t>ATSDR</w:t>
      </w:r>
      <w:r>
        <w:rPr>
          <w:rFonts w:eastAsiaTheme="minorHAnsi"/>
          <w:color w:val="auto"/>
        </w:rPr>
        <w:t xml:space="preserve"> </w:t>
      </w:r>
      <w:r w:rsidRPr="008B56A4">
        <w:rPr>
          <w:rFonts w:eastAsiaTheme="minorHAnsi"/>
          <w:color w:val="auto"/>
        </w:rPr>
        <w:t>2007</w:t>
      </w:r>
      <w:r>
        <w:rPr>
          <w:rFonts w:eastAsiaTheme="minorHAnsi"/>
          <w:color w:val="auto"/>
        </w:rPr>
        <w:t>b]</w:t>
      </w:r>
      <w:r w:rsidRPr="008B56A4">
        <w:rPr>
          <w:rFonts w:eastAsiaTheme="minorHAnsi"/>
          <w:color w:val="auto"/>
        </w:rPr>
        <w:t xml:space="preserve">. Arsenic is a widely distributed element on the earth’s surface, especially in its </w:t>
      </w:r>
      <w:r>
        <w:rPr>
          <w:rFonts w:eastAsiaTheme="minorHAnsi"/>
          <w:color w:val="auto"/>
        </w:rPr>
        <w:t>in</w:t>
      </w:r>
      <w:r w:rsidRPr="008B56A4">
        <w:rPr>
          <w:rFonts w:eastAsiaTheme="minorHAnsi"/>
          <w:color w:val="auto"/>
        </w:rPr>
        <w:t>organic form.</w:t>
      </w:r>
    </w:p>
    <w:p w14:paraId="564AB46C" w14:textId="77777777" w:rsidR="00E22E92" w:rsidRPr="008B56A4" w:rsidRDefault="00E22E92" w:rsidP="00E22E92">
      <w:pPr>
        <w:spacing w:after="100" w:afterAutospacing="1" w:line="276" w:lineRule="auto"/>
        <w:rPr>
          <w:rFonts w:eastAsiaTheme="minorHAnsi"/>
          <w:color w:val="auto"/>
        </w:rPr>
      </w:pPr>
      <w:r w:rsidRPr="008B56A4">
        <w:rPr>
          <w:rFonts w:eastAsiaTheme="minorHAnsi"/>
          <w:color w:val="auto"/>
        </w:rPr>
        <w:t>In general</w:t>
      </w:r>
      <w:r>
        <w:rPr>
          <w:rFonts w:eastAsiaTheme="minorHAnsi"/>
          <w:color w:val="auto"/>
        </w:rPr>
        <w:t>,</w:t>
      </w:r>
      <w:r w:rsidRPr="008B56A4">
        <w:rPr>
          <w:rFonts w:eastAsiaTheme="minorHAnsi"/>
          <w:color w:val="auto"/>
        </w:rPr>
        <w:t xml:space="preserve"> people can be exposed to arsenic by:</w:t>
      </w:r>
    </w:p>
    <w:p w14:paraId="0AF86882" w14:textId="77777777" w:rsidR="00E22E92" w:rsidRPr="008B56A4" w:rsidRDefault="00E22E92" w:rsidP="00E22E92">
      <w:pPr>
        <w:numPr>
          <w:ilvl w:val="0"/>
          <w:numId w:val="33"/>
        </w:numPr>
        <w:spacing w:after="100" w:afterAutospacing="1" w:line="276" w:lineRule="auto"/>
        <w:contextualSpacing/>
        <w:rPr>
          <w:rFonts w:eastAsiaTheme="minorHAnsi"/>
          <w:color w:val="auto"/>
        </w:rPr>
      </w:pPr>
      <w:r w:rsidRPr="008B56A4">
        <w:rPr>
          <w:rFonts w:eastAsiaTheme="minorHAnsi"/>
          <w:color w:val="auto"/>
        </w:rPr>
        <w:t>consuming foods containing arsenic</w:t>
      </w:r>
      <w:r>
        <w:rPr>
          <w:rFonts w:eastAsiaTheme="minorHAnsi"/>
          <w:color w:val="auto"/>
        </w:rPr>
        <w:t xml:space="preserve"> </w:t>
      </w:r>
      <w:r w:rsidRPr="008B56A4">
        <w:rPr>
          <w:rFonts w:eastAsiaTheme="minorHAnsi"/>
          <w:color w:val="auto"/>
        </w:rPr>
        <w:t>(contaminated rice, chicken, fish/seafood and other food items)</w:t>
      </w:r>
      <w:r>
        <w:rPr>
          <w:rFonts w:eastAsiaTheme="minorHAnsi"/>
          <w:color w:val="auto"/>
        </w:rPr>
        <w:t>,</w:t>
      </w:r>
    </w:p>
    <w:p w14:paraId="76CDEB76" w14:textId="77777777" w:rsidR="00E22E92" w:rsidRPr="008B56A4" w:rsidRDefault="00E22E92" w:rsidP="00E22E92">
      <w:pPr>
        <w:numPr>
          <w:ilvl w:val="0"/>
          <w:numId w:val="33"/>
        </w:numPr>
        <w:spacing w:after="100" w:afterAutospacing="1" w:line="276" w:lineRule="auto"/>
        <w:contextualSpacing/>
        <w:rPr>
          <w:rFonts w:eastAsiaTheme="minorHAnsi"/>
          <w:color w:val="auto"/>
        </w:rPr>
      </w:pPr>
      <w:r w:rsidRPr="008B56A4">
        <w:rPr>
          <w:rFonts w:eastAsiaTheme="minorHAnsi"/>
          <w:color w:val="auto"/>
        </w:rPr>
        <w:t>drinking water containing arsenic</w:t>
      </w:r>
      <w:r>
        <w:rPr>
          <w:rFonts w:eastAsiaTheme="minorHAnsi"/>
          <w:color w:val="auto"/>
        </w:rPr>
        <w:t>,</w:t>
      </w:r>
    </w:p>
    <w:p w14:paraId="54CEFC76" w14:textId="77777777" w:rsidR="00E22E92" w:rsidRDefault="00E22E92" w:rsidP="00E22E92">
      <w:pPr>
        <w:numPr>
          <w:ilvl w:val="0"/>
          <w:numId w:val="33"/>
        </w:numPr>
        <w:spacing w:after="100" w:afterAutospacing="1" w:line="276" w:lineRule="auto"/>
        <w:contextualSpacing/>
        <w:rPr>
          <w:rFonts w:eastAsiaTheme="minorHAnsi"/>
          <w:color w:val="auto"/>
        </w:rPr>
      </w:pPr>
      <w:r w:rsidRPr="008B56A4">
        <w:rPr>
          <w:rFonts w:eastAsiaTheme="minorHAnsi"/>
          <w:color w:val="auto"/>
        </w:rPr>
        <w:t>accidentally ingesting contaminated dust or soil (hand-to-mouth activities in young children)</w:t>
      </w:r>
      <w:r>
        <w:rPr>
          <w:rFonts w:eastAsiaTheme="minorHAnsi"/>
          <w:color w:val="auto"/>
        </w:rPr>
        <w:t>,</w:t>
      </w:r>
    </w:p>
    <w:p w14:paraId="23B8189B" w14:textId="77777777" w:rsidR="00E22E92" w:rsidRPr="008B56A4" w:rsidRDefault="00E22E92" w:rsidP="00E22E92">
      <w:pPr>
        <w:numPr>
          <w:ilvl w:val="0"/>
          <w:numId w:val="33"/>
        </w:numPr>
        <w:spacing w:after="100" w:afterAutospacing="1" w:line="276" w:lineRule="auto"/>
        <w:contextualSpacing/>
        <w:rPr>
          <w:rFonts w:eastAsiaTheme="minorHAnsi"/>
          <w:color w:val="auto"/>
        </w:rPr>
      </w:pPr>
      <w:r>
        <w:rPr>
          <w:rFonts w:eastAsiaTheme="minorHAnsi"/>
          <w:color w:val="auto"/>
        </w:rPr>
        <w:t>occupational exposure (e.g., sand blasting, wood preservation, arsenical pesticide production), and</w:t>
      </w:r>
    </w:p>
    <w:p w14:paraId="6894AEB3" w14:textId="77777777" w:rsidR="00E22E92" w:rsidRPr="008B56A4" w:rsidRDefault="00E22E92" w:rsidP="00E22E92">
      <w:pPr>
        <w:numPr>
          <w:ilvl w:val="0"/>
          <w:numId w:val="33"/>
        </w:numPr>
        <w:spacing w:after="100" w:afterAutospacing="1" w:line="276" w:lineRule="auto"/>
        <w:rPr>
          <w:rFonts w:eastAsiaTheme="minorHAnsi"/>
          <w:color w:val="auto"/>
        </w:rPr>
      </w:pPr>
      <w:r w:rsidRPr="008B56A4">
        <w:rPr>
          <w:rFonts w:eastAsiaTheme="minorHAnsi"/>
          <w:color w:val="auto"/>
        </w:rPr>
        <w:t xml:space="preserve">intentionally ingesting non-food items </w:t>
      </w:r>
      <w:r>
        <w:rPr>
          <w:rFonts w:eastAsiaTheme="minorHAnsi"/>
          <w:color w:val="auto"/>
        </w:rPr>
        <w:t>(</w:t>
      </w:r>
      <w:r w:rsidRPr="008B56A4">
        <w:rPr>
          <w:rFonts w:eastAsiaTheme="minorHAnsi"/>
          <w:color w:val="auto"/>
        </w:rPr>
        <w:t>pica behavior)</w:t>
      </w:r>
      <w:r>
        <w:rPr>
          <w:rFonts w:eastAsiaTheme="minorHAnsi"/>
          <w:color w:val="auto"/>
        </w:rPr>
        <w:t>.</w:t>
      </w:r>
      <w:r w:rsidRPr="008B56A4">
        <w:rPr>
          <w:rFonts w:eastAsiaTheme="minorHAnsi"/>
          <w:color w:val="auto"/>
        </w:rPr>
        <w:t xml:space="preserve"> </w:t>
      </w:r>
    </w:p>
    <w:p w14:paraId="2AFEF24E" w14:textId="77777777" w:rsidR="00E22E92" w:rsidRDefault="00E22E92" w:rsidP="00E22E92">
      <w:pPr>
        <w:spacing w:after="100" w:afterAutospacing="1" w:line="276" w:lineRule="auto"/>
        <w:rPr>
          <w:rFonts w:eastAsiaTheme="minorHAnsi"/>
          <w:color w:val="auto"/>
        </w:rPr>
      </w:pPr>
      <w:r w:rsidRPr="008B56A4">
        <w:rPr>
          <w:rFonts w:eastAsiaTheme="minorHAnsi"/>
          <w:color w:val="auto"/>
        </w:rPr>
        <w:t>Inorganic arsenic is well absorbed f</w:t>
      </w:r>
      <w:r>
        <w:rPr>
          <w:rFonts w:eastAsiaTheme="minorHAnsi"/>
          <w:color w:val="auto"/>
        </w:rPr>
        <w:t xml:space="preserve">rom the gastrointestinal tract </w:t>
      </w:r>
      <w:r w:rsidRPr="008B56A4">
        <w:rPr>
          <w:rFonts w:eastAsiaTheme="minorHAnsi"/>
          <w:color w:val="auto"/>
        </w:rPr>
        <w:t>and</w:t>
      </w:r>
      <w:r>
        <w:rPr>
          <w:rFonts w:eastAsiaTheme="minorHAnsi"/>
          <w:color w:val="auto"/>
        </w:rPr>
        <w:t>,</w:t>
      </w:r>
      <w:r w:rsidRPr="008B56A4">
        <w:rPr>
          <w:rFonts w:eastAsiaTheme="minorHAnsi"/>
          <w:color w:val="auto"/>
        </w:rPr>
        <w:t xml:space="preserve"> to a lesser degree</w:t>
      </w:r>
      <w:r>
        <w:rPr>
          <w:rFonts w:eastAsiaTheme="minorHAnsi"/>
          <w:color w:val="auto"/>
        </w:rPr>
        <w:t>,</w:t>
      </w:r>
      <w:r w:rsidRPr="008B56A4">
        <w:rPr>
          <w:rFonts w:eastAsiaTheme="minorHAnsi"/>
          <w:color w:val="auto"/>
        </w:rPr>
        <w:t xml:space="preserve"> from inhalation. Inorganic arsenic and its metabolites have elimination half-lives of around 2-4 days </w:t>
      </w:r>
      <w:r>
        <w:rPr>
          <w:rFonts w:eastAsiaTheme="minorHAnsi"/>
          <w:color w:val="auto"/>
        </w:rPr>
        <w:t>[ATSDR 2007b]</w:t>
      </w:r>
      <w:r w:rsidRPr="008B56A4">
        <w:rPr>
          <w:rFonts w:eastAsiaTheme="minorHAnsi"/>
          <w:color w:val="auto"/>
        </w:rPr>
        <w:t xml:space="preserve">. Inorganic arsenic is found in trivalent (arsenite) and pentavalent (arsenate) forms. Trivalent arsenic is substantially more toxic and carcinogenic than pentavalent arsenic </w:t>
      </w:r>
      <w:r>
        <w:rPr>
          <w:rFonts w:eastAsiaTheme="minorHAnsi"/>
          <w:color w:val="auto"/>
        </w:rPr>
        <w:t>[ATSDR 2007b]</w:t>
      </w:r>
      <w:r w:rsidRPr="008B56A4">
        <w:rPr>
          <w:rFonts w:eastAsiaTheme="minorHAnsi"/>
          <w:color w:val="auto"/>
        </w:rPr>
        <w:t xml:space="preserve">. Inorganic arsenic crosses the human placenta </w:t>
      </w:r>
      <w:r>
        <w:rPr>
          <w:rFonts w:eastAsiaTheme="minorHAnsi"/>
          <w:color w:val="auto"/>
        </w:rPr>
        <w:t>[ATSDR 2007b].</w:t>
      </w:r>
      <w:r w:rsidRPr="008B56A4">
        <w:rPr>
          <w:rFonts w:eastAsiaTheme="minorHAnsi"/>
          <w:color w:val="auto"/>
        </w:rPr>
        <w:t xml:space="preserve"> Inorganic arsenic has been used as an outdoor wood preservative, as semiconductor in dopant materials, in some pesticides and in certain medicines.</w:t>
      </w:r>
      <w:r w:rsidRPr="00B24C65">
        <w:rPr>
          <w:rFonts w:eastAsiaTheme="minorHAnsi"/>
          <w:color w:val="auto"/>
        </w:rPr>
        <w:t xml:space="preserve"> </w:t>
      </w:r>
      <w:r w:rsidRPr="008B56A4">
        <w:rPr>
          <w:rFonts w:eastAsiaTheme="minorHAnsi"/>
          <w:color w:val="auto"/>
        </w:rPr>
        <w:t xml:space="preserve">Organic arsenic is found in </w:t>
      </w:r>
      <w:r>
        <w:rPr>
          <w:rFonts w:eastAsiaTheme="minorHAnsi"/>
          <w:color w:val="auto"/>
        </w:rPr>
        <w:t xml:space="preserve">primarily in </w:t>
      </w:r>
      <w:r w:rsidRPr="008B56A4">
        <w:rPr>
          <w:rFonts w:eastAsiaTheme="minorHAnsi"/>
          <w:color w:val="auto"/>
        </w:rPr>
        <w:t xml:space="preserve">seafood and is less toxic than its inorganic form </w:t>
      </w:r>
      <w:r>
        <w:rPr>
          <w:rFonts w:eastAsiaTheme="minorHAnsi"/>
          <w:color w:val="auto"/>
        </w:rPr>
        <w:t>[ATSDR 2007b]</w:t>
      </w:r>
      <w:r w:rsidRPr="008B56A4">
        <w:rPr>
          <w:rFonts w:eastAsiaTheme="minorHAnsi"/>
          <w:color w:val="auto"/>
        </w:rPr>
        <w:t xml:space="preserve">. </w:t>
      </w:r>
    </w:p>
    <w:p w14:paraId="11A255AF" w14:textId="77777777" w:rsidR="00E22E92" w:rsidRDefault="00E22E92" w:rsidP="00E22E92">
      <w:pPr>
        <w:spacing w:after="100" w:afterAutospacing="1" w:line="276" w:lineRule="auto"/>
        <w:rPr>
          <w:rFonts w:eastAsiaTheme="minorHAnsi"/>
          <w:color w:val="auto"/>
        </w:rPr>
      </w:pPr>
      <w:r>
        <w:rPr>
          <w:rFonts w:eastAsiaTheme="minorHAnsi"/>
          <w:color w:val="auto"/>
        </w:rPr>
        <w:t>All participants will be tested for total arsenic that will be speciated to differentiate organic from inorganic arsenic and for creatinine to correct for dilution variation. Total arsenic results will be creatinine-corrected, as age-appropriate, and be compared to the most up-to-date 95</w:t>
      </w:r>
      <w:r w:rsidRPr="00D75352">
        <w:rPr>
          <w:rFonts w:eastAsiaTheme="minorHAnsi"/>
          <w:color w:val="auto"/>
          <w:vertAlign w:val="superscript"/>
        </w:rPr>
        <w:t>th</w:t>
      </w:r>
      <w:r>
        <w:rPr>
          <w:rFonts w:eastAsiaTheme="minorHAnsi"/>
          <w:color w:val="auto"/>
        </w:rPr>
        <w:t xml:space="preserve"> percentile NHANES value available at the time of evaluation. Speciation will be completed on every urine sample. </w:t>
      </w:r>
      <w:r w:rsidRPr="008B56A4">
        <w:rPr>
          <w:rFonts w:eastAsiaTheme="minorHAnsi"/>
          <w:color w:val="auto"/>
        </w:rPr>
        <w:t xml:space="preserve">ATSDR will use a conservative approach to evaluate arsenic results by comparing </w:t>
      </w:r>
      <w:r>
        <w:rPr>
          <w:rFonts w:eastAsiaTheme="minorHAnsi"/>
          <w:color w:val="auto"/>
        </w:rPr>
        <w:t>the total of the participant’s inorganic arsenic species results [arsenic (V) acid and arsenous (III) acid and methylated metabolites: dimethylarsinic acid (DMA) and monomethylarsonic acid (MMA)] to the most up-to-date NHANES values [CDC 2018]. Participants who exceed the 95</w:t>
      </w:r>
      <w:r w:rsidRPr="000979DF">
        <w:rPr>
          <w:rFonts w:eastAsiaTheme="minorHAnsi"/>
          <w:color w:val="auto"/>
          <w:vertAlign w:val="superscript"/>
        </w:rPr>
        <w:t>th</w:t>
      </w:r>
      <w:r>
        <w:rPr>
          <w:rFonts w:eastAsiaTheme="minorHAnsi"/>
          <w:color w:val="auto"/>
        </w:rPr>
        <w:t xml:space="preserve"> percentile NHANES value for total arsenic and total inorganic arsenic will be contacted by the ATSDR Medical Officer to discuss whether further evaluation may be warranted. The results of the questionnaire will be used to assess organic arsenic, since most exposure to organic arsenic is dietary. </w:t>
      </w:r>
    </w:p>
    <w:p w14:paraId="1BBDC8A8" w14:textId="77777777" w:rsidR="00E22E92" w:rsidRDefault="00E22E92" w:rsidP="00E22E92">
      <w:pPr>
        <w:spacing w:after="100" w:afterAutospacing="1" w:line="276" w:lineRule="auto"/>
        <w:rPr>
          <w:rFonts w:eastAsiaTheme="minorHAnsi"/>
          <w:color w:val="auto"/>
        </w:rPr>
      </w:pPr>
      <w:r>
        <w:rPr>
          <w:rFonts w:eastAsiaTheme="minorHAnsi"/>
          <w:color w:val="auto"/>
        </w:rPr>
        <w:t xml:space="preserve">If further evaluation is recommended, participants will be referred to the PEHSU (Pediatric Environmental Health Specialty Units) or AOEC (Association of Occupational and Environmental Clinics) clinicians for further workup. The workup would include a complete history and physical to assess for any signs/symptoms of arsenic toxicity, provide counseling for reducing exposure, and potentially serial monitoring to establish that exposure has ceased. </w:t>
      </w:r>
    </w:p>
    <w:p w14:paraId="5AC7A3B4" w14:textId="77777777" w:rsidR="00E22E92" w:rsidRDefault="00E22E92" w:rsidP="00E22E92">
      <w:pPr>
        <w:pStyle w:val="Heading2"/>
        <w:spacing w:after="100" w:afterAutospacing="1" w:line="276" w:lineRule="auto"/>
      </w:pPr>
      <w:bookmarkStart w:id="44" w:name="_Toc522630027"/>
      <w:bookmarkStart w:id="45" w:name="_Toc526938125"/>
      <w:r>
        <w:t xml:space="preserve">The </w:t>
      </w:r>
      <w:r w:rsidRPr="00CB7C13">
        <w:t>Investigators and Collaborators</w:t>
      </w:r>
      <w:bookmarkEnd w:id="44"/>
      <w:bookmarkEnd w:id="45"/>
    </w:p>
    <w:p w14:paraId="37E025F4" w14:textId="77777777" w:rsidR="00E22E92" w:rsidRPr="00D446ED" w:rsidRDefault="00E22E92" w:rsidP="00E22E92">
      <w:pPr>
        <w:spacing w:after="100" w:afterAutospacing="1" w:line="276" w:lineRule="auto"/>
      </w:pPr>
      <w:r>
        <w:t xml:space="preserve">This EI is a collaborative project between ATSDR (headquarters and Region 8), Region 8 EPA, ADLC health department and the </w:t>
      </w:r>
      <w:r w:rsidRPr="00033B05">
        <w:t>MDPHHS. The laboratory analysis will be completed by</w:t>
      </w:r>
      <w:r>
        <w:t xml:space="preserve"> the </w:t>
      </w:r>
      <w:r w:rsidRPr="00175647">
        <w:t>National Center for Environmental Health</w:t>
      </w:r>
      <w:r>
        <w:t xml:space="preserve"> (NCEH)/ </w:t>
      </w:r>
      <w:r w:rsidRPr="00175647">
        <w:t>Division of Laboratory Science (DLS)</w:t>
      </w:r>
      <w:r>
        <w:t xml:space="preserve">. </w:t>
      </w:r>
      <w:r>
        <w:rPr>
          <w:b/>
        </w:rPr>
        <w:tab/>
      </w:r>
      <w:r>
        <w:rPr>
          <w:b/>
        </w:rPr>
        <w:tab/>
      </w:r>
    </w:p>
    <w:p w14:paraId="2D1CDB42" w14:textId="77777777" w:rsidR="00E22E92" w:rsidRDefault="00E22E92" w:rsidP="00E22E92">
      <w:pPr>
        <w:pStyle w:val="Heading2"/>
        <w:spacing w:after="100" w:afterAutospacing="1" w:line="276" w:lineRule="auto"/>
      </w:pPr>
      <w:bookmarkStart w:id="46" w:name="_Toc522630028"/>
      <w:bookmarkStart w:id="47" w:name="_Toc526938126"/>
      <w:r w:rsidRPr="00075DCC">
        <w:t>EI Design</w:t>
      </w:r>
      <w:bookmarkEnd w:id="46"/>
      <w:bookmarkEnd w:id="47"/>
    </w:p>
    <w:p w14:paraId="47142FBE" w14:textId="77777777" w:rsidR="00E22E92" w:rsidRDefault="00E22E92" w:rsidP="00E22E92">
      <w:pPr>
        <w:spacing w:after="100" w:afterAutospacing="1" w:line="276" w:lineRule="auto"/>
      </w:pPr>
      <w:r>
        <w:t>The goal of the EI is to implement sample collection in the late summer/early fall of 2018 when contact with soil, and therefore, exposure to arsenic and lead, is expected to be high due to increased outdoor activity by residents. Exposure to soil is expected to be highest during months with good weather.</w:t>
      </w:r>
    </w:p>
    <w:p w14:paraId="6C7871C6" w14:textId="77777777" w:rsidR="00E22E92" w:rsidRDefault="00E22E92" w:rsidP="00E22E92">
      <w:pPr>
        <w:spacing w:after="100" w:afterAutospacing="1" w:line="276" w:lineRule="auto"/>
        <w:rPr>
          <w:color w:val="auto"/>
        </w:rPr>
      </w:pPr>
      <w:r>
        <w:t>In 2017, the population of Anaconda (consolidated city-county) was 9,139 persons with 93% of the population being white, 4% being American Indian or Alaskan Native, 3% being Hispanic or Latino and 2% being two or more races [Census Bureau 2010]. Of the 9,130 persons, 348 were children under 5 years old (4% of the population) and are considered to be the most vulnerable to health effects resulting from heavy metal contamination, especially lead [Census Bureau 2010] (Appendix A). Participants for the EI will be recruited from the area surrounding the former smelter, including Anaconda and Opportunity.</w:t>
      </w:r>
    </w:p>
    <w:p w14:paraId="63B1AC64" w14:textId="77777777" w:rsidR="00E22E92" w:rsidRDefault="00E22E92" w:rsidP="00E22E92">
      <w:pPr>
        <w:spacing w:after="100" w:afterAutospacing="1" w:line="276" w:lineRule="auto"/>
      </w:pPr>
      <w:r>
        <w:t>All members of the community will be eligible for inclusion. Young children (younger than 6 years old) and women who are pregnant or of childbearing age are most susceptible to the effects of elevated BLL. However, given community concern about exposure across the lifespan, all members of the Anaconda community will be invited to participate in the lead and arsenic testing. ATSDR will test up to 200 persons for this investigation. The strategy for recruitment for the EI will be:</w:t>
      </w:r>
    </w:p>
    <w:p w14:paraId="322F7516" w14:textId="77777777" w:rsidR="00E22E92" w:rsidRDefault="00E22E92" w:rsidP="00E22E92">
      <w:pPr>
        <w:pStyle w:val="ListParagraph"/>
        <w:numPr>
          <w:ilvl w:val="0"/>
          <w:numId w:val="31"/>
        </w:numPr>
        <w:spacing w:after="100" w:afterAutospacing="1" w:line="276" w:lineRule="auto"/>
      </w:pPr>
      <w:r>
        <w:t>ATSDR will obtain a mailing list for the Anaconda area (approximately 4,500 residences) and will send a recruitment postcard to the homes inviting all residents to be tested (Appendix B). Contact information, including a toll free phone number, will be provided for participants to call to make appointments for the testing.</w:t>
      </w:r>
    </w:p>
    <w:p w14:paraId="61AB9106" w14:textId="77777777" w:rsidR="00E22E92" w:rsidRDefault="00E22E92" w:rsidP="00E22E92">
      <w:pPr>
        <w:pStyle w:val="ListParagraph"/>
        <w:numPr>
          <w:ilvl w:val="0"/>
          <w:numId w:val="31"/>
        </w:numPr>
        <w:spacing w:after="100" w:afterAutospacing="1" w:line="276" w:lineRule="auto"/>
      </w:pPr>
      <w:r>
        <w:t>Fact sheets and posters providing information on the testing will be prepared by ATSDR and provided to the ADLC and MDPHHS to distribute to local residents (Appendix B).</w:t>
      </w:r>
    </w:p>
    <w:p w14:paraId="0DE790B0" w14:textId="77777777" w:rsidR="00E22E92" w:rsidRDefault="00E22E92" w:rsidP="00E22E92">
      <w:pPr>
        <w:pStyle w:val="ListParagraph"/>
        <w:numPr>
          <w:ilvl w:val="0"/>
          <w:numId w:val="31"/>
        </w:numPr>
        <w:spacing w:after="100" w:afterAutospacing="1" w:line="276" w:lineRule="auto"/>
      </w:pPr>
      <w:r>
        <w:t xml:space="preserve">For those residents that have agreed to participate, a urine collection kit will be hand-delivered by ATSDR personnel prior to the blood testing date. The urine kit will include a collection cup (acid-washed) provided by the laboratory with instructions on how to collect and freeze a first-morning urine specimen that will be brought to the biological sample collection location. For young children, a collection unit designed for young children will be provided. Consent/Parental Permission/Assent forms will be signed when the urine collection kits are delivered to participants. </w:t>
      </w:r>
    </w:p>
    <w:p w14:paraId="07A66CEF" w14:textId="77777777" w:rsidR="00E22E92" w:rsidRDefault="00E22E92" w:rsidP="00E22E92">
      <w:pPr>
        <w:pStyle w:val="ListParagraph"/>
        <w:numPr>
          <w:ilvl w:val="0"/>
          <w:numId w:val="31"/>
        </w:numPr>
        <w:spacing w:after="100" w:afterAutospacing="1" w:line="276" w:lineRule="auto"/>
      </w:pPr>
      <w:r>
        <w:t>On the day of collection, participants will report to the blood collection location and</w:t>
      </w:r>
    </w:p>
    <w:p w14:paraId="16ADBAC2" w14:textId="77777777" w:rsidR="00E22E92" w:rsidRDefault="00E22E92" w:rsidP="00E22E92">
      <w:pPr>
        <w:pStyle w:val="ListParagraph"/>
        <w:numPr>
          <w:ilvl w:val="1"/>
          <w:numId w:val="27"/>
        </w:numPr>
        <w:spacing w:after="100" w:afterAutospacing="1" w:line="276" w:lineRule="auto"/>
      </w:pPr>
      <w:r>
        <w:t>bring their frozen first morning urine sample to the collection site to provide to ATSDR personnel,</w:t>
      </w:r>
    </w:p>
    <w:p w14:paraId="21E26537" w14:textId="77777777" w:rsidR="00E22E92" w:rsidRDefault="00E22E92" w:rsidP="00E22E92">
      <w:pPr>
        <w:pStyle w:val="ListParagraph"/>
        <w:numPr>
          <w:ilvl w:val="1"/>
          <w:numId w:val="27"/>
        </w:numPr>
        <w:spacing w:after="100" w:afterAutospacing="1" w:line="276" w:lineRule="auto"/>
      </w:pPr>
      <w:r>
        <w:t>complete Consent/Parental Permission/Assent forms (if they did not complete them when the urine collection kits were delivered) and a questionnaire, and</w:t>
      </w:r>
    </w:p>
    <w:p w14:paraId="0551C66D" w14:textId="77777777" w:rsidR="00E22E92" w:rsidRDefault="00E22E92" w:rsidP="00E22E92">
      <w:pPr>
        <w:pStyle w:val="ListParagraph"/>
        <w:numPr>
          <w:ilvl w:val="1"/>
          <w:numId w:val="27"/>
        </w:numPr>
        <w:spacing w:after="100" w:afterAutospacing="1" w:line="276" w:lineRule="auto"/>
      </w:pPr>
      <w:r>
        <w:t>provide a venous blood sample.</w:t>
      </w:r>
    </w:p>
    <w:p w14:paraId="2D35F61A" w14:textId="77777777" w:rsidR="00E22E92" w:rsidRDefault="00E22E92" w:rsidP="00E22E92">
      <w:pPr>
        <w:pStyle w:val="ListParagraph"/>
        <w:numPr>
          <w:ilvl w:val="0"/>
          <w:numId w:val="31"/>
        </w:numPr>
        <w:spacing w:after="100" w:afterAutospacing="1" w:line="276" w:lineRule="auto"/>
      </w:pPr>
      <w:r>
        <w:t>The EI will be performed according to a Health and Safety Plan.</w:t>
      </w:r>
    </w:p>
    <w:p w14:paraId="0A2F0742" w14:textId="77777777" w:rsidR="00E22E92" w:rsidRDefault="00E22E92" w:rsidP="00E22E92">
      <w:pPr>
        <w:pStyle w:val="ListParagraph"/>
        <w:numPr>
          <w:ilvl w:val="0"/>
          <w:numId w:val="31"/>
        </w:numPr>
        <w:spacing w:after="100" w:afterAutospacing="1" w:line="276" w:lineRule="auto"/>
      </w:pPr>
      <w:r>
        <w:t>Blood and urine samples will be submitted to the DLS laboratory for lead and urine analysis.</w:t>
      </w:r>
    </w:p>
    <w:p w14:paraId="49363137" w14:textId="77777777" w:rsidR="00E22E92" w:rsidRDefault="00E22E92" w:rsidP="00E22E92">
      <w:pPr>
        <w:pStyle w:val="ListParagraph"/>
        <w:numPr>
          <w:ilvl w:val="0"/>
          <w:numId w:val="31"/>
        </w:numPr>
        <w:spacing w:after="100" w:afterAutospacing="1" w:line="276" w:lineRule="auto"/>
      </w:pPr>
      <w:r>
        <w:t>After the collection, participants will be</w:t>
      </w:r>
    </w:p>
    <w:p w14:paraId="3F0AD456" w14:textId="77777777" w:rsidR="00E22E92" w:rsidRDefault="00E22E92" w:rsidP="00E22E92">
      <w:pPr>
        <w:pStyle w:val="ListParagraph"/>
        <w:numPr>
          <w:ilvl w:val="1"/>
          <w:numId w:val="31"/>
        </w:numPr>
        <w:spacing w:after="100" w:afterAutospacing="1" w:line="276" w:lineRule="auto"/>
      </w:pPr>
      <w:r>
        <w:t>notified of the results of their blood lead and urine arsenic sampling within 12 weeks, and</w:t>
      </w:r>
    </w:p>
    <w:p w14:paraId="1D80BA6A" w14:textId="77777777" w:rsidR="00E22E92" w:rsidRDefault="00E22E92" w:rsidP="00E22E92">
      <w:pPr>
        <w:pStyle w:val="ListParagraph"/>
        <w:numPr>
          <w:ilvl w:val="1"/>
          <w:numId w:val="31"/>
        </w:numPr>
        <w:spacing w:after="100" w:afterAutospacing="1" w:line="276" w:lineRule="auto"/>
      </w:pPr>
      <w:r>
        <w:t>provided recommendations for follow-up for participants per EI levels defined above.</w:t>
      </w:r>
    </w:p>
    <w:p w14:paraId="6E7C3FCF" w14:textId="77777777" w:rsidR="00E22E92" w:rsidRDefault="00E22E92" w:rsidP="00E22E92">
      <w:pPr>
        <w:pStyle w:val="ListParagraph"/>
        <w:numPr>
          <w:ilvl w:val="0"/>
          <w:numId w:val="31"/>
        </w:numPr>
        <w:spacing w:after="100" w:afterAutospacing="1" w:line="276" w:lineRule="auto"/>
      </w:pPr>
      <w:r>
        <w:t xml:space="preserve">The results of the blood and urine testing will be evaluated to determine whether a public health hazard exists in the community and will be presented in an EI report. </w:t>
      </w:r>
    </w:p>
    <w:p w14:paraId="2FA8D718" w14:textId="77777777" w:rsidR="00E22E92" w:rsidRDefault="00E22E92" w:rsidP="00E22E92">
      <w:pPr>
        <w:pStyle w:val="ListParagraph"/>
        <w:numPr>
          <w:ilvl w:val="0"/>
          <w:numId w:val="31"/>
        </w:numPr>
        <w:spacing w:after="100" w:afterAutospacing="1" w:line="276" w:lineRule="auto"/>
      </w:pPr>
      <w:r>
        <w:t xml:space="preserve">The findings and recommendations of the EI will be presented to the community in a public availability session after completion of the EI report. </w:t>
      </w:r>
    </w:p>
    <w:p w14:paraId="7B5086F6" w14:textId="77777777" w:rsidR="00E22E92" w:rsidRDefault="00E22E92" w:rsidP="00E22E92">
      <w:pPr>
        <w:pStyle w:val="Heading3"/>
      </w:pPr>
      <w:bookmarkStart w:id="48" w:name="_Toc522630029"/>
      <w:bookmarkStart w:id="49" w:name="_Toc526938127"/>
      <w:r>
        <w:t>Recruitment</w:t>
      </w:r>
      <w:bookmarkEnd w:id="48"/>
      <w:bookmarkEnd w:id="49"/>
    </w:p>
    <w:p w14:paraId="5B568400" w14:textId="77777777" w:rsidR="00E22E92" w:rsidRDefault="00E22E92" w:rsidP="00E22E92">
      <w:pPr>
        <w:spacing w:line="276" w:lineRule="auto"/>
      </w:pPr>
    </w:p>
    <w:p w14:paraId="2112DEED" w14:textId="77777777" w:rsidR="00E22E92" w:rsidRDefault="00E22E92" w:rsidP="00E22E92">
      <w:pPr>
        <w:spacing w:after="100" w:afterAutospacing="1" w:line="276" w:lineRule="auto"/>
      </w:pPr>
      <w:r>
        <w:t>Media outlets, such as the Anaconda Leader and Montana Standard, will be contacted in advance with a request to publicize the upcoming recruitment and implementation for the EI in Anaconda.</w:t>
      </w:r>
    </w:p>
    <w:p w14:paraId="6BFEE54A" w14:textId="77777777" w:rsidR="00E22E92" w:rsidRDefault="00E22E92" w:rsidP="00E22E92">
      <w:pPr>
        <w:spacing w:after="100" w:afterAutospacing="1" w:line="276" w:lineRule="auto"/>
      </w:pPr>
      <w:r>
        <w:t>Community members will be recruited for inclusion using the following methods:</w:t>
      </w:r>
      <w:r w:rsidRPr="00F518E6">
        <w:t xml:space="preserve"> </w:t>
      </w:r>
    </w:p>
    <w:p w14:paraId="2CAF34C1" w14:textId="77777777" w:rsidR="00E22E92" w:rsidRDefault="00E22E92" w:rsidP="00E22E92">
      <w:pPr>
        <w:pStyle w:val="ListParagraph"/>
        <w:numPr>
          <w:ilvl w:val="0"/>
          <w:numId w:val="13"/>
        </w:numPr>
        <w:spacing w:after="100" w:afterAutospacing="1" w:line="276" w:lineRule="auto"/>
      </w:pPr>
      <w:r>
        <w:t>Three weeks</w:t>
      </w:r>
      <w:r w:rsidRPr="007D4BDD">
        <w:t xml:space="preserve"> before the sampling</w:t>
      </w:r>
      <w:r>
        <w:t>, a postcard providing an invitation to participate will be mailed to all residential properties in the area around the former Anaconda smelter, including the communities of Anaconda and Opportunity (Appendix B)</w:t>
      </w:r>
      <w:r w:rsidRPr="007D4BDD">
        <w:t>.</w:t>
      </w:r>
      <w:r>
        <w:t xml:space="preserve"> The invitation will provide information on when the EI will occur and how to sign up. The information will indicate that blood lead and urine arsenic sampling will be provided free of charge. </w:t>
      </w:r>
    </w:p>
    <w:p w14:paraId="5887A71B" w14:textId="77777777" w:rsidR="00E22E92" w:rsidRDefault="00E22E92" w:rsidP="00E22E92">
      <w:pPr>
        <w:pStyle w:val="ListParagraph"/>
        <w:numPr>
          <w:ilvl w:val="0"/>
          <w:numId w:val="13"/>
        </w:numPr>
        <w:spacing w:after="100" w:afterAutospacing="1" w:line="276" w:lineRule="auto"/>
      </w:pPr>
      <w:r>
        <w:t>As outlined above, fact sheets and posters will be provided to publicly-accessible facilities within the community, such as preschools, grocery stores, community centers, public swimming pools, and libraries. The fact sheet will be provided to the directors of appropriate facilities with a request for the director to disseminate the information to families (Appendix B).</w:t>
      </w:r>
    </w:p>
    <w:p w14:paraId="67228C3A" w14:textId="77777777" w:rsidR="00E22E92" w:rsidRPr="00C75F48" w:rsidRDefault="00E22E92" w:rsidP="00E22E92">
      <w:pPr>
        <w:pStyle w:val="ListParagraph"/>
        <w:numPr>
          <w:ilvl w:val="0"/>
          <w:numId w:val="13"/>
        </w:numPr>
        <w:spacing w:after="100" w:afterAutospacing="1" w:line="276" w:lineRule="auto"/>
      </w:pPr>
      <w:r w:rsidRPr="00C75F48">
        <w:t xml:space="preserve">The </w:t>
      </w:r>
      <w:r>
        <w:t>ADLC</w:t>
      </w:r>
      <w:r w:rsidRPr="00C75F48">
        <w:t xml:space="preserve"> </w:t>
      </w:r>
      <w:r>
        <w:t xml:space="preserve">health department </w:t>
      </w:r>
      <w:r w:rsidRPr="00C75F48">
        <w:t xml:space="preserve">and </w:t>
      </w:r>
      <w:r>
        <w:t>MDPHHS will use their local resources, such as social media and contacts within the community to publicize the EI testing.</w:t>
      </w:r>
    </w:p>
    <w:p w14:paraId="336A699C" w14:textId="77777777" w:rsidR="00E22E92" w:rsidRDefault="00E22E92" w:rsidP="00E22E92">
      <w:pPr>
        <w:pStyle w:val="Heading3"/>
        <w:spacing w:after="100" w:afterAutospacing="1" w:line="276" w:lineRule="auto"/>
      </w:pPr>
      <w:bookmarkStart w:id="50" w:name="_Toc522630030"/>
      <w:bookmarkStart w:id="51" w:name="_Toc526938128"/>
      <w:r>
        <w:t>Consent/Parental Permission</w:t>
      </w:r>
      <w:r w:rsidRPr="00075DCC">
        <w:t>/Assent</w:t>
      </w:r>
      <w:r>
        <w:t xml:space="preserve"> Forms</w:t>
      </w:r>
      <w:bookmarkEnd w:id="50"/>
      <w:bookmarkEnd w:id="51"/>
    </w:p>
    <w:p w14:paraId="146245AA" w14:textId="77777777" w:rsidR="00E22E92" w:rsidRDefault="00E22E92" w:rsidP="00E22E92">
      <w:pPr>
        <w:spacing w:after="100" w:afterAutospacing="1" w:line="276" w:lineRule="auto"/>
      </w:pPr>
      <w:r>
        <w:t xml:space="preserve">Participants of the testing will be provided with a Consent/Parental Permission/Assent form as appropriate prior to the sampling for all Anaconda residents. Participants will read and sign the Consent/Parental Permission/Assent form(s) while ATSDR personnel are present (Appendix C). The Consent/Parental Permission/Assent forms will be signed by participants when the urine sampling collection kits are delivered by ATSDR personnel. ATSDR EI personnel will answer any questions about the EI including questions about risks and benefits from participating in the EI which the community member may have. After the participants sign the forms, </w:t>
      </w:r>
      <w:r w:rsidRPr="00A36DF1">
        <w:t>the ATSDR EI personnel will sign as a witness and collect one of the signed forms.</w:t>
      </w:r>
      <w:r>
        <w:t xml:space="preserve"> The participants will be provided with a copy of the Consent/Parental Permission/Assent form. </w:t>
      </w:r>
    </w:p>
    <w:p w14:paraId="191742E2" w14:textId="77777777" w:rsidR="00E22E92" w:rsidRPr="00E871EF" w:rsidRDefault="00E22E92" w:rsidP="00E22E92">
      <w:pPr>
        <w:spacing w:after="100" w:afterAutospacing="1" w:line="276" w:lineRule="auto"/>
      </w:pPr>
      <w:r>
        <w:t>The Consent/Parental Permission/Assent form and all other EI documents used to communicate with participants have been evaluated for reading level using Flesh-Kincaid Grade Level tool in Microsoft Word</w:t>
      </w:r>
      <w:r w:rsidRPr="00D03406">
        <w:t>. The reading level is 8</w:t>
      </w:r>
      <w:r w:rsidRPr="00D03406">
        <w:rPr>
          <w:vertAlign w:val="superscript"/>
        </w:rPr>
        <w:t>th</w:t>
      </w:r>
      <w:r w:rsidRPr="00D03406">
        <w:t xml:space="preserve"> grade or below. Appendix</w:t>
      </w:r>
      <w:r>
        <w:t xml:space="preserve"> C includes copies of the Consent/Parental Permission/Assent forms.</w:t>
      </w:r>
    </w:p>
    <w:p w14:paraId="2C6D8D74" w14:textId="77777777" w:rsidR="00E22E92" w:rsidRPr="00626D4C" w:rsidRDefault="00E22E92" w:rsidP="00E22E92">
      <w:pPr>
        <w:pStyle w:val="Heading3"/>
        <w:spacing w:after="100" w:afterAutospacing="1" w:line="276" w:lineRule="auto"/>
      </w:pPr>
      <w:bookmarkStart w:id="52" w:name="_Toc522630031"/>
      <w:bookmarkStart w:id="53" w:name="_Toc526938129"/>
      <w:r w:rsidRPr="00626D4C">
        <w:t>Questionnaire</w:t>
      </w:r>
      <w:bookmarkEnd w:id="52"/>
      <w:bookmarkEnd w:id="53"/>
      <w:r w:rsidRPr="00626D4C">
        <w:t xml:space="preserve"> </w:t>
      </w:r>
    </w:p>
    <w:p w14:paraId="01D85B35" w14:textId="77777777" w:rsidR="00E22E92" w:rsidRDefault="00E22E92" w:rsidP="00E22E92">
      <w:pPr>
        <w:spacing w:after="100" w:afterAutospacing="1" w:line="276" w:lineRule="auto"/>
      </w:pPr>
      <w:r w:rsidRPr="00C90015">
        <w:t xml:space="preserve">Participants will be asked questions </w:t>
      </w:r>
      <w:r>
        <w:t xml:space="preserve">regarding demographics, household attributes, soil exposure and </w:t>
      </w:r>
      <w:r w:rsidRPr="00C90015">
        <w:t>daily activities</w:t>
      </w:r>
      <w:r>
        <w:t xml:space="preserve"> (</w:t>
      </w:r>
      <w:r w:rsidRPr="00C90015">
        <w:t xml:space="preserve">Appendix </w:t>
      </w:r>
      <w:r>
        <w:t>D)</w:t>
      </w:r>
      <w:r w:rsidRPr="0056040B">
        <w:t>. The responses will be used in the evaluation of the blood results.</w:t>
      </w:r>
      <w:r>
        <w:t xml:space="preserve"> </w:t>
      </w:r>
    </w:p>
    <w:p w14:paraId="642FBF57" w14:textId="77777777" w:rsidR="00E22E92" w:rsidRPr="00B94236" w:rsidRDefault="00E22E92" w:rsidP="00E22E92">
      <w:pPr>
        <w:spacing w:after="100" w:afterAutospacing="1" w:line="276" w:lineRule="auto"/>
      </w:pPr>
      <w:r>
        <w:t xml:space="preserve">Prior to use, the questionnaire will be approved through the Office of Management and Budget (OMB) using the existing OMB generic package for EIs (OMB number 0923-0048, expires 3/31/2019). The protocol, including the questionnaire, will be submitted to OMB as a GenIC package for the site. </w:t>
      </w:r>
    </w:p>
    <w:p w14:paraId="16CC6A91" w14:textId="77777777" w:rsidR="00E22E92" w:rsidRPr="008702B4" w:rsidRDefault="00E22E92" w:rsidP="00E22E92">
      <w:pPr>
        <w:pStyle w:val="Heading3"/>
        <w:spacing w:after="100" w:afterAutospacing="1" w:line="276" w:lineRule="auto"/>
        <w:rPr>
          <w:rFonts w:ascii="Times New Roman" w:hAnsi="Times New Roman" w:cs="Times New Roman"/>
        </w:rPr>
      </w:pPr>
      <w:bookmarkStart w:id="54" w:name="_Toc522630032"/>
      <w:bookmarkStart w:id="55" w:name="_Toc526938130"/>
      <w:r w:rsidRPr="008702B4">
        <w:rPr>
          <w:rFonts w:ascii="Times New Roman" w:hAnsi="Times New Roman" w:cs="Times New Roman"/>
        </w:rPr>
        <w:t>Blood Sampling</w:t>
      </w:r>
      <w:bookmarkEnd w:id="54"/>
      <w:bookmarkEnd w:id="55"/>
    </w:p>
    <w:p w14:paraId="3B20EDC1" w14:textId="77777777" w:rsidR="00E22E92" w:rsidRDefault="00E22E92" w:rsidP="00E22E92">
      <w:pPr>
        <w:spacing w:after="100" w:afterAutospacing="1" w:line="276" w:lineRule="auto"/>
      </w:pPr>
      <w:r>
        <w:t>Blood lead sampling is the most reliable method for measuring recent and ongoing exposure to lead. Blood will be collected by a certified phlebotomist using appropriate blood drawing protocols. Testing results will identify exposures from all sources. Specific exposure sources cannot be identified by a blood lead result.</w:t>
      </w:r>
    </w:p>
    <w:p w14:paraId="794DDDFA" w14:textId="77777777" w:rsidR="00E22E92" w:rsidRDefault="00E22E92" w:rsidP="00E22E92">
      <w:pPr>
        <w:spacing w:after="100" w:afterAutospacing="1" w:line="276" w:lineRule="auto"/>
      </w:pPr>
      <w:r>
        <w:t xml:space="preserve">A phlebotomist will collect 3 milliliters (ml) of blood from a vein from each participant who provides consent. The tubes for the collection have been selected and provided by DLS to ensure there is not contamination. Blood for lead analysis will be collected in 3 ml </w:t>
      </w:r>
      <w:r w:rsidRPr="00807109">
        <w:rPr>
          <w:lang w:val="en"/>
        </w:rPr>
        <w:t xml:space="preserve">ethylenediamine tetra-acetic acid </w:t>
      </w:r>
      <w:r>
        <w:rPr>
          <w:lang w:val="en"/>
        </w:rPr>
        <w:t>(</w:t>
      </w:r>
      <w:r w:rsidRPr="00807109">
        <w:rPr>
          <w:lang w:val="en"/>
        </w:rPr>
        <w:t>E</w:t>
      </w:r>
      <w:r>
        <w:t>DTA) coated tubes provided by the laboratory.</w:t>
      </w:r>
    </w:p>
    <w:p w14:paraId="3B49A9FF" w14:textId="77777777" w:rsidR="00E22E92" w:rsidRDefault="00E22E92" w:rsidP="00E22E92">
      <w:pPr>
        <w:spacing w:after="100" w:afterAutospacing="1" w:line="276" w:lineRule="auto"/>
      </w:pPr>
      <w:r>
        <w:t>The blood samples will be maintained at an appropriate refrigerator temperature (4º C) after collection. Samples will be shipped on ice packs by overnight delivery to DLS. The DLS will analyze blood samples for lead concentration using DLS method 30916.8-02 in whole blood by Inductively Coupled Plasma Dynamic Reaction Cell Mass Spectrometry (ICP-DRC-MS). Reference: NHANES method 2009-2010:</w:t>
      </w:r>
    </w:p>
    <w:p w14:paraId="140B5DF4" w14:textId="77777777" w:rsidR="00E22E92" w:rsidRDefault="00CC32C8" w:rsidP="00E22E92">
      <w:pPr>
        <w:spacing w:after="100" w:afterAutospacing="1" w:line="276" w:lineRule="auto"/>
      </w:pPr>
      <w:hyperlink r:id="rId21" w:history="1">
        <w:r w:rsidR="00E22E92" w:rsidRPr="001B2AC0">
          <w:rPr>
            <w:rStyle w:val="Hyperlink"/>
          </w:rPr>
          <w:t>https://wwwn.cdc.gov/nchs/nhanes/continuousnhanes/labmethods.aspx?BeginYear=2009</w:t>
        </w:r>
      </w:hyperlink>
    </w:p>
    <w:p w14:paraId="1320039B" w14:textId="77777777" w:rsidR="00E22E92" w:rsidRDefault="00E22E92" w:rsidP="00E22E92">
      <w:pPr>
        <w:pStyle w:val="Heading3"/>
        <w:spacing w:after="100" w:afterAutospacing="1" w:line="276" w:lineRule="auto"/>
      </w:pPr>
      <w:bookmarkStart w:id="56" w:name="_Toc522630033"/>
      <w:bookmarkStart w:id="57" w:name="_Toc526938131"/>
      <w:r>
        <w:t>Urine Sampling</w:t>
      </w:r>
      <w:bookmarkEnd w:id="56"/>
      <w:bookmarkEnd w:id="57"/>
    </w:p>
    <w:p w14:paraId="4E36F9FE" w14:textId="77777777" w:rsidR="00E22E92" w:rsidRPr="00B1285D" w:rsidRDefault="00E22E92" w:rsidP="00E22E92">
      <w:pPr>
        <w:spacing w:after="100" w:afterAutospacing="1" w:line="276" w:lineRule="auto"/>
        <w:rPr>
          <w:rFonts w:eastAsiaTheme="minorHAnsi"/>
          <w:color w:val="auto"/>
        </w:rPr>
      </w:pPr>
      <w:r w:rsidRPr="00B1285D">
        <w:rPr>
          <w:rFonts w:eastAsiaTheme="minorHAnsi"/>
          <w:color w:val="auto"/>
        </w:rPr>
        <w:t xml:space="preserve">Urine arsenic is the most reliable method for measuring arsenic exposures occurring within a few days prior to the sample collection. A 24–hour urine collection is considered the optimal method to collect urine for arsenic sampling due to fluctuations in excretion rates. However, most studies use a first morning void or random spot sample because it is convenient for the participant and improves their compliance. These methods appear to correlate well with 24-hour collection results </w:t>
      </w:r>
      <w:r>
        <w:rPr>
          <w:rFonts w:eastAsiaTheme="minorHAnsi"/>
          <w:color w:val="auto"/>
        </w:rPr>
        <w:t>[</w:t>
      </w:r>
      <w:r w:rsidRPr="00B1285D">
        <w:rPr>
          <w:rFonts w:eastAsiaTheme="minorHAnsi"/>
          <w:color w:val="auto"/>
        </w:rPr>
        <w:t>Orloff et al. 2009, Hinwood et al. 2002</w:t>
      </w:r>
      <w:r>
        <w:rPr>
          <w:rFonts w:eastAsiaTheme="minorHAnsi"/>
          <w:color w:val="auto"/>
        </w:rPr>
        <w:t>]</w:t>
      </w:r>
      <w:r w:rsidRPr="00B1285D">
        <w:rPr>
          <w:rFonts w:eastAsiaTheme="minorHAnsi"/>
          <w:color w:val="auto"/>
        </w:rPr>
        <w:t xml:space="preserve">. </w:t>
      </w:r>
      <w:r>
        <w:rPr>
          <w:rFonts w:eastAsiaTheme="minorHAnsi"/>
          <w:color w:val="auto"/>
        </w:rPr>
        <w:t xml:space="preserve">Participants will be provided a urine collection kit that will include the urine collection cups (provided by DLS for quality control) and instructions for urine collection and freezing of the sample. </w:t>
      </w:r>
      <w:r w:rsidRPr="00B1285D">
        <w:rPr>
          <w:rFonts w:eastAsiaTheme="minorHAnsi"/>
          <w:color w:val="auto"/>
        </w:rPr>
        <w:t xml:space="preserve">DLS instructions for urine collection are included </w:t>
      </w:r>
      <w:r w:rsidRPr="00227ADA">
        <w:rPr>
          <w:rFonts w:eastAsiaTheme="minorHAnsi"/>
          <w:color w:val="auto"/>
        </w:rPr>
        <w:t>in Appendix E.</w:t>
      </w:r>
    </w:p>
    <w:p w14:paraId="2E217751" w14:textId="77777777" w:rsidR="00E22E92" w:rsidRPr="00B1285D" w:rsidRDefault="00E22E92" w:rsidP="00E22E92">
      <w:pPr>
        <w:spacing w:after="100" w:afterAutospacing="1" w:line="276" w:lineRule="auto"/>
        <w:rPr>
          <w:rFonts w:eastAsiaTheme="minorHAnsi"/>
          <w:color w:val="auto"/>
        </w:rPr>
      </w:pPr>
      <w:r>
        <w:rPr>
          <w:rFonts w:eastAsiaTheme="minorHAnsi"/>
          <w:color w:val="auto"/>
        </w:rPr>
        <w:t>Frozen u</w:t>
      </w:r>
      <w:r w:rsidRPr="00B1285D">
        <w:rPr>
          <w:rFonts w:eastAsiaTheme="minorHAnsi"/>
          <w:color w:val="auto"/>
        </w:rPr>
        <w:t xml:space="preserve">rine samples </w:t>
      </w:r>
      <w:r>
        <w:rPr>
          <w:rFonts w:eastAsiaTheme="minorHAnsi"/>
          <w:color w:val="auto"/>
        </w:rPr>
        <w:t xml:space="preserve">brought to the collection location </w:t>
      </w:r>
      <w:r w:rsidRPr="00B1285D">
        <w:rPr>
          <w:rFonts w:eastAsiaTheme="minorHAnsi"/>
          <w:color w:val="auto"/>
        </w:rPr>
        <w:t xml:space="preserve">will </w:t>
      </w:r>
      <w:r>
        <w:rPr>
          <w:rFonts w:eastAsiaTheme="minorHAnsi"/>
          <w:color w:val="auto"/>
        </w:rPr>
        <w:t>be placed on</w:t>
      </w:r>
      <w:r w:rsidRPr="00B1285D">
        <w:rPr>
          <w:rFonts w:eastAsiaTheme="minorHAnsi"/>
          <w:color w:val="auto"/>
        </w:rPr>
        <w:t xml:space="preserve"> dry ice until all samples have been collected and then shipped frozen on dry ice by FedEx overnight to DLS in Atlanta for analysis. DLS will analyze the urine for arsenic by DLS method 30918.4-.02 Urine Multi</w:t>
      </w:r>
      <w:r>
        <w:rPr>
          <w:rFonts w:eastAsiaTheme="minorHAnsi"/>
          <w:color w:val="auto"/>
        </w:rPr>
        <w:t>-e</w:t>
      </w:r>
      <w:r w:rsidRPr="00B1285D">
        <w:rPr>
          <w:rFonts w:eastAsiaTheme="minorHAnsi"/>
          <w:color w:val="auto"/>
        </w:rPr>
        <w:t xml:space="preserve">lement by </w:t>
      </w:r>
      <w:r>
        <w:rPr>
          <w:rFonts w:eastAsiaTheme="minorHAnsi"/>
          <w:color w:val="auto"/>
        </w:rPr>
        <w:t>I</w:t>
      </w:r>
      <w:r w:rsidRPr="00B1285D">
        <w:rPr>
          <w:rFonts w:eastAsiaTheme="minorHAnsi"/>
          <w:color w:val="auto"/>
        </w:rPr>
        <w:t>nductively Couple</w:t>
      </w:r>
      <w:r>
        <w:rPr>
          <w:rFonts w:eastAsiaTheme="minorHAnsi"/>
          <w:color w:val="auto"/>
        </w:rPr>
        <w:t>d</w:t>
      </w:r>
      <w:r w:rsidRPr="00B1285D">
        <w:rPr>
          <w:rFonts w:eastAsiaTheme="minorHAnsi"/>
          <w:color w:val="auto"/>
        </w:rPr>
        <w:t xml:space="preserve"> Plasma Dynamic Reaction Cell Mass Spectrometry (ICP DRC-MS). </w:t>
      </w:r>
    </w:p>
    <w:p w14:paraId="54EB236F" w14:textId="77777777" w:rsidR="00E22E92" w:rsidRPr="00B1285D" w:rsidRDefault="00E22E92" w:rsidP="00E22E92">
      <w:pPr>
        <w:spacing w:after="100" w:afterAutospacing="1" w:line="276" w:lineRule="auto"/>
        <w:rPr>
          <w:rFonts w:eastAsiaTheme="minorHAnsi"/>
          <w:color w:val="auto"/>
        </w:rPr>
      </w:pPr>
      <w:r w:rsidRPr="00B1285D">
        <w:rPr>
          <w:rFonts w:eastAsiaTheme="minorHAnsi"/>
          <w:color w:val="auto"/>
        </w:rPr>
        <w:t>All urine specimens will be analyzed for total arsenic, speciated arsenic, creatinine</w:t>
      </w:r>
      <w:r>
        <w:rPr>
          <w:rFonts w:eastAsiaTheme="minorHAnsi"/>
          <w:color w:val="auto"/>
        </w:rPr>
        <w:t xml:space="preserve"> and specific gravity</w:t>
      </w:r>
      <w:r w:rsidRPr="00B1285D">
        <w:rPr>
          <w:rFonts w:eastAsiaTheme="minorHAnsi"/>
          <w:color w:val="auto"/>
        </w:rPr>
        <w:t xml:space="preserve">. To maintain privacy, the samples will be labeled with a coded identification number.  </w:t>
      </w:r>
    </w:p>
    <w:p w14:paraId="5BBB3E54" w14:textId="77777777" w:rsidR="00E22E92" w:rsidRDefault="00E22E92" w:rsidP="00E22E92">
      <w:pPr>
        <w:spacing w:after="100" w:afterAutospacing="1" w:line="276" w:lineRule="auto"/>
      </w:pPr>
      <w:r>
        <w:t>EI personnel will adhere to the Health and Safety Plan provided in Appendix F when handling and shipping blood and urine samples.</w:t>
      </w:r>
    </w:p>
    <w:p w14:paraId="3952F0A9" w14:textId="77777777" w:rsidR="00E22E92" w:rsidRDefault="00E22E92" w:rsidP="00E22E92">
      <w:pPr>
        <w:spacing w:after="100" w:afterAutospacing="1" w:line="276" w:lineRule="auto"/>
      </w:pPr>
      <w:r>
        <w:t>A Data Management Plan (Appendix G) outlines processes for ensuring confidentiality and preventing unauthorized release of data collected during the EI. To maintain privacy, the samples will be labeled with unique coded identification numbers. The Principal Investigator will maintain control of the coded identification numbers.</w:t>
      </w:r>
    </w:p>
    <w:p w14:paraId="3DE75C8F" w14:textId="77777777" w:rsidR="00E22E92" w:rsidRDefault="00E22E92" w:rsidP="00E22E92">
      <w:pPr>
        <w:pStyle w:val="Heading3"/>
      </w:pPr>
      <w:bookmarkStart w:id="58" w:name="_Toc522630034"/>
      <w:bookmarkStart w:id="59" w:name="_Toc526938132"/>
      <w:r>
        <w:t>EI Time Line</w:t>
      </w:r>
      <w:bookmarkEnd w:id="58"/>
      <w:bookmarkEnd w:id="59"/>
    </w:p>
    <w:p w14:paraId="6FD6B9A1" w14:textId="77777777" w:rsidR="00E22E92" w:rsidRDefault="00E22E92" w:rsidP="00E22E92">
      <w:pPr>
        <w:spacing w:line="276" w:lineRule="auto"/>
        <w:rPr>
          <w:b/>
        </w:rPr>
      </w:pPr>
    </w:p>
    <w:p w14:paraId="1B9C53F8" w14:textId="77777777" w:rsidR="00E22E92" w:rsidRPr="003B2470" w:rsidRDefault="00E22E92" w:rsidP="00E22E92">
      <w:pPr>
        <w:pStyle w:val="BulletText1"/>
        <w:numPr>
          <w:ilvl w:val="0"/>
          <w:numId w:val="0"/>
        </w:numPr>
        <w:spacing w:after="100" w:afterAutospacing="1" w:line="276" w:lineRule="auto"/>
        <w:ind w:left="173" w:hanging="173"/>
      </w:pPr>
      <w:r>
        <w:rPr>
          <w:b/>
          <w:u w:val="single"/>
        </w:rPr>
        <w:t xml:space="preserve">Week 1 and 2: </w:t>
      </w:r>
    </w:p>
    <w:p w14:paraId="574E1BF2" w14:textId="77777777" w:rsidR="00E22E92" w:rsidRDefault="00E22E92" w:rsidP="00E22E92">
      <w:pPr>
        <w:pStyle w:val="BulletText1"/>
        <w:numPr>
          <w:ilvl w:val="0"/>
          <w:numId w:val="5"/>
        </w:numPr>
        <w:spacing w:after="100" w:afterAutospacing="1" w:line="276" w:lineRule="auto"/>
      </w:pPr>
      <w:r>
        <w:t xml:space="preserve">Contact </w:t>
      </w:r>
      <w:r w:rsidRPr="003130A5">
        <w:t>local media in advance</w:t>
      </w:r>
      <w:r>
        <w:t xml:space="preserve"> requesting announcements of ATSDR’s recruitment process. </w:t>
      </w:r>
    </w:p>
    <w:p w14:paraId="6A92FE5C" w14:textId="77777777" w:rsidR="00E22E92" w:rsidRDefault="00E22E92" w:rsidP="00E22E92">
      <w:pPr>
        <w:pStyle w:val="BulletText1"/>
        <w:numPr>
          <w:ilvl w:val="0"/>
          <w:numId w:val="12"/>
        </w:numPr>
        <w:spacing w:after="100" w:afterAutospacing="1" w:line="276" w:lineRule="auto"/>
      </w:pPr>
      <w:r>
        <w:t>Mail recruitment postcards to resident’s homes and send recruitment materials to local government offices, public facilities, and businesses</w:t>
      </w:r>
      <w:r w:rsidRPr="007D4BDD">
        <w:t>.</w:t>
      </w:r>
      <w:r>
        <w:t xml:space="preserve"> The invitation will include an ATSDR-dedicated toll free 800 phone line in Atlanta </w:t>
      </w:r>
      <w:r w:rsidRPr="00D720DF">
        <w:t>to</w:t>
      </w:r>
      <w:r>
        <w:t xml:space="preserve"> allow prospective participants to ask questions about the EI and make appointments for blood draw.</w:t>
      </w:r>
    </w:p>
    <w:p w14:paraId="2434FB65" w14:textId="77777777" w:rsidR="00E22E92" w:rsidRDefault="00E22E92" w:rsidP="00E22E92">
      <w:pPr>
        <w:pStyle w:val="BulletText1"/>
        <w:numPr>
          <w:ilvl w:val="0"/>
          <w:numId w:val="0"/>
        </w:numPr>
        <w:spacing w:after="100" w:afterAutospacing="1" w:line="276" w:lineRule="auto"/>
        <w:ind w:left="173" w:hanging="173"/>
        <w:rPr>
          <w:b/>
          <w:u w:val="single"/>
        </w:rPr>
      </w:pPr>
      <w:r w:rsidRPr="007F0C23">
        <w:rPr>
          <w:b/>
          <w:u w:val="single"/>
        </w:rPr>
        <w:t xml:space="preserve">Week </w:t>
      </w:r>
      <w:r>
        <w:rPr>
          <w:b/>
          <w:u w:val="single"/>
        </w:rPr>
        <w:t>2 to 3 :</w:t>
      </w:r>
    </w:p>
    <w:p w14:paraId="1F9D21B8" w14:textId="77777777" w:rsidR="00E22E92" w:rsidRDefault="00E22E92" w:rsidP="00E22E92">
      <w:pPr>
        <w:pStyle w:val="BulletText1"/>
        <w:numPr>
          <w:ilvl w:val="0"/>
          <w:numId w:val="11"/>
        </w:numPr>
        <w:spacing w:after="100" w:afterAutospacing="1" w:line="276" w:lineRule="auto"/>
      </w:pPr>
      <w:r>
        <w:t>Continue local recruitment efforts, including the use of social media and outreach by ADLC and MDPHHS.</w:t>
      </w:r>
    </w:p>
    <w:p w14:paraId="6A234304" w14:textId="77777777" w:rsidR="00E22E92" w:rsidRDefault="00E22E92" w:rsidP="00E22E92">
      <w:pPr>
        <w:pStyle w:val="BulletText1"/>
        <w:numPr>
          <w:ilvl w:val="0"/>
          <w:numId w:val="11"/>
        </w:numPr>
        <w:spacing w:after="100" w:afterAutospacing="1" w:line="276" w:lineRule="auto"/>
      </w:pPr>
      <w:r>
        <w:t>Schedule testing appointments resulting from the postcards and recruitment efforts of local partners.</w:t>
      </w:r>
    </w:p>
    <w:p w14:paraId="65CEF2FA" w14:textId="77777777" w:rsidR="00E22E92" w:rsidRDefault="00E22E92" w:rsidP="00E22E92">
      <w:pPr>
        <w:pStyle w:val="BulletText1"/>
        <w:numPr>
          <w:ilvl w:val="0"/>
          <w:numId w:val="11"/>
        </w:numPr>
        <w:spacing w:after="100" w:afterAutospacing="1" w:line="276" w:lineRule="auto"/>
      </w:pPr>
      <w:r>
        <w:t>Schedule phlebotomists based on number and schedules of participants.</w:t>
      </w:r>
    </w:p>
    <w:p w14:paraId="4F4C4AB2" w14:textId="77777777" w:rsidR="00E22E92" w:rsidRDefault="00E22E92" w:rsidP="00E22E92">
      <w:pPr>
        <w:pStyle w:val="BulletText1"/>
        <w:numPr>
          <w:ilvl w:val="0"/>
          <w:numId w:val="0"/>
        </w:numPr>
        <w:spacing w:after="100" w:afterAutospacing="1" w:line="276" w:lineRule="auto"/>
        <w:ind w:left="173" w:hanging="173"/>
        <w:rPr>
          <w:b/>
          <w:u w:val="single"/>
        </w:rPr>
      </w:pPr>
      <w:r>
        <w:rPr>
          <w:b/>
          <w:u w:val="single"/>
        </w:rPr>
        <w:t>Week 4 in a Central Location in Anaconda</w:t>
      </w:r>
      <w:r w:rsidRPr="002915B0">
        <w:rPr>
          <w:b/>
          <w:u w:val="single"/>
        </w:rPr>
        <w:t>:</w:t>
      </w:r>
    </w:p>
    <w:p w14:paraId="3CDA5B64" w14:textId="77777777" w:rsidR="00E22E92" w:rsidRDefault="00E22E92" w:rsidP="00E22E92">
      <w:pPr>
        <w:pStyle w:val="BulletText1"/>
        <w:numPr>
          <w:ilvl w:val="0"/>
          <w:numId w:val="7"/>
        </w:numPr>
        <w:spacing w:after="100" w:afterAutospacing="1" w:line="276" w:lineRule="auto"/>
      </w:pPr>
      <w:r>
        <w:t>Deliver urine collection kits to participants who made appointments and have the Consent/Parental Permission/Assent forms signed upon delivery.</w:t>
      </w:r>
    </w:p>
    <w:p w14:paraId="1FF0E52B" w14:textId="77777777" w:rsidR="00E22E92" w:rsidRPr="0077199E" w:rsidRDefault="00E22E92" w:rsidP="00E22E92">
      <w:pPr>
        <w:pStyle w:val="BulletText1"/>
        <w:numPr>
          <w:ilvl w:val="0"/>
          <w:numId w:val="7"/>
        </w:numPr>
        <w:spacing w:after="100" w:afterAutospacing="1" w:line="276" w:lineRule="auto"/>
        <w:rPr>
          <w:b/>
          <w:u w:val="single"/>
        </w:rPr>
      </w:pPr>
      <w:r>
        <w:t>Call participants the day before their appointment as a reminder.</w:t>
      </w:r>
    </w:p>
    <w:p w14:paraId="7794744A" w14:textId="77777777" w:rsidR="00E22E92" w:rsidRPr="002915B0" w:rsidRDefault="00E22E92" w:rsidP="00E22E92">
      <w:pPr>
        <w:pStyle w:val="BulletText1"/>
        <w:numPr>
          <w:ilvl w:val="0"/>
          <w:numId w:val="7"/>
        </w:numPr>
        <w:spacing w:after="100" w:afterAutospacing="1" w:line="276" w:lineRule="auto"/>
        <w:rPr>
          <w:b/>
          <w:u w:val="single"/>
        </w:rPr>
      </w:pPr>
      <w:r>
        <w:t xml:space="preserve">Register every participant upon arrival to the central testing location. </w:t>
      </w:r>
    </w:p>
    <w:p w14:paraId="153E3AA3" w14:textId="77777777" w:rsidR="00E22E92" w:rsidRDefault="00E22E92" w:rsidP="00E22E92">
      <w:pPr>
        <w:pStyle w:val="ListParagraph"/>
        <w:numPr>
          <w:ilvl w:val="0"/>
          <w:numId w:val="7"/>
        </w:numPr>
        <w:spacing w:after="100" w:afterAutospacing="1" w:line="276" w:lineRule="auto"/>
      </w:pPr>
      <w:r>
        <w:t>Collect first morning or spot urine samples provided by participants and handle appropriately for submission to the laboratory.</w:t>
      </w:r>
    </w:p>
    <w:p w14:paraId="0F5C4D85" w14:textId="77777777" w:rsidR="00E22E92" w:rsidRDefault="00E22E92" w:rsidP="00E22E92">
      <w:pPr>
        <w:pStyle w:val="ListParagraph"/>
        <w:numPr>
          <w:ilvl w:val="0"/>
          <w:numId w:val="6"/>
        </w:numPr>
        <w:spacing w:after="100" w:afterAutospacing="1" w:line="276" w:lineRule="auto"/>
      </w:pPr>
      <w:r>
        <w:t>P</w:t>
      </w:r>
      <w:r w:rsidRPr="00E24A5E">
        <w:t xml:space="preserve">rovide the </w:t>
      </w:r>
      <w:r>
        <w:t>Consent/Parental Permission/Assent</w:t>
      </w:r>
      <w:r w:rsidRPr="00E24A5E">
        <w:t xml:space="preserve"> </w:t>
      </w:r>
      <w:r>
        <w:t>forms to</w:t>
      </w:r>
      <w:r w:rsidRPr="00E24A5E">
        <w:t xml:space="preserve"> participants </w:t>
      </w:r>
      <w:r>
        <w:t xml:space="preserve">to read and sign if they did not sign them when the urine collection kits were delivered, and </w:t>
      </w:r>
      <w:r w:rsidRPr="00E24A5E">
        <w:t>explain the venous blood testing</w:t>
      </w:r>
      <w:r>
        <w:t xml:space="preserve"> process</w:t>
      </w:r>
      <w:r w:rsidRPr="00E24A5E">
        <w:t>. All potential participants have the right to refuse participation without penalty.</w:t>
      </w:r>
    </w:p>
    <w:p w14:paraId="631693AC" w14:textId="77777777" w:rsidR="00E22E92" w:rsidRDefault="00E22E92" w:rsidP="00E22E92">
      <w:pPr>
        <w:pStyle w:val="ListParagraph"/>
        <w:numPr>
          <w:ilvl w:val="0"/>
          <w:numId w:val="6"/>
        </w:numPr>
        <w:spacing w:after="100" w:afterAutospacing="1" w:line="276" w:lineRule="auto"/>
      </w:pPr>
      <w:r>
        <w:t xml:space="preserve">Administer a questionnaire to adults 18 years of age and above. The parent/guardian will answer the questions for their children. </w:t>
      </w:r>
    </w:p>
    <w:p w14:paraId="742C1BB3" w14:textId="77777777" w:rsidR="00E22E92" w:rsidRDefault="00E22E92" w:rsidP="00E22E92">
      <w:pPr>
        <w:pStyle w:val="ListParagraph"/>
        <w:numPr>
          <w:ilvl w:val="0"/>
          <w:numId w:val="6"/>
        </w:numPr>
        <w:spacing w:after="100" w:afterAutospacing="1" w:line="276" w:lineRule="auto"/>
      </w:pPr>
      <w:r w:rsidRPr="007571ED">
        <w:t xml:space="preserve">Participation will depend on </w:t>
      </w:r>
      <w:r>
        <w:t xml:space="preserve">the individual’s </w:t>
      </w:r>
      <w:r w:rsidRPr="007571ED">
        <w:t>capacity to give informed consent and respond to the questionnaire</w:t>
      </w:r>
      <w:r>
        <w:t>.</w:t>
      </w:r>
    </w:p>
    <w:p w14:paraId="5B2FA9A5" w14:textId="77777777" w:rsidR="00E22E92" w:rsidRDefault="00E22E92" w:rsidP="00E22E92">
      <w:pPr>
        <w:pStyle w:val="ListParagraph"/>
        <w:numPr>
          <w:ilvl w:val="0"/>
          <w:numId w:val="6"/>
        </w:numPr>
        <w:spacing w:after="100" w:afterAutospacing="1" w:line="276" w:lineRule="auto"/>
      </w:pPr>
      <w:r>
        <w:t>Collect blood samples after the Consent/Parental Permission/Assent and questionnaire are completed.</w:t>
      </w:r>
    </w:p>
    <w:p w14:paraId="4E8C1674" w14:textId="77777777" w:rsidR="00E22E92" w:rsidRPr="007571ED" w:rsidRDefault="00E22E92" w:rsidP="00E22E92">
      <w:pPr>
        <w:pStyle w:val="ListParagraph"/>
        <w:numPr>
          <w:ilvl w:val="0"/>
          <w:numId w:val="6"/>
        </w:numPr>
        <w:spacing w:after="100" w:afterAutospacing="1" w:line="276" w:lineRule="auto"/>
      </w:pPr>
      <w:r>
        <w:t>Send the blood and urine samples to DLS for analysis.</w:t>
      </w:r>
    </w:p>
    <w:p w14:paraId="6F462F1D" w14:textId="77777777" w:rsidR="00E22E92" w:rsidRDefault="00E22E92" w:rsidP="00E22E92">
      <w:pPr>
        <w:pStyle w:val="BulletText1"/>
        <w:numPr>
          <w:ilvl w:val="0"/>
          <w:numId w:val="0"/>
        </w:numPr>
        <w:spacing w:after="100" w:afterAutospacing="1" w:line="276" w:lineRule="auto"/>
        <w:rPr>
          <w:b/>
          <w:u w:val="single"/>
        </w:rPr>
      </w:pPr>
      <w:r w:rsidRPr="002D334F">
        <w:rPr>
          <w:b/>
          <w:u w:val="single"/>
        </w:rPr>
        <w:t xml:space="preserve">Week </w:t>
      </w:r>
      <w:r>
        <w:rPr>
          <w:b/>
          <w:u w:val="single"/>
        </w:rPr>
        <w:t>5</w:t>
      </w:r>
      <w:r w:rsidRPr="002D334F">
        <w:rPr>
          <w:b/>
          <w:u w:val="single"/>
        </w:rPr>
        <w:t xml:space="preserve"> to </w:t>
      </w:r>
      <w:r>
        <w:rPr>
          <w:b/>
          <w:u w:val="single"/>
        </w:rPr>
        <w:t>7</w:t>
      </w:r>
      <w:r w:rsidRPr="002D334F">
        <w:rPr>
          <w:b/>
          <w:u w:val="single"/>
        </w:rPr>
        <w:t xml:space="preserve">: Analyze the blood </w:t>
      </w:r>
      <w:r>
        <w:rPr>
          <w:b/>
          <w:u w:val="single"/>
        </w:rPr>
        <w:t xml:space="preserve">and urine </w:t>
      </w:r>
      <w:r w:rsidRPr="002D334F">
        <w:rPr>
          <w:b/>
          <w:u w:val="single"/>
        </w:rPr>
        <w:t xml:space="preserve">samples in the </w:t>
      </w:r>
      <w:r>
        <w:rPr>
          <w:b/>
          <w:u w:val="single"/>
        </w:rPr>
        <w:t>CDC/NCEH/</w:t>
      </w:r>
      <w:r w:rsidRPr="002D334F">
        <w:rPr>
          <w:b/>
          <w:u w:val="single"/>
        </w:rPr>
        <w:t>DLS</w:t>
      </w:r>
      <w:r>
        <w:rPr>
          <w:b/>
          <w:u w:val="single"/>
        </w:rPr>
        <w:t>:</w:t>
      </w:r>
    </w:p>
    <w:p w14:paraId="728A569B" w14:textId="77777777" w:rsidR="00E22E92" w:rsidRDefault="00E22E92" w:rsidP="000B66D4">
      <w:pPr>
        <w:pStyle w:val="BulletText1"/>
        <w:numPr>
          <w:ilvl w:val="0"/>
          <w:numId w:val="39"/>
        </w:numPr>
        <w:spacing w:after="100" w:afterAutospacing="1" w:line="276" w:lineRule="auto"/>
      </w:pPr>
      <w:r>
        <w:t xml:space="preserve">Analyze blood and urine samples at NCEH/DLS. </w:t>
      </w:r>
    </w:p>
    <w:p w14:paraId="402967E1" w14:textId="77777777" w:rsidR="00E22E92" w:rsidRPr="0091193F" w:rsidRDefault="00E22E92" w:rsidP="00E22E92">
      <w:pPr>
        <w:pStyle w:val="BulletText1"/>
        <w:numPr>
          <w:ilvl w:val="0"/>
          <w:numId w:val="0"/>
        </w:numPr>
        <w:spacing w:after="100" w:afterAutospacing="1" w:line="276" w:lineRule="auto"/>
        <w:ind w:left="173" w:hanging="173"/>
        <w:rPr>
          <w:b/>
          <w:u w:val="single"/>
        </w:rPr>
      </w:pPr>
      <w:r w:rsidRPr="0091193F">
        <w:rPr>
          <w:b/>
          <w:u w:val="single"/>
        </w:rPr>
        <w:t xml:space="preserve">Week </w:t>
      </w:r>
      <w:r>
        <w:rPr>
          <w:b/>
          <w:u w:val="single"/>
        </w:rPr>
        <w:t>6</w:t>
      </w:r>
      <w:r w:rsidRPr="0091193F">
        <w:rPr>
          <w:b/>
          <w:u w:val="single"/>
        </w:rPr>
        <w:t xml:space="preserve"> to </w:t>
      </w:r>
      <w:r>
        <w:rPr>
          <w:b/>
          <w:u w:val="single"/>
        </w:rPr>
        <w:t>8:</w:t>
      </w:r>
      <w:r w:rsidRPr="0091193F">
        <w:rPr>
          <w:b/>
          <w:u w:val="single"/>
        </w:rPr>
        <w:t xml:space="preserve"> Review and interpret results</w:t>
      </w:r>
      <w:r>
        <w:rPr>
          <w:b/>
          <w:u w:val="single"/>
        </w:rPr>
        <w:t>:</w:t>
      </w:r>
    </w:p>
    <w:p w14:paraId="0F82E80D" w14:textId="77777777" w:rsidR="00E22E92" w:rsidRDefault="00E22E92" w:rsidP="00E22E92">
      <w:pPr>
        <w:pStyle w:val="ListParagraph"/>
        <w:numPr>
          <w:ilvl w:val="0"/>
          <w:numId w:val="8"/>
        </w:numPr>
        <w:spacing w:after="100" w:afterAutospacing="1" w:line="276" w:lineRule="auto"/>
      </w:pPr>
      <w:r>
        <w:t>Interpret the blood lead and urine arsenic results received from the laboratory. The questionnaire answers will help in the interpretation of the results.</w:t>
      </w:r>
    </w:p>
    <w:p w14:paraId="2C0CEEE0" w14:textId="77777777" w:rsidR="00E22E92" w:rsidRPr="00E1324C" w:rsidRDefault="00E22E92" w:rsidP="00E22E92">
      <w:pPr>
        <w:pStyle w:val="BulletText1"/>
        <w:numPr>
          <w:ilvl w:val="0"/>
          <w:numId w:val="0"/>
        </w:numPr>
        <w:spacing w:after="100" w:afterAutospacing="1" w:line="276" w:lineRule="auto"/>
        <w:ind w:left="173" w:hanging="173"/>
        <w:rPr>
          <w:b/>
          <w:u w:val="single"/>
        </w:rPr>
      </w:pPr>
      <w:r w:rsidRPr="00075DCC">
        <w:rPr>
          <w:b/>
          <w:u w:val="single"/>
        </w:rPr>
        <w:t xml:space="preserve">Week </w:t>
      </w:r>
      <w:r>
        <w:rPr>
          <w:b/>
          <w:u w:val="single"/>
        </w:rPr>
        <w:t>9</w:t>
      </w:r>
      <w:r w:rsidRPr="00075DCC">
        <w:rPr>
          <w:b/>
          <w:u w:val="single"/>
        </w:rPr>
        <w:t xml:space="preserve"> to </w:t>
      </w:r>
      <w:r>
        <w:rPr>
          <w:b/>
          <w:u w:val="single"/>
        </w:rPr>
        <w:t>11:</w:t>
      </w:r>
      <w:r w:rsidRPr="00E1324C">
        <w:rPr>
          <w:b/>
          <w:u w:val="single"/>
        </w:rPr>
        <w:t xml:space="preserve"> Notify the participants of their </w:t>
      </w:r>
      <w:r>
        <w:rPr>
          <w:b/>
          <w:u w:val="single"/>
        </w:rPr>
        <w:t xml:space="preserve">test </w:t>
      </w:r>
      <w:r w:rsidRPr="00E1324C">
        <w:rPr>
          <w:b/>
          <w:u w:val="single"/>
        </w:rPr>
        <w:t>results</w:t>
      </w:r>
      <w:r>
        <w:rPr>
          <w:b/>
          <w:u w:val="single"/>
        </w:rPr>
        <w:t>:</w:t>
      </w:r>
    </w:p>
    <w:p w14:paraId="0734CB0A" w14:textId="77777777" w:rsidR="00E22E92" w:rsidRDefault="00E22E92" w:rsidP="00E22E92">
      <w:pPr>
        <w:pStyle w:val="ListParagraph"/>
        <w:numPr>
          <w:ilvl w:val="0"/>
          <w:numId w:val="9"/>
        </w:numPr>
        <w:spacing w:after="100" w:afterAutospacing="1" w:line="276" w:lineRule="auto"/>
      </w:pPr>
      <w:r>
        <w:t>Notify the participants of individual tests results, interpretation, and recommendations via a letter. Sample letters are included in Appendix H.</w:t>
      </w:r>
    </w:p>
    <w:p w14:paraId="0F5DF2F0" w14:textId="77777777" w:rsidR="00E22E92" w:rsidRDefault="00E22E92" w:rsidP="00E22E92">
      <w:pPr>
        <w:pStyle w:val="ListParagraph"/>
        <w:numPr>
          <w:ilvl w:val="0"/>
          <w:numId w:val="9"/>
        </w:numPr>
        <w:spacing w:after="100" w:afterAutospacing="1" w:line="276" w:lineRule="auto"/>
      </w:pPr>
      <w:r>
        <w:t xml:space="preserve">Provide/Coordinate follow-up for participants with BLL above the CDC reference level and urine arsenic above the appropriate NHANES value. </w:t>
      </w:r>
    </w:p>
    <w:p w14:paraId="223D8C6C" w14:textId="77777777" w:rsidR="00E22E92" w:rsidRDefault="00E22E92" w:rsidP="00E22E92">
      <w:pPr>
        <w:pStyle w:val="ListParagraph"/>
        <w:numPr>
          <w:ilvl w:val="1"/>
          <w:numId w:val="9"/>
        </w:numPr>
        <w:spacing w:after="100" w:afterAutospacing="1" w:line="276" w:lineRule="auto"/>
      </w:pPr>
      <w:r>
        <w:t>Further evaluation for lead may include recommending follow-up with a PCP and providing information on lead health effects and ways to reduce exposure.</w:t>
      </w:r>
    </w:p>
    <w:p w14:paraId="2E40DDA8" w14:textId="77777777" w:rsidR="00E22E92" w:rsidRDefault="00E22E92" w:rsidP="00E22E92">
      <w:pPr>
        <w:pStyle w:val="ListParagraph"/>
        <w:numPr>
          <w:ilvl w:val="1"/>
          <w:numId w:val="9"/>
        </w:numPr>
        <w:spacing w:after="100" w:afterAutospacing="1" w:line="276" w:lineRule="auto"/>
      </w:pPr>
      <w:r>
        <w:t>Further evaluation for arsenic may include providing information on arsenic health effects and ways to reduce exposure.</w:t>
      </w:r>
    </w:p>
    <w:p w14:paraId="09844862" w14:textId="77777777" w:rsidR="00E22E92" w:rsidRDefault="00E22E92" w:rsidP="00E22E92">
      <w:pPr>
        <w:pStyle w:val="ListParagraph"/>
        <w:numPr>
          <w:ilvl w:val="0"/>
          <w:numId w:val="9"/>
        </w:numPr>
        <w:spacing w:after="100" w:afterAutospacing="1" w:line="276" w:lineRule="auto"/>
      </w:pPr>
      <w:r>
        <w:t>Report BLLs ≥5 ug/dL to the MDPHHS and enroll in case management.</w:t>
      </w:r>
    </w:p>
    <w:p w14:paraId="32D97C9E" w14:textId="77777777" w:rsidR="00E22E92" w:rsidRPr="005234A8" w:rsidRDefault="00E22E92" w:rsidP="00E22E92">
      <w:pPr>
        <w:pStyle w:val="BulletText1"/>
        <w:numPr>
          <w:ilvl w:val="0"/>
          <w:numId w:val="0"/>
        </w:numPr>
        <w:spacing w:after="100" w:afterAutospacing="1" w:line="276" w:lineRule="auto"/>
        <w:ind w:left="173" w:hanging="173"/>
        <w:rPr>
          <w:b/>
          <w:u w:val="single"/>
        </w:rPr>
      </w:pPr>
      <w:r w:rsidRPr="005234A8">
        <w:rPr>
          <w:b/>
          <w:u w:val="single"/>
        </w:rPr>
        <w:t xml:space="preserve">Week </w:t>
      </w:r>
      <w:r>
        <w:rPr>
          <w:b/>
          <w:u w:val="single"/>
        </w:rPr>
        <w:t>12</w:t>
      </w:r>
      <w:r w:rsidRPr="005234A8">
        <w:rPr>
          <w:b/>
          <w:u w:val="single"/>
        </w:rPr>
        <w:t xml:space="preserve"> to </w:t>
      </w:r>
      <w:r>
        <w:rPr>
          <w:b/>
          <w:u w:val="single"/>
        </w:rPr>
        <w:t>36</w:t>
      </w:r>
      <w:r w:rsidRPr="005234A8">
        <w:rPr>
          <w:b/>
          <w:u w:val="single"/>
        </w:rPr>
        <w:t xml:space="preserve">: </w:t>
      </w:r>
      <w:r>
        <w:rPr>
          <w:b/>
          <w:u w:val="single"/>
        </w:rPr>
        <w:t xml:space="preserve">Prepare </w:t>
      </w:r>
      <w:r w:rsidRPr="005234A8">
        <w:rPr>
          <w:b/>
          <w:u w:val="single"/>
        </w:rPr>
        <w:t>EI Report</w:t>
      </w:r>
      <w:r>
        <w:rPr>
          <w:b/>
          <w:u w:val="single"/>
        </w:rPr>
        <w:t>:</w:t>
      </w:r>
    </w:p>
    <w:p w14:paraId="5C8E88E5" w14:textId="77777777" w:rsidR="00E22E92" w:rsidRDefault="00E22E92" w:rsidP="00E22E92">
      <w:pPr>
        <w:pStyle w:val="ListParagraph"/>
        <w:numPr>
          <w:ilvl w:val="0"/>
          <w:numId w:val="10"/>
        </w:numPr>
        <w:spacing w:after="100" w:afterAutospacing="1" w:line="276" w:lineRule="auto"/>
      </w:pPr>
      <w:r>
        <w:t>Draft the EI Report. Analyze BLL and urine arsenic data in relation to the environmental data and questionnaire information.</w:t>
      </w:r>
    </w:p>
    <w:p w14:paraId="6326AEAD" w14:textId="77777777" w:rsidR="00E22E92" w:rsidRDefault="00E22E92" w:rsidP="00E22E92">
      <w:pPr>
        <w:pStyle w:val="ListParagraph"/>
        <w:numPr>
          <w:ilvl w:val="0"/>
          <w:numId w:val="10"/>
        </w:numPr>
        <w:spacing w:after="100" w:afterAutospacing="1" w:line="276" w:lineRule="auto"/>
      </w:pPr>
      <w:r>
        <w:t>Submit the EI Report for review and release.</w:t>
      </w:r>
    </w:p>
    <w:p w14:paraId="5E081BDB" w14:textId="77777777" w:rsidR="00E22E92" w:rsidRPr="00E57EF9" w:rsidRDefault="00E22E92" w:rsidP="00E22E92">
      <w:pPr>
        <w:pStyle w:val="ListParagraph"/>
        <w:numPr>
          <w:ilvl w:val="0"/>
          <w:numId w:val="10"/>
        </w:numPr>
        <w:spacing w:after="100" w:afterAutospacing="1" w:line="276" w:lineRule="auto"/>
      </w:pPr>
      <w:r w:rsidRPr="00260E85">
        <w:t xml:space="preserve">Make the report available in the repository at </w:t>
      </w:r>
      <w:r w:rsidRPr="00E57EF9">
        <w:t xml:space="preserve">a central location </w:t>
      </w:r>
      <w:r>
        <w:t>in Anaconda</w:t>
      </w:r>
    </w:p>
    <w:p w14:paraId="782187CF" w14:textId="77777777" w:rsidR="00E22E92" w:rsidRDefault="00E22E92" w:rsidP="00E22E92">
      <w:pPr>
        <w:pStyle w:val="Heading1"/>
        <w:spacing w:after="100" w:afterAutospacing="1" w:line="276" w:lineRule="auto"/>
      </w:pPr>
      <w:bookmarkStart w:id="60" w:name="_Toc522630035"/>
      <w:bookmarkStart w:id="61" w:name="_Toc526938133"/>
      <w:r>
        <w:t>Human S</w:t>
      </w:r>
      <w:r w:rsidRPr="00075DCC">
        <w:t>ubjects</w:t>
      </w:r>
      <w:bookmarkEnd w:id="60"/>
      <w:bookmarkEnd w:id="61"/>
    </w:p>
    <w:p w14:paraId="3963F594" w14:textId="77777777" w:rsidR="00E22E92" w:rsidRDefault="00E22E92" w:rsidP="00E22E92">
      <w:pPr>
        <w:spacing w:after="100" w:afterAutospacing="1" w:line="276" w:lineRule="auto"/>
      </w:pPr>
      <w:r>
        <w:t>Residents living in and around the Anaconda NPL area will be eligible to participate. The EI will be conducted in accordance with an Anaconda EI Health and Safety Plan (Appendix F).</w:t>
      </w:r>
    </w:p>
    <w:p w14:paraId="4AD0FF77" w14:textId="77777777" w:rsidR="00E22E92" w:rsidRPr="00513A8A" w:rsidRDefault="00E22E92" w:rsidP="00E22E92">
      <w:pPr>
        <w:spacing w:after="100" w:afterAutospacing="1" w:line="276" w:lineRule="auto"/>
        <w:rPr>
          <w:b/>
          <w:sz w:val="28"/>
          <w:szCs w:val="28"/>
        </w:rPr>
      </w:pPr>
      <w:r>
        <w:t xml:space="preserve">Sufficient resources are available to enroll up to 200 participants for the blood lead and urine arsenic testing. </w:t>
      </w:r>
    </w:p>
    <w:p w14:paraId="4EE543C2" w14:textId="77777777" w:rsidR="00E22E92" w:rsidRDefault="00E22E92" w:rsidP="00E22E92">
      <w:pPr>
        <w:pStyle w:val="Heading2"/>
        <w:spacing w:after="100" w:afterAutospacing="1" w:line="276" w:lineRule="auto"/>
      </w:pPr>
      <w:bookmarkStart w:id="62" w:name="_Toc522630036"/>
      <w:bookmarkStart w:id="63" w:name="_Toc526938134"/>
      <w:r w:rsidRPr="00075DCC">
        <w:t>Description of Risks and Benefits</w:t>
      </w:r>
      <w:bookmarkEnd w:id="62"/>
      <w:bookmarkEnd w:id="63"/>
    </w:p>
    <w:p w14:paraId="4C6546E9" w14:textId="77777777" w:rsidR="00E22E92" w:rsidRPr="009021FF" w:rsidRDefault="00E22E92" w:rsidP="00E22E92">
      <w:pPr>
        <w:spacing w:after="100" w:afterAutospacing="1" w:line="276" w:lineRule="auto"/>
      </w:pPr>
      <w:r>
        <w:rPr>
          <w:b/>
        </w:rPr>
        <w:t xml:space="preserve">Risk: </w:t>
      </w:r>
      <w:r w:rsidRPr="009021FF">
        <w:t>We anticipate the risks to be very low, but cannot entirely exclude them</w:t>
      </w:r>
      <w:r>
        <w:t>. There may be pain and/or bruising at the site where the blood was collected.</w:t>
      </w:r>
      <w:r w:rsidRPr="009021FF">
        <w:t xml:space="preserve"> </w:t>
      </w:r>
      <w:r>
        <w:t>There is the slight risk of feeling light headed during blood collection.</w:t>
      </w:r>
    </w:p>
    <w:p w14:paraId="645E45E3" w14:textId="77777777" w:rsidR="00E22E92" w:rsidRDefault="00E22E92" w:rsidP="00E22E92">
      <w:pPr>
        <w:spacing w:after="100" w:afterAutospacing="1" w:line="276" w:lineRule="auto"/>
      </w:pPr>
      <w:r>
        <w:rPr>
          <w:b/>
        </w:rPr>
        <w:t>Benefits:</w:t>
      </w:r>
      <w:r>
        <w:t xml:space="preserve"> Participants will be informed if they have recent and ongoing exposure to lead and recent exposure to arsenic. If we find elevated levels of lead in blood or arsenic in urine, we will provide recommendations to reduce exposure. There is no monetary incentive for participating in this EI, however, the EI participation, blood lead and urine arsenic testing and test interpretation are free of charge.</w:t>
      </w:r>
    </w:p>
    <w:p w14:paraId="0FAC0F3A" w14:textId="77777777" w:rsidR="00E22E92" w:rsidRDefault="00E22E92" w:rsidP="00E22E92">
      <w:pPr>
        <w:spacing w:after="100" w:afterAutospacing="1" w:line="276" w:lineRule="auto"/>
        <w:rPr>
          <w:b/>
        </w:rPr>
      </w:pPr>
      <w:r>
        <w:t xml:space="preserve">An additional benefit will be increased awareness of potential health effects associated with lead and arsenic exposure within the community and for local primary care physicians in Anaconda. </w:t>
      </w:r>
    </w:p>
    <w:p w14:paraId="56D0DDEA" w14:textId="77777777" w:rsidR="00E22E92" w:rsidRDefault="00E22E92" w:rsidP="00E22E92">
      <w:pPr>
        <w:pStyle w:val="Heading2"/>
        <w:spacing w:after="100" w:afterAutospacing="1" w:line="276" w:lineRule="auto"/>
      </w:pPr>
      <w:bookmarkStart w:id="64" w:name="_Toc522630037"/>
      <w:bookmarkStart w:id="65" w:name="_Toc526938135"/>
      <w:r>
        <w:t>Procedures for Consent/Parental Permission/Assent</w:t>
      </w:r>
      <w:bookmarkEnd w:id="64"/>
      <w:bookmarkEnd w:id="65"/>
    </w:p>
    <w:p w14:paraId="25DE3C8A" w14:textId="77777777" w:rsidR="00E22E92" w:rsidRDefault="00E22E92" w:rsidP="00E22E92">
      <w:pPr>
        <w:spacing w:after="100" w:afterAutospacing="1" w:line="276" w:lineRule="auto"/>
      </w:pPr>
      <w:r>
        <w:t>Participants will have time to read the Consent/Parental Permission/Assent form (Appendix C) while ATSDR EI personnel are present. ATSDR EI personnel will answer any questions about the EI, including risks and benefits. After the participant signs the Consent/Parental Permission/Assent form, ATSDR EI personnel will sign as witness and collect one of the two signed forms (the participant will keep one of the signed forms).</w:t>
      </w:r>
    </w:p>
    <w:p w14:paraId="59C54E80" w14:textId="77777777" w:rsidR="00E22E92" w:rsidRDefault="00E22E92" w:rsidP="00E22E92">
      <w:pPr>
        <w:spacing w:after="100" w:afterAutospacing="1" w:line="276" w:lineRule="auto"/>
      </w:pPr>
      <w:r>
        <w:t>Parents/guardians will provide permission to participate for children &lt;18 years of age</w:t>
      </w:r>
      <w:r w:rsidRPr="00824A0F">
        <w:t>.</w:t>
      </w:r>
      <w:r>
        <w:t xml:space="preserve"> An a</w:t>
      </w:r>
      <w:r w:rsidRPr="00824A0F">
        <w:t xml:space="preserve">ssent </w:t>
      </w:r>
      <w:r>
        <w:t xml:space="preserve">form is also provided for participants aged </w:t>
      </w:r>
      <w:r w:rsidRPr="00824A0F">
        <w:t>7 to 1</w:t>
      </w:r>
      <w:r>
        <w:t>7</w:t>
      </w:r>
      <w:r w:rsidRPr="00824A0F">
        <w:t xml:space="preserve"> years</w:t>
      </w:r>
      <w:r>
        <w:t xml:space="preserve">. Consent/Parental Permission/Assent forms, as well as all other EI instruments of communication with participants, have been evaluated for readability using Flesh-Kincaid Grade Level tool in Microsoft Word. </w:t>
      </w:r>
    </w:p>
    <w:p w14:paraId="01617293" w14:textId="77777777" w:rsidR="00E22E92" w:rsidRDefault="00E22E92" w:rsidP="00E22E92">
      <w:pPr>
        <w:spacing w:after="100" w:afterAutospacing="1" w:line="276" w:lineRule="auto"/>
      </w:pPr>
      <w:r>
        <w:t>Consent/Parental Permission/Assent forms will be provided when the urine collection kit is delivered to participants prior to the blood testing date.</w:t>
      </w:r>
    </w:p>
    <w:p w14:paraId="12751E5D" w14:textId="77777777" w:rsidR="00E22E92" w:rsidRDefault="00E22E92" w:rsidP="00E22E92">
      <w:pPr>
        <w:pStyle w:val="Heading2"/>
        <w:spacing w:after="100" w:afterAutospacing="1" w:line="276" w:lineRule="auto"/>
      </w:pPr>
      <w:bookmarkStart w:id="66" w:name="_Toc522630038"/>
      <w:bookmarkStart w:id="67" w:name="_Toc526938136"/>
      <w:r>
        <w:t>Protection of Confidenti</w:t>
      </w:r>
      <w:r w:rsidRPr="00B7060A">
        <w:rPr>
          <w:rStyle w:val="Heading2Char"/>
        </w:rPr>
        <w:t>a</w:t>
      </w:r>
      <w:r>
        <w:t>lity</w:t>
      </w:r>
      <w:bookmarkEnd w:id="66"/>
      <w:bookmarkEnd w:id="67"/>
    </w:p>
    <w:p w14:paraId="321A88AA" w14:textId="77777777" w:rsidR="00E22E92" w:rsidRDefault="00E22E92" w:rsidP="00E22E92">
      <w:pPr>
        <w:spacing w:after="100" w:afterAutospacing="1" w:line="276" w:lineRule="auto"/>
      </w:pPr>
      <w:r w:rsidRPr="00FC385A">
        <w:t>Participants</w:t>
      </w:r>
      <w:r>
        <w:t>’</w:t>
      </w:r>
      <w:r w:rsidRPr="00FC385A">
        <w:t xml:space="preserve"> confidentiality </w:t>
      </w:r>
      <w:r>
        <w:t xml:space="preserve">and personal information </w:t>
      </w:r>
      <w:r w:rsidRPr="00FC385A">
        <w:t xml:space="preserve">will be protected </w:t>
      </w:r>
      <w:r>
        <w:t xml:space="preserve">by ATSDR </w:t>
      </w:r>
      <w:r w:rsidRPr="00FC385A">
        <w:t>to the fullest extent possible by law</w:t>
      </w:r>
      <w:r>
        <w:t>. Individual tests results will not be made available to the public. Confidential information will be kept in locked cabinets and/or password protected computers. At the conclusion of the EI, ATSDR will prepare and publish an EI Report summarizing the findings, but will not reveal personal identifiers (e.g., name or address). Reports produced after the EI implementation will not identify specific individuals or residences.</w:t>
      </w:r>
    </w:p>
    <w:p w14:paraId="3EF9AD8C" w14:textId="77777777" w:rsidR="00E22E92" w:rsidRDefault="00E22E92" w:rsidP="00E22E92">
      <w:pPr>
        <w:spacing w:after="100" w:afterAutospacing="1" w:line="276" w:lineRule="auto"/>
      </w:pPr>
      <w:r>
        <w:t>All blood and urine samples that are sent to the laboratory for analysis will be labeled with a unique identifying number. De-identified results from the laboratory will be entered into an electronic database and sent to the ATSDR Principal Investigator (PI). Using a key, the PI will link laboratory and questionnaire data and maintain a complete de-identified dataset used for analysis.</w:t>
      </w:r>
    </w:p>
    <w:p w14:paraId="0B83B682" w14:textId="77777777" w:rsidR="00E22E92" w:rsidRDefault="00E22E92" w:rsidP="00E22E92">
      <w:pPr>
        <w:pStyle w:val="Heading1"/>
        <w:spacing w:after="100" w:afterAutospacing="1" w:line="276" w:lineRule="auto"/>
      </w:pPr>
      <w:bookmarkStart w:id="68" w:name="_Toc522630039"/>
      <w:bookmarkStart w:id="69" w:name="_Toc526938137"/>
      <w:r>
        <w:t>Feasibility and Limitations</w:t>
      </w:r>
      <w:bookmarkEnd w:id="68"/>
      <w:bookmarkEnd w:id="69"/>
    </w:p>
    <w:p w14:paraId="56FD3E8A" w14:textId="77777777" w:rsidR="00E22E92" w:rsidRPr="00582CB2" w:rsidRDefault="00E22E92" w:rsidP="00E22E92">
      <w:pPr>
        <w:spacing w:after="100" w:afterAutospacing="1" w:line="276" w:lineRule="auto"/>
      </w:pPr>
      <w:r w:rsidRPr="00582CB2">
        <w:t>ATSDR</w:t>
      </w:r>
      <w:r>
        <w:t xml:space="preserve"> </w:t>
      </w:r>
      <w:r w:rsidRPr="00582CB2">
        <w:t xml:space="preserve">has </w:t>
      </w:r>
      <w:r>
        <w:t>considerable experience conducting lead and arsenic exposure investigations. ATSDR is well positioned to address lead and arsenic issues and to respond to community concerns that may be voiced during this EI.</w:t>
      </w:r>
    </w:p>
    <w:p w14:paraId="4C551F81" w14:textId="77777777" w:rsidR="00E22E92" w:rsidRDefault="00E22E92" w:rsidP="00E22E92">
      <w:pPr>
        <w:spacing w:after="100" w:afterAutospacing="1" w:line="276" w:lineRule="auto"/>
        <w:rPr>
          <w:b/>
        </w:rPr>
      </w:pPr>
      <w:r w:rsidRPr="007E03EC">
        <w:rPr>
          <w:b/>
        </w:rPr>
        <w:t>Potential limitations include</w:t>
      </w:r>
      <w:r>
        <w:rPr>
          <w:b/>
        </w:rPr>
        <w:t>:</w:t>
      </w:r>
    </w:p>
    <w:p w14:paraId="78A67CDD" w14:textId="77777777" w:rsidR="00E22E92" w:rsidRDefault="00E22E92" w:rsidP="00E22E92">
      <w:pPr>
        <w:pStyle w:val="ListParagraph"/>
        <w:numPr>
          <w:ilvl w:val="0"/>
          <w:numId w:val="3"/>
        </w:numPr>
        <w:spacing w:after="100" w:afterAutospacing="1" w:line="276" w:lineRule="auto"/>
      </w:pPr>
      <w:r w:rsidRPr="00582CB2">
        <w:t xml:space="preserve">We may not know the source of </w:t>
      </w:r>
      <w:r>
        <w:t xml:space="preserve">a participant’s </w:t>
      </w:r>
      <w:r w:rsidRPr="00582CB2">
        <w:t>exposure</w:t>
      </w:r>
      <w:r>
        <w:t>.</w:t>
      </w:r>
    </w:p>
    <w:p w14:paraId="261124CB" w14:textId="77777777" w:rsidR="00E22E92" w:rsidRDefault="00E22E92" w:rsidP="00E22E92">
      <w:pPr>
        <w:pStyle w:val="ListParagraph"/>
        <w:numPr>
          <w:ilvl w:val="0"/>
          <w:numId w:val="3"/>
        </w:numPr>
        <w:spacing w:after="100" w:afterAutospacing="1" w:line="276" w:lineRule="auto"/>
      </w:pPr>
      <w:r>
        <w:t>The blood lead and urine arsenic concentrations cannot be used to predict the future occurrence of disease nor be attributed as the cause of current health problems.</w:t>
      </w:r>
    </w:p>
    <w:p w14:paraId="7ABD58FC" w14:textId="77777777" w:rsidR="00E22E92" w:rsidRDefault="00E22E92" w:rsidP="00E22E92">
      <w:pPr>
        <w:pStyle w:val="ListParagraph"/>
        <w:numPr>
          <w:ilvl w:val="0"/>
          <w:numId w:val="3"/>
        </w:numPr>
        <w:spacing w:after="100" w:afterAutospacing="1" w:line="276" w:lineRule="auto"/>
      </w:pPr>
      <w:r>
        <w:t>The number of participants recruited may not give ATSDR a complete understanding of the extent of exposure in the community.</w:t>
      </w:r>
    </w:p>
    <w:p w14:paraId="4D0BA233" w14:textId="77777777" w:rsidR="00E22E92" w:rsidRPr="00582CB2" w:rsidRDefault="00E22E92" w:rsidP="00E22E92">
      <w:pPr>
        <w:pStyle w:val="ListParagraph"/>
        <w:numPr>
          <w:ilvl w:val="0"/>
          <w:numId w:val="3"/>
        </w:numPr>
        <w:spacing w:after="100" w:afterAutospacing="1" w:line="276" w:lineRule="auto"/>
      </w:pPr>
      <w:r>
        <w:t>The results of this EI will be applicable only to the individuals tested and cannot be generalized to the community or other populations.</w:t>
      </w:r>
    </w:p>
    <w:p w14:paraId="525A52AC" w14:textId="77777777" w:rsidR="00E22E92" w:rsidRDefault="00E22E92" w:rsidP="00E22E92">
      <w:pPr>
        <w:pStyle w:val="Heading1"/>
        <w:spacing w:after="100" w:afterAutospacing="1" w:line="276" w:lineRule="auto"/>
      </w:pPr>
      <w:bookmarkStart w:id="70" w:name="_Toc522630040"/>
      <w:bookmarkStart w:id="71" w:name="_Toc526938138"/>
      <w:r w:rsidRPr="007E03EC">
        <w:t>Handling Unexpected or Adverse Events</w:t>
      </w:r>
      <w:bookmarkEnd w:id="70"/>
      <w:bookmarkEnd w:id="71"/>
    </w:p>
    <w:p w14:paraId="6E2269A6" w14:textId="77777777" w:rsidR="00E22E92" w:rsidRPr="00582CB2" w:rsidRDefault="00E22E92" w:rsidP="00E22E92">
      <w:pPr>
        <w:spacing w:after="100" w:afterAutospacing="1" w:line="276" w:lineRule="auto"/>
      </w:pPr>
      <w:r w:rsidRPr="00582CB2">
        <w:t>There is a small chance of unexpected or adverse events occurring during the course of this EI.</w:t>
      </w:r>
    </w:p>
    <w:p w14:paraId="393BE4FD" w14:textId="77777777" w:rsidR="00E22E92" w:rsidRDefault="00E22E92" w:rsidP="00E22E92">
      <w:pPr>
        <w:spacing w:after="100" w:afterAutospacing="1" w:line="276" w:lineRule="auto"/>
      </w:pPr>
      <w:r w:rsidRPr="00582CB2">
        <w:t xml:space="preserve">The most likely adverse event </w:t>
      </w:r>
      <w:r>
        <w:t xml:space="preserve">is a participant feeling lightheaded or fainting during blood collection. </w:t>
      </w:r>
      <w:r w:rsidRPr="00227ADA">
        <w:t xml:space="preserve">The Health and Safety Plan (Appendix </w:t>
      </w:r>
      <w:r>
        <w:t>F</w:t>
      </w:r>
      <w:r w:rsidRPr="00227ADA">
        <w:t>) outlines the response to such an event. In addition, the</w:t>
      </w:r>
      <w:r>
        <w:t xml:space="preserve"> on-site ATSDR medical officer and the phlebotomist collecting blood are trained in responding to such situations.</w:t>
      </w:r>
      <w:r w:rsidRPr="00582CB2">
        <w:t xml:space="preserve"> </w:t>
      </w:r>
    </w:p>
    <w:p w14:paraId="49CC961A" w14:textId="77777777" w:rsidR="00E22E92" w:rsidRPr="00582CB2" w:rsidRDefault="00E22E92" w:rsidP="00E22E92">
      <w:pPr>
        <w:spacing w:after="100" w:afterAutospacing="1" w:line="276" w:lineRule="auto"/>
      </w:pPr>
      <w:r>
        <w:t>If any adverse event should occur, the Principal Investigator will notify local emergency services and ATSDR in Atlanta.</w:t>
      </w:r>
    </w:p>
    <w:p w14:paraId="48A73544" w14:textId="77777777" w:rsidR="00E22E92" w:rsidRDefault="00E22E92" w:rsidP="00E22E92">
      <w:pPr>
        <w:pStyle w:val="Heading1"/>
        <w:spacing w:after="100" w:afterAutospacing="1" w:line="276" w:lineRule="auto"/>
      </w:pPr>
      <w:bookmarkStart w:id="72" w:name="_Toc522630041"/>
      <w:bookmarkStart w:id="73" w:name="_Toc526938139"/>
      <w:r w:rsidRPr="007E03EC">
        <w:t>Data Handling</w:t>
      </w:r>
      <w:bookmarkEnd w:id="72"/>
      <w:bookmarkEnd w:id="73"/>
    </w:p>
    <w:p w14:paraId="51B35907" w14:textId="77777777" w:rsidR="00E22E92" w:rsidRPr="006452D5" w:rsidRDefault="00E22E92" w:rsidP="00E22E92">
      <w:pPr>
        <w:autoSpaceDE w:val="0"/>
        <w:autoSpaceDN w:val="0"/>
        <w:spacing w:after="100" w:afterAutospacing="1" w:line="276" w:lineRule="auto"/>
      </w:pPr>
      <w:r>
        <w:t xml:space="preserve">All data will be managed in accordance with the Anaconda Data Management Plan (DMP), included as Appendix F. </w:t>
      </w:r>
      <w:r w:rsidRPr="006452D5">
        <w:t>All</w:t>
      </w:r>
      <w:r>
        <w:t xml:space="preserve"> Consent/Parental Permission/Assent forms will be stored in a secure location while in Anaconda and then returned to ATSDR in Atlanta where they will be kept in a locked cabinet </w:t>
      </w:r>
      <w:r w:rsidRPr="006452D5">
        <w:t>and/</w:t>
      </w:r>
      <w:r>
        <w:t>or password protected computer. Questionnaire results and b</w:t>
      </w:r>
      <w:r w:rsidRPr="006452D5">
        <w:t xml:space="preserve">lood lead </w:t>
      </w:r>
      <w:r>
        <w:t>and urine arsenic results (</w:t>
      </w:r>
      <w:r w:rsidRPr="006452D5">
        <w:t>with unique identifying number</w:t>
      </w:r>
      <w:r>
        <w:t>)</w:t>
      </w:r>
      <w:r w:rsidRPr="006452D5">
        <w:t xml:space="preserve">, will be </w:t>
      </w:r>
      <w:r>
        <w:t>in electronic form and kept secure on password-protected CDC computers. All other c</w:t>
      </w:r>
      <w:r w:rsidRPr="006452D5">
        <w:t>onfidential information will be kept in locked cabinets and/or password protected computers</w:t>
      </w:r>
      <w:r>
        <w:t xml:space="preserve"> by the ATSDR Principal Investigator</w:t>
      </w:r>
      <w:r w:rsidRPr="006452D5">
        <w:t xml:space="preserve">. </w:t>
      </w:r>
      <w:r w:rsidRPr="008D069C">
        <w:t>ATSDR will share data with EPA and state partners, as appropriate; participants will agree to the data sharing in the consent forms.</w:t>
      </w:r>
      <w:r>
        <w:t xml:space="preserve"> </w:t>
      </w:r>
      <w:r w:rsidRPr="006452D5">
        <w:t xml:space="preserve"> </w:t>
      </w:r>
    </w:p>
    <w:p w14:paraId="686B4DE3" w14:textId="77777777" w:rsidR="00E22E92" w:rsidRDefault="00E22E92" w:rsidP="00E22E92">
      <w:pPr>
        <w:pStyle w:val="Heading2"/>
        <w:spacing w:after="100" w:afterAutospacing="1" w:line="276" w:lineRule="auto"/>
      </w:pPr>
      <w:bookmarkStart w:id="74" w:name="_Toc522630042"/>
      <w:bookmarkStart w:id="75" w:name="_Toc526938140"/>
      <w:r>
        <w:t>Data Analysis</w:t>
      </w:r>
      <w:bookmarkEnd w:id="74"/>
      <w:bookmarkEnd w:id="75"/>
    </w:p>
    <w:p w14:paraId="7797F054" w14:textId="77777777" w:rsidR="00E22E92" w:rsidRDefault="00E22E92" w:rsidP="00E22E92">
      <w:pPr>
        <w:autoSpaceDE w:val="0"/>
        <w:autoSpaceDN w:val="0"/>
        <w:spacing w:after="100" w:afterAutospacing="1" w:line="276" w:lineRule="auto"/>
      </w:pPr>
      <w:r w:rsidRPr="00236214">
        <w:t xml:space="preserve">ATSDR staff will ship the </w:t>
      </w:r>
      <w:r>
        <w:t>venous blood and urine samples via</w:t>
      </w:r>
      <w:r w:rsidRPr="00236214">
        <w:t xml:space="preserve"> </w:t>
      </w:r>
      <w:r>
        <w:t xml:space="preserve">FedEx </w:t>
      </w:r>
      <w:r w:rsidRPr="00236214">
        <w:t xml:space="preserve">overnight express mail to </w:t>
      </w:r>
      <w:r>
        <w:t>CDC/</w:t>
      </w:r>
      <w:r w:rsidRPr="00236214">
        <w:t xml:space="preserve">DLS in Atlanta for analysis. </w:t>
      </w:r>
      <w:r w:rsidRPr="006452D5">
        <w:t xml:space="preserve">The laboratory will follow their standard procedures for analyzing blood for lead </w:t>
      </w:r>
      <w:r>
        <w:t xml:space="preserve">and arsenic in urine </w:t>
      </w:r>
      <w:r w:rsidRPr="006452D5">
        <w:t xml:space="preserve">(see Biologic Sampling under Procedures/Methods). The analysis results from the </w:t>
      </w:r>
      <w:r>
        <w:t>CDC/</w:t>
      </w:r>
      <w:r w:rsidRPr="006452D5">
        <w:t xml:space="preserve">DLS will be transmitted to the ATSDR </w:t>
      </w:r>
      <w:r>
        <w:t>Principal In</w:t>
      </w:r>
      <w:r w:rsidRPr="006452D5">
        <w:t>vestigator in a</w:t>
      </w:r>
      <w:r>
        <w:t>n electronic</w:t>
      </w:r>
      <w:r w:rsidRPr="006452D5">
        <w:t xml:space="preserve"> spreadsheet format. No personal identifiers will be </w:t>
      </w:r>
      <w:r>
        <w:t>provided to the laboratory</w:t>
      </w:r>
      <w:r w:rsidRPr="006452D5">
        <w:t xml:space="preserve">. </w:t>
      </w:r>
    </w:p>
    <w:p w14:paraId="1AEBB1D1" w14:textId="77777777" w:rsidR="00E22E92" w:rsidRDefault="00E22E92" w:rsidP="00E22E92">
      <w:pPr>
        <w:autoSpaceDE w:val="0"/>
        <w:autoSpaceDN w:val="0"/>
        <w:spacing w:after="100" w:afterAutospacing="1" w:line="276" w:lineRule="auto"/>
      </w:pPr>
      <w:r>
        <w:t xml:space="preserve">Appropriate </w:t>
      </w:r>
      <w:r w:rsidRPr="006452D5">
        <w:t xml:space="preserve">Data Quality Assurance and Quality Control (QA/QC) will be performed by the </w:t>
      </w:r>
      <w:r>
        <w:t>CDC/</w:t>
      </w:r>
      <w:r w:rsidRPr="006452D5">
        <w:t>DLS</w:t>
      </w:r>
      <w:r>
        <w:t xml:space="preserve"> and will meet DLS accuracy and precision standards [</w:t>
      </w:r>
      <w:r w:rsidRPr="006452D5">
        <w:t>Caudill et al., 2008</w:t>
      </w:r>
      <w:r>
        <w:t>]</w:t>
      </w:r>
      <w:r w:rsidRPr="006452D5">
        <w:t xml:space="preserve">. </w:t>
      </w:r>
      <w:r>
        <w:t>After all the blood samples are analyzed, the results will be provided to t</w:t>
      </w:r>
      <w:r w:rsidRPr="006452D5">
        <w:t xml:space="preserve">he ATSDR </w:t>
      </w:r>
      <w:r>
        <w:t>Principal I</w:t>
      </w:r>
      <w:r w:rsidRPr="006452D5">
        <w:t xml:space="preserve">nvestigator </w:t>
      </w:r>
      <w:r>
        <w:t>for interpretation</w:t>
      </w:r>
      <w:r w:rsidRPr="006452D5">
        <w:t>.</w:t>
      </w:r>
    </w:p>
    <w:p w14:paraId="5F115699" w14:textId="77777777" w:rsidR="00E22E92" w:rsidRPr="00E9436B" w:rsidRDefault="00E22E92" w:rsidP="00E22E92">
      <w:pPr>
        <w:spacing w:after="100" w:afterAutospacing="1" w:line="276" w:lineRule="auto"/>
      </w:pPr>
      <w:r>
        <w:t>Results in the</w:t>
      </w:r>
      <w:r w:rsidRPr="00E9436B">
        <w:t xml:space="preserve"> EI Report </w:t>
      </w:r>
      <w:r w:rsidRPr="00370894">
        <w:t xml:space="preserve">will be grouped to correspond to those found in the updated </w:t>
      </w:r>
      <w:r>
        <w:t xml:space="preserve">NHANES </w:t>
      </w:r>
      <w:r w:rsidRPr="00370894">
        <w:t>tables</w:t>
      </w:r>
      <w:r w:rsidRPr="00C00353">
        <w:t xml:space="preserve"> </w:t>
      </w:r>
      <w:hyperlink r:id="rId22" w:history="1">
        <w:r w:rsidRPr="00AE445B">
          <w:rPr>
            <w:rStyle w:val="Hyperlink"/>
          </w:rPr>
          <w:t>http://www.cdc.gov/exposurereport/pdf/fourthreport.pdf</w:t>
        </w:r>
      </w:hyperlink>
      <w:r>
        <w:t>.</w:t>
      </w:r>
    </w:p>
    <w:p w14:paraId="373403D9" w14:textId="77777777" w:rsidR="00E22E92" w:rsidRDefault="00E22E92" w:rsidP="00E22E92">
      <w:pPr>
        <w:pStyle w:val="Heading1"/>
        <w:spacing w:after="100" w:afterAutospacing="1" w:line="276" w:lineRule="auto"/>
      </w:pPr>
      <w:bookmarkStart w:id="76" w:name="_Toc522630043"/>
      <w:bookmarkStart w:id="77" w:name="_Toc526938141"/>
      <w:r>
        <w:t>Dissemination, Notification, and Reporting of Results</w:t>
      </w:r>
      <w:bookmarkEnd w:id="76"/>
      <w:bookmarkEnd w:id="77"/>
    </w:p>
    <w:p w14:paraId="6184749F" w14:textId="77777777" w:rsidR="00E22E92" w:rsidRPr="005D041D" w:rsidRDefault="00E22E92" w:rsidP="00E22E92">
      <w:pPr>
        <w:spacing w:after="100" w:afterAutospacing="1" w:line="276" w:lineRule="auto"/>
      </w:pPr>
      <w:r w:rsidRPr="005D041D">
        <w:t>Participants will be informed of their</w:t>
      </w:r>
      <w:r>
        <w:t xml:space="preserve"> tests </w:t>
      </w:r>
      <w:r w:rsidRPr="005D041D">
        <w:t>results</w:t>
      </w:r>
      <w:r>
        <w:t xml:space="preserve"> by letter which will be mailed via the US Postal Service. The texts of the draft letters will be addressed to participants or parents of children under 18 years of age. Sample letters that will be used to inform participants of their results are included in Appendix H.</w:t>
      </w:r>
    </w:p>
    <w:p w14:paraId="317ADAF8" w14:textId="77777777" w:rsidR="00E22E92" w:rsidRDefault="00E22E92" w:rsidP="00E22E92">
      <w:pPr>
        <w:spacing w:after="100" w:afterAutospacing="1" w:line="276" w:lineRule="auto"/>
      </w:pPr>
      <w:r w:rsidRPr="005D041D">
        <w:t xml:space="preserve">An Exposure Investigation </w:t>
      </w:r>
      <w:r>
        <w:t>r</w:t>
      </w:r>
      <w:r w:rsidRPr="005D041D">
        <w:t>eport</w:t>
      </w:r>
      <w:r>
        <w:t xml:space="preserve"> will be written and made available by ATSDR to participants in a repository at a central location in Anaconda.</w:t>
      </w:r>
    </w:p>
    <w:p w14:paraId="512F2273" w14:textId="77777777" w:rsidR="00E22E92" w:rsidRDefault="00E22E92" w:rsidP="00E22E92">
      <w:pPr>
        <w:spacing w:after="100" w:afterAutospacing="1" w:line="276" w:lineRule="auto"/>
      </w:pPr>
      <w:r>
        <w:t xml:space="preserve">A public meeting and/or an availability session will take place in Anaconda after the EI Report is released. Speakers from ATSDR will be available to answer questions the community may have. A formal power point presentation about the EI will also be given to the community.                   </w:t>
      </w:r>
    </w:p>
    <w:p w14:paraId="18498520" w14:textId="77777777" w:rsidR="00E22E92" w:rsidRPr="007E03EC" w:rsidRDefault="00E22E92" w:rsidP="00E22E92">
      <w:pPr>
        <w:pStyle w:val="Heading1"/>
      </w:pPr>
      <w:bookmarkStart w:id="78" w:name="_Toc522630044"/>
      <w:bookmarkStart w:id="79" w:name="_Toc526938142"/>
      <w:r>
        <w:t>R</w:t>
      </w:r>
      <w:r w:rsidRPr="007E03EC">
        <w:t>eferences</w:t>
      </w:r>
      <w:r>
        <w:t>:</w:t>
      </w:r>
      <w:bookmarkEnd w:id="78"/>
      <w:bookmarkEnd w:id="79"/>
    </w:p>
    <w:p w14:paraId="5784CCF4" w14:textId="77777777" w:rsidR="00E22E92" w:rsidRDefault="00E22E92" w:rsidP="00E22E92">
      <w:pPr>
        <w:spacing w:line="276" w:lineRule="auto"/>
        <w:rPr>
          <w:b/>
        </w:rPr>
      </w:pPr>
    </w:p>
    <w:p w14:paraId="1CB78C8D" w14:textId="77777777" w:rsidR="00E22E92" w:rsidRDefault="00E22E92" w:rsidP="00E22E92">
      <w:pPr>
        <w:pStyle w:val="NormalWeb"/>
        <w:shd w:val="clear" w:color="auto" w:fill="FFFFFF"/>
        <w:spacing w:after="100" w:afterAutospacing="1" w:line="240" w:lineRule="auto"/>
        <w:ind w:left="360"/>
        <w:rPr>
          <w:color w:val="000000"/>
          <w:lang w:val="en"/>
        </w:rPr>
      </w:pPr>
      <w:r>
        <w:rPr>
          <w:color w:val="000000"/>
          <w:lang w:val="en"/>
        </w:rPr>
        <w:t>[ARCO 2008] Atlantic Richfield Corporation. 2008. Draft Final Community Soils Interior and Attic dust Characterization Study Data Summary Report (DSR). Prepared by Pioneer Technical Services for ARCO. January 2008.</w:t>
      </w:r>
    </w:p>
    <w:p w14:paraId="4897C3E1" w14:textId="77777777" w:rsidR="00E22E92" w:rsidRDefault="00E22E92" w:rsidP="00E22E92">
      <w:pPr>
        <w:pStyle w:val="NormalWeb"/>
        <w:shd w:val="clear" w:color="auto" w:fill="FFFFFF"/>
        <w:spacing w:after="100" w:afterAutospacing="1" w:line="240" w:lineRule="auto"/>
        <w:ind w:left="360"/>
        <w:rPr>
          <w:color w:val="000000"/>
          <w:lang w:val="en"/>
        </w:rPr>
      </w:pPr>
      <w:r>
        <w:rPr>
          <w:color w:val="000000"/>
          <w:lang w:val="en"/>
        </w:rPr>
        <w:t>[ARCO 2014] Atlantic Richfield Corporation. 2013. Anaconda Smelter Community Soils Operable Unit: Lead and Arsenic Baseline Biomonitoring Study Report. Prepared for Atlantic Richfield Company by ENVIRON International Corporation. June 2014.</w:t>
      </w:r>
    </w:p>
    <w:p w14:paraId="01427399" w14:textId="77777777" w:rsidR="00E22E92" w:rsidRDefault="00E22E92" w:rsidP="00E22E92">
      <w:pPr>
        <w:pStyle w:val="NormalWeb"/>
        <w:shd w:val="clear" w:color="auto" w:fill="FFFFFF"/>
        <w:spacing w:after="100" w:afterAutospacing="1" w:line="240" w:lineRule="auto"/>
        <w:ind w:left="360"/>
        <w:rPr>
          <w:color w:val="000000"/>
          <w:lang w:val="en"/>
        </w:rPr>
      </w:pPr>
      <w:r>
        <w:rPr>
          <w:color w:val="000000"/>
          <w:lang w:val="en"/>
        </w:rPr>
        <w:t xml:space="preserve">[ATSDR 2007a] </w:t>
      </w:r>
      <w:r w:rsidRPr="00805F4F">
        <w:rPr>
          <w:color w:val="000000"/>
          <w:lang w:val="en"/>
        </w:rPr>
        <w:t xml:space="preserve">Agency for Toxic Substances and Disease Registry. 2007. </w:t>
      </w:r>
      <w:r>
        <w:rPr>
          <w:color w:val="000000"/>
          <w:lang w:val="en"/>
        </w:rPr>
        <w:t>Health Consultation: Evaluation of Residential Soil Arsenic Action Level. Anaconda Co. Smelter Site, Anaconda, Deer Lodge County, MT. EPA Facility ID: MTD093291656</w:t>
      </w:r>
    </w:p>
    <w:p w14:paraId="6D59546D" w14:textId="77777777" w:rsidR="00E22E92" w:rsidRPr="00805F4F" w:rsidRDefault="00E22E92" w:rsidP="00E22E92">
      <w:pPr>
        <w:pStyle w:val="NormalWeb"/>
        <w:shd w:val="clear" w:color="auto" w:fill="FFFFFF"/>
        <w:spacing w:after="100" w:afterAutospacing="1" w:line="240" w:lineRule="auto"/>
        <w:ind w:left="360"/>
        <w:rPr>
          <w:color w:val="000000"/>
          <w:lang w:val="en"/>
        </w:rPr>
      </w:pPr>
      <w:r>
        <w:rPr>
          <w:color w:val="000000"/>
          <w:lang w:val="en"/>
        </w:rPr>
        <w:t xml:space="preserve">[ATSDR 2007b] Agency for Toxic Substances and Disease Registry. 2007. </w:t>
      </w:r>
      <w:r w:rsidRPr="00805F4F">
        <w:rPr>
          <w:color w:val="000000"/>
          <w:lang w:val="en"/>
        </w:rPr>
        <w:t xml:space="preserve">Toxicological profile for </w:t>
      </w:r>
      <w:r>
        <w:rPr>
          <w:color w:val="000000"/>
          <w:lang w:val="en"/>
        </w:rPr>
        <w:t>Arsenic</w:t>
      </w:r>
      <w:r w:rsidRPr="00805F4F">
        <w:rPr>
          <w:color w:val="000000"/>
          <w:lang w:val="en"/>
        </w:rPr>
        <w:t xml:space="preserve">. Atlanta, GA: U.S. Department of Health and Human Services, Public Health Service. </w:t>
      </w:r>
    </w:p>
    <w:p w14:paraId="1708BB02" w14:textId="77777777" w:rsidR="00E22E92" w:rsidRPr="00805F4F" w:rsidRDefault="00E22E92" w:rsidP="00E22E92">
      <w:pPr>
        <w:pStyle w:val="NormalWeb"/>
        <w:shd w:val="clear" w:color="auto" w:fill="FFFFFF"/>
        <w:spacing w:after="100" w:afterAutospacing="1" w:line="240" w:lineRule="auto"/>
        <w:ind w:left="360"/>
        <w:rPr>
          <w:color w:val="000000"/>
          <w:lang w:val="en"/>
        </w:rPr>
      </w:pPr>
      <w:r>
        <w:rPr>
          <w:color w:val="000000"/>
          <w:lang w:val="en"/>
        </w:rPr>
        <w:t xml:space="preserve">[ATSDR 2007c] Agency for Toxic Substances and Disease Registry. 2007. </w:t>
      </w:r>
      <w:r w:rsidRPr="00805F4F">
        <w:rPr>
          <w:color w:val="000000"/>
          <w:lang w:val="en"/>
        </w:rPr>
        <w:t xml:space="preserve">Toxicological profile for Lead. Atlanta, GA: U.S. Department of Health and Human Services, Public Health Service. </w:t>
      </w:r>
    </w:p>
    <w:p w14:paraId="44FAFFD6" w14:textId="77777777" w:rsidR="00E22E92" w:rsidRDefault="00E22E92" w:rsidP="00E22E92">
      <w:pPr>
        <w:spacing w:after="100" w:afterAutospacing="1"/>
        <w:ind w:left="360"/>
      </w:pPr>
      <w:r w:rsidDel="005158EB">
        <w:rPr>
          <w:lang w:val="en"/>
        </w:rPr>
        <w:t xml:space="preserve"> </w:t>
      </w:r>
      <w:r>
        <w:t>[ATSDR 2018] Agency for Toxic Substances and Disease Registry. 2018. Personal communication between David Dorian, ATSDR Region 8, and Charlie Partridge, Toxicologist, U.S. Environmental Protection Agency. July 10, 2018.</w:t>
      </w:r>
    </w:p>
    <w:p w14:paraId="6C3592DA" w14:textId="77777777" w:rsidR="00E22E92" w:rsidRDefault="00E22E92" w:rsidP="00E22E92">
      <w:pPr>
        <w:spacing w:after="100" w:afterAutospacing="1"/>
        <w:ind w:left="360"/>
      </w:pPr>
      <w:r>
        <w:t>Baker EL, Hayes CG, Landrigan PJ, Handke JL, Leger RT, Housworth WJ, Harrington JM. 1977. A nationwide survey of heavy metal absorption in children living near primary copper, lead and zinc smelters. Am J Epidem 1977;106(4):261-273.</w:t>
      </w:r>
    </w:p>
    <w:p w14:paraId="5E4F946D" w14:textId="77777777" w:rsidR="00E22E92" w:rsidRDefault="00E22E92" w:rsidP="00E22E92">
      <w:pPr>
        <w:spacing w:after="100" w:afterAutospacing="1"/>
        <w:ind w:left="360"/>
      </w:pPr>
      <w:r>
        <w:t>Binder S, Forney D, Kaye W, Pascal D. Arsenic exposure in children living near a former copper smelter. Bull Environ Contam Toxicool 1987;39:114-121.</w:t>
      </w:r>
    </w:p>
    <w:p w14:paraId="2DFE14B5" w14:textId="77777777" w:rsidR="00E22E92" w:rsidRDefault="00E22E92" w:rsidP="00E22E92">
      <w:pPr>
        <w:spacing w:after="100" w:afterAutospacing="1"/>
        <w:ind w:left="360"/>
      </w:pPr>
      <w:r>
        <w:t>Brink LL, Talbot EO, Sharma RK, March GM, Wu WC, Rager JR, Strosnider HM (2013). Do U.S. Ambient Air Lead Levels Have a Significant Impact on Childhood Blood Lead Levels: Result of a National Study. J. Environ and Public Health. Available at:</w:t>
      </w:r>
      <w:r w:rsidRPr="002746C8">
        <w:t xml:space="preserve"> </w:t>
      </w:r>
      <w:hyperlink r:id="rId23" w:history="1">
        <w:r w:rsidRPr="006452D5">
          <w:rPr>
            <w:rStyle w:val="Hyperlink"/>
          </w:rPr>
          <w:t>http://www.hindawi.com/journals/jeph/2013/278042/</w:t>
        </w:r>
      </w:hyperlink>
      <w:r w:rsidRPr="006452D5">
        <w:t>.</w:t>
      </w:r>
    </w:p>
    <w:p w14:paraId="076D27F1" w14:textId="77777777" w:rsidR="00E22E92" w:rsidRDefault="00E22E92" w:rsidP="00E22E92">
      <w:pPr>
        <w:spacing w:after="100" w:afterAutospacing="1"/>
        <w:ind w:left="360"/>
      </w:pPr>
      <w:r w:rsidRPr="00C81D68">
        <w:t>Caudill SP, Schleicher RL, Pirkle JL, 2008. Multi-rule quality control for the age related eye disease study. Stat. Med. 27, 4094-4106.</w:t>
      </w:r>
    </w:p>
    <w:p w14:paraId="01A20745" w14:textId="77777777" w:rsidR="00E22E92" w:rsidRPr="00CB0E90" w:rsidRDefault="00E22E92" w:rsidP="00E22E92">
      <w:pPr>
        <w:spacing w:after="100" w:afterAutospacing="1"/>
        <w:ind w:left="360"/>
        <w:rPr>
          <w:color w:val="0000FF"/>
          <w:u w:val="single"/>
        </w:rPr>
      </w:pPr>
      <w:r>
        <w:t>[CDC 2005] Centers for Disease Control and Prevention. 2005. Preventing Lead Exposure in Young Children, 2005.</w:t>
      </w:r>
      <w:r w:rsidRPr="00250D5F">
        <w:t xml:space="preserve"> </w:t>
      </w:r>
      <w:hyperlink r:id="rId24" w:history="1">
        <w:r w:rsidRPr="00FA44F5">
          <w:rPr>
            <w:rStyle w:val="Hyperlink"/>
          </w:rPr>
          <w:t>http://www.cdc.gov/nceh/lead/publications/prevleadpoisoning.pdf</w:t>
        </w:r>
      </w:hyperlink>
    </w:p>
    <w:p w14:paraId="3FFD96D1" w14:textId="77777777" w:rsidR="00E22E92" w:rsidRDefault="00E22E92" w:rsidP="00E22E92">
      <w:pPr>
        <w:spacing w:after="100" w:afterAutospacing="1"/>
        <w:ind w:left="360"/>
      </w:pPr>
      <w:r>
        <w:t>[CDC 2009] Centers for Disease Control and Prevention. 2009</w:t>
      </w:r>
      <w:r w:rsidRPr="00F95249">
        <w:t xml:space="preserve">. The Fourth National Report on Human Exposure to Environmental Chemicals, 2009. Available at: </w:t>
      </w:r>
      <w:hyperlink r:id="rId25" w:history="1">
        <w:r w:rsidRPr="00F95249">
          <w:rPr>
            <w:rStyle w:val="Hyperlink"/>
          </w:rPr>
          <w:t>http://www.cdc.gov/exposurereport/pdf/FourthReport.pdf</w:t>
        </w:r>
      </w:hyperlink>
    </w:p>
    <w:p w14:paraId="7E8FA4F8" w14:textId="77777777" w:rsidR="00E22E92" w:rsidRPr="00CB0E90" w:rsidRDefault="00E22E92" w:rsidP="00E22E92">
      <w:pPr>
        <w:spacing w:after="100" w:afterAutospacing="1"/>
        <w:ind w:left="360"/>
        <w:rPr>
          <w:rStyle w:val="Hyperlink"/>
          <w:color w:val="000000"/>
          <w:u w:val="none"/>
        </w:rPr>
      </w:pPr>
      <w:r>
        <w:t>[</w:t>
      </w:r>
      <w:r w:rsidRPr="00B46C59">
        <w:t>CDC 2010</w:t>
      </w:r>
      <w:r>
        <w:t>] Centers for Disease Control and Prevention. 2010</w:t>
      </w:r>
      <w:r w:rsidRPr="00B46C59">
        <w:t>.</w:t>
      </w:r>
      <w:r>
        <w:t xml:space="preserve"> CDC Guidelines for the Identification and Management of Lead Exposure in Pregnant and Lactating Women, November 2010. U.S. DHHS, Atlanta, GA. </w:t>
      </w:r>
      <w:hyperlink r:id="rId26" w:history="1">
        <w:r w:rsidRPr="00641DF4">
          <w:rPr>
            <w:rStyle w:val="Hyperlink"/>
          </w:rPr>
          <w:t>http://www.cdc.gov/nceh/lead/publications/leadandpregnancy2010.pdf</w:t>
        </w:r>
      </w:hyperlink>
    </w:p>
    <w:p w14:paraId="67B8A99D" w14:textId="77777777" w:rsidR="00E22E92" w:rsidRPr="00032AB3" w:rsidRDefault="00E22E92" w:rsidP="00E22E92">
      <w:pPr>
        <w:spacing w:after="100" w:afterAutospacing="1"/>
        <w:ind w:left="360"/>
        <w:rPr>
          <w:rFonts w:cs="Tahoma"/>
          <w:color w:val="auto"/>
          <w:lang w:bidi="en-US"/>
        </w:rPr>
      </w:pPr>
      <w:r w:rsidRPr="00032AB3">
        <w:rPr>
          <w:rFonts w:cs="Tahoma"/>
          <w:color w:val="auto"/>
          <w:lang w:bidi="en-US"/>
        </w:rPr>
        <w:t>[CDC 2012a] Centers for Disease Control and Prevention. Lead (web page). 2012a. Update on Blood Lead Levels in Children. Last Updated October 30, 2012. Available online at:</w:t>
      </w:r>
      <w:r w:rsidRPr="00032AB3">
        <w:rPr>
          <w:rFonts w:cs="Tahoma"/>
          <w:color w:val="auto"/>
        </w:rPr>
        <w:t xml:space="preserve"> </w:t>
      </w:r>
      <w:hyperlink r:id="rId27" w:history="1">
        <w:r w:rsidRPr="00032AB3">
          <w:rPr>
            <w:rFonts w:cs="Tahoma"/>
            <w:color w:val="0000FF" w:themeColor="hyperlink"/>
            <w:u w:val="single"/>
            <w:lang w:bidi="en-US"/>
          </w:rPr>
          <w:t>http://www.cdc.gov/nceh/lead/ACCLPP/blood_lead_levels.htm</w:t>
        </w:r>
      </w:hyperlink>
    </w:p>
    <w:p w14:paraId="324FDF0D" w14:textId="77777777" w:rsidR="00E22E92" w:rsidRPr="00032AB3" w:rsidRDefault="00E22E92" w:rsidP="00E22E92">
      <w:pPr>
        <w:spacing w:after="100" w:afterAutospacing="1"/>
        <w:ind w:left="360"/>
        <w:rPr>
          <w:rFonts w:cs="Tahoma"/>
          <w:color w:val="0000FF" w:themeColor="hyperlink"/>
          <w:u w:val="single"/>
          <w:lang w:bidi="en-US"/>
        </w:rPr>
      </w:pPr>
      <w:r w:rsidRPr="00032AB3">
        <w:rPr>
          <w:rFonts w:cs="Tahoma"/>
          <w:color w:val="auto"/>
          <w:lang w:bidi="en-US"/>
        </w:rPr>
        <w:t>[CDC 2012b] Centers for Disease Control and Prevention. 2012b. Low Level Lead Exposure Harms Children: A Renewed Call for Primary Prevention:  Report of the Advisory Committee on Childhood Lead Poisoning Prevention, Centers for Disease Control and Prevention.  U.S. Department of Health and Human Services, January. Available at:  </w:t>
      </w:r>
      <w:hyperlink r:id="rId28" w:history="1">
        <w:r w:rsidRPr="00032AB3">
          <w:rPr>
            <w:rFonts w:cs="Tahoma"/>
            <w:color w:val="0000FF" w:themeColor="hyperlink"/>
            <w:u w:val="single"/>
            <w:lang w:bidi="en-US"/>
          </w:rPr>
          <w:t>http://www.cdc.gov/nceh/lead/acclpp/final_document_010412.pdf </w:t>
        </w:r>
      </w:hyperlink>
    </w:p>
    <w:p w14:paraId="3D2CC898" w14:textId="77777777" w:rsidR="00E22E92" w:rsidRPr="00032AB3" w:rsidRDefault="00E22E92" w:rsidP="00E22E92">
      <w:pPr>
        <w:spacing w:after="100" w:afterAutospacing="1"/>
        <w:ind w:left="360"/>
        <w:rPr>
          <w:rFonts w:cs="Tahoma"/>
          <w:color w:val="0000FF" w:themeColor="hyperlink"/>
          <w:u w:val="single"/>
          <w:lang w:bidi="en-US"/>
        </w:rPr>
      </w:pPr>
      <w:r w:rsidRPr="00032AB3">
        <w:rPr>
          <w:rFonts w:cs="Tahoma"/>
          <w:color w:val="auto"/>
          <w:lang w:bidi="en-US"/>
        </w:rPr>
        <w:t xml:space="preserve">[CDC 2012c] Centers for Disease Control and Prevention. 2012c. CDC Response to Advisory Committee on Childhood Lead Poisoning Prevention Recommendations in "Low Level Lead Exposure Harms Children: A Renewed Call of Primary Prevention". Centers for Disease Control and Prevention, June 7, 2012.  Available at: </w:t>
      </w:r>
      <w:hyperlink r:id="rId29" w:history="1">
        <w:r w:rsidRPr="00032AB3">
          <w:rPr>
            <w:rFonts w:cs="Tahoma"/>
            <w:color w:val="0000FF" w:themeColor="hyperlink"/>
            <w:u w:val="single"/>
            <w:lang w:bidi="en-US"/>
          </w:rPr>
          <w:t>http://www.cdc.gov/nceh/lead/ACCLPP/CDC_Response_Lead_Exposure_Recs.pdf</w:t>
        </w:r>
      </w:hyperlink>
    </w:p>
    <w:p w14:paraId="7A184502" w14:textId="77777777" w:rsidR="00E22E92" w:rsidRPr="001E6052" w:rsidRDefault="00E22E92" w:rsidP="00E22E92">
      <w:pPr>
        <w:pStyle w:val="CommentText"/>
        <w:spacing w:after="100" w:afterAutospacing="1"/>
        <w:ind w:left="360"/>
        <w:rPr>
          <w:sz w:val="24"/>
          <w:szCs w:val="24"/>
        </w:rPr>
      </w:pPr>
      <w:r>
        <w:rPr>
          <w:color w:val="333333"/>
          <w:sz w:val="24"/>
          <w:szCs w:val="24"/>
        </w:rPr>
        <w:t xml:space="preserve">[CDC 2018] </w:t>
      </w:r>
      <w:r w:rsidRPr="00E70F00">
        <w:rPr>
          <w:color w:val="333333"/>
          <w:sz w:val="24"/>
          <w:szCs w:val="24"/>
        </w:rPr>
        <w:t xml:space="preserve">Centers for Disease Control and Prevention. Fourth Report on Human Exposure to Environmental Chemicals, Updated Tables, (March 2018). Atlanta, GA: U.S. Department of Health and Human Services, Centers for Disease Control and Prevention. </w:t>
      </w:r>
      <w:hyperlink r:id="rId30" w:history="1">
        <w:r w:rsidRPr="00E70F00">
          <w:rPr>
            <w:color w:val="075290"/>
            <w:sz w:val="24"/>
            <w:szCs w:val="24"/>
            <w:u w:val="single"/>
          </w:rPr>
          <w:t>https://www.cdc.gov/exposurereport/</w:t>
        </w:r>
      </w:hyperlink>
      <w:r w:rsidRPr="001E6052">
        <w:rPr>
          <w:sz w:val="24"/>
          <w:szCs w:val="24"/>
        </w:rPr>
        <w:t xml:space="preserve"> </w:t>
      </w:r>
    </w:p>
    <w:p w14:paraId="101C5D1C" w14:textId="77777777" w:rsidR="00E22E92" w:rsidRDefault="00E22E92" w:rsidP="00E22E92">
      <w:pPr>
        <w:pStyle w:val="CommentText"/>
        <w:spacing w:after="100" w:afterAutospacing="1"/>
        <w:ind w:left="360"/>
        <w:rPr>
          <w:sz w:val="24"/>
          <w:szCs w:val="24"/>
        </w:rPr>
      </w:pPr>
      <w:r>
        <w:rPr>
          <w:sz w:val="24"/>
          <w:szCs w:val="24"/>
        </w:rPr>
        <w:t xml:space="preserve">[Census Bureau 2010] U.S. Census Bureau. 2010. Online. </w:t>
      </w:r>
      <w:r w:rsidRPr="009B5CB9">
        <w:rPr>
          <w:sz w:val="24"/>
          <w:szCs w:val="24"/>
        </w:rPr>
        <w:t>https://www.census.gov/</w:t>
      </w:r>
    </w:p>
    <w:p w14:paraId="2B2CA68F" w14:textId="77777777" w:rsidR="00E22E92" w:rsidRDefault="00E22E92" w:rsidP="00E22E92">
      <w:pPr>
        <w:pStyle w:val="CommentText"/>
        <w:spacing w:after="100" w:afterAutospacing="1"/>
        <w:ind w:left="360"/>
        <w:rPr>
          <w:sz w:val="24"/>
          <w:szCs w:val="24"/>
        </w:rPr>
      </w:pPr>
      <w:r w:rsidRPr="00D75352" w:rsidDel="004E7CC4">
        <w:rPr>
          <w:sz w:val="24"/>
          <w:szCs w:val="24"/>
        </w:rPr>
        <w:t xml:space="preserve"> </w:t>
      </w:r>
      <w:r w:rsidRPr="00DD49EE">
        <w:rPr>
          <w:sz w:val="24"/>
          <w:szCs w:val="24"/>
        </w:rPr>
        <w:t>[DHHS 2010] U.S.</w:t>
      </w:r>
      <w:r>
        <w:rPr>
          <w:sz w:val="24"/>
          <w:szCs w:val="24"/>
        </w:rPr>
        <w:t xml:space="preserve"> Department of Health and Human Services. 2010.</w:t>
      </w:r>
      <w:r w:rsidRPr="006452D5">
        <w:rPr>
          <w:sz w:val="24"/>
          <w:szCs w:val="24"/>
        </w:rPr>
        <w:t xml:space="preserve"> Atlanta, Geor</w:t>
      </w:r>
      <w:r>
        <w:rPr>
          <w:sz w:val="24"/>
          <w:szCs w:val="24"/>
        </w:rPr>
        <w:t>g</w:t>
      </w:r>
      <w:r w:rsidRPr="006452D5">
        <w:rPr>
          <w:sz w:val="24"/>
          <w:szCs w:val="24"/>
        </w:rPr>
        <w:t>ia. Guidelines for the Identification and Management of Lead Exposure in Pregnant and Lactating Women. November 2010. U.S. Department of Health and Human Services.</w:t>
      </w:r>
    </w:p>
    <w:p w14:paraId="6AFE75F1" w14:textId="77777777" w:rsidR="00E22E92" w:rsidRDefault="00E22E92" w:rsidP="00E22E92">
      <w:pPr>
        <w:pStyle w:val="CommentText"/>
        <w:spacing w:after="100" w:afterAutospacing="1"/>
        <w:ind w:left="360"/>
        <w:rPr>
          <w:sz w:val="24"/>
          <w:szCs w:val="24"/>
        </w:rPr>
      </w:pPr>
      <w:r>
        <w:rPr>
          <w:sz w:val="24"/>
          <w:szCs w:val="24"/>
        </w:rPr>
        <w:t>[EPA 1996] U. S. Environmental Protection Agency. 1996. EPA Superfund Record of Decision: Anaconda Company Smelter. Denver: U.S. Environmental Protection Agency, Region 8. EPA/ROD/R08-96/127. September 1996.</w:t>
      </w:r>
      <w:r w:rsidRPr="00B10C39">
        <w:t xml:space="preserve"> </w:t>
      </w:r>
      <w:r w:rsidRPr="00B10C39">
        <w:rPr>
          <w:sz w:val="24"/>
          <w:szCs w:val="24"/>
        </w:rPr>
        <w:t>https://cumulis.epa.gov/supercpad/SiteProfiles/index.cfm?fuseaction=second.scs&amp;id=0800403&amp;doc=Y&amp;colid=32604&amp;region=08&amp;type=SC</w:t>
      </w:r>
    </w:p>
    <w:p w14:paraId="3EFF8F05" w14:textId="77777777" w:rsidR="00E22E92" w:rsidRDefault="00E22E92" w:rsidP="00E22E92">
      <w:pPr>
        <w:pStyle w:val="CommentText"/>
        <w:spacing w:after="100" w:afterAutospacing="1"/>
        <w:ind w:left="360"/>
        <w:rPr>
          <w:sz w:val="24"/>
          <w:szCs w:val="24"/>
        </w:rPr>
      </w:pPr>
      <w:r>
        <w:rPr>
          <w:sz w:val="24"/>
          <w:szCs w:val="24"/>
        </w:rPr>
        <w:t>[EPA 2008] U.S. Environmental Protection Agency. 2008. Residential Soils Interpretation and Analysis Report; Community Soils Operable Unit, Anaconda Smelter NPL Site. 2008.</w:t>
      </w:r>
    </w:p>
    <w:p w14:paraId="6D1E7F04" w14:textId="77777777" w:rsidR="00E22E92" w:rsidRDefault="00E22E92" w:rsidP="00E22E92">
      <w:pPr>
        <w:pStyle w:val="CommentText"/>
        <w:spacing w:after="100" w:afterAutospacing="1"/>
        <w:ind w:left="360"/>
        <w:rPr>
          <w:sz w:val="24"/>
          <w:szCs w:val="24"/>
        </w:rPr>
      </w:pPr>
      <w:r>
        <w:rPr>
          <w:sz w:val="24"/>
          <w:szCs w:val="24"/>
        </w:rPr>
        <w:t xml:space="preserve">[EPA 2013] U.S. Environmental Protection Agency. 2013. Record of Decision (ROD) Amendment, Community Soils Operable Unit, Anaconda Smelter National Priorities List Site. Anaconda, MT. EPA ID: MTD093291656. Community Soils Operable Unit. September 2013. </w:t>
      </w:r>
      <w:r w:rsidRPr="00B10C39">
        <w:rPr>
          <w:sz w:val="24"/>
          <w:szCs w:val="24"/>
        </w:rPr>
        <w:t>https://cumulis.epa.gov/supercpad/SiteProfiles/index.cfm?fuseaction=second.scs&amp;id=0800403&amp;doc=Y&amp;colid=32604&amp;region=08&amp;type=SC</w:t>
      </w:r>
    </w:p>
    <w:p w14:paraId="45FBB23E" w14:textId="77777777" w:rsidR="00E22E92" w:rsidRDefault="00E22E92" w:rsidP="00E22E92">
      <w:pPr>
        <w:pStyle w:val="CommentText"/>
        <w:spacing w:after="100" w:afterAutospacing="1"/>
        <w:ind w:left="360"/>
        <w:rPr>
          <w:sz w:val="24"/>
          <w:szCs w:val="24"/>
        </w:rPr>
      </w:pPr>
      <w:r>
        <w:rPr>
          <w:sz w:val="24"/>
          <w:szCs w:val="24"/>
        </w:rPr>
        <w:t xml:space="preserve">[EPA 2015] U.S. Environmental Protection Agency. 2015. Fifth Five-Year Review Report. Anaconda Smelter Superfund Site. Anaconda-Deer Lodge County, MT. EPA ID: MTD093291656. </w:t>
      </w:r>
      <w:r w:rsidRPr="00B10C39">
        <w:rPr>
          <w:sz w:val="24"/>
          <w:szCs w:val="24"/>
        </w:rPr>
        <w:t>https://cumulis.epa.gov/supercpad/SiteProfiles/index.cfm?fuseaction=second.scs&amp;id=0800403&amp;doc=Y&amp;colid=32604&amp;region=08&amp;type=SC</w:t>
      </w:r>
    </w:p>
    <w:p w14:paraId="63F1BCAD" w14:textId="77777777" w:rsidR="00E22E92" w:rsidRDefault="00E22E92" w:rsidP="00E22E92">
      <w:pPr>
        <w:autoSpaceDE w:val="0"/>
        <w:autoSpaceDN w:val="0"/>
        <w:adjustRightInd w:val="0"/>
        <w:spacing w:after="120"/>
        <w:ind w:left="450"/>
      </w:pPr>
      <w:r>
        <w:t>Hartwell TD, Handy RW, Harris BS, Williams SR, Gehlbach SH. Heavy metal exposure in populations living around zinc and copper smelters. Arch Environ Health 1983;38(5):284-295.</w:t>
      </w:r>
    </w:p>
    <w:p w14:paraId="4BE035FA" w14:textId="77777777" w:rsidR="00E22E92" w:rsidRPr="001F56A8" w:rsidRDefault="00E22E92" w:rsidP="00E22E92">
      <w:pPr>
        <w:autoSpaceDE w:val="0"/>
        <w:autoSpaceDN w:val="0"/>
        <w:adjustRightInd w:val="0"/>
        <w:spacing w:after="120"/>
        <w:ind w:left="450"/>
        <w:rPr>
          <w:rStyle w:val="Hyperlink"/>
          <w:color w:val="auto"/>
        </w:rPr>
      </w:pPr>
      <w:r w:rsidRPr="00BB0EED">
        <w:t>Hinwood A</w:t>
      </w:r>
      <w:r>
        <w:t>L, Sim MR, de Klerk N, Drummer O, Gerostamoulos J, Bastone EB.</w:t>
      </w:r>
      <w:r w:rsidRPr="00BB0EED">
        <w:t xml:space="preserve"> Are 24-hour urine samples and</w:t>
      </w:r>
      <w:r>
        <w:t xml:space="preserve"> </w:t>
      </w:r>
      <w:r w:rsidRPr="00BB0EED">
        <w:t xml:space="preserve">creatinine adjustment required for analysis of inorganic arsenic in urine in population studies? </w:t>
      </w:r>
      <w:r w:rsidRPr="00BB0EED">
        <w:rPr>
          <w:iCs/>
        </w:rPr>
        <w:t>Environ Res Section A</w:t>
      </w:r>
      <w:r w:rsidRPr="00BB0EED">
        <w:t>. 88</w:t>
      </w:r>
      <w:r>
        <w:t xml:space="preserve">, </w:t>
      </w:r>
      <w:r w:rsidRPr="00BB0EED">
        <w:t>219–224.</w:t>
      </w:r>
      <w:r w:rsidRPr="001F56A8">
        <w:rPr>
          <w:rStyle w:val="Hyperlink"/>
          <w:color w:val="auto"/>
        </w:rPr>
        <w:t xml:space="preserve"> </w:t>
      </w:r>
    </w:p>
    <w:p w14:paraId="73839EB2" w14:textId="77777777" w:rsidR="00E22E92" w:rsidRDefault="00E22E92" w:rsidP="00E22E92">
      <w:pPr>
        <w:spacing w:after="120"/>
        <w:ind w:left="450"/>
        <w:rPr>
          <w:rFonts w:eastAsiaTheme="minorHAnsi"/>
          <w:bCs/>
          <w:color w:val="auto"/>
        </w:rPr>
      </w:pPr>
      <w:r>
        <w:rPr>
          <w:rFonts w:eastAsiaTheme="minorHAnsi"/>
          <w:bCs/>
          <w:color w:val="auto"/>
        </w:rPr>
        <w:t>Hwang Y-H, Bornschein RL, Grote J, Menrath W, Roda S. Environmental arsenic exposure of children around a former copper smelter site. Environ Res 1997;72:72-81.</w:t>
      </w:r>
    </w:p>
    <w:p w14:paraId="1B6BFB91" w14:textId="77777777" w:rsidR="00E22E92" w:rsidRPr="00DD49EE" w:rsidRDefault="00E22E92" w:rsidP="00E22E92">
      <w:pPr>
        <w:spacing w:after="120"/>
        <w:ind w:left="450"/>
        <w:rPr>
          <w:rFonts w:eastAsiaTheme="minorHAnsi"/>
          <w:color w:val="auto"/>
          <w:u w:val="single"/>
        </w:rPr>
      </w:pPr>
      <w:r w:rsidRPr="00DD49EE">
        <w:rPr>
          <w:rFonts w:eastAsiaTheme="minorHAnsi"/>
          <w:bCs/>
          <w:color w:val="auto"/>
        </w:rPr>
        <w:t xml:space="preserve">Orloff K, Mistry K, Metcalf S. </w:t>
      </w:r>
      <w:r w:rsidRPr="00DD49EE">
        <w:rPr>
          <w:rFonts w:eastAsiaTheme="minorHAnsi"/>
          <w:color w:val="auto"/>
        </w:rPr>
        <w:t xml:space="preserve">Biomonitoring for Environmental Exposures to Arsenic. Journal of Toxicology and Environmental Health, Part B: Critical Reviews. </w:t>
      </w:r>
      <w:r>
        <w:rPr>
          <w:rFonts w:eastAsiaTheme="minorHAnsi"/>
          <w:color w:val="auto"/>
        </w:rPr>
        <w:t xml:space="preserve">2009. </w:t>
      </w:r>
      <w:r w:rsidRPr="00DD49EE">
        <w:rPr>
          <w:rFonts w:eastAsiaTheme="minorHAnsi"/>
          <w:color w:val="auto"/>
        </w:rPr>
        <w:t xml:space="preserve">12:7, 509-524. Available at </w:t>
      </w:r>
      <w:hyperlink r:id="rId31" w:history="1">
        <w:r w:rsidRPr="00DD49EE">
          <w:rPr>
            <w:rFonts w:eastAsiaTheme="minorHAnsi" w:cstheme="minorBidi"/>
            <w:color w:val="0000FF" w:themeColor="hyperlink"/>
            <w:szCs w:val="22"/>
            <w:u w:val="single"/>
          </w:rPr>
          <w:t>http://dx.doi.org/10.1080/10937400903358934</w:t>
        </w:r>
      </w:hyperlink>
      <w:r w:rsidRPr="00DD49EE">
        <w:rPr>
          <w:rFonts w:eastAsiaTheme="minorHAnsi" w:cstheme="minorBidi"/>
          <w:color w:val="auto"/>
          <w:szCs w:val="22"/>
        </w:rPr>
        <w:t xml:space="preserve"> </w:t>
      </w:r>
      <w:r w:rsidRPr="00DD49EE">
        <w:rPr>
          <w:rFonts w:eastAsiaTheme="minorHAnsi"/>
          <w:color w:val="auto"/>
          <w:u w:val="single"/>
        </w:rPr>
        <w:t xml:space="preserve"> </w:t>
      </w:r>
    </w:p>
    <w:p w14:paraId="189EA88B" w14:textId="77777777" w:rsidR="00E22E92" w:rsidRPr="00F95249" w:rsidRDefault="00E22E92" w:rsidP="00E22E92">
      <w:pPr>
        <w:spacing w:line="276" w:lineRule="auto"/>
        <w:rPr>
          <w:highlight w:val="yellow"/>
        </w:rPr>
      </w:pPr>
    </w:p>
    <w:p w14:paraId="19B49F2F" w14:textId="77777777" w:rsidR="00E22E92" w:rsidRDefault="00E22E92" w:rsidP="00E22E92">
      <w:pPr>
        <w:spacing w:after="200" w:line="276" w:lineRule="auto"/>
        <w:rPr>
          <w:rFonts w:asciiTheme="majorHAnsi" w:eastAsiaTheme="majorEastAsia" w:hAnsiTheme="majorHAnsi" w:cstheme="majorBidi"/>
          <w:color w:val="365F91" w:themeColor="accent1" w:themeShade="BF"/>
          <w:sz w:val="32"/>
          <w:szCs w:val="32"/>
        </w:rPr>
      </w:pPr>
      <w:r>
        <w:br w:type="page"/>
      </w:r>
    </w:p>
    <w:p w14:paraId="414B9AE0" w14:textId="77777777" w:rsidR="00E22E92" w:rsidRDefault="00E22E92" w:rsidP="00E22E92">
      <w:pPr>
        <w:pStyle w:val="Heading1"/>
      </w:pPr>
      <w:bookmarkStart w:id="80" w:name="_Toc522630045"/>
      <w:bookmarkStart w:id="81" w:name="_Toc526938143"/>
      <w:r>
        <w:t>Appendices</w:t>
      </w:r>
      <w:bookmarkEnd w:id="80"/>
      <w:bookmarkEnd w:id="81"/>
    </w:p>
    <w:p w14:paraId="0C816430" w14:textId="77777777" w:rsidR="00E22E92" w:rsidRDefault="00E22E92" w:rsidP="00E22E92">
      <w:pPr>
        <w:spacing w:line="276" w:lineRule="auto"/>
      </w:pPr>
    </w:p>
    <w:p w14:paraId="5AED2CA0" w14:textId="77777777" w:rsidR="00E22E92" w:rsidRDefault="00E22E92" w:rsidP="00E22E92">
      <w:pPr>
        <w:spacing w:line="276" w:lineRule="auto"/>
      </w:pPr>
      <w:r>
        <w:t xml:space="preserve">Appendix A: Site Maps </w:t>
      </w:r>
    </w:p>
    <w:p w14:paraId="57D5CFE3" w14:textId="77777777" w:rsidR="00E22E92" w:rsidRDefault="00E22E92" w:rsidP="00E22E92">
      <w:pPr>
        <w:ind w:left="720"/>
      </w:pPr>
      <w:r>
        <w:t xml:space="preserve">A1: Figure 1. Anaconda Co. Smelter NPL Site (Montana): Site Location Map </w:t>
      </w:r>
    </w:p>
    <w:p w14:paraId="40952888" w14:textId="77777777" w:rsidR="00E22E92" w:rsidRDefault="00E22E92" w:rsidP="00E22E92">
      <w:pPr>
        <w:ind w:left="720"/>
      </w:pPr>
      <w:r>
        <w:t>A2: Figure 2. Anaconda Co. Smelter NPL Site (Montana): Site Features Map</w:t>
      </w:r>
    </w:p>
    <w:p w14:paraId="3540C6EB" w14:textId="77777777" w:rsidR="00E22E92" w:rsidRDefault="00E22E92" w:rsidP="00E22E92">
      <w:pPr>
        <w:spacing w:line="276" w:lineRule="auto"/>
      </w:pPr>
      <w:r>
        <w:t>Appendix B: Fact Sheet, Poster and Invitation to Participate</w:t>
      </w:r>
    </w:p>
    <w:p w14:paraId="111BF33A" w14:textId="77777777" w:rsidR="00E22E92" w:rsidRDefault="00E22E92" w:rsidP="00E22E92">
      <w:pPr>
        <w:spacing w:line="276" w:lineRule="auto"/>
        <w:ind w:left="720"/>
      </w:pPr>
      <w:r>
        <w:t>B1: Fact Sheet for EI</w:t>
      </w:r>
    </w:p>
    <w:p w14:paraId="784EA0FA" w14:textId="77777777" w:rsidR="00E22E92" w:rsidRDefault="00E22E92" w:rsidP="00E22E92">
      <w:pPr>
        <w:spacing w:line="276" w:lineRule="auto"/>
        <w:ind w:left="720"/>
      </w:pPr>
      <w:r>
        <w:t>B2: Recruitment Poster</w:t>
      </w:r>
    </w:p>
    <w:p w14:paraId="7B829DC3" w14:textId="77777777" w:rsidR="00E22E92" w:rsidRDefault="00E22E92" w:rsidP="00E22E92">
      <w:pPr>
        <w:spacing w:line="276" w:lineRule="auto"/>
        <w:ind w:left="720"/>
      </w:pPr>
      <w:r>
        <w:t>B3: Postcard Inviting Residents to Participate</w:t>
      </w:r>
    </w:p>
    <w:p w14:paraId="5CEB4749" w14:textId="77777777" w:rsidR="00E22E92" w:rsidRDefault="00E22E92" w:rsidP="00E22E92">
      <w:pPr>
        <w:spacing w:line="276" w:lineRule="auto"/>
      </w:pPr>
      <w:r>
        <w:t>Appendix C: Privacy Act Statement and Consent Forms</w:t>
      </w:r>
    </w:p>
    <w:p w14:paraId="491AA8B1" w14:textId="77777777" w:rsidR="00E22E92" w:rsidRDefault="00E22E92" w:rsidP="00E22E92">
      <w:pPr>
        <w:spacing w:line="276" w:lineRule="auto"/>
        <w:ind w:left="720"/>
      </w:pPr>
      <w:r>
        <w:t>C1: Privacy Act Statement</w:t>
      </w:r>
    </w:p>
    <w:p w14:paraId="1EC65ABB" w14:textId="77777777" w:rsidR="00E22E92" w:rsidRDefault="00E22E92" w:rsidP="00E22E92">
      <w:pPr>
        <w:spacing w:line="276" w:lineRule="auto"/>
        <w:ind w:left="720"/>
      </w:pPr>
      <w:r>
        <w:t xml:space="preserve">C2: Adult Consent Form </w:t>
      </w:r>
    </w:p>
    <w:p w14:paraId="3A9375E6" w14:textId="77777777" w:rsidR="00E22E92" w:rsidRDefault="00E22E92" w:rsidP="00E22E92">
      <w:pPr>
        <w:spacing w:line="276" w:lineRule="auto"/>
        <w:ind w:left="720"/>
      </w:pPr>
      <w:r>
        <w:t>C3: Parental Permission form for children younger than 18 years</w:t>
      </w:r>
    </w:p>
    <w:p w14:paraId="461EDAB6" w14:textId="77777777" w:rsidR="00E22E92" w:rsidRDefault="00E22E92" w:rsidP="00E22E92">
      <w:pPr>
        <w:spacing w:line="276" w:lineRule="auto"/>
        <w:ind w:left="720"/>
      </w:pPr>
      <w:r>
        <w:t>C4: Assent form for children between 7 and 17 years</w:t>
      </w:r>
    </w:p>
    <w:p w14:paraId="28B95003" w14:textId="77777777" w:rsidR="00E22E92" w:rsidRDefault="00E22E92" w:rsidP="00E22E92">
      <w:pPr>
        <w:spacing w:after="200" w:line="276" w:lineRule="auto"/>
      </w:pPr>
      <w:r>
        <w:t>Appendix D: Questionnaire</w:t>
      </w:r>
    </w:p>
    <w:p w14:paraId="683F3909" w14:textId="77777777" w:rsidR="00E22E92" w:rsidRDefault="00E22E92" w:rsidP="00E22E92">
      <w:pPr>
        <w:spacing w:after="200" w:line="276" w:lineRule="auto"/>
      </w:pPr>
      <w:r>
        <w:t>Appendix E: Urine Collection Instructions</w:t>
      </w:r>
    </w:p>
    <w:p w14:paraId="5C7C0614" w14:textId="77777777" w:rsidR="00E22E92" w:rsidRDefault="00E22E92" w:rsidP="00E22E92">
      <w:pPr>
        <w:spacing w:after="200" w:line="276" w:lineRule="auto"/>
      </w:pPr>
      <w:r>
        <w:t>Appendix F: Health and Safety Plan</w:t>
      </w:r>
    </w:p>
    <w:p w14:paraId="1D02181E" w14:textId="77777777" w:rsidR="00E22E92" w:rsidRDefault="00E22E92" w:rsidP="00E22E92">
      <w:pPr>
        <w:spacing w:after="200" w:line="276" w:lineRule="auto"/>
      </w:pPr>
      <w:r>
        <w:t>Appendix G: Data Management Plan</w:t>
      </w:r>
    </w:p>
    <w:p w14:paraId="7463EB1F" w14:textId="77777777" w:rsidR="00E22E92" w:rsidRDefault="00E22E92" w:rsidP="00E22E92">
      <w:pPr>
        <w:spacing w:after="200" w:line="276" w:lineRule="auto"/>
      </w:pPr>
      <w:r>
        <w:t>Appendix H: Sample Results Letters to Participants</w:t>
      </w:r>
      <w:r>
        <w:br w:type="page"/>
      </w:r>
    </w:p>
    <w:p w14:paraId="383FF541" w14:textId="77777777" w:rsidR="00E22E92" w:rsidRDefault="00E22E92" w:rsidP="00E22E92">
      <w:pPr>
        <w:pStyle w:val="Heading2"/>
      </w:pPr>
      <w:bookmarkStart w:id="82" w:name="_Toc522630046"/>
      <w:bookmarkStart w:id="83" w:name="_Toc526938144"/>
      <w:r>
        <w:t>Appendix A:  Site and Demographic Map</w:t>
      </w:r>
      <w:bookmarkEnd w:id="82"/>
      <w:bookmarkEnd w:id="83"/>
      <w:r>
        <w:t xml:space="preserve"> </w:t>
      </w:r>
    </w:p>
    <w:p w14:paraId="08B09529" w14:textId="77777777" w:rsidR="00E22E92" w:rsidRDefault="00E22E92" w:rsidP="00E22E92">
      <w:pPr>
        <w:spacing w:after="200" w:line="276" w:lineRule="auto"/>
        <w:jc w:val="center"/>
      </w:pPr>
      <w:r w:rsidRPr="00BB0DB5">
        <w:object w:dxaOrig="7345" w:dyaOrig="9505" w14:anchorId="7AB0D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9pt;height:495.2pt" o:ole="">
            <v:imagedata r:id="rId32" o:title=""/>
          </v:shape>
          <o:OLEObject Type="Embed" ProgID="Acrobat.Document.11" ShapeID="_x0000_i1025" DrawAspect="Content" ObjectID="_1601709124" r:id="rId33"/>
        </w:object>
      </w:r>
    </w:p>
    <w:p w14:paraId="7956F180" w14:textId="77777777" w:rsidR="00E22E92" w:rsidRDefault="00E22E92" w:rsidP="00E22E92">
      <w:pPr>
        <w:spacing w:after="200" w:line="276" w:lineRule="auto"/>
        <w:jc w:val="center"/>
        <w:rPr>
          <w:rFonts w:asciiTheme="majorHAnsi" w:eastAsiaTheme="majorEastAsia" w:hAnsiTheme="majorHAnsi" w:cstheme="majorBidi"/>
          <w:color w:val="365F91" w:themeColor="accent1" w:themeShade="BF"/>
          <w:sz w:val="26"/>
          <w:szCs w:val="26"/>
        </w:rPr>
      </w:pPr>
      <w:r>
        <w:rPr>
          <w:rFonts w:eastAsiaTheme="majorEastAsia"/>
          <w:b/>
          <w:bCs/>
        </w:rPr>
        <w:br w:type="page"/>
      </w:r>
    </w:p>
    <w:p w14:paraId="177BB0C4" w14:textId="77777777" w:rsidR="00E22E92" w:rsidRDefault="00E22E92" w:rsidP="00E22E92">
      <w:pPr>
        <w:pStyle w:val="Heading2"/>
      </w:pPr>
      <w:bookmarkStart w:id="84" w:name="_Toc522630047"/>
      <w:bookmarkStart w:id="85" w:name="_Toc526938145"/>
      <w:r>
        <w:t>Appendix B: Fact Sheet and Invitation to Participate</w:t>
      </w:r>
      <w:bookmarkEnd w:id="84"/>
      <w:bookmarkEnd w:id="85"/>
    </w:p>
    <w:p w14:paraId="7F390D04" w14:textId="77777777" w:rsidR="00E22E92" w:rsidRDefault="00E22E92" w:rsidP="00E22E92">
      <w:pPr>
        <w:spacing w:line="276" w:lineRule="auto"/>
      </w:pPr>
    </w:p>
    <w:p w14:paraId="4AB54D09" w14:textId="77777777" w:rsidR="00E22E92" w:rsidRDefault="00E22E92" w:rsidP="00E22E92">
      <w:pPr>
        <w:spacing w:line="276" w:lineRule="auto"/>
      </w:pPr>
      <w:r>
        <w:t>B1: Fact Sheet for EI</w:t>
      </w:r>
    </w:p>
    <w:p w14:paraId="28593268" w14:textId="77777777" w:rsidR="00E22E92" w:rsidRDefault="00E22E92" w:rsidP="00E22E92">
      <w:pPr>
        <w:spacing w:line="276" w:lineRule="auto"/>
      </w:pPr>
      <w:r>
        <w:t>B2: Recruitment Poster</w:t>
      </w:r>
    </w:p>
    <w:p w14:paraId="00EF74FC" w14:textId="77777777" w:rsidR="00E22E92" w:rsidRDefault="00E22E92" w:rsidP="00E22E92">
      <w:pPr>
        <w:spacing w:line="276" w:lineRule="auto"/>
      </w:pPr>
      <w:r>
        <w:t xml:space="preserve">B3: Recruitment Postcard </w:t>
      </w:r>
    </w:p>
    <w:p w14:paraId="7D6799AC" w14:textId="77777777" w:rsidR="00E22E92" w:rsidRDefault="00E22E92" w:rsidP="00E22E92">
      <w:pPr>
        <w:spacing w:line="276" w:lineRule="auto"/>
      </w:pPr>
    </w:p>
    <w:p w14:paraId="0A7F492F" w14:textId="77777777" w:rsidR="00E22E92" w:rsidRDefault="00E22E92" w:rsidP="00E22E92">
      <w:pPr>
        <w:spacing w:after="200" w:line="276" w:lineRule="auto"/>
        <w:rPr>
          <w:noProof/>
        </w:rPr>
      </w:pPr>
      <w:r>
        <w:rPr>
          <w:noProof/>
        </w:rPr>
        <w:br w:type="page"/>
      </w:r>
    </w:p>
    <w:p w14:paraId="50274C17" w14:textId="77777777" w:rsidR="00E22E92" w:rsidRDefault="00E22E92" w:rsidP="00E22E92">
      <w:pPr>
        <w:spacing w:after="200" w:line="276" w:lineRule="auto"/>
        <w:rPr>
          <w:noProof/>
        </w:rPr>
      </w:pPr>
    </w:p>
    <w:p w14:paraId="0E9EFB28" w14:textId="77777777" w:rsidR="00E22E92" w:rsidRDefault="00E22E92" w:rsidP="00E22E92">
      <w:pPr>
        <w:spacing w:after="200" w:line="276" w:lineRule="auto"/>
      </w:pPr>
      <w:r>
        <w:rPr>
          <w:noProof/>
        </w:rPr>
        <w:t>Appendix B1: Fact Sheet for EI</w:t>
      </w:r>
    </w:p>
    <w:p w14:paraId="0415D71F" w14:textId="77777777" w:rsidR="00E22E92" w:rsidRDefault="00E22E92" w:rsidP="00E22E92">
      <w:pPr>
        <w:spacing w:after="200" w:line="276" w:lineRule="auto"/>
      </w:pPr>
      <w:r>
        <w:rPr>
          <w:noProof/>
        </w:rPr>
        <w:drawing>
          <wp:inline distT="0" distB="0" distL="0" distR="0" wp14:anchorId="2100DEA5" wp14:editId="396A1AE9">
            <wp:extent cx="6400800" cy="73653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00800" cy="7365365"/>
                    </a:xfrm>
                    <a:prstGeom prst="rect">
                      <a:avLst/>
                    </a:prstGeom>
                  </pic:spPr>
                </pic:pic>
              </a:graphicData>
            </a:graphic>
          </wp:inline>
        </w:drawing>
      </w:r>
      <w:r>
        <w:br w:type="page"/>
      </w:r>
    </w:p>
    <w:p w14:paraId="54EA6C78" w14:textId="77777777" w:rsidR="00E22E92" w:rsidRDefault="00E22E92" w:rsidP="00E22E92">
      <w:pPr>
        <w:spacing w:after="200" w:line="276" w:lineRule="auto"/>
      </w:pPr>
      <w:r w:rsidDel="00156BBE">
        <w:rPr>
          <w:noProof/>
        </w:rPr>
        <w:t xml:space="preserve"> </w:t>
      </w:r>
      <w:r>
        <w:rPr>
          <w:noProof/>
        </w:rPr>
        <w:drawing>
          <wp:inline distT="0" distB="0" distL="0" distR="0" wp14:anchorId="3697349C" wp14:editId="61CA27F3">
            <wp:extent cx="6400800" cy="6988175"/>
            <wp:effectExtent l="0" t="0" r="0"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00800" cy="6988175"/>
                    </a:xfrm>
                    <a:prstGeom prst="rect">
                      <a:avLst/>
                    </a:prstGeom>
                  </pic:spPr>
                </pic:pic>
              </a:graphicData>
            </a:graphic>
          </wp:inline>
        </w:drawing>
      </w:r>
    </w:p>
    <w:p w14:paraId="405017E0" w14:textId="77777777" w:rsidR="00E22E92" w:rsidRDefault="00E22E92" w:rsidP="00E22E92">
      <w:pPr>
        <w:spacing w:after="200" w:line="276" w:lineRule="auto"/>
      </w:pPr>
      <w:r>
        <w:br w:type="page"/>
      </w:r>
    </w:p>
    <w:p w14:paraId="5BB0D5DF" w14:textId="77777777" w:rsidR="00E22E92" w:rsidRDefault="00E22E92" w:rsidP="00E22E92">
      <w:pPr>
        <w:spacing w:after="200" w:line="276" w:lineRule="auto"/>
      </w:pPr>
      <w:r>
        <w:t>Panel to be included on the fact sheet on the second page:</w:t>
      </w:r>
    </w:p>
    <w:p w14:paraId="2A09C2A0" w14:textId="77777777" w:rsidR="00E22E92" w:rsidRDefault="00E22E92" w:rsidP="00E22E92">
      <w:pPr>
        <w:spacing w:after="200" w:line="276" w:lineRule="auto"/>
      </w:pPr>
    </w:p>
    <w:p w14:paraId="537C3C35" w14:textId="77777777" w:rsidR="00E22E92" w:rsidRDefault="00E22E92" w:rsidP="00E22E92">
      <w:pPr>
        <w:spacing w:after="200" w:line="276" w:lineRule="auto"/>
      </w:pPr>
      <w:r>
        <w:rPr>
          <w:noProof/>
        </w:rPr>
        <w:drawing>
          <wp:inline distT="0" distB="0" distL="0" distR="0" wp14:anchorId="236B88F8" wp14:editId="6F7256F3">
            <wp:extent cx="5476875" cy="35052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476875" cy="3505200"/>
                    </a:xfrm>
                    <a:prstGeom prst="rect">
                      <a:avLst/>
                    </a:prstGeom>
                  </pic:spPr>
                </pic:pic>
              </a:graphicData>
            </a:graphic>
          </wp:inline>
        </w:drawing>
      </w:r>
      <w:r>
        <w:br w:type="page"/>
      </w:r>
    </w:p>
    <w:p w14:paraId="601E8D0D" w14:textId="77777777" w:rsidR="00E22E92" w:rsidRDefault="00E22E92" w:rsidP="00E22E92">
      <w:pPr>
        <w:spacing w:after="200" w:line="276" w:lineRule="auto"/>
      </w:pPr>
      <w:r>
        <w:t>Appendix B2: Recruitment Poster</w:t>
      </w:r>
    </w:p>
    <w:p w14:paraId="0F1616B9" w14:textId="77777777" w:rsidR="00E22E92" w:rsidRPr="00D9768B" w:rsidRDefault="00E22E92" w:rsidP="00E22E92">
      <w:pPr>
        <w:spacing w:after="200" w:line="276" w:lineRule="auto"/>
        <w:rPr>
          <w:rFonts w:asciiTheme="minorHAnsi" w:eastAsiaTheme="minorHAnsi" w:hAnsiTheme="minorHAnsi" w:cstheme="minorBidi"/>
          <w:color w:val="auto"/>
          <w:sz w:val="22"/>
          <w:szCs w:val="22"/>
        </w:rPr>
      </w:pPr>
      <w:r>
        <w:rPr>
          <w:noProof/>
        </w:rPr>
        <w:drawing>
          <wp:inline distT="0" distB="0" distL="0" distR="0" wp14:anchorId="107EA5B6" wp14:editId="65A7ED4A">
            <wp:extent cx="6286500" cy="74866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86500" cy="7486650"/>
                    </a:xfrm>
                    <a:prstGeom prst="rect">
                      <a:avLst/>
                    </a:prstGeom>
                  </pic:spPr>
                </pic:pic>
              </a:graphicData>
            </a:graphic>
          </wp:inline>
        </w:drawing>
      </w:r>
    </w:p>
    <w:p w14:paraId="5D72795E" w14:textId="77777777" w:rsidR="00E22E92" w:rsidRDefault="00E22E92" w:rsidP="00E22E92">
      <w:pPr>
        <w:spacing w:line="276" w:lineRule="auto"/>
      </w:pPr>
    </w:p>
    <w:p w14:paraId="0BA6F3E7" w14:textId="77777777" w:rsidR="00E22E92" w:rsidRPr="00D20F8A" w:rsidRDefault="00E22E92" w:rsidP="00E22E92">
      <w:pPr>
        <w:spacing w:after="200" w:line="276" w:lineRule="auto"/>
      </w:pPr>
      <w:r>
        <w:br w:type="page"/>
      </w:r>
      <w:r>
        <w:tab/>
      </w:r>
      <w:r>
        <w:tab/>
      </w:r>
      <w:r w:rsidRPr="00CD20A7">
        <w:rPr>
          <w:color w:val="FF0000"/>
          <w:szCs w:val="32"/>
        </w:rPr>
        <w:t xml:space="preserve"> </w:t>
      </w:r>
    </w:p>
    <w:p w14:paraId="1EE795D9" w14:textId="77777777" w:rsidR="00E22E92" w:rsidRPr="00CD20A7" w:rsidRDefault="00E22E92" w:rsidP="00E22E92">
      <w:r w:rsidRPr="00D818CE">
        <w:t xml:space="preserve">Appendix </w:t>
      </w:r>
      <w:r>
        <w:t>B3</w:t>
      </w:r>
      <w:r w:rsidRPr="00D818CE">
        <w:t>:</w:t>
      </w:r>
      <w:r>
        <w:t xml:space="preserve"> Postcard Inviting Residents to Participate</w:t>
      </w:r>
    </w:p>
    <w:p w14:paraId="356C70C3" w14:textId="77777777" w:rsidR="00E22E92" w:rsidRDefault="00E22E92" w:rsidP="00E22E92">
      <w:r w:rsidRPr="00E765AD">
        <w:t xml:space="preserve"> Flesch-Kincaid Reading level – </w:t>
      </w:r>
    </w:p>
    <w:p w14:paraId="1C2EB4E5" w14:textId="77777777" w:rsidR="00E22E92" w:rsidRDefault="00E22E92" w:rsidP="00E22E92"/>
    <w:p w14:paraId="46DE76AE" w14:textId="77777777" w:rsidR="00E22E92" w:rsidRPr="00F41868" w:rsidRDefault="00E22E92" w:rsidP="00E22E92">
      <w:pPr>
        <w:spacing w:after="200" w:line="276" w:lineRule="auto"/>
        <w:rPr>
          <w:rFonts w:asciiTheme="minorHAnsi" w:eastAsiaTheme="minorHAnsi" w:hAnsiTheme="minorHAnsi" w:cstheme="minorBidi"/>
          <w:color w:val="auto"/>
          <w:sz w:val="22"/>
          <w:szCs w:val="22"/>
        </w:rPr>
      </w:pPr>
    </w:p>
    <w:p w14:paraId="5F7BC19B" w14:textId="77777777" w:rsidR="00E22E92" w:rsidRDefault="00E22E92" w:rsidP="00E22E92">
      <w:pPr>
        <w:rPr>
          <w:noProof/>
        </w:rPr>
      </w:pPr>
    </w:p>
    <w:p w14:paraId="29BF53B1" w14:textId="77777777" w:rsidR="00E22E92" w:rsidRDefault="00E22E92" w:rsidP="00E22E92">
      <w:pPr>
        <w:rPr>
          <w:noProof/>
        </w:rPr>
      </w:pPr>
    </w:p>
    <w:p w14:paraId="2BFA74DC" w14:textId="77777777" w:rsidR="00E22E92" w:rsidRDefault="00E22E92" w:rsidP="00E22E92">
      <w:pPr>
        <w:rPr>
          <w:noProof/>
        </w:rPr>
      </w:pPr>
    </w:p>
    <w:p w14:paraId="4261E14E" w14:textId="77777777" w:rsidR="00E22E92" w:rsidRDefault="00E22E92" w:rsidP="00E22E92">
      <w:r>
        <w:rPr>
          <w:noProof/>
        </w:rPr>
        <w:drawing>
          <wp:inline distT="0" distB="0" distL="0" distR="0" wp14:anchorId="7647163B" wp14:editId="202CDA49">
            <wp:extent cx="6400800" cy="443420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00800" cy="4434205"/>
                    </a:xfrm>
                    <a:prstGeom prst="rect">
                      <a:avLst/>
                    </a:prstGeom>
                  </pic:spPr>
                </pic:pic>
              </a:graphicData>
            </a:graphic>
          </wp:inline>
        </w:drawing>
      </w:r>
      <w:r w:rsidDel="00260E85">
        <w:rPr>
          <w:noProof/>
        </w:rPr>
        <w:t xml:space="preserve"> </w:t>
      </w:r>
    </w:p>
    <w:p w14:paraId="400D4ED1" w14:textId="77777777" w:rsidR="00E22E92" w:rsidRPr="00F95249" w:rsidRDefault="00E22E92" w:rsidP="00E22E92">
      <w:pPr>
        <w:spacing w:after="200" w:line="276" w:lineRule="auto"/>
        <w:rPr>
          <w:rFonts w:asciiTheme="majorHAnsi" w:eastAsiaTheme="majorEastAsia" w:hAnsiTheme="majorHAnsi" w:cstheme="majorBidi"/>
          <w:color w:val="365F91" w:themeColor="accent1" w:themeShade="BF"/>
          <w:sz w:val="26"/>
          <w:szCs w:val="26"/>
        </w:rPr>
      </w:pPr>
      <w:r w:rsidRPr="00482E02">
        <w:br w:type="page"/>
      </w:r>
    </w:p>
    <w:p w14:paraId="59958DD4" w14:textId="77777777" w:rsidR="00E22E92" w:rsidRDefault="00E22E92" w:rsidP="00E22E92">
      <w:pPr>
        <w:spacing w:after="200" w:line="276" w:lineRule="auto"/>
      </w:pPr>
    </w:p>
    <w:p w14:paraId="596ED90D" w14:textId="77777777" w:rsidR="00E22E92" w:rsidRDefault="00E22E92" w:rsidP="00E22E92">
      <w:pPr>
        <w:pStyle w:val="Heading2"/>
      </w:pPr>
      <w:bookmarkStart w:id="86" w:name="_Toc522630048"/>
      <w:bookmarkStart w:id="87" w:name="_Toc526938146"/>
      <w:r>
        <w:t>Appendix C: Privacy Act Statement and Consent Forms</w:t>
      </w:r>
      <w:bookmarkEnd w:id="86"/>
      <w:bookmarkEnd w:id="87"/>
    </w:p>
    <w:p w14:paraId="0C89BC2A" w14:textId="77777777" w:rsidR="00E22E92" w:rsidRDefault="00E22E92" w:rsidP="00E22E92">
      <w:pPr>
        <w:spacing w:line="276" w:lineRule="auto"/>
      </w:pPr>
    </w:p>
    <w:p w14:paraId="1B045514" w14:textId="77777777" w:rsidR="00E22E92" w:rsidRDefault="00E22E92" w:rsidP="00E22E92">
      <w:pPr>
        <w:spacing w:line="276" w:lineRule="auto"/>
      </w:pPr>
      <w:r>
        <w:t>C1: Privacy Act Statement</w:t>
      </w:r>
    </w:p>
    <w:p w14:paraId="10408E20" w14:textId="77777777" w:rsidR="00E22E92" w:rsidRDefault="00E22E92" w:rsidP="00E22E92">
      <w:pPr>
        <w:spacing w:line="276" w:lineRule="auto"/>
      </w:pPr>
      <w:r>
        <w:t>C2: Adult Consent Form</w:t>
      </w:r>
    </w:p>
    <w:p w14:paraId="17991B66" w14:textId="77777777" w:rsidR="00E22E92" w:rsidRDefault="00E22E92" w:rsidP="00E22E92">
      <w:pPr>
        <w:spacing w:line="276" w:lineRule="auto"/>
      </w:pPr>
      <w:r>
        <w:t>C3: Parental Permission form for children younger than 18 years</w:t>
      </w:r>
    </w:p>
    <w:p w14:paraId="67BCCD40" w14:textId="77777777" w:rsidR="00E22E92" w:rsidRDefault="00E22E92" w:rsidP="00E22E92">
      <w:pPr>
        <w:spacing w:line="276" w:lineRule="auto"/>
      </w:pPr>
      <w:r>
        <w:t>C4: Assent form for children between 7 and 17 years</w:t>
      </w:r>
    </w:p>
    <w:p w14:paraId="511B0F1A" w14:textId="77777777" w:rsidR="00E22E92" w:rsidRDefault="00E22E92" w:rsidP="00E22E92">
      <w:pPr>
        <w:spacing w:line="276" w:lineRule="auto"/>
      </w:pPr>
    </w:p>
    <w:p w14:paraId="161F4625" w14:textId="77777777" w:rsidR="00E22E92" w:rsidRDefault="00E22E92" w:rsidP="00E22E92">
      <w:pPr>
        <w:spacing w:after="200" w:line="276" w:lineRule="auto"/>
      </w:pPr>
      <w:r>
        <w:br w:type="page"/>
      </w:r>
    </w:p>
    <w:p w14:paraId="48D2A9EB" w14:textId="77777777" w:rsidR="00E22E92" w:rsidRDefault="00E22E92" w:rsidP="00E22E92">
      <w:pPr>
        <w:jc w:val="center"/>
        <w:rPr>
          <w:rFonts w:eastAsiaTheme="minorHAnsi"/>
          <w:b/>
          <w:color w:val="auto"/>
        </w:rPr>
      </w:pPr>
    </w:p>
    <w:p w14:paraId="54CD8A37" w14:textId="77777777" w:rsidR="00E22E92" w:rsidRPr="00AE445B" w:rsidRDefault="00E22E92" w:rsidP="00E22E92">
      <w:r>
        <w:t>Appendix C1</w:t>
      </w:r>
      <w:r w:rsidRPr="00AE445B">
        <w:t>:</w:t>
      </w:r>
      <w:r w:rsidRPr="00AE445B">
        <w:tab/>
      </w:r>
      <w:r>
        <w:t xml:space="preserve">         </w:t>
      </w:r>
      <w:r>
        <w:tab/>
      </w:r>
      <w:r>
        <w:tab/>
      </w:r>
      <w:r>
        <w:tab/>
        <w:t xml:space="preserve">  Privacy Act Statement</w:t>
      </w:r>
    </w:p>
    <w:p w14:paraId="6C3C44C2" w14:textId="77777777" w:rsidR="00E22E92" w:rsidRPr="00AE445B" w:rsidRDefault="00E22E92" w:rsidP="00E22E92">
      <w:pPr>
        <w:contextualSpacing/>
        <w:jc w:val="center"/>
      </w:pPr>
    </w:p>
    <w:p w14:paraId="5F26AC14" w14:textId="77777777" w:rsidR="00E22E92" w:rsidRDefault="00E22E92" w:rsidP="00E22E92">
      <w:pPr>
        <w:jc w:val="center"/>
        <w:rPr>
          <w:rFonts w:eastAsiaTheme="minorHAnsi"/>
          <w:b/>
          <w:color w:val="auto"/>
        </w:rPr>
      </w:pPr>
    </w:p>
    <w:p w14:paraId="69A460CB" w14:textId="77777777" w:rsidR="00E22E92" w:rsidRPr="00BE275E" w:rsidRDefault="00E22E92" w:rsidP="00E22E92">
      <w:pPr>
        <w:jc w:val="center"/>
        <w:rPr>
          <w:rFonts w:eastAsiaTheme="minorHAnsi"/>
          <w:b/>
          <w:color w:val="auto"/>
        </w:rPr>
      </w:pPr>
      <w:r w:rsidRPr="00BE275E">
        <w:rPr>
          <w:rFonts w:eastAsiaTheme="minorHAnsi"/>
          <w:b/>
          <w:color w:val="auto"/>
        </w:rPr>
        <w:t>PRIVACY ACT STATEMENT</w:t>
      </w:r>
    </w:p>
    <w:p w14:paraId="62222A4E" w14:textId="77777777" w:rsidR="00E22E92" w:rsidRPr="00BE275E" w:rsidRDefault="00E22E92" w:rsidP="00E22E92">
      <w:pPr>
        <w:jc w:val="center"/>
        <w:rPr>
          <w:rFonts w:eastAsiaTheme="minorHAnsi"/>
          <w:b/>
          <w:color w:val="auto"/>
        </w:rPr>
      </w:pPr>
      <w:r w:rsidRPr="00BE275E">
        <w:rPr>
          <w:rFonts w:eastAsiaTheme="minorHAnsi"/>
          <w:b/>
          <w:color w:val="auto"/>
        </w:rPr>
        <w:t xml:space="preserve">FOR </w:t>
      </w:r>
    </w:p>
    <w:p w14:paraId="53BDD504" w14:textId="77777777" w:rsidR="00E22E92" w:rsidRPr="00BE275E" w:rsidRDefault="00E22E92" w:rsidP="00E22E92">
      <w:pPr>
        <w:jc w:val="center"/>
        <w:rPr>
          <w:rFonts w:eastAsiaTheme="minorHAnsi"/>
          <w:b/>
          <w:color w:val="auto"/>
          <w:sz w:val="28"/>
        </w:rPr>
      </w:pPr>
      <w:r w:rsidRPr="00BE275E">
        <w:rPr>
          <w:rFonts w:eastAsiaTheme="minorHAnsi"/>
          <w:b/>
          <w:color w:val="auto"/>
          <w:sz w:val="28"/>
        </w:rPr>
        <w:t>Anaconda, Montana Exposure Investigation – Blood Lead and Urine Arsenic Testing</w:t>
      </w:r>
    </w:p>
    <w:p w14:paraId="34A1DCC3" w14:textId="77777777" w:rsidR="00E22E92" w:rsidRPr="00BE275E" w:rsidRDefault="00E22E92" w:rsidP="00E22E92">
      <w:pPr>
        <w:jc w:val="center"/>
        <w:rPr>
          <w:rFonts w:eastAsiaTheme="minorHAnsi"/>
          <w:color w:val="auto"/>
        </w:rPr>
      </w:pPr>
    </w:p>
    <w:p w14:paraId="409EE44E" w14:textId="77777777" w:rsidR="00E22E92" w:rsidRPr="00BE275E" w:rsidRDefault="00E22E92" w:rsidP="00E22E92">
      <w:pPr>
        <w:spacing w:after="200" w:line="276" w:lineRule="auto"/>
        <w:jc w:val="center"/>
        <w:rPr>
          <w:rFonts w:eastAsiaTheme="minorHAnsi"/>
          <w:bCs/>
          <w:color w:val="auto"/>
        </w:rPr>
      </w:pPr>
      <w:r w:rsidRPr="00BE275E">
        <w:rPr>
          <w:rFonts w:eastAsiaTheme="minorHAnsi"/>
          <w:color w:val="auto"/>
        </w:rPr>
        <w:t xml:space="preserve">This statement provides the notice required by the Privacy Act of 1974 (5 USC </w:t>
      </w:r>
      <w:r w:rsidRPr="00BE275E">
        <w:rPr>
          <w:rFonts w:eastAsiaTheme="minorHAnsi"/>
          <w:bCs/>
          <w:color w:val="auto"/>
        </w:rPr>
        <w:t>§ 552a(e)(3)).</w:t>
      </w:r>
    </w:p>
    <w:p w14:paraId="2AA95868" w14:textId="77777777" w:rsidR="00E22E92" w:rsidRPr="00BE275E" w:rsidRDefault="00E22E92"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 xml:space="preserve">Authority: </w:t>
      </w:r>
      <w:r w:rsidRPr="00BE275E">
        <w:rPr>
          <w:rFonts w:eastAsiaTheme="minorHAnsi"/>
          <w:bCs/>
          <w:color w:val="auto"/>
        </w:rPr>
        <w:t>The Agency for Toxic Substances and Disease Registry (</w:t>
      </w:r>
      <w:r w:rsidRPr="00BE275E">
        <w:rPr>
          <w:rFonts w:eastAsiaTheme="minorHAnsi"/>
          <w:color w:val="auto"/>
        </w:rPr>
        <w:t>ATSDR) has the authority to collect this information under the ‘‘Comprehensive Environmental Response, Compensation, and Liability Act of 1980’’ (CERCLA) as amended by ‘‘Superfund Amendments and Reauthorization Act of 1986’’ (SARA) (42 U.S.C. 9601, 9604).</w:t>
      </w:r>
    </w:p>
    <w:p w14:paraId="3DB15FFA" w14:textId="77777777" w:rsidR="00E22E92" w:rsidRPr="00BE275E" w:rsidRDefault="00E22E92" w:rsidP="00E22E92">
      <w:pPr>
        <w:autoSpaceDE w:val="0"/>
        <w:autoSpaceDN w:val="0"/>
        <w:adjustRightInd w:val="0"/>
        <w:ind w:left="360"/>
        <w:contextualSpacing/>
        <w:rPr>
          <w:rFonts w:eastAsiaTheme="minorHAnsi"/>
          <w:color w:val="auto"/>
        </w:rPr>
      </w:pPr>
    </w:p>
    <w:p w14:paraId="58BBDDA0" w14:textId="77777777" w:rsidR="00E22E92" w:rsidRPr="00BE275E" w:rsidRDefault="00E22E92"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Purpose:</w:t>
      </w:r>
      <w:r w:rsidRPr="00BE275E">
        <w:rPr>
          <w:rFonts w:eastAsiaTheme="minorHAnsi"/>
          <w:bCs/>
          <w:color w:val="auto"/>
        </w:rPr>
        <w:t xml:space="preserve"> ATSDR is conducting this assessment </w:t>
      </w:r>
      <w:r w:rsidRPr="00BE275E">
        <w:rPr>
          <w:rFonts w:eastAsiaTheme="minorHAnsi"/>
          <w:color w:val="auto"/>
        </w:rPr>
        <w:t xml:space="preserve">to study your exposure to </w:t>
      </w:r>
      <w:r>
        <w:rPr>
          <w:rFonts w:eastAsiaTheme="minorHAnsi"/>
          <w:color w:val="auto"/>
        </w:rPr>
        <w:t>lead and arsenic in the Anaconda community as a result of past smelter activities</w:t>
      </w:r>
      <w:r w:rsidRPr="00BE275E">
        <w:rPr>
          <w:rFonts w:eastAsiaTheme="minorHAnsi"/>
          <w:color w:val="auto"/>
        </w:rPr>
        <w:t>. ATSDR is collecting this information on you or your child</w:t>
      </w:r>
      <w:r>
        <w:rPr>
          <w:rFonts w:eastAsiaTheme="minorHAnsi"/>
          <w:color w:val="auto"/>
        </w:rPr>
        <w:t>/ward</w:t>
      </w:r>
      <w:r w:rsidRPr="00BE275E">
        <w:rPr>
          <w:rFonts w:eastAsiaTheme="minorHAnsi"/>
          <w:color w:val="auto"/>
        </w:rPr>
        <w:t xml:space="preserve"> for:</w:t>
      </w:r>
    </w:p>
    <w:p w14:paraId="3A321ADE" w14:textId="77777777" w:rsidR="00E22E92" w:rsidRPr="00BE275E" w:rsidRDefault="00E22E92"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Adult consent, parental permission, and child assent to participate in questionnaires, and blood and urine collections.</w:t>
      </w:r>
    </w:p>
    <w:p w14:paraId="2F3D8506" w14:textId="77777777" w:rsidR="00E22E92" w:rsidRPr="00BE275E" w:rsidRDefault="00E22E92"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Sending your</w:t>
      </w:r>
      <w:r>
        <w:rPr>
          <w:rFonts w:eastAsiaTheme="minorHAnsi"/>
          <w:color w:val="auto"/>
        </w:rPr>
        <w:t xml:space="preserve"> or </w:t>
      </w:r>
      <w:r w:rsidRPr="00BE275E">
        <w:rPr>
          <w:rFonts w:eastAsiaTheme="minorHAnsi"/>
          <w:color w:val="auto"/>
        </w:rPr>
        <w:t>your child’s</w:t>
      </w:r>
      <w:r>
        <w:rPr>
          <w:rFonts w:eastAsiaTheme="minorHAnsi"/>
          <w:color w:val="auto"/>
        </w:rPr>
        <w:t>/ward’s</w:t>
      </w:r>
      <w:r w:rsidRPr="00BE275E">
        <w:rPr>
          <w:rFonts w:eastAsiaTheme="minorHAnsi"/>
          <w:color w:val="auto"/>
        </w:rPr>
        <w:t xml:space="preserve"> </w:t>
      </w:r>
      <w:r>
        <w:rPr>
          <w:rFonts w:eastAsiaTheme="minorHAnsi"/>
          <w:color w:val="auto"/>
        </w:rPr>
        <w:t xml:space="preserve">testing </w:t>
      </w:r>
      <w:r w:rsidRPr="00BE275E">
        <w:rPr>
          <w:rFonts w:eastAsiaTheme="minorHAnsi"/>
          <w:color w:val="auto"/>
        </w:rPr>
        <w:t>results back to you.</w:t>
      </w:r>
    </w:p>
    <w:p w14:paraId="662510DE" w14:textId="77777777" w:rsidR="00E22E92" w:rsidRPr="00BE275E" w:rsidRDefault="00E22E92" w:rsidP="00E22E92">
      <w:pPr>
        <w:autoSpaceDE w:val="0"/>
        <w:autoSpaceDN w:val="0"/>
        <w:adjustRightInd w:val="0"/>
        <w:rPr>
          <w:rFonts w:eastAsiaTheme="minorHAnsi"/>
          <w:color w:val="auto"/>
        </w:rPr>
      </w:pPr>
    </w:p>
    <w:p w14:paraId="3704FEBF" w14:textId="77777777" w:rsidR="00E22E92" w:rsidRPr="00BE275E" w:rsidRDefault="00E22E92"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 xml:space="preserve">Routine Uses: </w:t>
      </w:r>
    </w:p>
    <w:p w14:paraId="55ADC704" w14:textId="77777777" w:rsidR="00E22E92" w:rsidRPr="00BE275E" w:rsidRDefault="00E22E92"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 xml:space="preserve">ATSDR may disclose these records to </w:t>
      </w:r>
      <w:r>
        <w:rPr>
          <w:rFonts w:eastAsiaTheme="minorHAnsi"/>
          <w:color w:val="auto"/>
        </w:rPr>
        <w:t>the local health department to provide follow-up, as needed, for blood lead results</w:t>
      </w:r>
      <w:r w:rsidRPr="00BE275E">
        <w:rPr>
          <w:rFonts w:eastAsiaTheme="minorHAnsi"/>
          <w:color w:val="auto"/>
        </w:rPr>
        <w:t xml:space="preserve">. </w:t>
      </w:r>
    </w:p>
    <w:p w14:paraId="06B8D84C" w14:textId="77777777" w:rsidR="00E22E92" w:rsidRPr="00BE275E" w:rsidRDefault="00E22E92"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Other routine uses as described in Statement of Records Notice (SORN) No. 09-19-0001 - ‘‘Records of Persons Exposed or Potentially Exposed</w:t>
      </w:r>
      <w:r w:rsidRPr="00BE275E">
        <w:rPr>
          <w:rFonts w:eastAsiaTheme="minorHAnsi"/>
          <w:b/>
          <w:bCs/>
          <w:color w:val="auto"/>
        </w:rPr>
        <w:t xml:space="preserve"> </w:t>
      </w:r>
      <w:r w:rsidRPr="00BE275E">
        <w:rPr>
          <w:rFonts w:eastAsiaTheme="minorHAnsi"/>
          <w:color w:val="auto"/>
        </w:rPr>
        <w:t xml:space="preserve">to Toxic or Hazardous Substances.” See </w:t>
      </w:r>
      <w:hyperlink r:id="rId39" w:history="1">
        <w:r w:rsidRPr="00BE275E">
          <w:rPr>
            <w:rFonts w:eastAsiaTheme="minorHAnsi"/>
            <w:color w:val="0000FF" w:themeColor="hyperlink"/>
            <w:u w:val="single"/>
          </w:rPr>
          <w:t>https://www.gpo.gov/fdsys/pkg/FR-2011-01-25/pdf/2010-33004.pdf</w:t>
        </w:r>
      </w:hyperlink>
      <w:r w:rsidRPr="00BE275E">
        <w:rPr>
          <w:rFonts w:eastAsiaTheme="minorHAnsi"/>
          <w:color w:val="auto"/>
        </w:rPr>
        <w:t>.</w:t>
      </w:r>
    </w:p>
    <w:p w14:paraId="7C4E880A" w14:textId="77777777" w:rsidR="00E22E92" w:rsidRPr="00BE275E" w:rsidRDefault="00E22E92" w:rsidP="00E22E92">
      <w:pPr>
        <w:autoSpaceDE w:val="0"/>
        <w:autoSpaceDN w:val="0"/>
        <w:adjustRightInd w:val="0"/>
        <w:ind w:left="360"/>
        <w:rPr>
          <w:rFonts w:eastAsiaTheme="minorHAnsi"/>
          <w:color w:val="auto"/>
        </w:rPr>
      </w:pPr>
    </w:p>
    <w:p w14:paraId="6BC5DCD1" w14:textId="77777777" w:rsidR="00E22E92" w:rsidRPr="00BE275E" w:rsidRDefault="00E22E92"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 xml:space="preserve">Disclosure: </w:t>
      </w:r>
      <w:r w:rsidRPr="00BE275E">
        <w:rPr>
          <w:rFonts w:eastAsiaTheme="minorHAnsi"/>
          <w:iCs/>
          <w:color w:val="auto"/>
        </w:rPr>
        <w:t>P</w:t>
      </w:r>
      <w:r w:rsidRPr="00BE275E">
        <w:rPr>
          <w:rFonts w:eastAsiaTheme="minorHAnsi"/>
          <w:color w:val="auto"/>
        </w:rPr>
        <w:t>roviding this information is voluntary. ATSDR needs this information for you or your child</w:t>
      </w:r>
      <w:r>
        <w:rPr>
          <w:rFonts w:eastAsiaTheme="minorHAnsi"/>
          <w:color w:val="auto"/>
        </w:rPr>
        <w:t xml:space="preserve">/ward </w:t>
      </w:r>
      <w:r w:rsidRPr="00BE275E">
        <w:rPr>
          <w:rFonts w:eastAsiaTheme="minorHAnsi"/>
          <w:color w:val="auto"/>
        </w:rPr>
        <w:t>to take part in the study. ATSDR may not include incomplete records in the data analysis. ATSDR needs up-to-date contact information to send your or your child’s</w:t>
      </w:r>
      <w:r>
        <w:rPr>
          <w:rFonts w:eastAsiaTheme="minorHAnsi"/>
          <w:color w:val="auto"/>
        </w:rPr>
        <w:t>/ward’s</w:t>
      </w:r>
      <w:r w:rsidRPr="00BE275E">
        <w:rPr>
          <w:rFonts w:eastAsiaTheme="minorHAnsi"/>
          <w:color w:val="auto"/>
        </w:rPr>
        <w:t xml:space="preserve"> study results.</w:t>
      </w:r>
    </w:p>
    <w:p w14:paraId="20B5416D" w14:textId="77777777" w:rsidR="00E22E92" w:rsidRDefault="00E22E92" w:rsidP="00E22E92">
      <w:pPr>
        <w:spacing w:after="160" w:line="259" w:lineRule="auto"/>
      </w:pPr>
    </w:p>
    <w:p w14:paraId="649BC40B" w14:textId="77777777" w:rsidR="00E22E92" w:rsidRDefault="00E22E92" w:rsidP="00E22E92">
      <w:pPr>
        <w:spacing w:after="200" w:line="276" w:lineRule="auto"/>
      </w:pPr>
      <w:r>
        <w:br w:type="page"/>
      </w:r>
    </w:p>
    <w:p w14:paraId="46BCC4D8" w14:textId="77777777" w:rsidR="00E22E92" w:rsidRPr="00AE445B" w:rsidRDefault="00E22E92" w:rsidP="00E22E92">
      <w:r>
        <w:t>Appendix C2</w:t>
      </w:r>
      <w:r w:rsidRPr="00AE445B">
        <w:t>:</w:t>
      </w:r>
      <w:r w:rsidRPr="00AE445B">
        <w:tab/>
      </w:r>
      <w:r>
        <w:t xml:space="preserve">         </w:t>
      </w:r>
      <w:r>
        <w:tab/>
      </w:r>
      <w:r>
        <w:tab/>
      </w:r>
      <w:r>
        <w:tab/>
        <w:t xml:space="preserve">  Adult </w:t>
      </w:r>
      <w:r w:rsidRPr="00AE445B">
        <w:t>Consent Form</w:t>
      </w:r>
    </w:p>
    <w:p w14:paraId="52D86D0E" w14:textId="77777777" w:rsidR="00E22E92" w:rsidRPr="00AE445B" w:rsidRDefault="00E22E92" w:rsidP="00E22E92">
      <w:pPr>
        <w:contextualSpacing/>
        <w:jc w:val="center"/>
      </w:pPr>
      <w:r w:rsidRPr="00AE445B">
        <w:t xml:space="preserve">Flesch-Kincaid Reading level – </w:t>
      </w:r>
      <w:r>
        <w:t>7.2</w:t>
      </w:r>
    </w:p>
    <w:p w14:paraId="53DCA314" w14:textId="77777777" w:rsidR="00E22E92" w:rsidRPr="00AE445B" w:rsidRDefault="00E22E92" w:rsidP="00E22E92">
      <w:pPr>
        <w:contextualSpacing/>
        <w:jc w:val="center"/>
      </w:pPr>
    </w:p>
    <w:p w14:paraId="52690CCF" w14:textId="77777777" w:rsidR="00E22E92" w:rsidRPr="00AE445B" w:rsidRDefault="00E22E92" w:rsidP="00E22E92">
      <w:pPr>
        <w:jc w:val="center"/>
        <w:outlineLvl w:val="3"/>
        <w:rPr>
          <w:b/>
          <w:sz w:val="28"/>
          <w:szCs w:val="28"/>
        </w:rPr>
      </w:pPr>
      <w:r>
        <w:rPr>
          <w:b/>
          <w:sz w:val="28"/>
          <w:szCs w:val="28"/>
        </w:rPr>
        <w:t xml:space="preserve">Adult </w:t>
      </w:r>
      <w:r w:rsidRPr="00AE445B">
        <w:rPr>
          <w:b/>
          <w:sz w:val="28"/>
          <w:szCs w:val="28"/>
        </w:rPr>
        <w:t xml:space="preserve">Consent Form </w:t>
      </w:r>
      <w:r>
        <w:rPr>
          <w:b/>
          <w:sz w:val="28"/>
          <w:szCs w:val="28"/>
        </w:rPr>
        <w:t>for Blood and Urine Testing</w:t>
      </w:r>
    </w:p>
    <w:p w14:paraId="231D332C" w14:textId="77777777" w:rsidR="00E22E92" w:rsidRPr="00AE445B" w:rsidRDefault="00E22E92" w:rsidP="00E22E92">
      <w:pPr>
        <w:jc w:val="center"/>
        <w:outlineLvl w:val="3"/>
        <w:rPr>
          <w:b/>
          <w:sz w:val="28"/>
          <w:szCs w:val="28"/>
        </w:rPr>
      </w:pPr>
      <w:r w:rsidRPr="00AE445B">
        <w:rPr>
          <w:b/>
          <w:sz w:val="28"/>
          <w:szCs w:val="28"/>
        </w:rPr>
        <w:t>ATSDR Exposure Investigation (EI)</w:t>
      </w:r>
    </w:p>
    <w:p w14:paraId="3240EDE3" w14:textId="77777777" w:rsidR="00E22E92" w:rsidRPr="00AE445B" w:rsidRDefault="00E22E92" w:rsidP="00E22E92">
      <w:pPr>
        <w:jc w:val="center"/>
        <w:outlineLvl w:val="3"/>
        <w:rPr>
          <w:b/>
          <w:sz w:val="28"/>
          <w:szCs w:val="28"/>
        </w:rPr>
      </w:pPr>
      <w:r>
        <w:rPr>
          <w:b/>
          <w:sz w:val="28"/>
          <w:szCs w:val="28"/>
        </w:rPr>
        <w:t>Anaconda, MT</w:t>
      </w:r>
    </w:p>
    <w:p w14:paraId="7FF2DB34" w14:textId="77777777" w:rsidR="00E22E92" w:rsidRPr="00AE445B" w:rsidRDefault="00E22E92" w:rsidP="00E22E92">
      <w:pPr>
        <w:spacing w:after="100" w:afterAutospacing="1" w:line="276" w:lineRule="auto"/>
        <w:rPr>
          <w:b/>
        </w:rPr>
      </w:pPr>
      <w:r w:rsidRPr="00AE445B">
        <w:rPr>
          <w:b/>
        </w:rPr>
        <w:t>Who are we?</w:t>
      </w:r>
    </w:p>
    <w:p w14:paraId="22D04D82" w14:textId="77777777" w:rsidR="00E22E92" w:rsidRPr="00AE445B" w:rsidRDefault="00E22E92" w:rsidP="00E22E92">
      <w:pPr>
        <w:numPr>
          <w:ilvl w:val="0"/>
          <w:numId w:val="28"/>
        </w:numPr>
        <w:spacing w:after="100" w:afterAutospacing="1" w:line="276" w:lineRule="auto"/>
        <w:ind w:left="810"/>
        <w:rPr>
          <w:b/>
        </w:rPr>
      </w:pPr>
      <w:r w:rsidRPr="00AE445B">
        <w:t>We are from a federal public health agency, the Agency for Toxic Substances and Disease Registry (ATSDR)</w:t>
      </w:r>
    </w:p>
    <w:p w14:paraId="2C3A3232" w14:textId="77777777" w:rsidR="00E22E92" w:rsidRPr="00AE445B" w:rsidRDefault="00E22E92" w:rsidP="00E22E92">
      <w:pPr>
        <w:spacing w:after="100" w:afterAutospacing="1" w:line="276" w:lineRule="auto"/>
        <w:rPr>
          <w:b/>
        </w:rPr>
      </w:pPr>
      <w:r w:rsidRPr="00AE445B">
        <w:rPr>
          <w:b/>
        </w:rPr>
        <w:t>Who are we working with?</w:t>
      </w:r>
    </w:p>
    <w:p w14:paraId="4FA463F5" w14:textId="77777777" w:rsidR="00E22E92" w:rsidRPr="00AE445B" w:rsidRDefault="00E22E92" w:rsidP="00E22E92">
      <w:pPr>
        <w:numPr>
          <w:ilvl w:val="0"/>
          <w:numId w:val="21"/>
        </w:numPr>
        <w:spacing w:after="100" w:afterAutospacing="1" w:line="276" w:lineRule="auto"/>
        <w:contextualSpacing/>
        <w:rPr>
          <w:b/>
        </w:rPr>
      </w:pPr>
      <w:r w:rsidRPr="00AE445B">
        <w:t xml:space="preserve">Region </w:t>
      </w:r>
      <w:r>
        <w:t>8</w:t>
      </w:r>
      <w:r w:rsidRPr="00AE445B">
        <w:t xml:space="preserve"> Environmental Protection Agency (EPA)</w:t>
      </w:r>
    </w:p>
    <w:p w14:paraId="709B85E4" w14:textId="77777777" w:rsidR="00E22E92" w:rsidRDefault="00E22E92" w:rsidP="00E22E92">
      <w:pPr>
        <w:numPr>
          <w:ilvl w:val="0"/>
          <w:numId w:val="21"/>
        </w:numPr>
        <w:spacing w:after="100" w:afterAutospacing="1" w:line="276" w:lineRule="auto"/>
        <w:contextualSpacing/>
      </w:pPr>
      <w:r>
        <w:t>Anaconda Deer Lodge County (ADLC) Health Department</w:t>
      </w:r>
    </w:p>
    <w:p w14:paraId="196C7E81" w14:textId="77777777" w:rsidR="00E22E92" w:rsidRPr="00AE445B" w:rsidRDefault="00E22E92" w:rsidP="00E22E92">
      <w:pPr>
        <w:numPr>
          <w:ilvl w:val="0"/>
          <w:numId w:val="21"/>
        </w:numPr>
        <w:spacing w:after="100" w:afterAutospacing="1" w:line="276" w:lineRule="auto"/>
      </w:pPr>
      <w:r>
        <w:t>Montana Department of Public Health and Human Services (MDPHHS)</w:t>
      </w:r>
    </w:p>
    <w:p w14:paraId="723DEC4F" w14:textId="77777777" w:rsidR="00E22E92" w:rsidRPr="00AE445B" w:rsidRDefault="00E22E92" w:rsidP="00E22E92">
      <w:pPr>
        <w:spacing w:after="100" w:afterAutospacing="1" w:line="276" w:lineRule="auto"/>
      </w:pPr>
      <w:r w:rsidRPr="00AE445B">
        <w:rPr>
          <w:b/>
        </w:rPr>
        <w:t>Why we are doing this Exposure Investigation (EI)?</w:t>
      </w:r>
    </w:p>
    <w:p w14:paraId="4C9F7D8C" w14:textId="77777777" w:rsidR="00E22E92" w:rsidRDefault="00E22E92" w:rsidP="00E22E92">
      <w:pPr>
        <w:numPr>
          <w:ilvl w:val="0"/>
          <w:numId w:val="14"/>
        </w:numPr>
        <w:spacing w:after="100" w:afterAutospacing="1" w:line="276" w:lineRule="auto"/>
      </w:pPr>
      <w:r w:rsidRPr="00AE445B">
        <w:t xml:space="preserve">We are doing this EI to </w:t>
      </w:r>
      <w:r>
        <w:t xml:space="preserve">respond to community concerns about lead and arsenic in the environment and to help people </w:t>
      </w:r>
      <w:r w:rsidRPr="00AE445B">
        <w:t xml:space="preserve">find out if </w:t>
      </w:r>
      <w:r>
        <w:t xml:space="preserve">they are exposed </w:t>
      </w:r>
    </w:p>
    <w:p w14:paraId="1DA03E9A" w14:textId="77777777" w:rsidR="00E22E92" w:rsidRPr="00AE445B" w:rsidRDefault="00E22E92" w:rsidP="00E22E92">
      <w:pPr>
        <w:numPr>
          <w:ilvl w:val="0"/>
          <w:numId w:val="14"/>
        </w:numPr>
        <w:spacing w:after="100" w:afterAutospacing="1" w:line="276" w:lineRule="auto"/>
      </w:pPr>
      <w:r>
        <w:t>We are testing lead in blood samples and arsenic in urine samples</w:t>
      </w:r>
    </w:p>
    <w:p w14:paraId="278E4C26" w14:textId="77777777" w:rsidR="00E22E92" w:rsidRPr="00AE445B" w:rsidRDefault="00E22E92" w:rsidP="00E22E92">
      <w:pPr>
        <w:spacing w:after="100" w:afterAutospacing="1" w:line="276" w:lineRule="auto"/>
        <w:rPr>
          <w:b/>
        </w:rPr>
      </w:pPr>
      <w:r w:rsidRPr="00AE445B">
        <w:rPr>
          <w:b/>
        </w:rPr>
        <w:t>What are we asking you to do?</w:t>
      </w:r>
    </w:p>
    <w:p w14:paraId="190C1C1C" w14:textId="77777777" w:rsidR="00E22E92" w:rsidRDefault="00E22E92" w:rsidP="00E22E92">
      <w:pPr>
        <w:numPr>
          <w:ilvl w:val="0"/>
          <w:numId w:val="20"/>
        </w:numPr>
        <w:spacing w:after="100" w:afterAutospacing="1" w:line="276" w:lineRule="auto"/>
      </w:pPr>
      <w:r w:rsidRPr="00AE445B">
        <w:t>You are invited to have your blood tested for lead</w:t>
      </w:r>
      <w:r>
        <w:t>, and urine tested for arsenic</w:t>
      </w:r>
      <w:r w:rsidRPr="00AE445B">
        <w:t>.</w:t>
      </w:r>
    </w:p>
    <w:p w14:paraId="009F0A89" w14:textId="77777777" w:rsidR="00E22E92" w:rsidRDefault="00E22E92" w:rsidP="00E22E92">
      <w:pPr>
        <w:numPr>
          <w:ilvl w:val="0"/>
          <w:numId w:val="20"/>
        </w:numPr>
        <w:spacing w:after="100" w:afterAutospacing="1" w:line="276" w:lineRule="auto"/>
      </w:pPr>
      <w:r w:rsidRPr="00AE445B">
        <w:t xml:space="preserve">There is </w:t>
      </w:r>
      <w:r w:rsidRPr="00B2232B">
        <w:rPr>
          <w:b/>
        </w:rPr>
        <w:t>NO COST</w:t>
      </w:r>
      <w:r w:rsidRPr="00AE445B">
        <w:t xml:space="preserve"> to you for the testing.</w:t>
      </w:r>
    </w:p>
    <w:p w14:paraId="7063CB43" w14:textId="77777777" w:rsidR="00E22E92" w:rsidRDefault="00E22E92" w:rsidP="00E22E92">
      <w:pPr>
        <w:numPr>
          <w:ilvl w:val="0"/>
          <w:numId w:val="20"/>
        </w:numPr>
        <w:spacing w:after="100" w:afterAutospacing="1" w:line="276" w:lineRule="auto"/>
      </w:pPr>
      <w:r>
        <w:t>Collect a urine sample at home and bring it to the blood collection location.</w:t>
      </w:r>
    </w:p>
    <w:p w14:paraId="3F79AA99" w14:textId="77777777" w:rsidR="00E22E92" w:rsidRDefault="00E22E92" w:rsidP="00E22E92">
      <w:pPr>
        <w:numPr>
          <w:ilvl w:val="0"/>
          <w:numId w:val="20"/>
        </w:numPr>
        <w:spacing w:after="100" w:afterAutospacing="1" w:line="276" w:lineRule="auto"/>
      </w:pPr>
      <w:r>
        <w:t>Complete a brief questionnaire with that will ask questions regarding how you may be exposed to lead and arsenic.</w:t>
      </w:r>
    </w:p>
    <w:p w14:paraId="39928C1F" w14:textId="77777777" w:rsidR="00E22E92" w:rsidRPr="00B2232B" w:rsidRDefault="00E22E92" w:rsidP="00E22E92">
      <w:pPr>
        <w:numPr>
          <w:ilvl w:val="0"/>
          <w:numId w:val="20"/>
        </w:numPr>
        <w:spacing w:after="100" w:afterAutospacing="1" w:line="276" w:lineRule="auto"/>
      </w:pPr>
      <w:r>
        <w:t>Allow a licensed phlebotomist to take a sample of your blood.</w:t>
      </w:r>
    </w:p>
    <w:p w14:paraId="46164140" w14:textId="77777777" w:rsidR="00E22E92" w:rsidRPr="00AE445B" w:rsidRDefault="00E22E92" w:rsidP="00E22E92">
      <w:pPr>
        <w:spacing w:after="100" w:afterAutospacing="1" w:line="276" w:lineRule="auto"/>
      </w:pPr>
      <w:r w:rsidRPr="00AE445B">
        <w:rPr>
          <w:b/>
        </w:rPr>
        <w:t xml:space="preserve">What is included in my participation? </w:t>
      </w:r>
      <w:r w:rsidRPr="00AE445B">
        <w:rPr>
          <w:b/>
        </w:rPr>
        <w:br/>
      </w:r>
      <w:r w:rsidRPr="00AE445B">
        <w:t>There are t</w:t>
      </w:r>
      <w:r>
        <w:t>hree</w:t>
      </w:r>
      <w:r w:rsidRPr="00AE445B">
        <w:t xml:space="preserve"> parts to your participation.</w:t>
      </w:r>
    </w:p>
    <w:p w14:paraId="5ED212BC" w14:textId="77777777" w:rsidR="00E22E92" w:rsidRPr="00EF4772" w:rsidRDefault="00E22E92" w:rsidP="00E22E92">
      <w:pPr>
        <w:pStyle w:val="ListParagraph"/>
        <w:numPr>
          <w:ilvl w:val="0"/>
          <w:numId w:val="34"/>
        </w:numPr>
        <w:spacing w:after="100" w:afterAutospacing="1" w:line="276" w:lineRule="auto"/>
        <w:contextualSpacing w:val="0"/>
        <w:rPr>
          <w:b/>
          <w:u w:val="single"/>
        </w:rPr>
      </w:pPr>
      <w:r w:rsidRPr="00EF4772">
        <w:rPr>
          <w:b/>
          <w:u w:val="single"/>
        </w:rPr>
        <w:t>Urine Collection and Testing for Arsenic</w:t>
      </w:r>
    </w:p>
    <w:p w14:paraId="3C259202" w14:textId="77777777" w:rsidR="00E22E92" w:rsidRDefault="00E22E92" w:rsidP="00E22E92">
      <w:pPr>
        <w:pStyle w:val="ListParagraph"/>
        <w:numPr>
          <w:ilvl w:val="1"/>
          <w:numId w:val="34"/>
        </w:numPr>
        <w:spacing w:after="100" w:afterAutospacing="1" w:line="276" w:lineRule="auto"/>
        <w:contextualSpacing w:val="0"/>
      </w:pPr>
      <w:r>
        <w:t>The first morning urine sample that you collected at home and froze was brought to the blood testing location.</w:t>
      </w:r>
    </w:p>
    <w:p w14:paraId="085F3D28" w14:textId="77777777" w:rsidR="00E22E92" w:rsidRDefault="00E22E92" w:rsidP="00E22E92">
      <w:pPr>
        <w:pStyle w:val="ListParagraph"/>
        <w:numPr>
          <w:ilvl w:val="1"/>
          <w:numId w:val="34"/>
        </w:numPr>
        <w:spacing w:after="100" w:afterAutospacing="1" w:line="276" w:lineRule="auto"/>
        <w:contextualSpacing w:val="0"/>
      </w:pPr>
      <w:r>
        <w:t>We will send your urine to a lab to test it for arsenic.</w:t>
      </w:r>
    </w:p>
    <w:p w14:paraId="48B9E69F" w14:textId="77777777" w:rsidR="00E22E92" w:rsidRPr="00391A5D" w:rsidRDefault="00E22E92" w:rsidP="00E22E92">
      <w:pPr>
        <w:pStyle w:val="ListParagraph"/>
        <w:numPr>
          <w:ilvl w:val="1"/>
          <w:numId w:val="34"/>
        </w:numPr>
        <w:spacing w:after="100" w:afterAutospacing="1" w:line="276" w:lineRule="auto"/>
        <w:contextualSpacing w:val="0"/>
        <w:rPr>
          <w:b/>
        </w:rPr>
      </w:pPr>
      <w:r w:rsidRPr="00391A5D">
        <w:rPr>
          <w:b/>
        </w:rPr>
        <w:t xml:space="preserve">The </w:t>
      </w:r>
      <w:r>
        <w:rPr>
          <w:b/>
        </w:rPr>
        <w:t>urine</w:t>
      </w:r>
      <w:r w:rsidRPr="00391A5D">
        <w:rPr>
          <w:b/>
        </w:rPr>
        <w:t xml:space="preserve"> will not be tested for drugs, alcohol or HIV.</w:t>
      </w:r>
    </w:p>
    <w:p w14:paraId="1ED1395B" w14:textId="77777777" w:rsidR="00E22E92" w:rsidRPr="00726CEC" w:rsidRDefault="00E22E92" w:rsidP="00E22E92">
      <w:pPr>
        <w:pStyle w:val="ListParagraph"/>
        <w:numPr>
          <w:ilvl w:val="0"/>
          <w:numId w:val="34"/>
        </w:numPr>
        <w:spacing w:after="100" w:afterAutospacing="1" w:line="276" w:lineRule="auto"/>
        <w:rPr>
          <w:b/>
          <w:u w:val="single"/>
        </w:rPr>
      </w:pPr>
      <w:r w:rsidRPr="00726CEC">
        <w:rPr>
          <w:b/>
          <w:u w:val="single"/>
        </w:rPr>
        <w:t xml:space="preserve"> Answer a Short Questionnaire</w:t>
      </w:r>
    </w:p>
    <w:p w14:paraId="5B92187F" w14:textId="77777777" w:rsidR="00E22E92" w:rsidRPr="00AE445B" w:rsidRDefault="00E22E92" w:rsidP="00E22E92">
      <w:pPr>
        <w:numPr>
          <w:ilvl w:val="1"/>
          <w:numId w:val="34"/>
        </w:numPr>
        <w:spacing w:after="100" w:afterAutospacing="1" w:line="276" w:lineRule="auto"/>
      </w:pPr>
      <w:r w:rsidRPr="00AE445B">
        <w:t xml:space="preserve">We will ask you some questions about </w:t>
      </w:r>
      <w:r>
        <w:t xml:space="preserve">your home and </w:t>
      </w:r>
      <w:r w:rsidRPr="00AE445B">
        <w:t xml:space="preserve">how you might be exposed </w:t>
      </w:r>
      <w:r>
        <w:t xml:space="preserve">to </w:t>
      </w:r>
      <w:r w:rsidRPr="00AE445B">
        <w:t>lead</w:t>
      </w:r>
      <w:r>
        <w:t xml:space="preserve"> and arsenic</w:t>
      </w:r>
      <w:r w:rsidRPr="00AE445B">
        <w:t>.</w:t>
      </w:r>
    </w:p>
    <w:p w14:paraId="0EC2A212" w14:textId="77777777" w:rsidR="00E22E92" w:rsidRPr="00AE445B" w:rsidRDefault="00E22E92" w:rsidP="00E22E92">
      <w:pPr>
        <w:numPr>
          <w:ilvl w:val="1"/>
          <w:numId w:val="34"/>
        </w:numPr>
        <w:spacing w:after="100" w:afterAutospacing="1" w:line="276" w:lineRule="auto"/>
      </w:pPr>
      <w:r w:rsidRPr="00AE445B">
        <w:t>This should take about 20 minutes.</w:t>
      </w:r>
    </w:p>
    <w:p w14:paraId="5BD04F86" w14:textId="77777777" w:rsidR="00E22E92" w:rsidRPr="00EF4772" w:rsidRDefault="00E22E92" w:rsidP="00E22E92">
      <w:pPr>
        <w:pStyle w:val="ListParagraph"/>
        <w:numPr>
          <w:ilvl w:val="0"/>
          <w:numId w:val="34"/>
        </w:numPr>
        <w:spacing w:after="100" w:afterAutospacing="1" w:line="276" w:lineRule="auto"/>
        <w:rPr>
          <w:b/>
          <w:u w:val="single"/>
        </w:rPr>
      </w:pPr>
      <w:r w:rsidRPr="00EF4772">
        <w:rPr>
          <w:b/>
          <w:u w:val="single"/>
        </w:rPr>
        <w:t>Blood Collection and Testing for Lead</w:t>
      </w:r>
    </w:p>
    <w:p w14:paraId="6187B05A" w14:textId="77777777" w:rsidR="00E22E92" w:rsidRPr="00AE445B" w:rsidRDefault="00E22E92" w:rsidP="00E22E92">
      <w:pPr>
        <w:numPr>
          <w:ilvl w:val="1"/>
          <w:numId w:val="23"/>
        </w:numPr>
        <w:spacing w:after="100" w:afterAutospacing="1" w:line="276" w:lineRule="auto"/>
      </w:pPr>
      <w:r w:rsidRPr="00AE445B">
        <w:t>We will collect less than 1 teaspoon (3 milliliters) from a vein in your arm.</w:t>
      </w:r>
    </w:p>
    <w:p w14:paraId="2D856362" w14:textId="77777777" w:rsidR="00E22E92" w:rsidRPr="00AE445B" w:rsidRDefault="00E22E92" w:rsidP="00E22E92">
      <w:pPr>
        <w:numPr>
          <w:ilvl w:val="1"/>
          <w:numId w:val="23"/>
        </w:numPr>
        <w:spacing w:after="100" w:afterAutospacing="1" w:line="276" w:lineRule="auto"/>
      </w:pPr>
      <w:r w:rsidRPr="00AE445B">
        <w:t xml:space="preserve">This will take </w:t>
      </w:r>
      <w:r>
        <w:t>10</w:t>
      </w:r>
      <w:r w:rsidRPr="00AE445B">
        <w:t xml:space="preserve"> minutes or less.</w:t>
      </w:r>
    </w:p>
    <w:p w14:paraId="714275A6" w14:textId="77777777" w:rsidR="00E22E92" w:rsidRDefault="00E22E92" w:rsidP="00E22E92">
      <w:pPr>
        <w:numPr>
          <w:ilvl w:val="1"/>
          <w:numId w:val="23"/>
        </w:numPr>
        <w:spacing w:after="100" w:afterAutospacing="1" w:line="276" w:lineRule="auto"/>
      </w:pPr>
      <w:r w:rsidRPr="00AE445B">
        <w:t xml:space="preserve">We will send your blood to a lab to test it for lead. </w:t>
      </w:r>
    </w:p>
    <w:p w14:paraId="1DA85359" w14:textId="77777777" w:rsidR="00E22E92" w:rsidRPr="00391A5D" w:rsidRDefault="00E22E92" w:rsidP="00E22E92">
      <w:pPr>
        <w:numPr>
          <w:ilvl w:val="1"/>
          <w:numId w:val="23"/>
        </w:numPr>
        <w:spacing w:after="100" w:afterAutospacing="1" w:line="276" w:lineRule="auto"/>
        <w:rPr>
          <w:b/>
        </w:rPr>
      </w:pPr>
      <w:r w:rsidRPr="00391A5D">
        <w:rPr>
          <w:b/>
        </w:rPr>
        <w:t xml:space="preserve">The </w:t>
      </w:r>
      <w:r>
        <w:rPr>
          <w:b/>
        </w:rPr>
        <w:t>blood</w:t>
      </w:r>
      <w:r w:rsidRPr="00391A5D">
        <w:rPr>
          <w:b/>
        </w:rPr>
        <w:t xml:space="preserve"> will not be tested for drugs</w:t>
      </w:r>
      <w:r>
        <w:rPr>
          <w:b/>
        </w:rPr>
        <w:t>,</w:t>
      </w:r>
      <w:r w:rsidRPr="00391A5D">
        <w:rPr>
          <w:b/>
        </w:rPr>
        <w:t xml:space="preserve"> alc</w:t>
      </w:r>
      <w:r>
        <w:rPr>
          <w:b/>
        </w:rPr>
        <w:t>o</w:t>
      </w:r>
      <w:r w:rsidRPr="00391A5D">
        <w:rPr>
          <w:b/>
        </w:rPr>
        <w:t>hol</w:t>
      </w:r>
      <w:r>
        <w:rPr>
          <w:b/>
        </w:rPr>
        <w:t xml:space="preserve"> or HIV</w:t>
      </w:r>
      <w:r w:rsidRPr="00391A5D">
        <w:rPr>
          <w:b/>
        </w:rPr>
        <w:t>.</w:t>
      </w:r>
    </w:p>
    <w:p w14:paraId="5D92427D" w14:textId="77777777" w:rsidR="00E22E92" w:rsidRPr="00AE445B" w:rsidRDefault="00E22E92" w:rsidP="00E22E92">
      <w:pPr>
        <w:spacing w:after="100" w:afterAutospacing="1" w:line="276" w:lineRule="auto"/>
        <w:rPr>
          <w:b/>
        </w:rPr>
      </w:pPr>
      <w:r w:rsidRPr="00AE445B">
        <w:rPr>
          <w:b/>
        </w:rPr>
        <w:t xml:space="preserve">What will happen to any leftover blood </w:t>
      </w:r>
      <w:r>
        <w:rPr>
          <w:b/>
        </w:rPr>
        <w:t xml:space="preserve">or urine </w:t>
      </w:r>
      <w:r w:rsidRPr="00AE445B">
        <w:rPr>
          <w:b/>
        </w:rPr>
        <w:t>after testing is finished?</w:t>
      </w:r>
    </w:p>
    <w:p w14:paraId="4F0DA859" w14:textId="77777777" w:rsidR="00E22E92" w:rsidRPr="00AE445B" w:rsidRDefault="00E22E92" w:rsidP="00E22E92">
      <w:pPr>
        <w:numPr>
          <w:ilvl w:val="0"/>
          <w:numId w:val="24"/>
        </w:numPr>
        <w:spacing w:after="100" w:afterAutospacing="1" w:line="276" w:lineRule="auto"/>
      </w:pPr>
      <w:r w:rsidRPr="00AE445B">
        <w:t xml:space="preserve">The blood </w:t>
      </w:r>
      <w:r>
        <w:t xml:space="preserve">and urine </w:t>
      </w:r>
      <w:r w:rsidRPr="00AE445B">
        <w:t>will not be used for anything else.</w:t>
      </w:r>
    </w:p>
    <w:p w14:paraId="5A005099" w14:textId="77777777" w:rsidR="00E22E92" w:rsidRPr="00B2232B" w:rsidRDefault="00E22E92" w:rsidP="00E22E92">
      <w:pPr>
        <w:numPr>
          <w:ilvl w:val="0"/>
          <w:numId w:val="24"/>
        </w:numPr>
        <w:spacing w:after="100" w:afterAutospacing="1" w:line="276" w:lineRule="auto"/>
        <w:rPr>
          <w:b/>
        </w:rPr>
      </w:pPr>
      <w:r w:rsidRPr="00AE445B">
        <w:t>The lab will throw out any leftover blood</w:t>
      </w:r>
      <w:r>
        <w:t xml:space="preserve"> and urine</w:t>
      </w:r>
      <w:r w:rsidRPr="00AE445B">
        <w:t xml:space="preserve">. </w:t>
      </w:r>
    </w:p>
    <w:p w14:paraId="5920D77F" w14:textId="77777777" w:rsidR="00E22E92" w:rsidRPr="00AE445B" w:rsidRDefault="00E22E92" w:rsidP="00E22E92">
      <w:pPr>
        <w:spacing w:after="100" w:afterAutospacing="1" w:line="276" w:lineRule="auto"/>
        <w:rPr>
          <w:b/>
        </w:rPr>
      </w:pPr>
      <w:r w:rsidRPr="00AE445B">
        <w:rPr>
          <w:b/>
        </w:rPr>
        <w:t>When will you get the test results?</w:t>
      </w:r>
    </w:p>
    <w:p w14:paraId="5BF7FBC7" w14:textId="77777777" w:rsidR="00E22E92" w:rsidRPr="00AE445B" w:rsidRDefault="00E22E92" w:rsidP="00E22E92">
      <w:pPr>
        <w:numPr>
          <w:ilvl w:val="0"/>
          <w:numId w:val="24"/>
        </w:numPr>
        <w:spacing w:after="100" w:afterAutospacing="1" w:line="276" w:lineRule="auto"/>
      </w:pPr>
      <w:r w:rsidRPr="00AE445B">
        <w:t>You will get your test results by mail about 12 weeks after testing.</w:t>
      </w:r>
    </w:p>
    <w:p w14:paraId="5382D68F" w14:textId="77777777" w:rsidR="00E22E92" w:rsidRPr="00AE445B" w:rsidRDefault="00E22E92" w:rsidP="00E22E92">
      <w:pPr>
        <w:spacing w:after="100" w:afterAutospacing="1" w:line="276" w:lineRule="auto"/>
        <w:rPr>
          <w:b/>
        </w:rPr>
      </w:pPr>
      <w:r w:rsidRPr="00AE445B">
        <w:rPr>
          <w:b/>
        </w:rPr>
        <w:t>What are the benefits of being in this EI?</w:t>
      </w:r>
    </w:p>
    <w:p w14:paraId="5D6E20E9" w14:textId="77777777" w:rsidR="00E22E92" w:rsidRPr="00AE445B" w:rsidRDefault="00E22E92" w:rsidP="00E22E92">
      <w:pPr>
        <w:numPr>
          <w:ilvl w:val="0"/>
          <w:numId w:val="15"/>
        </w:numPr>
        <w:spacing w:after="100" w:afterAutospacing="1" w:line="276" w:lineRule="auto"/>
      </w:pPr>
      <w:r w:rsidRPr="00AE445B">
        <w:t xml:space="preserve">You will know </w:t>
      </w:r>
      <w:r>
        <w:t xml:space="preserve">the </w:t>
      </w:r>
      <w:r w:rsidRPr="00AE445B">
        <w:t>level</w:t>
      </w:r>
      <w:r>
        <w:t>s</w:t>
      </w:r>
      <w:r w:rsidRPr="00AE445B">
        <w:t xml:space="preserve"> of lead in your blood</w:t>
      </w:r>
      <w:r>
        <w:t xml:space="preserve"> and arsenic in your urine</w:t>
      </w:r>
      <w:r w:rsidRPr="00AE445B">
        <w:t>.</w:t>
      </w:r>
    </w:p>
    <w:p w14:paraId="64F1793D" w14:textId="77777777" w:rsidR="00E22E92" w:rsidRPr="00B2232B" w:rsidRDefault="00E22E92" w:rsidP="00E22E92">
      <w:pPr>
        <w:numPr>
          <w:ilvl w:val="0"/>
          <w:numId w:val="15"/>
        </w:numPr>
        <w:spacing w:after="100" w:afterAutospacing="1" w:line="276" w:lineRule="auto"/>
      </w:pPr>
      <w:r w:rsidRPr="00AE445B">
        <w:t xml:space="preserve">If you </w:t>
      </w:r>
      <w:r>
        <w:t xml:space="preserve">are found to have high levels of lead or arsenic, </w:t>
      </w:r>
      <w:r w:rsidRPr="00AE445B">
        <w:t xml:space="preserve">ATSDR and </w:t>
      </w:r>
      <w:r>
        <w:t>ADLC</w:t>
      </w:r>
      <w:r w:rsidRPr="00AE445B">
        <w:t xml:space="preserve"> </w:t>
      </w:r>
      <w:r>
        <w:t xml:space="preserve">will recommend you follow-up with your physician and will </w:t>
      </w:r>
      <w:r w:rsidRPr="00AE445B">
        <w:t>provide you with information that will help you reduce contact with lead</w:t>
      </w:r>
      <w:r>
        <w:t xml:space="preserve"> and arsenic</w:t>
      </w:r>
      <w:r w:rsidRPr="00AE445B">
        <w:t>.</w:t>
      </w:r>
    </w:p>
    <w:p w14:paraId="1EC4F6E6" w14:textId="77777777" w:rsidR="00E22E92" w:rsidRPr="00AE445B" w:rsidRDefault="00E22E92" w:rsidP="00E22E92">
      <w:pPr>
        <w:spacing w:after="100" w:afterAutospacing="1" w:line="276" w:lineRule="auto"/>
        <w:rPr>
          <w:b/>
        </w:rPr>
      </w:pPr>
      <w:r w:rsidRPr="00AE445B">
        <w:rPr>
          <w:b/>
        </w:rPr>
        <w:t>What are the risks of this EI?</w:t>
      </w:r>
    </w:p>
    <w:p w14:paraId="054091F3" w14:textId="77777777" w:rsidR="00E22E92" w:rsidRPr="00AE445B" w:rsidRDefault="00E22E92" w:rsidP="00E22E92">
      <w:pPr>
        <w:numPr>
          <w:ilvl w:val="0"/>
          <w:numId w:val="19"/>
        </w:numPr>
        <w:spacing w:after="100" w:afterAutospacing="1" w:line="276" w:lineRule="auto"/>
      </w:pPr>
      <w:r w:rsidRPr="00AE445B">
        <w:t>The needle stick might hurt a little.</w:t>
      </w:r>
    </w:p>
    <w:p w14:paraId="192BDA31" w14:textId="77777777" w:rsidR="00E22E92" w:rsidRPr="00AE445B" w:rsidRDefault="00E22E92" w:rsidP="00E22E92">
      <w:pPr>
        <w:numPr>
          <w:ilvl w:val="0"/>
          <w:numId w:val="19"/>
        </w:numPr>
        <w:spacing w:after="100" w:afterAutospacing="1" w:line="276" w:lineRule="auto"/>
      </w:pPr>
      <w:r w:rsidRPr="00AE445B">
        <w:t xml:space="preserve">Some bruising may happen where the blood is taken. </w:t>
      </w:r>
    </w:p>
    <w:p w14:paraId="425E4525" w14:textId="77777777" w:rsidR="00E22E92" w:rsidRPr="00AE445B" w:rsidRDefault="00E22E92" w:rsidP="00E22E92">
      <w:pPr>
        <w:numPr>
          <w:ilvl w:val="0"/>
          <w:numId w:val="19"/>
        </w:numPr>
        <w:spacing w:after="100" w:afterAutospacing="1" w:line="276" w:lineRule="auto"/>
      </w:pPr>
      <w:r w:rsidRPr="00AE445B">
        <w:t>You may feel a little lightheaded for a short time.</w:t>
      </w:r>
    </w:p>
    <w:p w14:paraId="358F70E3" w14:textId="77777777" w:rsidR="00E22E92" w:rsidRPr="00AE445B" w:rsidRDefault="00E22E92" w:rsidP="00E22E92">
      <w:pPr>
        <w:numPr>
          <w:ilvl w:val="0"/>
          <w:numId w:val="19"/>
        </w:numPr>
        <w:spacing w:after="100" w:afterAutospacing="1" w:line="276" w:lineRule="auto"/>
      </w:pPr>
      <w:r w:rsidRPr="00AE445B">
        <w:t>If you are pregnant there is no risk to the pregnancy from the blood collection.</w:t>
      </w:r>
    </w:p>
    <w:p w14:paraId="5AEA8323" w14:textId="77777777" w:rsidR="00E22E92" w:rsidRPr="00AE445B" w:rsidRDefault="00E22E92" w:rsidP="00E22E92">
      <w:pPr>
        <w:spacing w:after="100" w:afterAutospacing="1" w:line="276" w:lineRule="auto"/>
        <w:rPr>
          <w:b/>
        </w:rPr>
      </w:pPr>
      <w:r w:rsidRPr="00AE445B">
        <w:rPr>
          <w:b/>
        </w:rPr>
        <w:t>How will we protect your privacy?</w:t>
      </w:r>
    </w:p>
    <w:p w14:paraId="71B5CB46" w14:textId="77777777" w:rsidR="00E22E92" w:rsidRPr="00AE445B" w:rsidRDefault="00E22E92" w:rsidP="00E22E92">
      <w:pPr>
        <w:numPr>
          <w:ilvl w:val="0"/>
          <w:numId w:val="16"/>
        </w:numPr>
        <w:spacing w:after="100" w:afterAutospacing="1" w:line="276" w:lineRule="auto"/>
      </w:pPr>
      <w:r w:rsidRPr="00AE445B">
        <w:t>We will protect your privacy as much as the law allows.</w:t>
      </w:r>
    </w:p>
    <w:p w14:paraId="66443C68" w14:textId="77777777" w:rsidR="00E22E92" w:rsidRPr="00AE445B" w:rsidRDefault="00E22E92" w:rsidP="00E22E92">
      <w:pPr>
        <w:numPr>
          <w:ilvl w:val="1"/>
          <w:numId w:val="16"/>
        </w:numPr>
        <w:spacing w:after="100" w:afterAutospacing="1" w:line="276" w:lineRule="auto"/>
      </w:pPr>
      <w:r>
        <w:t xml:space="preserve">Montana </w:t>
      </w:r>
      <w:r w:rsidRPr="00AE445B">
        <w:t xml:space="preserve">law requires that we report blood lead levels to </w:t>
      </w:r>
      <w:r>
        <w:t>the ADLC health department</w:t>
      </w:r>
      <w:r w:rsidRPr="00AE445B">
        <w:t xml:space="preserve"> if the result is greater than </w:t>
      </w:r>
      <w:r>
        <w:t>5</w:t>
      </w:r>
      <w:r w:rsidRPr="00AE445B">
        <w:t xml:space="preserve"> µg/dL.</w:t>
      </w:r>
    </w:p>
    <w:p w14:paraId="62CE44E9" w14:textId="77777777" w:rsidR="00E22E92" w:rsidRPr="00AE445B" w:rsidRDefault="00E22E92" w:rsidP="00E22E92">
      <w:pPr>
        <w:numPr>
          <w:ilvl w:val="1"/>
          <w:numId w:val="16"/>
        </w:numPr>
        <w:spacing w:after="100" w:afterAutospacing="1" w:line="276" w:lineRule="auto"/>
      </w:pPr>
      <w:r>
        <w:t>Montana</w:t>
      </w:r>
      <w:r w:rsidRPr="00AE445B">
        <w:t xml:space="preserve"> law requires that information given to the state may be made public if someone asks them for the information but your name and address will not be released.</w:t>
      </w:r>
    </w:p>
    <w:p w14:paraId="1E368466" w14:textId="77777777" w:rsidR="00E22E92" w:rsidRPr="00AE445B" w:rsidRDefault="00E22E92" w:rsidP="00E22E92">
      <w:pPr>
        <w:numPr>
          <w:ilvl w:val="1"/>
          <w:numId w:val="16"/>
        </w:numPr>
        <w:spacing w:after="100" w:afterAutospacing="1" w:line="276" w:lineRule="auto"/>
      </w:pPr>
      <w:r w:rsidRPr="00AE445B">
        <w:t>We will share the results with other agencies only with your permission. We will require our government partners to treat your information as private.</w:t>
      </w:r>
    </w:p>
    <w:p w14:paraId="2C820A28" w14:textId="77777777" w:rsidR="00E22E92" w:rsidRPr="00AE445B" w:rsidRDefault="00E22E92" w:rsidP="00E22E92">
      <w:pPr>
        <w:numPr>
          <w:ilvl w:val="0"/>
          <w:numId w:val="16"/>
        </w:numPr>
        <w:spacing w:after="100" w:afterAutospacing="1" w:line="276" w:lineRule="auto"/>
      </w:pPr>
      <w:r w:rsidRPr="00AE445B">
        <w:t>We will give you an identification (ID) number.</w:t>
      </w:r>
    </w:p>
    <w:p w14:paraId="13CC76DA" w14:textId="77777777" w:rsidR="00E22E92" w:rsidRPr="00AE445B" w:rsidRDefault="00E22E92" w:rsidP="00E22E92">
      <w:pPr>
        <w:numPr>
          <w:ilvl w:val="1"/>
          <w:numId w:val="16"/>
        </w:numPr>
        <w:spacing w:after="100" w:afterAutospacing="1" w:line="276" w:lineRule="auto"/>
      </w:pPr>
      <w:r w:rsidRPr="00AE445B">
        <w:t>Your ID number, not your name, will go on the tube of blood</w:t>
      </w:r>
      <w:r>
        <w:t xml:space="preserve"> and urine sample</w:t>
      </w:r>
      <w:r w:rsidRPr="00AE445B">
        <w:t>.</w:t>
      </w:r>
    </w:p>
    <w:p w14:paraId="25F84644" w14:textId="77777777" w:rsidR="00E22E92" w:rsidRPr="00AE445B" w:rsidRDefault="00E22E92" w:rsidP="00E22E92">
      <w:pPr>
        <w:numPr>
          <w:ilvl w:val="1"/>
          <w:numId w:val="16"/>
        </w:numPr>
        <w:spacing w:after="100" w:afterAutospacing="1" w:line="276" w:lineRule="auto"/>
      </w:pPr>
      <w:r w:rsidRPr="00AE445B">
        <w:t xml:space="preserve">We will keep a record, under lock-and-key, of your name, address, and ID number. The information will be used by ATSDR to link the results to each person and send your blood </w:t>
      </w:r>
      <w:r>
        <w:t xml:space="preserve">and urine </w:t>
      </w:r>
      <w:r w:rsidRPr="00AE445B">
        <w:t>test results to you.</w:t>
      </w:r>
    </w:p>
    <w:p w14:paraId="40AC539A" w14:textId="77777777" w:rsidR="00E22E92" w:rsidRPr="00AE445B" w:rsidRDefault="00E22E92" w:rsidP="00E22E92">
      <w:pPr>
        <w:numPr>
          <w:ilvl w:val="0"/>
          <w:numId w:val="16"/>
        </w:numPr>
        <w:spacing w:after="100" w:afterAutospacing="1" w:line="276" w:lineRule="auto"/>
      </w:pPr>
      <w:r w:rsidRPr="00AE445B">
        <w:t>We will not use your name in any report we write. Only group information that does not include individual names will be reported.</w:t>
      </w:r>
    </w:p>
    <w:p w14:paraId="2E101DED" w14:textId="77777777" w:rsidR="00E22E92" w:rsidRPr="00AE445B" w:rsidRDefault="00E22E92" w:rsidP="00E22E92">
      <w:pPr>
        <w:spacing w:after="100" w:afterAutospacing="1" w:line="276" w:lineRule="auto"/>
        <w:rPr>
          <w:b/>
        </w:rPr>
      </w:pPr>
      <w:r w:rsidRPr="00AE445B">
        <w:rPr>
          <w:b/>
        </w:rPr>
        <w:t>When can you ask questions about the testing?</w:t>
      </w:r>
    </w:p>
    <w:p w14:paraId="3B58E4EA" w14:textId="77777777" w:rsidR="00E22E92" w:rsidRPr="00AE445B" w:rsidRDefault="00E22E92" w:rsidP="00E22E92">
      <w:pPr>
        <w:numPr>
          <w:ilvl w:val="0"/>
          <w:numId w:val="17"/>
        </w:numPr>
        <w:spacing w:after="100" w:afterAutospacing="1" w:line="276" w:lineRule="auto"/>
      </w:pPr>
      <w:r w:rsidRPr="00AE445B">
        <w:t>If you have any questions about this testing, you can ask us now.</w:t>
      </w:r>
    </w:p>
    <w:p w14:paraId="5C52BA5A" w14:textId="77777777" w:rsidR="00E22E92" w:rsidRPr="00AE445B" w:rsidRDefault="00E22E92" w:rsidP="00E22E92">
      <w:pPr>
        <w:numPr>
          <w:ilvl w:val="0"/>
          <w:numId w:val="17"/>
        </w:numPr>
        <w:spacing w:after="100" w:afterAutospacing="1" w:line="276" w:lineRule="auto"/>
        <w:rPr>
          <w:b/>
        </w:rPr>
      </w:pPr>
      <w:r w:rsidRPr="00AE445B">
        <w:t>If you have questions later, you can call:</w:t>
      </w:r>
    </w:p>
    <w:p w14:paraId="6CC3E443" w14:textId="77777777" w:rsidR="00E22E92" w:rsidRPr="006B08BE" w:rsidRDefault="00E22E92" w:rsidP="00E22E92">
      <w:pPr>
        <w:numPr>
          <w:ilvl w:val="1"/>
          <w:numId w:val="17"/>
        </w:numPr>
        <w:spacing w:after="100" w:afterAutospacing="1" w:line="276" w:lineRule="auto"/>
        <w:contextualSpacing/>
        <w:rPr>
          <w:b/>
        </w:rPr>
      </w:pPr>
      <w:r w:rsidRPr="006B08BE">
        <w:rPr>
          <w:b/>
        </w:rPr>
        <w:t>Dr. Luly Rosales-Guevara at 770</w:t>
      </w:r>
      <w:r>
        <w:rPr>
          <w:b/>
        </w:rPr>
        <w:t>-</w:t>
      </w:r>
      <w:r w:rsidRPr="006B08BE">
        <w:rPr>
          <w:b/>
        </w:rPr>
        <w:t>488</w:t>
      </w:r>
      <w:r>
        <w:rPr>
          <w:b/>
        </w:rPr>
        <w:t>-</w:t>
      </w:r>
      <w:r w:rsidRPr="006B08BE">
        <w:rPr>
          <w:b/>
        </w:rPr>
        <w:t>0744</w:t>
      </w:r>
    </w:p>
    <w:p w14:paraId="3218C8D0" w14:textId="77777777" w:rsidR="00E22E92" w:rsidRPr="00AE445B" w:rsidRDefault="00E22E92" w:rsidP="00E22E92">
      <w:pPr>
        <w:numPr>
          <w:ilvl w:val="1"/>
          <w:numId w:val="17"/>
        </w:numPr>
        <w:spacing w:after="100" w:afterAutospacing="1" w:line="276" w:lineRule="auto"/>
        <w:contextualSpacing/>
      </w:pPr>
      <w:r w:rsidRPr="00AE445B">
        <w:rPr>
          <w:b/>
        </w:rPr>
        <w:t xml:space="preserve">Dr. </w:t>
      </w:r>
      <w:r>
        <w:rPr>
          <w:b/>
        </w:rPr>
        <w:t>Matt Karwowski</w:t>
      </w:r>
      <w:r w:rsidRPr="00AE445B">
        <w:rPr>
          <w:b/>
        </w:rPr>
        <w:t xml:space="preserve"> at </w:t>
      </w:r>
      <w:r w:rsidRPr="006B08BE">
        <w:rPr>
          <w:b/>
        </w:rPr>
        <w:t>404</w:t>
      </w:r>
      <w:r>
        <w:rPr>
          <w:b/>
        </w:rPr>
        <w:t>-</w:t>
      </w:r>
      <w:r w:rsidRPr="006B08BE">
        <w:rPr>
          <w:b/>
        </w:rPr>
        <w:t>718</w:t>
      </w:r>
      <w:r>
        <w:rPr>
          <w:b/>
        </w:rPr>
        <w:t>-</w:t>
      </w:r>
      <w:r w:rsidRPr="006B08BE">
        <w:rPr>
          <w:b/>
        </w:rPr>
        <w:t>5867</w:t>
      </w:r>
    </w:p>
    <w:p w14:paraId="7BDCB1BE" w14:textId="77777777" w:rsidR="00E22E92" w:rsidRPr="00AE445B" w:rsidRDefault="00E22E92" w:rsidP="00E22E92">
      <w:pPr>
        <w:numPr>
          <w:ilvl w:val="1"/>
          <w:numId w:val="17"/>
        </w:numPr>
        <w:spacing w:after="100" w:afterAutospacing="1" w:line="276" w:lineRule="auto"/>
        <w:contextualSpacing/>
        <w:rPr>
          <w:b/>
        </w:rPr>
      </w:pPr>
      <w:r w:rsidRPr="00AE445B">
        <w:rPr>
          <w:b/>
        </w:rPr>
        <w:t xml:space="preserve">The </w:t>
      </w:r>
      <w:r>
        <w:rPr>
          <w:b/>
        </w:rPr>
        <w:t>Anaconda</w:t>
      </w:r>
      <w:r w:rsidRPr="00AE445B">
        <w:rPr>
          <w:b/>
        </w:rPr>
        <w:t xml:space="preserve"> Exposure Investigation toll free number (888) </w:t>
      </w:r>
      <w:r>
        <w:rPr>
          <w:b/>
        </w:rPr>
        <w:t>892-1320</w:t>
      </w:r>
    </w:p>
    <w:p w14:paraId="5C9BD296" w14:textId="77777777" w:rsidR="00E22E92" w:rsidRPr="00AE445B" w:rsidRDefault="00E22E92" w:rsidP="00E22E92">
      <w:pPr>
        <w:spacing w:after="100" w:afterAutospacing="1" w:line="276" w:lineRule="auto"/>
        <w:ind w:left="1440"/>
        <w:contextualSpacing/>
        <w:rPr>
          <w:b/>
        </w:rPr>
      </w:pPr>
    </w:p>
    <w:p w14:paraId="60EABB67" w14:textId="77777777" w:rsidR="00E22E92" w:rsidRPr="00AE445B" w:rsidRDefault="00E22E92" w:rsidP="00E22E92">
      <w:pPr>
        <w:spacing w:after="100" w:afterAutospacing="1" w:line="276" w:lineRule="auto"/>
        <w:rPr>
          <w:b/>
        </w:rPr>
      </w:pPr>
      <w:r w:rsidRPr="00AE445B">
        <w:rPr>
          <w:b/>
        </w:rPr>
        <w:t>Voluntary Consent</w:t>
      </w:r>
    </w:p>
    <w:p w14:paraId="28244260" w14:textId="77777777" w:rsidR="00E22E92" w:rsidRPr="00AE445B" w:rsidRDefault="00E22E92" w:rsidP="00E22E92">
      <w:pPr>
        <w:numPr>
          <w:ilvl w:val="0"/>
          <w:numId w:val="18"/>
        </w:numPr>
        <w:spacing w:after="100" w:afterAutospacing="1" w:line="276" w:lineRule="auto"/>
      </w:pPr>
      <w:r w:rsidRPr="00AE445B">
        <w:t>I agree to be tested.</w:t>
      </w:r>
    </w:p>
    <w:p w14:paraId="12131C31" w14:textId="77777777" w:rsidR="00E22E92" w:rsidRPr="00AE445B" w:rsidRDefault="00E22E92" w:rsidP="00E22E92">
      <w:pPr>
        <w:numPr>
          <w:ilvl w:val="0"/>
          <w:numId w:val="18"/>
        </w:numPr>
        <w:spacing w:after="100" w:afterAutospacing="1" w:line="276" w:lineRule="auto"/>
      </w:pPr>
      <w:r w:rsidRPr="00AE445B">
        <w:t>I agree to answer questions.</w:t>
      </w:r>
    </w:p>
    <w:p w14:paraId="022D49F0" w14:textId="77777777" w:rsidR="00E22E92" w:rsidRPr="00AE445B" w:rsidRDefault="00E22E92" w:rsidP="00E22E92">
      <w:pPr>
        <w:numPr>
          <w:ilvl w:val="0"/>
          <w:numId w:val="18"/>
        </w:numPr>
        <w:spacing w:after="100" w:afterAutospacing="1" w:line="276" w:lineRule="auto"/>
      </w:pPr>
      <w:r w:rsidRPr="00AE445B">
        <w:t>I was given the chance to ask questions and I feel my questions were answered.</w:t>
      </w:r>
    </w:p>
    <w:p w14:paraId="1E7A3044" w14:textId="77777777" w:rsidR="00E22E92" w:rsidRPr="00AE445B" w:rsidRDefault="00E22E92" w:rsidP="00E22E92">
      <w:pPr>
        <w:numPr>
          <w:ilvl w:val="0"/>
          <w:numId w:val="18"/>
        </w:numPr>
        <w:spacing w:after="100" w:afterAutospacing="1" w:line="276" w:lineRule="auto"/>
      </w:pPr>
      <w:r w:rsidRPr="00AE445B">
        <w:t xml:space="preserve">I know that having the test done is my choice. </w:t>
      </w:r>
    </w:p>
    <w:p w14:paraId="509A5D66" w14:textId="77777777" w:rsidR="00E22E92" w:rsidRPr="00B2232B" w:rsidRDefault="00E22E92" w:rsidP="00E22E92">
      <w:pPr>
        <w:numPr>
          <w:ilvl w:val="0"/>
          <w:numId w:val="18"/>
        </w:numPr>
        <w:spacing w:after="100" w:afterAutospacing="1" w:line="276" w:lineRule="auto"/>
      </w:pPr>
      <w:r w:rsidRPr="00AE445B">
        <w:t>I know that even though I have agreed to this testing, I may leave at any time without penalty.</w:t>
      </w:r>
    </w:p>
    <w:p w14:paraId="4CFDE17A" w14:textId="77777777" w:rsidR="00E22E92" w:rsidRPr="00AE445B" w:rsidRDefault="00E22E92" w:rsidP="00E22E92">
      <w:pPr>
        <w:spacing w:after="100" w:afterAutospacing="1" w:line="276" w:lineRule="auto"/>
      </w:pPr>
      <w:r w:rsidRPr="00AE445B">
        <w:rPr>
          <w:b/>
        </w:rPr>
        <w:t>Signature</w:t>
      </w:r>
    </w:p>
    <w:p w14:paraId="42BFF3D7" w14:textId="77777777" w:rsidR="00E22E92" w:rsidRPr="00AE445B" w:rsidRDefault="00E22E92" w:rsidP="00E22E92">
      <w:pPr>
        <w:spacing w:after="100" w:afterAutospacing="1" w:line="276" w:lineRule="auto"/>
      </w:pPr>
      <w:r w:rsidRPr="00AE445B">
        <w:t>I give my permission to be tested and agree to answer questions.</w:t>
      </w:r>
    </w:p>
    <w:p w14:paraId="58FA55DF" w14:textId="77777777" w:rsidR="00E22E92" w:rsidRPr="00AE445B" w:rsidRDefault="00E22E92" w:rsidP="00E22E92">
      <w:pPr>
        <w:spacing w:after="100" w:afterAutospacing="1" w:line="276" w:lineRule="auto"/>
      </w:pPr>
      <w:r w:rsidRPr="00AE445B">
        <w:t xml:space="preserve"> </w:t>
      </w:r>
    </w:p>
    <w:p w14:paraId="16BD32E4" w14:textId="77777777" w:rsidR="00E22E92" w:rsidRPr="00AE445B" w:rsidRDefault="00E22E92" w:rsidP="00E22E92">
      <w:pPr>
        <w:spacing w:after="100" w:afterAutospacing="1" w:line="276" w:lineRule="auto"/>
      </w:pPr>
      <w:r w:rsidRPr="00AE445B">
        <w:rPr>
          <w:b/>
        </w:rPr>
        <w:t xml:space="preserve">May we share the test results with other federal, state, and local health and environmental agencies? </w:t>
      </w:r>
      <w:r w:rsidRPr="00AE445B">
        <w:rPr>
          <w:b/>
        </w:rPr>
        <w:tab/>
        <w:t xml:space="preserve"> YES / NO     (please circle one) </w:t>
      </w:r>
    </w:p>
    <w:p w14:paraId="7356175D" w14:textId="77777777" w:rsidR="00E22E92" w:rsidRPr="00AE445B" w:rsidRDefault="00E22E92" w:rsidP="00E22E92">
      <w:pPr>
        <w:spacing w:after="100" w:afterAutospacing="1" w:line="276" w:lineRule="auto"/>
      </w:pPr>
    </w:p>
    <w:p w14:paraId="48CB3003" w14:textId="77777777" w:rsidR="00E22E92" w:rsidRPr="00AE445B" w:rsidRDefault="00E22E92" w:rsidP="00E22E92">
      <w:pPr>
        <w:spacing w:after="100" w:afterAutospacing="1" w:line="276" w:lineRule="auto"/>
      </w:pPr>
    </w:p>
    <w:p w14:paraId="35FDCC37" w14:textId="77777777" w:rsidR="00E22E92" w:rsidRPr="00AE445B" w:rsidRDefault="00E22E92" w:rsidP="00E22E92">
      <w:pPr>
        <w:spacing w:after="100" w:afterAutospacing="1" w:line="276" w:lineRule="auto"/>
      </w:pPr>
      <w:r w:rsidRPr="00AE445B">
        <w:t xml:space="preserve">___________________________________         __________________         ______ </w:t>
      </w:r>
    </w:p>
    <w:p w14:paraId="64902DC0" w14:textId="77777777" w:rsidR="00E22E92" w:rsidRPr="00AE445B" w:rsidRDefault="00E22E92" w:rsidP="00E22E92">
      <w:pPr>
        <w:spacing w:after="100" w:afterAutospacing="1" w:line="276" w:lineRule="auto"/>
      </w:pPr>
      <w:r w:rsidRPr="00AE445B">
        <w:t>Signature of Person Giving Consent</w:t>
      </w:r>
      <w:r w:rsidRPr="00AE445B">
        <w:tab/>
      </w:r>
      <w:r w:rsidRPr="00AE445B">
        <w:tab/>
        <w:t xml:space="preserve">       Date </w:t>
      </w:r>
      <w:r w:rsidRPr="00AE445B">
        <w:tab/>
      </w:r>
      <w:r w:rsidRPr="00AE445B">
        <w:tab/>
      </w:r>
      <w:r w:rsidRPr="00AE445B">
        <w:tab/>
        <w:t xml:space="preserve">    Age</w:t>
      </w:r>
    </w:p>
    <w:p w14:paraId="0A37FB71" w14:textId="77777777" w:rsidR="00E22E92" w:rsidRPr="00AE445B" w:rsidRDefault="00E22E92" w:rsidP="00E22E92">
      <w:pPr>
        <w:spacing w:after="100" w:afterAutospacing="1" w:line="276" w:lineRule="auto"/>
      </w:pPr>
      <w:r w:rsidRPr="00AE445B">
        <w:tab/>
        <w:t xml:space="preserve">                 </w:t>
      </w:r>
    </w:p>
    <w:p w14:paraId="20B5C59D" w14:textId="77777777" w:rsidR="00E22E92" w:rsidRPr="00AE445B" w:rsidRDefault="00E22E92" w:rsidP="00E22E92">
      <w:pPr>
        <w:spacing w:after="100" w:afterAutospacing="1" w:line="276" w:lineRule="auto"/>
      </w:pPr>
      <w:r w:rsidRPr="00AE445B">
        <w:t>Address _____________________________      Telephone __________________</w:t>
      </w:r>
    </w:p>
    <w:p w14:paraId="786AEE46" w14:textId="77777777" w:rsidR="00E22E92" w:rsidRPr="00AE445B" w:rsidRDefault="00E22E92" w:rsidP="00E22E92">
      <w:pPr>
        <w:spacing w:after="100" w:afterAutospacing="1" w:line="276" w:lineRule="auto"/>
      </w:pPr>
      <w:r w:rsidRPr="00AE445B">
        <w:t xml:space="preserve">              ______________________________</w:t>
      </w:r>
    </w:p>
    <w:p w14:paraId="3943F641" w14:textId="77777777" w:rsidR="00E22E92" w:rsidRPr="00AE445B" w:rsidRDefault="00E22E92" w:rsidP="00E22E92">
      <w:pPr>
        <w:spacing w:after="100" w:afterAutospacing="1" w:line="276" w:lineRule="auto"/>
      </w:pPr>
      <w:r w:rsidRPr="00AE445B">
        <w:tab/>
        <w:t xml:space="preserve">  ______________________________</w:t>
      </w:r>
    </w:p>
    <w:p w14:paraId="7F4AFB25" w14:textId="77777777" w:rsidR="00E22E92" w:rsidRPr="00AE445B" w:rsidRDefault="00E22E92" w:rsidP="00E22E92">
      <w:pPr>
        <w:spacing w:after="100" w:afterAutospacing="1" w:line="276" w:lineRule="auto"/>
      </w:pPr>
      <w:r w:rsidRPr="00AE445B">
        <w:t xml:space="preserve">     </w:t>
      </w:r>
    </w:p>
    <w:p w14:paraId="7A91AAFB" w14:textId="77777777" w:rsidR="00E22E92" w:rsidRPr="00AE445B" w:rsidRDefault="00E22E92" w:rsidP="00E22E92">
      <w:pPr>
        <w:spacing w:after="100" w:afterAutospacing="1" w:line="276" w:lineRule="auto"/>
      </w:pPr>
      <w:r w:rsidRPr="00AE445B">
        <w:t xml:space="preserve"> </w:t>
      </w:r>
    </w:p>
    <w:p w14:paraId="415958CB" w14:textId="77777777" w:rsidR="00E22E92" w:rsidRPr="00AE445B" w:rsidRDefault="00E22E92" w:rsidP="00E22E92">
      <w:pPr>
        <w:spacing w:after="100" w:afterAutospacing="1" w:line="276" w:lineRule="auto"/>
        <w:ind w:left="1725"/>
      </w:pPr>
    </w:p>
    <w:p w14:paraId="1BB03618" w14:textId="77777777" w:rsidR="00E22E92" w:rsidRPr="00AE445B" w:rsidRDefault="00E22E92" w:rsidP="00E22E92">
      <w:pPr>
        <w:spacing w:after="100" w:afterAutospacing="1" w:line="276" w:lineRule="auto"/>
      </w:pPr>
      <w:r w:rsidRPr="00AE445B">
        <w:t>Lab ID Number____________________</w:t>
      </w:r>
    </w:p>
    <w:p w14:paraId="52180219" w14:textId="77777777" w:rsidR="00E22E92" w:rsidRPr="00AE445B" w:rsidRDefault="00E22E92" w:rsidP="00E22E92">
      <w:pPr>
        <w:spacing w:after="100" w:afterAutospacing="1" w:line="276" w:lineRule="auto"/>
        <w:rPr>
          <w:u w:val="single"/>
        </w:rPr>
      </w:pPr>
    </w:p>
    <w:p w14:paraId="7E154894" w14:textId="77777777" w:rsidR="00E22E92" w:rsidRPr="00AE445B" w:rsidRDefault="00E22E92" w:rsidP="00E22E92">
      <w:pPr>
        <w:spacing w:after="100" w:afterAutospacing="1" w:line="276" w:lineRule="auto"/>
        <w:rPr>
          <w:u w:val="single"/>
        </w:rPr>
      </w:pPr>
      <w:r w:rsidRPr="00AE445B">
        <w:rPr>
          <w:u w:val="single"/>
        </w:rPr>
        <w:t>Certification of Consent Form Administrator:</w:t>
      </w:r>
    </w:p>
    <w:p w14:paraId="118E4B42" w14:textId="77777777" w:rsidR="00E22E92" w:rsidRPr="00AE445B" w:rsidRDefault="00E22E92" w:rsidP="00E22E92">
      <w:pPr>
        <w:spacing w:after="100" w:afterAutospacing="1" w:line="276" w:lineRule="auto"/>
      </w:pPr>
      <w:r w:rsidRPr="00AE445B">
        <w:t>I read the consent form to the person named above. He/she had the opportunity to ask questions about the Exposure Investigation and had the questions answered.</w:t>
      </w:r>
    </w:p>
    <w:p w14:paraId="1AE9CF43" w14:textId="77777777" w:rsidR="00E22E92" w:rsidRPr="00AE445B" w:rsidRDefault="00E22E92" w:rsidP="00E22E92">
      <w:pPr>
        <w:spacing w:after="100" w:afterAutospacing="1" w:line="276" w:lineRule="auto"/>
      </w:pPr>
    </w:p>
    <w:p w14:paraId="16C0FE3B" w14:textId="77777777" w:rsidR="00E22E92" w:rsidRPr="00AE445B" w:rsidRDefault="00E22E92" w:rsidP="00E22E92">
      <w:pPr>
        <w:spacing w:after="100" w:afterAutospacing="1" w:line="276" w:lineRule="auto"/>
      </w:pPr>
      <w:r w:rsidRPr="00AE445B">
        <w:t>_______________________________________</w:t>
      </w:r>
    </w:p>
    <w:p w14:paraId="04E5DC74" w14:textId="77777777" w:rsidR="00E22E92" w:rsidRDefault="00E22E92" w:rsidP="00E22E92">
      <w:pPr>
        <w:spacing w:after="100" w:afterAutospacing="1" w:line="276" w:lineRule="auto"/>
        <w:outlineLvl w:val="3"/>
      </w:pPr>
      <w:r w:rsidRPr="00AE445B">
        <w:t>Signature of person administering the consent</w:t>
      </w:r>
    </w:p>
    <w:p w14:paraId="0146F868" w14:textId="77777777" w:rsidR="00E22E92" w:rsidRDefault="00E22E92" w:rsidP="00E22E92">
      <w:pPr>
        <w:spacing w:after="100" w:afterAutospacing="1" w:line="276" w:lineRule="auto"/>
      </w:pPr>
      <w:r>
        <w:br w:type="page"/>
      </w:r>
    </w:p>
    <w:p w14:paraId="1AB44BFB" w14:textId="77777777" w:rsidR="00E22E92" w:rsidRPr="00AE445B" w:rsidRDefault="00E22E92" w:rsidP="00E22E92">
      <w:pPr>
        <w:outlineLvl w:val="3"/>
      </w:pPr>
    </w:p>
    <w:p w14:paraId="11D39762" w14:textId="77777777" w:rsidR="00E22E92" w:rsidRPr="00AE445B" w:rsidRDefault="00E22E92" w:rsidP="00E22E92">
      <w:pPr>
        <w:rPr>
          <w:rFonts w:eastAsiaTheme="majorEastAsia"/>
        </w:rPr>
      </w:pPr>
      <w:r>
        <w:rPr>
          <w:rFonts w:eastAsiaTheme="majorEastAsia"/>
        </w:rPr>
        <w:t>Appendix C3</w:t>
      </w:r>
      <w:r w:rsidRPr="00AE445B">
        <w:rPr>
          <w:rFonts w:eastAsiaTheme="majorEastAsia"/>
        </w:rPr>
        <w:t xml:space="preserve">:            Parental Permission Form for Children </w:t>
      </w:r>
      <w:r>
        <w:rPr>
          <w:rFonts w:eastAsiaTheme="majorEastAsia"/>
        </w:rPr>
        <w:t>younger</w:t>
      </w:r>
      <w:r w:rsidRPr="00AE445B">
        <w:rPr>
          <w:rFonts w:eastAsiaTheme="majorEastAsia"/>
        </w:rPr>
        <w:t xml:space="preserve"> than 18 Years of Age</w:t>
      </w:r>
    </w:p>
    <w:p w14:paraId="7D63363E" w14:textId="77777777" w:rsidR="00E22E92" w:rsidRPr="00AE445B" w:rsidRDefault="00E22E92" w:rsidP="00E22E92">
      <w:pPr>
        <w:jc w:val="center"/>
      </w:pPr>
      <w:r w:rsidRPr="00AE445B">
        <w:t xml:space="preserve">Flesch-Kincaid Reading level – </w:t>
      </w:r>
      <w:r>
        <w:t>7.4</w:t>
      </w:r>
    </w:p>
    <w:p w14:paraId="6224F473" w14:textId="77777777" w:rsidR="00E22E92" w:rsidRPr="00AE445B" w:rsidRDefault="00E22E92" w:rsidP="00E22E92">
      <w:pPr>
        <w:jc w:val="center"/>
      </w:pPr>
    </w:p>
    <w:p w14:paraId="3EC2D50A" w14:textId="77777777" w:rsidR="00E22E92" w:rsidRPr="00AE445B" w:rsidRDefault="00E22E92" w:rsidP="00E22E92">
      <w:pPr>
        <w:jc w:val="center"/>
        <w:rPr>
          <w:b/>
          <w:sz w:val="28"/>
          <w:szCs w:val="28"/>
        </w:rPr>
      </w:pPr>
      <w:r w:rsidRPr="00AE445B">
        <w:rPr>
          <w:b/>
          <w:sz w:val="28"/>
          <w:szCs w:val="28"/>
        </w:rPr>
        <w:t xml:space="preserve">Parental Permission Form for </w:t>
      </w:r>
      <w:r>
        <w:rPr>
          <w:b/>
          <w:sz w:val="28"/>
          <w:szCs w:val="28"/>
        </w:rPr>
        <w:t>Blood and Urine Testing</w:t>
      </w:r>
    </w:p>
    <w:p w14:paraId="5373C4BC" w14:textId="77777777" w:rsidR="00E22E92" w:rsidRPr="00AE445B" w:rsidRDefault="00E22E92" w:rsidP="00E22E92">
      <w:pPr>
        <w:jc w:val="center"/>
        <w:rPr>
          <w:b/>
          <w:sz w:val="28"/>
          <w:szCs w:val="28"/>
          <w:u w:val="single"/>
        </w:rPr>
      </w:pPr>
      <w:r w:rsidRPr="00AE445B">
        <w:rPr>
          <w:b/>
          <w:sz w:val="28"/>
          <w:szCs w:val="28"/>
          <w:u w:val="single"/>
        </w:rPr>
        <w:t xml:space="preserve">Children </w:t>
      </w:r>
      <w:r>
        <w:rPr>
          <w:b/>
          <w:sz w:val="28"/>
          <w:szCs w:val="28"/>
          <w:u w:val="single"/>
        </w:rPr>
        <w:t>younger</w:t>
      </w:r>
      <w:r w:rsidRPr="00AE445B">
        <w:rPr>
          <w:b/>
          <w:sz w:val="28"/>
          <w:szCs w:val="28"/>
          <w:u w:val="single"/>
        </w:rPr>
        <w:t xml:space="preserve"> than 18 years of age</w:t>
      </w:r>
    </w:p>
    <w:p w14:paraId="1B4F53EA" w14:textId="77777777" w:rsidR="00E22E92" w:rsidRPr="00AE445B" w:rsidRDefault="00E22E92" w:rsidP="00E22E92">
      <w:pPr>
        <w:jc w:val="center"/>
        <w:rPr>
          <w:b/>
          <w:sz w:val="28"/>
          <w:szCs w:val="28"/>
        </w:rPr>
      </w:pPr>
      <w:r w:rsidRPr="00AE445B">
        <w:rPr>
          <w:b/>
          <w:sz w:val="28"/>
          <w:szCs w:val="28"/>
        </w:rPr>
        <w:t>ATSDR Exposure Investigation (EI)</w:t>
      </w:r>
    </w:p>
    <w:p w14:paraId="4D52F5E6" w14:textId="77777777" w:rsidR="00E22E92" w:rsidRPr="00AE445B" w:rsidRDefault="00E22E92" w:rsidP="00E22E92">
      <w:pPr>
        <w:jc w:val="center"/>
        <w:rPr>
          <w:sz w:val="28"/>
          <w:szCs w:val="28"/>
        </w:rPr>
      </w:pPr>
      <w:r>
        <w:rPr>
          <w:b/>
          <w:sz w:val="28"/>
          <w:szCs w:val="28"/>
        </w:rPr>
        <w:t>Anaconda, Montana</w:t>
      </w:r>
    </w:p>
    <w:p w14:paraId="02B053BF" w14:textId="77777777" w:rsidR="00E22E92" w:rsidRPr="00AE445B" w:rsidRDefault="00E22E92" w:rsidP="00E22E92">
      <w:pPr>
        <w:jc w:val="center"/>
        <w:rPr>
          <w:sz w:val="28"/>
          <w:szCs w:val="28"/>
        </w:rPr>
      </w:pPr>
    </w:p>
    <w:p w14:paraId="41897C09" w14:textId="77777777" w:rsidR="00E22E92" w:rsidRPr="00AE445B" w:rsidRDefault="00E22E92" w:rsidP="00E22E92">
      <w:pPr>
        <w:rPr>
          <w:b/>
        </w:rPr>
      </w:pPr>
      <w:r w:rsidRPr="00AE445B">
        <w:rPr>
          <w:b/>
        </w:rPr>
        <w:t>Who are we?</w:t>
      </w:r>
    </w:p>
    <w:p w14:paraId="52684135" w14:textId="77777777" w:rsidR="00E22E92" w:rsidRPr="00AE445B" w:rsidRDefault="00E22E92" w:rsidP="00E22E92">
      <w:pPr>
        <w:numPr>
          <w:ilvl w:val="0"/>
          <w:numId w:val="28"/>
        </w:numPr>
        <w:spacing w:after="200" w:line="276" w:lineRule="auto"/>
        <w:ind w:left="720"/>
        <w:contextualSpacing/>
        <w:rPr>
          <w:b/>
        </w:rPr>
      </w:pPr>
      <w:r w:rsidRPr="00AE445B">
        <w:t>We are from a federal public health agency, the Agency for Toxic Substances and Disease Registry (ATSDR)</w:t>
      </w:r>
    </w:p>
    <w:p w14:paraId="049A7A3B" w14:textId="77777777" w:rsidR="00E22E92" w:rsidRPr="00AE445B" w:rsidRDefault="00E22E92" w:rsidP="00E22E92"/>
    <w:p w14:paraId="354FD318" w14:textId="77777777" w:rsidR="00E22E92" w:rsidRPr="00AE445B" w:rsidRDefault="00E22E92" w:rsidP="00E22E92">
      <w:pPr>
        <w:rPr>
          <w:b/>
        </w:rPr>
      </w:pPr>
      <w:r w:rsidRPr="00AE445B">
        <w:rPr>
          <w:b/>
        </w:rPr>
        <w:t>Who are we working with?</w:t>
      </w:r>
    </w:p>
    <w:p w14:paraId="52621942" w14:textId="77777777" w:rsidR="00E22E92" w:rsidRPr="00EB7427" w:rsidRDefault="00E22E92" w:rsidP="000B66D4">
      <w:pPr>
        <w:numPr>
          <w:ilvl w:val="1"/>
          <w:numId w:val="45"/>
        </w:numPr>
        <w:spacing w:after="200" w:line="276" w:lineRule="auto"/>
        <w:ind w:left="810" w:hanging="450"/>
        <w:contextualSpacing/>
        <w:rPr>
          <w:b/>
        </w:rPr>
      </w:pPr>
      <w:r w:rsidRPr="00AE445B">
        <w:t xml:space="preserve">Region </w:t>
      </w:r>
      <w:r>
        <w:t>8</w:t>
      </w:r>
      <w:r w:rsidRPr="00AE445B">
        <w:t xml:space="preserve"> Environmental Protection Agency (EPA)</w:t>
      </w:r>
    </w:p>
    <w:p w14:paraId="186FD524" w14:textId="77777777" w:rsidR="00E22E92" w:rsidRDefault="00E22E92" w:rsidP="000B66D4">
      <w:pPr>
        <w:numPr>
          <w:ilvl w:val="1"/>
          <w:numId w:val="45"/>
        </w:numPr>
        <w:spacing w:after="200" w:line="276" w:lineRule="auto"/>
        <w:ind w:left="810" w:hanging="450"/>
        <w:contextualSpacing/>
      </w:pPr>
      <w:r>
        <w:t>Anaconda Deer Lodge County (ADLC) Health Department</w:t>
      </w:r>
    </w:p>
    <w:p w14:paraId="15508997" w14:textId="77777777" w:rsidR="00E22E92" w:rsidRPr="00726CEC" w:rsidRDefault="00E22E92" w:rsidP="000B66D4">
      <w:pPr>
        <w:numPr>
          <w:ilvl w:val="1"/>
          <w:numId w:val="45"/>
        </w:numPr>
        <w:spacing w:after="200" w:line="276" w:lineRule="auto"/>
        <w:ind w:left="810" w:hanging="450"/>
        <w:contextualSpacing/>
      </w:pPr>
      <w:r>
        <w:t>Montana Department of Public Health and Human Service (MDPHSS)</w:t>
      </w:r>
    </w:p>
    <w:p w14:paraId="4DBB3295" w14:textId="77777777" w:rsidR="00E22E92" w:rsidRPr="00AE445B" w:rsidRDefault="00E22E92" w:rsidP="00E22E92">
      <w:pPr>
        <w:ind w:left="720"/>
        <w:contextualSpacing/>
      </w:pPr>
    </w:p>
    <w:p w14:paraId="219057F8" w14:textId="77777777" w:rsidR="00E22E92" w:rsidRPr="00AE445B" w:rsidRDefault="00E22E92" w:rsidP="00E22E92">
      <w:pPr>
        <w:spacing w:after="120"/>
      </w:pPr>
      <w:r w:rsidRPr="00AE445B">
        <w:rPr>
          <w:b/>
        </w:rPr>
        <w:t>Why we are doing this Exposure Investigation (EI)?</w:t>
      </w:r>
    </w:p>
    <w:p w14:paraId="398B96C4" w14:textId="77777777" w:rsidR="00E22E92" w:rsidRDefault="00E22E92" w:rsidP="00E22E92">
      <w:pPr>
        <w:numPr>
          <w:ilvl w:val="0"/>
          <w:numId w:val="14"/>
        </w:numPr>
        <w:spacing w:after="120" w:line="276" w:lineRule="auto"/>
      </w:pPr>
      <w:r w:rsidRPr="00AE445B">
        <w:t xml:space="preserve">We are doing this EI to </w:t>
      </w:r>
      <w:r>
        <w:t xml:space="preserve">respond to community concerns about lead and arsenic in the environment and to help people </w:t>
      </w:r>
      <w:r w:rsidRPr="00AE445B">
        <w:t xml:space="preserve">find out if </w:t>
      </w:r>
      <w:r>
        <w:t xml:space="preserve">they are exposed </w:t>
      </w:r>
    </w:p>
    <w:p w14:paraId="3B23B698" w14:textId="77777777" w:rsidR="00E22E92" w:rsidRPr="00AE445B" w:rsidRDefault="00E22E92" w:rsidP="00E22E92">
      <w:pPr>
        <w:numPr>
          <w:ilvl w:val="0"/>
          <w:numId w:val="14"/>
        </w:numPr>
        <w:spacing w:after="200" w:line="276" w:lineRule="auto"/>
      </w:pPr>
      <w:r>
        <w:t>We are testing lead in blood samples and arsenic in urine samples</w:t>
      </w:r>
    </w:p>
    <w:p w14:paraId="6420B371" w14:textId="77777777" w:rsidR="00E22E92" w:rsidRPr="00AE445B" w:rsidRDefault="00E22E92" w:rsidP="00E22E92">
      <w:pPr>
        <w:spacing w:after="120"/>
        <w:rPr>
          <w:b/>
        </w:rPr>
      </w:pPr>
      <w:r w:rsidRPr="00AE445B">
        <w:rPr>
          <w:b/>
        </w:rPr>
        <w:t>What do we want you to do?</w:t>
      </w:r>
    </w:p>
    <w:p w14:paraId="5590E82A" w14:textId="77777777" w:rsidR="00E22E92" w:rsidRPr="00AE445B" w:rsidRDefault="00E22E92" w:rsidP="00E22E92">
      <w:pPr>
        <w:numPr>
          <w:ilvl w:val="0"/>
          <w:numId w:val="14"/>
        </w:numPr>
        <w:spacing w:after="120" w:line="276" w:lineRule="auto"/>
      </w:pPr>
      <w:r w:rsidRPr="00AE445B">
        <w:t>Your child</w:t>
      </w:r>
      <w:r>
        <w:t xml:space="preserve">/ward </w:t>
      </w:r>
      <w:r w:rsidRPr="00AE445B">
        <w:t>is invited to have his/her blood tested for lead</w:t>
      </w:r>
      <w:r>
        <w:t xml:space="preserve"> and urine tested for arsenic</w:t>
      </w:r>
      <w:r w:rsidRPr="00AE445B">
        <w:t>.</w:t>
      </w:r>
    </w:p>
    <w:p w14:paraId="33278599" w14:textId="77777777" w:rsidR="00E22E92" w:rsidRPr="00AE445B" w:rsidRDefault="00E22E92" w:rsidP="00E22E92">
      <w:pPr>
        <w:numPr>
          <w:ilvl w:val="0"/>
          <w:numId w:val="14"/>
        </w:numPr>
        <w:spacing w:after="200" w:line="276" w:lineRule="auto"/>
      </w:pPr>
      <w:r w:rsidRPr="00AE445B">
        <w:t xml:space="preserve">There is </w:t>
      </w:r>
      <w:r w:rsidRPr="00AE445B">
        <w:rPr>
          <w:b/>
        </w:rPr>
        <w:t>NO COST</w:t>
      </w:r>
      <w:r w:rsidRPr="00AE445B">
        <w:t xml:space="preserve"> to you for the testing of your child</w:t>
      </w:r>
      <w:r>
        <w:t>/ward</w:t>
      </w:r>
      <w:r w:rsidRPr="00AE445B">
        <w:t>.</w:t>
      </w:r>
    </w:p>
    <w:p w14:paraId="0E3D1F78" w14:textId="77777777" w:rsidR="00E22E92" w:rsidRDefault="00E22E92" w:rsidP="00E22E92">
      <w:pPr>
        <w:numPr>
          <w:ilvl w:val="0"/>
          <w:numId w:val="20"/>
        </w:numPr>
        <w:spacing w:after="240" w:line="276" w:lineRule="auto"/>
        <w:outlineLvl w:val="3"/>
      </w:pPr>
      <w:r>
        <w:t>Collect your child’s/ward’s urine sample at home and bring it to the blood collection location.</w:t>
      </w:r>
    </w:p>
    <w:p w14:paraId="59ECECC0" w14:textId="77777777" w:rsidR="00E22E92" w:rsidRDefault="00E22E92" w:rsidP="00E22E92">
      <w:pPr>
        <w:numPr>
          <w:ilvl w:val="0"/>
          <w:numId w:val="20"/>
        </w:numPr>
        <w:spacing w:after="120" w:line="276" w:lineRule="auto"/>
      </w:pPr>
      <w:r>
        <w:t>Complete a brief questionnaire with that will ask questions regarding how your child/ward may be exposed to lead and arsenic.</w:t>
      </w:r>
    </w:p>
    <w:p w14:paraId="71435764" w14:textId="77777777" w:rsidR="00E22E92" w:rsidRPr="00AE445B" w:rsidRDefault="00E22E92" w:rsidP="00E22E92">
      <w:pPr>
        <w:numPr>
          <w:ilvl w:val="0"/>
          <w:numId w:val="20"/>
        </w:numPr>
        <w:spacing w:after="120" w:line="276" w:lineRule="auto"/>
      </w:pPr>
      <w:r>
        <w:t>Allow a licensed phlebotomist to take a sample of your child’s/ward’s blood.</w:t>
      </w:r>
    </w:p>
    <w:p w14:paraId="3F7C88C5" w14:textId="77777777" w:rsidR="00E22E92" w:rsidRPr="00AE445B" w:rsidRDefault="00E22E92" w:rsidP="00E22E92">
      <w:pPr>
        <w:rPr>
          <w:b/>
        </w:rPr>
      </w:pPr>
    </w:p>
    <w:p w14:paraId="2797C7B5" w14:textId="77777777" w:rsidR="00E22E92" w:rsidRPr="00AE445B" w:rsidRDefault="00E22E92" w:rsidP="00E22E92">
      <w:pPr>
        <w:spacing w:after="120"/>
        <w:rPr>
          <w:b/>
        </w:rPr>
      </w:pPr>
      <w:r w:rsidRPr="00AE445B">
        <w:rPr>
          <w:b/>
        </w:rPr>
        <w:t>What is included in my child’s</w:t>
      </w:r>
      <w:r>
        <w:rPr>
          <w:b/>
        </w:rPr>
        <w:t>/ward’s</w:t>
      </w:r>
      <w:r w:rsidRPr="00AE445B">
        <w:rPr>
          <w:b/>
        </w:rPr>
        <w:t xml:space="preserve"> participation? </w:t>
      </w:r>
    </w:p>
    <w:p w14:paraId="04D531F1" w14:textId="77777777" w:rsidR="00E22E92" w:rsidRPr="00AE445B" w:rsidRDefault="00E22E92" w:rsidP="00E22E92">
      <w:pPr>
        <w:spacing w:after="120" w:line="276" w:lineRule="auto"/>
      </w:pPr>
      <w:r w:rsidRPr="00AE445B">
        <w:t>There are t</w:t>
      </w:r>
      <w:r>
        <w:t>hree</w:t>
      </w:r>
      <w:r w:rsidRPr="00AE445B">
        <w:t xml:space="preserve"> parts to your participation.</w:t>
      </w:r>
    </w:p>
    <w:p w14:paraId="01E98D19" w14:textId="77777777" w:rsidR="00E22E92" w:rsidRPr="00EF4772" w:rsidRDefault="00E22E92" w:rsidP="00E22E92">
      <w:pPr>
        <w:pStyle w:val="ListParagraph"/>
        <w:numPr>
          <w:ilvl w:val="0"/>
          <w:numId w:val="35"/>
        </w:numPr>
        <w:spacing w:after="120" w:line="276" w:lineRule="auto"/>
        <w:contextualSpacing w:val="0"/>
        <w:rPr>
          <w:b/>
          <w:u w:val="single"/>
        </w:rPr>
      </w:pPr>
      <w:r w:rsidRPr="00EF4772">
        <w:rPr>
          <w:b/>
          <w:u w:val="single"/>
        </w:rPr>
        <w:t>Urine Collection and Testing for Arsenic</w:t>
      </w:r>
    </w:p>
    <w:p w14:paraId="77D6A170" w14:textId="77777777" w:rsidR="00E22E92" w:rsidRDefault="00E22E92" w:rsidP="00E22E92">
      <w:pPr>
        <w:pStyle w:val="ListParagraph"/>
        <w:numPr>
          <w:ilvl w:val="1"/>
          <w:numId w:val="35"/>
        </w:numPr>
        <w:spacing w:after="120" w:line="276" w:lineRule="auto"/>
        <w:contextualSpacing w:val="0"/>
      </w:pPr>
      <w:r>
        <w:t>The first morning urine sample from your child/ward that you collected at home and froze was brought to the blood testing location.</w:t>
      </w:r>
    </w:p>
    <w:p w14:paraId="7FFC5014" w14:textId="77777777" w:rsidR="00E22E92" w:rsidRDefault="00E22E92" w:rsidP="00E22E92">
      <w:pPr>
        <w:pStyle w:val="ListParagraph"/>
        <w:numPr>
          <w:ilvl w:val="1"/>
          <w:numId w:val="35"/>
        </w:numPr>
        <w:spacing w:after="120" w:line="276" w:lineRule="auto"/>
        <w:contextualSpacing w:val="0"/>
      </w:pPr>
      <w:r>
        <w:t>We will send your child’s/ward’s urine to a lab to test it for arsenic.</w:t>
      </w:r>
    </w:p>
    <w:p w14:paraId="0D9912EB" w14:textId="77777777" w:rsidR="00E22E92" w:rsidRPr="00391A5D" w:rsidRDefault="00E22E92" w:rsidP="00E22E92">
      <w:pPr>
        <w:pStyle w:val="ListParagraph"/>
        <w:numPr>
          <w:ilvl w:val="1"/>
          <w:numId w:val="35"/>
        </w:numPr>
        <w:spacing w:after="120" w:line="276" w:lineRule="auto"/>
        <w:contextualSpacing w:val="0"/>
        <w:rPr>
          <w:b/>
        </w:rPr>
      </w:pPr>
      <w:r w:rsidRPr="00391A5D">
        <w:rPr>
          <w:b/>
        </w:rPr>
        <w:t xml:space="preserve">The </w:t>
      </w:r>
      <w:r>
        <w:rPr>
          <w:b/>
        </w:rPr>
        <w:t>urine</w:t>
      </w:r>
      <w:r w:rsidRPr="00391A5D">
        <w:rPr>
          <w:b/>
        </w:rPr>
        <w:t xml:space="preserve"> will not be tested for drugs, alcohol or HIV.</w:t>
      </w:r>
    </w:p>
    <w:p w14:paraId="44777A64" w14:textId="77777777" w:rsidR="00E22E92" w:rsidRPr="009850BF" w:rsidRDefault="00E22E92" w:rsidP="00E22E92">
      <w:pPr>
        <w:pStyle w:val="ListParagraph"/>
        <w:numPr>
          <w:ilvl w:val="0"/>
          <w:numId w:val="35"/>
        </w:numPr>
        <w:spacing w:after="120" w:line="276" w:lineRule="auto"/>
        <w:rPr>
          <w:b/>
          <w:u w:val="single"/>
        </w:rPr>
      </w:pPr>
      <w:r w:rsidRPr="009850BF">
        <w:rPr>
          <w:b/>
          <w:u w:val="single"/>
        </w:rPr>
        <w:t>Answer a Short Questionnaire</w:t>
      </w:r>
    </w:p>
    <w:p w14:paraId="369F30EF" w14:textId="77777777" w:rsidR="00E22E92" w:rsidRPr="00AE445B" w:rsidRDefault="00E22E92" w:rsidP="00E22E92">
      <w:pPr>
        <w:numPr>
          <w:ilvl w:val="1"/>
          <w:numId w:val="35"/>
        </w:numPr>
        <w:spacing w:after="200" w:line="276" w:lineRule="auto"/>
      </w:pPr>
      <w:r w:rsidRPr="00AE445B">
        <w:t xml:space="preserve">We will ask you some questions about </w:t>
      </w:r>
      <w:r>
        <w:t xml:space="preserve">your home and </w:t>
      </w:r>
      <w:r w:rsidRPr="00AE445B">
        <w:t>how your child</w:t>
      </w:r>
      <w:r>
        <w:t>/ward</w:t>
      </w:r>
      <w:r w:rsidRPr="00AE445B">
        <w:t xml:space="preserve"> might be exposed to lead</w:t>
      </w:r>
      <w:r>
        <w:t xml:space="preserve"> and arsenic</w:t>
      </w:r>
      <w:r w:rsidRPr="00AE445B">
        <w:t xml:space="preserve">. </w:t>
      </w:r>
    </w:p>
    <w:p w14:paraId="14251C2A" w14:textId="77777777" w:rsidR="00E22E92" w:rsidRPr="00AE445B" w:rsidRDefault="00E22E92" w:rsidP="00E22E92">
      <w:pPr>
        <w:numPr>
          <w:ilvl w:val="1"/>
          <w:numId w:val="35"/>
        </w:numPr>
        <w:spacing w:after="200" w:line="276" w:lineRule="auto"/>
      </w:pPr>
      <w:r w:rsidRPr="00AE445B">
        <w:t xml:space="preserve">This should take about 20 minutes. </w:t>
      </w:r>
    </w:p>
    <w:p w14:paraId="6EB63AD7" w14:textId="77777777" w:rsidR="00E22E92" w:rsidRPr="00EF4772" w:rsidRDefault="00E22E92" w:rsidP="00E22E92">
      <w:pPr>
        <w:pStyle w:val="ListParagraph"/>
        <w:numPr>
          <w:ilvl w:val="0"/>
          <w:numId w:val="35"/>
        </w:numPr>
        <w:spacing w:after="120" w:line="276" w:lineRule="auto"/>
        <w:rPr>
          <w:b/>
          <w:u w:val="single"/>
        </w:rPr>
      </w:pPr>
      <w:r w:rsidRPr="00EF4772">
        <w:rPr>
          <w:b/>
          <w:u w:val="single"/>
        </w:rPr>
        <w:t>Blood Collection and Testing for Lead</w:t>
      </w:r>
    </w:p>
    <w:p w14:paraId="5FFC4429" w14:textId="77777777" w:rsidR="00E22E92" w:rsidRPr="00AE445B" w:rsidRDefault="00E22E92" w:rsidP="00E22E92">
      <w:pPr>
        <w:numPr>
          <w:ilvl w:val="1"/>
          <w:numId w:val="23"/>
        </w:numPr>
        <w:spacing w:after="120" w:line="276" w:lineRule="auto"/>
      </w:pPr>
      <w:r w:rsidRPr="00AE445B">
        <w:t xml:space="preserve">We will collect less than 1 teaspoon (3 milliliters) from a vein in your </w:t>
      </w:r>
      <w:r>
        <w:t xml:space="preserve">child’s/ward’s </w:t>
      </w:r>
      <w:r w:rsidRPr="00AE445B">
        <w:t>arm.</w:t>
      </w:r>
    </w:p>
    <w:p w14:paraId="6BCFD50C" w14:textId="77777777" w:rsidR="00E22E92" w:rsidRPr="00AE445B" w:rsidRDefault="00E22E92" w:rsidP="00E22E92">
      <w:pPr>
        <w:numPr>
          <w:ilvl w:val="1"/>
          <w:numId w:val="23"/>
        </w:numPr>
        <w:spacing w:after="120" w:line="276" w:lineRule="auto"/>
      </w:pPr>
      <w:r w:rsidRPr="00AE445B">
        <w:t xml:space="preserve">This will take </w:t>
      </w:r>
      <w:r>
        <w:t>10</w:t>
      </w:r>
      <w:r w:rsidRPr="00AE445B">
        <w:t xml:space="preserve"> minutes or less.</w:t>
      </w:r>
    </w:p>
    <w:p w14:paraId="1F2D2CBD" w14:textId="77777777" w:rsidR="00E22E92" w:rsidRDefault="00E22E92" w:rsidP="00E22E92">
      <w:pPr>
        <w:numPr>
          <w:ilvl w:val="1"/>
          <w:numId w:val="23"/>
        </w:numPr>
        <w:spacing w:after="120" w:line="276" w:lineRule="auto"/>
      </w:pPr>
      <w:r w:rsidRPr="00AE445B">
        <w:t xml:space="preserve">We will send your </w:t>
      </w:r>
      <w:r>
        <w:t xml:space="preserve">child’s/ward’s </w:t>
      </w:r>
      <w:r w:rsidRPr="00AE445B">
        <w:t xml:space="preserve">blood to a lab to test it for lead. </w:t>
      </w:r>
    </w:p>
    <w:p w14:paraId="231A2069" w14:textId="77777777" w:rsidR="00E22E92" w:rsidRPr="00391A5D" w:rsidRDefault="00E22E92" w:rsidP="00E22E92">
      <w:pPr>
        <w:numPr>
          <w:ilvl w:val="1"/>
          <w:numId w:val="23"/>
        </w:numPr>
        <w:spacing w:after="120" w:line="276" w:lineRule="auto"/>
        <w:rPr>
          <w:b/>
        </w:rPr>
      </w:pPr>
      <w:r w:rsidRPr="00391A5D">
        <w:rPr>
          <w:b/>
        </w:rPr>
        <w:t xml:space="preserve">The </w:t>
      </w:r>
      <w:r>
        <w:rPr>
          <w:b/>
        </w:rPr>
        <w:t>blood</w:t>
      </w:r>
      <w:r w:rsidRPr="00391A5D">
        <w:rPr>
          <w:b/>
        </w:rPr>
        <w:t xml:space="preserve"> will not be tested for drugs</w:t>
      </w:r>
      <w:r>
        <w:rPr>
          <w:b/>
        </w:rPr>
        <w:t xml:space="preserve">, </w:t>
      </w:r>
      <w:r w:rsidRPr="00391A5D">
        <w:rPr>
          <w:b/>
        </w:rPr>
        <w:t>alc</w:t>
      </w:r>
      <w:r>
        <w:rPr>
          <w:b/>
        </w:rPr>
        <w:t>o</w:t>
      </w:r>
      <w:r w:rsidRPr="00391A5D">
        <w:rPr>
          <w:b/>
        </w:rPr>
        <w:t>hol</w:t>
      </w:r>
      <w:r>
        <w:rPr>
          <w:b/>
        </w:rPr>
        <w:t xml:space="preserve"> or HIV</w:t>
      </w:r>
      <w:r w:rsidRPr="00391A5D">
        <w:rPr>
          <w:b/>
        </w:rPr>
        <w:t>.</w:t>
      </w:r>
    </w:p>
    <w:p w14:paraId="3C5A1624" w14:textId="77777777" w:rsidR="00E22E92" w:rsidRPr="00AE445B" w:rsidRDefault="00E22E92" w:rsidP="00E22E92">
      <w:pPr>
        <w:spacing w:after="120"/>
        <w:rPr>
          <w:b/>
        </w:rPr>
      </w:pPr>
      <w:r w:rsidRPr="00AE445B">
        <w:rPr>
          <w:b/>
        </w:rPr>
        <w:t>What will happen to any leftover blood after testing is finished?</w:t>
      </w:r>
    </w:p>
    <w:p w14:paraId="67102D2E" w14:textId="77777777" w:rsidR="00E22E92" w:rsidRPr="00AE445B" w:rsidRDefault="00E22E92" w:rsidP="00E22E92">
      <w:pPr>
        <w:numPr>
          <w:ilvl w:val="0"/>
          <w:numId w:val="24"/>
        </w:numPr>
        <w:spacing w:after="120" w:line="276" w:lineRule="auto"/>
      </w:pPr>
      <w:r w:rsidRPr="00AE445B">
        <w:t xml:space="preserve">The blood </w:t>
      </w:r>
      <w:r>
        <w:t xml:space="preserve">and urine </w:t>
      </w:r>
      <w:r w:rsidRPr="00AE445B">
        <w:t xml:space="preserve">will not be used or tested for anything else. </w:t>
      </w:r>
    </w:p>
    <w:p w14:paraId="72A23033" w14:textId="77777777" w:rsidR="00E22E92" w:rsidRPr="00AE445B" w:rsidRDefault="00E22E92" w:rsidP="00E22E92">
      <w:pPr>
        <w:numPr>
          <w:ilvl w:val="0"/>
          <w:numId w:val="24"/>
        </w:numPr>
        <w:spacing w:after="120" w:line="276" w:lineRule="auto"/>
      </w:pPr>
      <w:r w:rsidRPr="00AE445B">
        <w:t>The lab will throw out any leftover blood</w:t>
      </w:r>
      <w:r>
        <w:t xml:space="preserve"> and urine</w:t>
      </w:r>
      <w:r w:rsidRPr="00AE445B">
        <w:t xml:space="preserve">.  </w:t>
      </w:r>
    </w:p>
    <w:p w14:paraId="53200358" w14:textId="77777777" w:rsidR="00E22E92" w:rsidRPr="00AE445B" w:rsidRDefault="00E22E92" w:rsidP="00E22E92"/>
    <w:p w14:paraId="0E2D39B0" w14:textId="77777777" w:rsidR="00E22E92" w:rsidRPr="00AE445B" w:rsidRDefault="00E22E92" w:rsidP="00E22E92">
      <w:pPr>
        <w:spacing w:after="120"/>
        <w:rPr>
          <w:b/>
        </w:rPr>
      </w:pPr>
      <w:r w:rsidRPr="00AE445B">
        <w:rPr>
          <w:b/>
        </w:rPr>
        <w:t>When will you get the test results?</w:t>
      </w:r>
    </w:p>
    <w:p w14:paraId="780ACBEF" w14:textId="77777777" w:rsidR="00E22E92" w:rsidRPr="00AE445B" w:rsidRDefault="00E22E92" w:rsidP="00E22E92">
      <w:pPr>
        <w:numPr>
          <w:ilvl w:val="0"/>
          <w:numId w:val="24"/>
        </w:numPr>
        <w:spacing w:after="120" w:line="276" w:lineRule="auto"/>
      </w:pPr>
      <w:r>
        <w:t xml:space="preserve">You will get your child’s/ward’s </w:t>
      </w:r>
      <w:r w:rsidRPr="00AE445B">
        <w:t>test results by mail about 12 weeks after testing.</w:t>
      </w:r>
    </w:p>
    <w:p w14:paraId="513E761A" w14:textId="77777777" w:rsidR="00E22E92" w:rsidRPr="00AE445B" w:rsidRDefault="00E22E92" w:rsidP="00E22E92"/>
    <w:p w14:paraId="64459B09" w14:textId="77777777" w:rsidR="00E22E92" w:rsidRPr="00AE445B" w:rsidRDefault="00E22E92" w:rsidP="00E22E92">
      <w:pPr>
        <w:spacing w:after="120" w:line="276" w:lineRule="auto"/>
        <w:rPr>
          <w:b/>
        </w:rPr>
      </w:pPr>
      <w:r w:rsidRPr="00AE445B">
        <w:rPr>
          <w:b/>
        </w:rPr>
        <w:t>What are the benefits of being in this EI?</w:t>
      </w:r>
    </w:p>
    <w:p w14:paraId="5D598F12" w14:textId="77777777" w:rsidR="00E22E92" w:rsidRPr="00AE445B" w:rsidRDefault="00E22E92" w:rsidP="00E22E92">
      <w:pPr>
        <w:numPr>
          <w:ilvl w:val="0"/>
          <w:numId w:val="15"/>
        </w:numPr>
        <w:spacing w:after="120" w:line="276" w:lineRule="auto"/>
      </w:pPr>
      <w:r w:rsidRPr="00AE445B">
        <w:t xml:space="preserve">You will know </w:t>
      </w:r>
      <w:r>
        <w:t xml:space="preserve">the </w:t>
      </w:r>
      <w:r w:rsidRPr="00AE445B">
        <w:t>level</w:t>
      </w:r>
      <w:r>
        <w:t>s</w:t>
      </w:r>
      <w:r w:rsidRPr="00AE445B">
        <w:t xml:space="preserve"> of lead in </w:t>
      </w:r>
      <w:r>
        <w:t xml:space="preserve">the </w:t>
      </w:r>
      <w:r w:rsidRPr="00AE445B">
        <w:t>blood</w:t>
      </w:r>
      <w:r>
        <w:t xml:space="preserve"> and arsenic in the urine of your child/ward</w:t>
      </w:r>
      <w:r w:rsidRPr="00AE445B">
        <w:t>.</w:t>
      </w:r>
    </w:p>
    <w:p w14:paraId="4FD28778" w14:textId="77777777" w:rsidR="00E22E92" w:rsidRPr="00AE445B" w:rsidRDefault="00E22E92" w:rsidP="00E22E92">
      <w:pPr>
        <w:numPr>
          <w:ilvl w:val="0"/>
          <w:numId w:val="15"/>
        </w:numPr>
        <w:spacing w:after="120" w:line="276" w:lineRule="auto"/>
      </w:pPr>
      <w:r w:rsidRPr="00AE445B">
        <w:t>If you</w:t>
      </w:r>
      <w:r>
        <w:t xml:space="preserve">r child/ward is found to have high levels of lead or arsenic, </w:t>
      </w:r>
      <w:r w:rsidRPr="00AE445B">
        <w:t xml:space="preserve">ATSDR and </w:t>
      </w:r>
      <w:r>
        <w:t>ADLC</w:t>
      </w:r>
      <w:r w:rsidRPr="00AE445B">
        <w:t xml:space="preserve"> </w:t>
      </w:r>
      <w:r>
        <w:t xml:space="preserve">will recommend you follow-up with your child’s/ward’s physician and will </w:t>
      </w:r>
      <w:r w:rsidRPr="00AE445B">
        <w:t>provide you with information that will help you reduce contact with lead</w:t>
      </w:r>
      <w:r>
        <w:t xml:space="preserve"> and arsenic</w:t>
      </w:r>
      <w:r w:rsidRPr="00AE445B">
        <w:t>.</w:t>
      </w:r>
    </w:p>
    <w:p w14:paraId="5AA3EFF1" w14:textId="77777777" w:rsidR="00E22E92" w:rsidRPr="00AE445B" w:rsidRDefault="00E22E92" w:rsidP="00E22E92">
      <w:pPr>
        <w:rPr>
          <w:b/>
        </w:rPr>
      </w:pPr>
    </w:p>
    <w:p w14:paraId="5E38D939" w14:textId="77777777" w:rsidR="00E22E92" w:rsidRPr="00AE445B" w:rsidRDefault="00E22E92" w:rsidP="00E22E92">
      <w:pPr>
        <w:spacing w:after="120"/>
        <w:rPr>
          <w:b/>
        </w:rPr>
      </w:pPr>
      <w:r w:rsidRPr="00AE445B">
        <w:rPr>
          <w:b/>
        </w:rPr>
        <w:t>What are the risks of this EI?</w:t>
      </w:r>
    </w:p>
    <w:p w14:paraId="45F25665" w14:textId="77777777" w:rsidR="00E22E92" w:rsidRPr="00AE445B" w:rsidRDefault="00E22E92" w:rsidP="00E22E92">
      <w:pPr>
        <w:numPr>
          <w:ilvl w:val="0"/>
          <w:numId w:val="19"/>
        </w:numPr>
        <w:spacing w:after="120" w:line="276" w:lineRule="auto"/>
      </w:pPr>
      <w:r w:rsidRPr="00AE445B">
        <w:t>The needle stick might hurt a little.</w:t>
      </w:r>
    </w:p>
    <w:p w14:paraId="7CE92FBD" w14:textId="77777777" w:rsidR="00E22E92" w:rsidRPr="00AE445B" w:rsidRDefault="00E22E92" w:rsidP="00E22E92">
      <w:pPr>
        <w:numPr>
          <w:ilvl w:val="0"/>
          <w:numId w:val="19"/>
        </w:numPr>
        <w:spacing w:after="120" w:line="276" w:lineRule="auto"/>
      </w:pPr>
      <w:r w:rsidRPr="00AE445B">
        <w:t xml:space="preserve">Some bruising may happen where the blood is taken. </w:t>
      </w:r>
    </w:p>
    <w:p w14:paraId="18D957B4" w14:textId="77777777" w:rsidR="00E22E92" w:rsidRPr="00AE445B" w:rsidRDefault="00E22E92" w:rsidP="00E22E92">
      <w:pPr>
        <w:numPr>
          <w:ilvl w:val="0"/>
          <w:numId w:val="19"/>
        </w:numPr>
        <w:spacing w:after="120" w:line="276" w:lineRule="auto"/>
      </w:pPr>
      <w:r w:rsidRPr="00AE445B">
        <w:t>You</w:t>
      </w:r>
      <w:r>
        <w:t>r child/ward</w:t>
      </w:r>
      <w:r w:rsidRPr="00AE445B">
        <w:t xml:space="preserve"> may feel a little lightheaded for a short time.</w:t>
      </w:r>
    </w:p>
    <w:p w14:paraId="6506598C" w14:textId="77777777" w:rsidR="00E22E92" w:rsidRPr="00AE445B" w:rsidRDefault="00E22E92" w:rsidP="00E22E92"/>
    <w:p w14:paraId="3FA642CD" w14:textId="77777777" w:rsidR="00E22E92" w:rsidRPr="00AE445B" w:rsidRDefault="00E22E92" w:rsidP="00E22E92">
      <w:pPr>
        <w:spacing w:after="120"/>
        <w:rPr>
          <w:b/>
        </w:rPr>
      </w:pPr>
      <w:r w:rsidRPr="00AE445B">
        <w:rPr>
          <w:b/>
        </w:rPr>
        <w:t xml:space="preserve">How will we protect your </w:t>
      </w:r>
      <w:r>
        <w:rPr>
          <w:b/>
        </w:rPr>
        <w:t xml:space="preserve">child’s/ward’s </w:t>
      </w:r>
      <w:r w:rsidRPr="00AE445B">
        <w:rPr>
          <w:b/>
        </w:rPr>
        <w:t>privacy?</w:t>
      </w:r>
    </w:p>
    <w:p w14:paraId="685D7E5F" w14:textId="77777777" w:rsidR="00E22E92" w:rsidRPr="00AE445B" w:rsidRDefault="00E22E92" w:rsidP="00E22E92">
      <w:pPr>
        <w:numPr>
          <w:ilvl w:val="0"/>
          <w:numId w:val="16"/>
        </w:numPr>
        <w:spacing w:after="120" w:line="276" w:lineRule="auto"/>
      </w:pPr>
      <w:r w:rsidRPr="00AE445B">
        <w:t xml:space="preserve">We will protect your </w:t>
      </w:r>
      <w:r>
        <w:t xml:space="preserve">child’s/ward’s </w:t>
      </w:r>
      <w:r w:rsidRPr="00AE445B">
        <w:t>privacy as much as the law allows.</w:t>
      </w:r>
    </w:p>
    <w:p w14:paraId="65C602C9" w14:textId="77777777" w:rsidR="00E22E92" w:rsidRPr="00AE445B" w:rsidRDefault="00E22E92" w:rsidP="00E22E92">
      <w:pPr>
        <w:numPr>
          <w:ilvl w:val="1"/>
          <w:numId w:val="16"/>
        </w:numPr>
        <w:spacing w:after="120" w:line="276" w:lineRule="auto"/>
      </w:pPr>
      <w:r>
        <w:t xml:space="preserve">Montana </w:t>
      </w:r>
      <w:r w:rsidRPr="00AE445B">
        <w:t xml:space="preserve">law requires that we report blood lead levels to </w:t>
      </w:r>
      <w:r>
        <w:t>the ADLC</w:t>
      </w:r>
      <w:r w:rsidRPr="00AE445B">
        <w:t xml:space="preserve"> if the result is greater than </w:t>
      </w:r>
      <w:r>
        <w:t>5</w:t>
      </w:r>
      <w:r w:rsidRPr="00AE445B">
        <w:t xml:space="preserve"> µg/dL.</w:t>
      </w:r>
    </w:p>
    <w:p w14:paraId="7865D805" w14:textId="77777777" w:rsidR="00E22E92" w:rsidRPr="00AE445B" w:rsidRDefault="00E22E92" w:rsidP="00E22E92">
      <w:pPr>
        <w:numPr>
          <w:ilvl w:val="1"/>
          <w:numId w:val="16"/>
        </w:numPr>
        <w:spacing w:after="200" w:line="276" w:lineRule="auto"/>
      </w:pPr>
      <w:r>
        <w:t>Montana</w:t>
      </w:r>
      <w:r w:rsidRPr="00AE445B">
        <w:t xml:space="preserve"> law requires that information given to the state may be made public if someone asks them for the information but your name and address will not be released.</w:t>
      </w:r>
    </w:p>
    <w:p w14:paraId="761D3372" w14:textId="77777777" w:rsidR="00E22E92" w:rsidRPr="00AE445B" w:rsidRDefault="00E22E92" w:rsidP="00E22E92">
      <w:pPr>
        <w:numPr>
          <w:ilvl w:val="1"/>
          <w:numId w:val="16"/>
        </w:numPr>
        <w:spacing w:after="200" w:line="276" w:lineRule="auto"/>
      </w:pPr>
      <w:r w:rsidRPr="00AE445B">
        <w:t>We will share the results with other agencies only with your permission. We will require our government partners to treat your information as private.</w:t>
      </w:r>
    </w:p>
    <w:p w14:paraId="594B9187" w14:textId="77777777" w:rsidR="00E22E92" w:rsidRPr="00AE445B" w:rsidRDefault="00E22E92" w:rsidP="00E22E92">
      <w:pPr>
        <w:numPr>
          <w:ilvl w:val="0"/>
          <w:numId w:val="16"/>
        </w:numPr>
        <w:spacing w:after="200" w:line="276" w:lineRule="auto"/>
      </w:pPr>
      <w:r w:rsidRPr="00AE445B">
        <w:t>We will give you</w:t>
      </w:r>
      <w:r>
        <w:t>r child/ward</w:t>
      </w:r>
      <w:r w:rsidRPr="00AE445B">
        <w:t xml:space="preserve"> an identification (ID) number.</w:t>
      </w:r>
    </w:p>
    <w:p w14:paraId="431ABE49" w14:textId="77777777" w:rsidR="00E22E92" w:rsidRPr="00AE445B" w:rsidRDefault="00E22E92" w:rsidP="00E22E92">
      <w:pPr>
        <w:numPr>
          <w:ilvl w:val="1"/>
          <w:numId w:val="16"/>
        </w:numPr>
        <w:spacing w:after="200" w:line="276" w:lineRule="auto"/>
      </w:pPr>
      <w:r w:rsidRPr="00AE445B">
        <w:t xml:space="preserve">Your </w:t>
      </w:r>
      <w:r>
        <w:t xml:space="preserve">child’s/ward’s </w:t>
      </w:r>
      <w:r w:rsidRPr="00AE445B">
        <w:t xml:space="preserve">ID number, not </w:t>
      </w:r>
      <w:r>
        <w:t>their</w:t>
      </w:r>
      <w:r w:rsidRPr="00AE445B">
        <w:t xml:space="preserve"> name, will go on the tube of blood</w:t>
      </w:r>
      <w:r>
        <w:t xml:space="preserve"> and urine sample</w:t>
      </w:r>
      <w:r w:rsidRPr="00AE445B">
        <w:t>.</w:t>
      </w:r>
    </w:p>
    <w:p w14:paraId="7402D2FA" w14:textId="77777777" w:rsidR="00E22E92" w:rsidRPr="00AE445B" w:rsidRDefault="00E22E92" w:rsidP="00E22E92">
      <w:pPr>
        <w:numPr>
          <w:ilvl w:val="1"/>
          <w:numId w:val="16"/>
        </w:numPr>
        <w:spacing w:after="120" w:line="276" w:lineRule="auto"/>
      </w:pPr>
      <w:r w:rsidRPr="00AE445B">
        <w:t xml:space="preserve">We will keep a record, under lock-and-key, of your </w:t>
      </w:r>
      <w:r>
        <w:t xml:space="preserve">child’s/ward’s </w:t>
      </w:r>
      <w:r w:rsidRPr="00AE445B">
        <w:t xml:space="preserve">name, address, and ID number. The information will be used by ATSDR to link the results to each person and send your blood </w:t>
      </w:r>
      <w:r>
        <w:t xml:space="preserve">and urine </w:t>
      </w:r>
      <w:r w:rsidRPr="00AE445B">
        <w:t>test results to you.</w:t>
      </w:r>
    </w:p>
    <w:p w14:paraId="2B64C692" w14:textId="77777777" w:rsidR="00E22E92" w:rsidRPr="00AE445B" w:rsidRDefault="00E22E92" w:rsidP="00E22E92">
      <w:pPr>
        <w:numPr>
          <w:ilvl w:val="0"/>
          <w:numId w:val="16"/>
        </w:numPr>
        <w:spacing w:after="120" w:line="276" w:lineRule="auto"/>
      </w:pPr>
      <w:r w:rsidRPr="00AE445B">
        <w:t xml:space="preserve">We will not use your </w:t>
      </w:r>
      <w:r>
        <w:t xml:space="preserve">child’s/ward’s </w:t>
      </w:r>
      <w:r w:rsidRPr="00AE445B">
        <w:t>name in any report we write. Only group information that does not include individual names will be reported.</w:t>
      </w:r>
    </w:p>
    <w:p w14:paraId="54228B5B" w14:textId="77777777" w:rsidR="00E22E92" w:rsidRPr="00AE445B" w:rsidRDefault="00E22E92" w:rsidP="00E22E92"/>
    <w:p w14:paraId="4C49045D" w14:textId="77777777" w:rsidR="00E22E92" w:rsidRPr="00AE445B" w:rsidRDefault="00E22E92" w:rsidP="00E22E92">
      <w:pPr>
        <w:spacing w:after="120"/>
        <w:rPr>
          <w:b/>
        </w:rPr>
      </w:pPr>
      <w:r w:rsidRPr="00AE445B">
        <w:rPr>
          <w:b/>
        </w:rPr>
        <w:t>When can you ask questions about the testing?</w:t>
      </w:r>
    </w:p>
    <w:p w14:paraId="2839499D" w14:textId="77777777" w:rsidR="00E22E92" w:rsidRPr="00AE445B" w:rsidRDefault="00E22E92" w:rsidP="00E22E92">
      <w:pPr>
        <w:numPr>
          <w:ilvl w:val="0"/>
          <w:numId w:val="17"/>
        </w:numPr>
        <w:spacing w:after="120" w:line="276" w:lineRule="auto"/>
      </w:pPr>
      <w:r w:rsidRPr="00AE445B">
        <w:t>If you have any questions about this testing, you can ask us now.</w:t>
      </w:r>
    </w:p>
    <w:p w14:paraId="38C9E01B" w14:textId="77777777" w:rsidR="00E22E92" w:rsidRPr="00AE445B" w:rsidRDefault="00E22E92" w:rsidP="00E22E92">
      <w:pPr>
        <w:numPr>
          <w:ilvl w:val="0"/>
          <w:numId w:val="17"/>
        </w:numPr>
        <w:spacing w:after="200" w:line="276" w:lineRule="auto"/>
        <w:rPr>
          <w:b/>
        </w:rPr>
      </w:pPr>
      <w:r w:rsidRPr="00AE445B">
        <w:t>If you have questions later, you can call:</w:t>
      </w:r>
    </w:p>
    <w:p w14:paraId="33A73E02" w14:textId="77777777" w:rsidR="00E22E92" w:rsidRPr="006B08BE" w:rsidRDefault="00E22E92" w:rsidP="00E22E92">
      <w:pPr>
        <w:numPr>
          <w:ilvl w:val="1"/>
          <w:numId w:val="17"/>
        </w:numPr>
        <w:spacing w:after="200" w:line="276" w:lineRule="auto"/>
        <w:contextualSpacing/>
        <w:rPr>
          <w:b/>
        </w:rPr>
      </w:pPr>
      <w:r w:rsidRPr="006B08BE">
        <w:rPr>
          <w:b/>
        </w:rPr>
        <w:t>Dr. Luly Rosales-Guevara at 770</w:t>
      </w:r>
      <w:r>
        <w:rPr>
          <w:b/>
        </w:rPr>
        <w:t>-</w:t>
      </w:r>
      <w:r w:rsidRPr="006B08BE">
        <w:rPr>
          <w:b/>
        </w:rPr>
        <w:t>488</w:t>
      </w:r>
      <w:r>
        <w:rPr>
          <w:b/>
        </w:rPr>
        <w:t>-</w:t>
      </w:r>
      <w:r w:rsidRPr="006B08BE">
        <w:rPr>
          <w:b/>
        </w:rPr>
        <w:t>0744</w:t>
      </w:r>
    </w:p>
    <w:p w14:paraId="3202902B" w14:textId="77777777" w:rsidR="00E22E92" w:rsidRPr="00AE445B" w:rsidRDefault="00E22E92" w:rsidP="00E22E92">
      <w:pPr>
        <w:numPr>
          <w:ilvl w:val="1"/>
          <w:numId w:val="17"/>
        </w:numPr>
        <w:spacing w:after="200" w:line="276" w:lineRule="auto"/>
        <w:contextualSpacing/>
      </w:pPr>
      <w:r w:rsidRPr="00AE445B">
        <w:rPr>
          <w:b/>
        </w:rPr>
        <w:t xml:space="preserve">Dr. </w:t>
      </w:r>
      <w:r>
        <w:rPr>
          <w:b/>
        </w:rPr>
        <w:t>Matt Karwowski</w:t>
      </w:r>
      <w:r w:rsidRPr="00AE445B">
        <w:rPr>
          <w:b/>
        </w:rPr>
        <w:t xml:space="preserve"> at </w:t>
      </w:r>
      <w:r w:rsidRPr="006B08BE">
        <w:rPr>
          <w:b/>
        </w:rPr>
        <w:t>404</w:t>
      </w:r>
      <w:r>
        <w:rPr>
          <w:b/>
        </w:rPr>
        <w:t>-</w:t>
      </w:r>
      <w:r w:rsidRPr="006B08BE">
        <w:rPr>
          <w:b/>
        </w:rPr>
        <w:t>718</w:t>
      </w:r>
      <w:r>
        <w:rPr>
          <w:b/>
        </w:rPr>
        <w:t>-</w:t>
      </w:r>
      <w:r w:rsidRPr="006B08BE">
        <w:rPr>
          <w:b/>
        </w:rPr>
        <w:t>5867</w:t>
      </w:r>
    </w:p>
    <w:p w14:paraId="2761995D" w14:textId="77777777" w:rsidR="00E22E92" w:rsidRPr="00AE445B" w:rsidRDefault="00E22E92" w:rsidP="00E22E92">
      <w:pPr>
        <w:numPr>
          <w:ilvl w:val="1"/>
          <w:numId w:val="17"/>
        </w:numPr>
        <w:spacing w:after="200" w:line="276" w:lineRule="auto"/>
        <w:contextualSpacing/>
        <w:rPr>
          <w:b/>
        </w:rPr>
      </w:pPr>
      <w:r w:rsidRPr="00AE445B">
        <w:rPr>
          <w:b/>
        </w:rPr>
        <w:t xml:space="preserve">The </w:t>
      </w:r>
      <w:r>
        <w:rPr>
          <w:b/>
        </w:rPr>
        <w:t>Anaconda</w:t>
      </w:r>
      <w:r w:rsidRPr="00AE445B">
        <w:rPr>
          <w:b/>
        </w:rPr>
        <w:t xml:space="preserve"> Exposure Investigation toll free number (888) </w:t>
      </w:r>
      <w:r>
        <w:rPr>
          <w:b/>
        </w:rPr>
        <w:t>892-1320</w:t>
      </w:r>
    </w:p>
    <w:p w14:paraId="66455328" w14:textId="77777777" w:rsidR="00E22E92" w:rsidRPr="00AE445B" w:rsidRDefault="00E22E92" w:rsidP="00E22E92">
      <w:pPr>
        <w:rPr>
          <w:b/>
        </w:rPr>
      </w:pPr>
    </w:p>
    <w:p w14:paraId="0C942596" w14:textId="77777777" w:rsidR="00E22E92" w:rsidRPr="00AE445B" w:rsidRDefault="00E22E92" w:rsidP="00E22E92">
      <w:pPr>
        <w:spacing w:after="120"/>
        <w:rPr>
          <w:b/>
        </w:rPr>
      </w:pPr>
      <w:r w:rsidRPr="00AE445B">
        <w:rPr>
          <w:b/>
        </w:rPr>
        <w:t>Parental/Guardian Voluntary Permission</w:t>
      </w:r>
    </w:p>
    <w:p w14:paraId="2A72AF3B" w14:textId="77777777" w:rsidR="00E22E92" w:rsidRPr="00AE445B" w:rsidRDefault="00E22E92" w:rsidP="00E22E92">
      <w:pPr>
        <w:numPr>
          <w:ilvl w:val="0"/>
          <w:numId w:val="18"/>
        </w:numPr>
        <w:spacing w:after="120" w:line="276" w:lineRule="auto"/>
      </w:pPr>
      <w:r w:rsidRPr="00AE445B">
        <w:t>I agree to have my child</w:t>
      </w:r>
      <w:r>
        <w:t>/ward</w:t>
      </w:r>
      <w:r w:rsidRPr="00AE445B">
        <w:t xml:space="preserve"> tested.</w:t>
      </w:r>
    </w:p>
    <w:p w14:paraId="0CB925B5" w14:textId="77777777" w:rsidR="00E22E92" w:rsidRPr="00AE445B" w:rsidRDefault="00E22E92" w:rsidP="00E22E92">
      <w:pPr>
        <w:numPr>
          <w:ilvl w:val="0"/>
          <w:numId w:val="18"/>
        </w:numPr>
        <w:spacing w:after="120" w:line="276" w:lineRule="auto"/>
      </w:pPr>
      <w:r w:rsidRPr="00AE445B">
        <w:t>I agree to answer questions about my child</w:t>
      </w:r>
      <w:r>
        <w:t>/ward</w:t>
      </w:r>
      <w:r w:rsidRPr="00AE445B">
        <w:t>.</w:t>
      </w:r>
    </w:p>
    <w:p w14:paraId="35E837DE" w14:textId="77777777" w:rsidR="00E22E92" w:rsidRPr="00AE445B" w:rsidRDefault="00E22E92" w:rsidP="00E22E92">
      <w:pPr>
        <w:numPr>
          <w:ilvl w:val="0"/>
          <w:numId w:val="18"/>
        </w:numPr>
        <w:spacing w:after="120" w:line="276" w:lineRule="auto"/>
      </w:pPr>
      <w:r w:rsidRPr="00AE445B">
        <w:t>I was given the chance to ask questions on behalf of my child</w:t>
      </w:r>
      <w:r>
        <w:t>/ward</w:t>
      </w:r>
      <w:r w:rsidRPr="00AE445B">
        <w:t>. I feel my questions have been answered.</w:t>
      </w:r>
    </w:p>
    <w:p w14:paraId="28B41272" w14:textId="77777777" w:rsidR="00E22E92" w:rsidRPr="00AE445B" w:rsidRDefault="00E22E92" w:rsidP="00E22E92">
      <w:pPr>
        <w:numPr>
          <w:ilvl w:val="0"/>
          <w:numId w:val="18"/>
        </w:numPr>
        <w:spacing w:after="200" w:line="276" w:lineRule="auto"/>
      </w:pPr>
      <w:r w:rsidRPr="00AE445B">
        <w:t>I know that having these tests done is my choice</w:t>
      </w:r>
      <w:r>
        <w:t xml:space="preserve"> for my child</w:t>
      </w:r>
      <w:r w:rsidRPr="00AE445B">
        <w:t xml:space="preserve">. </w:t>
      </w:r>
    </w:p>
    <w:p w14:paraId="1F346E3E" w14:textId="77777777" w:rsidR="00E22E92" w:rsidRPr="00AE445B" w:rsidRDefault="00E22E92" w:rsidP="00E22E92">
      <w:pPr>
        <w:numPr>
          <w:ilvl w:val="0"/>
          <w:numId w:val="18"/>
        </w:numPr>
        <w:spacing w:after="200" w:line="276" w:lineRule="auto"/>
      </w:pPr>
      <w:r w:rsidRPr="00AE445B">
        <w:t>I know that even though we agreed to this testing, my child</w:t>
      </w:r>
      <w:r>
        <w:t>/ward</w:t>
      </w:r>
      <w:r w:rsidRPr="00AE445B">
        <w:t xml:space="preserve"> may leave at any time without penalty.</w:t>
      </w:r>
    </w:p>
    <w:p w14:paraId="3975F74C" w14:textId="77777777" w:rsidR="00E22E92" w:rsidRPr="00AE445B" w:rsidRDefault="00E22E92" w:rsidP="00E22E92">
      <w:pPr>
        <w:rPr>
          <w:b/>
        </w:rPr>
      </w:pPr>
    </w:p>
    <w:p w14:paraId="7D9CEFFA" w14:textId="77777777" w:rsidR="00E22E92" w:rsidRPr="00AE445B" w:rsidRDefault="00E22E92" w:rsidP="00E22E92">
      <w:pPr>
        <w:numPr>
          <w:ilvl w:val="1"/>
          <w:numId w:val="22"/>
        </w:numPr>
        <w:spacing w:after="200" w:line="276" w:lineRule="auto"/>
        <w:contextualSpacing/>
        <w:rPr>
          <w:b/>
        </w:rPr>
      </w:pPr>
      <w:r w:rsidRPr="00AE445B">
        <w:rPr>
          <w:b/>
        </w:rPr>
        <w:t xml:space="preserve">Regardless of the results, may we share the test result with other federal, state, and local health and environmental agencies? </w:t>
      </w:r>
      <w:r w:rsidRPr="00AE445B">
        <w:rPr>
          <w:b/>
        </w:rPr>
        <w:tab/>
        <w:t xml:space="preserve"> YES  /  NO     (please circle one) </w:t>
      </w:r>
      <w:r w:rsidRPr="00AE445B">
        <w:rPr>
          <w:b/>
        </w:rPr>
        <w:tab/>
      </w:r>
    </w:p>
    <w:p w14:paraId="08AF5411" w14:textId="77777777" w:rsidR="00E22E92" w:rsidRPr="00AE445B" w:rsidRDefault="00E22E92" w:rsidP="00E22E92">
      <w:pPr>
        <w:rPr>
          <w:b/>
        </w:rPr>
      </w:pPr>
    </w:p>
    <w:p w14:paraId="4938C899" w14:textId="77777777" w:rsidR="00E22E92" w:rsidRPr="00AE445B" w:rsidRDefault="00E22E92" w:rsidP="00E22E92"/>
    <w:p w14:paraId="227466CE" w14:textId="77777777" w:rsidR="00E22E92" w:rsidRPr="00AE445B" w:rsidRDefault="00E22E92" w:rsidP="00E22E92">
      <w:pPr>
        <w:numPr>
          <w:ilvl w:val="1"/>
          <w:numId w:val="22"/>
        </w:numPr>
        <w:spacing w:after="200" w:line="276" w:lineRule="auto"/>
        <w:contextualSpacing/>
        <w:rPr>
          <w:b/>
        </w:rPr>
      </w:pPr>
      <w:r w:rsidRPr="00AE445B">
        <w:rPr>
          <w:b/>
        </w:rPr>
        <w:t>If the results are 5 µg/dL</w:t>
      </w:r>
      <w:r>
        <w:rPr>
          <w:b/>
        </w:rPr>
        <w:t xml:space="preserve"> or greater</w:t>
      </w:r>
      <w:r w:rsidRPr="00AE445B">
        <w:rPr>
          <w:b/>
        </w:rPr>
        <w:t>, can we provide your information to the Pediatric Environmental Health Specialty Unit (PEHSU), and may they contact you for follow-up?     YES / NO  (please circle one)</w:t>
      </w:r>
    </w:p>
    <w:p w14:paraId="6698C2C7" w14:textId="77777777" w:rsidR="00E22E92" w:rsidRPr="00AE445B" w:rsidRDefault="00E22E92" w:rsidP="00E22E92">
      <w:pPr>
        <w:rPr>
          <w:b/>
        </w:rPr>
      </w:pPr>
    </w:p>
    <w:p w14:paraId="0D75333F" w14:textId="77777777" w:rsidR="00E22E92" w:rsidRPr="00AE445B" w:rsidRDefault="00E22E92" w:rsidP="00E22E92">
      <w:pPr>
        <w:spacing w:after="200" w:line="276" w:lineRule="auto"/>
        <w:contextualSpacing/>
        <w:rPr>
          <w:b/>
        </w:rPr>
      </w:pPr>
      <w:r w:rsidRPr="00AE445B">
        <w:rPr>
          <w:b/>
        </w:rPr>
        <w:tab/>
        <w:t xml:space="preserve"> </w:t>
      </w:r>
    </w:p>
    <w:p w14:paraId="643BC164" w14:textId="77777777" w:rsidR="00E22E92" w:rsidRPr="00AE445B" w:rsidRDefault="00E22E92" w:rsidP="00E22E92">
      <w:pPr>
        <w:rPr>
          <w:b/>
        </w:rPr>
      </w:pPr>
    </w:p>
    <w:p w14:paraId="6376FA6F" w14:textId="77777777" w:rsidR="00E22E92" w:rsidRPr="00AE445B" w:rsidRDefault="00E22E92" w:rsidP="00E22E92">
      <w:r w:rsidRPr="00AE445B">
        <w:rPr>
          <w:b/>
        </w:rPr>
        <w:t>Signature</w:t>
      </w:r>
    </w:p>
    <w:p w14:paraId="66725DBF" w14:textId="77777777" w:rsidR="00E22E92" w:rsidRPr="00AE445B" w:rsidRDefault="00E22E92" w:rsidP="00E22E92"/>
    <w:p w14:paraId="4C835808" w14:textId="77777777" w:rsidR="00E22E92" w:rsidRPr="00AE445B" w:rsidRDefault="00E22E92" w:rsidP="00E22E92">
      <w:r w:rsidRPr="00AE445B">
        <w:t>I give permission for my child</w:t>
      </w:r>
      <w:r>
        <w:t>/ward</w:t>
      </w:r>
      <w:r w:rsidRPr="00AE445B">
        <w:t xml:space="preserve"> to be tested and agree to answer questions about my child</w:t>
      </w:r>
      <w:r>
        <w:t>/ward</w:t>
      </w:r>
      <w:r w:rsidRPr="00AE445B">
        <w:t>.</w:t>
      </w:r>
    </w:p>
    <w:p w14:paraId="65D4F71B" w14:textId="77777777" w:rsidR="00E22E92" w:rsidRPr="00AE445B" w:rsidRDefault="00E22E92" w:rsidP="00E22E92">
      <w:r w:rsidRPr="00AE445B">
        <w:br/>
        <w:t xml:space="preserve">______________________________________    ______ </w:t>
      </w:r>
      <w:r w:rsidRPr="00AE445B">
        <w:tab/>
        <w:t>___________</w:t>
      </w:r>
    </w:p>
    <w:p w14:paraId="3618BC99" w14:textId="77777777" w:rsidR="00E22E92" w:rsidRPr="00AE445B" w:rsidRDefault="00E22E92" w:rsidP="00E22E92">
      <w:r w:rsidRPr="00AE445B">
        <w:t xml:space="preserve">Printed name of child </w:t>
      </w:r>
      <w:r w:rsidRPr="00AE445B">
        <w:tab/>
      </w:r>
      <w:r w:rsidRPr="00AE445B">
        <w:tab/>
      </w:r>
      <w:r w:rsidRPr="00AE445B">
        <w:tab/>
      </w:r>
      <w:r w:rsidRPr="00AE445B">
        <w:tab/>
        <w:t xml:space="preserve">        Age</w:t>
      </w:r>
      <w:r w:rsidRPr="00AE445B">
        <w:tab/>
        <w:t>Sex of child</w:t>
      </w:r>
    </w:p>
    <w:p w14:paraId="6E0801BC" w14:textId="77777777" w:rsidR="00E22E92" w:rsidRPr="00AE445B" w:rsidRDefault="00E22E92" w:rsidP="00E22E92"/>
    <w:p w14:paraId="4437866D" w14:textId="77777777" w:rsidR="00E22E92" w:rsidRPr="00AE445B" w:rsidRDefault="00E22E92" w:rsidP="00E22E92">
      <w:r w:rsidRPr="00AE445B">
        <w:t xml:space="preserve">___________________________________         __________________         </w:t>
      </w:r>
    </w:p>
    <w:p w14:paraId="212CEAA0" w14:textId="77777777" w:rsidR="00E22E92" w:rsidRPr="00AE445B" w:rsidRDefault="00E22E92" w:rsidP="00E22E92">
      <w:r w:rsidRPr="00AE445B">
        <w:t>Signature of parent/guardian</w:t>
      </w:r>
      <w:r w:rsidRPr="00AE445B">
        <w:tab/>
      </w:r>
      <w:r w:rsidRPr="00AE445B">
        <w:tab/>
      </w:r>
      <w:r w:rsidRPr="00AE445B">
        <w:tab/>
        <w:t xml:space="preserve">       Date </w:t>
      </w:r>
      <w:r w:rsidRPr="00AE445B">
        <w:tab/>
      </w:r>
      <w:r w:rsidRPr="00AE445B">
        <w:tab/>
      </w:r>
      <w:r w:rsidRPr="00AE445B">
        <w:tab/>
        <w:t xml:space="preserve">    </w:t>
      </w:r>
      <w:r w:rsidRPr="00AE445B">
        <w:tab/>
        <w:t xml:space="preserve">                 </w:t>
      </w:r>
    </w:p>
    <w:p w14:paraId="5331CC99" w14:textId="77777777" w:rsidR="00E22E92" w:rsidRPr="00AE445B" w:rsidRDefault="00E22E92" w:rsidP="00E22E92"/>
    <w:p w14:paraId="3882E692" w14:textId="77777777" w:rsidR="00E22E92" w:rsidRPr="00AE445B" w:rsidRDefault="00E22E92" w:rsidP="00E22E92">
      <w:r w:rsidRPr="00AE445B">
        <w:t>___________________________________</w:t>
      </w:r>
    </w:p>
    <w:p w14:paraId="10D4327A" w14:textId="77777777" w:rsidR="00E22E92" w:rsidRPr="00AE445B" w:rsidRDefault="00E22E92" w:rsidP="00E22E92">
      <w:r w:rsidRPr="00AE445B">
        <w:t>Printed name of parent/guardian</w:t>
      </w:r>
    </w:p>
    <w:p w14:paraId="37A13814" w14:textId="77777777" w:rsidR="00E22E92" w:rsidRPr="00AE445B" w:rsidRDefault="00E22E92" w:rsidP="00E22E92"/>
    <w:p w14:paraId="3EF1353A" w14:textId="77777777" w:rsidR="00E22E92" w:rsidRPr="00AE445B" w:rsidRDefault="00E22E92" w:rsidP="00E22E92"/>
    <w:p w14:paraId="4693C35E" w14:textId="77777777" w:rsidR="00E22E92" w:rsidRPr="00AE445B" w:rsidRDefault="00E22E92" w:rsidP="00E22E92">
      <w:r w:rsidRPr="00AE445B">
        <w:t>Address of Child _____________________________      Telephone __________________</w:t>
      </w:r>
    </w:p>
    <w:p w14:paraId="2DBACA10" w14:textId="77777777" w:rsidR="00E22E92" w:rsidRPr="00AE445B" w:rsidRDefault="00E22E92" w:rsidP="00E22E92">
      <w:r w:rsidRPr="00AE445B">
        <w:t xml:space="preserve">              </w:t>
      </w:r>
      <w:r w:rsidRPr="00AE445B">
        <w:tab/>
        <w:t xml:space="preserve">    ______________________________</w:t>
      </w:r>
    </w:p>
    <w:p w14:paraId="71E68447" w14:textId="77777777" w:rsidR="00E22E92" w:rsidRPr="00AE445B" w:rsidRDefault="00E22E92" w:rsidP="00E22E92">
      <w:r w:rsidRPr="00AE445B">
        <w:tab/>
        <w:t xml:space="preserve">  </w:t>
      </w:r>
      <w:r w:rsidRPr="00AE445B">
        <w:tab/>
        <w:t xml:space="preserve">    ______________________________</w:t>
      </w:r>
    </w:p>
    <w:p w14:paraId="336D8809" w14:textId="77777777" w:rsidR="00E22E92" w:rsidRPr="00AE445B" w:rsidRDefault="00E22E92" w:rsidP="00E22E92"/>
    <w:p w14:paraId="0C089F02" w14:textId="77777777" w:rsidR="00E22E92" w:rsidRPr="00AE445B" w:rsidRDefault="00E22E92" w:rsidP="00E22E92">
      <w:pPr>
        <w:rPr>
          <w:b/>
        </w:rPr>
      </w:pPr>
    </w:p>
    <w:p w14:paraId="41C8CC1E" w14:textId="77777777" w:rsidR="00E22E92" w:rsidRPr="00AE445B" w:rsidRDefault="00E22E92" w:rsidP="00E22E92">
      <w:pPr>
        <w:rPr>
          <w:b/>
        </w:rPr>
      </w:pPr>
    </w:p>
    <w:p w14:paraId="4F4B842C" w14:textId="77777777" w:rsidR="00E22E92" w:rsidRPr="00AE445B" w:rsidRDefault="00E22E92" w:rsidP="00E22E92"/>
    <w:p w14:paraId="1F1A6DB1" w14:textId="77777777" w:rsidR="00E22E92" w:rsidRPr="00AE445B" w:rsidRDefault="00E22E92" w:rsidP="00E22E92">
      <w:r w:rsidRPr="00AE445B">
        <w:t>Lab ID Number____________________</w:t>
      </w:r>
    </w:p>
    <w:p w14:paraId="53EEF3BE" w14:textId="77777777" w:rsidR="00E22E92" w:rsidRPr="00AE445B" w:rsidRDefault="00E22E92" w:rsidP="00E22E92">
      <w:pPr>
        <w:rPr>
          <w:u w:val="single"/>
        </w:rPr>
      </w:pPr>
    </w:p>
    <w:p w14:paraId="1109B511" w14:textId="77777777" w:rsidR="00E22E92" w:rsidRPr="00AE445B" w:rsidRDefault="00E22E92" w:rsidP="00E22E92">
      <w:pPr>
        <w:rPr>
          <w:u w:val="single"/>
        </w:rPr>
      </w:pPr>
      <w:r w:rsidRPr="00AE445B">
        <w:rPr>
          <w:u w:val="single"/>
        </w:rPr>
        <w:t>Certification of Permission Form Administrator:</w:t>
      </w:r>
    </w:p>
    <w:p w14:paraId="3C73F603" w14:textId="77777777" w:rsidR="00E22E92" w:rsidRPr="00AE445B" w:rsidRDefault="00E22E92" w:rsidP="00E22E92">
      <w:r w:rsidRPr="00AE445B">
        <w:t>I read the permission form to the person named above. He/she had the opportunity to ask questions about the Exposure Investigation and had the questions answered.</w:t>
      </w:r>
    </w:p>
    <w:p w14:paraId="47B1AAB4" w14:textId="77777777" w:rsidR="00E22E92" w:rsidRPr="00AE445B" w:rsidRDefault="00E22E92" w:rsidP="00E22E92"/>
    <w:p w14:paraId="05EE9E86" w14:textId="77777777" w:rsidR="00E22E92" w:rsidRPr="00AE445B" w:rsidRDefault="00E22E92" w:rsidP="00E22E92">
      <w:r w:rsidRPr="00AE445B">
        <w:t>_______________________________________</w:t>
      </w:r>
    </w:p>
    <w:p w14:paraId="2E443A12" w14:textId="77777777" w:rsidR="00E22E92" w:rsidRPr="00AE445B" w:rsidRDefault="00E22E92" w:rsidP="00E22E92">
      <w:r w:rsidRPr="00AE445B">
        <w:t xml:space="preserve">Signature of person administering permission  </w:t>
      </w:r>
    </w:p>
    <w:p w14:paraId="0A7491A5" w14:textId="77777777" w:rsidR="00E22E92" w:rsidRPr="00AE445B" w:rsidRDefault="00E22E92" w:rsidP="00E22E92">
      <w:pPr>
        <w:spacing w:after="200" w:line="276" w:lineRule="auto"/>
        <w:rPr>
          <w:rFonts w:asciiTheme="minorHAnsi" w:eastAsiaTheme="minorHAnsi" w:hAnsiTheme="minorHAnsi" w:cstheme="minorBidi"/>
          <w:color w:val="auto"/>
          <w:sz w:val="22"/>
          <w:szCs w:val="22"/>
        </w:rPr>
      </w:pPr>
    </w:p>
    <w:p w14:paraId="350416E6" w14:textId="77777777" w:rsidR="00E22E92" w:rsidRDefault="00E22E92" w:rsidP="00E22E92">
      <w:pPr>
        <w:spacing w:after="200" w:line="276" w:lineRule="auto"/>
      </w:pPr>
      <w:r>
        <w:br w:type="page"/>
      </w:r>
    </w:p>
    <w:p w14:paraId="78EF329E" w14:textId="77777777" w:rsidR="00E22E92" w:rsidRPr="00EF096F" w:rsidRDefault="00E22E92" w:rsidP="00E22E92">
      <w:pPr>
        <w:jc w:val="center"/>
      </w:pPr>
    </w:p>
    <w:p w14:paraId="0B75D907" w14:textId="77777777" w:rsidR="00E22E92" w:rsidRPr="00EF096F" w:rsidRDefault="00E22E92" w:rsidP="00E22E92">
      <w:pPr>
        <w:jc w:val="center"/>
      </w:pPr>
    </w:p>
    <w:p w14:paraId="43139E4F" w14:textId="77777777" w:rsidR="00E22E92" w:rsidRPr="00AE445B" w:rsidRDefault="00E22E92" w:rsidP="00E22E92">
      <w:r>
        <w:t>Appendix C4</w:t>
      </w:r>
      <w:r w:rsidRPr="00AE445B">
        <w:t xml:space="preserve">:      </w:t>
      </w:r>
      <w:r>
        <w:t xml:space="preserve"> </w:t>
      </w:r>
      <w:r>
        <w:tab/>
      </w:r>
      <w:r>
        <w:tab/>
      </w:r>
      <w:r w:rsidRPr="00AE445B">
        <w:t xml:space="preserve">Assent Form for </w:t>
      </w:r>
      <w:r>
        <w:t xml:space="preserve">Children younger than </w:t>
      </w:r>
      <w:r w:rsidRPr="00AE445B">
        <w:t>1</w:t>
      </w:r>
      <w:r>
        <w:t>8</w:t>
      </w:r>
      <w:r w:rsidRPr="00AE445B">
        <w:t xml:space="preserve"> Years of Age</w:t>
      </w:r>
    </w:p>
    <w:p w14:paraId="62AD2273" w14:textId="77777777" w:rsidR="00E22E92" w:rsidRPr="00AE445B" w:rsidRDefault="00E22E92" w:rsidP="00E22E92">
      <w:pPr>
        <w:ind w:left="2880" w:firstLine="720"/>
      </w:pPr>
      <w:r w:rsidRPr="00AE445B">
        <w:t xml:space="preserve">Flesch-Kincaid Reading level – </w:t>
      </w:r>
      <w:r>
        <w:t>6.6</w:t>
      </w:r>
      <w:r w:rsidRPr="00AE445B">
        <w:t xml:space="preserve"> </w:t>
      </w:r>
    </w:p>
    <w:p w14:paraId="270F893E" w14:textId="77777777" w:rsidR="00E22E92" w:rsidRPr="00AE445B" w:rsidRDefault="00E22E92" w:rsidP="00E22E92">
      <w:pPr>
        <w:contextualSpacing/>
      </w:pPr>
    </w:p>
    <w:p w14:paraId="1A10E5D8" w14:textId="77777777" w:rsidR="00E22E92" w:rsidRDefault="00E22E92" w:rsidP="00E22E92">
      <w:pPr>
        <w:jc w:val="center"/>
        <w:outlineLvl w:val="3"/>
        <w:rPr>
          <w:b/>
          <w:sz w:val="28"/>
          <w:szCs w:val="28"/>
        </w:rPr>
      </w:pPr>
      <w:r w:rsidRPr="00AE445B">
        <w:rPr>
          <w:b/>
          <w:sz w:val="28"/>
          <w:szCs w:val="28"/>
        </w:rPr>
        <w:t xml:space="preserve">Assent Form for Blood and </w:t>
      </w:r>
      <w:r>
        <w:rPr>
          <w:b/>
          <w:sz w:val="28"/>
          <w:szCs w:val="28"/>
        </w:rPr>
        <w:t>Urine Testing</w:t>
      </w:r>
    </w:p>
    <w:p w14:paraId="154E4C8A" w14:textId="77777777" w:rsidR="00E22E92" w:rsidRPr="00643A76" w:rsidRDefault="00E22E92" w:rsidP="00E22E92">
      <w:pPr>
        <w:jc w:val="center"/>
        <w:outlineLvl w:val="3"/>
        <w:rPr>
          <w:b/>
          <w:sz w:val="28"/>
          <w:szCs w:val="28"/>
          <w:u w:val="single"/>
        </w:rPr>
      </w:pPr>
      <w:r w:rsidRPr="00643A76">
        <w:rPr>
          <w:b/>
          <w:sz w:val="28"/>
          <w:szCs w:val="28"/>
          <w:u w:val="single"/>
        </w:rPr>
        <w:t>Children between 7 and 17 years of age</w:t>
      </w:r>
    </w:p>
    <w:p w14:paraId="77DAFF07" w14:textId="77777777" w:rsidR="00E22E92" w:rsidRPr="00AE445B" w:rsidRDefault="00E22E92" w:rsidP="00E22E92">
      <w:pPr>
        <w:jc w:val="center"/>
        <w:outlineLvl w:val="3"/>
        <w:rPr>
          <w:b/>
          <w:sz w:val="28"/>
          <w:szCs w:val="28"/>
        </w:rPr>
      </w:pPr>
      <w:r w:rsidRPr="00AE445B">
        <w:rPr>
          <w:b/>
          <w:sz w:val="28"/>
          <w:szCs w:val="28"/>
        </w:rPr>
        <w:t>ATSDR Exposure Investigation (EI)</w:t>
      </w:r>
    </w:p>
    <w:p w14:paraId="2776B8E3" w14:textId="77777777" w:rsidR="00E22E92" w:rsidRPr="00AE445B" w:rsidRDefault="00E22E92" w:rsidP="00E22E92">
      <w:pPr>
        <w:jc w:val="center"/>
        <w:outlineLvl w:val="3"/>
        <w:rPr>
          <w:b/>
          <w:sz w:val="28"/>
          <w:szCs w:val="28"/>
        </w:rPr>
      </w:pPr>
      <w:r>
        <w:rPr>
          <w:b/>
          <w:sz w:val="28"/>
          <w:szCs w:val="28"/>
        </w:rPr>
        <w:t>Anaconda, Montana</w:t>
      </w:r>
    </w:p>
    <w:p w14:paraId="109FB45C" w14:textId="77777777" w:rsidR="00E22E92" w:rsidRPr="00AE445B" w:rsidRDefault="00E22E92" w:rsidP="00E22E92">
      <w:pPr>
        <w:rPr>
          <w:b/>
        </w:rPr>
      </w:pPr>
    </w:p>
    <w:p w14:paraId="59D6E35E" w14:textId="77777777" w:rsidR="00E22E92" w:rsidRPr="00AE445B" w:rsidRDefault="00E22E92" w:rsidP="00E22E92">
      <w:pPr>
        <w:rPr>
          <w:b/>
        </w:rPr>
      </w:pPr>
      <w:r w:rsidRPr="00AE445B">
        <w:rPr>
          <w:b/>
        </w:rPr>
        <w:t>Who are we?</w:t>
      </w:r>
    </w:p>
    <w:p w14:paraId="23DD84F6" w14:textId="77777777" w:rsidR="00E22E92" w:rsidRPr="00AE445B" w:rsidRDefault="00E22E92" w:rsidP="00E22E92">
      <w:pPr>
        <w:numPr>
          <w:ilvl w:val="0"/>
          <w:numId w:val="28"/>
        </w:numPr>
        <w:spacing w:after="200" w:line="276" w:lineRule="auto"/>
        <w:ind w:left="810" w:hanging="450"/>
        <w:contextualSpacing/>
        <w:rPr>
          <w:b/>
        </w:rPr>
      </w:pPr>
      <w:r w:rsidRPr="00AE445B">
        <w:t>We are from a federal public health agency, the Agency for Toxic Substances and Disease Registry (ATSDR)</w:t>
      </w:r>
    </w:p>
    <w:p w14:paraId="044295DB" w14:textId="77777777" w:rsidR="00E22E92" w:rsidRPr="00AE445B" w:rsidRDefault="00E22E92" w:rsidP="00E22E92"/>
    <w:p w14:paraId="097BA6CA" w14:textId="77777777" w:rsidR="00E22E92" w:rsidRPr="00AE445B" w:rsidRDefault="00E22E92" w:rsidP="00E22E92">
      <w:pPr>
        <w:rPr>
          <w:b/>
        </w:rPr>
      </w:pPr>
      <w:r w:rsidRPr="00AE445B">
        <w:rPr>
          <w:b/>
        </w:rPr>
        <w:t>Who are we working with?</w:t>
      </w:r>
    </w:p>
    <w:p w14:paraId="67BA37A5" w14:textId="77777777" w:rsidR="00E22E92" w:rsidRPr="00B2232B" w:rsidRDefault="00E22E92" w:rsidP="00E22E92">
      <w:pPr>
        <w:pStyle w:val="ListParagraph"/>
        <w:numPr>
          <w:ilvl w:val="0"/>
          <w:numId w:val="28"/>
        </w:numPr>
        <w:spacing w:after="200" w:line="276" w:lineRule="auto"/>
        <w:ind w:left="810"/>
        <w:rPr>
          <w:b/>
        </w:rPr>
      </w:pPr>
      <w:r w:rsidRPr="00AE445B">
        <w:t xml:space="preserve">Region </w:t>
      </w:r>
      <w:r>
        <w:t>8</w:t>
      </w:r>
      <w:r w:rsidRPr="00AE445B">
        <w:t xml:space="preserve"> Environmental Protection Agency (EPA)</w:t>
      </w:r>
    </w:p>
    <w:p w14:paraId="6DF5B1D8" w14:textId="77777777" w:rsidR="00E22E92" w:rsidRDefault="00E22E92" w:rsidP="00E22E92">
      <w:pPr>
        <w:pStyle w:val="ListParagraph"/>
        <w:numPr>
          <w:ilvl w:val="0"/>
          <w:numId w:val="28"/>
        </w:numPr>
        <w:spacing w:after="200" w:line="276" w:lineRule="auto"/>
        <w:ind w:left="810"/>
      </w:pPr>
      <w:r>
        <w:t>Anaconda Deer Lodge County (ADLC) Health Department</w:t>
      </w:r>
    </w:p>
    <w:p w14:paraId="05B4A3CF" w14:textId="77777777" w:rsidR="00E22E92" w:rsidRPr="00F77030" w:rsidRDefault="00E22E92" w:rsidP="00E22E92">
      <w:pPr>
        <w:pStyle w:val="ListParagraph"/>
        <w:numPr>
          <w:ilvl w:val="0"/>
          <w:numId w:val="28"/>
        </w:numPr>
        <w:spacing w:after="200" w:line="276" w:lineRule="auto"/>
        <w:ind w:left="810"/>
      </w:pPr>
      <w:r>
        <w:t>Montana Department of Public Health and Human Service (MDPHHS)</w:t>
      </w:r>
    </w:p>
    <w:p w14:paraId="7DFCE4E2" w14:textId="77777777" w:rsidR="00E22E92" w:rsidRPr="00AE445B" w:rsidRDefault="00E22E92" w:rsidP="00E22E92">
      <w:pPr>
        <w:ind w:left="720"/>
        <w:contextualSpacing/>
      </w:pPr>
    </w:p>
    <w:p w14:paraId="69E5A424" w14:textId="77777777" w:rsidR="00E22E92" w:rsidRPr="00AE445B" w:rsidRDefault="00E22E92" w:rsidP="00E22E92">
      <w:pPr>
        <w:spacing w:after="120"/>
      </w:pPr>
      <w:r w:rsidRPr="00AE445B">
        <w:rPr>
          <w:b/>
        </w:rPr>
        <w:t>Why we are doing this Exposure Investigation (EI)?</w:t>
      </w:r>
    </w:p>
    <w:p w14:paraId="29D6E49A" w14:textId="77777777" w:rsidR="00E22E92" w:rsidRDefault="00E22E92" w:rsidP="00E22E92">
      <w:pPr>
        <w:numPr>
          <w:ilvl w:val="0"/>
          <w:numId w:val="14"/>
        </w:numPr>
        <w:spacing w:after="120" w:line="276" w:lineRule="auto"/>
      </w:pPr>
      <w:r w:rsidRPr="00AE445B">
        <w:t xml:space="preserve">We are doing this EI to </w:t>
      </w:r>
      <w:r>
        <w:t xml:space="preserve">respond to community concerns about lead and arsenic in the environment and to help people </w:t>
      </w:r>
      <w:r w:rsidRPr="00AE445B">
        <w:t xml:space="preserve">find out if </w:t>
      </w:r>
      <w:r>
        <w:t xml:space="preserve">they are exposed </w:t>
      </w:r>
    </w:p>
    <w:p w14:paraId="340CB486" w14:textId="77777777" w:rsidR="00E22E92" w:rsidRPr="00AE445B" w:rsidRDefault="00E22E92" w:rsidP="00E22E92">
      <w:pPr>
        <w:numPr>
          <w:ilvl w:val="0"/>
          <w:numId w:val="14"/>
        </w:numPr>
        <w:spacing w:after="200" w:line="276" w:lineRule="auto"/>
      </w:pPr>
      <w:r>
        <w:t>We are testing lead in blood samples and arsenic in urine samples</w:t>
      </w:r>
    </w:p>
    <w:p w14:paraId="66764494" w14:textId="77777777" w:rsidR="00E22E92" w:rsidRPr="00AE445B" w:rsidRDefault="00E22E92" w:rsidP="00E22E92">
      <w:pPr>
        <w:spacing w:after="120"/>
        <w:rPr>
          <w:b/>
        </w:rPr>
      </w:pPr>
      <w:r w:rsidRPr="00AE445B">
        <w:rPr>
          <w:b/>
        </w:rPr>
        <w:t>What are we asking you to do?</w:t>
      </w:r>
    </w:p>
    <w:p w14:paraId="6231E20B" w14:textId="77777777" w:rsidR="00E22E92" w:rsidRPr="00AE445B" w:rsidRDefault="00E22E92" w:rsidP="00E22E92">
      <w:pPr>
        <w:numPr>
          <w:ilvl w:val="0"/>
          <w:numId w:val="14"/>
        </w:numPr>
        <w:spacing w:after="120" w:line="276" w:lineRule="auto"/>
      </w:pPr>
      <w:r w:rsidRPr="00AE445B">
        <w:t>You are invited to have your blood tested for lead</w:t>
      </w:r>
      <w:r>
        <w:t xml:space="preserve"> and urine tested for arsenic</w:t>
      </w:r>
      <w:r w:rsidRPr="00AE445B">
        <w:t>.</w:t>
      </w:r>
    </w:p>
    <w:p w14:paraId="2EB998A3" w14:textId="77777777" w:rsidR="00E22E92" w:rsidRPr="00AE445B" w:rsidRDefault="00E22E92" w:rsidP="00E22E92">
      <w:pPr>
        <w:numPr>
          <w:ilvl w:val="0"/>
          <w:numId w:val="14"/>
        </w:numPr>
        <w:spacing w:after="120" w:line="276" w:lineRule="auto"/>
        <w:rPr>
          <w:b/>
        </w:rPr>
      </w:pPr>
      <w:r w:rsidRPr="00AE445B">
        <w:t xml:space="preserve">There is </w:t>
      </w:r>
      <w:r w:rsidRPr="00AE445B">
        <w:rPr>
          <w:b/>
        </w:rPr>
        <w:t>NO COST</w:t>
      </w:r>
      <w:r w:rsidRPr="00AE445B">
        <w:t xml:space="preserve"> to you or your parents for the testing.</w:t>
      </w:r>
    </w:p>
    <w:p w14:paraId="21217A7C" w14:textId="77777777" w:rsidR="00E22E92" w:rsidRDefault="00E22E92" w:rsidP="00E22E92">
      <w:pPr>
        <w:numPr>
          <w:ilvl w:val="0"/>
          <w:numId w:val="20"/>
        </w:numPr>
        <w:spacing w:after="120" w:line="276" w:lineRule="auto"/>
      </w:pPr>
      <w:r>
        <w:t>Collect a urine sample at home and bring it to the blood collection location.</w:t>
      </w:r>
    </w:p>
    <w:p w14:paraId="1C64B5A6" w14:textId="77777777" w:rsidR="00E22E92" w:rsidRDefault="00E22E92" w:rsidP="00E22E92">
      <w:pPr>
        <w:numPr>
          <w:ilvl w:val="0"/>
          <w:numId w:val="20"/>
        </w:numPr>
        <w:spacing w:after="120" w:line="276" w:lineRule="auto"/>
      </w:pPr>
      <w:r>
        <w:t>Complete a brief questionnaire with that will ask questions regarding how you may be exposed to lead and arsenic.</w:t>
      </w:r>
    </w:p>
    <w:p w14:paraId="5E996989" w14:textId="77777777" w:rsidR="00E22E92" w:rsidRPr="00AE445B" w:rsidRDefault="00E22E92" w:rsidP="00E22E92">
      <w:pPr>
        <w:numPr>
          <w:ilvl w:val="0"/>
          <w:numId w:val="20"/>
        </w:numPr>
        <w:spacing w:after="120" w:line="276" w:lineRule="auto"/>
      </w:pPr>
      <w:r>
        <w:t>Allow a licensed phlebotomist to take a sample of your blood.</w:t>
      </w:r>
    </w:p>
    <w:p w14:paraId="3E728A81" w14:textId="77777777" w:rsidR="00E22E92" w:rsidRPr="00AE445B" w:rsidRDefault="00E22E92" w:rsidP="00E22E92">
      <w:pPr>
        <w:ind w:left="720"/>
        <w:contextualSpacing/>
        <w:rPr>
          <w:b/>
        </w:rPr>
      </w:pPr>
    </w:p>
    <w:p w14:paraId="4B38599E" w14:textId="77777777" w:rsidR="00E22E92" w:rsidRPr="00AE445B" w:rsidRDefault="00E22E92" w:rsidP="00E22E92">
      <w:pPr>
        <w:spacing w:after="120"/>
        <w:rPr>
          <w:b/>
        </w:rPr>
      </w:pPr>
      <w:r w:rsidRPr="00AE445B">
        <w:rPr>
          <w:b/>
        </w:rPr>
        <w:t>What is included in my participation?</w:t>
      </w:r>
    </w:p>
    <w:p w14:paraId="4BD2EBAC" w14:textId="77777777" w:rsidR="00E22E92" w:rsidRPr="00AE445B" w:rsidRDefault="00E22E92" w:rsidP="00E22E92">
      <w:pPr>
        <w:spacing w:after="120" w:line="276" w:lineRule="auto"/>
      </w:pPr>
      <w:r w:rsidRPr="00AE445B">
        <w:t>There are t</w:t>
      </w:r>
      <w:r>
        <w:t>hree</w:t>
      </w:r>
      <w:r w:rsidRPr="00AE445B">
        <w:t xml:space="preserve"> parts to your participation.</w:t>
      </w:r>
    </w:p>
    <w:p w14:paraId="75A80730" w14:textId="77777777" w:rsidR="00E22E92" w:rsidRPr="00EF4772" w:rsidRDefault="00E22E92" w:rsidP="00E22E92">
      <w:pPr>
        <w:pStyle w:val="ListParagraph"/>
        <w:numPr>
          <w:ilvl w:val="0"/>
          <w:numId w:val="36"/>
        </w:numPr>
        <w:spacing w:after="120" w:line="276" w:lineRule="auto"/>
        <w:contextualSpacing w:val="0"/>
        <w:rPr>
          <w:b/>
          <w:u w:val="single"/>
        </w:rPr>
      </w:pPr>
      <w:r w:rsidRPr="00EF4772">
        <w:rPr>
          <w:b/>
          <w:u w:val="single"/>
        </w:rPr>
        <w:t>Urine Collection and Testing for Arsenic</w:t>
      </w:r>
    </w:p>
    <w:p w14:paraId="4A28B73F" w14:textId="77777777" w:rsidR="00E22E92" w:rsidRDefault="00E22E92" w:rsidP="00E22E92">
      <w:pPr>
        <w:pStyle w:val="ListParagraph"/>
        <w:numPr>
          <w:ilvl w:val="1"/>
          <w:numId w:val="36"/>
        </w:numPr>
        <w:spacing w:after="120" w:line="276" w:lineRule="auto"/>
        <w:contextualSpacing w:val="0"/>
      </w:pPr>
      <w:r>
        <w:t>The first morning urine sample that you collected at home and froze was brought to the blood testing location.</w:t>
      </w:r>
    </w:p>
    <w:p w14:paraId="170ABAA4" w14:textId="77777777" w:rsidR="00E22E92" w:rsidRDefault="00E22E92" w:rsidP="00E22E92">
      <w:pPr>
        <w:pStyle w:val="ListParagraph"/>
        <w:numPr>
          <w:ilvl w:val="1"/>
          <w:numId w:val="36"/>
        </w:numPr>
        <w:spacing w:after="120" w:line="276" w:lineRule="auto"/>
        <w:contextualSpacing w:val="0"/>
      </w:pPr>
      <w:r>
        <w:t>We will send your urine to a lab to test it for arsenic.</w:t>
      </w:r>
    </w:p>
    <w:p w14:paraId="11A6D563" w14:textId="77777777" w:rsidR="00E22E92" w:rsidRPr="00391A5D" w:rsidRDefault="00E22E92" w:rsidP="00E22E92">
      <w:pPr>
        <w:pStyle w:val="ListParagraph"/>
        <w:numPr>
          <w:ilvl w:val="1"/>
          <w:numId w:val="36"/>
        </w:numPr>
        <w:spacing w:after="120" w:line="276" w:lineRule="auto"/>
        <w:contextualSpacing w:val="0"/>
        <w:rPr>
          <w:b/>
        </w:rPr>
      </w:pPr>
      <w:r w:rsidRPr="00391A5D">
        <w:rPr>
          <w:b/>
        </w:rPr>
        <w:t>The blood will not be tested for drugs, alcohol or HIV.</w:t>
      </w:r>
    </w:p>
    <w:p w14:paraId="4854E618" w14:textId="77777777" w:rsidR="00E22E92" w:rsidRPr="00F77030" w:rsidRDefault="00E22E92" w:rsidP="00E22E92">
      <w:pPr>
        <w:pStyle w:val="ListParagraph"/>
        <w:numPr>
          <w:ilvl w:val="0"/>
          <w:numId w:val="36"/>
        </w:numPr>
        <w:spacing w:after="120" w:line="276" w:lineRule="auto"/>
        <w:rPr>
          <w:b/>
          <w:u w:val="single"/>
        </w:rPr>
      </w:pPr>
      <w:r w:rsidRPr="00F77030">
        <w:rPr>
          <w:b/>
          <w:u w:val="single"/>
        </w:rPr>
        <w:t>Answer a Short Questionnaire</w:t>
      </w:r>
    </w:p>
    <w:p w14:paraId="7C0C0A38" w14:textId="77777777" w:rsidR="00E22E92" w:rsidRPr="00AE445B" w:rsidRDefault="00E22E92" w:rsidP="000B66D4">
      <w:pPr>
        <w:numPr>
          <w:ilvl w:val="1"/>
          <w:numId w:val="46"/>
        </w:numPr>
        <w:spacing w:after="200" w:line="276" w:lineRule="auto"/>
      </w:pPr>
      <w:r w:rsidRPr="00AE445B">
        <w:t xml:space="preserve">We will ask you some questions about how </w:t>
      </w:r>
      <w:r>
        <w:t>you</w:t>
      </w:r>
      <w:r w:rsidRPr="00AE445B">
        <w:t xml:space="preserve"> might be exposed to lead</w:t>
      </w:r>
      <w:r>
        <w:t xml:space="preserve"> and arsenic</w:t>
      </w:r>
      <w:r w:rsidRPr="00AE445B">
        <w:t xml:space="preserve">. </w:t>
      </w:r>
      <w:r>
        <w:t>Your parents can help you answer the questions on the form.</w:t>
      </w:r>
    </w:p>
    <w:p w14:paraId="74F10EEF" w14:textId="77777777" w:rsidR="00E22E92" w:rsidRPr="00F77030" w:rsidRDefault="00E22E92" w:rsidP="000B66D4">
      <w:pPr>
        <w:pStyle w:val="ListParagraph"/>
        <w:numPr>
          <w:ilvl w:val="1"/>
          <w:numId w:val="46"/>
        </w:numPr>
        <w:spacing w:after="120" w:line="276" w:lineRule="auto"/>
        <w:contextualSpacing w:val="0"/>
        <w:rPr>
          <w:b/>
          <w:u w:val="single"/>
        </w:rPr>
      </w:pPr>
      <w:r w:rsidRPr="00AE445B">
        <w:t>This should take about 20 minutes</w:t>
      </w:r>
    </w:p>
    <w:p w14:paraId="5ED6EC1F" w14:textId="77777777" w:rsidR="00E22E92" w:rsidRPr="00EF4772" w:rsidRDefault="00E22E92" w:rsidP="00E22E92">
      <w:pPr>
        <w:pStyle w:val="ListParagraph"/>
        <w:numPr>
          <w:ilvl w:val="0"/>
          <w:numId w:val="36"/>
        </w:numPr>
        <w:spacing w:after="100" w:afterAutospacing="1" w:line="276" w:lineRule="auto"/>
        <w:rPr>
          <w:b/>
          <w:u w:val="single"/>
        </w:rPr>
      </w:pPr>
      <w:r w:rsidRPr="00EF4772">
        <w:rPr>
          <w:b/>
          <w:u w:val="single"/>
        </w:rPr>
        <w:t xml:space="preserve"> Blood Collection and Testing for Lead</w:t>
      </w:r>
    </w:p>
    <w:p w14:paraId="762D407E" w14:textId="77777777" w:rsidR="00E22E92" w:rsidRPr="00AE445B" w:rsidRDefault="00E22E92" w:rsidP="000B66D4">
      <w:pPr>
        <w:numPr>
          <w:ilvl w:val="1"/>
          <w:numId w:val="47"/>
        </w:numPr>
        <w:spacing w:after="120" w:line="276" w:lineRule="auto"/>
      </w:pPr>
      <w:r w:rsidRPr="00AE445B">
        <w:t>We will collect less than 1 teaspoon (3 milliliters) from a vein in your arm.</w:t>
      </w:r>
    </w:p>
    <w:p w14:paraId="41101CCE" w14:textId="77777777" w:rsidR="00E22E92" w:rsidRPr="00AE445B" w:rsidRDefault="00E22E92" w:rsidP="000B66D4">
      <w:pPr>
        <w:numPr>
          <w:ilvl w:val="1"/>
          <w:numId w:val="47"/>
        </w:numPr>
        <w:spacing w:after="120" w:line="276" w:lineRule="auto"/>
      </w:pPr>
      <w:r w:rsidRPr="00AE445B">
        <w:t xml:space="preserve">This will take </w:t>
      </w:r>
      <w:r>
        <w:t>10</w:t>
      </w:r>
      <w:r w:rsidRPr="00AE445B">
        <w:t xml:space="preserve"> minutes or less.</w:t>
      </w:r>
    </w:p>
    <w:p w14:paraId="222DEE91" w14:textId="77777777" w:rsidR="00E22E92" w:rsidRDefault="00E22E92" w:rsidP="000B66D4">
      <w:pPr>
        <w:numPr>
          <w:ilvl w:val="1"/>
          <w:numId w:val="47"/>
        </w:numPr>
        <w:spacing w:after="120" w:line="276" w:lineRule="auto"/>
      </w:pPr>
      <w:r w:rsidRPr="00AE445B">
        <w:t xml:space="preserve">We will send your blood to a lab to test it for lead. </w:t>
      </w:r>
    </w:p>
    <w:p w14:paraId="57260173" w14:textId="77777777" w:rsidR="00E22E92" w:rsidRPr="00181BD8" w:rsidRDefault="00E22E92" w:rsidP="000B66D4">
      <w:pPr>
        <w:numPr>
          <w:ilvl w:val="1"/>
          <w:numId w:val="47"/>
        </w:numPr>
        <w:spacing w:after="120" w:line="276" w:lineRule="auto"/>
        <w:rPr>
          <w:b/>
        </w:rPr>
      </w:pPr>
      <w:r w:rsidRPr="00391A5D">
        <w:rPr>
          <w:b/>
        </w:rPr>
        <w:t>The urine will not be tested for drugs</w:t>
      </w:r>
      <w:r>
        <w:rPr>
          <w:b/>
        </w:rPr>
        <w:t xml:space="preserve">, </w:t>
      </w:r>
      <w:r w:rsidRPr="00391A5D">
        <w:rPr>
          <w:b/>
        </w:rPr>
        <w:t>alc</w:t>
      </w:r>
      <w:r>
        <w:rPr>
          <w:b/>
        </w:rPr>
        <w:t>o</w:t>
      </w:r>
      <w:r w:rsidRPr="00391A5D">
        <w:rPr>
          <w:b/>
        </w:rPr>
        <w:t>hol</w:t>
      </w:r>
      <w:r>
        <w:rPr>
          <w:b/>
        </w:rPr>
        <w:t xml:space="preserve"> or HIV</w:t>
      </w:r>
      <w:r w:rsidRPr="00391A5D">
        <w:rPr>
          <w:b/>
        </w:rPr>
        <w:t>.</w:t>
      </w:r>
      <w:r w:rsidRPr="00AE445B">
        <w:t xml:space="preserve"> </w:t>
      </w:r>
    </w:p>
    <w:p w14:paraId="68126B45" w14:textId="77777777" w:rsidR="00E22E92" w:rsidRPr="00AE445B" w:rsidRDefault="00E22E92" w:rsidP="00E22E92">
      <w:pPr>
        <w:rPr>
          <w:b/>
        </w:rPr>
      </w:pPr>
    </w:p>
    <w:p w14:paraId="25AA35BF" w14:textId="77777777" w:rsidR="00E22E92" w:rsidRPr="00AE445B" w:rsidRDefault="00E22E92" w:rsidP="00E22E92">
      <w:pPr>
        <w:spacing w:after="120"/>
        <w:rPr>
          <w:b/>
        </w:rPr>
      </w:pPr>
      <w:r w:rsidRPr="00AE445B">
        <w:rPr>
          <w:b/>
        </w:rPr>
        <w:t>What will happen to any leftover blood after testing is finished?</w:t>
      </w:r>
    </w:p>
    <w:p w14:paraId="0DDCA7A6" w14:textId="77777777" w:rsidR="00E22E92" w:rsidRPr="00AE445B" w:rsidRDefault="00E22E92" w:rsidP="00E22E92">
      <w:pPr>
        <w:numPr>
          <w:ilvl w:val="0"/>
          <w:numId w:val="24"/>
        </w:numPr>
        <w:spacing w:after="120" w:line="276" w:lineRule="auto"/>
      </w:pPr>
      <w:r w:rsidRPr="00AE445B">
        <w:t xml:space="preserve">The blood </w:t>
      </w:r>
      <w:r>
        <w:t xml:space="preserve">and urine </w:t>
      </w:r>
      <w:r w:rsidRPr="00AE445B">
        <w:t xml:space="preserve">will not be used or tested for anything else. </w:t>
      </w:r>
    </w:p>
    <w:p w14:paraId="651834D0" w14:textId="77777777" w:rsidR="00E22E92" w:rsidRPr="00AE445B" w:rsidRDefault="00E22E92" w:rsidP="00E22E92">
      <w:pPr>
        <w:numPr>
          <w:ilvl w:val="0"/>
          <w:numId w:val="24"/>
        </w:numPr>
        <w:spacing w:after="120" w:line="276" w:lineRule="auto"/>
      </w:pPr>
      <w:r w:rsidRPr="00AE445B">
        <w:t>The lab will throw out any leftover blood</w:t>
      </w:r>
      <w:r>
        <w:t xml:space="preserve"> and urine</w:t>
      </w:r>
      <w:r w:rsidRPr="00AE445B">
        <w:t xml:space="preserve">.  </w:t>
      </w:r>
    </w:p>
    <w:p w14:paraId="6CAF0187" w14:textId="77777777" w:rsidR="00E22E92" w:rsidRPr="00AE445B" w:rsidRDefault="00E22E92" w:rsidP="00E22E92"/>
    <w:p w14:paraId="10DA7C73" w14:textId="77777777" w:rsidR="00E22E92" w:rsidRPr="00AE445B" w:rsidRDefault="00E22E92" w:rsidP="00E22E92">
      <w:pPr>
        <w:spacing w:after="120"/>
        <w:rPr>
          <w:b/>
        </w:rPr>
      </w:pPr>
      <w:r w:rsidRPr="00AE445B">
        <w:rPr>
          <w:b/>
        </w:rPr>
        <w:t>When will you get the test results?</w:t>
      </w:r>
    </w:p>
    <w:p w14:paraId="28E50A8A" w14:textId="77777777" w:rsidR="00E22E92" w:rsidRPr="00AE445B" w:rsidRDefault="00E22E92" w:rsidP="00E22E92">
      <w:pPr>
        <w:numPr>
          <w:ilvl w:val="0"/>
          <w:numId w:val="24"/>
        </w:numPr>
        <w:spacing w:after="120" w:line="276" w:lineRule="auto"/>
      </w:pPr>
      <w:r>
        <w:t xml:space="preserve">Your parents will get your </w:t>
      </w:r>
      <w:r w:rsidRPr="00AE445B">
        <w:t>test results by mail about 12 weeks after testing.</w:t>
      </w:r>
    </w:p>
    <w:p w14:paraId="75D223E6" w14:textId="77777777" w:rsidR="00E22E92" w:rsidRPr="00AE445B" w:rsidRDefault="00E22E92" w:rsidP="00E22E92"/>
    <w:p w14:paraId="19B8319B" w14:textId="77777777" w:rsidR="00E22E92" w:rsidRPr="00AE445B" w:rsidRDefault="00E22E92" w:rsidP="00E22E92">
      <w:pPr>
        <w:spacing w:after="120" w:line="276" w:lineRule="auto"/>
        <w:rPr>
          <w:b/>
        </w:rPr>
      </w:pPr>
      <w:r w:rsidRPr="00AE445B">
        <w:rPr>
          <w:b/>
        </w:rPr>
        <w:t>What are the benefits of being in this EI?</w:t>
      </w:r>
    </w:p>
    <w:p w14:paraId="4A53D54F" w14:textId="77777777" w:rsidR="00E22E92" w:rsidRPr="00AE445B" w:rsidRDefault="00E22E92" w:rsidP="00E22E92">
      <w:pPr>
        <w:numPr>
          <w:ilvl w:val="0"/>
          <w:numId w:val="15"/>
        </w:numPr>
        <w:spacing w:after="120" w:line="276" w:lineRule="auto"/>
      </w:pPr>
      <w:r w:rsidRPr="00AE445B">
        <w:t xml:space="preserve">You </w:t>
      </w:r>
      <w:r>
        <w:t xml:space="preserve">and your parents </w:t>
      </w:r>
      <w:r w:rsidRPr="00AE445B">
        <w:t xml:space="preserve">will know </w:t>
      </w:r>
      <w:r>
        <w:t xml:space="preserve">the </w:t>
      </w:r>
      <w:r w:rsidRPr="00AE445B">
        <w:t>level</w:t>
      </w:r>
      <w:r>
        <w:t>s</w:t>
      </w:r>
      <w:r w:rsidRPr="00AE445B">
        <w:t xml:space="preserve"> of lead in your blood</w:t>
      </w:r>
      <w:r>
        <w:t xml:space="preserve"> and arsenic in your urine</w:t>
      </w:r>
      <w:r w:rsidRPr="00AE445B">
        <w:t>.</w:t>
      </w:r>
    </w:p>
    <w:p w14:paraId="0D2B14EA" w14:textId="77777777" w:rsidR="00E22E92" w:rsidRPr="00AE445B" w:rsidRDefault="00E22E92" w:rsidP="00E22E92">
      <w:pPr>
        <w:numPr>
          <w:ilvl w:val="0"/>
          <w:numId w:val="15"/>
        </w:numPr>
        <w:spacing w:after="120" w:line="276" w:lineRule="auto"/>
      </w:pPr>
      <w:r w:rsidRPr="00AE445B">
        <w:t xml:space="preserve">If you </w:t>
      </w:r>
      <w:r>
        <w:t xml:space="preserve">are found to have high levels of lead or arsenic, </w:t>
      </w:r>
      <w:r w:rsidRPr="00AE445B">
        <w:t xml:space="preserve">ATSDR and </w:t>
      </w:r>
      <w:r>
        <w:t>ADLC</w:t>
      </w:r>
      <w:r w:rsidRPr="00AE445B">
        <w:t xml:space="preserve"> </w:t>
      </w:r>
      <w:r>
        <w:t xml:space="preserve">will recommend you follow-up with your physician and will </w:t>
      </w:r>
      <w:r w:rsidRPr="00AE445B">
        <w:t>provide you with information that will help you reduce contact with lead</w:t>
      </w:r>
      <w:r>
        <w:t xml:space="preserve"> and arsenic</w:t>
      </w:r>
      <w:r w:rsidRPr="00AE445B">
        <w:t>.</w:t>
      </w:r>
    </w:p>
    <w:p w14:paraId="48CE06FC" w14:textId="77777777" w:rsidR="00E22E92" w:rsidRPr="00AE445B" w:rsidRDefault="00E22E92" w:rsidP="00E22E92">
      <w:pPr>
        <w:rPr>
          <w:b/>
        </w:rPr>
      </w:pPr>
    </w:p>
    <w:p w14:paraId="22EED14F" w14:textId="77777777" w:rsidR="00E22E92" w:rsidRPr="00AE445B" w:rsidRDefault="00E22E92" w:rsidP="00E22E92">
      <w:pPr>
        <w:spacing w:after="120"/>
        <w:rPr>
          <w:b/>
        </w:rPr>
      </w:pPr>
      <w:r w:rsidRPr="00AE445B">
        <w:rPr>
          <w:b/>
        </w:rPr>
        <w:t>What are the risks of this EI?</w:t>
      </w:r>
    </w:p>
    <w:p w14:paraId="3EE07C6C" w14:textId="77777777" w:rsidR="00E22E92" w:rsidRPr="00AE445B" w:rsidRDefault="00E22E92" w:rsidP="00E22E92">
      <w:pPr>
        <w:numPr>
          <w:ilvl w:val="0"/>
          <w:numId w:val="19"/>
        </w:numPr>
        <w:spacing w:after="120" w:line="276" w:lineRule="auto"/>
      </w:pPr>
      <w:r w:rsidRPr="00AE445B">
        <w:t>The needle stick might hurt a little.</w:t>
      </w:r>
    </w:p>
    <w:p w14:paraId="451201F7" w14:textId="77777777" w:rsidR="00E22E92" w:rsidRPr="00AE445B" w:rsidRDefault="00E22E92" w:rsidP="00E22E92">
      <w:pPr>
        <w:numPr>
          <w:ilvl w:val="0"/>
          <w:numId w:val="19"/>
        </w:numPr>
        <w:spacing w:after="120" w:line="276" w:lineRule="auto"/>
      </w:pPr>
      <w:r w:rsidRPr="00AE445B">
        <w:t xml:space="preserve">Some bruising may happen where the blood is taken. </w:t>
      </w:r>
    </w:p>
    <w:p w14:paraId="5EE24C8D" w14:textId="77777777" w:rsidR="00E22E92" w:rsidRPr="00AE445B" w:rsidRDefault="00E22E92" w:rsidP="00E22E92">
      <w:pPr>
        <w:numPr>
          <w:ilvl w:val="0"/>
          <w:numId w:val="19"/>
        </w:numPr>
        <w:spacing w:after="120" w:line="276" w:lineRule="auto"/>
      </w:pPr>
      <w:r>
        <w:t>You</w:t>
      </w:r>
      <w:r w:rsidRPr="00AE445B">
        <w:t xml:space="preserve"> may feel a little lightheaded for a short time.</w:t>
      </w:r>
    </w:p>
    <w:p w14:paraId="2A9FA5AD" w14:textId="77777777" w:rsidR="00E22E92" w:rsidRPr="00AE445B" w:rsidRDefault="00E22E92" w:rsidP="00E22E92"/>
    <w:p w14:paraId="49A39944" w14:textId="77777777" w:rsidR="00E22E92" w:rsidRPr="00AE445B" w:rsidRDefault="00E22E92" w:rsidP="00E22E92">
      <w:pPr>
        <w:spacing w:after="120"/>
        <w:rPr>
          <w:b/>
        </w:rPr>
      </w:pPr>
      <w:r w:rsidRPr="00AE445B">
        <w:rPr>
          <w:b/>
        </w:rPr>
        <w:t>How will we protect your privacy?</w:t>
      </w:r>
    </w:p>
    <w:p w14:paraId="243BA11E" w14:textId="77777777" w:rsidR="00E22E92" w:rsidRPr="00AE445B" w:rsidRDefault="00E22E92" w:rsidP="00E22E92">
      <w:pPr>
        <w:numPr>
          <w:ilvl w:val="0"/>
          <w:numId w:val="16"/>
        </w:numPr>
        <w:spacing w:after="120" w:line="276" w:lineRule="auto"/>
      </w:pPr>
      <w:r w:rsidRPr="00AE445B">
        <w:t xml:space="preserve">We will protect </w:t>
      </w:r>
      <w:r>
        <w:t xml:space="preserve">your </w:t>
      </w:r>
      <w:r w:rsidRPr="00AE445B">
        <w:t>privacy as much as the law allows.</w:t>
      </w:r>
    </w:p>
    <w:p w14:paraId="1EA0C674" w14:textId="77777777" w:rsidR="00E22E92" w:rsidRPr="00AE445B" w:rsidRDefault="00E22E92" w:rsidP="00E22E92">
      <w:pPr>
        <w:numPr>
          <w:ilvl w:val="1"/>
          <w:numId w:val="16"/>
        </w:numPr>
        <w:spacing w:after="120" w:line="276" w:lineRule="auto"/>
      </w:pPr>
      <w:r>
        <w:t xml:space="preserve">Montana </w:t>
      </w:r>
      <w:r w:rsidRPr="00AE445B">
        <w:t xml:space="preserve">law requires that we report blood lead levels to </w:t>
      </w:r>
      <w:r>
        <w:t>the ADLC</w:t>
      </w:r>
      <w:r w:rsidRPr="00AE445B">
        <w:t xml:space="preserve"> if the result is greater than </w:t>
      </w:r>
      <w:r>
        <w:t>5</w:t>
      </w:r>
      <w:r w:rsidRPr="00AE445B">
        <w:t xml:space="preserve"> µg/dL.</w:t>
      </w:r>
    </w:p>
    <w:p w14:paraId="18EA1FB8" w14:textId="77777777" w:rsidR="00E22E92" w:rsidRPr="00AE445B" w:rsidRDefault="00E22E92" w:rsidP="00E22E92">
      <w:pPr>
        <w:numPr>
          <w:ilvl w:val="1"/>
          <w:numId w:val="16"/>
        </w:numPr>
        <w:spacing w:after="200" w:line="276" w:lineRule="auto"/>
      </w:pPr>
      <w:r>
        <w:t>Montana</w:t>
      </w:r>
      <w:r w:rsidRPr="00AE445B">
        <w:t xml:space="preserve"> law requires that information given to the state may be made public if someone asks them for the information but your name and address will not be released.</w:t>
      </w:r>
    </w:p>
    <w:p w14:paraId="68CF8592" w14:textId="77777777" w:rsidR="00E22E92" w:rsidRPr="00AE445B" w:rsidRDefault="00E22E92" w:rsidP="00E22E92">
      <w:pPr>
        <w:numPr>
          <w:ilvl w:val="1"/>
          <w:numId w:val="16"/>
        </w:numPr>
        <w:spacing w:after="200" w:line="276" w:lineRule="auto"/>
      </w:pPr>
      <w:r w:rsidRPr="00AE445B">
        <w:t>We will share the results with other agencies only with your permission. We will require our government partners to treat your information as private.</w:t>
      </w:r>
    </w:p>
    <w:p w14:paraId="7C4426ED" w14:textId="77777777" w:rsidR="00E22E92" w:rsidRPr="00AE445B" w:rsidRDefault="00E22E92" w:rsidP="00E22E92">
      <w:pPr>
        <w:numPr>
          <w:ilvl w:val="0"/>
          <w:numId w:val="16"/>
        </w:numPr>
        <w:spacing w:after="200" w:line="276" w:lineRule="auto"/>
      </w:pPr>
      <w:r w:rsidRPr="00AE445B">
        <w:t xml:space="preserve">We will give </w:t>
      </w:r>
      <w:r>
        <w:t>you</w:t>
      </w:r>
      <w:r w:rsidRPr="00AE445B">
        <w:t xml:space="preserve"> an identification (ID) number.</w:t>
      </w:r>
    </w:p>
    <w:p w14:paraId="5D9639B9" w14:textId="77777777" w:rsidR="00E22E92" w:rsidRPr="00AE445B" w:rsidRDefault="00E22E92" w:rsidP="00E22E92">
      <w:pPr>
        <w:numPr>
          <w:ilvl w:val="1"/>
          <w:numId w:val="16"/>
        </w:numPr>
        <w:spacing w:after="200" w:line="276" w:lineRule="auto"/>
      </w:pPr>
      <w:r w:rsidRPr="00AE445B">
        <w:t xml:space="preserve">Your ID number, not </w:t>
      </w:r>
      <w:r>
        <w:t>your</w:t>
      </w:r>
      <w:r w:rsidRPr="00AE445B">
        <w:t xml:space="preserve"> name, will go on the tube of blood</w:t>
      </w:r>
      <w:r>
        <w:t xml:space="preserve"> and urine sample</w:t>
      </w:r>
      <w:r w:rsidRPr="00AE445B">
        <w:t>.</w:t>
      </w:r>
    </w:p>
    <w:p w14:paraId="67315023" w14:textId="77777777" w:rsidR="00E22E92" w:rsidRPr="00AE445B" w:rsidRDefault="00E22E92" w:rsidP="00E22E92">
      <w:pPr>
        <w:numPr>
          <w:ilvl w:val="1"/>
          <w:numId w:val="16"/>
        </w:numPr>
        <w:spacing w:after="120" w:line="276" w:lineRule="auto"/>
      </w:pPr>
      <w:r w:rsidRPr="00AE445B">
        <w:t xml:space="preserve">We will keep a record, under lock-and-key, of your name, address, and ID number. The information will be used by ATSDR to link the results to each person and send your blood </w:t>
      </w:r>
      <w:r>
        <w:t xml:space="preserve">and urine </w:t>
      </w:r>
      <w:r w:rsidRPr="00AE445B">
        <w:t>test results to you</w:t>
      </w:r>
      <w:r>
        <w:t>r parents</w:t>
      </w:r>
      <w:r w:rsidRPr="00AE445B">
        <w:t>.</w:t>
      </w:r>
    </w:p>
    <w:p w14:paraId="69DC3810" w14:textId="77777777" w:rsidR="00E22E92" w:rsidRPr="00AE445B" w:rsidRDefault="00E22E92" w:rsidP="00E22E92">
      <w:pPr>
        <w:numPr>
          <w:ilvl w:val="0"/>
          <w:numId w:val="16"/>
        </w:numPr>
        <w:spacing w:after="120" w:line="276" w:lineRule="auto"/>
      </w:pPr>
      <w:r w:rsidRPr="00AE445B">
        <w:t>We will not use your name in any report we write. Only group information that does not include individual names will be reported.</w:t>
      </w:r>
    </w:p>
    <w:p w14:paraId="405FA67D" w14:textId="77777777" w:rsidR="00E22E92" w:rsidRPr="00AE445B" w:rsidRDefault="00E22E92" w:rsidP="00E22E92"/>
    <w:p w14:paraId="3082D9BC" w14:textId="77777777" w:rsidR="00E22E92" w:rsidRPr="00AE445B" w:rsidRDefault="00E22E92" w:rsidP="00E22E92">
      <w:pPr>
        <w:spacing w:after="120"/>
        <w:rPr>
          <w:b/>
        </w:rPr>
      </w:pPr>
      <w:r w:rsidRPr="00AE445B">
        <w:rPr>
          <w:b/>
        </w:rPr>
        <w:t>When can you ask questions about the testing?</w:t>
      </w:r>
    </w:p>
    <w:p w14:paraId="26E7D059" w14:textId="77777777" w:rsidR="00E22E92" w:rsidRPr="00AE445B" w:rsidRDefault="00E22E92" w:rsidP="00E22E92">
      <w:pPr>
        <w:numPr>
          <w:ilvl w:val="0"/>
          <w:numId w:val="17"/>
        </w:numPr>
        <w:spacing w:after="120" w:line="276" w:lineRule="auto"/>
      </w:pPr>
      <w:r w:rsidRPr="00AE445B">
        <w:t>If you have any questions about this testing, you can ask us now.</w:t>
      </w:r>
    </w:p>
    <w:p w14:paraId="2630B203" w14:textId="77777777" w:rsidR="00E22E92" w:rsidRPr="00AE445B" w:rsidRDefault="00E22E92" w:rsidP="00E22E92">
      <w:pPr>
        <w:numPr>
          <w:ilvl w:val="0"/>
          <w:numId w:val="17"/>
        </w:numPr>
        <w:spacing w:after="200" w:line="276" w:lineRule="auto"/>
        <w:rPr>
          <w:b/>
        </w:rPr>
      </w:pPr>
      <w:r w:rsidRPr="00AE445B">
        <w:t>If you have questions later, you can call:</w:t>
      </w:r>
    </w:p>
    <w:p w14:paraId="3529E21A" w14:textId="77777777" w:rsidR="00E22E92" w:rsidRPr="006B08BE" w:rsidRDefault="00E22E92" w:rsidP="00E22E92">
      <w:pPr>
        <w:numPr>
          <w:ilvl w:val="1"/>
          <w:numId w:val="17"/>
        </w:numPr>
        <w:spacing w:after="200" w:line="276" w:lineRule="auto"/>
        <w:contextualSpacing/>
        <w:rPr>
          <w:b/>
        </w:rPr>
      </w:pPr>
      <w:r w:rsidRPr="006B08BE">
        <w:rPr>
          <w:b/>
        </w:rPr>
        <w:t>Dr. Luly Rosales-Guevara at 770</w:t>
      </w:r>
      <w:r>
        <w:rPr>
          <w:b/>
        </w:rPr>
        <w:t>-</w:t>
      </w:r>
      <w:r w:rsidRPr="006B08BE">
        <w:rPr>
          <w:b/>
        </w:rPr>
        <w:t>488</w:t>
      </w:r>
      <w:r>
        <w:rPr>
          <w:b/>
        </w:rPr>
        <w:t>-</w:t>
      </w:r>
      <w:r w:rsidRPr="006B08BE">
        <w:rPr>
          <w:b/>
        </w:rPr>
        <w:t>0744</w:t>
      </w:r>
    </w:p>
    <w:p w14:paraId="22D3BE16" w14:textId="77777777" w:rsidR="00E22E92" w:rsidRPr="00AE445B" w:rsidRDefault="00E22E92" w:rsidP="00E22E92">
      <w:pPr>
        <w:numPr>
          <w:ilvl w:val="1"/>
          <w:numId w:val="17"/>
        </w:numPr>
        <w:spacing w:after="200" w:line="276" w:lineRule="auto"/>
        <w:contextualSpacing/>
      </w:pPr>
      <w:r w:rsidRPr="00AE445B">
        <w:rPr>
          <w:b/>
        </w:rPr>
        <w:t xml:space="preserve">Dr. </w:t>
      </w:r>
      <w:r>
        <w:rPr>
          <w:b/>
        </w:rPr>
        <w:t>Matt Karwowski</w:t>
      </w:r>
      <w:r w:rsidRPr="00AE445B">
        <w:rPr>
          <w:b/>
        </w:rPr>
        <w:t xml:space="preserve"> at </w:t>
      </w:r>
      <w:r w:rsidRPr="006B08BE">
        <w:rPr>
          <w:b/>
        </w:rPr>
        <w:t>404</w:t>
      </w:r>
      <w:r>
        <w:rPr>
          <w:b/>
        </w:rPr>
        <w:t>-</w:t>
      </w:r>
      <w:r w:rsidRPr="006B08BE">
        <w:rPr>
          <w:b/>
        </w:rPr>
        <w:t>718</w:t>
      </w:r>
      <w:r>
        <w:rPr>
          <w:b/>
        </w:rPr>
        <w:t>-</w:t>
      </w:r>
      <w:r w:rsidRPr="006B08BE">
        <w:rPr>
          <w:b/>
        </w:rPr>
        <w:t>5867</w:t>
      </w:r>
    </w:p>
    <w:p w14:paraId="30302623" w14:textId="77777777" w:rsidR="00E22E92" w:rsidRPr="00AE445B" w:rsidRDefault="00E22E92" w:rsidP="00E22E92">
      <w:pPr>
        <w:numPr>
          <w:ilvl w:val="1"/>
          <w:numId w:val="17"/>
        </w:numPr>
        <w:spacing w:after="200" w:line="276" w:lineRule="auto"/>
        <w:contextualSpacing/>
        <w:rPr>
          <w:b/>
        </w:rPr>
      </w:pPr>
      <w:r w:rsidRPr="00AE445B">
        <w:rPr>
          <w:b/>
        </w:rPr>
        <w:t xml:space="preserve">The </w:t>
      </w:r>
      <w:r>
        <w:rPr>
          <w:b/>
        </w:rPr>
        <w:t>Anaconda</w:t>
      </w:r>
      <w:r w:rsidRPr="00AE445B">
        <w:rPr>
          <w:b/>
        </w:rPr>
        <w:t xml:space="preserve"> Exposure Investigation toll free number (888) </w:t>
      </w:r>
      <w:r>
        <w:rPr>
          <w:b/>
        </w:rPr>
        <w:t>892-1320</w:t>
      </w:r>
    </w:p>
    <w:p w14:paraId="4233E5E1" w14:textId="77777777" w:rsidR="00E22E92" w:rsidRPr="00AE445B" w:rsidRDefault="00E22E92" w:rsidP="00E22E92">
      <w:pPr>
        <w:spacing w:after="120"/>
        <w:rPr>
          <w:b/>
        </w:rPr>
      </w:pPr>
      <w:r w:rsidRPr="00AE445B">
        <w:rPr>
          <w:b/>
        </w:rPr>
        <w:t>Child Assent</w:t>
      </w:r>
    </w:p>
    <w:p w14:paraId="5C06C86C" w14:textId="77777777" w:rsidR="00E22E92" w:rsidRPr="00AE445B" w:rsidRDefault="00E22E92" w:rsidP="00E22E92">
      <w:pPr>
        <w:numPr>
          <w:ilvl w:val="0"/>
          <w:numId w:val="25"/>
        </w:numPr>
        <w:spacing w:after="120" w:line="276" w:lineRule="auto"/>
      </w:pPr>
      <w:r w:rsidRPr="00AE445B">
        <w:t xml:space="preserve">Your parent/guardian said it is all right for you to have the blood </w:t>
      </w:r>
      <w:r>
        <w:t xml:space="preserve">and urine </w:t>
      </w:r>
      <w:r w:rsidRPr="00AE445B">
        <w:t>test</w:t>
      </w:r>
      <w:r>
        <w:t>s</w:t>
      </w:r>
      <w:r w:rsidRPr="00AE445B">
        <w:t>.</w:t>
      </w:r>
    </w:p>
    <w:p w14:paraId="0B43AF5B" w14:textId="77777777" w:rsidR="00E22E92" w:rsidRPr="00AE445B" w:rsidRDefault="00E22E92" w:rsidP="00E22E92">
      <w:pPr>
        <w:numPr>
          <w:ilvl w:val="0"/>
          <w:numId w:val="25"/>
        </w:numPr>
        <w:spacing w:after="120" w:line="276" w:lineRule="auto"/>
      </w:pPr>
      <w:r w:rsidRPr="00AE445B">
        <w:t>Your parent/guardian said it is all right for you to answer some questions.</w:t>
      </w:r>
    </w:p>
    <w:p w14:paraId="3EAADA8D" w14:textId="77777777" w:rsidR="00E22E92" w:rsidRPr="00AE445B" w:rsidRDefault="00E22E92" w:rsidP="00E22E92">
      <w:pPr>
        <w:numPr>
          <w:ilvl w:val="0"/>
          <w:numId w:val="25"/>
        </w:numPr>
        <w:spacing w:after="120" w:line="276" w:lineRule="auto"/>
      </w:pPr>
      <w:r w:rsidRPr="00AE445B">
        <w:t>You don’t have to have th</w:t>
      </w:r>
      <w:r>
        <w:t>ese</w:t>
      </w:r>
      <w:r w:rsidRPr="00AE445B">
        <w:t xml:space="preserve"> test</w:t>
      </w:r>
      <w:r>
        <w:t>s</w:t>
      </w:r>
      <w:r w:rsidRPr="00AE445B">
        <w:t xml:space="preserve"> to answer questions if you don’t want to.</w:t>
      </w:r>
    </w:p>
    <w:p w14:paraId="3B8F184F" w14:textId="77777777" w:rsidR="00E22E92" w:rsidRPr="00AE445B" w:rsidRDefault="00E22E92" w:rsidP="00E22E92"/>
    <w:p w14:paraId="7BA4544E" w14:textId="77777777" w:rsidR="00E22E92" w:rsidRPr="00AE445B" w:rsidRDefault="00E22E92" w:rsidP="00E22E92">
      <w:pPr>
        <w:spacing w:after="120"/>
        <w:rPr>
          <w:b/>
        </w:rPr>
      </w:pPr>
      <w:r w:rsidRPr="00AE445B">
        <w:rPr>
          <w:b/>
        </w:rPr>
        <w:t>Voluntary Assent</w:t>
      </w:r>
    </w:p>
    <w:p w14:paraId="6A432AB8" w14:textId="77777777" w:rsidR="00E22E92" w:rsidRPr="00AE445B" w:rsidRDefault="00E22E92" w:rsidP="00E22E92">
      <w:pPr>
        <w:numPr>
          <w:ilvl w:val="0"/>
          <w:numId w:val="18"/>
        </w:numPr>
        <w:spacing w:after="120" w:line="276" w:lineRule="auto"/>
      </w:pPr>
      <w:r w:rsidRPr="00AE445B">
        <w:t>I agree to be tested.</w:t>
      </w:r>
    </w:p>
    <w:p w14:paraId="2DCAD4BF" w14:textId="77777777" w:rsidR="00E22E92" w:rsidRPr="00AE445B" w:rsidRDefault="00E22E92" w:rsidP="00E22E92">
      <w:pPr>
        <w:numPr>
          <w:ilvl w:val="0"/>
          <w:numId w:val="18"/>
        </w:numPr>
        <w:spacing w:after="120" w:line="276" w:lineRule="auto"/>
      </w:pPr>
      <w:r w:rsidRPr="00AE445B">
        <w:t>I agree to answer questions.</w:t>
      </w:r>
    </w:p>
    <w:p w14:paraId="59507F8C" w14:textId="77777777" w:rsidR="00E22E92" w:rsidRPr="00AE445B" w:rsidRDefault="00E22E92" w:rsidP="00E22E92">
      <w:pPr>
        <w:numPr>
          <w:ilvl w:val="0"/>
          <w:numId w:val="18"/>
        </w:numPr>
        <w:spacing w:after="120" w:line="276" w:lineRule="auto"/>
      </w:pPr>
      <w:r w:rsidRPr="00AE445B">
        <w:t>I was given the chance to ask questions and feel my questions were answered.</w:t>
      </w:r>
    </w:p>
    <w:p w14:paraId="003A07BD" w14:textId="77777777" w:rsidR="00E22E92" w:rsidRPr="00AE445B" w:rsidRDefault="00E22E92" w:rsidP="00E22E92">
      <w:pPr>
        <w:numPr>
          <w:ilvl w:val="0"/>
          <w:numId w:val="18"/>
        </w:numPr>
        <w:spacing w:after="120" w:line="276" w:lineRule="auto"/>
      </w:pPr>
      <w:r w:rsidRPr="00AE445B">
        <w:t>I know that having th</w:t>
      </w:r>
      <w:r>
        <w:t>ese</w:t>
      </w:r>
      <w:r w:rsidRPr="00AE445B">
        <w:t xml:space="preserve"> test</w:t>
      </w:r>
      <w:r>
        <w:t>s</w:t>
      </w:r>
      <w:r w:rsidRPr="00AE445B">
        <w:t xml:space="preserve"> done is my choice. </w:t>
      </w:r>
    </w:p>
    <w:p w14:paraId="4D478406" w14:textId="77777777" w:rsidR="00E22E92" w:rsidRPr="00AE445B" w:rsidRDefault="00E22E92" w:rsidP="00E22E92">
      <w:pPr>
        <w:numPr>
          <w:ilvl w:val="0"/>
          <w:numId w:val="18"/>
        </w:numPr>
        <w:spacing w:after="200" w:line="276" w:lineRule="auto"/>
      </w:pPr>
      <w:r w:rsidRPr="00AE445B">
        <w:t>I know that even though I have agreed to this testing, I may leave at any time without penalty.</w:t>
      </w:r>
    </w:p>
    <w:p w14:paraId="4BA0B405" w14:textId="77777777" w:rsidR="00E22E92" w:rsidRPr="00AE445B" w:rsidRDefault="00E22E92" w:rsidP="00E22E92"/>
    <w:p w14:paraId="6F2703DF" w14:textId="77777777" w:rsidR="00E22E92" w:rsidRPr="00AE445B" w:rsidRDefault="00E22E92" w:rsidP="00E22E92"/>
    <w:p w14:paraId="46CC7CF8" w14:textId="77777777" w:rsidR="00E22E92" w:rsidRPr="00AE445B" w:rsidRDefault="00E22E92" w:rsidP="00E22E92">
      <w:pPr>
        <w:spacing w:after="120"/>
      </w:pPr>
      <w:r w:rsidRPr="00AE445B">
        <w:rPr>
          <w:b/>
        </w:rPr>
        <w:t>Signature</w:t>
      </w:r>
    </w:p>
    <w:p w14:paraId="2DE312C8" w14:textId="77777777" w:rsidR="00E22E92" w:rsidRPr="00AE445B" w:rsidRDefault="00E22E92" w:rsidP="00E22E92">
      <w:pPr>
        <w:spacing w:after="120"/>
      </w:pPr>
      <w:r w:rsidRPr="00AE445B">
        <w:t>I agree to be tested and to answer questions.</w:t>
      </w:r>
    </w:p>
    <w:p w14:paraId="7B545094" w14:textId="77777777" w:rsidR="00E22E92" w:rsidRPr="00AE445B" w:rsidRDefault="00E22E92" w:rsidP="00E22E92">
      <w:pPr>
        <w:spacing w:after="120"/>
      </w:pPr>
    </w:p>
    <w:p w14:paraId="6CA43A5E" w14:textId="77777777" w:rsidR="00E22E92" w:rsidRPr="00AE445B" w:rsidRDefault="00E22E92" w:rsidP="00E22E92">
      <w:r w:rsidRPr="00AE445B">
        <w:t>_________________________________________        ___________        ______________</w:t>
      </w:r>
    </w:p>
    <w:p w14:paraId="73602B0C" w14:textId="77777777" w:rsidR="00E22E92" w:rsidRPr="00AE445B" w:rsidRDefault="00E22E92" w:rsidP="00E22E92">
      <w:r w:rsidRPr="00AE445B">
        <w:t>Printed name of child</w:t>
      </w:r>
      <w:r w:rsidRPr="00AE445B">
        <w:tab/>
      </w:r>
      <w:r w:rsidRPr="00AE445B">
        <w:tab/>
      </w:r>
      <w:r w:rsidRPr="00AE445B">
        <w:tab/>
      </w:r>
      <w:r w:rsidRPr="00AE445B">
        <w:tab/>
      </w:r>
      <w:r w:rsidRPr="00AE445B">
        <w:tab/>
        <w:t xml:space="preserve">      Age of child</w:t>
      </w:r>
      <w:r w:rsidRPr="00AE445B">
        <w:tab/>
        <w:t>Sex of child</w:t>
      </w:r>
    </w:p>
    <w:p w14:paraId="4B6051C9" w14:textId="77777777" w:rsidR="00E22E92" w:rsidRPr="00AE445B" w:rsidRDefault="00E22E92" w:rsidP="00E22E92"/>
    <w:p w14:paraId="492E718C" w14:textId="77777777" w:rsidR="00E22E92" w:rsidRPr="00AE445B" w:rsidRDefault="00E22E92" w:rsidP="00E22E92">
      <w:r w:rsidRPr="00AE445B">
        <w:t>______________________________________________</w:t>
      </w:r>
      <w:r w:rsidRPr="00AE445B">
        <w:tab/>
      </w:r>
      <w:r w:rsidRPr="00AE445B">
        <w:tab/>
        <w:t xml:space="preserve">__________________         </w:t>
      </w:r>
    </w:p>
    <w:p w14:paraId="15C6E66C" w14:textId="77777777" w:rsidR="00E22E92" w:rsidRPr="00AE445B" w:rsidRDefault="00E22E92" w:rsidP="00E22E92">
      <w:r w:rsidRPr="00AE445B">
        <w:t>Signature or written name of child in child’s handwriting</w:t>
      </w:r>
      <w:r w:rsidRPr="00AE445B">
        <w:tab/>
      </w:r>
      <w:r w:rsidRPr="00AE445B">
        <w:tab/>
        <w:t xml:space="preserve">Date </w:t>
      </w:r>
      <w:r w:rsidRPr="00AE445B">
        <w:tab/>
      </w:r>
      <w:r w:rsidRPr="00AE445B">
        <w:tab/>
      </w:r>
      <w:r w:rsidRPr="00AE445B">
        <w:tab/>
        <w:t xml:space="preserve">   </w:t>
      </w:r>
    </w:p>
    <w:p w14:paraId="0A82798E" w14:textId="77777777" w:rsidR="00E22E92" w:rsidRPr="00AE445B" w:rsidRDefault="00E22E92" w:rsidP="00E22E92"/>
    <w:p w14:paraId="4A7DF887" w14:textId="77777777" w:rsidR="00E22E92" w:rsidRPr="00AE445B" w:rsidRDefault="00E22E92" w:rsidP="00E22E92">
      <w:r w:rsidRPr="00AE445B">
        <w:t>__________________________</w:t>
      </w:r>
    </w:p>
    <w:p w14:paraId="5DB438DE" w14:textId="77777777" w:rsidR="00E22E92" w:rsidRPr="00AE445B" w:rsidRDefault="00E22E92" w:rsidP="00E22E92">
      <w:r w:rsidRPr="00AE445B">
        <w:t>Printed name of parent/guardian</w:t>
      </w:r>
    </w:p>
    <w:p w14:paraId="65F69714" w14:textId="77777777" w:rsidR="00E22E92" w:rsidRPr="00AE445B" w:rsidRDefault="00E22E92" w:rsidP="00E22E92"/>
    <w:p w14:paraId="400ED2D3" w14:textId="77777777" w:rsidR="00E22E92" w:rsidRPr="00AE445B" w:rsidRDefault="00E22E92" w:rsidP="00E22E92"/>
    <w:p w14:paraId="13BACC76" w14:textId="77777777" w:rsidR="00E22E92" w:rsidRPr="00AE445B" w:rsidRDefault="00E22E92" w:rsidP="00E22E92">
      <w:r w:rsidRPr="00AE445B">
        <w:t>Address of child ______________________________      Telephone __________________</w:t>
      </w:r>
    </w:p>
    <w:p w14:paraId="00427C40" w14:textId="77777777" w:rsidR="00E22E92" w:rsidRPr="00AE445B" w:rsidRDefault="00E22E92" w:rsidP="00E22E92">
      <w:r w:rsidRPr="00AE445B">
        <w:t xml:space="preserve">              </w:t>
      </w:r>
      <w:r w:rsidRPr="00AE445B">
        <w:tab/>
        <w:t xml:space="preserve">   ______________________________</w:t>
      </w:r>
    </w:p>
    <w:p w14:paraId="11A54B44" w14:textId="77777777" w:rsidR="00E22E92" w:rsidRPr="00AE445B" w:rsidRDefault="00E22E92" w:rsidP="00E22E92">
      <w:r w:rsidRPr="00AE445B">
        <w:tab/>
        <w:t xml:space="preserve">  </w:t>
      </w:r>
      <w:r w:rsidRPr="00AE445B">
        <w:tab/>
        <w:t xml:space="preserve">   ______________________________</w:t>
      </w:r>
    </w:p>
    <w:p w14:paraId="0D452309" w14:textId="77777777" w:rsidR="00E22E92" w:rsidRPr="00AE445B" w:rsidRDefault="00E22E92" w:rsidP="00E22E92">
      <w:r w:rsidRPr="00AE445B">
        <w:tab/>
        <w:t xml:space="preserve">     </w:t>
      </w:r>
    </w:p>
    <w:p w14:paraId="305DBC03" w14:textId="77777777" w:rsidR="00E22E92" w:rsidRPr="00AE445B" w:rsidRDefault="00E22E92" w:rsidP="00E22E92">
      <w:r w:rsidRPr="00AE445B">
        <w:tab/>
        <w:t xml:space="preserve"> </w:t>
      </w:r>
    </w:p>
    <w:p w14:paraId="17027D6A" w14:textId="77777777" w:rsidR="00E22E92" w:rsidRPr="00AE445B" w:rsidRDefault="00E22E92" w:rsidP="00E22E92">
      <w:pPr>
        <w:ind w:left="1725"/>
      </w:pPr>
    </w:p>
    <w:p w14:paraId="55920BA5" w14:textId="77777777" w:rsidR="00E22E92" w:rsidRPr="00AE445B" w:rsidRDefault="00E22E92" w:rsidP="00E22E92">
      <w:r w:rsidRPr="00AE445B">
        <w:t>Lab ID Number____________________</w:t>
      </w:r>
    </w:p>
    <w:p w14:paraId="5ED5A55C" w14:textId="77777777" w:rsidR="00E22E92" w:rsidRPr="00AE445B" w:rsidRDefault="00E22E92" w:rsidP="00E22E92">
      <w:pPr>
        <w:rPr>
          <w:u w:val="single"/>
        </w:rPr>
      </w:pPr>
    </w:p>
    <w:p w14:paraId="4535B441" w14:textId="77777777" w:rsidR="00E22E92" w:rsidRPr="00AE445B" w:rsidRDefault="00E22E92" w:rsidP="00E22E92">
      <w:pPr>
        <w:rPr>
          <w:u w:val="single"/>
        </w:rPr>
      </w:pPr>
      <w:r w:rsidRPr="00AE445B">
        <w:rPr>
          <w:u w:val="single"/>
        </w:rPr>
        <w:t>Certification of Assent Form Administrator:</w:t>
      </w:r>
    </w:p>
    <w:p w14:paraId="385108CA" w14:textId="77777777" w:rsidR="00E22E92" w:rsidRPr="00AE445B" w:rsidRDefault="00E22E92" w:rsidP="00E22E92">
      <w:r w:rsidRPr="00AE445B">
        <w:t>I read the assent form to the person named above. He/she had the opportunity to ask questions about the Exposure Investigation and had the questions answered.</w:t>
      </w:r>
    </w:p>
    <w:p w14:paraId="17CB0BCC" w14:textId="77777777" w:rsidR="00E22E92" w:rsidRPr="00AE445B" w:rsidRDefault="00E22E92" w:rsidP="00E22E92"/>
    <w:p w14:paraId="63903F7D" w14:textId="77777777" w:rsidR="00E22E92" w:rsidRPr="00AE445B" w:rsidRDefault="00E22E92" w:rsidP="00E22E92">
      <w:r w:rsidRPr="00AE445B">
        <w:t>_______________________________________</w:t>
      </w:r>
    </w:p>
    <w:p w14:paraId="2FE088F6" w14:textId="77777777" w:rsidR="00E22E92" w:rsidRPr="00AE445B" w:rsidRDefault="00E22E92" w:rsidP="00E22E92">
      <w:pPr>
        <w:outlineLvl w:val="3"/>
      </w:pPr>
      <w:r w:rsidRPr="00AE445B">
        <w:t>Signature of person administering the assent</w:t>
      </w:r>
    </w:p>
    <w:p w14:paraId="53F30415" w14:textId="77777777" w:rsidR="00E22E92" w:rsidRPr="00AE445B" w:rsidRDefault="00E22E92" w:rsidP="00E22E92">
      <w:pPr>
        <w:spacing w:after="200" w:line="276" w:lineRule="auto"/>
      </w:pPr>
      <w:r w:rsidRPr="00AE445B">
        <w:br w:type="page"/>
      </w:r>
    </w:p>
    <w:p w14:paraId="2CF074BE" w14:textId="77777777" w:rsidR="00E22E92" w:rsidRDefault="00E22E92" w:rsidP="00E22E92">
      <w:pPr>
        <w:pStyle w:val="Heading2"/>
      </w:pPr>
      <w:bookmarkStart w:id="88" w:name="_Toc522630049"/>
      <w:bookmarkStart w:id="89" w:name="_Toc526938147"/>
      <w:r>
        <w:t>Appendix D: Questionnaire</w:t>
      </w:r>
      <w:bookmarkEnd w:id="88"/>
      <w:bookmarkEnd w:id="89"/>
    </w:p>
    <w:p w14:paraId="1FBB7212" w14:textId="77777777" w:rsidR="00E22E92" w:rsidRDefault="00E22E92" w:rsidP="00E22E92">
      <w:pPr>
        <w:spacing w:after="200" w:line="276" w:lineRule="auto"/>
      </w:pPr>
    </w:p>
    <w:p w14:paraId="7513D63B" w14:textId="77777777" w:rsidR="00E22E92" w:rsidRDefault="00E22E92" w:rsidP="00E22E92">
      <w:pPr>
        <w:spacing w:after="200" w:line="276" w:lineRule="auto"/>
      </w:pPr>
    </w:p>
    <w:p w14:paraId="150E9065" w14:textId="77777777" w:rsidR="00E22E92" w:rsidRDefault="00E22E92" w:rsidP="00E22E92">
      <w:pPr>
        <w:spacing w:after="200" w:line="276" w:lineRule="auto"/>
      </w:pPr>
      <w:r>
        <w:br w:type="page"/>
      </w:r>
    </w:p>
    <w:p w14:paraId="6AC62903" w14:textId="77777777" w:rsidR="00E22E92" w:rsidRDefault="00E22E92" w:rsidP="00E22E92">
      <w:pPr>
        <w:tabs>
          <w:tab w:val="left" w:pos="360"/>
          <w:tab w:val="left" w:pos="1080"/>
        </w:tabs>
        <w:spacing w:before="73" w:after="200" w:line="276" w:lineRule="auto"/>
        <w:jc w:val="center"/>
        <w:rPr>
          <w:rFonts w:cstheme="minorBidi"/>
          <w:b/>
          <w:color w:val="auto"/>
          <w:sz w:val="32"/>
          <w:szCs w:val="32"/>
        </w:rPr>
      </w:pPr>
      <w:r w:rsidRPr="000341FA">
        <w:rPr>
          <w:rFonts w:cstheme="minorBidi"/>
          <w:b/>
          <w:noProof/>
          <w:color w:val="auto"/>
          <w:sz w:val="32"/>
          <w:szCs w:val="32"/>
        </w:rPr>
        <mc:AlternateContent>
          <mc:Choice Requires="wps">
            <w:drawing>
              <wp:anchor distT="45720" distB="45720" distL="114300" distR="114300" simplePos="0" relativeHeight="251671552" behindDoc="0" locked="0" layoutInCell="1" allowOverlap="1" wp14:anchorId="73BED7F1" wp14:editId="7B6F25F1">
                <wp:simplePos x="0" y="0"/>
                <wp:positionH relativeFrom="margin">
                  <wp:align>right</wp:align>
                </wp:positionH>
                <wp:positionV relativeFrom="paragraph">
                  <wp:posOffset>0</wp:posOffset>
                </wp:positionV>
                <wp:extent cx="1314450" cy="1404620"/>
                <wp:effectExtent l="0" t="0" r="19050"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solidFill>
                            <a:srgbClr val="000000"/>
                          </a:solidFill>
                          <a:miter lim="800000"/>
                          <a:headEnd/>
                          <a:tailEnd/>
                        </a:ln>
                      </wps:spPr>
                      <wps:txbx>
                        <w:txbxContent>
                          <w:p w14:paraId="52C7C703" w14:textId="77777777" w:rsidR="00DA5667" w:rsidRDefault="00DA5667" w:rsidP="00E22E92">
                            <w:r>
                              <w:t>OMB # 0923-0048</w:t>
                            </w:r>
                          </w:p>
                          <w:p w14:paraId="552AAB8F" w14:textId="77777777" w:rsidR="00DA5667" w:rsidRDefault="00DA5667" w:rsidP="00E22E92">
                            <w:r>
                              <w:t>Expires 3/31/2019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52.3pt;margin-top:0;width:103.5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">
                <v:textbox style="mso-fit-shape-to-text:t">
                  <w:txbxContent>
                    <w:p w14:paraId="52C7C703" w14:textId="77777777" w:rsidR="00DA5667" w:rsidRDefault="00DA5667" w:rsidP="00E22E92">
                      <w:r>
                        <w:t>OMB # 0923-0048</w:t>
                      </w:r>
                    </w:p>
                    <w:p w14:paraId="552AAB8F" w14:textId="77777777" w:rsidR="00DA5667" w:rsidRDefault="00DA5667" w:rsidP="00E22E92">
                      <w:r>
                        <w:t>Expires 3/31/2019</w:t>
                      </w:r>
                    </w:p>
                  </w:txbxContent>
                </v:textbox>
                <w10:wrap type="square" anchorx="margin"/>
              </v:shape>
            </w:pict>
          </mc:Fallback>
        </mc:AlternateContent>
      </w:r>
      <w:r w:rsidRPr="00F437B6">
        <w:rPr>
          <w:rFonts w:cstheme="minorBidi"/>
          <w:b/>
          <w:color w:val="auto"/>
          <w:sz w:val="32"/>
          <w:szCs w:val="32"/>
        </w:rPr>
        <w:t>Anaconda MT Exposure Investigation Questionnaire</w:t>
      </w:r>
    </w:p>
    <w:p w14:paraId="4F204C61" w14:textId="77777777" w:rsidR="00E22E92" w:rsidRPr="00DF3884" w:rsidRDefault="00E22E92" w:rsidP="00E22E92">
      <w:pPr>
        <w:tabs>
          <w:tab w:val="left" w:pos="360"/>
          <w:tab w:val="left" w:pos="1080"/>
        </w:tabs>
        <w:spacing w:before="73" w:after="200" w:line="276" w:lineRule="auto"/>
        <w:jc w:val="center"/>
        <w:rPr>
          <w:rFonts w:cstheme="minorBidi"/>
          <w:color w:val="auto"/>
        </w:rPr>
      </w:pPr>
      <w:r w:rsidRPr="00DF3884">
        <w:rPr>
          <w:rFonts w:cstheme="minorBidi"/>
          <w:color w:val="auto"/>
        </w:rPr>
        <w:t>Flesch-Kincaid Level – 5.5</w:t>
      </w:r>
    </w:p>
    <w:p w14:paraId="251EFB7C" w14:textId="77777777"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 xml:space="preserve">Introduction - Hello my name is {SAY NAME}. </w:t>
      </w:r>
    </w:p>
    <w:p w14:paraId="30A27A25" w14:textId="77777777"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We are doing an Exposure Investigation for the Agency for Toxic Substances and</w:t>
      </w:r>
      <w:r w:rsidRPr="00F437B6">
        <w:rPr>
          <w:rFonts w:cstheme="minorBidi"/>
          <w:color w:val="auto"/>
          <w:spacing w:val="-4"/>
          <w:sz w:val="22"/>
          <w:szCs w:val="22"/>
        </w:rPr>
        <w:t xml:space="preserve"> </w:t>
      </w:r>
      <w:r w:rsidRPr="00F437B6">
        <w:rPr>
          <w:rFonts w:cstheme="minorBidi"/>
          <w:color w:val="auto"/>
          <w:sz w:val="22"/>
          <w:szCs w:val="22"/>
        </w:rPr>
        <w:t>Disease Registry, or ATSDR. ATSDR is a sister agency to the Centers for Disease Control and Prevention (CDC). As part of the investigation, we will</w:t>
      </w:r>
      <w:r w:rsidRPr="00F437B6">
        <w:rPr>
          <w:rFonts w:cstheme="minorBidi"/>
          <w:color w:val="auto"/>
          <w:spacing w:val="17"/>
          <w:sz w:val="22"/>
          <w:szCs w:val="22"/>
        </w:rPr>
        <w:t xml:space="preserve"> </w:t>
      </w:r>
      <w:r w:rsidRPr="00F437B6">
        <w:rPr>
          <w:rFonts w:cstheme="minorBidi"/>
          <w:color w:val="auto"/>
          <w:sz w:val="22"/>
          <w:szCs w:val="22"/>
        </w:rPr>
        <w:t>be asking you some common questions like your name and address. We will also ask questions on your contact with lead</w:t>
      </w:r>
      <w:r>
        <w:rPr>
          <w:rFonts w:cstheme="minorBidi"/>
          <w:color w:val="auto"/>
          <w:sz w:val="22"/>
          <w:szCs w:val="22"/>
        </w:rPr>
        <w:t xml:space="preserve"> and arsenic</w:t>
      </w:r>
      <w:r w:rsidRPr="00F437B6">
        <w:rPr>
          <w:rFonts w:cstheme="minorBidi"/>
          <w:color w:val="auto"/>
          <w:sz w:val="22"/>
          <w:szCs w:val="22"/>
        </w:rPr>
        <w:t>. We are</w:t>
      </w:r>
      <w:r w:rsidRPr="00F437B6">
        <w:rPr>
          <w:rFonts w:cstheme="minorBidi"/>
          <w:color w:val="auto"/>
          <w:spacing w:val="-2"/>
          <w:sz w:val="22"/>
          <w:szCs w:val="22"/>
        </w:rPr>
        <w:t xml:space="preserve"> </w:t>
      </w:r>
      <w:r w:rsidRPr="00F437B6">
        <w:rPr>
          <w:rFonts w:cstheme="minorBidi"/>
          <w:color w:val="auto"/>
          <w:sz w:val="22"/>
          <w:szCs w:val="22"/>
        </w:rPr>
        <w:t>asking these questions to better understand all the data we</w:t>
      </w:r>
      <w:r w:rsidRPr="00F437B6">
        <w:rPr>
          <w:rFonts w:cstheme="minorBidi"/>
          <w:color w:val="auto"/>
          <w:spacing w:val="17"/>
          <w:sz w:val="22"/>
          <w:szCs w:val="22"/>
        </w:rPr>
        <w:t xml:space="preserve"> </w:t>
      </w:r>
      <w:r w:rsidRPr="00F437B6">
        <w:rPr>
          <w:rFonts w:cstheme="minorBidi"/>
          <w:color w:val="auto"/>
          <w:sz w:val="22"/>
          <w:szCs w:val="22"/>
        </w:rPr>
        <w:t>collect.</w:t>
      </w:r>
    </w:p>
    <w:p w14:paraId="6434BCD3" w14:textId="77777777"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The questions should take about 20 minutes. After that, we will be offering free blood and urine testing for participants in this exposure</w:t>
      </w:r>
      <w:r w:rsidRPr="00F437B6">
        <w:rPr>
          <w:rFonts w:cstheme="minorBidi"/>
          <w:color w:val="auto"/>
          <w:spacing w:val="24"/>
          <w:sz w:val="22"/>
          <w:szCs w:val="22"/>
        </w:rPr>
        <w:t xml:space="preserve"> </w:t>
      </w:r>
      <w:r w:rsidRPr="00F437B6">
        <w:rPr>
          <w:rFonts w:cstheme="minorBidi"/>
          <w:color w:val="auto"/>
          <w:sz w:val="22"/>
          <w:szCs w:val="22"/>
        </w:rPr>
        <w:t xml:space="preserve">investigation. </w:t>
      </w:r>
      <w:r>
        <w:rPr>
          <w:rFonts w:cstheme="minorBidi"/>
          <w:color w:val="auto"/>
          <w:sz w:val="22"/>
          <w:szCs w:val="22"/>
        </w:rPr>
        <w:t xml:space="preserve">Your total time in the investigation will be about 30 minutes. </w:t>
      </w:r>
      <w:r w:rsidRPr="00F437B6">
        <w:rPr>
          <w:rFonts w:cstheme="minorBidi"/>
          <w:color w:val="auto"/>
          <w:sz w:val="22"/>
          <w:szCs w:val="22"/>
        </w:rPr>
        <w:t>Once we are done with this investigation, you will be given a copy and details of the testing results for you and your children (if you have them). Generally, we are able to get results to you within 12</w:t>
      </w:r>
      <w:r w:rsidRPr="00F437B6">
        <w:rPr>
          <w:rFonts w:cstheme="minorBidi"/>
          <w:color w:val="auto"/>
          <w:spacing w:val="5"/>
          <w:sz w:val="22"/>
          <w:szCs w:val="22"/>
        </w:rPr>
        <w:t xml:space="preserve"> </w:t>
      </w:r>
      <w:r w:rsidRPr="00F437B6">
        <w:rPr>
          <w:rFonts w:cstheme="minorBidi"/>
          <w:color w:val="auto"/>
          <w:sz w:val="22"/>
          <w:szCs w:val="22"/>
        </w:rPr>
        <w:t>weeks.</w:t>
      </w:r>
    </w:p>
    <w:p w14:paraId="563CCD42" w14:textId="665DDBA9"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 xml:space="preserve">Cost Recovery Number: </w:t>
      </w:r>
      <w:r w:rsidR="00DA5667">
        <w:rPr>
          <w:rFonts w:cstheme="minorBidi"/>
          <w:color w:val="auto"/>
          <w:sz w:val="22"/>
          <w:szCs w:val="22"/>
        </w:rPr>
        <w:t>8018</w:t>
      </w:r>
    </w:p>
    <w:p w14:paraId="759B3850"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eastAsia="Arial Narrow" w:cstheme="minorBidi"/>
          <w:color w:val="auto"/>
          <w:sz w:val="22"/>
          <w:szCs w:val="22"/>
        </w:rPr>
      </w:pPr>
      <w:r w:rsidRPr="00F437B6">
        <w:rPr>
          <w:rFonts w:cstheme="minorBidi"/>
          <w:color w:val="auto"/>
          <w:sz w:val="22"/>
          <w:szCs w:val="22"/>
        </w:rPr>
        <w:t xml:space="preserve">Person Administering Questionnaire </w:t>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t>_______________________________________</w:t>
      </w:r>
    </w:p>
    <w:p w14:paraId="5ECC3F02"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cstheme="minorBidi"/>
          <w:color w:val="auto"/>
          <w:sz w:val="22"/>
          <w:szCs w:val="22"/>
        </w:rPr>
      </w:pPr>
      <w:r w:rsidRPr="00F437B6">
        <w:rPr>
          <w:rFonts w:cstheme="minorBidi"/>
          <w:color w:val="auto"/>
          <w:sz w:val="22"/>
          <w:szCs w:val="22"/>
        </w:rPr>
        <w:t>Date Questionnaire Administered _________________________________________</w:t>
      </w:r>
    </w:p>
    <w:p w14:paraId="5C9A29EF"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cstheme="minorBidi"/>
          <w:color w:val="auto"/>
          <w:sz w:val="22"/>
          <w:szCs w:val="22"/>
        </w:rPr>
      </w:pPr>
      <w:r w:rsidRPr="00F437B6">
        <w:rPr>
          <w:rFonts w:cstheme="minorBidi"/>
          <w:color w:val="auto"/>
          <w:sz w:val="22"/>
          <w:szCs w:val="22"/>
        </w:rPr>
        <w:t>Participant last name ___________________________________________________</w:t>
      </w:r>
    </w:p>
    <w:p w14:paraId="2147997B"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cstheme="minorBidi"/>
          <w:color w:val="auto"/>
          <w:sz w:val="22"/>
          <w:szCs w:val="22"/>
        </w:rPr>
      </w:pPr>
      <w:r w:rsidRPr="00F437B6">
        <w:rPr>
          <w:rFonts w:cstheme="minorBidi"/>
          <w:color w:val="auto"/>
          <w:sz w:val="22"/>
          <w:szCs w:val="22"/>
        </w:rPr>
        <w:t>Participants first name __________________________________________________</w:t>
      </w:r>
    </w:p>
    <w:p w14:paraId="52D7CD7D"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eastAsia="Arial Narrow" w:cstheme="minorBidi"/>
          <w:color w:val="auto"/>
          <w:sz w:val="22"/>
          <w:szCs w:val="22"/>
        </w:rPr>
      </w:pPr>
      <w:r w:rsidRPr="00F437B6">
        <w:rPr>
          <w:rFonts w:cstheme="minorBidi"/>
          <w:color w:val="auto"/>
          <w:sz w:val="22"/>
          <w:szCs w:val="22"/>
        </w:rPr>
        <w:t>Address: _____________________________________________________________</w:t>
      </w:r>
    </w:p>
    <w:p w14:paraId="3BF30B07" w14:textId="77777777"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75FAE47B" w14:textId="77777777" w:rsidR="00E22E92" w:rsidRPr="00F437B6" w:rsidRDefault="00E22E92" w:rsidP="00E22E92">
      <w:pPr>
        <w:tabs>
          <w:tab w:val="left" w:pos="360"/>
          <w:tab w:val="left" w:pos="1080"/>
        </w:tabs>
        <w:spacing w:before="73" w:after="200" w:line="276" w:lineRule="auto"/>
        <w:rPr>
          <w:rFonts w:eastAsia="Arial Narrow"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351C33D4" w14:textId="77777777" w:rsidR="00E22E92" w:rsidRPr="00F437B6" w:rsidRDefault="00E22E92" w:rsidP="00E22E92">
      <w:pPr>
        <w:tabs>
          <w:tab w:val="left" w:pos="360"/>
          <w:tab w:val="left" w:pos="1080"/>
        </w:tabs>
        <w:spacing w:before="73" w:after="200" w:line="276" w:lineRule="auto"/>
        <w:ind w:left="1440"/>
        <w:rPr>
          <w:rFonts w:eastAsia="Arial Narrow" w:cstheme="minorBidi"/>
          <w:color w:val="auto"/>
          <w:sz w:val="16"/>
          <w:szCs w:val="16"/>
        </w:rPr>
      </w:pPr>
    </w:p>
    <w:p w14:paraId="15FD0A49"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eastAsia="Arial Narrow" w:cstheme="minorBidi"/>
          <w:color w:val="auto"/>
          <w:sz w:val="22"/>
          <w:szCs w:val="22"/>
        </w:rPr>
      </w:pPr>
      <w:r w:rsidRPr="00F437B6">
        <w:rPr>
          <w:rFonts w:cstheme="minorBidi"/>
          <w:color w:val="auto"/>
          <w:sz w:val="22"/>
          <w:szCs w:val="22"/>
        </w:rPr>
        <w:t>Mailing address if different from home address: ______________________________</w:t>
      </w:r>
    </w:p>
    <w:p w14:paraId="278043D3" w14:textId="77777777"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7EB6BD0E" w14:textId="77777777" w:rsidR="00E22E92" w:rsidRPr="00F437B6" w:rsidRDefault="00E22E92" w:rsidP="00E22E92">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437FC642" w14:textId="77777777" w:rsidR="00E22E92" w:rsidRPr="00F437B6" w:rsidRDefault="00E22E92" w:rsidP="00E22E92">
      <w:pPr>
        <w:tabs>
          <w:tab w:val="left" w:pos="360"/>
          <w:tab w:val="left" w:pos="1080"/>
        </w:tabs>
        <w:spacing w:before="73" w:after="200" w:line="276" w:lineRule="auto"/>
        <w:ind w:left="1440"/>
        <w:rPr>
          <w:rFonts w:eastAsia="Arial Narrow" w:cstheme="minorBidi"/>
          <w:color w:val="auto"/>
          <w:sz w:val="16"/>
          <w:szCs w:val="16"/>
        </w:rPr>
      </w:pPr>
    </w:p>
    <w:p w14:paraId="17E5BBB4" w14:textId="77777777" w:rsidR="00E22E92" w:rsidRPr="00F437B6" w:rsidRDefault="00E22E92" w:rsidP="00E22E92">
      <w:pPr>
        <w:numPr>
          <w:ilvl w:val="0"/>
          <w:numId w:val="26"/>
        </w:numPr>
        <w:tabs>
          <w:tab w:val="left" w:pos="360"/>
          <w:tab w:val="left" w:pos="1080"/>
        </w:tabs>
        <w:spacing w:before="73" w:after="200" w:line="276" w:lineRule="auto"/>
        <w:ind w:left="0" w:firstLine="0"/>
        <w:rPr>
          <w:rFonts w:cstheme="minorBidi"/>
          <w:b/>
          <w:color w:val="auto"/>
          <w:sz w:val="22"/>
          <w:szCs w:val="22"/>
        </w:rPr>
      </w:pPr>
      <w:r w:rsidRPr="00F437B6">
        <w:rPr>
          <w:rFonts w:cstheme="minorBidi"/>
          <w:b/>
          <w:color w:val="auto"/>
          <w:sz w:val="22"/>
          <w:szCs w:val="22"/>
        </w:rPr>
        <w:t xml:space="preserve">Laboratory ID ________________________________________________________ </w:t>
      </w:r>
    </w:p>
    <w:p w14:paraId="635EA72E" w14:textId="77777777" w:rsidR="00E22E92" w:rsidRPr="00F437B6" w:rsidRDefault="00E22E92" w:rsidP="00E22E92">
      <w:pPr>
        <w:tabs>
          <w:tab w:val="left" w:pos="360"/>
          <w:tab w:val="left" w:pos="1080"/>
        </w:tabs>
        <w:spacing w:before="73"/>
        <w:rPr>
          <w:rFonts w:cstheme="minorBidi"/>
          <w:b/>
          <w:color w:val="auto"/>
          <w:sz w:val="22"/>
          <w:szCs w:val="22"/>
        </w:rPr>
      </w:pPr>
    </w:p>
    <w:p w14:paraId="414071CB" w14:textId="77777777" w:rsidR="00E22E92" w:rsidRPr="00F437B6" w:rsidRDefault="00E22E92" w:rsidP="00E22E92">
      <w:pPr>
        <w:tabs>
          <w:tab w:val="left" w:pos="360"/>
          <w:tab w:val="left" w:pos="1080"/>
        </w:tabs>
        <w:spacing w:before="76" w:after="200" w:line="247" w:lineRule="auto"/>
        <w:rPr>
          <w:rFonts w:ascii="Arial Narrow" w:eastAsia="Arial Narrow" w:hAnsi="Arial Narrow" w:cs="Arial Narrow"/>
          <w:color w:val="auto"/>
          <w:sz w:val="20"/>
          <w:szCs w:val="20"/>
        </w:rPr>
        <w:sectPr w:rsidR="00E22E92" w:rsidRPr="00F437B6" w:rsidSect="006A5344">
          <w:headerReference w:type="default" r:id="rId40"/>
          <w:footerReference w:type="default" r:id="rId41"/>
          <w:pgSz w:w="12240" w:h="15840" w:code="1"/>
          <w:pgMar w:top="1080" w:right="1080" w:bottom="1080" w:left="1080" w:header="720" w:footer="720" w:gutter="0"/>
          <w:cols w:space="720"/>
          <w:docGrid w:linePitch="360"/>
        </w:sectPr>
      </w:pPr>
      <w:r w:rsidRPr="00F437B6">
        <w:rPr>
          <w:rFonts w:ascii="Arial Narrow" w:eastAsiaTheme="minorHAnsi" w:hAnsiTheme="minorHAnsi" w:cstheme="minorBidi"/>
          <w:color w:val="auto"/>
          <w:sz w:val="20"/>
          <w:szCs w:val="22"/>
        </w:rPr>
        <w:t>Public</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reporting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burden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estimated</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average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20</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minutes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per</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response,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including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time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for</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reviewing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instructions,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searching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existing</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data sources,</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gathering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maintaining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the</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data</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needed,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completing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reviewing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the</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agency</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may</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not</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conduct</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or</w:t>
      </w:r>
      <w:r w:rsidRPr="00F437B6">
        <w:rPr>
          <w:rFonts w:ascii="Arial Narrow" w:eastAsiaTheme="minorHAnsi" w:hAnsiTheme="minorHAnsi" w:cstheme="minorBidi"/>
          <w:color w:val="auto"/>
          <w:spacing w:val="13"/>
          <w:sz w:val="20"/>
          <w:szCs w:val="22"/>
        </w:rPr>
        <w:t xml:space="preserve"> </w:t>
      </w:r>
      <w:r w:rsidRPr="00F437B6">
        <w:rPr>
          <w:rFonts w:ascii="Arial Narrow" w:eastAsiaTheme="minorHAnsi" w:hAnsiTheme="minorHAnsi" w:cstheme="minorBidi"/>
          <w:color w:val="auto"/>
          <w:sz w:val="20"/>
          <w:szCs w:val="22"/>
        </w:rPr>
        <w:t>sponsor,</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person</w:t>
      </w:r>
      <w:r w:rsidRPr="00F437B6">
        <w:rPr>
          <w:rFonts w:ascii="Arial Narrow" w:eastAsiaTheme="minorHAnsi" w:hAnsiTheme="minorHAnsi" w:cstheme="minorBidi"/>
          <w:color w:val="auto"/>
          <w:spacing w:val="-1"/>
          <w:sz w:val="20"/>
          <w:szCs w:val="22"/>
        </w:rPr>
        <w:t xml:space="preserve"> </w:t>
      </w:r>
      <w:r w:rsidRPr="00F437B6">
        <w:rPr>
          <w:rFonts w:ascii="Arial Narrow" w:eastAsiaTheme="minorHAnsi" w:hAnsiTheme="minorHAnsi" w:cstheme="minorBidi"/>
          <w:color w:val="auto"/>
          <w:sz w:val="20"/>
          <w:szCs w:val="22"/>
        </w:rPr>
        <w:t>is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not</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required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respond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a</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unless</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it</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displays</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a</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currently</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valid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OMB</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control</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number.</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Send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comments</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regarding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burden</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estimate</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or</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any</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other</w:t>
      </w:r>
      <w:r w:rsidRPr="00F437B6">
        <w:rPr>
          <w:rFonts w:ascii="Arial Narrow" w:eastAsiaTheme="minorHAnsi" w:hAnsiTheme="minorHAnsi" w:cstheme="minorBidi"/>
          <w:color w:val="auto"/>
          <w:spacing w:val="-1"/>
          <w:sz w:val="20"/>
          <w:szCs w:val="22"/>
        </w:rPr>
        <w:t xml:space="preserve"> </w:t>
      </w:r>
      <w:r w:rsidRPr="00F437B6">
        <w:rPr>
          <w:rFonts w:ascii="Arial Narrow" w:eastAsiaTheme="minorHAnsi" w:hAnsiTheme="minorHAnsi" w:cstheme="minorBidi"/>
          <w:color w:val="auto"/>
          <w:sz w:val="20"/>
          <w:szCs w:val="22"/>
        </w:rPr>
        <w:t>aspect</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including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suggestions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for</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reducing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burden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CDC/ATSDR</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Review</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Office,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1600</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Clifton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Road</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NE,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MS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D-74, Atlanta, Georgia 30333; ATTN: PRA</w:t>
      </w:r>
      <w:r w:rsidRPr="00F437B6">
        <w:rPr>
          <w:rFonts w:ascii="Arial Narrow" w:eastAsiaTheme="minorHAnsi" w:hAnsiTheme="minorHAnsi" w:cstheme="minorBidi"/>
          <w:color w:val="auto"/>
          <w:spacing w:val="-14"/>
          <w:sz w:val="20"/>
          <w:szCs w:val="22"/>
        </w:rPr>
        <w:t xml:space="preserve"> </w:t>
      </w:r>
      <w:r w:rsidRPr="00F437B6">
        <w:rPr>
          <w:rFonts w:ascii="Arial Narrow" w:eastAsiaTheme="minorHAnsi" w:hAnsiTheme="minorHAnsi" w:cstheme="minorBidi"/>
          <w:color w:val="auto"/>
          <w:sz w:val="20"/>
          <w:szCs w:val="22"/>
        </w:rPr>
        <w:t>(0923-0048).</w:t>
      </w:r>
    </w:p>
    <w:p w14:paraId="605A49AB"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Now I want to ask you questions about how I can contact you. I will also be asking how long you have lived at or visited certain places.</w:t>
      </w:r>
      <w:r w:rsidRPr="00F437B6">
        <w:rPr>
          <w:color w:val="auto"/>
          <w:spacing w:val="-2"/>
          <w:sz w:val="22"/>
          <w:szCs w:val="22"/>
        </w:rPr>
        <w:t xml:space="preserve"> </w:t>
      </w:r>
      <w:r w:rsidRPr="00F437B6">
        <w:rPr>
          <w:color w:val="auto"/>
          <w:sz w:val="22"/>
          <w:szCs w:val="22"/>
        </w:rPr>
        <w:t>This is needed to find out how long you may have had contact with lead and arsenic and how long it may have lasted. We will also ask your age, address, race, and about how you spend your time (e.g, child at daycare, how often they play outside, your jobs and hobbies). This is useful to help us better understand your test results.</w:t>
      </w:r>
    </w:p>
    <w:p w14:paraId="02C9058F"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Is the person being interviewed a minor?</w:t>
      </w:r>
    </w:p>
    <w:p w14:paraId="74E6E9A8" w14:textId="77777777" w:rsidR="00E22E92"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Yes</w:t>
      </w:r>
      <w:r w:rsidRPr="00F437B6">
        <w:rPr>
          <w:color w:val="auto"/>
          <w:sz w:val="22"/>
          <w:szCs w:val="22"/>
        </w:rPr>
        <w:tab/>
      </w:r>
      <w:r w:rsidRPr="00F437B6">
        <w:rPr>
          <w:color w:val="auto"/>
          <w:sz w:val="22"/>
          <w:szCs w:val="22"/>
        </w:rPr>
        <w:tab/>
      </w:r>
    </w:p>
    <w:p w14:paraId="599EC067" w14:textId="77777777" w:rsidR="00E22E92" w:rsidRPr="00F437B6"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r>
      <w:r w:rsidRPr="00F437B6">
        <w:rPr>
          <w:color w:val="auto"/>
          <w:sz w:val="22"/>
          <w:szCs w:val="22"/>
        </w:rPr>
        <w:t>No</w:t>
      </w:r>
      <w:r>
        <w:rPr>
          <w:color w:val="auto"/>
          <w:sz w:val="22"/>
          <w:szCs w:val="22"/>
        </w:rPr>
        <w:t xml:space="preserve"> (skip to question 17)</w:t>
      </w:r>
    </w:p>
    <w:p w14:paraId="3A480F40"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Name of person answering questions for minor child:</w:t>
      </w:r>
    </w:p>
    <w:p w14:paraId="797DF04D"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Relationship to child:</w:t>
      </w:r>
    </w:p>
    <w:p w14:paraId="6F78A2F2"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Mother</w:t>
      </w:r>
    </w:p>
    <w:p w14:paraId="02100A31"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Father</w:t>
      </w:r>
    </w:p>
    <w:p w14:paraId="3C63990C"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Grandparent</w:t>
      </w:r>
    </w:p>
    <w:p w14:paraId="53F33162"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Guardian</w:t>
      </w:r>
    </w:p>
    <w:p w14:paraId="33BA6D25" w14:textId="77777777" w:rsidR="00E22E92"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 xml:space="preserve">Has your child ever had their blood tested for lead?  </w:t>
      </w:r>
    </w:p>
    <w:p w14:paraId="11F9F78A"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 xml:space="preserve">Yes </w:t>
      </w:r>
    </w:p>
    <w:p w14:paraId="3D9A2D78" w14:textId="77777777" w:rsidR="00E22E92" w:rsidRPr="00F437B6"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No (skip to question 13)</w:t>
      </w:r>
    </w:p>
    <w:p w14:paraId="5ECF213E"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If yes, when, where and what was the result?</w:t>
      </w:r>
    </w:p>
    <w:p w14:paraId="4B3B40C2" w14:textId="77777777" w:rsidR="00E22E92" w:rsidRPr="00F437B6" w:rsidRDefault="00E22E92" w:rsidP="00E22E92">
      <w:pPr>
        <w:tabs>
          <w:tab w:val="left" w:pos="360"/>
          <w:tab w:val="left" w:pos="1080"/>
        </w:tabs>
        <w:spacing w:before="73" w:after="200" w:line="276" w:lineRule="auto"/>
        <w:rPr>
          <w:color w:val="auto"/>
          <w:sz w:val="22"/>
          <w:szCs w:val="22"/>
        </w:rPr>
      </w:pPr>
    </w:p>
    <w:p w14:paraId="3B302845" w14:textId="77777777" w:rsidR="00E22E92" w:rsidRDefault="00E22E92" w:rsidP="00E22E92">
      <w:pPr>
        <w:numPr>
          <w:ilvl w:val="0"/>
          <w:numId w:val="26"/>
        </w:numPr>
        <w:tabs>
          <w:tab w:val="left" w:pos="360"/>
          <w:tab w:val="left" w:pos="1080"/>
        </w:tabs>
        <w:spacing w:before="73" w:after="200" w:line="276" w:lineRule="auto"/>
        <w:ind w:left="810" w:hanging="810"/>
        <w:rPr>
          <w:color w:val="auto"/>
          <w:sz w:val="22"/>
          <w:szCs w:val="22"/>
        </w:rPr>
      </w:pPr>
      <w:r w:rsidRPr="00F437B6">
        <w:rPr>
          <w:color w:val="auto"/>
          <w:sz w:val="22"/>
          <w:szCs w:val="22"/>
        </w:rPr>
        <w:t>Does the child put their hands or toys in their mouth?</w:t>
      </w:r>
    </w:p>
    <w:p w14:paraId="4185B815"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Yes</w:t>
      </w:r>
    </w:p>
    <w:p w14:paraId="41F3CF60" w14:textId="77777777" w:rsidR="00E22E92" w:rsidRPr="00F437B6"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No (skip to question 21)</w:t>
      </w:r>
    </w:p>
    <w:p w14:paraId="4167763C" w14:textId="77777777" w:rsidR="00E22E92" w:rsidRPr="00F437B6" w:rsidRDefault="00E22E92" w:rsidP="00E22E92">
      <w:pPr>
        <w:numPr>
          <w:ilvl w:val="0"/>
          <w:numId w:val="26"/>
        </w:numPr>
        <w:tabs>
          <w:tab w:val="left" w:pos="360"/>
          <w:tab w:val="left" w:pos="1080"/>
        </w:tabs>
        <w:spacing w:before="73" w:after="200" w:line="276" w:lineRule="auto"/>
        <w:ind w:left="810" w:hanging="810"/>
        <w:rPr>
          <w:color w:val="auto"/>
          <w:sz w:val="22"/>
          <w:szCs w:val="22"/>
        </w:rPr>
      </w:pPr>
      <w:r w:rsidRPr="00F437B6">
        <w:rPr>
          <w:color w:val="auto"/>
          <w:sz w:val="22"/>
          <w:szCs w:val="22"/>
        </w:rPr>
        <w:t>If yes, what and how often?</w:t>
      </w:r>
    </w:p>
    <w:p w14:paraId="392FA5E7" w14:textId="77777777" w:rsidR="00E22E92" w:rsidRPr="00F437B6" w:rsidRDefault="00E22E92" w:rsidP="00E22E92">
      <w:pPr>
        <w:tabs>
          <w:tab w:val="left" w:pos="360"/>
          <w:tab w:val="left" w:pos="1080"/>
        </w:tabs>
        <w:spacing w:before="73" w:after="200" w:line="276" w:lineRule="auto"/>
        <w:rPr>
          <w:color w:val="auto"/>
          <w:sz w:val="22"/>
          <w:szCs w:val="22"/>
        </w:rPr>
      </w:pPr>
    </w:p>
    <w:p w14:paraId="73FC5B0B" w14:textId="77777777" w:rsidR="00E22E92" w:rsidRDefault="00E22E92" w:rsidP="00E22E92">
      <w:pPr>
        <w:numPr>
          <w:ilvl w:val="0"/>
          <w:numId w:val="26"/>
        </w:numPr>
        <w:tabs>
          <w:tab w:val="left" w:pos="360"/>
          <w:tab w:val="left" w:pos="1080"/>
        </w:tabs>
        <w:spacing w:before="73" w:after="200" w:line="276" w:lineRule="auto"/>
        <w:ind w:left="810" w:hanging="810"/>
        <w:rPr>
          <w:color w:val="auto"/>
          <w:sz w:val="22"/>
          <w:szCs w:val="22"/>
        </w:rPr>
      </w:pPr>
      <w:r w:rsidRPr="00F437B6">
        <w:rPr>
          <w:color w:val="auto"/>
          <w:sz w:val="22"/>
          <w:szCs w:val="22"/>
        </w:rPr>
        <w:t>Have you noticed the child eating dirt while playing outside?</w:t>
      </w:r>
    </w:p>
    <w:p w14:paraId="333DA3D1" w14:textId="77777777" w:rsidR="00E22E92" w:rsidRDefault="00E22E92" w:rsidP="00E22E92">
      <w:pPr>
        <w:pStyle w:val="ListParagraph"/>
        <w:rPr>
          <w:color w:val="auto"/>
          <w:sz w:val="22"/>
          <w:szCs w:val="22"/>
        </w:rPr>
      </w:pPr>
    </w:p>
    <w:p w14:paraId="5EC25547" w14:textId="77777777" w:rsidR="00E22E92" w:rsidRDefault="00E22E92" w:rsidP="00E22E92">
      <w:pPr>
        <w:tabs>
          <w:tab w:val="left" w:pos="360"/>
          <w:tab w:val="left" w:pos="1080"/>
        </w:tabs>
        <w:spacing w:before="73" w:after="200" w:line="276" w:lineRule="auto"/>
        <w:ind w:left="810"/>
        <w:rPr>
          <w:color w:val="auto"/>
          <w:sz w:val="22"/>
          <w:szCs w:val="22"/>
        </w:rPr>
      </w:pPr>
      <w:r>
        <w:rPr>
          <w:color w:val="auto"/>
          <w:sz w:val="22"/>
          <w:szCs w:val="22"/>
        </w:rPr>
        <w:t>Yes</w:t>
      </w:r>
    </w:p>
    <w:p w14:paraId="604E6227" w14:textId="77777777" w:rsidR="00E22E92" w:rsidRPr="00F437B6" w:rsidRDefault="00E22E92" w:rsidP="00E22E92">
      <w:pPr>
        <w:tabs>
          <w:tab w:val="left" w:pos="360"/>
          <w:tab w:val="left" w:pos="1080"/>
        </w:tabs>
        <w:spacing w:before="73" w:after="200" w:line="276" w:lineRule="auto"/>
        <w:ind w:left="810"/>
        <w:rPr>
          <w:color w:val="auto"/>
          <w:sz w:val="22"/>
          <w:szCs w:val="22"/>
        </w:rPr>
      </w:pPr>
      <w:r>
        <w:rPr>
          <w:color w:val="auto"/>
          <w:sz w:val="22"/>
          <w:szCs w:val="22"/>
        </w:rPr>
        <w:t>No (skip to question 23)</w:t>
      </w:r>
    </w:p>
    <w:p w14:paraId="3A185872" w14:textId="77777777" w:rsidR="00E22E92" w:rsidRPr="00F437B6" w:rsidRDefault="00E22E92" w:rsidP="00E22E92">
      <w:pPr>
        <w:numPr>
          <w:ilvl w:val="0"/>
          <w:numId w:val="26"/>
        </w:numPr>
        <w:tabs>
          <w:tab w:val="left" w:pos="360"/>
          <w:tab w:val="left" w:pos="1080"/>
        </w:tabs>
        <w:spacing w:before="73" w:after="200" w:line="276" w:lineRule="auto"/>
        <w:ind w:left="810" w:hanging="810"/>
        <w:rPr>
          <w:color w:val="auto"/>
          <w:sz w:val="22"/>
          <w:szCs w:val="22"/>
        </w:rPr>
      </w:pPr>
      <w:r w:rsidRPr="00F437B6">
        <w:rPr>
          <w:color w:val="auto"/>
          <w:sz w:val="22"/>
          <w:szCs w:val="22"/>
        </w:rPr>
        <w:t>If yes, how often?</w:t>
      </w:r>
    </w:p>
    <w:p w14:paraId="5305E4EE" w14:textId="77777777" w:rsidR="00E22E92" w:rsidRPr="00F437B6" w:rsidRDefault="00E22E92" w:rsidP="00E22E92">
      <w:pPr>
        <w:tabs>
          <w:tab w:val="left" w:pos="360"/>
          <w:tab w:val="left" w:pos="1080"/>
        </w:tabs>
        <w:spacing w:before="73" w:after="200" w:line="276" w:lineRule="auto"/>
        <w:rPr>
          <w:color w:val="auto"/>
          <w:sz w:val="22"/>
          <w:szCs w:val="22"/>
        </w:rPr>
      </w:pPr>
    </w:p>
    <w:p w14:paraId="242C5E4C" w14:textId="77777777" w:rsidR="00E22E92" w:rsidRPr="00F437B6" w:rsidRDefault="00E22E92" w:rsidP="00E22E92">
      <w:pPr>
        <w:tabs>
          <w:tab w:val="left" w:pos="360"/>
          <w:tab w:val="left" w:pos="1080"/>
        </w:tabs>
        <w:spacing w:before="73" w:after="200" w:line="276" w:lineRule="auto"/>
        <w:rPr>
          <w:color w:val="auto"/>
          <w:sz w:val="22"/>
          <w:szCs w:val="22"/>
        </w:rPr>
      </w:pPr>
    </w:p>
    <w:p w14:paraId="552A494C" w14:textId="77777777" w:rsidR="00E22E92" w:rsidRPr="00F437B6" w:rsidRDefault="00E22E92" w:rsidP="00E22E92">
      <w:pPr>
        <w:tabs>
          <w:tab w:val="left" w:pos="360"/>
          <w:tab w:val="left" w:pos="1080"/>
        </w:tabs>
        <w:spacing w:after="200" w:line="276" w:lineRule="auto"/>
        <w:rPr>
          <w:rFonts w:eastAsiaTheme="minorHAnsi"/>
          <w:b/>
          <w:color w:val="auto"/>
          <w:sz w:val="22"/>
          <w:szCs w:val="22"/>
        </w:rPr>
      </w:pPr>
      <w:r w:rsidRPr="00F437B6">
        <w:rPr>
          <w:rFonts w:eastAsiaTheme="minorHAnsi"/>
          <w:b/>
          <w:color w:val="auto"/>
          <w:sz w:val="28"/>
          <w:szCs w:val="22"/>
        </w:rPr>
        <w:t xml:space="preserve">Demographic Questions. </w:t>
      </w:r>
      <w:r w:rsidRPr="00F437B6">
        <w:rPr>
          <w:rFonts w:eastAsiaTheme="minorHAnsi"/>
          <w:b/>
          <w:color w:val="auto"/>
          <w:sz w:val="22"/>
          <w:szCs w:val="22"/>
        </w:rPr>
        <w:t>Script: The next questions are about qualities of the person who is being tested (you or your child/ward)</w:t>
      </w:r>
      <w:r>
        <w:rPr>
          <w:rFonts w:eastAsiaTheme="minorHAnsi"/>
          <w:b/>
          <w:color w:val="auto"/>
          <w:sz w:val="22"/>
          <w:szCs w:val="22"/>
        </w:rPr>
        <w:t>. This information</w:t>
      </w:r>
      <w:r w:rsidRPr="00F437B6">
        <w:rPr>
          <w:rFonts w:eastAsiaTheme="minorHAnsi"/>
          <w:b/>
          <w:color w:val="auto"/>
          <w:sz w:val="22"/>
          <w:szCs w:val="22"/>
        </w:rPr>
        <w:t xml:space="preserve"> and will help us better understand your test results.</w:t>
      </w:r>
    </w:p>
    <w:p w14:paraId="524AD195"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What is your or your child/ward’s sex?</w:t>
      </w:r>
    </w:p>
    <w:p w14:paraId="1B572D54" w14:textId="77777777" w:rsidR="00E22E92" w:rsidRPr="00F437B6" w:rsidRDefault="00E22E92" w:rsidP="00E22E92">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Male</w:t>
      </w:r>
    </w:p>
    <w:p w14:paraId="7A72AE14" w14:textId="77777777" w:rsidR="00E22E92" w:rsidRPr="00F437B6" w:rsidRDefault="00E22E92" w:rsidP="00E22E92">
      <w:pPr>
        <w:tabs>
          <w:tab w:val="left" w:pos="360"/>
          <w:tab w:val="left" w:pos="1080"/>
        </w:tabs>
        <w:spacing w:after="200" w:line="276" w:lineRule="auto"/>
        <w:ind w:firstLine="720"/>
        <w:rPr>
          <w:rFonts w:eastAsiaTheme="minorHAnsi"/>
          <w:color w:val="auto"/>
          <w:sz w:val="22"/>
          <w:szCs w:val="22"/>
        </w:rPr>
      </w:pPr>
      <w:r w:rsidRPr="00F437B6">
        <w:rPr>
          <w:rFonts w:eastAsiaTheme="minorHAnsi"/>
          <w:color w:val="auto"/>
          <w:sz w:val="22"/>
          <w:szCs w:val="22"/>
        </w:rPr>
        <w:tab/>
        <w:t>Female</w:t>
      </w:r>
    </w:p>
    <w:p w14:paraId="1C8D28CF" w14:textId="77777777" w:rsidR="00E22E92"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What is your or your child/ward’s age and date of birth?</w:t>
      </w:r>
    </w:p>
    <w:p w14:paraId="6E634445"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Age</w:t>
      </w:r>
    </w:p>
    <w:p w14:paraId="713EF84F" w14:textId="77777777" w:rsidR="00E22E92" w:rsidRPr="00F437B6"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Date of Birth</w:t>
      </w:r>
    </w:p>
    <w:p w14:paraId="17C8E89C"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Are you or your child/ward Hispanic, Latino/a, or Spanish Origin? (one or more categories may be selected)</w:t>
      </w:r>
    </w:p>
    <w:p w14:paraId="11907088" w14:textId="77777777" w:rsidR="00E22E92" w:rsidRPr="00F437B6" w:rsidRDefault="00E22E92" w:rsidP="00E22E92">
      <w:pPr>
        <w:tabs>
          <w:tab w:val="left" w:pos="360"/>
          <w:tab w:val="left" w:pos="1080"/>
        </w:tabs>
        <w:spacing w:after="200" w:line="276" w:lineRule="auto"/>
        <w:ind w:left="1080"/>
        <w:rPr>
          <w:rFonts w:eastAsiaTheme="minorHAnsi"/>
          <w:color w:val="auto"/>
          <w:sz w:val="22"/>
          <w:szCs w:val="22"/>
        </w:rPr>
      </w:pPr>
      <w:r w:rsidRPr="00F437B6">
        <w:rPr>
          <w:rFonts w:eastAsiaTheme="minorHAnsi"/>
          <w:color w:val="auto"/>
          <w:sz w:val="22"/>
          <w:szCs w:val="22"/>
        </w:rPr>
        <w:t>No, not of Hispanic Latino/a, or Spanish origin</w:t>
      </w:r>
    </w:p>
    <w:p w14:paraId="6D39CC4C" w14:textId="77777777" w:rsidR="00E22E92" w:rsidRPr="00F437B6" w:rsidRDefault="00E22E92" w:rsidP="00E22E92">
      <w:pPr>
        <w:tabs>
          <w:tab w:val="left" w:pos="360"/>
          <w:tab w:val="left" w:pos="1080"/>
        </w:tabs>
        <w:spacing w:after="200" w:line="276" w:lineRule="auto"/>
        <w:ind w:left="1080"/>
        <w:rPr>
          <w:rFonts w:eastAsiaTheme="minorHAnsi"/>
          <w:color w:val="auto"/>
          <w:sz w:val="22"/>
          <w:szCs w:val="22"/>
          <w:lang w:val="es-ES"/>
        </w:rPr>
      </w:pPr>
      <w:r w:rsidRPr="00F437B6">
        <w:rPr>
          <w:rFonts w:eastAsiaTheme="minorHAnsi"/>
          <w:color w:val="auto"/>
          <w:sz w:val="22"/>
          <w:szCs w:val="22"/>
          <w:lang w:val="es-ES"/>
        </w:rPr>
        <w:t>Yes, Mexican, Mexican American, Chicano/a</w:t>
      </w:r>
    </w:p>
    <w:p w14:paraId="5D5F76F8" w14:textId="77777777" w:rsidR="00E22E92" w:rsidRPr="00F437B6" w:rsidRDefault="00E22E92" w:rsidP="00E22E92">
      <w:pPr>
        <w:tabs>
          <w:tab w:val="left" w:pos="360"/>
          <w:tab w:val="left" w:pos="1080"/>
        </w:tabs>
        <w:spacing w:after="200" w:line="276" w:lineRule="auto"/>
        <w:ind w:left="1080"/>
        <w:rPr>
          <w:rFonts w:eastAsiaTheme="minorHAnsi"/>
          <w:color w:val="auto"/>
          <w:sz w:val="22"/>
          <w:szCs w:val="22"/>
        </w:rPr>
      </w:pPr>
      <w:r w:rsidRPr="00F437B6">
        <w:rPr>
          <w:rFonts w:eastAsiaTheme="minorHAnsi"/>
          <w:color w:val="auto"/>
          <w:sz w:val="22"/>
          <w:szCs w:val="22"/>
        </w:rPr>
        <w:t>Yes, Puerto Rican</w:t>
      </w:r>
    </w:p>
    <w:p w14:paraId="3263EF92" w14:textId="77777777" w:rsidR="00E22E92" w:rsidRPr="00F437B6" w:rsidRDefault="00E22E92" w:rsidP="00E22E92">
      <w:pPr>
        <w:tabs>
          <w:tab w:val="left" w:pos="360"/>
          <w:tab w:val="left" w:pos="1080"/>
        </w:tabs>
        <w:spacing w:after="200" w:line="276" w:lineRule="auto"/>
        <w:ind w:left="1080"/>
        <w:rPr>
          <w:rFonts w:eastAsiaTheme="minorHAnsi"/>
          <w:color w:val="auto"/>
          <w:sz w:val="22"/>
          <w:szCs w:val="22"/>
        </w:rPr>
      </w:pPr>
      <w:r w:rsidRPr="00F437B6">
        <w:rPr>
          <w:rFonts w:eastAsiaTheme="minorHAnsi"/>
          <w:color w:val="auto"/>
          <w:sz w:val="22"/>
          <w:szCs w:val="22"/>
        </w:rPr>
        <w:t>Yes, Cuban</w:t>
      </w:r>
    </w:p>
    <w:p w14:paraId="3EEA87F6" w14:textId="77777777" w:rsidR="00E22E92" w:rsidRPr="00F437B6" w:rsidRDefault="00E22E92" w:rsidP="00E22E92">
      <w:pPr>
        <w:tabs>
          <w:tab w:val="left" w:pos="360"/>
          <w:tab w:val="left" w:pos="1080"/>
        </w:tabs>
        <w:spacing w:after="200" w:line="276" w:lineRule="auto"/>
        <w:ind w:left="1080"/>
        <w:rPr>
          <w:rFonts w:eastAsiaTheme="minorHAnsi"/>
          <w:color w:val="auto"/>
          <w:sz w:val="22"/>
          <w:szCs w:val="22"/>
        </w:rPr>
      </w:pPr>
      <w:r w:rsidRPr="00F437B6">
        <w:rPr>
          <w:rFonts w:eastAsiaTheme="minorHAnsi"/>
          <w:color w:val="auto"/>
          <w:sz w:val="22"/>
          <w:szCs w:val="22"/>
        </w:rPr>
        <w:t>Yes, Other Hispanic, Latino, or Spanish Origin</w:t>
      </w:r>
    </w:p>
    <w:p w14:paraId="466EACA0" w14:textId="77777777" w:rsidR="00E22E92"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What is your or your child/ward’s race? (one or more categories may be selected)</w:t>
      </w:r>
    </w:p>
    <w:p w14:paraId="1EE1622D"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American Indian or Alaska Native</w:t>
      </w:r>
    </w:p>
    <w:p w14:paraId="478008FA"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Native Hawaiian or Other Pacific Islander</w:t>
      </w:r>
    </w:p>
    <w:p w14:paraId="15E5343E"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Asian</w:t>
      </w:r>
    </w:p>
    <w:p w14:paraId="1511E4B3"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White</w:t>
      </w:r>
    </w:p>
    <w:p w14:paraId="6A7F6704"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Black or African American</w:t>
      </w:r>
    </w:p>
    <w:p w14:paraId="349FE2F0"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Don’t Know</w:t>
      </w:r>
    </w:p>
    <w:p w14:paraId="74D1ECE6"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Refused to Answer</w:t>
      </w:r>
    </w:p>
    <w:p w14:paraId="347A19FC" w14:textId="77777777" w:rsidR="00E22E92" w:rsidRPr="00F437B6" w:rsidRDefault="00E22E92" w:rsidP="00E22E92">
      <w:pPr>
        <w:pStyle w:val="ListParagraph"/>
        <w:numPr>
          <w:ilvl w:val="0"/>
          <w:numId w:val="26"/>
        </w:numPr>
        <w:ind w:left="360"/>
      </w:pPr>
      <w:r w:rsidRPr="00F437B6">
        <w:t>If female between 15-44 yrs</w:t>
      </w:r>
      <w:r>
        <w:t>, ar</w:t>
      </w:r>
      <w:r w:rsidRPr="00F437B6">
        <w:t>e you pregnant? If yes in what month of pregnancy?</w:t>
      </w:r>
    </w:p>
    <w:p w14:paraId="4B4397B6"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Don't know</w:t>
      </w:r>
    </w:p>
    <w:p w14:paraId="7B1FFFAC"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No</w:t>
      </w:r>
    </w:p>
    <w:p w14:paraId="15A07288"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Yes, 0 to 3 months</w:t>
      </w:r>
    </w:p>
    <w:p w14:paraId="4756876C"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Yes, 4 to 6 months</w:t>
      </w:r>
    </w:p>
    <w:p w14:paraId="5D962707" w14:textId="77777777" w:rsidR="00E22E92" w:rsidRPr="00F437B6" w:rsidRDefault="00E22E92" w:rsidP="00E22E92">
      <w:pPr>
        <w:tabs>
          <w:tab w:val="left" w:pos="360"/>
          <w:tab w:val="left" w:pos="1080"/>
        </w:tabs>
        <w:spacing w:before="73" w:after="200" w:line="276" w:lineRule="auto"/>
        <w:ind w:left="517" w:firstLine="563"/>
        <w:rPr>
          <w:color w:val="auto"/>
          <w:sz w:val="22"/>
          <w:szCs w:val="22"/>
        </w:rPr>
      </w:pPr>
      <w:r w:rsidRPr="00F437B6">
        <w:rPr>
          <w:color w:val="auto"/>
          <w:sz w:val="22"/>
          <w:szCs w:val="22"/>
        </w:rPr>
        <w:t>Yes, 7 to 9 months</w:t>
      </w:r>
    </w:p>
    <w:p w14:paraId="64642DDA" w14:textId="77777777" w:rsidR="00E22E92" w:rsidRPr="00D17B33" w:rsidRDefault="00E22E92" w:rsidP="00E22E92">
      <w:pPr>
        <w:numPr>
          <w:ilvl w:val="0"/>
          <w:numId w:val="26"/>
        </w:numPr>
        <w:tabs>
          <w:tab w:val="left" w:pos="360"/>
          <w:tab w:val="left" w:pos="1080"/>
        </w:tabs>
        <w:spacing w:before="73" w:after="200" w:line="276" w:lineRule="auto"/>
        <w:ind w:hanging="1283"/>
        <w:rPr>
          <w:color w:val="auto"/>
          <w:sz w:val="22"/>
          <w:szCs w:val="22"/>
        </w:rPr>
      </w:pPr>
      <w:r w:rsidRPr="00D17B33">
        <w:rPr>
          <w:color w:val="auto"/>
          <w:sz w:val="22"/>
          <w:szCs w:val="22"/>
        </w:rPr>
        <w:t xml:space="preserve">Do you or your child/ward spend time outside the home (e.g., work or daycare/school)? </w:t>
      </w:r>
    </w:p>
    <w:p w14:paraId="723FFD20"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Yes</w:t>
      </w:r>
    </w:p>
    <w:p w14:paraId="1BDEBB46" w14:textId="77777777" w:rsidR="00E22E92" w:rsidRPr="00F437B6"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No (skip to question 25)</w:t>
      </w:r>
    </w:p>
    <w:p w14:paraId="4AC32FA4" w14:textId="77777777" w:rsidR="00E22E92"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If yes</w:t>
      </w:r>
      <w:r>
        <w:rPr>
          <w:color w:val="auto"/>
          <w:sz w:val="22"/>
          <w:szCs w:val="22"/>
        </w:rPr>
        <w:t xml:space="preserve">, how long are your or </w:t>
      </w:r>
      <w:r w:rsidRPr="00F437B6">
        <w:rPr>
          <w:color w:val="auto"/>
          <w:sz w:val="22"/>
          <w:szCs w:val="22"/>
        </w:rPr>
        <w:t>your child</w:t>
      </w:r>
      <w:r>
        <w:rPr>
          <w:color w:val="auto"/>
          <w:sz w:val="22"/>
          <w:szCs w:val="22"/>
        </w:rPr>
        <w:t>/ward</w:t>
      </w:r>
      <w:r w:rsidRPr="00F437B6">
        <w:rPr>
          <w:color w:val="auto"/>
          <w:sz w:val="22"/>
          <w:szCs w:val="22"/>
        </w:rPr>
        <w:t xml:space="preserve"> out of the house during the day</w:t>
      </w:r>
      <w:r>
        <w:rPr>
          <w:color w:val="auto"/>
          <w:sz w:val="22"/>
          <w:szCs w:val="22"/>
        </w:rPr>
        <w:t>?</w:t>
      </w:r>
    </w:p>
    <w:p w14:paraId="3D077DCC" w14:textId="77777777" w:rsidR="00E22E92" w:rsidRDefault="00E22E92" w:rsidP="00E22E92">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 xml:space="preserve">1 </w:t>
      </w:r>
      <w:r w:rsidRPr="00083B22">
        <w:rPr>
          <w:color w:val="auto"/>
          <w:sz w:val="22"/>
          <w:szCs w:val="22"/>
        </w:rPr>
        <w:t xml:space="preserve">to </w:t>
      </w:r>
      <w:r>
        <w:rPr>
          <w:color w:val="auto"/>
          <w:sz w:val="22"/>
          <w:szCs w:val="22"/>
        </w:rPr>
        <w:t>4</w:t>
      </w:r>
      <w:r w:rsidRPr="00083B22">
        <w:rPr>
          <w:color w:val="auto"/>
          <w:sz w:val="22"/>
          <w:szCs w:val="22"/>
        </w:rPr>
        <w:t xml:space="preserve"> hours</w:t>
      </w:r>
    </w:p>
    <w:p w14:paraId="6371BF11" w14:textId="77777777" w:rsidR="00E22E92" w:rsidRDefault="00E22E92" w:rsidP="00E22E92">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5 to 8 hours</w:t>
      </w:r>
    </w:p>
    <w:p w14:paraId="1DBBE5B7" w14:textId="77777777" w:rsidR="00E22E92" w:rsidRDefault="00E22E92" w:rsidP="00E22E92">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Over 8 hours</w:t>
      </w:r>
    </w:p>
    <w:p w14:paraId="4C685E98" w14:textId="77777777" w:rsidR="00E22E92" w:rsidRDefault="00E22E92" w:rsidP="00E22E92">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Don’t know</w:t>
      </w:r>
    </w:p>
    <w:p w14:paraId="5B01C123" w14:textId="77777777" w:rsidR="00E22E92" w:rsidRDefault="00E22E92" w:rsidP="00E22E92">
      <w:pPr>
        <w:pStyle w:val="ListParagraph"/>
        <w:tabs>
          <w:tab w:val="left" w:pos="360"/>
          <w:tab w:val="left" w:pos="1080"/>
        </w:tabs>
        <w:spacing w:before="73" w:after="200" w:line="276" w:lineRule="auto"/>
        <w:ind w:left="2340" w:hanging="1260"/>
        <w:rPr>
          <w:color w:val="auto"/>
          <w:sz w:val="22"/>
          <w:szCs w:val="22"/>
        </w:rPr>
      </w:pPr>
    </w:p>
    <w:p w14:paraId="6D5B4656" w14:textId="77777777" w:rsidR="00E22E92" w:rsidRDefault="00E22E92" w:rsidP="00E22E92">
      <w:pPr>
        <w:pStyle w:val="ListParagraph"/>
        <w:numPr>
          <w:ilvl w:val="0"/>
          <w:numId w:val="26"/>
        </w:numPr>
        <w:tabs>
          <w:tab w:val="left" w:pos="360"/>
          <w:tab w:val="left" w:pos="1080"/>
        </w:tabs>
        <w:spacing w:before="73" w:after="200" w:line="276" w:lineRule="auto"/>
        <w:ind w:hanging="1283"/>
        <w:rPr>
          <w:color w:val="auto"/>
          <w:sz w:val="22"/>
          <w:szCs w:val="22"/>
        </w:rPr>
      </w:pPr>
      <w:r>
        <w:rPr>
          <w:color w:val="auto"/>
          <w:sz w:val="22"/>
          <w:szCs w:val="22"/>
        </w:rPr>
        <w:t>If you or your child/ward are out of the house during the day, how many times per week?</w:t>
      </w:r>
    </w:p>
    <w:p w14:paraId="61A63D49" w14:textId="77777777" w:rsidR="00E22E92" w:rsidRDefault="00E22E92" w:rsidP="00E22E92">
      <w:pPr>
        <w:tabs>
          <w:tab w:val="left" w:pos="360"/>
          <w:tab w:val="left" w:pos="1080"/>
        </w:tabs>
        <w:spacing w:after="100" w:afterAutospacing="1"/>
        <w:rPr>
          <w:color w:val="auto"/>
          <w:sz w:val="22"/>
          <w:szCs w:val="22"/>
        </w:rPr>
      </w:pPr>
      <w:r>
        <w:rPr>
          <w:color w:val="auto"/>
          <w:sz w:val="22"/>
          <w:szCs w:val="22"/>
        </w:rPr>
        <w:tab/>
      </w:r>
      <w:r>
        <w:rPr>
          <w:color w:val="auto"/>
          <w:sz w:val="22"/>
          <w:szCs w:val="22"/>
        </w:rPr>
        <w:tab/>
        <w:t>1-3 days per week</w:t>
      </w:r>
    </w:p>
    <w:p w14:paraId="418A1706" w14:textId="77777777" w:rsidR="00E22E92" w:rsidRDefault="00E22E92" w:rsidP="00E22E92">
      <w:pPr>
        <w:tabs>
          <w:tab w:val="left" w:pos="360"/>
          <w:tab w:val="left" w:pos="1080"/>
        </w:tabs>
        <w:spacing w:after="100" w:afterAutospacing="1"/>
        <w:rPr>
          <w:color w:val="auto"/>
          <w:sz w:val="22"/>
          <w:szCs w:val="22"/>
        </w:rPr>
      </w:pPr>
      <w:r>
        <w:rPr>
          <w:color w:val="auto"/>
          <w:sz w:val="22"/>
          <w:szCs w:val="22"/>
        </w:rPr>
        <w:tab/>
      </w:r>
      <w:r>
        <w:rPr>
          <w:color w:val="auto"/>
          <w:sz w:val="22"/>
          <w:szCs w:val="22"/>
        </w:rPr>
        <w:tab/>
        <w:t>4 or more days per week</w:t>
      </w:r>
    </w:p>
    <w:p w14:paraId="69A22488" w14:textId="77777777" w:rsidR="00E22E92" w:rsidRDefault="00E22E92" w:rsidP="00E22E92">
      <w:pPr>
        <w:tabs>
          <w:tab w:val="left" w:pos="360"/>
          <w:tab w:val="left" w:pos="1080"/>
        </w:tabs>
        <w:spacing w:after="100" w:afterAutospacing="1"/>
        <w:rPr>
          <w:color w:val="auto"/>
          <w:sz w:val="22"/>
          <w:szCs w:val="22"/>
        </w:rPr>
      </w:pPr>
      <w:r>
        <w:rPr>
          <w:color w:val="auto"/>
          <w:sz w:val="22"/>
          <w:szCs w:val="22"/>
        </w:rPr>
        <w:tab/>
      </w:r>
      <w:r>
        <w:rPr>
          <w:color w:val="auto"/>
          <w:sz w:val="22"/>
          <w:szCs w:val="22"/>
        </w:rPr>
        <w:tab/>
        <w:t>Don’t know</w:t>
      </w:r>
    </w:p>
    <w:p w14:paraId="0C607011" w14:textId="77777777" w:rsidR="00E22E92"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How many hours per day do</w:t>
      </w:r>
      <w:r>
        <w:rPr>
          <w:color w:val="auto"/>
          <w:sz w:val="22"/>
          <w:szCs w:val="22"/>
        </w:rPr>
        <w:t xml:space="preserve"> you or your </w:t>
      </w:r>
      <w:r w:rsidRPr="00F437B6">
        <w:rPr>
          <w:color w:val="auto"/>
          <w:sz w:val="22"/>
          <w:szCs w:val="22"/>
        </w:rPr>
        <w:t>child</w:t>
      </w:r>
      <w:r>
        <w:rPr>
          <w:color w:val="auto"/>
          <w:sz w:val="22"/>
          <w:szCs w:val="22"/>
        </w:rPr>
        <w:t>/ward</w:t>
      </w:r>
      <w:r w:rsidRPr="00F437B6">
        <w:rPr>
          <w:color w:val="auto"/>
          <w:sz w:val="22"/>
          <w:szCs w:val="22"/>
        </w:rPr>
        <w:t xml:space="preserve"> typically </w:t>
      </w:r>
      <w:r>
        <w:rPr>
          <w:color w:val="auto"/>
          <w:sz w:val="22"/>
          <w:szCs w:val="22"/>
        </w:rPr>
        <w:t>spend</w:t>
      </w:r>
      <w:r w:rsidRPr="00F437B6">
        <w:rPr>
          <w:color w:val="auto"/>
          <w:sz w:val="22"/>
          <w:szCs w:val="22"/>
        </w:rPr>
        <w:t xml:space="preserve"> </w:t>
      </w:r>
      <w:r>
        <w:rPr>
          <w:color w:val="auto"/>
          <w:sz w:val="22"/>
          <w:szCs w:val="22"/>
        </w:rPr>
        <w:t>outdoors</w:t>
      </w:r>
      <w:r w:rsidRPr="00F437B6">
        <w:rPr>
          <w:color w:val="auto"/>
          <w:sz w:val="22"/>
          <w:szCs w:val="22"/>
        </w:rPr>
        <w:t>?</w:t>
      </w:r>
    </w:p>
    <w:p w14:paraId="6AB7FCE9"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 not spend time outdoors</w:t>
      </w:r>
    </w:p>
    <w:p w14:paraId="2F6E7473"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Less than 2 hours per day</w:t>
      </w:r>
    </w:p>
    <w:p w14:paraId="3B7638A5"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2 to 4 hours per day</w:t>
      </w:r>
    </w:p>
    <w:p w14:paraId="4167D5C0"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4 to 6 hours per day</w:t>
      </w:r>
    </w:p>
    <w:p w14:paraId="47800F5A"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Over 6 hours per day</w:t>
      </w:r>
    </w:p>
    <w:p w14:paraId="16D9B90E" w14:textId="77777777" w:rsidR="00E22E92" w:rsidRPr="00F437B6"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Don’t know</w:t>
      </w:r>
    </w:p>
    <w:p w14:paraId="399CFAE5" w14:textId="77777777" w:rsidR="00E22E92" w:rsidRDefault="00E22E92" w:rsidP="00E22E92">
      <w:pPr>
        <w:numPr>
          <w:ilvl w:val="0"/>
          <w:numId w:val="26"/>
        </w:numPr>
        <w:tabs>
          <w:tab w:val="left" w:pos="360"/>
          <w:tab w:val="left" w:pos="1080"/>
        </w:tabs>
        <w:spacing w:before="73" w:after="200" w:line="276" w:lineRule="auto"/>
        <w:ind w:hanging="1283"/>
        <w:rPr>
          <w:color w:val="auto"/>
          <w:sz w:val="22"/>
          <w:szCs w:val="22"/>
        </w:rPr>
      </w:pPr>
      <w:r w:rsidRPr="00F437B6">
        <w:rPr>
          <w:color w:val="auto"/>
          <w:sz w:val="22"/>
          <w:szCs w:val="22"/>
        </w:rPr>
        <w:t>How many hours per day do</w:t>
      </w:r>
      <w:r>
        <w:rPr>
          <w:color w:val="auto"/>
          <w:sz w:val="22"/>
          <w:szCs w:val="22"/>
        </w:rPr>
        <w:t xml:space="preserve"> you or your </w:t>
      </w:r>
      <w:r w:rsidRPr="00F437B6">
        <w:rPr>
          <w:color w:val="auto"/>
          <w:sz w:val="22"/>
          <w:szCs w:val="22"/>
        </w:rPr>
        <w:t>child</w:t>
      </w:r>
      <w:r>
        <w:rPr>
          <w:color w:val="auto"/>
          <w:sz w:val="22"/>
          <w:szCs w:val="22"/>
        </w:rPr>
        <w:t>/ward</w:t>
      </w:r>
      <w:r w:rsidRPr="00F437B6">
        <w:rPr>
          <w:color w:val="auto"/>
          <w:sz w:val="22"/>
          <w:szCs w:val="22"/>
        </w:rPr>
        <w:t xml:space="preserve"> typically </w:t>
      </w:r>
      <w:r>
        <w:rPr>
          <w:color w:val="auto"/>
          <w:sz w:val="22"/>
          <w:szCs w:val="22"/>
        </w:rPr>
        <w:t>spend</w:t>
      </w:r>
      <w:r w:rsidRPr="00F437B6">
        <w:rPr>
          <w:color w:val="auto"/>
          <w:sz w:val="22"/>
          <w:szCs w:val="22"/>
        </w:rPr>
        <w:t xml:space="preserve"> in your </w:t>
      </w:r>
      <w:r>
        <w:rPr>
          <w:color w:val="auto"/>
          <w:sz w:val="22"/>
          <w:szCs w:val="22"/>
        </w:rPr>
        <w:t>attic</w:t>
      </w:r>
      <w:r w:rsidRPr="00F437B6">
        <w:rPr>
          <w:color w:val="auto"/>
          <w:sz w:val="22"/>
          <w:szCs w:val="22"/>
        </w:rPr>
        <w:t>?</w:t>
      </w:r>
    </w:p>
    <w:p w14:paraId="5651EE7E"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 not spend time in the attic</w:t>
      </w:r>
    </w:p>
    <w:p w14:paraId="203746AB"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Less than 2 hours per day</w:t>
      </w:r>
    </w:p>
    <w:p w14:paraId="039EE15F"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2 to 4 hours per day</w:t>
      </w:r>
    </w:p>
    <w:p w14:paraId="0138A56D"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4 to 6 hours per day</w:t>
      </w:r>
    </w:p>
    <w:p w14:paraId="752EE4A4"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Over 6 hours per day</w:t>
      </w:r>
    </w:p>
    <w:p w14:paraId="23066191"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Don’t know</w:t>
      </w:r>
    </w:p>
    <w:p w14:paraId="46D9AB9A"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Does you</w:t>
      </w:r>
      <w:r>
        <w:rPr>
          <w:color w:val="auto"/>
          <w:sz w:val="22"/>
          <w:szCs w:val="22"/>
        </w:rPr>
        <w:t xml:space="preserve"> or your</w:t>
      </w:r>
      <w:r w:rsidRPr="00F437B6">
        <w:rPr>
          <w:color w:val="auto"/>
          <w:sz w:val="22"/>
          <w:szCs w:val="22"/>
        </w:rPr>
        <w:t xml:space="preserve"> child</w:t>
      </w:r>
      <w:r>
        <w:rPr>
          <w:color w:val="auto"/>
          <w:sz w:val="22"/>
          <w:szCs w:val="22"/>
        </w:rPr>
        <w:t>/ward</w:t>
      </w:r>
      <w:r w:rsidRPr="00F437B6">
        <w:rPr>
          <w:color w:val="auto"/>
          <w:sz w:val="22"/>
          <w:szCs w:val="22"/>
        </w:rPr>
        <w:t xml:space="preserve"> wash hands before eating?</w:t>
      </w:r>
    </w:p>
    <w:p w14:paraId="27990811"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Always</w:t>
      </w:r>
    </w:p>
    <w:p w14:paraId="34D734D7"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Sometimes</w:t>
      </w:r>
    </w:p>
    <w:p w14:paraId="3F12EC94"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Never</w:t>
      </w:r>
    </w:p>
    <w:p w14:paraId="540AC6C0" w14:textId="77777777" w:rsidR="00E22E92" w:rsidRPr="00F437B6" w:rsidRDefault="00E22E92" w:rsidP="00E22E92">
      <w:pPr>
        <w:numPr>
          <w:ilvl w:val="0"/>
          <w:numId w:val="26"/>
        </w:numPr>
        <w:tabs>
          <w:tab w:val="left" w:pos="360"/>
          <w:tab w:val="left" w:pos="1080"/>
        </w:tabs>
        <w:spacing w:before="73" w:after="200" w:line="276" w:lineRule="auto"/>
        <w:ind w:hanging="1283"/>
        <w:rPr>
          <w:color w:val="auto"/>
          <w:sz w:val="22"/>
          <w:szCs w:val="22"/>
        </w:rPr>
      </w:pPr>
      <w:r w:rsidRPr="00F437B6">
        <w:rPr>
          <w:color w:val="auto"/>
          <w:sz w:val="22"/>
          <w:szCs w:val="22"/>
        </w:rPr>
        <w:t>How long have you lived at this address?</w:t>
      </w:r>
    </w:p>
    <w:p w14:paraId="3C779D8D"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Less than 6 months</w:t>
      </w:r>
    </w:p>
    <w:p w14:paraId="53E3EFFB"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6 months to less than 2 years</w:t>
      </w:r>
    </w:p>
    <w:p w14:paraId="6A7A4E24"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2 to 5 years</w:t>
      </w:r>
    </w:p>
    <w:p w14:paraId="7114B2BC"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6 to 10 years</w:t>
      </w:r>
    </w:p>
    <w:p w14:paraId="4219D992"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More than 10 years</w:t>
      </w:r>
    </w:p>
    <w:p w14:paraId="74BC98DE"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How long have you lived in Anaconda, MT?</w:t>
      </w:r>
    </w:p>
    <w:p w14:paraId="02416CE5"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Less than 6 months</w:t>
      </w:r>
    </w:p>
    <w:p w14:paraId="22FB4491"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6 months to less than 2 years</w:t>
      </w:r>
    </w:p>
    <w:p w14:paraId="1C822B13"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2 to 5 years</w:t>
      </w:r>
    </w:p>
    <w:p w14:paraId="48BB2B74"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6 to 10 years</w:t>
      </w:r>
    </w:p>
    <w:p w14:paraId="4F7ED9C8"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More than 10 years</w:t>
      </w:r>
    </w:p>
    <w:p w14:paraId="5075A2ED" w14:textId="77777777" w:rsidR="00E22E92" w:rsidRDefault="00E22E92" w:rsidP="00E22E92">
      <w:pPr>
        <w:numPr>
          <w:ilvl w:val="0"/>
          <w:numId w:val="26"/>
        </w:numPr>
        <w:tabs>
          <w:tab w:val="left" w:pos="360"/>
          <w:tab w:val="left" w:pos="1080"/>
        </w:tabs>
        <w:spacing w:before="73" w:after="200" w:line="276" w:lineRule="auto"/>
        <w:ind w:hanging="1283"/>
        <w:rPr>
          <w:color w:val="auto"/>
          <w:sz w:val="22"/>
          <w:szCs w:val="22"/>
        </w:rPr>
      </w:pPr>
      <w:r w:rsidRPr="00F437B6">
        <w:rPr>
          <w:color w:val="auto"/>
          <w:sz w:val="22"/>
          <w:szCs w:val="22"/>
        </w:rPr>
        <w:t xml:space="preserve">Do you speak a language other than English at home? (5 years or older) </w:t>
      </w:r>
    </w:p>
    <w:p w14:paraId="4BF82CB2" w14:textId="77777777" w:rsidR="00E22E92" w:rsidRDefault="00E22E92" w:rsidP="00E22E92">
      <w:pPr>
        <w:tabs>
          <w:tab w:val="left" w:pos="360"/>
          <w:tab w:val="left" w:pos="1080"/>
        </w:tabs>
        <w:spacing w:before="73" w:after="200" w:line="276" w:lineRule="auto"/>
        <w:ind w:left="1283"/>
        <w:rPr>
          <w:color w:val="auto"/>
          <w:sz w:val="22"/>
          <w:szCs w:val="22"/>
        </w:rPr>
      </w:pPr>
      <w:r>
        <w:rPr>
          <w:color w:val="auto"/>
          <w:sz w:val="22"/>
          <w:szCs w:val="22"/>
        </w:rPr>
        <w:t>Yes</w:t>
      </w:r>
    </w:p>
    <w:p w14:paraId="0AD79743" w14:textId="77777777" w:rsidR="00E22E92" w:rsidRPr="00F437B6" w:rsidRDefault="00E22E92" w:rsidP="00E22E92">
      <w:pPr>
        <w:tabs>
          <w:tab w:val="left" w:pos="360"/>
          <w:tab w:val="left" w:pos="1080"/>
        </w:tabs>
        <w:spacing w:before="73" w:after="200" w:line="276" w:lineRule="auto"/>
        <w:ind w:left="1283"/>
        <w:rPr>
          <w:color w:val="auto"/>
          <w:sz w:val="22"/>
          <w:szCs w:val="22"/>
        </w:rPr>
      </w:pPr>
      <w:r>
        <w:rPr>
          <w:color w:val="auto"/>
          <w:sz w:val="22"/>
          <w:szCs w:val="22"/>
        </w:rPr>
        <w:t xml:space="preserve">No </w:t>
      </w:r>
      <w:r w:rsidRPr="00F437B6">
        <w:rPr>
          <w:color w:val="auto"/>
          <w:sz w:val="22"/>
          <w:szCs w:val="22"/>
        </w:rPr>
        <w:t xml:space="preserve">(skip </w:t>
      </w:r>
      <w:r>
        <w:rPr>
          <w:color w:val="auto"/>
          <w:sz w:val="22"/>
          <w:szCs w:val="22"/>
        </w:rPr>
        <w:t>to question 32</w:t>
      </w:r>
      <w:r w:rsidRPr="00F437B6">
        <w:rPr>
          <w:color w:val="auto"/>
          <w:sz w:val="22"/>
          <w:szCs w:val="22"/>
        </w:rPr>
        <w:t>)</w:t>
      </w:r>
    </w:p>
    <w:p w14:paraId="0BD29CB7" w14:textId="77777777" w:rsidR="00E22E92" w:rsidRPr="00F437B6" w:rsidRDefault="00E22E92" w:rsidP="00E22E92">
      <w:pPr>
        <w:numPr>
          <w:ilvl w:val="0"/>
          <w:numId w:val="26"/>
        </w:numPr>
        <w:tabs>
          <w:tab w:val="left" w:pos="360"/>
          <w:tab w:val="left" w:pos="1080"/>
        </w:tabs>
        <w:spacing w:before="73" w:after="200" w:line="276" w:lineRule="auto"/>
        <w:ind w:hanging="1283"/>
        <w:rPr>
          <w:color w:val="auto"/>
          <w:sz w:val="22"/>
          <w:szCs w:val="22"/>
        </w:rPr>
      </w:pPr>
      <w:r w:rsidRPr="00F437B6">
        <w:rPr>
          <w:color w:val="auto"/>
          <w:sz w:val="22"/>
          <w:szCs w:val="22"/>
        </w:rPr>
        <w:t>If you speak another language in the household, do you prefer receiving followup information in another language? What is this language? (5 years old and older)</w:t>
      </w:r>
    </w:p>
    <w:p w14:paraId="29D2D4E0"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Yes, Spanish</w:t>
      </w:r>
    </w:p>
    <w:p w14:paraId="183D584A"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Yes, Other __________________________</w:t>
      </w:r>
    </w:p>
    <w:p w14:paraId="0470CA3B" w14:textId="77777777" w:rsidR="00E22E92" w:rsidRPr="00F437B6" w:rsidRDefault="00E22E92" w:rsidP="00E22E92">
      <w:pPr>
        <w:spacing w:after="200" w:line="276" w:lineRule="auto"/>
        <w:rPr>
          <w:color w:val="auto"/>
          <w:sz w:val="22"/>
          <w:szCs w:val="22"/>
        </w:rPr>
      </w:pPr>
      <w:r w:rsidRPr="00F437B6">
        <w:rPr>
          <w:color w:val="auto"/>
          <w:sz w:val="22"/>
          <w:szCs w:val="22"/>
        </w:rPr>
        <w:br w:type="page"/>
      </w:r>
    </w:p>
    <w:p w14:paraId="760AE783" w14:textId="77777777" w:rsidR="00E22E92" w:rsidRPr="00F437B6" w:rsidRDefault="00E22E92" w:rsidP="00E22E92">
      <w:pPr>
        <w:tabs>
          <w:tab w:val="left" w:pos="360"/>
          <w:tab w:val="left" w:pos="1080"/>
        </w:tabs>
        <w:spacing w:after="200" w:line="276" w:lineRule="auto"/>
        <w:rPr>
          <w:color w:val="auto"/>
          <w:sz w:val="22"/>
          <w:szCs w:val="22"/>
        </w:rPr>
      </w:pPr>
    </w:p>
    <w:p w14:paraId="1B6081A1" w14:textId="77777777" w:rsidR="00E22E92" w:rsidRPr="00D75352" w:rsidRDefault="00E22E92" w:rsidP="00E22E92">
      <w:pPr>
        <w:tabs>
          <w:tab w:val="left" w:pos="360"/>
          <w:tab w:val="left" w:pos="1080"/>
        </w:tabs>
        <w:spacing w:after="200" w:line="276" w:lineRule="auto"/>
        <w:rPr>
          <w:b/>
          <w:color w:val="auto"/>
        </w:rPr>
      </w:pPr>
      <w:r w:rsidRPr="00F437B6">
        <w:rPr>
          <w:b/>
          <w:color w:val="auto"/>
          <w:sz w:val="28"/>
          <w:szCs w:val="22"/>
        </w:rPr>
        <w:t>Attributes of the Structure or Home</w:t>
      </w:r>
      <w:r w:rsidRPr="00F437B6">
        <w:rPr>
          <w:color w:val="auto"/>
          <w:sz w:val="28"/>
          <w:szCs w:val="22"/>
        </w:rPr>
        <w:t xml:space="preserve">. </w:t>
      </w:r>
      <w:r w:rsidRPr="00D75352">
        <w:rPr>
          <w:b/>
          <w:color w:val="auto"/>
        </w:rPr>
        <w:t>The following questions are about the qualities and characteristics of your</w:t>
      </w:r>
      <w:r w:rsidRPr="00D75352">
        <w:rPr>
          <w:b/>
          <w:color w:val="auto"/>
          <w:spacing w:val="18"/>
        </w:rPr>
        <w:t xml:space="preserve"> </w:t>
      </w:r>
      <w:r w:rsidRPr="00D75352">
        <w:rPr>
          <w:b/>
          <w:color w:val="auto"/>
        </w:rPr>
        <w:t>home.</w:t>
      </w:r>
    </w:p>
    <w:p w14:paraId="6059CCD6"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Do you live in a(n):</w:t>
      </w:r>
    </w:p>
    <w:p w14:paraId="7014154A"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Apartment</w:t>
      </w:r>
    </w:p>
    <w:p w14:paraId="4D81B922"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Single Family Home</w:t>
      </w:r>
    </w:p>
    <w:p w14:paraId="04A833EF"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Townhouse or Condominium</w:t>
      </w:r>
    </w:p>
    <w:p w14:paraId="43DCFE7D"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Mobile Home</w:t>
      </w:r>
    </w:p>
    <w:p w14:paraId="101BD0C3"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Other</w:t>
      </w:r>
    </w:p>
    <w:p w14:paraId="16248A08"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A</w:t>
      </w:r>
      <w:r>
        <w:rPr>
          <w:rFonts w:eastAsiaTheme="minorHAnsi"/>
          <w:color w:val="auto"/>
          <w:sz w:val="22"/>
          <w:szCs w:val="22"/>
        </w:rPr>
        <w:t>pproximately</w:t>
      </w:r>
      <w:r w:rsidRPr="00F437B6">
        <w:rPr>
          <w:rFonts w:eastAsiaTheme="minorHAnsi"/>
          <w:color w:val="auto"/>
          <w:sz w:val="22"/>
          <w:szCs w:val="22"/>
        </w:rPr>
        <w:t xml:space="preserve"> when was the building</w:t>
      </w:r>
      <w:r w:rsidRPr="00F437B6">
        <w:rPr>
          <w:rFonts w:eastAsiaTheme="minorHAnsi"/>
          <w:color w:val="auto"/>
          <w:spacing w:val="1"/>
          <w:sz w:val="22"/>
          <w:szCs w:val="22"/>
        </w:rPr>
        <w:t xml:space="preserve"> </w:t>
      </w:r>
      <w:r w:rsidRPr="00F437B6">
        <w:rPr>
          <w:rFonts w:eastAsiaTheme="minorHAnsi"/>
          <w:color w:val="auto"/>
          <w:sz w:val="22"/>
          <w:szCs w:val="22"/>
        </w:rPr>
        <w:t>built?</w:t>
      </w:r>
    </w:p>
    <w:p w14:paraId="12D0096F"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2000—present</w:t>
      </w:r>
    </w:p>
    <w:p w14:paraId="5206A776"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1990—1999</w:t>
      </w:r>
    </w:p>
    <w:p w14:paraId="64534649"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1980—1989</w:t>
      </w:r>
    </w:p>
    <w:p w14:paraId="69BC585A"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1970—1979</w:t>
      </w:r>
    </w:p>
    <w:p w14:paraId="79965BDE" w14:textId="77777777" w:rsidR="00E22E92" w:rsidRPr="00F437B6" w:rsidRDefault="00E22E92" w:rsidP="00E22E92">
      <w:pPr>
        <w:tabs>
          <w:tab w:val="left" w:pos="360"/>
          <w:tab w:val="left" w:pos="1080"/>
        </w:tabs>
        <w:spacing w:after="200" w:line="276" w:lineRule="auto"/>
        <w:ind w:left="1080"/>
        <w:rPr>
          <w:rFonts w:asciiTheme="minorHAnsi" w:eastAsia="Arial Narrow" w:hAnsiTheme="minorHAnsi"/>
          <w:color w:val="auto"/>
          <w:sz w:val="20"/>
          <w:szCs w:val="20"/>
        </w:rPr>
      </w:pPr>
      <w:r w:rsidRPr="00F437B6">
        <w:rPr>
          <w:rFonts w:eastAsia="Arial Narrow"/>
          <w:color w:val="auto"/>
          <w:sz w:val="22"/>
          <w:szCs w:val="22"/>
        </w:rPr>
        <w:t>1960—1969</w:t>
      </w:r>
      <w:r w:rsidRPr="00F437B6">
        <w:rPr>
          <w:rFonts w:eastAsia="Arial Narrow"/>
          <w:color w:val="auto"/>
          <w:sz w:val="22"/>
          <w:szCs w:val="22"/>
        </w:rPr>
        <w:tab/>
      </w:r>
      <w:r w:rsidRPr="00F437B6">
        <w:rPr>
          <w:rFonts w:eastAsia="Arial Narrow"/>
          <w:color w:val="auto"/>
          <w:sz w:val="22"/>
          <w:szCs w:val="22"/>
        </w:rPr>
        <w:tab/>
      </w:r>
      <w:r w:rsidRPr="00F437B6">
        <w:rPr>
          <w:rFonts w:eastAsia="Arial Narrow"/>
          <w:color w:val="auto"/>
          <w:sz w:val="22"/>
          <w:szCs w:val="22"/>
        </w:rPr>
        <w:tab/>
      </w:r>
    </w:p>
    <w:p w14:paraId="184F586D"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1950—1959</w:t>
      </w:r>
    </w:p>
    <w:p w14:paraId="36FFFBFB"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1940—1949</w:t>
      </w:r>
    </w:p>
    <w:p w14:paraId="1572905F"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1939 or earlier</w:t>
      </w:r>
    </w:p>
    <w:p w14:paraId="67194B3A" w14:textId="77777777" w:rsidR="00E22E92" w:rsidRPr="00F437B6" w:rsidRDefault="00E22E92" w:rsidP="00E22E92">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Don’t know</w:t>
      </w:r>
    </w:p>
    <w:p w14:paraId="5067CB2F"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What is the condition of your home or</w:t>
      </w:r>
      <w:r w:rsidRPr="00F437B6">
        <w:rPr>
          <w:rFonts w:eastAsiaTheme="minorHAnsi"/>
          <w:color w:val="auto"/>
          <w:spacing w:val="1"/>
          <w:sz w:val="22"/>
          <w:szCs w:val="22"/>
        </w:rPr>
        <w:t xml:space="preserve"> </w:t>
      </w:r>
      <w:r w:rsidRPr="00F437B6">
        <w:rPr>
          <w:rFonts w:eastAsiaTheme="minorHAnsi"/>
          <w:color w:val="auto"/>
          <w:sz w:val="22"/>
          <w:szCs w:val="22"/>
        </w:rPr>
        <w:t>building?</w:t>
      </w:r>
    </w:p>
    <w:p w14:paraId="38EA9F1E" w14:textId="77777777" w:rsidR="00E22E92" w:rsidRPr="00F437B6"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Good</w:t>
      </w:r>
    </w:p>
    <w:p w14:paraId="1BE721F6" w14:textId="77777777" w:rsidR="00E22E92" w:rsidRPr="00F437B6"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Fair</w:t>
      </w:r>
    </w:p>
    <w:p w14:paraId="0D0E889A" w14:textId="77777777" w:rsidR="00E22E92" w:rsidRPr="00F437B6"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Poor</w:t>
      </w:r>
    </w:p>
    <w:p w14:paraId="019B3233"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Do the windows (e.g., sills) have peeling paint?</w:t>
      </w:r>
    </w:p>
    <w:p w14:paraId="39E16F1F" w14:textId="77777777" w:rsidR="00E22E92" w:rsidRPr="00F437B6" w:rsidRDefault="00E22E92" w:rsidP="00E22E92">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r w:rsidRPr="00F437B6">
        <w:rPr>
          <w:rFonts w:eastAsia="Arial Narrow"/>
          <w:color w:val="auto"/>
          <w:sz w:val="22"/>
          <w:szCs w:val="22"/>
        </w:rPr>
        <w:tab/>
        <w:t>No</w:t>
      </w:r>
    </w:p>
    <w:p w14:paraId="1870D2A1"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Is there peeling paint in other places such as cabinets, interior walls and/or exterior</w:t>
      </w:r>
      <w:r w:rsidRPr="00F437B6">
        <w:rPr>
          <w:rFonts w:eastAsiaTheme="minorHAnsi"/>
          <w:color w:val="auto"/>
          <w:spacing w:val="7"/>
          <w:sz w:val="22"/>
          <w:szCs w:val="22"/>
        </w:rPr>
        <w:t xml:space="preserve"> </w:t>
      </w:r>
      <w:r w:rsidRPr="00F437B6">
        <w:rPr>
          <w:rFonts w:eastAsiaTheme="minorHAnsi"/>
          <w:color w:val="auto"/>
          <w:sz w:val="22"/>
          <w:szCs w:val="22"/>
        </w:rPr>
        <w:t>walls?</w:t>
      </w:r>
    </w:p>
    <w:p w14:paraId="3B4D2BAD" w14:textId="77777777" w:rsidR="00E22E92" w:rsidRPr="00F437B6" w:rsidRDefault="00E22E92" w:rsidP="00E22E92">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Yes</w:t>
      </w:r>
      <w:r w:rsidRPr="00F437B6">
        <w:rPr>
          <w:rFonts w:eastAsiaTheme="minorHAnsi"/>
          <w:color w:val="auto"/>
          <w:sz w:val="22"/>
          <w:szCs w:val="22"/>
        </w:rPr>
        <w:tab/>
      </w:r>
    </w:p>
    <w:p w14:paraId="1A9166BD" w14:textId="77777777" w:rsidR="00E22E92" w:rsidRPr="00F437B6" w:rsidRDefault="00E22E92" w:rsidP="00E22E92">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No</w:t>
      </w:r>
      <w:r w:rsidRPr="00F437B6">
        <w:rPr>
          <w:rFonts w:eastAsiaTheme="minorHAnsi"/>
          <w:color w:val="auto"/>
          <w:sz w:val="22"/>
          <w:szCs w:val="22"/>
        </w:rPr>
        <w:tab/>
      </w:r>
      <w:r w:rsidRPr="00F437B6">
        <w:rPr>
          <w:rFonts w:eastAsiaTheme="minorHAnsi"/>
          <w:color w:val="auto"/>
          <w:sz w:val="22"/>
          <w:szCs w:val="22"/>
        </w:rPr>
        <w:tab/>
      </w:r>
    </w:p>
    <w:p w14:paraId="571F20CC" w14:textId="77777777" w:rsidR="00E22E92" w:rsidRPr="00F437B6" w:rsidRDefault="00E22E92" w:rsidP="00E22E92">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Don’t know</w:t>
      </w:r>
    </w:p>
    <w:p w14:paraId="603A1E87"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 xml:space="preserve">How often do you clean your home </w:t>
      </w:r>
      <w:r>
        <w:rPr>
          <w:color w:val="auto"/>
          <w:sz w:val="22"/>
          <w:szCs w:val="22"/>
        </w:rPr>
        <w:t>using a wet mop</w:t>
      </w:r>
      <w:r w:rsidRPr="00F437B6">
        <w:rPr>
          <w:color w:val="auto"/>
          <w:sz w:val="22"/>
          <w:szCs w:val="22"/>
        </w:rPr>
        <w:t>?</w:t>
      </w:r>
    </w:p>
    <w:p w14:paraId="30B21AE1"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Daily</w:t>
      </w:r>
    </w:p>
    <w:p w14:paraId="3BBDEA8D"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Several times a week</w:t>
      </w:r>
    </w:p>
    <w:p w14:paraId="7FDC01A1"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Weekly</w:t>
      </w:r>
    </w:p>
    <w:p w14:paraId="36377899"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Monthly</w:t>
      </w:r>
    </w:p>
    <w:p w14:paraId="091A49D8"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Other</w:t>
      </w:r>
    </w:p>
    <w:p w14:paraId="508FA927" w14:textId="77777777" w:rsidR="00E22E92" w:rsidRPr="00D75352" w:rsidRDefault="00E22E92" w:rsidP="00E22E92">
      <w:pPr>
        <w:pStyle w:val="ListParagraph"/>
        <w:numPr>
          <w:ilvl w:val="0"/>
          <w:numId w:val="26"/>
        </w:numPr>
        <w:tabs>
          <w:tab w:val="left" w:pos="360"/>
          <w:tab w:val="left" w:pos="1080"/>
        </w:tabs>
        <w:spacing w:before="73" w:after="200" w:line="276" w:lineRule="auto"/>
        <w:ind w:hanging="1283"/>
        <w:rPr>
          <w:color w:val="auto"/>
          <w:sz w:val="22"/>
          <w:szCs w:val="22"/>
        </w:rPr>
      </w:pPr>
      <w:r w:rsidRPr="00D75352">
        <w:rPr>
          <w:color w:val="auto"/>
          <w:sz w:val="22"/>
          <w:szCs w:val="22"/>
        </w:rPr>
        <w:t xml:space="preserve">How often do you clean your home using a </w:t>
      </w:r>
      <w:r>
        <w:rPr>
          <w:color w:val="auto"/>
          <w:sz w:val="22"/>
          <w:szCs w:val="22"/>
        </w:rPr>
        <w:t>vacuum cleaner</w:t>
      </w:r>
      <w:r w:rsidRPr="00D75352">
        <w:rPr>
          <w:color w:val="auto"/>
          <w:sz w:val="22"/>
          <w:szCs w:val="22"/>
        </w:rPr>
        <w:t>?</w:t>
      </w:r>
    </w:p>
    <w:p w14:paraId="32591429"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Daily</w:t>
      </w:r>
    </w:p>
    <w:p w14:paraId="1E673E51"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Several times a week</w:t>
      </w:r>
    </w:p>
    <w:p w14:paraId="79CE5F99"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Weekly</w:t>
      </w:r>
    </w:p>
    <w:p w14:paraId="7D3656EE"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Monthly</w:t>
      </w:r>
    </w:p>
    <w:p w14:paraId="28B1ED76" w14:textId="77777777" w:rsidR="00E22E92" w:rsidRPr="00F437B6" w:rsidRDefault="00E22E92" w:rsidP="00E22E92">
      <w:pPr>
        <w:tabs>
          <w:tab w:val="left" w:pos="360"/>
          <w:tab w:val="left" w:pos="1080"/>
        </w:tabs>
        <w:spacing w:before="73" w:after="200" w:line="276" w:lineRule="auto"/>
        <w:ind w:left="1080"/>
        <w:rPr>
          <w:color w:val="auto"/>
          <w:sz w:val="22"/>
          <w:szCs w:val="22"/>
        </w:rPr>
      </w:pPr>
      <w:r w:rsidRPr="00F437B6">
        <w:rPr>
          <w:color w:val="auto"/>
          <w:sz w:val="22"/>
          <w:szCs w:val="22"/>
        </w:rPr>
        <w:t>Other</w:t>
      </w:r>
    </w:p>
    <w:p w14:paraId="4CEF8B3A" w14:textId="77777777" w:rsidR="00E22E92" w:rsidRDefault="00E22E92" w:rsidP="00E22E92">
      <w:pPr>
        <w:numPr>
          <w:ilvl w:val="0"/>
          <w:numId w:val="26"/>
        </w:numPr>
        <w:tabs>
          <w:tab w:val="left" w:pos="360"/>
          <w:tab w:val="left" w:pos="1080"/>
        </w:tabs>
        <w:spacing w:before="73" w:after="200" w:line="276" w:lineRule="auto"/>
        <w:ind w:left="0" w:firstLine="0"/>
        <w:rPr>
          <w:color w:val="auto"/>
          <w:sz w:val="22"/>
          <w:szCs w:val="22"/>
        </w:rPr>
      </w:pPr>
      <w:r>
        <w:rPr>
          <w:color w:val="auto"/>
          <w:sz w:val="22"/>
          <w:szCs w:val="22"/>
        </w:rPr>
        <w:t xml:space="preserve">Do you have an attic in your home?   </w:t>
      </w:r>
    </w:p>
    <w:p w14:paraId="1CBD153A"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Yes</w:t>
      </w:r>
    </w:p>
    <w:p w14:paraId="1CE40DCA" w14:textId="77777777" w:rsidR="00E22E92" w:rsidRDefault="00E22E92" w:rsidP="00E22E92">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No (skip to question 42)</w:t>
      </w:r>
    </w:p>
    <w:p w14:paraId="73F1CF4D" w14:textId="77777777" w:rsidR="00E22E92" w:rsidRPr="00F437B6" w:rsidRDefault="00E22E92" w:rsidP="00E22E92">
      <w:pPr>
        <w:numPr>
          <w:ilvl w:val="0"/>
          <w:numId w:val="26"/>
        </w:numPr>
        <w:tabs>
          <w:tab w:val="left" w:pos="360"/>
          <w:tab w:val="left" w:pos="1080"/>
        </w:tabs>
        <w:spacing w:before="73" w:after="200" w:line="276" w:lineRule="auto"/>
        <w:ind w:left="0" w:firstLine="0"/>
        <w:rPr>
          <w:color w:val="auto"/>
          <w:sz w:val="22"/>
          <w:szCs w:val="22"/>
        </w:rPr>
      </w:pPr>
      <w:r w:rsidRPr="00F437B6">
        <w:rPr>
          <w:color w:val="auto"/>
          <w:sz w:val="22"/>
          <w:szCs w:val="22"/>
        </w:rPr>
        <w:t>If you have an attic in your home, how often do you enter the attic?</w:t>
      </w:r>
    </w:p>
    <w:p w14:paraId="1EAAC3C5"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Daily</w:t>
      </w:r>
    </w:p>
    <w:p w14:paraId="18252DB7"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Weekly</w:t>
      </w:r>
    </w:p>
    <w:p w14:paraId="65579474"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Monthly</w:t>
      </w:r>
    </w:p>
    <w:p w14:paraId="6BE71136"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Yearly</w:t>
      </w:r>
    </w:p>
    <w:p w14:paraId="1A8C341D"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Never</w:t>
      </w:r>
    </w:p>
    <w:p w14:paraId="0FB7FACE" w14:textId="77777777" w:rsidR="00E22E92" w:rsidRPr="00F437B6" w:rsidRDefault="00E22E92" w:rsidP="00E22E92">
      <w:pPr>
        <w:numPr>
          <w:ilvl w:val="0"/>
          <w:numId w:val="26"/>
        </w:numPr>
        <w:tabs>
          <w:tab w:val="left" w:pos="360"/>
          <w:tab w:val="left" w:pos="1080"/>
        </w:tabs>
        <w:spacing w:before="73" w:after="200" w:line="276" w:lineRule="auto"/>
        <w:ind w:left="450"/>
        <w:rPr>
          <w:color w:val="auto"/>
          <w:sz w:val="22"/>
          <w:szCs w:val="22"/>
        </w:rPr>
      </w:pPr>
      <w:r>
        <w:rPr>
          <w:color w:val="auto"/>
          <w:sz w:val="22"/>
          <w:szCs w:val="22"/>
        </w:rPr>
        <w:t>Has your attic been cleaned by a professional</w:t>
      </w:r>
      <w:r w:rsidRPr="00F437B6">
        <w:rPr>
          <w:color w:val="auto"/>
          <w:sz w:val="22"/>
          <w:szCs w:val="22"/>
        </w:rPr>
        <w:t>?</w:t>
      </w:r>
      <w:r>
        <w:rPr>
          <w:color w:val="auto"/>
          <w:sz w:val="22"/>
          <w:szCs w:val="22"/>
        </w:rPr>
        <w:t xml:space="preserve">  </w:t>
      </w:r>
    </w:p>
    <w:p w14:paraId="201D6224" w14:textId="77777777" w:rsidR="00E22E92" w:rsidRPr="00F437B6"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r>
      <w:r>
        <w:rPr>
          <w:color w:val="auto"/>
          <w:sz w:val="22"/>
          <w:szCs w:val="22"/>
        </w:rPr>
        <w:t>Yes</w:t>
      </w:r>
    </w:p>
    <w:p w14:paraId="224AC67D" w14:textId="77777777" w:rsidR="00E22E92" w:rsidRDefault="00E22E92" w:rsidP="00E22E92">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r>
      <w:r>
        <w:rPr>
          <w:color w:val="auto"/>
          <w:sz w:val="22"/>
          <w:szCs w:val="22"/>
        </w:rPr>
        <w:t>No</w:t>
      </w:r>
    </w:p>
    <w:p w14:paraId="29AD60DC" w14:textId="77777777" w:rsidR="00E22E92" w:rsidRPr="00D75352" w:rsidRDefault="00E22E92" w:rsidP="00E22E92">
      <w:pPr>
        <w:pStyle w:val="ListParagraph"/>
        <w:numPr>
          <w:ilvl w:val="0"/>
          <w:numId w:val="26"/>
        </w:numPr>
        <w:tabs>
          <w:tab w:val="left" w:pos="360"/>
          <w:tab w:val="left" w:pos="1080"/>
        </w:tabs>
        <w:spacing w:before="73" w:after="200" w:line="276" w:lineRule="auto"/>
        <w:ind w:left="450"/>
        <w:rPr>
          <w:color w:val="auto"/>
          <w:sz w:val="22"/>
          <w:szCs w:val="22"/>
        </w:rPr>
      </w:pPr>
      <w:r>
        <w:rPr>
          <w:color w:val="auto"/>
          <w:sz w:val="22"/>
          <w:szCs w:val="22"/>
        </w:rPr>
        <w:t>If yes, when was it cleaned?</w:t>
      </w:r>
    </w:p>
    <w:p w14:paraId="7B699B47" w14:textId="77777777" w:rsidR="00E22E92" w:rsidRPr="00F437B6" w:rsidRDefault="00E22E92" w:rsidP="00E22E92">
      <w:pPr>
        <w:tabs>
          <w:tab w:val="left" w:pos="360"/>
          <w:tab w:val="left" w:pos="1080"/>
        </w:tabs>
        <w:spacing w:before="73" w:after="200" w:line="276" w:lineRule="auto"/>
        <w:rPr>
          <w:color w:val="auto"/>
          <w:sz w:val="22"/>
          <w:szCs w:val="22"/>
        </w:rPr>
      </w:pPr>
    </w:p>
    <w:p w14:paraId="1D76FE50" w14:textId="77777777" w:rsidR="00E22E92" w:rsidRPr="00F437B6" w:rsidRDefault="00E22E92" w:rsidP="00E22E92">
      <w:pPr>
        <w:tabs>
          <w:tab w:val="left" w:pos="360"/>
          <w:tab w:val="left" w:pos="1080"/>
        </w:tabs>
        <w:spacing w:before="71" w:after="200" w:line="276" w:lineRule="auto"/>
        <w:rPr>
          <w:b/>
          <w:color w:val="auto"/>
          <w:sz w:val="28"/>
          <w:szCs w:val="22"/>
        </w:rPr>
      </w:pPr>
      <w:r w:rsidRPr="00F437B6">
        <w:rPr>
          <w:b/>
          <w:color w:val="auto"/>
          <w:sz w:val="28"/>
          <w:szCs w:val="22"/>
        </w:rPr>
        <w:t>Soil Information (Tracking inside</w:t>
      </w:r>
      <w:r w:rsidRPr="00F437B6">
        <w:rPr>
          <w:b/>
          <w:color w:val="auto"/>
          <w:spacing w:val="-7"/>
          <w:sz w:val="28"/>
          <w:szCs w:val="22"/>
        </w:rPr>
        <w:t xml:space="preserve"> </w:t>
      </w:r>
      <w:r w:rsidRPr="00F437B6">
        <w:rPr>
          <w:b/>
          <w:color w:val="auto"/>
          <w:sz w:val="28"/>
          <w:szCs w:val="22"/>
        </w:rPr>
        <w:t xml:space="preserve">home) </w:t>
      </w:r>
    </w:p>
    <w:p w14:paraId="7906FEED" w14:textId="77777777" w:rsidR="00E22E92"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Arial Narrow"/>
          <w:color w:val="auto"/>
          <w:sz w:val="22"/>
          <w:szCs w:val="22"/>
        </w:rPr>
        <w:t xml:space="preserve">Does your home have a yard with </w:t>
      </w:r>
      <w:r>
        <w:rPr>
          <w:rFonts w:eastAsia="Arial Narrow"/>
          <w:color w:val="auto"/>
          <w:sz w:val="22"/>
          <w:szCs w:val="22"/>
        </w:rPr>
        <w:t>bare dirt</w:t>
      </w:r>
      <w:r w:rsidRPr="00F437B6">
        <w:rPr>
          <w:rFonts w:eastAsia="Arial Narrow"/>
          <w:color w:val="auto"/>
          <w:sz w:val="22"/>
          <w:szCs w:val="22"/>
        </w:rPr>
        <w:t>?</w:t>
      </w:r>
    </w:p>
    <w:p w14:paraId="1C6ECF53" w14:textId="77777777" w:rsidR="00E22E92" w:rsidRDefault="00E22E92" w:rsidP="00E22E92">
      <w:pPr>
        <w:tabs>
          <w:tab w:val="left" w:pos="360"/>
          <w:tab w:val="left" w:pos="1080"/>
        </w:tabs>
        <w:spacing w:before="73" w:after="200" w:line="276" w:lineRule="auto"/>
        <w:rPr>
          <w:rFonts w:eastAsia="Arial Narrow"/>
          <w:color w:val="auto"/>
          <w:sz w:val="22"/>
          <w:szCs w:val="22"/>
        </w:rPr>
      </w:pPr>
      <w:r>
        <w:rPr>
          <w:rFonts w:eastAsia="Arial Narrow"/>
          <w:color w:val="auto"/>
          <w:sz w:val="22"/>
          <w:szCs w:val="22"/>
        </w:rPr>
        <w:tab/>
      </w:r>
      <w:r>
        <w:rPr>
          <w:rFonts w:eastAsia="Arial Narrow"/>
          <w:color w:val="auto"/>
          <w:sz w:val="22"/>
          <w:szCs w:val="22"/>
        </w:rPr>
        <w:tab/>
        <w:t>Yes</w:t>
      </w:r>
    </w:p>
    <w:p w14:paraId="62145521" w14:textId="77777777" w:rsidR="00E22E92" w:rsidRDefault="00E22E92" w:rsidP="00E22E92">
      <w:pPr>
        <w:tabs>
          <w:tab w:val="left" w:pos="360"/>
          <w:tab w:val="left" w:pos="1080"/>
        </w:tabs>
        <w:spacing w:before="73" w:after="200" w:line="276" w:lineRule="auto"/>
        <w:rPr>
          <w:rFonts w:eastAsia="Arial Narrow"/>
          <w:color w:val="auto"/>
          <w:sz w:val="22"/>
          <w:szCs w:val="22"/>
        </w:rPr>
      </w:pPr>
      <w:r>
        <w:rPr>
          <w:rFonts w:eastAsia="Arial Narrow"/>
          <w:color w:val="auto"/>
          <w:sz w:val="22"/>
          <w:szCs w:val="22"/>
        </w:rPr>
        <w:tab/>
      </w:r>
      <w:r>
        <w:rPr>
          <w:rFonts w:eastAsia="Arial Narrow"/>
          <w:color w:val="auto"/>
          <w:sz w:val="22"/>
          <w:szCs w:val="22"/>
        </w:rPr>
        <w:tab/>
        <w:t>No</w:t>
      </w:r>
    </w:p>
    <w:p w14:paraId="4112B2BF" w14:textId="77777777" w:rsidR="00E22E92"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Pr>
          <w:rFonts w:eastAsia="Arial Narrow"/>
          <w:color w:val="auto"/>
          <w:sz w:val="22"/>
          <w:szCs w:val="22"/>
        </w:rPr>
        <w:t>Has soil in your yard been removed and replaced with clean soil?</w:t>
      </w:r>
    </w:p>
    <w:p w14:paraId="0560287A" w14:textId="77777777" w:rsidR="00E22E92" w:rsidRDefault="00E22E92" w:rsidP="00E22E92">
      <w:pPr>
        <w:tabs>
          <w:tab w:val="left" w:pos="360"/>
          <w:tab w:val="left" w:pos="1080"/>
        </w:tabs>
        <w:spacing w:before="73" w:after="200" w:line="276" w:lineRule="auto"/>
        <w:ind w:left="360" w:firstLine="720"/>
        <w:rPr>
          <w:rFonts w:eastAsia="Arial Narrow"/>
          <w:color w:val="auto"/>
          <w:sz w:val="22"/>
          <w:szCs w:val="22"/>
        </w:rPr>
      </w:pPr>
      <w:r>
        <w:rPr>
          <w:rFonts w:eastAsia="Arial Narrow"/>
          <w:color w:val="auto"/>
          <w:sz w:val="22"/>
          <w:szCs w:val="22"/>
        </w:rPr>
        <w:t>Yes</w:t>
      </w:r>
    </w:p>
    <w:p w14:paraId="54FD70B0" w14:textId="77777777" w:rsidR="00E22E92" w:rsidRDefault="00E22E92" w:rsidP="00E22E92">
      <w:pPr>
        <w:tabs>
          <w:tab w:val="left" w:pos="360"/>
          <w:tab w:val="left" w:pos="1080"/>
        </w:tabs>
        <w:spacing w:before="73" w:after="200" w:line="276" w:lineRule="auto"/>
        <w:rPr>
          <w:rFonts w:eastAsia="Arial Narrow"/>
          <w:color w:val="auto"/>
          <w:sz w:val="22"/>
          <w:szCs w:val="22"/>
        </w:rPr>
      </w:pPr>
      <w:r>
        <w:rPr>
          <w:rFonts w:eastAsia="Arial Narrow"/>
          <w:color w:val="auto"/>
          <w:sz w:val="22"/>
          <w:szCs w:val="22"/>
        </w:rPr>
        <w:tab/>
      </w:r>
      <w:r>
        <w:rPr>
          <w:rFonts w:eastAsia="Arial Narrow"/>
          <w:color w:val="auto"/>
          <w:sz w:val="22"/>
          <w:szCs w:val="22"/>
        </w:rPr>
        <w:tab/>
        <w:t>No (skip to question 46)</w:t>
      </w:r>
    </w:p>
    <w:p w14:paraId="19D8FBC3" w14:textId="77777777" w:rsidR="00E22E92" w:rsidRPr="00D75352" w:rsidRDefault="00E22E92" w:rsidP="00E22E92">
      <w:pPr>
        <w:pStyle w:val="ListParagraph"/>
        <w:numPr>
          <w:ilvl w:val="0"/>
          <w:numId w:val="26"/>
        </w:numPr>
        <w:tabs>
          <w:tab w:val="left" w:pos="360"/>
          <w:tab w:val="left" w:pos="1080"/>
        </w:tabs>
        <w:spacing w:before="73" w:after="200" w:line="276" w:lineRule="auto"/>
        <w:ind w:hanging="1283"/>
        <w:rPr>
          <w:rFonts w:eastAsia="Arial Narrow"/>
          <w:color w:val="auto"/>
          <w:sz w:val="22"/>
          <w:szCs w:val="22"/>
        </w:rPr>
      </w:pPr>
      <w:r>
        <w:rPr>
          <w:rFonts w:eastAsia="Arial Narrow"/>
          <w:color w:val="auto"/>
          <w:sz w:val="22"/>
          <w:szCs w:val="22"/>
        </w:rPr>
        <w:t>If yes, when was it done?</w:t>
      </w:r>
    </w:p>
    <w:p w14:paraId="343F29ED" w14:textId="77777777" w:rsidR="00E22E92" w:rsidRPr="00F437B6" w:rsidRDefault="00E22E92" w:rsidP="00E22E92">
      <w:pPr>
        <w:tabs>
          <w:tab w:val="left" w:pos="360"/>
          <w:tab w:val="left" w:pos="1080"/>
        </w:tabs>
        <w:spacing w:before="73" w:after="200" w:line="276" w:lineRule="auto"/>
        <w:rPr>
          <w:rFonts w:eastAsia="Arial Narrow"/>
          <w:color w:val="auto"/>
          <w:sz w:val="22"/>
          <w:szCs w:val="22"/>
        </w:rPr>
      </w:pPr>
      <w:r>
        <w:rPr>
          <w:rFonts w:eastAsia="Arial Narrow"/>
          <w:color w:val="auto"/>
          <w:sz w:val="22"/>
          <w:szCs w:val="22"/>
        </w:rPr>
        <w:tab/>
      </w:r>
      <w:r>
        <w:rPr>
          <w:rFonts w:eastAsia="Arial Narrow"/>
          <w:color w:val="auto"/>
          <w:sz w:val="22"/>
          <w:szCs w:val="22"/>
        </w:rPr>
        <w:tab/>
      </w:r>
    </w:p>
    <w:p w14:paraId="76384AE0"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How often do you or your child/ward remove shoes before entering your</w:t>
      </w:r>
      <w:r w:rsidRPr="00F437B6">
        <w:rPr>
          <w:rFonts w:eastAsiaTheme="minorHAnsi"/>
          <w:color w:val="auto"/>
          <w:spacing w:val="3"/>
          <w:sz w:val="22"/>
          <w:szCs w:val="22"/>
        </w:rPr>
        <w:t xml:space="preserve"> </w:t>
      </w:r>
      <w:r w:rsidRPr="00F437B6">
        <w:rPr>
          <w:rFonts w:eastAsiaTheme="minorHAnsi"/>
          <w:color w:val="auto"/>
          <w:sz w:val="22"/>
          <w:szCs w:val="22"/>
        </w:rPr>
        <w:t>home?</w:t>
      </w:r>
    </w:p>
    <w:p w14:paraId="689D7526" w14:textId="77777777" w:rsidR="00E22E92" w:rsidRPr="00F437B6" w:rsidRDefault="00E22E92" w:rsidP="00E22E92">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Never do this</w:t>
      </w:r>
    </w:p>
    <w:p w14:paraId="7BA423B8" w14:textId="77777777" w:rsidR="00E22E92" w:rsidRPr="00F437B6" w:rsidRDefault="00E22E92" w:rsidP="00E22E92">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Seldom do this</w:t>
      </w:r>
    </w:p>
    <w:p w14:paraId="62FB3FC7" w14:textId="77777777" w:rsidR="00E22E92" w:rsidRPr="00F437B6" w:rsidRDefault="00E22E92" w:rsidP="00E22E92">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Sometimes do this</w:t>
      </w:r>
    </w:p>
    <w:p w14:paraId="5BCAB1E6" w14:textId="77777777" w:rsidR="00E22E92" w:rsidRPr="00F437B6" w:rsidRDefault="00E22E92" w:rsidP="00E22E92">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Always do this</w:t>
      </w:r>
    </w:p>
    <w:p w14:paraId="0A17A105" w14:textId="77777777" w:rsidR="00E22E92" w:rsidRPr="00F437B6" w:rsidRDefault="00E22E92" w:rsidP="00E22E92">
      <w:pPr>
        <w:numPr>
          <w:ilvl w:val="0"/>
          <w:numId w:val="26"/>
        </w:numPr>
        <w:tabs>
          <w:tab w:val="left" w:pos="360"/>
          <w:tab w:val="left" w:pos="1080"/>
        </w:tabs>
        <w:spacing w:before="73" w:after="200" w:line="276" w:lineRule="auto"/>
        <w:ind w:left="360"/>
        <w:rPr>
          <w:rFonts w:eastAsia="Arial Narrow"/>
          <w:color w:val="auto"/>
          <w:sz w:val="22"/>
          <w:szCs w:val="22"/>
        </w:rPr>
      </w:pPr>
      <w:r w:rsidRPr="00F437B6">
        <w:rPr>
          <w:rFonts w:eastAsiaTheme="minorHAnsi"/>
          <w:color w:val="auto"/>
          <w:sz w:val="22"/>
          <w:szCs w:val="22"/>
        </w:rPr>
        <w:t>Does anyone in the home work primarily outdoors in a job with frequent soil</w:t>
      </w:r>
      <w:r>
        <w:rPr>
          <w:rFonts w:eastAsiaTheme="minorHAnsi"/>
          <w:color w:val="auto"/>
          <w:sz w:val="22"/>
          <w:szCs w:val="22"/>
        </w:rPr>
        <w:t xml:space="preserve"> or slag</w:t>
      </w:r>
      <w:r w:rsidRPr="00F437B6">
        <w:rPr>
          <w:rFonts w:eastAsiaTheme="minorHAnsi"/>
          <w:color w:val="auto"/>
          <w:sz w:val="22"/>
          <w:szCs w:val="22"/>
        </w:rPr>
        <w:t xml:space="preserve"> contact? (</w:t>
      </w:r>
      <w:r>
        <w:rPr>
          <w:rFonts w:eastAsiaTheme="minorHAnsi"/>
          <w:color w:val="auto"/>
          <w:sz w:val="22"/>
          <w:szCs w:val="22"/>
        </w:rPr>
        <w:t xml:space="preserve">slag reprocessor, </w:t>
      </w:r>
      <w:r w:rsidRPr="00F437B6">
        <w:rPr>
          <w:rFonts w:eastAsiaTheme="minorHAnsi"/>
          <w:color w:val="auto"/>
          <w:sz w:val="22"/>
          <w:szCs w:val="22"/>
        </w:rPr>
        <w:t>construction worker, landscaping,</w:t>
      </w:r>
      <w:r w:rsidRPr="00F437B6">
        <w:rPr>
          <w:rFonts w:eastAsiaTheme="minorHAnsi"/>
          <w:color w:val="auto"/>
          <w:spacing w:val="5"/>
          <w:sz w:val="22"/>
          <w:szCs w:val="22"/>
        </w:rPr>
        <w:t xml:space="preserve"> </w:t>
      </w:r>
      <w:r w:rsidRPr="00F437B6">
        <w:rPr>
          <w:rFonts w:eastAsiaTheme="minorHAnsi"/>
          <w:color w:val="auto"/>
          <w:sz w:val="22"/>
          <w:szCs w:val="22"/>
        </w:rPr>
        <w:t>etc.) (if NO, skip to question 4</w:t>
      </w:r>
      <w:r>
        <w:rPr>
          <w:rFonts w:eastAsiaTheme="minorHAnsi"/>
          <w:color w:val="auto"/>
          <w:sz w:val="22"/>
          <w:szCs w:val="22"/>
        </w:rPr>
        <w:t>9</w:t>
      </w:r>
      <w:r w:rsidRPr="00F437B6">
        <w:rPr>
          <w:rFonts w:eastAsiaTheme="minorHAnsi"/>
          <w:color w:val="auto"/>
          <w:sz w:val="22"/>
          <w:szCs w:val="22"/>
        </w:rPr>
        <w:t>)</w:t>
      </w:r>
    </w:p>
    <w:p w14:paraId="4788F5D6" w14:textId="77777777" w:rsidR="00E22E92" w:rsidRPr="00F437B6" w:rsidRDefault="00E22E92" w:rsidP="00E22E92">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p>
    <w:p w14:paraId="6C4BF558" w14:textId="77777777" w:rsidR="00E22E92" w:rsidRPr="00F437B6" w:rsidRDefault="00E22E92" w:rsidP="00E22E92">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No</w:t>
      </w:r>
      <w:r w:rsidRPr="00F437B6">
        <w:rPr>
          <w:rFonts w:eastAsia="Arial Narrow"/>
          <w:color w:val="auto"/>
          <w:sz w:val="22"/>
          <w:szCs w:val="22"/>
        </w:rPr>
        <w:tab/>
      </w:r>
    </w:p>
    <w:p w14:paraId="391032AC" w14:textId="77777777" w:rsidR="00E22E92" w:rsidRPr="00F437B6" w:rsidRDefault="00E22E92" w:rsidP="00E22E92">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Don’t know</w:t>
      </w:r>
    </w:p>
    <w:p w14:paraId="3D74B425"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How often do they change clothing when entering the home after work</w:t>
      </w:r>
      <w:r w:rsidRPr="00F437B6">
        <w:rPr>
          <w:rFonts w:eastAsiaTheme="minorHAnsi"/>
          <w:color w:val="auto"/>
          <w:spacing w:val="4"/>
          <w:sz w:val="22"/>
          <w:szCs w:val="22"/>
        </w:rPr>
        <w:t xml:space="preserve"> </w:t>
      </w:r>
      <w:r w:rsidRPr="00F437B6">
        <w:rPr>
          <w:rFonts w:eastAsiaTheme="minorHAnsi"/>
          <w:color w:val="auto"/>
          <w:sz w:val="22"/>
          <w:szCs w:val="22"/>
        </w:rPr>
        <w:t>outdoors?</w:t>
      </w:r>
    </w:p>
    <w:p w14:paraId="412FCA1B" w14:textId="77777777" w:rsidR="00E22E92" w:rsidRPr="00F437B6"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Never do this</w:t>
      </w:r>
    </w:p>
    <w:p w14:paraId="61693F67" w14:textId="77777777" w:rsidR="00E22E92" w:rsidRPr="00F437B6"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Seldom do this</w:t>
      </w:r>
    </w:p>
    <w:p w14:paraId="1DB24B34" w14:textId="77777777" w:rsidR="00E22E92" w:rsidRPr="00F437B6"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Sometimes do this</w:t>
      </w:r>
    </w:p>
    <w:p w14:paraId="5BFBDC3C" w14:textId="77777777" w:rsidR="00E22E92" w:rsidRDefault="00E22E92" w:rsidP="00E22E92">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Always do this</w:t>
      </w:r>
    </w:p>
    <w:p w14:paraId="683CDB89" w14:textId="77777777" w:rsidR="00E22E92" w:rsidRDefault="00E22E92" w:rsidP="00E22E92">
      <w:pPr>
        <w:pStyle w:val="ListParagraph"/>
        <w:numPr>
          <w:ilvl w:val="0"/>
          <w:numId w:val="26"/>
        </w:numPr>
        <w:tabs>
          <w:tab w:val="left" w:pos="360"/>
          <w:tab w:val="left" w:pos="1080"/>
        </w:tabs>
        <w:spacing w:after="200" w:line="318" w:lineRule="exact"/>
        <w:ind w:left="360"/>
        <w:rPr>
          <w:rFonts w:eastAsia="Arial Narrow"/>
          <w:color w:val="auto"/>
          <w:sz w:val="22"/>
          <w:szCs w:val="22"/>
        </w:rPr>
      </w:pPr>
      <w:r>
        <w:rPr>
          <w:rFonts w:eastAsia="Arial Narrow"/>
          <w:color w:val="auto"/>
          <w:sz w:val="22"/>
          <w:szCs w:val="22"/>
        </w:rPr>
        <w:t>Do you have a job that may bring you into contact with lead?</w:t>
      </w:r>
    </w:p>
    <w:p w14:paraId="01BF0CA3" w14:textId="77777777" w:rsidR="00E22E92" w:rsidRDefault="00E22E92" w:rsidP="00E22E92">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Mechanic</w:t>
      </w:r>
    </w:p>
    <w:p w14:paraId="195471FB" w14:textId="77777777" w:rsidR="00E22E92" w:rsidRDefault="00E22E92" w:rsidP="00E22E92">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Transportation worker</w:t>
      </w:r>
    </w:p>
    <w:p w14:paraId="57A55678" w14:textId="77777777" w:rsidR="00E22E92" w:rsidRDefault="00E22E92" w:rsidP="00E22E92">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Construction worker</w:t>
      </w:r>
    </w:p>
    <w:p w14:paraId="7CF3117B" w14:textId="77777777" w:rsidR="00E22E92" w:rsidRPr="00D75352" w:rsidRDefault="00E22E92" w:rsidP="00E22E92">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 xml:space="preserve">Other </w:t>
      </w:r>
    </w:p>
    <w:p w14:paraId="13F29E5D" w14:textId="77777777" w:rsidR="00E22E92" w:rsidRDefault="00E22E92" w:rsidP="00E22E92">
      <w:pPr>
        <w:pStyle w:val="ListParagraph"/>
        <w:numPr>
          <w:ilvl w:val="0"/>
          <w:numId w:val="26"/>
        </w:numPr>
        <w:tabs>
          <w:tab w:val="left" w:pos="360"/>
          <w:tab w:val="left" w:pos="1080"/>
        </w:tabs>
        <w:spacing w:after="200" w:line="318" w:lineRule="exact"/>
        <w:ind w:left="360"/>
        <w:rPr>
          <w:rFonts w:eastAsia="Arial Narrow"/>
          <w:color w:val="auto"/>
          <w:sz w:val="22"/>
          <w:szCs w:val="22"/>
        </w:rPr>
      </w:pPr>
      <w:r>
        <w:rPr>
          <w:rFonts w:eastAsia="Arial Narrow"/>
          <w:color w:val="auto"/>
          <w:sz w:val="22"/>
          <w:szCs w:val="22"/>
        </w:rPr>
        <w:t>Do you have a job that may bring you into contact with arsenic?</w:t>
      </w:r>
    </w:p>
    <w:p w14:paraId="5DB200DE" w14:textId="77777777" w:rsidR="00E22E92" w:rsidRDefault="00E22E92" w:rsidP="00E22E92">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Wood preservation</w:t>
      </w:r>
    </w:p>
    <w:p w14:paraId="10D82F80" w14:textId="77777777" w:rsidR="00E22E92" w:rsidRDefault="00E22E92" w:rsidP="00E22E92">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Arsenate pesticide production</w:t>
      </w:r>
    </w:p>
    <w:p w14:paraId="50A2F5B9" w14:textId="77777777" w:rsidR="00E22E92" w:rsidRDefault="00E22E92" w:rsidP="00E22E92">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Sand blaster</w:t>
      </w:r>
    </w:p>
    <w:p w14:paraId="16B9AB34" w14:textId="77777777" w:rsidR="00E22E92" w:rsidRPr="00D75352" w:rsidRDefault="00E22E92" w:rsidP="00E22E92">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Other</w:t>
      </w:r>
    </w:p>
    <w:p w14:paraId="6BE99A11" w14:textId="77777777" w:rsidR="00E22E92" w:rsidRDefault="00E22E92" w:rsidP="00E22E92">
      <w:pPr>
        <w:tabs>
          <w:tab w:val="left" w:pos="360"/>
          <w:tab w:val="left" w:pos="1080"/>
        </w:tabs>
        <w:spacing w:after="200" w:line="318" w:lineRule="exact"/>
        <w:ind w:left="1080"/>
        <w:rPr>
          <w:rFonts w:eastAsia="Arial Narrow"/>
          <w:color w:val="auto"/>
          <w:sz w:val="22"/>
          <w:szCs w:val="22"/>
        </w:rPr>
      </w:pPr>
    </w:p>
    <w:p w14:paraId="7BC87682" w14:textId="77777777" w:rsidR="00E22E92" w:rsidRPr="00D75352" w:rsidRDefault="00E22E92" w:rsidP="00E22E92">
      <w:pPr>
        <w:tabs>
          <w:tab w:val="left" w:pos="360"/>
          <w:tab w:val="left" w:pos="1080"/>
        </w:tabs>
        <w:spacing w:after="200" w:line="318" w:lineRule="exact"/>
        <w:rPr>
          <w:rFonts w:eastAsia="Arial Narrow"/>
          <w:b/>
          <w:color w:val="auto"/>
          <w:sz w:val="28"/>
          <w:szCs w:val="28"/>
        </w:rPr>
      </w:pPr>
      <w:r w:rsidRPr="00D75352">
        <w:rPr>
          <w:rFonts w:eastAsia="Arial Narrow"/>
          <w:b/>
          <w:color w:val="auto"/>
          <w:sz w:val="28"/>
          <w:szCs w:val="28"/>
        </w:rPr>
        <w:t>Other Sources of Lead Exposure</w:t>
      </w:r>
    </w:p>
    <w:p w14:paraId="54774EA3"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 xml:space="preserve">Have you </w:t>
      </w:r>
      <w:r>
        <w:rPr>
          <w:rFonts w:eastAsiaTheme="minorHAnsi"/>
          <w:color w:val="auto"/>
          <w:sz w:val="22"/>
          <w:szCs w:val="22"/>
        </w:rPr>
        <w:t xml:space="preserve">or your child/ward </w:t>
      </w:r>
      <w:r w:rsidRPr="00F437B6">
        <w:rPr>
          <w:rFonts w:eastAsiaTheme="minorHAnsi"/>
          <w:color w:val="auto"/>
          <w:sz w:val="22"/>
          <w:szCs w:val="22"/>
        </w:rPr>
        <w:t>used any Mexican pottery in the past</w:t>
      </w:r>
      <w:r w:rsidRPr="00F437B6">
        <w:rPr>
          <w:rFonts w:eastAsiaTheme="minorHAnsi"/>
          <w:color w:val="auto"/>
          <w:spacing w:val="3"/>
          <w:sz w:val="22"/>
          <w:szCs w:val="22"/>
        </w:rPr>
        <w:t xml:space="preserve"> </w:t>
      </w:r>
      <w:r w:rsidRPr="00F437B6">
        <w:rPr>
          <w:rFonts w:eastAsiaTheme="minorHAnsi"/>
          <w:color w:val="auto"/>
          <w:sz w:val="22"/>
          <w:szCs w:val="22"/>
        </w:rPr>
        <w:t>month?</w:t>
      </w:r>
    </w:p>
    <w:p w14:paraId="0010B556" w14:textId="77777777" w:rsidR="00E22E92" w:rsidRDefault="00E22E92" w:rsidP="00E22E92">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p>
    <w:p w14:paraId="1C0949DC" w14:textId="77777777" w:rsidR="00E22E92" w:rsidRDefault="00E22E92" w:rsidP="00E22E92">
      <w:pPr>
        <w:tabs>
          <w:tab w:val="left" w:pos="360"/>
          <w:tab w:val="left" w:pos="1080"/>
        </w:tabs>
        <w:spacing w:after="200" w:line="318"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No</w:t>
      </w:r>
      <w:r w:rsidRPr="00F437B6">
        <w:rPr>
          <w:rFonts w:eastAsia="Arial Narrow"/>
          <w:color w:val="auto"/>
          <w:sz w:val="22"/>
          <w:szCs w:val="22"/>
        </w:rPr>
        <w:tab/>
      </w:r>
      <w:r w:rsidRPr="00F437B6">
        <w:rPr>
          <w:rFonts w:eastAsia="Arial Narrow"/>
          <w:color w:val="auto"/>
          <w:sz w:val="22"/>
          <w:szCs w:val="22"/>
        </w:rPr>
        <w:tab/>
      </w:r>
    </w:p>
    <w:p w14:paraId="2B633772" w14:textId="77777777" w:rsidR="00E22E92" w:rsidRPr="00F437B6" w:rsidRDefault="00E22E92" w:rsidP="00E22E92">
      <w:pPr>
        <w:tabs>
          <w:tab w:val="left" w:pos="360"/>
          <w:tab w:val="left" w:pos="1080"/>
        </w:tabs>
        <w:spacing w:after="200" w:line="318"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Don’t know</w:t>
      </w:r>
    </w:p>
    <w:p w14:paraId="1852CC36"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 xml:space="preserve">Have you </w:t>
      </w:r>
      <w:r>
        <w:rPr>
          <w:rFonts w:eastAsiaTheme="minorHAnsi"/>
          <w:color w:val="auto"/>
          <w:sz w:val="22"/>
          <w:szCs w:val="22"/>
        </w:rPr>
        <w:t xml:space="preserve">or your child/ward </w:t>
      </w:r>
      <w:r w:rsidRPr="00F437B6">
        <w:rPr>
          <w:rFonts w:eastAsiaTheme="minorHAnsi"/>
          <w:color w:val="auto"/>
          <w:sz w:val="22"/>
          <w:szCs w:val="22"/>
        </w:rPr>
        <w:t xml:space="preserve">used any home </w:t>
      </w:r>
      <w:r>
        <w:rPr>
          <w:rFonts w:eastAsiaTheme="minorHAnsi"/>
          <w:color w:val="auto"/>
          <w:sz w:val="22"/>
          <w:szCs w:val="22"/>
        </w:rPr>
        <w:t xml:space="preserve">(folk) </w:t>
      </w:r>
      <w:r w:rsidRPr="00F437B6">
        <w:rPr>
          <w:rFonts w:eastAsiaTheme="minorHAnsi"/>
          <w:color w:val="auto"/>
          <w:sz w:val="22"/>
          <w:szCs w:val="22"/>
        </w:rPr>
        <w:t xml:space="preserve">remedies </w:t>
      </w:r>
      <w:r>
        <w:rPr>
          <w:rFonts w:eastAsiaTheme="minorHAnsi"/>
          <w:color w:val="auto"/>
          <w:sz w:val="22"/>
          <w:szCs w:val="22"/>
        </w:rPr>
        <w:t xml:space="preserve">(used in Indian, Asian and Hispanic cultures) </w:t>
      </w:r>
      <w:r w:rsidRPr="00F437B6">
        <w:rPr>
          <w:rFonts w:eastAsiaTheme="minorHAnsi"/>
          <w:color w:val="auto"/>
          <w:sz w:val="22"/>
          <w:szCs w:val="22"/>
        </w:rPr>
        <w:t>in the past month for any</w:t>
      </w:r>
      <w:r w:rsidRPr="00F437B6">
        <w:rPr>
          <w:rFonts w:eastAsiaTheme="minorHAnsi"/>
          <w:color w:val="auto"/>
          <w:spacing w:val="4"/>
          <w:sz w:val="22"/>
          <w:szCs w:val="22"/>
        </w:rPr>
        <w:t xml:space="preserve"> </w:t>
      </w:r>
      <w:r w:rsidRPr="00F437B6">
        <w:rPr>
          <w:rFonts w:eastAsiaTheme="minorHAnsi"/>
          <w:color w:val="auto"/>
          <w:sz w:val="22"/>
          <w:szCs w:val="22"/>
        </w:rPr>
        <w:t>illnesses?</w:t>
      </w:r>
    </w:p>
    <w:p w14:paraId="3B70E525" w14:textId="77777777" w:rsidR="00E22E92" w:rsidRDefault="00E22E92" w:rsidP="00E22E92">
      <w:pPr>
        <w:tabs>
          <w:tab w:val="left" w:pos="360"/>
          <w:tab w:val="left" w:pos="1080"/>
        </w:tabs>
        <w:spacing w:after="200" w:line="276" w:lineRule="auto"/>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p>
    <w:p w14:paraId="751398C0" w14:textId="77777777" w:rsidR="00E22E92" w:rsidRDefault="00E22E92" w:rsidP="00E22E92">
      <w:pPr>
        <w:tabs>
          <w:tab w:val="left" w:pos="360"/>
          <w:tab w:val="left" w:pos="1080"/>
        </w:tabs>
        <w:spacing w:after="200" w:line="276" w:lineRule="auto"/>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No</w:t>
      </w:r>
      <w:r w:rsidRPr="00F437B6">
        <w:rPr>
          <w:rFonts w:eastAsia="Arial Narrow"/>
          <w:color w:val="auto"/>
          <w:sz w:val="22"/>
          <w:szCs w:val="22"/>
        </w:rPr>
        <w:tab/>
      </w:r>
      <w:r w:rsidRPr="00F437B6">
        <w:rPr>
          <w:rFonts w:eastAsia="Arial Narrow"/>
          <w:color w:val="auto"/>
          <w:sz w:val="22"/>
          <w:szCs w:val="22"/>
        </w:rPr>
        <w:tab/>
      </w:r>
    </w:p>
    <w:p w14:paraId="0BD7F590" w14:textId="77777777" w:rsidR="00E22E92" w:rsidRPr="00F437B6" w:rsidRDefault="00E22E92" w:rsidP="00E22E92">
      <w:pPr>
        <w:tabs>
          <w:tab w:val="left" w:pos="360"/>
          <w:tab w:val="left" w:pos="1080"/>
        </w:tabs>
        <w:spacing w:after="200" w:line="276" w:lineRule="auto"/>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Don’t know</w:t>
      </w:r>
    </w:p>
    <w:p w14:paraId="76F459DE" w14:textId="77777777" w:rsidR="00E22E92" w:rsidRPr="00F437B6" w:rsidRDefault="00E22E92" w:rsidP="00E22E92">
      <w:pPr>
        <w:numPr>
          <w:ilvl w:val="0"/>
          <w:numId w:val="26"/>
        </w:numPr>
        <w:tabs>
          <w:tab w:val="left" w:pos="360"/>
          <w:tab w:val="left" w:pos="1080"/>
        </w:tabs>
        <w:spacing w:before="73" w:after="200" w:line="276" w:lineRule="auto"/>
        <w:ind w:hanging="1283"/>
        <w:rPr>
          <w:rFonts w:eastAsia="Arial Narrow"/>
          <w:color w:val="auto"/>
          <w:sz w:val="22"/>
          <w:szCs w:val="22"/>
        </w:rPr>
      </w:pPr>
      <w:r w:rsidRPr="00F437B6">
        <w:rPr>
          <w:rFonts w:eastAsiaTheme="minorHAnsi"/>
          <w:color w:val="auto"/>
          <w:sz w:val="22"/>
          <w:szCs w:val="22"/>
        </w:rPr>
        <w:t xml:space="preserve">Have you </w:t>
      </w:r>
      <w:r>
        <w:rPr>
          <w:rFonts w:eastAsiaTheme="minorHAnsi"/>
          <w:color w:val="auto"/>
          <w:sz w:val="22"/>
          <w:szCs w:val="22"/>
        </w:rPr>
        <w:t xml:space="preserve">or your child/ward </w:t>
      </w:r>
      <w:r w:rsidRPr="00F437B6">
        <w:rPr>
          <w:rFonts w:eastAsiaTheme="minorHAnsi"/>
          <w:color w:val="auto"/>
          <w:sz w:val="22"/>
          <w:szCs w:val="22"/>
        </w:rPr>
        <w:t xml:space="preserve">eaten any Mexican candy </w:t>
      </w:r>
      <w:r>
        <w:rPr>
          <w:rFonts w:eastAsiaTheme="minorHAnsi"/>
          <w:color w:val="auto"/>
          <w:sz w:val="22"/>
          <w:szCs w:val="22"/>
        </w:rPr>
        <w:t xml:space="preserve">(containing chili powder or tamarind) </w:t>
      </w:r>
      <w:r w:rsidRPr="00F437B6">
        <w:rPr>
          <w:rFonts w:eastAsiaTheme="minorHAnsi"/>
          <w:color w:val="auto"/>
          <w:sz w:val="22"/>
          <w:szCs w:val="22"/>
        </w:rPr>
        <w:t>in the past</w:t>
      </w:r>
      <w:r w:rsidRPr="00F437B6">
        <w:rPr>
          <w:rFonts w:eastAsiaTheme="minorHAnsi"/>
          <w:color w:val="auto"/>
          <w:spacing w:val="4"/>
          <w:sz w:val="22"/>
          <w:szCs w:val="22"/>
        </w:rPr>
        <w:t xml:space="preserve"> </w:t>
      </w:r>
      <w:r w:rsidRPr="00F437B6">
        <w:rPr>
          <w:rFonts w:eastAsiaTheme="minorHAnsi"/>
          <w:color w:val="auto"/>
          <w:sz w:val="22"/>
          <w:szCs w:val="22"/>
        </w:rPr>
        <w:t>month?</w:t>
      </w:r>
    </w:p>
    <w:p w14:paraId="1728A192" w14:textId="77777777" w:rsidR="00E22E92" w:rsidRDefault="00E22E92" w:rsidP="00E22E92">
      <w:pPr>
        <w:tabs>
          <w:tab w:val="left" w:pos="360"/>
          <w:tab w:val="left" w:pos="1080"/>
        </w:tabs>
        <w:spacing w:after="200" w:line="321"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r w:rsidRPr="00F437B6">
        <w:rPr>
          <w:rFonts w:eastAsia="Arial Narrow"/>
          <w:color w:val="auto"/>
          <w:sz w:val="22"/>
          <w:szCs w:val="22"/>
        </w:rPr>
        <w:tab/>
      </w:r>
    </w:p>
    <w:p w14:paraId="0CCB24B3" w14:textId="77777777" w:rsidR="00E22E92"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No</w:t>
      </w:r>
      <w:r w:rsidRPr="00F437B6">
        <w:rPr>
          <w:rFonts w:eastAsia="Arial Narrow"/>
          <w:color w:val="auto"/>
          <w:sz w:val="22"/>
          <w:szCs w:val="22"/>
        </w:rPr>
        <w:tab/>
      </w:r>
    </w:p>
    <w:p w14:paraId="684BA584" w14:textId="77777777" w:rsidR="00E22E92" w:rsidRPr="00F437B6"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Don’t know</w:t>
      </w:r>
    </w:p>
    <w:p w14:paraId="3919A586" w14:textId="77777777" w:rsidR="00E22E92" w:rsidRPr="00F437B6" w:rsidRDefault="00E22E92" w:rsidP="00E22E92">
      <w:pPr>
        <w:numPr>
          <w:ilvl w:val="0"/>
          <w:numId w:val="26"/>
        </w:numPr>
        <w:tabs>
          <w:tab w:val="left" w:pos="360"/>
          <w:tab w:val="left" w:pos="1080"/>
        </w:tabs>
        <w:spacing w:before="73" w:after="200" w:line="276" w:lineRule="auto"/>
        <w:ind w:left="450"/>
        <w:rPr>
          <w:rFonts w:eastAsia="Arial Narrow"/>
          <w:color w:val="auto"/>
          <w:sz w:val="22"/>
          <w:szCs w:val="22"/>
        </w:rPr>
      </w:pPr>
      <w:r>
        <w:rPr>
          <w:rFonts w:eastAsiaTheme="minorHAnsi"/>
          <w:color w:val="auto"/>
          <w:sz w:val="22"/>
          <w:szCs w:val="22"/>
        </w:rPr>
        <w:t xml:space="preserve">Do </w:t>
      </w:r>
      <w:r w:rsidRPr="00F437B6">
        <w:rPr>
          <w:rFonts w:eastAsiaTheme="minorHAnsi"/>
          <w:color w:val="auto"/>
          <w:sz w:val="22"/>
          <w:szCs w:val="22"/>
        </w:rPr>
        <w:t xml:space="preserve">you </w:t>
      </w:r>
      <w:r>
        <w:rPr>
          <w:rFonts w:eastAsiaTheme="minorHAnsi"/>
          <w:color w:val="auto"/>
          <w:sz w:val="22"/>
          <w:szCs w:val="22"/>
        </w:rPr>
        <w:t>or your child/ward own any imported toy or costume jewelry that are over 10 years old</w:t>
      </w:r>
      <w:r w:rsidRPr="00F437B6">
        <w:rPr>
          <w:rFonts w:eastAsiaTheme="minorHAnsi"/>
          <w:color w:val="auto"/>
          <w:sz w:val="22"/>
          <w:szCs w:val="22"/>
        </w:rPr>
        <w:t>?</w:t>
      </w:r>
    </w:p>
    <w:p w14:paraId="27EFE717" w14:textId="77777777" w:rsidR="00E22E92" w:rsidRDefault="00E22E92" w:rsidP="00E22E92">
      <w:pPr>
        <w:tabs>
          <w:tab w:val="left" w:pos="360"/>
          <w:tab w:val="left" w:pos="1080"/>
        </w:tabs>
        <w:spacing w:after="200" w:line="321"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r w:rsidRPr="00F437B6">
        <w:rPr>
          <w:rFonts w:eastAsia="Arial Narrow"/>
          <w:color w:val="auto"/>
          <w:sz w:val="22"/>
          <w:szCs w:val="22"/>
        </w:rPr>
        <w:tab/>
      </w:r>
    </w:p>
    <w:p w14:paraId="398115ED" w14:textId="77777777" w:rsidR="00E22E92"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No</w:t>
      </w:r>
      <w:r w:rsidRPr="00F437B6">
        <w:rPr>
          <w:rFonts w:eastAsia="Arial Narrow"/>
          <w:color w:val="auto"/>
          <w:sz w:val="22"/>
          <w:szCs w:val="22"/>
        </w:rPr>
        <w:tab/>
      </w:r>
    </w:p>
    <w:p w14:paraId="28330442" w14:textId="77777777" w:rsidR="00E22E92" w:rsidRPr="00F437B6"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Don’t know</w:t>
      </w:r>
    </w:p>
    <w:p w14:paraId="483725AD" w14:textId="77777777" w:rsidR="00E22E92" w:rsidRPr="00F437B6" w:rsidRDefault="00E22E92" w:rsidP="00E22E92">
      <w:pPr>
        <w:numPr>
          <w:ilvl w:val="0"/>
          <w:numId w:val="26"/>
        </w:numPr>
        <w:tabs>
          <w:tab w:val="left" w:pos="360"/>
          <w:tab w:val="left" w:pos="1080"/>
        </w:tabs>
        <w:spacing w:before="73" w:after="200" w:line="276" w:lineRule="auto"/>
        <w:ind w:left="360"/>
        <w:rPr>
          <w:rFonts w:eastAsia="Arial Narrow"/>
          <w:color w:val="auto"/>
          <w:sz w:val="22"/>
          <w:szCs w:val="22"/>
        </w:rPr>
      </w:pPr>
      <w:r>
        <w:rPr>
          <w:rFonts w:eastAsiaTheme="minorHAnsi"/>
          <w:color w:val="auto"/>
          <w:sz w:val="22"/>
          <w:szCs w:val="22"/>
        </w:rPr>
        <w:t>Do</w:t>
      </w:r>
      <w:r w:rsidRPr="00F437B6">
        <w:rPr>
          <w:rFonts w:eastAsiaTheme="minorHAnsi"/>
          <w:color w:val="auto"/>
          <w:sz w:val="22"/>
          <w:szCs w:val="22"/>
        </w:rPr>
        <w:t xml:space="preserve"> you </w:t>
      </w:r>
      <w:r>
        <w:rPr>
          <w:rFonts w:eastAsiaTheme="minorHAnsi"/>
          <w:color w:val="auto"/>
          <w:sz w:val="22"/>
          <w:szCs w:val="22"/>
        </w:rPr>
        <w:t>or your child/ward have any hobbies that may involve exposure to lead</w:t>
      </w:r>
      <w:r w:rsidRPr="00F437B6">
        <w:rPr>
          <w:rFonts w:eastAsiaTheme="minorHAnsi"/>
          <w:color w:val="auto"/>
          <w:sz w:val="22"/>
          <w:szCs w:val="22"/>
        </w:rPr>
        <w:t>?</w:t>
      </w:r>
    </w:p>
    <w:p w14:paraId="06AD458D" w14:textId="77777777" w:rsidR="00E22E92" w:rsidRDefault="00E22E92" w:rsidP="00E22E92">
      <w:pPr>
        <w:tabs>
          <w:tab w:val="left" w:pos="360"/>
          <w:tab w:val="left" w:pos="1080"/>
        </w:tabs>
        <w:spacing w:after="200" w:line="321"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r>
      <w:r>
        <w:rPr>
          <w:rFonts w:eastAsia="Arial Narrow"/>
          <w:color w:val="auto"/>
          <w:sz w:val="22"/>
          <w:szCs w:val="22"/>
        </w:rPr>
        <w:t>No</w:t>
      </w:r>
      <w:r w:rsidRPr="00F437B6">
        <w:rPr>
          <w:rFonts w:eastAsia="Arial Narrow"/>
          <w:color w:val="auto"/>
          <w:sz w:val="22"/>
          <w:szCs w:val="22"/>
        </w:rPr>
        <w:tab/>
      </w:r>
    </w:p>
    <w:p w14:paraId="4051F4AF" w14:textId="77777777" w:rsidR="00E22E92"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Don’t know</w:t>
      </w:r>
    </w:p>
    <w:p w14:paraId="2324BBD6" w14:textId="77777777" w:rsidR="00E22E92"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 xml:space="preserve">Stained Glass </w:t>
      </w:r>
    </w:p>
    <w:p w14:paraId="5346C78C" w14:textId="77777777" w:rsidR="00E22E92"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Firing Range</w:t>
      </w:r>
    </w:p>
    <w:p w14:paraId="5D6238A6" w14:textId="77777777" w:rsidR="00E22E92"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Leaded fishing lures</w:t>
      </w:r>
      <w:r w:rsidRPr="00F437B6">
        <w:rPr>
          <w:rFonts w:eastAsia="Arial Narrow"/>
          <w:color w:val="auto"/>
          <w:sz w:val="22"/>
          <w:szCs w:val="22"/>
        </w:rPr>
        <w:tab/>
      </w:r>
    </w:p>
    <w:p w14:paraId="1C241CA3" w14:textId="77777777" w:rsidR="00E22E92" w:rsidRPr="00F437B6" w:rsidRDefault="00E22E92" w:rsidP="00E22E92">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r>
      <w:r>
        <w:rPr>
          <w:rFonts w:eastAsia="Arial Narrow"/>
          <w:color w:val="auto"/>
          <w:sz w:val="22"/>
          <w:szCs w:val="22"/>
        </w:rPr>
        <w:t>Other (list out)</w:t>
      </w:r>
    </w:p>
    <w:p w14:paraId="306B5502" w14:textId="77777777" w:rsidR="00E22E92" w:rsidRPr="00F437B6" w:rsidRDefault="00E22E92" w:rsidP="00E22E92">
      <w:pPr>
        <w:tabs>
          <w:tab w:val="left" w:pos="360"/>
          <w:tab w:val="left" w:pos="1080"/>
        </w:tabs>
        <w:rPr>
          <w:rFonts w:eastAsiaTheme="minorHAnsi"/>
        </w:rPr>
      </w:pPr>
    </w:p>
    <w:p w14:paraId="20A9059F" w14:textId="77777777" w:rsidR="00E22E92" w:rsidRPr="00D75352" w:rsidRDefault="00E22E92" w:rsidP="00E22E92">
      <w:pPr>
        <w:tabs>
          <w:tab w:val="left" w:pos="360"/>
          <w:tab w:val="left" w:pos="1080"/>
        </w:tabs>
        <w:rPr>
          <w:sz w:val="28"/>
          <w:szCs w:val="28"/>
        </w:rPr>
      </w:pPr>
    </w:p>
    <w:p w14:paraId="0F495AB7" w14:textId="77777777" w:rsidR="00E22E92" w:rsidRPr="00D75352" w:rsidRDefault="00E22E92" w:rsidP="00E22E92">
      <w:pPr>
        <w:tabs>
          <w:tab w:val="left" w:pos="360"/>
          <w:tab w:val="left" w:pos="1080"/>
        </w:tabs>
        <w:rPr>
          <w:b/>
          <w:sz w:val="28"/>
          <w:szCs w:val="28"/>
        </w:rPr>
      </w:pPr>
      <w:r w:rsidRPr="00D75352">
        <w:rPr>
          <w:b/>
          <w:sz w:val="28"/>
          <w:szCs w:val="28"/>
        </w:rPr>
        <w:t xml:space="preserve">Frequency of Eating </w:t>
      </w:r>
      <w:r>
        <w:rPr>
          <w:b/>
          <w:sz w:val="28"/>
          <w:szCs w:val="28"/>
        </w:rPr>
        <w:t>F</w:t>
      </w:r>
      <w:r w:rsidRPr="00D75352">
        <w:rPr>
          <w:b/>
          <w:sz w:val="28"/>
          <w:szCs w:val="28"/>
        </w:rPr>
        <w:t xml:space="preserve">ood </w:t>
      </w:r>
      <w:r>
        <w:rPr>
          <w:b/>
          <w:sz w:val="28"/>
          <w:szCs w:val="28"/>
        </w:rPr>
        <w:t>T</w:t>
      </w:r>
      <w:r w:rsidRPr="00D75352">
        <w:rPr>
          <w:b/>
          <w:sz w:val="28"/>
          <w:szCs w:val="28"/>
        </w:rPr>
        <w:t xml:space="preserve">hat </w:t>
      </w:r>
      <w:r>
        <w:rPr>
          <w:b/>
          <w:sz w:val="28"/>
          <w:szCs w:val="28"/>
        </w:rPr>
        <w:t>M</w:t>
      </w:r>
      <w:r w:rsidRPr="00D75352">
        <w:rPr>
          <w:b/>
          <w:sz w:val="28"/>
          <w:szCs w:val="28"/>
        </w:rPr>
        <w:t xml:space="preserve">ay </w:t>
      </w:r>
      <w:r>
        <w:rPr>
          <w:b/>
          <w:sz w:val="28"/>
          <w:szCs w:val="28"/>
        </w:rPr>
        <w:t>C</w:t>
      </w:r>
      <w:r w:rsidRPr="00D75352">
        <w:rPr>
          <w:b/>
          <w:sz w:val="28"/>
          <w:szCs w:val="28"/>
        </w:rPr>
        <w:t>ontain Arsenic</w:t>
      </w:r>
    </w:p>
    <w:p w14:paraId="0C29C991" w14:textId="77777777" w:rsidR="00E22E92" w:rsidRPr="00F437B6" w:rsidRDefault="00E22E92" w:rsidP="00E22E92">
      <w:pPr>
        <w:tabs>
          <w:tab w:val="left" w:pos="360"/>
          <w:tab w:val="left" w:pos="1080"/>
        </w:tabs>
      </w:pPr>
    </w:p>
    <w:p w14:paraId="3A268429" w14:textId="77777777" w:rsidR="00E22E92" w:rsidRPr="00F437B6" w:rsidRDefault="00E22E92" w:rsidP="00E22E92">
      <w:pPr>
        <w:numPr>
          <w:ilvl w:val="0"/>
          <w:numId w:val="26"/>
        </w:numPr>
        <w:tabs>
          <w:tab w:val="left" w:pos="360"/>
          <w:tab w:val="left" w:pos="1080"/>
        </w:tabs>
        <w:ind w:left="360"/>
        <w:contextualSpacing/>
      </w:pPr>
      <w:r w:rsidRPr="00F437B6">
        <w:t xml:space="preserve">How many portions of fish and other seafood (including shrimp) did you </w:t>
      </w:r>
      <w:r>
        <w:t xml:space="preserve">or your child/ward </w:t>
      </w:r>
      <w:r w:rsidRPr="00F437B6">
        <w:t>eat in the past week?</w:t>
      </w:r>
    </w:p>
    <w:p w14:paraId="72A8F37B" w14:textId="77777777" w:rsidR="00E22E92" w:rsidRPr="00F437B6" w:rsidRDefault="00E22E92" w:rsidP="00E22E92">
      <w:pPr>
        <w:tabs>
          <w:tab w:val="left" w:pos="360"/>
          <w:tab w:val="left" w:pos="1080"/>
        </w:tabs>
        <w:spacing w:after="200" w:line="318" w:lineRule="exact"/>
        <w:ind w:left="1282"/>
      </w:pPr>
      <w:r w:rsidRPr="00F437B6">
        <w:t>None</w:t>
      </w:r>
    </w:p>
    <w:p w14:paraId="5691A6AD" w14:textId="77777777" w:rsidR="00E22E92" w:rsidRPr="00F437B6" w:rsidRDefault="00E22E92" w:rsidP="00E22E92">
      <w:pPr>
        <w:tabs>
          <w:tab w:val="left" w:pos="360"/>
          <w:tab w:val="left" w:pos="1080"/>
        </w:tabs>
        <w:spacing w:after="200" w:line="318" w:lineRule="exact"/>
        <w:ind w:left="1282"/>
      </w:pPr>
      <w:r w:rsidRPr="00F437B6">
        <w:t>1-2</w:t>
      </w:r>
    </w:p>
    <w:p w14:paraId="2CB41164" w14:textId="77777777" w:rsidR="00E22E92" w:rsidRPr="00F437B6" w:rsidRDefault="00E22E92" w:rsidP="00E22E92">
      <w:pPr>
        <w:tabs>
          <w:tab w:val="left" w:pos="360"/>
          <w:tab w:val="left" w:pos="1080"/>
        </w:tabs>
        <w:spacing w:after="200" w:line="318" w:lineRule="exact"/>
        <w:ind w:left="1282"/>
      </w:pPr>
      <w:r w:rsidRPr="00F437B6">
        <w:t>3-4</w:t>
      </w:r>
    </w:p>
    <w:p w14:paraId="130BFB4E" w14:textId="77777777" w:rsidR="00E22E92" w:rsidRPr="00F437B6" w:rsidRDefault="00E22E92" w:rsidP="00E22E92">
      <w:pPr>
        <w:tabs>
          <w:tab w:val="left" w:pos="360"/>
          <w:tab w:val="left" w:pos="1080"/>
        </w:tabs>
        <w:spacing w:after="200" w:line="318" w:lineRule="exact"/>
        <w:ind w:left="1282"/>
      </w:pPr>
      <w:r w:rsidRPr="00F437B6">
        <w:t>5 or more</w:t>
      </w:r>
    </w:p>
    <w:p w14:paraId="4DB487DF" w14:textId="77777777" w:rsidR="00E22E92" w:rsidRPr="00F437B6" w:rsidRDefault="00E22E92" w:rsidP="00E22E92">
      <w:pPr>
        <w:tabs>
          <w:tab w:val="left" w:pos="360"/>
          <w:tab w:val="left" w:pos="1080"/>
        </w:tabs>
        <w:spacing w:after="200" w:line="318" w:lineRule="exact"/>
        <w:ind w:left="1282"/>
      </w:pPr>
      <w:r w:rsidRPr="00F437B6">
        <w:t>Don’t know</w:t>
      </w:r>
    </w:p>
    <w:p w14:paraId="21CD5A1E" w14:textId="77777777" w:rsidR="00E22E92" w:rsidRPr="00F437B6" w:rsidRDefault="00E22E92" w:rsidP="00E22E92">
      <w:pPr>
        <w:numPr>
          <w:ilvl w:val="0"/>
          <w:numId w:val="26"/>
        </w:numPr>
        <w:tabs>
          <w:tab w:val="left" w:pos="360"/>
          <w:tab w:val="left" w:pos="1080"/>
        </w:tabs>
        <w:ind w:left="0" w:firstLine="0"/>
        <w:contextualSpacing/>
      </w:pPr>
      <w:r w:rsidRPr="00F437B6">
        <w:t xml:space="preserve">How many portions of rice (white or brown) did you </w:t>
      </w:r>
      <w:r>
        <w:t xml:space="preserve">or your child/ward </w:t>
      </w:r>
      <w:r w:rsidRPr="00F437B6">
        <w:t>eat in the past week?</w:t>
      </w:r>
    </w:p>
    <w:p w14:paraId="5E06FE26" w14:textId="77777777" w:rsidR="00E22E92" w:rsidRPr="00F437B6" w:rsidRDefault="00E22E92" w:rsidP="00E22E92">
      <w:pPr>
        <w:tabs>
          <w:tab w:val="left" w:pos="360"/>
          <w:tab w:val="left" w:pos="1080"/>
        </w:tabs>
        <w:spacing w:after="200" w:line="318" w:lineRule="exact"/>
        <w:ind w:left="1282"/>
      </w:pPr>
      <w:r w:rsidRPr="00F437B6">
        <w:t>None</w:t>
      </w:r>
    </w:p>
    <w:p w14:paraId="4D50DC0F" w14:textId="77777777" w:rsidR="00E22E92" w:rsidRPr="00F437B6" w:rsidRDefault="00E22E92" w:rsidP="00E22E92">
      <w:pPr>
        <w:tabs>
          <w:tab w:val="left" w:pos="360"/>
          <w:tab w:val="left" w:pos="1080"/>
        </w:tabs>
        <w:spacing w:after="200" w:line="318" w:lineRule="exact"/>
        <w:ind w:left="1282"/>
      </w:pPr>
      <w:r w:rsidRPr="00F437B6">
        <w:t>1-2</w:t>
      </w:r>
    </w:p>
    <w:p w14:paraId="321706A3" w14:textId="77777777" w:rsidR="00E22E92" w:rsidRPr="00F437B6" w:rsidRDefault="00E22E92" w:rsidP="00E22E92">
      <w:pPr>
        <w:tabs>
          <w:tab w:val="left" w:pos="360"/>
          <w:tab w:val="left" w:pos="1080"/>
        </w:tabs>
        <w:spacing w:after="200" w:line="318" w:lineRule="exact"/>
        <w:ind w:left="1282"/>
      </w:pPr>
      <w:r w:rsidRPr="00F437B6">
        <w:t>3-4</w:t>
      </w:r>
    </w:p>
    <w:p w14:paraId="3866773A" w14:textId="77777777" w:rsidR="00E22E92" w:rsidRPr="00F437B6" w:rsidRDefault="00E22E92" w:rsidP="00E22E92">
      <w:pPr>
        <w:tabs>
          <w:tab w:val="left" w:pos="360"/>
          <w:tab w:val="left" w:pos="1080"/>
        </w:tabs>
        <w:spacing w:after="200" w:line="318" w:lineRule="exact"/>
        <w:ind w:left="1282"/>
      </w:pPr>
      <w:r w:rsidRPr="00F437B6">
        <w:t>5 or more</w:t>
      </w:r>
    </w:p>
    <w:p w14:paraId="4DF8C802" w14:textId="77777777" w:rsidR="00E22E92" w:rsidRPr="00F437B6" w:rsidRDefault="00E22E92" w:rsidP="00E22E92">
      <w:pPr>
        <w:tabs>
          <w:tab w:val="left" w:pos="360"/>
          <w:tab w:val="left" w:pos="1080"/>
        </w:tabs>
        <w:spacing w:after="200" w:line="318" w:lineRule="exact"/>
        <w:ind w:left="1282"/>
      </w:pPr>
      <w:r w:rsidRPr="00F437B6">
        <w:t>Don’t know</w:t>
      </w:r>
    </w:p>
    <w:p w14:paraId="5C1DC9B2" w14:textId="77777777" w:rsidR="00E22E92" w:rsidRPr="00F437B6" w:rsidRDefault="00E22E92" w:rsidP="00E22E92">
      <w:pPr>
        <w:tabs>
          <w:tab w:val="left" w:pos="360"/>
          <w:tab w:val="left" w:pos="1080"/>
        </w:tabs>
        <w:ind w:left="1283"/>
        <w:contextualSpacing/>
      </w:pPr>
    </w:p>
    <w:p w14:paraId="7DCF8AC0" w14:textId="77777777" w:rsidR="00E22E92" w:rsidRPr="00F437B6" w:rsidRDefault="00E22E92" w:rsidP="00E22E92">
      <w:pPr>
        <w:numPr>
          <w:ilvl w:val="0"/>
          <w:numId w:val="26"/>
        </w:numPr>
        <w:tabs>
          <w:tab w:val="left" w:pos="360"/>
          <w:tab w:val="left" w:pos="1080"/>
        </w:tabs>
        <w:ind w:left="0" w:firstLine="0"/>
        <w:contextualSpacing/>
      </w:pPr>
      <w:r w:rsidRPr="00F437B6">
        <w:t xml:space="preserve">How many portions of chicken did you </w:t>
      </w:r>
      <w:r>
        <w:t xml:space="preserve">or your child/ward </w:t>
      </w:r>
      <w:r w:rsidRPr="00F437B6">
        <w:t>eat in the past week?</w:t>
      </w:r>
    </w:p>
    <w:p w14:paraId="1E0AE6D5" w14:textId="77777777" w:rsidR="00E22E92" w:rsidRPr="00F437B6" w:rsidRDefault="00E22E92" w:rsidP="00E22E92">
      <w:pPr>
        <w:tabs>
          <w:tab w:val="left" w:pos="360"/>
          <w:tab w:val="left" w:pos="1080"/>
        </w:tabs>
        <w:spacing w:after="200" w:line="318" w:lineRule="exact"/>
        <w:ind w:left="1282"/>
      </w:pPr>
      <w:r w:rsidRPr="00F437B6">
        <w:t>None</w:t>
      </w:r>
    </w:p>
    <w:p w14:paraId="23462F41" w14:textId="77777777" w:rsidR="00E22E92" w:rsidRPr="00F437B6" w:rsidRDefault="00E22E92" w:rsidP="00E22E92">
      <w:pPr>
        <w:tabs>
          <w:tab w:val="left" w:pos="360"/>
          <w:tab w:val="left" w:pos="1080"/>
        </w:tabs>
        <w:spacing w:after="200" w:line="318" w:lineRule="exact"/>
        <w:ind w:left="1282"/>
      </w:pPr>
      <w:r w:rsidRPr="00F437B6">
        <w:t>1-2</w:t>
      </w:r>
    </w:p>
    <w:p w14:paraId="568F9B17" w14:textId="77777777" w:rsidR="00E22E92" w:rsidRPr="00F437B6" w:rsidRDefault="00E22E92" w:rsidP="00E22E92">
      <w:pPr>
        <w:tabs>
          <w:tab w:val="left" w:pos="360"/>
          <w:tab w:val="left" w:pos="1080"/>
        </w:tabs>
        <w:spacing w:after="200" w:line="318" w:lineRule="exact"/>
        <w:ind w:left="1282"/>
      </w:pPr>
      <w:r w:rsidRPr="00F437B6">
        <w:t>3-4</w:t>
      </w:r>
    </w:p>
    <w:p w14:paraId="5E3DB053" w14:textId="77777777" w:rsidR="00E22E92" w:rsidRPr="00F437B6" w:rsidRDefault="00E22E92" w:rsidP="00E22E92">
      <w:pPr>
        <w:tabs>
          <w:tab w:val="left" w:pos="360"/>
          <w:tab w:val="left" w:pos="1080"/>
        </w:tabs>
        <w:spacing w:after="200" w:line="318" w:lineRule="exact"/>
        <w:ind w:left="1282"/>
      </w:pPr>
      <w:r w:rsidRPr="00F437B6">
        <w:t>5 or more</w:t>
      </w:r>
    </w:p>
    <w:p w14:paraId="7FA23A5D" w14:textId="77777777" w:rsidR="00E22E92" w:rsidRPr="00F437B6" w:rsidRDefault="00E22E92" w:rsidP="00E22E92">
      <w:pPr>
        <w:tabs>
          <w:tab w:val="left" w:pos="360"/>
          <w:tab w:val="left" w:pos="1080"/>
        </w:tabs>
        <w:spacing w:after="200" w:line="318" w:lineRule="exact"/>
        <w:ind w:left="1282"/>
      </w:pPr>
      <w:r w:rsidRPr="00F437B6">
        <w:t>Don’t know</w:t>
      </w:r>
    </w:p>
    <w:p w14:paraId="0DA5F64D" w14:textId="77777777" w:rsidR="00E22E92" w:rsidRPr="00F437B6" w:rsidRDefault="00E22E92" w:rsidP="00E22E92">
      <w:pPr>
        <w:tabs>
          <w:tab w:val="left" w:pos="360"/>
          <w:tab w:val="left" w:pos="1080"/>
        </w:tabs>
        <w:ind w:left="1283"/>
        <w:contextualSpacing/>
      </w:pPr>
    </w:p>
    <w:p w14:paraId="32E6ACD5" w14:textId="77777777" w:rsidR="00E22E92" w:rsidRPr="00F437B6" w:rsidRDefault="00E22E92" w:rsidP="00E22E92">
      <w:pPr>
        <w:tabs>
          <w:tab w:val="left" w:pos="360"/>
          <w:tab w:val="left" w:pos="1080"/>
        </w:tabs>
        <w:spacing w:after="200" w:line="318" w:lineRule="exact"/>
        <w:ind w:left="1282"/>
        <w:contextualSpacing/>
      </w:pPr>
    </w:p>
    <w:p w14:paraId="56813E72" w14:textId="77777777" w:rsidR="00E22E92" w:rsidRPr="00F437B6" w:rsidRDefault="00E22E92" w:rsidP="00E22E92">
      <w:pPr>
        <w:numPr>
          <w:ilvl w:val="0"/>
          <w:numId w:val="26"/>
        </w:numPr>
        <w:tabs>
          <w:tab w:val="left" w:pos="360"/>
          <w:tab w:val="left" w:pos="1080"/>
        </w:tabs>
        <w:spacing w:after="200" w:line="321" w:lineRule="exact"/>
        <w:ind w:left="0" w:firstLine="0"/>
        <w:contextualSpacing/>
        <w:rPr>
          <w:rFonts w:eastAsia="Arial Narrow"/>
          <w:color w:val="auto"/>
          <w:sz w:val="22"/>
          <w:szCs w:val="22"/>
        </w:rPr>
      </w:pPr>
      <w:r w:rsidRPr="00F437B6">
        <w:rPr>
          <w:rFonts w:eastAsiaTheme="minorHAnsi"/>
        </w:rPr>
        <w:t>Is there anything you want us to know about you or your child that we did not ask</w:t>
      </w:r>
      <w:r w:rsidRPr="00F437B6">
        <w:rPr>
          <w:rFonts w:eastAsiaTheme="minorHAnsi"/>
          <w:spacing w:val="1"/>
        </w:rPr>
        <w:t xml:space="preserve"> </w:t>
      </w:r>
      <w:r w:rsidRPr="00F437B6">
        <w:rPr>
          <w:rFonts w:eastAsiaTheme="minorHAnsi"/>
        </w:rPr>
        <w:t>about?</w:t>
      </w:r>
    </w:p>
    <w:p w14:paraId="374577CD" w14:textId="77777777" w:rsidR="00E22E92" w:rsidRPr="004252B2" w:rsidRDefault="00E22E92" w:rsidP="00E22E92">
      <w:pPr>
        <w:spacing w:before="8" w:after="200" w:line="276" w:lineRule="auto"/>
        <w:rPr>
          <w:color w:val="auto"/>
          <w:sz w:val="16"/>
          <w:szCs w:val="16"/>
        </w:rPr>
      </w:pPr>
    </w:p>
    <w:p w14:paraId="7F11CBE2" w14:textId="77777777" w:rsidR="00E22E92" w:rsidRDefault="00E22E92" w:rsidP="00E22E92">
      <w:pPr>
        <w:spacing w:before="73" w:after="200" w:line="276" w:lineRule="auto"/>
        <w:jc w:val="center"/>
        <w:rPr>
          <w:rFonts w:cstheme="minorBidi"/>
          <w:b/>
          <w:color w:val="auto"/>
          <w:sz w:val="22"/>
          <w:szCs w:val="22"/>
        </w:rPr>
      </w:pPr>
    </w:p>
    <w:p w14:paraId="68C7AA30" w14:textId="77777777" w:rsidR="00E22E92" w:rsidRDefault="00E22E92" w:rsidP="00E22E92">
      <w:pPr>
        <w:spacing w:after="200" w:line="276" w:lineRule="auto"/>
        <w:rPr>
          <w:rFonts w:eastAsiaTheme="minorHAnsi"/>
        </w:rPr>
      </w:pPr>
      <w:r>
        <w:rPr>
          <w:rFonts w:eastAsiaTheme="minorHAnsi"/>
        </w:rPr>
        <w:br w:type="page"/>
      </w:r>
    </w:p>
    <w:p w14:paraId="4ED8F4D7" w14:textId="77777777" w:rsidR="00E22E92" w:rsidRDefault="00E22E92" w:rsidP="00E22E92">
      <w:pPr>
        <w:pStyle w:val="Default"/>
        <w:pageBreakBefore/>
        <w:jc w:val="center"/>
        <w:rPr>
          <w:b/>
          <w:bCs/>
          <w:color w:val="auto"/>
          <w:sz w:val="28"/>
          <w:szCs w:val="23"/>
        </w:rPr>
      </w:pPr>
    </w:p>
    <w:p w14:paraId="7435AA2E" w14:textId="77777777" w:rsidR="00E22E92" w:rsidRDefault="00E22E92" w:rsidP="00E22E92">
      <w:pPr>
        <w:pStyle w:val="Heading2"/>
        <w:jc w:val="both"/>
        <w:rPr>
          <w:rFonts w:eastAsiaTheme="minorHAnsi"/>
        </w:rPr>
      </w:pPr>
      <w:bookmarkStart w:id="90" w:name="_Toc522630050"/>
      <w:bookmarkStart w:id="91" w:name="_Toc526938148"/>
      <w:r>
        <w:rPr>
          <w:rFonts w:eastAsiaTheme="minorHAnsi"/>
        </w:rPr>
        <w:t>Appendix E: Urine Collection Instructions</w:t>
      </w:r>
      <w:bookmarkEnd w:id="90"/>
      <w:bookmarkEnd w:id="91"/>
    </w:p>
    <w:p w14:paraId="49CE8AE4" w14:textId="77777777" w:rsidR="00E22E92" w:rsidRPr="004237CE" w:rsidRDefault="00E22E92" w:rsidP="00E22E92">
      <w:pPr>
        <w:rPr>
          <w:rFonts w:eastAsiaTheme="minorHAnsi"/>
        </w:rPr>
      </w:pPr>
    </w:p>
    <w:p w14:paraId="13B32120" w14:textId="77777777" w:rsidR="00E22E92" w:rsidRPr="00394BF4" w:rsidRDefault="00E22E92" w:rsidP="00E22E92">
      <w:pPr>
        <w:jc w:val="center"/>
        <w:rPr>
          <w:b/>
          <w:sz w:val="32"/>
          <w:szCs w:val="32"/>
        </w:rPr>
      </w:pPr>
      <w:r w:rsidRPr="00394BF4">
        <w:rPr>
          <w:b/>
          <w:sz w:val="32"/>
          <w:szCs w:val="32"/>
        </w:rPr>
        <w:t>URINE COLLECTION INSTRUCTIONS</w:t>
      </w:r>
    </w:p>
    <w:p w14:paraId="5A0A895D" w14:textId="77777777" w:rsidR="00E22E92" w:rsidRPr="00894010" w:rsidRDefault="00E22E92" w:rsidP="00E22E92">
      <w:pPr>
        <w:jc w:val="center"/>
        <w:rPr>
          <w:b/>
          <w:sz w:val="36"/>
          <w:szCs w:val="36"/>
        </w:rPr>
      </w:pPr>
      <w:r w:rsidRPr="00394BF4">
        <w:rPr>
          <w:b/>
          <w:sz w:val="32"/>
          <w:szCs w:val="32"/>
        </w:rPr>
        <w:t>ANACONDA EXPOSURE INVESTIGATION</w:t>
      </w:r>
    </w:p>
    <w:p w14:paraId="61448C3A" w14:textId="77777777" w:rsidR="00E22E92" w:rsidRPr="00394BF4" w:rsidRDefault="00E22E92" w:rsidP="00E22E92">
      <w:pPr>
        <w:rPr>
          <w:b/>
          <w:sz w:val="28"/>
          <w:szCs w:val="28"/>
        </w:rPr>
      </w:pPr>
      <w:r w:rsidRPr="00394BF4">
        <w:rPr>
          <w:b/>
          <w:sz w:val="28"/>
          <w:szCs w:val="28"/>
        </w:rPr>
        <w:t>Please READ CAREFULLY:</w:t>
      </w:r>
    </w:p>
    <w:p w14:paraId="1DC465F0" w14:textId="77777777" w:rsidR="00E22E92" w:rsidRPr="00FE0A48" w:rsidRDefault="00E22E92" w:rsidP="000B66D4">
      <w:pPr>
        <w:pStyle w:val="ListParagraph"/>
        <w:numPr>
          <w:ilvl w:val="0"/>
          <w:numId w:val="38"/>
        </w:numPr>
        <w:spacing w:after="160" w:line="259" w:lineRule="auto"/>
        <w:rPr>
          <w:sz w:val="28"/>
          <w:szCs w:val="28"/>
        </w:rPr>
      </w:pPr>
      <w:r>
        <w:rPr>
          <w:sz w:val="28"/>
          <w:szCs w:val="28"/>
        </w:rPr>
        <w:t>Enclosed is</w:t>
      </w:r>
      <w:r w:rsidRPr="00FE0A48">
        <w:rPr>
          <w:sz w:val="28"/>
          <w:szCs w:val="28"/>
        </w:rPr>
        <w:t xml:space="preserve"> a </w:t>
      </w:r>
      <w:r w:rsidRPr="00D31E6F">
        <w:rPr>
          <w:b/>
          <w:sz w:val="28"/>
          <w:szCs w:val="28"/>
        </w:rPr>
        <w:t>plastic cup</w:t>
      </w:r>
      <w:r w:rsidRPr="00FE0A48">
        <w:rPr>
          <w:sz w:val="28"/>
          <w:szCs w:val="28"/>
        </w:rPr>
        <w:t xml:space="preserve"> and a </w:t>
      </w:r>
      <w:r w:rsidRPr="00D31E6F">
        <w:rPr>
          <w:b/>
          <w:sz w:val="28"/>
          <w:szCs w:val="28"/>
        </w:rPr>
        <w:t>plastic bag</w:t>
      </w:r>
      <w:r w:rsidRPr="00FE0A48">
        <w:rPr>
          <w:sz w:val="28"/>
          <w:szCs w:val="28"/>
        </w:rPr>
        <w:t xml:space="preserve"> with an </w:t>
      </w:r>
      <w:r w:rsidRPr="0089721B">
        <w:rPr>
          <w:b/>
          <w:sz w:val="28"/>
          <w:szCs w:val="28"/>
        </w:rPr>
        <w:t>a</w:t>
      </w:r>
      <w:r>
        <w:rPr>
          <w:b/>
          <w:sz w:val="28"/>
          <w:szCs w:val="28"/>
        </w:rPr>
        <w:t>b</w:t>
      </w:r>
      <w:r w:rsidRPr="0089721B">
        <w:rPr>
          <w:b/>
          <w:sz w:val="28"/>
          <w:szCs w:val="28"/>
        </w:rPr>
        <w:t>sorbent pad inside</w:t>
      </w:r>
      <w:r w:rsidRPr="00FE0A48">
        <w:rPr>
          <w:sz w:val="28"/>
          <w:szCs w:val="28"/>
        </w:rPr>
        <w:t>.</w:t>
      </w:r>
    </w:p>
    <w:p w14:paraId="12876C00" w14:textId="77777777" w:rsidR="00E22E92" w:rsidRDefault="00E22E92" w:rsidP="000B66D4">
      <w:pPr>
        <w:pStyle w:val="ListParagraph"/>
        <w:numPr>
          <w:ilvl w:val="0"/>
          <w:numId w:val="38"/>
        </w:numPr>
        <w:spacing w:after="160" w:line="259" w:lineRule="auto"/>
        <w:rPr>
          <w:sz w:val="28"/>
          <w:szCs w:val="28"/>
        </w:rPr>
      </w:pPr>
      <w:r w:rsidRPr="00FE0A48">
        <w:rPr>
          <w:sz w:val="28"/>
          <w:szCs w:val="28"/>
        </w:rPr>
        <w:t xml:space="preserve">DO NOT take the cap off the cup until you are about to </w:t>
      </w:r>
      <w:r>
        <w:rPr>
          <w:sz w:val="28"/>
          <w:szCs w:val="28"/>
        </w:rPr>
        <w:t>collect your urine.</w:t>
      </w:r>
    </w:p>
    <w:p w14:paraId="7046FE3C" w14:textId="77777777" w:rsidR="00E22E92" w:rsidRPr="00FE0A48" w:rsidRDefault="00E22E92" w:rsidP="000B66D4">
      <w:pPr>
        <w:pStyle w:val="ListParagraph"/>
        <w:numPr>
          <w:ilvl w:val="0"/>
          <w:numId w:val="38"/>
        </w:numPr>
        <w:spacing w:after="160" w:line="259" w:lineRule="auto"/>
        <w:rPr>
          <w:sz w:val="28"/>
          <w:szCs w:val="28"/>
        </w:rPr>
      </w:pPr>
      <w:r>
        <w:rPr>
          <w:sz w:val="28"/>
          <w:szCs w:val="28"/>
        </w:rPr>
        <w:t>We would like you to collect your first morning urine, if possible</w:t>
      </w:r>
    </w:p>
    <w:p w14:paraId="6E943383" w14:textId="77777777" w:rsidR="00E22E92" w:rsidRPr="00FE0A48" w:rsidRDefault="00E22E92" w:rsidP="000B66D4">
      <w:pPr>
        <w:pStyle w:val="ListParagraph"/>
        <w:numPr>
          <w:ilvl w:val="0"/>
          <w:numId w:val="38"/>
        </w:numPr>
        <w:spacing w:after="160" w:line="259" w:lineRule="auto"/>
        <w:rPr>
          <w:sz w:val="28"/>
          <w:szCs w:val="28"/>
        </w:rPr>
      </w:pPr>
      <w:r>
        <w:rPr>
          <w:sz w:val="28"/>
          <w:szCs w:val="28"/>
        </w:rPr>
        <w:t>Make sure you fill out all the items on the plastic cup label before you put your urine in the freezer.</w:t>
      </w:r>
    </w:p>
    <w:p w14:paraId="46892233" w14:textId="77777777" w:rsidR="00E22E92" w:rsidRPr="00394BF4" w:rsidRDefault="00E22E92" w:rsidP="00E22E92">
      <w:pPr>
        <w:rPr>
          <w:b/>
          <w:sz w:val="28"/>
          <w:szCs w:val="28"/>
        </w:rPr>
      </w:pPr>
      <w:r w:rsidRPr="00394BF4">
        <w:rPr>
          <w:b/>
          <w:sz w:val="28"/>
          <w:szCs w:val="28"/>
        </w:rPr>
        <w:t>Instructions for</w:t>
      </w:r>
      <w:r w:rsidRPr="00605FA7">
        <w:rPr>
          <w:sz w:val="28"/>
          <w:szCs w:val="28"/>
        </w:rPr>
        <w:t xml:space="preserve"> </w:t>
      </w:r>
      <w:r w:rsidRPr="00394BF4">
        <w:rPr>
          <w:b/>
          <w:sz w:val="28"/>
          <w:szCs w:val="28"/>
        </w:rPr>
        <w:t>collecting your urine:</w:t>
      </w:r>
    </w:p>
    <w:p w14:paraId="15F1D0E0" w14:textId="77777777" w:rsidR="00E22E92" w:rsidRDefault="00E22E92" w:rsidP="000B66D4">
      <w:pPr>
        <w:pStyle w:val="ListParagraph"/>
        <w:numPr>
          <w:ilvl w:val="0"/>
          <w:numId w:val="37"/>
        </w:numPr>
        <w:spacing w:after="160" w:line="259" w:lineRule="auto"/>
        <w:rPr>
          <w:sz w:val="28"/>
          <w:szCs w:val="28"/>
        </w:rPr>
      </w:pPr>
      <w:r w:rsidRPr="00605FA7">
        <w:rPr>
          <w:b/>
          <w:noProof/>
          <w:sz w:val="32"/>
          <w:szCs w:val="32"/>
        </w:rPr>
        <mc:AlternateContent>
          <mc:Choice Requires="wps">
            <w:drawing>
              <wp:anchor distT="45720" distB="45720" distL="114300" distR="114300" simplePos="0" relativeHeight="251670528" behindDoc="0" locked="0" layoutInCell="1" allowOverlap="1" wp14:anchorId="720F963E" wp14:editId="5B03C6ED">
                <wp:simplePos x="0" y="0"/>
                <wp:positionH relativeFrom="column">
                  <wp:posOffset>3771900</wp:posOffset>
                </wp:positionH>
                <wp:positionV relativeFrom="paragraph">
                  <wp:posOffset>5080</wp:posOffset>
                </wp:positionV>
                <wp:extent cx="2360930" cy="2590800"/>
                <wp:effectExtent l="0" t="0" r="1143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90800"/>
                        </a:xfrm>
                        <a:prstGeom prst="rect">
                          <a:avLst/>
                        </a:prstGeom>
                        <a:solidFill>
                          <a:srgbClr val="FFFFFF"/>
                        </a:solidFill>
                        <a:ln w="9525">
                          <a:solidFill>
                            <a:srgbClr val="000000"/>
                          </a:solidFill>
                          <a:miter lim="800000"/>
                          <a:headEnd/>
                          <a:tailEnd/>
                        </a:ln>
                      </wps:spPr>
                      <wps:txbx>
                        <w:txbxContent>
                          <w:p w14:paraId="0312EC19" w14:textId="77777777" w:rsidR="00DA5667" w:rsidRDefault="00DA5667" w:rsidP="00E22E92">
                            <w:r>
                              <w:rPr>
                                <w:noProof/>
                              </w:rPr>
                              <w:drawing>
                                <wp:inline distT="0" distB="0" distL="0" distR="0" wp14:anchorId="589784AE" wp14:editId="47C9F4D2">
                                  <wp:extent cx="2667000" cy="2524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ine cup.jpg"/>
                                          <pic:cNvPicPr/>
                                        </pic:nvPicPr>
                                        <pic:blipFill>
                                          <a:blip r:embed="rId42">
                                            <a:extLst>
                                              <a:ext uri="{28A0092B-C50C-407E-A947-70E740481C1C}">
                                                <a14:useLocalDpi xmlns:a14="http://schemas.microsoft.com/office/drawing/2010/main" val="0"/>
                                              </a:ext>
                                            </a:extLst>
                                          </a:blip>
                                          <a:stretch>
                                            <a:fillRect/>
                                          </a:stretch>
                                        </pic:blipFill>
                                        <pic:spPr>
                                          <a:xfrm>
                                            <a:off x="0" y="0"/>
                                            <a:ext cx="2667000" cy="2524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9" type="#_x0000_t202" style="position:absolute;left:0;text-align:left;margin-left:297pt;margin-top:.4pt;width:185.9pt;height:204pt;z-index:251670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">
                <v:textbox>
                  <w:txbxContent>
                    <w:p w14:paraId="0312EC19" w14:textId="77777777" w:rsidR="00DA5667" w:rsidRDefault="00DA5667" w:rsidP="00E22E92">
                      <w:r>
                        <w:rPr>
                          <w:noProof/>
                        </w:rPr>
                        <w:drawing>
                          <wp:inline distT="0" distB="0" distL="0" distR="0" wp14:anchorId="589784AE" wp14:editId="47C9F4D2">
                            <wp:extent cx="2667000" cy="2524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ine cup.jpg"/>
                                    <pic:cNvPicPr/>
                                  </pic:nvPicPr>
                                  <pic:blipFill>
                                    <a:blip r:embed="rId42">
                                      <a:extLst>
                                        <a:ext uri="{28A0092B-C50C-407E-A947-70E740481C1C}">
                                          <a14:useLocalDpi xmlns:a14="http://schemas.microsoft.com/office/drawing/2010/main" val="0"/>
                                        </a:ext>
                                      </a:extLst>
                                    </a:blip>
                                    <a:stretch>
                                      <a:fillRect/>
                                    </a:stretch>
                                  </pic:blipFill>
                                  <pic:spPr>
                                    <a:xfrm>
                                      <a:off x="0" y="0"/>
                                      <a:ext cx="2667000" cy="2524125"/>
                                    </a:xfrm>
                                    <a:prstGeom prst="rect">
                                      <a:avLst/>
                                    </a:prstGeom>
                                  </pic:spPr>
                                </pic:pic>
                              </a:graphicData>
                            </a:graphic>
                          </wp:inline>
                        </w:drawing>
                      </w:r>
                    </w:p>
                  </w:txbxContent>
                </v:textbox>
                <w10:wrap type="square"/>
              </v:shape>
            </w:pict>
          </mc:Fallback>
        </mc:AlternateContent>
      </w:r>
      <w:r w:rsidRPr="00894010">
        <w:rPr>
          <w:sz w:val="28"/>
          <w:szCs w:val="28"/>
        </w:rPr>
        <w:t xml:space="preserve">Wash your hands with </w:t>
      </w:r>
      <w:r w:rsidRPr="00394BF4">
        <w:rPr>
          <w:sz w:val="28"/>
          <w:szCs w:val="28"/>
        </w:rPr>
        <w:t>soap and water.</w:t>
      </w:r>
      <w:r w:rsidRPr="00894010">
        <w:rPr>
          <w:sz w:val="28"/>
          <w:szCs w:val="28"/>
        </w:rPr>
        <w:t xml:space="preserve"> </w:t>
      </w:r>
    </w:p>
    <w:p w14:paraId="78E6ECC0" w14:textId="77777777" w:rsidR="00E22E92" w:rsidRDefault="00E22E92" w:rsidP="000B66D4">
      <w:pPr>
        <w:pStyle w:val="ListParagraph"/>
        <w:numPr>
          <w:ilvl w:val="0"/>
          <w:numId w:val="37"/>
        </w:numPr>
        <w:spacing w:after="160" w:line="259" w:lineRule="auto"/>
        <w:rPr>
          <w:sz w:val="28"/>
          <w:szCs w:val="28"/>
        </w:rPr>
      </w:pPr>
      <w:r w:rsidRPr="00605FA7">
        <w:rPr>
          <w:sz w:val="28"/>
          <w:szCs w:val="28"/>
        </w:rPr>
        <w:t>Rinse and dry your hands with a clean towel</w:t>
      </w:r>
      <w:r>
        <w:rPr>
          <w:sz w:val="28"/>
          <w:szCs w:val="28"/>
        </w:rPr>
        <w:t>.</w:t>
      </w:r>
    </w:p>
    <w:p w14:paraId="4E15779D" w14:textId="77777777" w:rsidR="00E22E92" w:rsidRPr="00605FA7" w:rsidRDefault="00E22E92" w:rsidP="000B66D4">
      <w:pPr>
        <w:pStyle w:val="ListParagraph"/>
        <w:numPr>
          <w:ilvl w:val="0"/>
          <w:numId w:val="37"/>
        </w:numPr>
        <w:spacing w:after="160" w:line="259" w:lineRule="auto"/>
        <w:rPr>
          <w:sz w:val="28"/>
          <w:szCs w:val="28"/>
        </w:rPr>
      </w:pPr>
      <w:r w:rsidRPr="00605FA7">
        <w:rPr>
          <w:sz w:val="28"/>
          <w:szCs w:val="28"/>
        </w:rPr>
        <w:t xml:space="preserve">Keep the </w:t>
      </w:r>
      <w:r w:rsidRPr="00605FA7">
        <w:rPr>
          <w:b/>
          <w:sz w:val="28"/>
          <w:szCs w:val="28"/>
        </w:rPr>
        <w:t>cup closed</w:t>
      </w:r>
      <w:r w:rsidRPr="00605FA7">
        <w:rPr>
          <w:sz w:val="28"/>
          <w:szCs w:val="28"/>
        </w:rPr>
        <w:t xml:space="preserve"> until you are ready to </w:t>
      </w:r>
      <w:r>
        <w:rPr>
          <w:sz w:val="28"/>
          <w:szCs w:val="28"/>
        </w:rPr>
        <w:t>collect your urine.</w:t>
      </w:r>
    </w:p>
    <w:p w14:paraId="289A913C" w14:textId="77777777" w:rsidR="00E22E92" w:rsidRDefault="00E22E92" w:rsidP="000B66D4">
      <w:pPr>
        <w:pStyle w:val="ListParagraph"/>
        <w:numPr>
          <w:ilvl w:val="0"/>
          <w:numId w:val="37"/>
        </w:numPr>
        <w:spacing w:after="160" w:line="259" w:lineRule="auto"/>
        <w:rPr>
          <w:sz w:val="28"/>
          <w:szCs w:val="28"/>
        </w:rPr>
      </w:pPr>
      <w:r w:rsidRPr="00D31E6F">
        <w:rPr>
          <w:b/>
          <w:sz w:val="28"/>
          <w:szCs w:val="28"/>
        </w:rPr>
        <w:t xml:space="preserve">DO NOT TOUCH </w:t>
      </w:r>
      <w:r w:rsidRPr="00394BF4">
        <w:rPr>
          <w:sz w:val="28"/>
          <w:szCs w:val="28"/>
        </w:rPr>
        <w:t>the inside of the cup or cap</w:t>
      </w:r>
      <w:r>
        <w:rPr>
          <w:sz w:val="28"/>
          <w:szCs w:val="28"/>
        </w:rPr>
        <w:t>.</w:t>
      </w:r>
    </w:p>
    <w:p w14:paraId="4CC28469" w14:textId="77777777" w:rsidR="00E22E92" w:rsidRDefault="00E22E92" w:rsidP="000B66D4">
      <w:pPr>
        <w:pStyle w:val="ListParagraph"/>
        <w:numPr>
          <w:ilvl w:val="0"/>
          <w:numId w:val="37"/>
        </w:numPr>
        <w:spacing w:after="160" w:line="259" w:lineRule="auto"/>
        <w:rPr>
          <w:sz w:val="28"/>
          <w:szCs w:val="28"/>
        </w:rPr>
      </w:pPr>
      <w:r>
        <w:rPr>
          <w:sz w:val="28"/>
          <w:szCs w:val="28"/>
        </w:rPr>
        <w:t>Open the cup and leave the cap turned up.</w:t>
      </w:r>
    </w:p>
    <w:p w14:paraId="5D5E9346" w14:textId="77777777" w:rsidR="00E22E92" w:rsidRDefault="00E22E92" w:rsidP="000B66D4">
      <w:pPr>
        <w:pStyle w:val="ListParagraph"/>
        <w:numPr>
          <w:ilvl w:val="0"/>
          <w:numId w:val="37"/>
        </w:numPr>
        <w:spacing w:after="160" w:line="259" w:lineRule="auto"/>
        <w:rPr>
          <w:sz w:val="28"/>
          <w:szCs w:val="28"/>
        </w:rPr>
      </w:pPr>
      <w:r>
        <w:rPr>
          <w:b/>
          <w:sz w:val="28"/>
          <w:szCs w:val="28"/>
        </w:rPr>
        <w:t>Collect your urine</w:t>
      </w:r>
      <w:r w:rsidRPr="00D31E6F">
        <w:rPr>
          <w:b/>
          <w:sz w:val="28"/>
          <w:szCs w:val="28"/>
        </w:rPr>
        <w:t xml:space="preserve"> inside the cup</w:t>
      </w:r>
      <w:r>
        <w:rPr>
          <w:sz w:val="28"/>
          <w:szCs w:val="28"/>
        </w:rPr>
        <w:t>.</w:t>
      </w:r>
    </w:p>
    <w:p w14:paraId="1044CA2F" w14:textId="77777777" w:rsidR="00E22E92" w:rsidRDefault="00E22E92" w:rsidP="000B66D4">
      <w:pPr>
        <w:pStyle w:val="ListParagraph"/>
        <w:numPr>
          <w:ilvl w:val="0"/>
          <w:numId w:val="37"/>
        </w:numPr>
        <w:spacing w:after="160" w:line="259" w:lineRule="auto"/>
        <w:rPr>
          <w:sz w:val="28"/>
          <w:szCs w:val="28"/>
        </w:rPr>
      </w:pPr>
      <w:r>
        <w:rPr>
          <w:sz w:val="28"/>
          <w:szCs w:val="28"/>
        </w:rPr>
        <w:t>Put the cap back on the filled container and tighten it.</w:t>
      </w:r>
    </w:p>
    <w:p w14:paraId="3A0D3A2D" w14:textId="77777777" w:rsidR="00E22E92" w:rsidRDefault="00E22E92" w:rsidP="000B66D4">
      <w:pPr>
        <w:pStyle w:val="ListParagraph"/>
        <w:numPr>
          <w:ilvl w:val="0"/>
          <w:numId w:val="37"/>
        </w:numPr>
        <w:spacing w:after="160" w:line="259" w:lineRule="auto"/>
        <w:rPr>
          <w:sz w:val="28"/>
          <w:szCs w:val="28"/>
        </w:rPr>
      </w:pPr>
      <w:r w:rsidRPr="00605FA7">
        <w:rPr>
          <w:sz w:val="28"/>
          <w:szCs w:val="28"/>
        </w:rPr>
        <w:t>Wash your hands with soap and water again.</w:t>
      </w:r>
    </w:p>
    <w:p w14:paraId="287DA6AB" w14:textId="77777777" w:rsidR="00E22E92" w:rsidRDefault="00E22E92" w:rsidP="000B66D4">
      <w:pPr>
        <w:pStyle w:val="ListParagraph"/>
        <w:numPr>
          <w:ilvl w:val="0"/>
          <w:numId w:val="37"/>
        </w:numPr>
        <w:spacing w:after="160" w:line="259" w:lineRule="auto"/>
        <w:rPr>
          <w:sz w:val="28"/>
          <w:szCs w:val="28"/>
        </w:rPr>
      </w:pPr>
      <w:r>
        <w:rPr>
          <w:sz w:val="28"/>
          <w:szCs w:val="28"/>
        </w:rPr>
        <w:t>Fill out the label on the plastic cup as follows:</w:t>
      </w:r>
    </w:p>
    <w:p w14:paraId="776FAB2F" w14:textId="77777777" w:rsidR="00E22E92" w:rsidRDefault="00E22E92" w:rsidP="000B66D4">
      <w:pPr>
        <w:pStyle w:val="ListParagraph"/>
        <w:numPr>
          <w:ilvl w:val="1"/>
          <w:numId w:val="37"/>
        </w:numPr>
        <w:spacing w:after="160" w:line="259" w:lineRule="auto"/>
        <w:rPr>
          <w:sz w:val="28"/>
          <w:szCs w:val="28"/>
        </w:rPr>
      </w:pPr>
      <w:r>
        <w:rPr>
          <w:sz w:val="28"/>
          <w:szCs w:val="28"/>
        </w:rPr>
        <w:t>Name</w:t>
      </w:r>
    </w:p>
    <w:p w14:paraId="12072BB4" w14:textId="77777777" w:rsidR="00E22E92" w:rsidRDefault="00E22E92" w:rsidP="000B66D4">
      <w:pPr>
        <w:pStyle w:val="ListParagraph"/>
        <w:numPr>
          <w:ilvl w:val="1"/>
          <w:numId w:val="37"/>
        </w:numPr>
        <w:spacing w:after="160" w:line="259" w:lineRule="auto"/>
        <w:rPr>
          <w:sz w:val="28"/>
          <w:szCs w:val="28"/>
        </w:rPr>
      </w:pPr>
      <w:r>
        <w:rPr>
          <w:sz w:val="28"/>
          <w:szCs w:val="28"/>
        </w:rPr>
        <w:t>Date</w:t>
      </w:r>
    </w:p>
    <w:p w14:paraId="38245529" w14:textId="77777777" w:rsidR="00E22E92" w:rsidRDefault="00E22E92" w:rsidP="000B66D4">
      <w:pPr>
        <w:pStyle w:val="ListParagraph"/>
        <w:numPr>
          <w:ilvl w:val="1"/>
          <w:numId w:val="37"/>
        </w:numPr>
        <w:spacing w:after="160" w:line="259" w:lineRule="auto"/>
        <w:rPr>
          <w:sz w:val="28"/>
          <w:szCs w:val="28"/>
        </w:rPr>
      </w:pPr>
      <w:r>
        <w:rPr>
          <w:sz w:val="28"/>
          <w:szCs w:val="28"/>
        </w:rPr>
        <w:t>Time of urine collection</w:t>
      </w:r>
    </w:p>
    <w:p w14:paraId="64E3C548" w14:textId="77777777" w:rsidR="00E22E92" w:rsidRDefault="00E22E92" w:rsidP="000B66D4">
      <w:pPr>
        <w:pStyle w:val="ListParagraph"/>
        <w:numPr>
          <w:ilvl w:val="1"/>
          <w:numId w:val="37"/>
        </w:numPr>
        <w:spacing w:after="160" w:line="259" w:lineRule="auto"/>
        <w:rPr>
          <w:sz w:val="28"/>
          <w:szCs w:val="28"/>
        </w:rPr>
      </w:pPr>
      <w:r>
        <w:rPr>
          <w:sz w:val="28"/>
          <w:szCs w:val="28"/>
        </w:rPr>
        <w:t>First Morning Urine?  Yes or No</w:t>
      </w:r>
    </w:p>
    <w:p w14:paraId="11144EA0" w14:textId="77777777" w:rsidR="00E22E92" w:rsidRPr="00605FA7" w:rsidRDefault="00E22E92" w:rsidP="000B66D4">
      <w:pPr>
        <w:pStyle w:val="ListParagraph"/>
        <w:numPr>
          <w:ilvl w:val="1"/>
          <w:numId w:val="37"/>
        </w:numPr>
        <w:spacing w:after="160" w:line="259" w:lineRule="auto"/>
        <w:rPr>
          <w:sz w:val="28"/>
          <w:szCs w:val="28"/>
        </w:rPr>
      </w:pPr>
      <w:r>
        <w:rPr>
          <w:sz w:val="28"/>
          <w:szCs w:val="28"/>
        </w:rPr>
        <w:t>Time urine put into freezer</w:t>
      </w:r>
    </w:p>
    <w:p w14:paraId="53190014" w14:textId="77777777" w:rsidR="00E22E92" w:rsidRPr="00D31E6F" w:rsidRDefault="00E22E92" w:rsidP="000B66D4">
      <w:pPr>
        <w:pStyle w:val="ListParagraph"/>
        <w:numPr>
          <w:ilvl w:val="0"/>
          <w:numId w:val="37"/>
        </w:numPr>
        <w:spacing w:after="160" w:line="259" w:lineRule="auto"/>
        <w:rPr>
          <w:b/>
          <w:sz w:val="28"/>
          <w:szCs w:val="28"/>
        </w:rPr>
      </w:pPr>
      <w:r w:rsidRPr="00D31E6F">
        <w:rPr>
          <w:b/>
          <w:sz w:val="28"/>
          <w:szCs w:val="28"/>
        </w:rPr>
        <w:t>Put the c</w:t>
      </w:r>
      <w:r>
        <w:rPr>
          <w:b/>
          <w:sz w:val="28"/>
          <w:szCs w:val="28"/>
        </w:rPr>
        <w:t>losed cup filled with urine on the absorbent pad in the</w:t>
      </w:r>
      <w:r w:rsidRPr="00D31E6F">
        <w:rPr>
          <w:b/>
          <w:sz w:val="28"/>
          <w:szCs w:val="28"/>
        </w:rPr>
        <w:t xml:space="preserve"> </w:t>
      </w:r>
      <w:r>
        <w:rPr>
          <w:b/>
          <w:sz w:val="28"/>
          <w:szCs w:val="28"/>
        </w:rPr>
        <w:t>plastic</w:t>
      </w:r>
      <w:r w:rsidRPr="00D31E6F">
        <w:rPr>
          <w:b/>
          <w:sz w:val="28"/>
          <w:szCs w:val="28"/>
        </w:rPr>
        <w:t xml:space="preserve"> bag we gave you, </w:t>
      </w:r>
    </w:p>
    <w:p w14:paraId="0124E2B3" w14:textId="77777777" w:rsidR="00E22E92" w:rsidRDefault="00E22E92" w:rsidP="000B66D4">
      <w:pPr>
        <w:pStyle w:val="ListParagraph"/>
        <w:numPr>
          <w:ilvl w:val="0"/>
          <w:numId w:val="37"/>
        </w:numPr>
        <w:spacing w:after="160" w:line="259" w:lineRule="auto"/>
        <w:rPr>
          <w:sz w:val="28"/>
          <w:szCs w:val="28"/>
        </w:rPr>
      </w:pPr>
      <w:r w:rsidRPr="00D31E6F">
        <w:rPr>
          <w:b/>
          <w:sz w:val="28"/>
          <w:szCs w:val="28"/>
        </w:rPr>
        <w:t>SEAL the BAG</w:t>
      </w:r>
      <w:r>
        <w:rPr>
          <w:sz w:val="28"/>
          <w:szCs w:val="28"/>
        </w:rPr>
        <w:t xml:space="preserve">,  </w:t>
      </w:r>
    </w:p>
    <w:p w14:paraId="7F19A1EC" w14:textId="77777777" w:rsidR="00E22E92" w:rsidRPr="00D31E6F" w:rsidRDefault="00E22E92" w:rsidP="000B66D4">
      <w:pPr>
        <w:pStyle w:val="ListParagraph"/>
        <w:numPr>
          <w:ilvl w:val="0"/>
          <w:numId w:val="37"/>
        </w:numPr>
        <w:spacing w:after="160" w:line="259" w:lineRule="auto"/>
        <w:rPr>
          <w:b/>
          <w:sz w:val="28"/>
          <w:szCs w:val="28"/>
        </w:rPr>
      </w:pPr>
      <w:r>
        <w:rPr>
          <w:sz w:val="28"/>
          <w:szCs w:val="28"/>
        </w:rPr>
        <w:t xml:space="preserve">Put the sealed plastic bag with the filled urine cup in the </w:t>
      </w:r>
      <w:r w:rsidRPr="00D31E6F">
        <w:rPr>
          <w:b/>
          <w:sz w:val="28"/>
          <w:szCs w:val="28"/>
          <w:u w:val="single"/>
        </w:rPr>
        <w:t>FRE</w:t>
      </w:r>
      <w:r>
        <w:rPr>
          <w:b/>
          <w:sz w:val="28"/>
          <w:szCs w:val="28"/>
          <w:u w:val="single"/>
        </w:rPr>
        <w:t>EZ</w:t>
      </w:r>
      <w:r w:rsidRPr="00D31E6F">
        <w:rPr>
          <w:b/>
          <w:sz w:val="28"/>
          <w:szCs w:val="28"/>
          <w:u w:val="single"/>
        </w:rPr>
        <w:t>ER</w:t>
      </w:r>
      <w:r w:rsidRPr="00D31E6F">
        <w:rPr>
          <w:b/>
          <w:sz w:val="28"/>
          <w:szCs w:val="28"/>
        </w:rPr>
        <w:t>.</w:t>
      </w:r>
    </w:p>
    <w:p w14:paraId="1565E415" w14:textId="77777777" w:rsidR="00E22E92" w:rsidRDefault="00E22E92" w:rsidP="000B66D4">
      <w:pPr>
        <w:pStyle w:val="ListParagraph"/>
        <w:numPr>
          <w:ilvl w:val="0"/>
          <w:numId w:val="37"/>
        </w:numPr>
        <w:spacing w:after="160" w:line="259" w:lineRule="auto"/>
        <w:rPr>
          <w:b/>
          <w:sz w:val="28"/>
          <w:szCs w:val="28"/>
        </w:rPr>
      </w:pPr>
      <w:r w:rsidRPr="00D31E6F">
        <w:rPr>
          <w:b/>
          <w:sz w:val="28"/>
          <w:szCs w:val="28"/>
        </w:rPr>
        <w:t xml:space="preserve">Bring the CUP of FROZEN </w:t>
      </w:r>
      <w:r>
        <w:rPr>
          <w:b/>
          <w:sz w:val="28"/>
          <w:szCs w:val="28"/>
        </w:rPr>
        <w:t>URINE</w:t>
      </w:r>
      <w:r w:rsidRPr="00D31E6F">
        <w:rPr>
          <w:b/>
          <w:sz w:val="28"/>
          <w:szCs w:val="28"/>
        </w:rPr>
        <w:t xml:space="preserve"> in the seal</w:t>
      </w:r>
      <w:r>
        <w:rPr>
          <w:b/>
          <w:sz w:val="28"/>
          <w:szCs w:val="28"/>
        </w:rPr>
        <w:t>ed plastic bag</w:t>
      </w:r>
      <w:r w:rsidRPr="00D31E6F">
        <w:rPr>
          <w:b/>
          <w:sz w:val="28"/>
          <w:szCs w:val="28"/>
        </w:rPr>
        <w:t xml:space="preserve"> to your scheduled </w:t>
      </w:r>
      <w:r>
        <w:rPr>
          <w:b/>
          <w:sz w:val="28"/>
          <w:szCs w:val="28"/>
        </w:rPr>
        <w:t xml:space="preserve">blood draw </w:t>
      </w:r>
      <w:r w:rsidRPr="00D31E6F">
        <w:rPr>
          <w:b/>
          <w:sz w:val="28"/>
          <w:szCs w:val="28"/>
        </w:rPr>
        <w:t xml:space="preserve">appointment.   </w:t>
      </w:r>
    </w:p>
    <w:p w14:paraId="00EBB6B3" w14:textId="77777777" w:rsidR="00E22E92" w:rsidRPr="00B10D5F" w:rsidRDefault="00E22E92" w:rsidP="00E22E92">
      <w:pPr>
        <w:ind w:firstLine="360"/>
        <w:rPr>
          <w:b/>
          <w:sz w:val="36"/>
          <w:szCs w:val="36"/>
        </w:rPr>
      </w:pPr>
      <w:r>
        <w:rPr>
          <w:sz w:val="28"/>
          <w:szCs w:val="28"/>
        </w:rPr>
        <w:t xml:space="preserve">                                                     </w:t>
      </w:r>
      <w:r w:rsidRPr="00B10D5F">
        <w:rPr>
          <w:b/>
          <w:sz w:val="36"/>
          <w:szCs w:val="36"/>
        </w:rPr>
        <w:t>Th</w:t>
      </w:r>
      <w:r>
        <w:rPr>
          <w:b/>
          <w:sz w:val="36"/>
          <w:szCs w:val="36"/>
        </w:rPr>
        <w:t>anks</w:t>
      </w:r>
      <w:r w:rsidRPr="00B10D5F">
        <w:rPr>
          <w:b/>
          <w:sz w:val="36"/>
          <w:szCs w:val="36"/>
        </w:rPr>
        <w:t>!</w:t>
      </w:r>
    </w:p>
    <w:p w14:paraId="6DCCA5ED" w14:textId="77777777" w:rsidR="00E22E92" w:rsidRDefault="00E22E92" w:rsidP="00E22E92">
      <w:pPr>
        <w:pStyle w:val="Heading2"/>
        <w:jc w:val="both"/>
        <w:rPr>
          <w:rFonts w:eastAsiaTheme="minorHAnsi"/>
        </w:rPr>
      </w:pPr>
      <w:bookmarkStart w:id="92" w:name="_Toc522630051"/>
      <w:bookmarkStart w:id="93" w:name="_Toc526938149"/>
      <w:r>
        <w:rPr>
          <w:rFonts w:eastAsiaTheme="minorHAnsi"/>
        </w:rPr>
        <w:t>Appendix F: Health and Safety Plan</w:t>
      </w:r>
      <w:bookmarkEnd w:id="92"/>
      <w:bookmarkEnd w:id="93"/>
    </w:p>
    <w:p w14:paraId="5F065814" w14:textId="77777777" w:rsidR="00E22E92" w:rsidRDefault="00E22E92" w:rsidP="00E22E92">
      <w:pPr>
        <w:spacing w:after="200" w:line="276" w:lineRule="auto"/>
        <w:rPr>
          <w:rFonts w:eastAsiaTheme="minorHAnsi"/>
        </w:rPr>
      </w:pPr>
    </w:p>
    <w:p w14:paraId="116DDAB3" w14:textId="77777777" w:rsidR="00E22E92" w:rsidRPr="00175647" w:rsidRDefault="00E22E92" w:rsidP="00E22E92">
      <w:pPr>
        <w:contextualSpacing/>
        <w:rPr>
          <w:rFonts w:eastAsiaTheme="majorEastAsia"/>
          <w:b/>
          <w:color w:val="auto"/>
          <w:spacing w:val="-10"/>
          <w:kern w:val="28"/>
          <w:sz w:val="40"/>
          <w:szCs w:val="40"/>
        </w:rPr>
      </w:pPr>
      <w:r>
        <w:rPr>
          <w:rFonts w:eastAsiaTheme="majorEastAsia"/>
          <w:b/>
          <w:color w:val="auto"/>
          <w:spacing w:val="-10"/>
          <w:kern w:val="28"/>
          <w:sz w:val="40"/>
          <w:szCs w:val="40"/>
        </w:rPr>
        <w:t>Anaconda</w:t>
      </w:r>
      <w:r w:rsidRPr="004D797B">
        <w:rPr>
          <w:rFonts w:eastAsiaTheme="majorEastAsia"/>
          <w:b/>
          <w:color w:val="auto"/>
          <w:spacing w:val="-10"/>
          <w:kern w:val="28"/>
          <w:sz w:val="40"/>
          <w:szCs w:val="40"/>
        </w:rPr>
        <w:t xml:space="preserve"> Site Health and Safety </w:t>
      </w:r>
      <w:r w:rsidRPr="00175647">
        <w:rPr>
          <w:rFonts w:eastAsiaTheme="majorEastAsia"/>
          <w:b/>
          <w:color w:val="auto"/>
          <w:spacing w:val="-10"/>
          <w:kern w:val="28"/>
          <w:sz w:val="40"/>
          <w:szCs w:val="40"/>
        </w:rPr>
        <w:t>Plan</w:t>
      </w:r>
    </w:p>
    <w:p w14:paraId="3E6BB9ED" w14:textId="77777777" w:rsidR="00E22E92" w:rsidRPr="004F1E6D" w:rsidRDefault="00E22E92" w:rsidP="00E22E92">
      <w:pPr>
        <w:spacing w:after="200" w:line="276" w:lineRule="auto"/>
        <w:rPr>
          <w:rFonts w:eastAsiaTheme="minorHAnsi"/>
          <w:color w:val="auto"/>
          <w:sz w:val="22"/>
          <w:szCs w:val="22"/>
        </w:rPr>
      </w:pPr>
    </w:p>
    <w:p w14:paraId="45C89C14" w14:textId="77777777" w:rsidR="00E22E92" w:rsidRPr="004F1E6D" w:rsidRDefault="00E22E92" w:rsidP="00E22E92">
      <w:pPr>
        <w:rPr>
          <w:rFonts w:eastAsiaTheme="minorHAnsi"/>
          <w:b/>
          <w:color w:val="auto"/>
          <w:sz w:val="28"/>
          <w:szCs w:val="22"/>
        </w:rPr>
      </w:pPr>
    </w:p>
    <w:p w14:paraId="3C188315" w14:textId="77777777" w:rsidR="00E22E92" w:rsidRPr="004F1E6D" w:rsidRDefault="00E22E92" w:rsidP="00E22E92">
      <w:pPr>
        <w:spacing w:line="276" w:lineRule="auto"/>
        <w:rPr>
          <w:rFonts w:eastAsiaTheme="minorHAnsi"/>
          <w:b/>
          <w:color w:val="auto"/>
          <w:sz w:val="32"/>
          <w:szCs w:val="32"/>
        </w:rPr>
      </w:pPr>
      <w:r>
        <w:rPr>
          <w:rFonts w:eastAsiaTheme="minorHAnsi"/>
          <w:b/>
          <w:color w:val="auto"/>
          <w:sz w:val="32"/>
          <w:szCs w:val="32"/>
        </w:rPr>
        <w:t>Blood Lead Levels and Urine Arsenic Levels in Anaconda, MT</w:t>
      </w:r>
    </w:p>
    <w:p w14:paraId="136991FA" w14:textId="77777777" w:rsidR="00E22E92" w:rsidRPr="004F1E6D" w:rsidRDefault="00E22E92" w:rsidP="00E22E92">
      <w:pPr>
        <w:spacing w:line="276" w:lineRule="auto"/>
        <w:rPr>
          <w:rFonts w:eastAsiaTheme="minorHAnsi"/>
          <w:b/>
          <w:color w:val="auto"/>
          <w:sz w:val="32"/>
          <w:szCs w:val="32"/>
        </w:rPr>
      </w:pPr>
      <w:r>
        <w:rPr>
          <w:rFonts w:eastAsiaTheme="minorHAnsi"/>
          <w:b/>
          <w:color w:val="auto"/>
          <w:sz w:val="32"/>
          <w:szCs w:val="32"/>
        </w:rPr>
        <w:t>Anaconda, MT</w:t>
      </w:r>
    </w:p>
    <w:p w14:paraId="5411D306" w14:textId="77777777" w:rsidR="00E22E92" w:rsidRPr="004F1E6D" w:rsidRDefault="00E22E92" w:rsidP="00E22E92">
      <w:pPr>
        <w:spacing w:after="200" w:line="276" w:lineRule="auto"/>
        <w:rPr>
          <w:rFonts w:eastAsiaTheme="minorHAnsi"/>
          <w:color w:val="auto"/>
          <w:sz w:val="22"/>
          <w:szCs w:val="22"/>
        </w:rPr>
      </w:pPr>
    </w:p>
    <w:p w14:paraId="4AD977A7" w14:textId="77777777" w:rsidR="00E22E92" w:rsidRPr="00E41990" w:rsidRDefault="00E22E92" w:rsidP="00E22E92">
      <w:pPr>
        <w:spacing w:after="100" w:afterAutospacing="1" w:line="276" w:lineRule="auto"/>
        <w:rPr>
          <w:rFonts w:eastAsiaTheme="minorHAnsi"/>
          <w:b/>
          <w:bCs/>
          <w:smallCaps/>
          <w:color w:val="auto"/>
          <w:spacing w:val="5"/>
        </w:rPr>
      </w:pPr>
      <w:r w:rsidRPr="00E41990">
        <w:rPr>
          <w:rFonts w:eastAsiaTheme="minorHAnsi"/>
          <w:b/>
          <w:bCs/>
          <w:smallCaps/>
          <w:color w:val="auto"/>
          <w:spacing w:val="5"/>
        </w:rPr>
        <w:t>Principle Investigator</w:t>
      </w:r>
    </w:p>
    <w:p w14:paraId="13D01FC8" w14:textId="77777777" w:rsidR="00E22E92" w:rsidRPr="00E41990" w:rsidRDefault="00E22E92" w:rsidP="00E22E92">
      <w:pPr>
        <w:spacing w:after="100" w:afterAutospacing="1" w:line="276" w:lineRule="auto"/>
        <w:contextualSpacing/>
        <w:rPr>
          <w:rFonts w:eastAsiaTheme="minorHAnsi"/>
          <w:color w:val="auto"/>
        </w:rPr>
      </w:pPr>
      <w:r w:rsidRPr="00E41990">
        <w:rPr>
          <w:rFonts w:eastAsiaTheme="minorHAnsi"/>
          <w:color w:val="auto"/>
        </w:rPr>
        <w:t>Karen Scruton, MS</w:t>
      </w:r>
    </w:p>
    <w:p w14:paraId="325FF487" w14:textId="77777777" w:rsidR="00E22E92" w:rsidRPr="00E41990" w:rsidRDefault="00E22E92" w:rsidP="00E22E92">
      <w:pPr>
        <w:spacing w:after="100" w:afterAutospacing="1" w:line="276" w:lineRule="auto"/>
        <w:contextualSpacing/>
        <w:rPr>
          <w:rFonts w:eastAsiaTheme="minorHAnsi"/>
          <w:color w:val="auto"/>
        </w:rPr>
      </w:pPr>
      <w:r w:rsidRPr="00E41990">
        <w:rPr>
          <w:rFonts w:eastAsiaTheme="minorHAnsi"/>
          <w:color w:val="auto"/>
        </w:rPr>
        <w:t>Division of Community Health Investigations (DCHI)</w:t>
      </w:r>
    </w:p>
    <w:p w14:paraId="2634B3B7" w14:textId="77777777" w:rsidR="00E22E92" w:rsidRPr="00E41990" w:rsidRDefault="00E22E92" w:rsidP="00E22E92">
      <w:pPr>
        <w:spacing w:after="100" w:afterAutospacing="1" w:line="276" w:lineRule="auto"/>
        <w:contextualSpacing/>
        <w:rPr>
          <w:rFonts w:eastAsiaTheme="minorHAnsi"/>
          <w:color w:val="auto"/>
        </w:rPr>
      </w:pPr>
      <w:r w:rsidRPr="00E41990">
        <w:rPr>
          <w:rFonts w:eastAsiaTheme="minorHAnsi"/>
          <w:color w:val="auto"/>
        </w:rPr>
        <w:t>Agency for Toxic Substances and Disease Registry (ATSDR)</w:t>
      </w:r>
    </w:p>
    <w:p w14:paraId="4EDF30B2" w14:textId="77777777" w:rsidR="00E22E92" w:rsidRPr="00E41990" w:rsidRDefault="00E22E92" w:rsidP="00E22E92">
      <w:pPr>
        <w:spacing w:after="100" w:afterAutospacing="1" w:line="276" w:lineRule="auto"/>
        <w:contextualSpacing/>
        <w:rPr>
          <w:rFonts w:eastAsiaTheme="minorHAnsi"/>
          <w:color w:val="auto"/>
        </w:rPr>
      </w:pPr>
      <w:r w:rsidRPr="00E41990">
        <w:rPr>
          <w:rFonts w:eastAsiaTheme="minorHAnsi"/>
          <w:color w:val="auto"/>
        </w:rPr>
        <w:t>Atlanta, GA</w:t>
      </w:r>
    </w:p>
    <w:p w14:paraId="635C05DD" w14:textId="77777777" w:rsidR="00E22E92" w:rsidRPr="00E41990" w:rsidRDefault="00E22E92" w:rsidP="00E22E92">
      <w:pPr>
        <w:rPr>
          <w:rFonts w:eastAsiaTheme="minorHAnsi"/>
          <w:color w:val="auto"/>
        </w:rPr>
      </w:pPr>
    </w:p>
    <w:p w14:paraId="5C59CA06" w14:textId="77777777" w:rsidR="00E22E92" w:rsidRPr="004F1E6D" w:rsidRDefault="00E22E92" w:rsidP="00E22E92">
      <w:pPr>
        <w:rPr>
          <w:rFonts w:eastAsiaTheme="minorHAnsi"/>
          <w:color w:val="auto"/>
          <w:sz w:val="22"/>
          <w:szCs w:val="22"/>
        </w:rPr>
      </w:pPr>
    </w:p>
    <w:p w14:paraId="7BA820BE" w14:textId="77777777" w:rsidR="00E22E92" w:rsidRDefault="00E22E92" w:rsidP="00E22E92">
      <w:pPr>
        <w:rPr>
          <w:rFonts w:eastAsiaTheme="majorEastAsia"/>
          <w:b/>
          <w:sz w:val="28"/>
          <w:szCs w:val="28"/>
        </w:rPr>
      </w:pPr>
      <w:r w:rsidRPr="007971BD">
        <w:rPr>
          <w:rFonts w:eastAsiaTheme="majorEastAsia"/>
          <w:b/>
          <w:sz w:val="28"/>
          <w:szCs w:val="28"/>
        </w:rPr>
        <w:t>Introduction</w:t>
      </w:r>
    </w:p>
    <w:p w14:paraId="7BFD0DAF" w14:textId="77777777" w:rsidR="00E22E92" w:rsidRPr="007971BD" w:rsidRDefault="00E22E92" w:rsidP="00E22E92">
      <w:pPr>
        <w:rPr>
          <w:rFonts w:eastAsiaTheme="majorEastAsia"/>
          <w:b/>
          <w:sz w:val="28"/>
          <w:szCs w:val="28"/>
        </w:rPr>
      </w:pPr>
    </w:p>
    <w:p w14:paraId="3602EBBC"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This Site Health and Safety Plan (SHSP) defines applicability and responsibility regarding compliance with the Agency for Toxic Substances and Disease Registry (ATSDR) Health and Safety Program for Hazardous Substance Field Activities.</w:t>
      </w:r>
    </w:p>
    <w:p w14:paraId="291A5A33"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This SHSP defines site requirements and protocol applicable during all activities. It extends to all ATSDR employees, ATSDR contractors, and site visitors invited by ATSDR.</w:t>
      </w:r>
    </w:p>
    <w:p w14:paraId="73031444"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Site emergency response procedures and any potential fire, explosion, health, or safety hazards of the operation must be communicated to all personnel. Noncompliance with site safety procedures will not be tolerated. Personnel not observing safety procedures could be suspended from participation in site ac</w:t>
      </w:r>
      <w:r>
        <w:rPr>
          <w:rFonts w:eastAsiaTheme="minorHAnsi"/>
          <w:color w:val="auto"/>
        </w:rPr>
        <w:t>t</w:t>
      </w:r>
      <w:r w:rsidRPr="00F437B6">
        <w:rPr>
          <w:rFonts w:eastAsiaTheme="minorHAnsi"/>
          <w:color w:val="auto"/>
        </w:rPr>
        <w:t>ivities.</w:t>
      </w:r>
    </w:p>
    <w:p w14:paraId="582D6851"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Development of this plan included consideration of current safety standards and recommendations as defined by the Environmental Protection Agency (EPA), the Occupational Safety and Health Administration (OSHA), the National Institute for Occupational Safety and Health (NIOSH), the American Conference of Governmental Industrial Hygienists (ACGIH), health effects and standards for known contaminants, and procedures designed to account for potential exposure to unknown substances.</w:t>
      </w:r>
    </w:p>
    <w:p w14:paraId="6107CFC1" w14:textId="77777777" w:rsidR="00E22E92" w:rsidRPr="004F1E6D" w:rsidRDefault="00E22E92" w:rsidP="00E22E92">
      <w:pPr>
        <w:rPr>
          <w:rFonts w:eastAsiaTheme="minorHAnsi"/>
          <w:color w:val="auto"/>
          <w:sz w:val="22"/>
          <w:szCs w:val="22"/>
        </w:rPr>
      </w:pPr>
    </w:p>
    <w:p w14:paraId="03BA0146" w14:textId="77777777" w:rsidR="00E22E92" w:rsidRDefault="00E22E92" w:rsidP="00E22E92">
      <w:pPr>
        <w:rPr>
          <w:rFonts w:eastAsiaTheme="majorEastAsia"/>
          <w:b/>
          <w:sz w:val="28"/>
          <w:szCs w:val="28"/>
        </w:rPr>
      </w:pPr>
      <w:r w:rsidRPr="007971BD">
        <w:rPr>
          <w:rFonts w:eastAsiaTheme="majorEastAsia"/>
          <w:b/>
          <w:sz w:val="28"/>
          <w:szCs w:val="28"/>
        </w:rPr>
        <w:t>Personnel Training Requirements</w:t>
      </w:r>
    </w:p>
    <w:p w14:paraId="11CF8BF6" w14:textId="77777777" w:rsidR="00E22E92" w:rsidRPr="007971BD" w:rsidRDefault="00E22E92" w:rsidP="00E22E92">
      <w:pPr>
        <w:rPr>
          <w:rFonts w:eastAsiaTheme="majorEastAsia"/>
          <w:b/>
          <w:sz w:val="28"/>
          <w:szCs w:val="28"/>
        </w:rPr>
      </w:pPr>
    </w:p>
    <w:p w14:paraId="62391250"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 xml:space="preserve">All site personnel will be trained in accordance with the requirements contained in the CDC/ATSDR Mandatory Training Requirements.  At a minimum, all personnel will be trained to recognize on-site hazards, the provisions of this SHSP, and identification of responsible personnel. </w:t>
      </w:r>
    </w:p>
    <w:p w14:paraId="42807EDF"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All personnel are required to complete the following training courses:</w:t>
      </w:r>
    </w:p>
    <w:p w14:paraId="56901BDC" w14:textId="77777777" w:rsidR="00E22E92" w:rsidRPr="00F437B6" w:rsidRDefault="00E22E92" w:rsidP="00E22E92">
      <w:pPr>
        <w:numPr>
          <w:ilvl w:val="0"/>
          <w:numId w:val="29"/>
        </w:numPr>
        <w:spacing w:after="100" w:afterAutospacing="1" w:line="276" w:lineRule="auto"/>
        <w:rPr>
          <w:rFonts w:eastAsiaTheme="minorHAnsi"/>
          <w:color w:val="auto"/>
        </w:rPr>
      </w:pPr>
      <w:r w:rsidRPr="00F437B6">
        <w:rPr>
          <w:rFonts w:eastAsiaTheme="minorHAnsi"/>
          <w:color w:val="auto"/>
        </w:rPr>
        <w:t>Blood Borne Pathogen Training</w:t>
      </w:r>
    </w:p>
    <w:p w14:paraId="7189A182" w14:textId="77777777" w:rsidR="00E22E92" w:rsidRPr="00F437B6" w:rsidRDefault="00E22E92" w:rsidP="00E22E92">
      <w:pPr>
        <w:numPr>
          <w:ilvl w:val="0"/>
          <w:numId w:val="29"/>
        </w:numPr>
        <w:spacing w:after="100" w:afterAutospacing="1" w:line="276" w:lineRule="auto"/>
        <w:rPr>
          <w:rFonts w:eastAsiaTheme="minorHAnsi"/>
          <w:color w:val="auto"/>
        </w:rPr>
      </w:pPr>
      <w:r w:rsidRPr="00F437B6">
        <w:rPr>
          <w:rFonts w:eastAsiaTheme="minorHAnsi"/>
          <w:color w:val="auto"/>
        </w:rPr>
        <w:t>Safety Survival Skills Part 1 - General Responsibilities</w:t>
      </w:r>
    </w:p>
    <w:p w14:paraId="4805E938" w14:textId="77777777" w:rsidR="00E22E92" w:rsidRPr="00F437B6" w:rsidRDefault="00E22E92" w:rsidP="00E22E92">
      <w:pPr>
        <w:numPr>
          <w:ilvl w:val="0"/>
          <w:numId w:val="29"/>
        </w:numPr>
        <w:spacing w:after="100" w:afterAutospacing="1" w:line="276" w:lineRule="auto"/>
        <w:rPr>
          <w:rFonts w:eastAsiaTheme="minorHAnsi"/>
          <w:color w:val="auto"/>
        </w:rPr>
      </w:pPr>
      <w:r w:rsidRPr="00F437B6">
        <w:rPr>
          <w:rFonts w:eastAsiaTheme="minorHAnsi"/>
          <w:color w:val="auto"/>
        </w:rPr>
        <w:t>HAZWOPER (current 8-hour refresher)</w:t>
      </w:r>
    </w:p>
    <w:p w14:paraId="25D0DFE3" w14:textId="77777777" w:rsidR="00E22E92" w:rsidRPr="00F437B6" w:rsidRDefault="00E22E92" w:rsidP="00E22E92">
      <w:pPr>
        <w:numPr>
          <w:ilvl w:val="0"/>
          <w:numId w:val="29"/>
        </w:numPr>
        <w:spacing w:after="100" w:afterAutospacing="1" w:line="276" w:lineRule="auto"/>
        <w:rPr>
          <w:rFonts w:eastAsiaTheme="minorHAnsi"/>
          <w:color w:val="auto"/>
        </w:rPr>
      </w:pPr>
      <w:r w:rsidRPr="00F437B6">
        <w:rPr>
          <w:rFonts w:eastAsiaTheme="minorHAnsi"/>
          <w:color w:val="auto"/>
        </w:rPr>
        <w:t>Human Research Protections Training</w:t>
      </w:r>
    </w:p>
    <w:p w14:paraId="5929D96F" w14:textId="77777777" w:rsidR="00E22E92" w:rsidRPr="00F437B6" w:rsidRDefault="00E22E92" w:rsidP="00E22E92">
      <w:pPr>
        <w:numPr>
          <w:ilvl w:val="0"/>
          <w:numId w:val="29"/>
        </w:numPr>
        <w:spacing w:after="100" w:afterAutospacing="1" w:line="276" w:lineRule="auto"/>
        <w:rPr>
          <w:rFonts w:eastAsiaTheme="minorHAnsi"/>
          <w:color w:val="auto"/>
        </w:rPr>
      </w:pPr>
      <w:r w:rsidRPr="00F437B6">
        <w:rPr>
          <w:rFonts w:eastAsiaTheme="minorHAnsi"/>
          <w:color w:val="auto"/>
        </w:rPr>
        <w:t>First aid/CPR/Automated External Defibrillator (AED) Training</w:t>
      </w:r>
    </w:p>
    <w:p w14:paraId="35876C97" w14:textId="77777777" w:rsidR="00E22E92" w:rsidRPr="00F437B6" w:rsidRDefault="00E22E92" w:rsidP="00E22E92">
      <w:pPr>
        <w:spacing w:after="100" w:afterAutospacing="1" w:line="276" w:lineRule="auto"/>
        <w:rPr>
          <w:rFonts w:eastAsiaTheme="minorHAnsi"/>
          <w:color w:val="1F497D"/>
        </w:rPr>
      </w:pPr>
      <w:r w:rsidRPr="00F437B6">
        <w:rPr>
          <w:rFonts w:eastAsiaTheme="minorHAnsi"/>
          <w:color w:val="auto"/>
        </w:rPr>
        <w:t xml:space="preserve">If you need one or more of those trainings, please go to: </w:t>
      </w:r>
      <w:hyperlink r:id="rId43" w:history="1">
        <w:r w:rsidRPr="00F437B6">
          <w:rPr>
            <w:rFonts w:eastAsiaTheme="minorHAnsi"/>
            <w:color w:val="0000FF" w:themeColor="hyperlink"/>
            <w:u w:val="single"/>
          </w:rPr>
          <w:t>http://intranet.cdc.gov/od/hcrmo/CDCU/mandatorytraining.shtml</w:t>
        </w:r>
      </w:hyperlink>
    </w:p>
    <w:p w14:paraId="275D9A99" w14:textId="77777777" w:rsidR="00E22E92" w:rsidRDefault="00E22E92" w:rsidP="00E22E92">
      <w:pPr>
        <w:rPr>
          <w:rFonts w:eastAsiaTheme="majorEastAsia"/>
          <w:b/>
          <w:sz w:val="28"/>
          <w:szCs w:val="28"/>
        </w:rPr>
      </w:pPr>
      <w:r w:rsidRPr="007971BD">
        <w:rPr>
          <w:rFonts w:eastAsiaTheme="majorEastAsia"/>
          <w:b/>
          <w:sz w:val="28"/>
          <w:szCs w:val="28"/>
        </w:rPr>
        <w:t>Personal Protective Equipment</w:t>
      </w:r>
    </w:p>
    <w:p w14:paraId="4D00ACD5" w14:textId="77777777" w:rsidR="00E22E92" w:rsidRPr="007971BD" w:rsidRDefault="00E22E92" w:rsidP="00E22E92">
      <w:pPr>
        <w:rPr>
          <w:rFonts w:eastAsiaTheme="majorEastAsia"/>
          <w:b/>
          <w:sz w:val="28"/>
          <w:szCs w:val="28"/>
        </w:rPr>
      </w:pPr>
    </w:p>
    <w:p w14:paraId="2DF34BA2"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 xml:space="preserve">Anyone </w:t>
      </w:r>
      <w:r>
        <w:rPr>
          <w:rFonts w:eastAsiaTheme="minorHAnsi"/>
          <w:color w:val="auto"/>
        </w:rPr>
        <w:t>working in the area</w:t>
      </w:r>
      <w:r w:rsidRPr="00F437B6">
        <w:rPr>
          <w:rFonts w:eastAsiaTheme="minorHAnsi"/>
          <w:color w:val="auto"/>
        </w:rPr>
        <w:t xml:space="preserve"> must be fully aware of and protected against potential hazards. The purpose of personal protective equipment (PPE) is to shield or isolate individuals from chemical, physical, and biological hazards that could be encountered at the site. </w:t>
      </w:r>
    </w:p>
    <w:p w14:paraId="69A96109"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 xml:space="preserve">Personnel working with blood are required to wear Level D PPE to include closed toed shoes, long pants, and gloves. Eye protection and respirators are not required. Gloves should be changed in between handling each participant’s sample. Blood collection materials should be placed in appropriate biohazard containers. </w:t>
      </w:r>
    </w:p>
    <w:p w14:paraId="21FC98A6" w14:textId="77777777" w:rsidR="00E22E92" w:rsidRDefault="00E22E92" w:rsidP="00E22E92">
      <w:pPr>
        <w:rPr>
          <w:rFonts w:eastAsiaTheme="majorEastAsia"/>
          <w:b/>
          <w:sz w:val="28"/>
          <w:szCs w:val="28"/>
        </w:rPr>
      </w:pPr>
      <w:r w:rsidRPr="008B2356">
        <w:rPr>
          <w:rFonts w:eastAsiaTheme="majorEastAsia"/>
          <w:b/>
          <w:sz w:val="28"/>
          <w:szCs w:val="28"/>
        </w:rPr>
        <w:t>Emergency Procedures</w:t>
      </w:r>
    </w:p>
    <w:p w14:paraId="7278CDE0" w14:textId="77777777" w:rsidR="00E22E92" w:rsidRPr="008B2356" w:rsidRDefault="00E22E92" w:rsidP="00E22E92">
      <w:pPr>
        <w:rPr>
          <w:rFonts w:eastAsiaTheme="majorEastAsia"/>
          <w:b/>
          <w:sz w:val="28"/>
          <w:szCs w:val="28"/>
        </w:rPr>
      </w:pPr>
    </w:p>
    <w:p w14:paraId="1F7F05B6" w14:textId="77777777" w:rsidR="00E22E92" w:rsidRDefault="00E22E92" w:rsidP="00E22E92">
      <w:pPr>
        <w:spacing w:after="100" w:afterAutospacing="1" w:line="276" w:lineRule="auto"/>
        <w:rPr>
          <w:rFonts w:eastAsiaTheme="minorHAnsi"/>
          <w:color w:val="auto"/>
        </w:rPr>
      </w:pPr>
      <w:r w:rsidRPr="00F437B6">
        <w:rPr>
          <w:rFonts w:eastAsiaTheme="minorHAnsi"/>
          <w:color w:val="auto"/>
        </w:rPr>
        <w:t xml:space="preserve">On-site personnel will use the following standard emergency procedures. Notify the principle investigator of any on-site emergencies. The principle investigator is responsible for ensuring that appropriate emergency procedures are followed. </w:t>
      </w:r>
    </w:p>
    <w:p w14:paraId="670AC9FE" w14:textId="77777777" w:rsidR="00E22E92" w:rsidRPr="00F437B6" w:rsidRDefault="00E22E92" w:rsidP="00E22E92">
      <w:pPr>
        <w:spacing w:after="100" w:afterAutospacing="1" w:line="276" w:lineRule="auto"/>
        <w:rPr>
          <w:rFonts w:eastAsiaTheme="minorHAnsi"/>
          <w:color w:val="auto"/>
        </w:rPr>
      </w:pPr>
      <w:r>
        <w:rPr>
          <w:rFonts w:eastAsiaTheme="minorHAnsi"/>
          <w:color w:val="auto"/>
        </w:rPr>
        <w:t>In the event that participants feel lightheaded or faint during the blood draw, ATSDR’s onsite Medical Officer (Dr. Lourdes Rosales-Guevara) and the phlebotomist are trained to provide assistance and will ensure the participant has recovered prior to leaving the blood collection location.</w:t>
      </w:r>
    </w:p>
    <w:p w14:paraId="23F3FBED" w14:textId="77777777" w:rsidR="00E22E92" w:rsidRPr="00F437B6" w:rsidRDefault="00E22E92" w:rsidP="00E22E92">
      <w:pPr>
        <w:rPr>
          <w:rFonts w:eastAsiaTheme="majorEastAsia"/>
          <w:b/>
          <w:u w:val="single"/>
        </w:rPr>
      </w:pPr>
      <w:r w:rsidRPr="00F437B6">
        <w:rPr>
          <w:rFonts w:eastAsiaTheme="majorEastAsia"/>
          <w:b/>
          <w:u w:val="single"/>
        </w:rPr>
        <w:t>Personal Injury</w:t>
      </w:r>
    </w:p>
    <w:p w14:paraId="62148717" w14:textId="77777777" w:rsidR="00E22E92" w:rsidRPr="00F437B6" w:rsidRDefault="00E22E92" w:rsidP="00E22E92">
      <w:pPr>
        <w:rPr>
          <w:rFonts w:eastAsiaTheme="majorEastAsia"/>
          <w:b/>
          <w:u w:val="single"/>
        </w:rPr>
      </w:pPr>
    </w:p>
    <w:p w14:paraId="488F6EF2"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 xml:space="preserve">When an injury occurs the principle investigator will assess its nature. A qualified first aid provider should initiate appropriate first aid and continue appropriate emergency medical services. If necessary, injured personnel will be transported to the hospital listed below. </w:t>
      </w:r>
    </w:p>
    <w:p w14:paraId="41A021D7" w14:textId="77777777" w:rsidR="00E22E92" w:rsidRPr="00F437B6" w:rsidRDefault="00E22E92" w:rsidP="00E22E92">
      <w:pPr>
        <w:spacing w:after="100" w:afterAutospacing="1"/>
        <w:contextualSpacing/>
        <w:rPr>
          <w:rFonts w:eastAsiaTheme="minorHAnsi"/>
          <w:b/>
          <w:color w:val="auto"/>
          <w:highlight w:val="yellow"/>
        </w:rPr>
      </w:pPr>
      <w:r w:rsidRPr="00CA7FE3">
        <w:rPr>
          <w:rFonts w:eastAsiaTheme="minorHAnsi"/>
          <w:b/>
          <w:color w:val="auto"/>
        </w:rPr>
        <w:t>Community Hospital of Anaconda</w:t>
      </w:r>
    </w:p>
    <w:p w14:paraId="373F0C79" w14:textId="77777777" w:rsidR="00E22E92" w:rsidRPr="00CA7FE3" w:rsidRDefault="00E22E92" w:rsidP="00E22E92">
      <w:pPr>
        <w:spacing w:after="100" w:afterAutospacing="1"/>
        <w:contextualSpacing/>
        <w:rPr>
          <w:b/>
          <w:color w:val="auto"/>
          <w:lang w:val="en"/>
        </w:rPr>
      </w:pPr>
      <w:r w:rsidRPr="00CA7FE3">
        <w:rPr>
          <w:b/>
          <w:color w:val="auto"/>
          <w:lang w:val="en"/>
        </w:rPr>
        <w:t>401 W Pennsylvania Ave</w:t>
      </w:r>
    </w:p>
    <w:p w14:paraId="08CE4FDB" w14:textId="77777777" w:rsidR="00E22E92" w:rsidRPr="00CA7FE3" w:rsidRDefault="00E22E92" w:rsidP="00E22E92">
      <w:pPr>
        <w:spacing w:after="100" w:afterAutospacing="1"/>
        <w:contextualSpacing/>
        <w:rPr>
          <w:b/>
          <w:color w:val="auto"/>
          <w:lang w:val="en"/>
        </w:rPr>
      </w:pPr>
      <w:r w:rsidRPr="00CA7FE3">
        <w:rPr>
          <w:b/>
          <w:color w:val="auto"/>
          <w:lang w:val="en"/>
        </w:rPr>
        <w:t>Anaconda, MT 59711</w:t>
      </w:r>
    </w:p>
    <w:p w14:paraId="6DDA4C7D" w14:textId="77777777" w:rsidR="00E22E92" w:rsidRPr="00CA7FE3" w:rsidRDefault="00E22E92" w:rsidP="00E22E92">
      <w:pPr>
        <w:spacing w:after="100" w:afterAutospacing="1"/>
        <w:contextualSpacing/>
        <w:rPr>
          <w:b/>
          <w:color w:val="auto"/>
          <w:lang w:val="en"/>
        </w:rPr>
      </w:pPr>
      <w:r w:rsidRPr="00CA7FE3">
        <w:rPr>
          <w:b/>
          <w:bCs/>
          <w:color w:val="auto"/>
          <w:lang w:val="en"/>
        </w:rPr>
        <w:t>Hospital Phone:</w:t>
      </w:r>
      <w:r w:rsidRPr="00CA7FE3">
        <w:rPr>
          <w:b/>
          <w:color w:val="auto"/>
          <w:lang w:val="en"/>
        </w:rPr>
        <w:t xml:space="preserve"> (406) 563-8500</w:t>
      </w:r>
    </w:p>
    <w:p w14:paraId="6AB53FA2" w14:textId="77777777" w:rsidR="00E22E92" w:rsidRPr="00F437B6" w:rsidRDefault="00E22E92" w:rsidP="00E22E92">
      <w:pPr>
        <w:rPr>
          <w:rFonts w:eastAsiaTheme="minorHAnsi"/>
          <w:color w:val="auto"/>
        </w:rPr>
      </w:pPr>
    </w:p>
    <w:p w14:paraId="46571D2B" w14:textId="77777777" w:rsidR="00E22E92" w:rsidRPr="00F437B6" w:rsidRDefault="00E22E92" w:rsidP="00E22E92">
      <w:pPr>
        <w:rPr>
          <w:rFonts w:eastAsiaTheme="majorEastAsia"/>
          <w:b/>
          <w:u w:val="single"/>
        </w:rPr>
      </w:pPr>
      <w:r w:rsidRPr="00F437B6">
        <w:rPr>
          <w:rFonts w:eastAsiaTheme="majorEastAsia"/>
          <w:b/>
          <w:u w:val="single"/>
        </w:rPr>
        <w:t>Fire or Explosion</w:t>
      </w:r>
    </w:p>
    <w:p w14:paraId="1706C301" w14:textId="77777777" w:rsidR="00E22E92" w:rsidRPr="00F437B6" w:rsidRDefault="00E22E92" w:rsidP="00E22E92">
      <w:pPr>
        <w:rPr>
          <w:rFonts w:eastAsiaTheme="majorEastAsia"/>
          <w:b/>
          <w:u w:val="single"/>
        </w:rPr>
      </w:pPr>
    </w:p>
    <w:p w14:paraId="7973C2AB"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If a fire or explosion occurs on site, the emergency will be announced and all personnel will leave the area through emergency exits (unless directed otherwise). The fire department shall be contacted (911), and all personnel shall be moved a safe distance from the involved area. If it is safe to do so, site personnel can take the following actions:</w:t>
      </w:r>
    </w:p>
    <w:p w14:paraId="69001AFF" w14:textId="77777777" w:rsidR="00E22E92" w:rsidRPr="00F437B6" w:rsidRDefault="00E22E92" w:rsidP="00E22E92">
      <w:pPr>
        <w:numPr>
          <w:ilvl w:val="0"/>
          <w:numId w:val="30"/>
        </w:numPr>
        <w:spacing w:after="100" w:afterAutospacing="1" w:line="276" w:lineRule="auto"/>
        <w:contextualSpacing/>
        <w:rPr>
          <w:rFonts w:eastAsiaTheme="minorHAnsi"/>
          <w:color w:val="auto"/>
        </w:rPr>
      </w:pPr>
      <w:r w:rsidRPr="00F437B6">
        <w:rPr>
          <w:rFonts w:eastAsiaTheme="minorHAnsi"/>
          <w:color w:val="auto"/>
        </w:rPr>
        <w:t>Use on site fire-fighting equipment to control or extinguish the fire; and</w:t>
      </w:r>
    </w:p>
    <w:p w14:paraId="441892A9" w14:textId="77777777" w:rsidR="00E22E92" w:rsidRPr="00F437B6" w:rsidRDefault="00E22E92" w:rsidP="00E22E92">
      <w:pPr>
        <w:numPr>
          <w:ilvl w:val="0"/>
          <w:numId w:val="30"/>
        </w:numPr>
        <w:spacing w:after="100" w:afterAutospacing="1" w:line="276" w:lineRule="auto"/>
        <w:contextualSpacing/>
        <w:rPr>
          <w:rFonts w:eastAsiaTheme="minorHAnsi"/>
          <w:color w:val="auto"/>
        </w:rPr>
      </w:pPr>
      <w:r w:rsidRPr="00F437B6">
        <w:rPr>
          <w:rFonts w:eastAsiaTheme="minorHAnsi"/>
          <w:color w:val="auto"/>
        </w:rPr>
        <w:t>Remove or isolate flammable or other hazardous materials that could contribute to the fire.</w:t>
      </w:r>
    </w:p>
    <w:p w14:paraId="7DBF380E" w14:textId="77777777" w:rsidR="00E22E92" w:rsidRPr="00F437B6" w:rsidRDefault="00E22E92" w:rsidP="00E22E92">
      <w:pPr>
        <w:spacing w:after="100" w:afterAutospacing="1" w:line="276" w:lineRule="auto"/>
        <w:rPr>
          <w:rFonts w:eastAsiaTheme="minorHAnsi"/>
          <w:color w:val="auto"/>
        </w:rPr>
      </w:pPr>
    </w:p>
    <w:p w14:paraId="2BD6690C" w14:textId="77777777" w:rsidR="00E22E92" w:rsidRPr="00F437B6" w:rsidRDefault="00E22E92" w:rsidP="00E22E92">
      <w:pPr>
        <w:spacing w:after="100" w:afterAutospacing="1" w:line="276" w:lineRule="auto"/>
        <w:rPr>
          <w:rFonts w:eastAsiaTheme="majorEastAsia"/>
          <w:b/>
          <w:u w:val="single"/>
        </w:rPr>
      </w:pPr>
      <w:r w:rsidRPr="00F437B6">
        <w:rPr>
          <w:rFonts w:eastAsiaTheme="majorEastAsia"/>
          <w:b/>
          <w:u w:val="single"/>
        </w:rPr>
        <w:t>Natural Hazards</w:t>
      </w:r>
    </w:p>
    <w:p w14:paraId="5B88C3DB"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The principle investigator has responsibility for safety of ATSDR personnel if natural hazards (e.g., thunderstorms, tornadoes, hurricanes, etc.) occur. The principle investigator will inform personnel of current and impending weather conditions.</w:t>
      </w:r>
    </w:p>
    <w:p w14:paraId="28CE81E0" w14:textId="77777777" w:rsidR="00E22E92" w:rsidRPr="00F437B6" w:rsidRDefault="00E22E92" w:rsidP="00E22E92">
      <w:pPr>
        <w:spacing w:after="100" w:afterAutospacing="1" w:line="276" w:lineRule="auto"/>
        <w:rPr>
          <w:rFonts w:eastAsiaTheme="majorEastAsia"/>
          <w:b/>
          <w:u w:val="single"/>
        </w:rPr>
      </w:pPr>
      <w:r w:rsidRPr="00F437B6">
        <w:rPr>
          <w:rFonts w:eastAsiaTheme="majorEastAsia"/>
          <w:b/>
          <w:u w:val="single"/>
        </w:rPr>
        <w:t xml:space="preserve">Equipment Failure </w:t>
      </w:r>
    </w:p>
    <w:p w14:paraId="155935A2"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 xml:space="preserve">If any site worker experiences a protective equipment failure or alteration that affects the protection factor, that person shall immediately wash hands as needed and replace the failed equipment. </w:t>
      </w:r>
    </w:p>
    <w:p w14:paraId="1A6B57BA" w14:textId="77777777" w:rsidR="00E22E92" w:rsidRPr="00F437B6" w:rsidRDefault="00E22E92" w:rsidP="00E22E92">
      <w:pPr>
        <w:spacing w:after="100" w:afterAutospacing="1" w:line="276" w:lineRule="auto"/>
        <w:rPr>
          <w:rFonts w:eastAsiaTheme="minorHAnsi"/>
          <w:color w:val="auto"/>
        </w:rPr>
      </w:pPr>
      <w:r w:rsidRPr="00F437B6">
        <w:rPr>
          <w:rFonts w:eastAsiaTheme="minorHAnsi"/>
          <w:color w:val="auto"/>
        </w:rPr>
        <w:t xml:space="preserve">If any other on-site equipment fails to operate properly, the principle investigator shall be notified and will then determine the effect of this failure on continuing operations at the site. </w:t>
      </w:r>
    </w:p>
    <w:p w14:paraId="2311462D" w14:textId="77777777" w:rsidR="00E22E92" w:rsidRPr="00F437B6" w:rsidRDefault="00E22E92" w:rsidP="00E22E92">
      <w:pPr>
        <w:spacing w:after="200" w:line="276" w:lineRule="auto"/>
        <w:rPr>
          <w:rFonts w:eastAsiaTheme="minorHAnsi"/>
          <w:color w:val="auto"/>
        </w:rPr>
      </w:pPr>
      <w:r w:rsidRPr="00F437B6">
        <w:rPr>
          <w:rFonts w:eastAsiaTheme="minorHAnsi"/>
          <w:color w:val="auto"/>
        </w:rPr>
        <w:br w:type="page"/>
      </w:r>
    </w:p>
    <w:p w14:paraId="68BDEA63" w14:textId="77777777" w:rsidR="00E22E92" w:rsidRDefault="00E22E92" w:rsidP="00E22E92">
      <w:pPr>
        <w:pStyle w:val="Heading2"/>
      </w:pPr>
      <w:bookmarkStart w:id="94" w:name="_Toc522630052"/>
      <w:bookmarkStart w:id="95" w:name="_Toc526938150"/>
      <w:r>
        <w:t>Appendix G: Data Management Plan</w:t>
      </w:r>
      <w:bookmarkEnd w:id="94"/>
      <w:bookmarkEnd w:id="95"/>
      <w:r>
        <w:t xml:space="preserve"> </w:t>
      </w:r>
    </w:p>
    <w:p w14:paraId="58D5C117" w14:textId="77777777" w:rsidR="00E22E92" w:rsidRDefault="00E22E92" w:rsidP="00E22E92">
      <w:pPr>
        <w:pStyle w:val="Heading2"/>
      </w:pPr>
    </w:p>
    <w:p w14:paraId="28E5222F" w14:textId="77777777" w:rsidR="008F24CA" w:rsidRPr="00227ADA" w:rsidRDefault="008F24CA" w:rsidP="008F24CA">
      <w:pPr>
        <w:rPr>
          <w:b/>
          <w:sz w:val="28"/>
          <w:szCs w:val="28"/>
        </w:rPr>
      </w:pPr>
      <w:r w:rsidRPr="00227ADA">
        <w:rPr>
          <w:b/>
          <w:sz w:val="28"/>
          <w:szCs w:val="28"/>
        </w:rPr>
        <w:t>NCEH/ATSDR Data Management Plan Form</w:t>
      </w:r>
    </w:p>
    <w:p w14:paraId="795D40DC" w14:textId="77777777" w:rsidR="008F24CA" w:rsidRDefault="008F24CA" w:rsidP="008F24CA">
      <w:pPr>
        <w:pStyle w:val="Default"/>
        <w:rPr>
          <w:color w:val="auto"/>
          <w:sz w:val="23"/>
          <w:szCs w:val="23"/>
        </w:rPr>
      </w:pPr>
    </w:p>
    <w:p w14:paraId="098E2552" w14:textId="77777777" w:rsidR="008F24CA" w:rsidRPr="00242D00" w:rsidRDefault="008F24CA" w:rsidP="008F24CA">
      <w:pPr>
        <w:pStyle w:val="Default"/>
        <w:spacing w:after="120"/>
        <w:rPr>
          <w:sz w:val="22"/>
          <w:szCs w:val="23"/>
        </w:rPr>
      </w:pPr>
      <w:r w:rsidRPr="00242D00">
        <w:rPr>
          <w:color w:val="auto"/>
          <w:sz w:val="22"/>
          <w:szCs w:val="23"/>
        </w:rPr>
        <w:t xml:space="preserve">This plan describes the anticipated use and release by CDC of the dataset named below. All CDC </w:t>
      </w:r>
      <w:r>
        <w:rPr>
          <w:color w:val="auto"/>
          <w:sz w:val="22"/>
          <w:szCs w:val="23"/>
        </w:rPr>
        <w:t xml:space="preserve">DMPs </w:t>
      </w:r>
      <w:r w:rsidRPr="00242D00">
        <w:rPr>
          <w:color w:val="auto"/>
          <w:sz w:val="22"/>
          <w:szCs w:val="23"/>
        </w:rPr>
        <w:t xml:space="preserve">are required to be in compliance with the CDC/ATSDR Policy on Releasing and Sharing data, available at </w:t>
      </w:r>
      <w:r w:rsidRPr="00242D00">
        <w:rPr>
          <w:color w:val="0000FF"/>
          <w:sz w:val="22"/>
          <w:szCs w:val="23"/>
        </w:rPr>
        <w:t>http://isp-v-maso-apps.cdc.gov/Policy/Doc/policy385.pdf</w:t>
      </w:r>
      <w:r w:rsidRPr="00242D00">
        <w:rPr>
          <w:sz w:val="22"/>
          <w:szCs w:val="23"/>
        </w:rPr>
        <w:t xml:space="preserve">. This plan is modifiable and does not represent a legal contract between CDC and any other entity. The elements included do not necessarily constitute an exhaustive list of all possible elements for a </w:t>
      </w:r>
      <w:r>
        <w:rPr>
          <w:sz w:val="22"/>
          <w:szCs w:val="23"/>
        </w:rPr>
        <w:t>DMP</w:t>
      </w:r>
      <w:r w:rsidRPr="00242D00">
        <w:rPr>
          <w:sz w:val="22"/>
          <w:szCs w:val="23"/>
        </w:rPr>
        <w:t>, so users should add elements as needed.</w:t>
      </w:r>
    </w:p>
    <w:p w14:paraId="2D3A75C2" w14:textId="77777777" w:rsidR="008F24CA" w:rsidRPr="00242D00" w:rsidRDefault="008F24CA" w:rsidP="008F24CA">
      <w:pPr>
        <w:pStyle w:val="Default"/>
        <w:spacing w:after="240"/>
        <w:rPr>
          <w:sz w:val="22"/>
          <w:szCs w:val="23"/>
        </w:rPr>
      </w:pPr>
      <w:r w:rsidRPr="00242D00">
        <w:rPr>
          <w:sz w:val="22"/>
          <w:szCs w:val="23"/>
        </w:rPr>
        <w:t xml:space="preserve">The </w:t>
      </w:r>
      <w:r>
        <w:rPr>
          <w:sz w:val="22"/>
          <w:szCs w:val="23"/>
        </w:rPr>
        <w:t>DMP is</w:t>
      </w:r>
      <w:r w:rsidRPr="00242D00">
        <w:rPr>
          <w:sz w:val="22"/>
          <w:szCs w:val="23"/>
        </w:rPr>
        <w:t xml:space="preserve"> submitted through eClearance for review and approval.</w:t>
      </w:r>
      <w:r>
        <w:rPr>
          <w:sz w:val="22"/>
          <w:szCs w:val="23"/>
        </w:rPr>
        <w:t xml:space="preserve"> Use “TBD” if you cannot determine some of this information at the time of submission. Elements with an asterisk (*) are required data fields for metadata. </w:t>
      </w:r>
    </w:p>
    <w:p w14:paraId="36C46B71" w14:textId="77777777" w:rsidR="008F24CA" w:rsidRPr="00447FB3" w:rsidRDefault="008F24CA" w:rsidP="008F24CA">
      <w:pPr>
        <w:pStyle w:val="Default"/>
        <w:spacing w:after="120" w:line="276" w:lineRule="auto"/>
        <w:rPr>
          <w:i/>
          <w:sz w:val="20"/>
          <w:szCs w:val="23"/>
        </w:rPr>
      </w:pPr>
      <w:r>
        <w:rPr>
          <w:b/>
          <w:szCs w:val="23"/>
        </w:rPr>
        <w:t>Table</w:t>
      </w:r>
      <w:r w:rsidRPr="00547E2C">
        <w:rPr>
          <w:b/>
          <w:szCs w:val="23"/>
        </w:rPr>
        <w:t xml:space="preserve"> 1 – </w:t>
      </w:r>
      <w:r>
        <w:rPr>
          <w:b/>
          <w:szCs w:val="23"/>
        </w:rPr>
        <w:t xml:space="preserve">Core DMP Elements </w:t>
      </w:r>
      <w:r w:rsidRPr="00447FB3">
        <w:rPr>
          <w:i/>
          <w:sz w:val="20"/>
          <w:szCs w:val="23"/>
        </w:rPr>
        <w:t>(should be filled out when project approval is sought)</w:t>
      </w:r>
    </w:p>
    <w:tbl>
      <w:tblPr>
        <w:tblStyle w:val="TableGrid"/>
        <w:tblW w:w="0" w:type="auto"/>
        <w:tblLook w:val="04A0" w:firstRow="1" w:lastRow="0" w:firstColumn="1" w:lastColumn="0" w:noHBand="0" w:noVBand="1"/>
      </w:tblPr>
      <w:tblGrid>
        <w:gridCol w:w="9265"/>
      </w:tblGrid>
      <w:tr w:rsidR="008F24CA" w14:paraId="3A51D735" w14:textId="77777777" w:rsidTr="00DA5667">
        <w:trPr>
          <w:cantSplit/>
        </w:trPr>
        <w:tc>
          <w:tcPr>
            <w:tcW w:w="9265" w:type="dxa"/>
          </w:tcPr>
          <w:p w14:paraId="285AB155" w14:textId="77777777" w:rsidR="008F24CA" w:rsidRDefault="008F24CA" w:rsidP="00DA5667">
            <w:pPr>
              <w:pStyle w:val="Default"/>
              <w:rPr>
                <w:b/>
                <w:sz w:val="23"/>
                <w:szCs w:val="23"/>
              </w:rPr>
            </w:pPr>
            <w:r w:rsidRPr="00885EB7">
              <w:rPr>
                <w:b/>
                <w:sz w:val="22"/>
                <w:szCs w:val="23"/>
              </w:rPr>
              <w:t xml:space="preserve">Label </w:t>
            </w:r>
            <w:r w:rsidRPr="000A428A">
              <w:rPr>
                <w:i/>
                <w:sz w:val="20"/>
                <w:szCs w:val="23"/>
              </w:rPr>
              <w:t>(Definition)</w:t>
            </w:r>
            <w:r>
              <w:rPr>
                <w:i/>
                <w:sz w:val="20"/>
                <w:szCs w:val="23"/>
              </w:rPr>
              <w:t xml:space="preserve">                                                                                                      P1810-0015</w:t>
            </w:r>
          </w:p>
        </w:tc>
      </w:tr>
      <w:tr w:rsidR="008F24CA" w14:paraId="6FE78108" w14:textId="77777777" w:rsidTr="00DA5667">
        <w:trPr>
          <w:cantSplit/>
        </w:trPr>
        <w:tc>
          <w:tcPr>
            <w:tcW w:w="9265" w:type="dxa"/>
          </w:tcPr>
          <w:p w14:paraId="70B9D11C" w14:textId="0BC35C64" w:rsidR="008F24CA" w:rsidRPr="00443A0C" w:rsidRDefault="008F24CA" w:rsidP="00DA5667">
            <w:pPr>
              <w:pStyle w:val="Default"/>
            </w:pPr>
            <w:r w:rsidRPr="00885EB7">
              <w:rPr>
                <w:b/>
                <w:sz w:val="22"/>
                <w:szCs w:val="23"/>
              </w:rPr>
              <w:t>*Title</w:t>
            </w:r>
            <w:r>
              <w:rPr>
                <w:b/>
                <w:sz w:val="22"/>
                <w:szCs w:val="23"/>
              </w:rPr>
              <w:t xml:space="preserve">:  </w:t>
            </w:r>
            <w:r w:rsidRPr="008F7886">
              <w:t xml:space="preserve">Blood </w:t>
            </w:r>
            <w:r>
              <w:t>Lead Levels and Urine Arsenic Levels in Anaconda, MT</w:t>
            </w:r>
            <w:r w:rsidRPr="008F7886">
              <w:t xml:space="preserve">, </w:t>
            </w:r>
            <w:r>
              <w:t xml:space="preserve">Anaconda Smelter NPL site, Anaconda Deer Lodge County, Montana: </w:t>
            </w:r>
            <w:r w:rsidRPr="008F7886">
              <w:t>Exposure Investigation</w:t>
            </w:r>
            <w:r>
              <w:t xml:space="preserve"> II</w:t>
            </w:r>
            <w:r w:rsidRPr="008F7886">
              <w:t>.</w:t>
            </w:r>
          </w:p>
          <w:p w14:paraId="23981C9B" w14:textId="77777777" w:rsidR="008F24CA" w:rsidRDefault="008F24CA" w:rsidP="00DA5667">
            <w:pPr>
              <w:pStyle w:val="Default"/>
              <w:rPr>
                <w:sz w:val="22"/>
                <w:szCs w:val="23"/>
              </w:rPr>
            </w:pPr>
          </w:p>
          <w:p w14:paraId="1D8E1C7C" w14:textId="77777777" w:rsidR="008F24CA" w:rsidRPr="00885EB7" w:rsidRDefault="008F24CA" w:rsidP="00DA5667">
            <w:pPr>
              <w:pStyle w:val="Default"/>
              <w:rPr>
                <w:sz w:val="22"/>
                <w:szCs w:val="23"/>
              </w:rPr>
            </w:pPr>
          </w:p>
        </w:tc>
      </w:tr>
      <w:tr w:rsidR="008F24CA" w14:paraId="411F429C" w14:textId="77777777" w:rsidTr="00DA5667">
        <w:trPr>
          <w:cantSplit/>
        </w:trPr>
        <w:tc>
          <w:tcPr>
            <w:tcW w:w="9265" w:type="dxa"/>
          </w:tcPr>
          <w:p w14:paraId="1F4E14C2" w14:textId="77777777" w:rsidR="008F24CA" w:rsidRPr="008E2EA5" w:rsidRDefault="008F24CA" w:rsidP="00DA5667">
            <w:pPr>
              <w:pStyle w:val="Default"/>
              <w:rPr>
                <w:b/>
                <w:sz w:val="22"/>
                <w:szCs w:val="23"/>
              </w:rPr>
            </w:pPr>
            <w:r w:rsidRPr="008E2EA5">
              <w:rPr>
                <w:b/>
                <w:sz w:val="22"/>
                <w:szCs w:val="23"/>
              </w:rPr>
              <w:t>*Description</w:t>
            </w:r>
          </w:p>
          <w:p w14:paraId="117F0BE7" w14:textId="77777777" w:rsidR="008F24CA" w:rsidRPr="008F7886" w:rsidRDefault="008F24CA" w:rsidP="00DA5667">
            <w:pPr>
              <w:pStyle w:val="Default"/>
              <w:rPr>
                <w:i/>
                <w:sz w:val="20"/>
                <w:szCs w:val="23"/>
              </w:rPr>
            </w:pPr>
            <w:r w:rsidRPr="008F7886">
              <w:rPr>
                <w:i/>
                <w:sz w:val="20"/>
                <w:szCs w:val="23"/>
              </w:rPr>
              <w:t>(Human-readable description with sufficient detail to enable a user to quickly understand whether the project or data set is of interest. Short clear description is ideal.)</w:t>
            </w:r>
          </w:p>
          <w:p w14:paraId="51F863F3" w14:textId="77777777" w:rsidR="008F24CA" w:rsidRPr="004840E3" w:rsidRDefault="008F24CA" w:rsidP="00DA5667">
            <w:pPr>
              <w:rPr>
                <w:rFonts w:ascii="Arial" w:hAnsi="Arial" w:cs="Arial"/>
                <w:sz w:val="22"/>
                <w:szCs w:val="22"/>
              </w:rPr>
            </w:pPr>
            <w:r w:rsidRPr="004840E3">
              <w:rPr>
                <w:rFonts w:ascii="Arial" w:hAnsi="Arial" w:cs="Arial"/>
                <w:sz w:val="22"/>
                <w:szCs w:val="22"/>
              </w:rPr>
              <w:t xml:space="preserve">This exposure investigation (EI) will sample up to </w:t>
            </w:r>
            <w:r>
              <w:rPr>
                <w:rFonts w:ascii="Arial" w:hAnsi="Arial" w:cs="Arial"/>
                <w:sz w:val="22"/>
                <w:szCs w:val="22"/>
              </w:rPr>
              <w:t>3</w:t>
            </w:r>
            <w:r w:rsidRPr="004840E3">
              <w:rPr>
                <w:rFonts w:ascii="Arial" w:hAnsi="Arial" w:cs="Arial"/>
                <w:sz w:val="22"/>
                <w:szCs w:val="22"/>
              </w:rPr>
              <w:t xml:space="preserve">00 persons to evaluate lead and arsenic exposure in the </w:t>
            </w:r>
            <w:r>
              <w:rPr>
                <w:rFonts w:ascii="Arial" w:hAnsi="Arial" w:cs="Arial"/>
                <w:sz w:val="22"/>
                <w:szCs w:val="22"/>
              </w:rPr>
              <w:t>A</w:t>
            </w:r>
            <w:r w:rsidRPr="004840E3">
              <w:rPr>
                <w:rFonts w:ascii="Arial" w:hAnsi="Arial" w:cs="Arial"/>
                <w:sz w:val="22"/>
                <w:szCs w:val="22"/>
              </w:rPr>
              <w:t xml:space="preserve">naconda area. </w:t>
            </w:r>
            <w:r>
              <w:rPr>
                <w:rFonts w:ascii="Arial" w:hAnsi="Arial" w:cs="Arial"/>
                <w:sz w:val="22"/>
                <w:szCs w:val="22"/>
              </w:rPr>
              <w:t xml:space="preserve">In September 2018, 191 participants were tested for blood lead and urine arsenic in Anaconda. </w:t>
            </w:r>
            <w:r w:rsidRPr="004840E3">
              <w:rPr>
                <w:rFonts w:ascii="Arial" w:hAnsi="Arial" w:cs="Arial"/>
                <w:sz w:val="22"/>
                <w:szCs w:val="22"/>
              </w:rPr>
              <w:t xml:space="preserve">Given community concern, </w:t>
            </w:r>
            <w:r>
              <w:rPr>
                <w:rFonts w:ascii="Arial" w:hAnsi="Arial" w:cs="Arial"/>
                <w:sz w:val="22"/>
                <w:szCs w:val="22"/>
              </w:rPr>
              <w:t xml:space="preserve">an additional round of testing will be completed in mid-fall of 2018 for lead in blood and arsenic in urine. </w:t>
            </w:r>
            <w:r w:rsidRPr="004840E3">
              <w:rPr>
                <w:rFonts w:ascii="Arial" w:hAnsi="Arial" w:cs="Arial"/>
                <w:sz w:val="22"/>
                <w:szCs w:val="22"/>
              </w:rPr>
              <w:t>This EI will be a collaboration between ATSDR headquarters, ATSDR Region 8, EPA Region 8, the Anaconda Deer Lodge County (ADLC) health department and the Montana Department of Public Health and Human Services (MDPH</w:t>
            </w:r>
            <w:r>
              <w:rPr>
                <w:rFonts w:ascii="Arial" w:hAnsi="Arial" w:cs="Arial"/>
                <w:sz w:val="22"/>
                <w:szCs w:val="22"/>
              </w:rPr>
              <w:t>H</w:t>
            </w:r>
            <w:r w:rsidRPr="004840E3">
              <w:rPr>
                <w:rFonts w:ascii="Arial" w:hAnsi="Arial" w:cs="Arial"/>
                <w:sz w:val="22"/>
                <w:szCs w:val="22"/>
              </w:rPr>
              <w:t xml:space="preserve">S). </w:t>
            </w:r>
          </w:p>
        </w:tc>
      </w:tr>
      <w:tr w:rsidR="008F24CA" w14:paraId="3530C517" w14:textId="77777777" w:rsidTr="00DA5667">
        <w:trPr>
          <w:cantSplit/>
        </w:trPr>
        <w:tc>
          <w:tcPr>
            <w:tcW w:w="9265" w:type="dxa"/>
          </w:tcPr>
          <w:p w14:paraId="674B32A3" w14:textId="77777777" w:rsidR="008F24CA" w:rsidRPr="008F7886" w:rsidRDefault="008F24CA" w:rsidP="00DA5667">
            <w:pPr>
              <w:pStyle w:val="Default"/>
              <w:rPr>
                <w:i/>
                <w:sz w:val="20"/>
                <w:szCs w:val="23"/>
              </w:rPr>
            </w:pPr>
            <w:r w:rsidRPr="00885EB7">
              <w:rPr>
                <w:b/>
                <w:sz w:val="22"/>
                <w:szCs w:val="23"/>
              </w:rPr>
              <w:t>*</w:t>
            </w:r>
            <w:r w:rsidRPr="008E2EA5">
              <w:rPr>
                <w:b/>
                <w:sz w:val="22"/>
                <w:szCs w:val="23"/>
              </w:rPr>
              <w:t xml:space="preserve">Last DMP Update: </w:t>
            </w:r>
          </w:p>
          <w:p w14:paraId="4AE27A7F" w14:textId="77777777" w:rsidR="008F24CA" w:rsidRDefault="008F24CA" w:rsidP="00DA5667">
            <w:pPr>
              <w:pStyle w:val="Default"/>
              <w:rPr>
                <w:sz w:val="22"/>
                <w:szCs w:val="23"/>
              </w:rPr>
            </w:pPr>
            <w:r>
              <w:rPr>
                <w:sz w:val="22"/>
                <w:szCs w:val="23"/>
              </w:rPr>
              <w:t xml:space="preserve">September 4, 2018 </w:t>
            </w:r>
          </w:p>
          <w:p w14:paraId="6D822776" w14:textId="77777777" w:rsidR="008F24CA" w:rsidRPr="00885EB7" w:rsidRDefault="008F24CA" w:rsidP="00DA5667">
            <w:pPr>
              <w:pStyle w:val="Default"/>
              <w:rPr>
                <w:sz w:val="22"/>
                <w:szCs w:val="23"/>
              </w:rPr>
            </w:pPr>
          </w:p>
        </w:tc>
      </w:tr>
      <w:tr w:rsidR="008F24CA" w14:paraId="1A9C1D7F" w14:textId="77777777" w:rsidTr="00DA5667">
        <w:trPr>
          <w:cantSplit/>
        </w:trPr>
        <w:tc>
          <w:tcPr>
            <w:tcW w:w="9265" w:type="dxa"/>
          </w:tcPr>
          <w:p w14:paraId="2B05DA80" w14:textId="77777777" w:rsidR="008F24CA" w:rsidRPr="000A428A" w:rsidRDefault="008F24CA" w:rsidP="00DA5667">
            <w:pPr>
              <w:pStyle w:val="Default"/>
              <w:rPr>
                <w:b/>
                <w:sz w:val="23"/>
                <w:szCs w:val="23"/>
              </w:rPr>
            </w:pPr>
            <w:r w:rsidRPr="00885EB7">
              <w:rPr>
                <w:b/>
                <w:sz w:val="22"/>
                <w:szCs w:val="23"/>
              </w:rPr>
              <w:t>Contact Name and Email</w:t>
            </w:r>
          </w:p>
        </w:tc>
      </w:tr>
      <w:tr w:rsidR="008F24CA" w14:paraId="73945646" w14:textId="77777777" w:rsidTr="00DA5667">
        <w:trPr>
          <w:cantSplit/>
        </w:trPr>
        <w:tc>
          <w:tcPr>
            <w:tcW w:w="9265" w:type="dxa"/>
          </w:tcPr>
          <w:p w14:paraId="72243F11" w14:textId="77777777" w:rsidR="008F24CA" w:rsidRPr="008E2EA5" w:rsidRDefault="008F24CA" w:rsidP="00DA5667">
            <w:pPr>
              <w:pStyle w:val="Default"/>
              <w:ind w:firstLine="157"/>
              <w:rPr>
                <w:sz w:val="22"/>
                <w:szCs w:val="23"/>
              </w:rPr>
            </w:pPr>
            <w:r w:rsidRPr="008E2EA5">
              <w:rPr>
                <w:sz w:val="22"/>
                <w:szCs w:val="23"/>
              </w:rPr>
              <w:t xml:space="preserve">CDC PI or </w:t>
            </w:r>
            <w:r w:rsidRPr="008F7886">
              <w:rPr>
                <w:sz w:val="22"/>
                <w:szCs w:val="23"/>
              </w:rPr>
              <w:t xml:space="preserve">POC Name (last, first): </w:t>
            </w:r>
            <w:r>
              <w:rPr>
                <w:sz w:val="22"/>
                <w:szCs w:val="23"/>
              </w:rPr>
              <w:t>Scruton, Karen</w:t>
            </w:r>
          </w:p>
        </w:tc>
      </w:tr>
      <w:tr w:rsidR="008F24CA" w14:paraId="5BD50BBC" w14:textId="77777777" w:rsidTr="00DA5667">
        <w:trPr>
          <w:cantSplit/>
        </w:trPr>
        <w:tc>
          <w:tcPr>
            <w:tcW w:w="9265" w:type="dxa"/>
          </w:tcPr>
          <w:p w14:paraId="1CBEB93D" w14:textId="77777777" w:rsidR="008F24CA" w:rsidRPr="008E2EA5" w:rsidRDefault="008F24CA" w:rsidP="00DA5667">
            <w:pPr>
              <w:pStyle w:val="Default"/>
              <w:ind w:firstLine="157"/>
              <w:rPr>
                <w:sz w:val="22"/>
                <w:szCs w:val="23"/>
              </w:rPr>
            </w:pPr>
            <w:r w:rsidRPr="008E2EA5">
              <w:rPr>
                <w:sz w:val="22"/>
                <w:szCs w:val="23"/>
              </w:rPr>
              <w:t>CDC PI or POC e-mail address</w:t>
            </w:r>
            <w:r w:rsidRPr="008F7886">
              <w:rPr>
                <w:sz w:val="22"/>
                <w:szCs w:val="23"/>
              </w:rPr>
              <w:t xml:space="preserve">:   </w:t>
            </w:r>
            <w:r>
              <w:rPr>
                <w:sz w:val="22"/>
                <w:szCs w:val="23"/>
              </w:rPr>
              <w:t>isg3@cdc.gov</w:t>
            </w:r>
          </w:p>
        </w:tc>
      </w:tr>
      <w:tr w:rsidR="008F24CA" w14:paraId="2BBFD92B" w14:textId="77777777" w:rsidTr="00DA5667">
        <w:trPr>
          <w:cantSplit/>
        </w:trPr>
        <w:tc>
          <w:tcPr>
            <w:tcW w:w="9265" w:type="dxa"/>
          </w:tcPr>
          <w:p w14:paraId="17301C71" w14:textId="77777777" w:rsidR="008F24CA" w:rsidRPr="008E2EA5" w:rsidRDefault="008F24CA" w:rsidP="00DA5667">
            <w:pPr>
              <w:pStyle w:val="Default"/>
              <w:ind w:firstLine="157"/>
              <w:rPr>
                <w:sz w:val="22"/>
                <w:szCs w:val="23"/>
              </w:rPr>
            </w:pPr>
            <w:r w:rsidRPr="008E2EA5">
              <w:rPr>
                <w:sz w:val="22"/>
                <w:szCs w:val="23"/>
              </w:rPr>
              <w:t>CDC PI or POC phone number:</w:t>
            </w:r>
            <w:r w:rsidRPr="008F7886">
              <w:rPr>
                <w:sz w:val="22"/>
                <w:szCs w:val="23"/>
              </w:rPr>
              <w:t xml:space="preserve">  770-488-</w:t>
            </w:r>
            <w:r>
              <w:rPr>
                <w:sz w:val="22"/>
                <w:szCs w:val="23"/>
              </w:rPr>
              <w:t>1325</w:t>
            </w:r>
          </w:p>
        </w:tc>
      </w:tr>
      <w:tr w:rsidR="008F24CA" w14:paraId="775AD2BD" w14:textId="77777777" w:rsidTr="00DA5667">
        <w:trPr>
          <w:cantSplit/>
        </w:trPr>
        <w:tc>
          <w:tcPr>
            <w:tcW w:w="9265" w:type="dxa"/>
          </w:tcPr>
          <w:p w14:paraId="79FB1059" w14:textId="77777777" w:rsidR="008F24CA" w:rsidRPr="008F7886" w:rsidRDefault="008F24CA" w:rsidP="00DA5667">
            <w:pPr>
              <w:pStyle w:val="Default"/>
              <w:rPr>
                <w:b/>
                <w:sz w:val="22"/>
                <w:szCs w:val="23"/>
              </w:rPr>
            </w:pPr>
            <w:r w:rsidRPr="008E2EA5">
              <w:rPr>
                <w:b/>
                <w:sz w:val="22"/>
                <w:szCs w:val="23"/>
              </w:rPr>
              <w:t>Organization</w:t>
            </w:r>
          </w:p>
          <w:p w14:paraId="2FAF1C58" w14:textId="77777777" w:rsidR="008F24CA" w:rsidRPr="008F7886" w:rsidRDefault="008F24CA" w:rsidP="00DA5667">
            <w:pPr>
              <w:pStyle w:val="Default"/>
              <w:rPr>
                <w:i/>
                <w:sz w:val="20"/>
                <w:szCs w:val="23"/>
              </w:rPr>
            </w:pPr>
          </w:p>
          <w:p w14:paraId="6BDF391A" w14:textId="77777777" w:rsidR="008F24CA" w:rsidRPr="008E2EA5" w:rsidRDefault="008F24CA" w:rsidP="00DA5667">
            <w:pPr>
              <w:pStyle w:val="Default"/>
              <w:rPr>
                <w:sz w:val="22"/>
                <w:szCs w:val="23"/>
              </w:rPr>
            </w:pPr>
            <w:r w:rsidRPr="008F7886">
              <w:rPr>
                <w:sz w:val="22"/>
                <w:szCs w:val="23"/>
              </w:rPr>
              <w:t>ATSDR/DCHI/SSB</w:t>
            </w:r>
          </w:p>
          <w:p w14:paraId="6D9E922E" w14:textId="77777777" w:rsidR="008F24CA" w:rsidRPr="008F7886" w:rsidRDefault="008F24CA" w:rsidP="00DA5667">
            <w:pPr>
              <w:pStyle w:val="Default"/>
              <w:rPr>
                <w:sz w:val="22"/>
                <w:szCs w:val="23"/>
              </w:rPr>
            </w:pPr>
          </w:p>
        </w:tc>
      </w:tr>
      <w:tr w:rsidR="008F24CA" w14:paraId="130C4848" w14:textId="77777777" w:rsidTr="00DA5667">
        <w:trPr>
          <w:cantSplit/>
        </w:trPr>
        <w:tc>
          <w:tcPr>
            <w:tcW w:w="9265" w:type="dxa"/>
          </w:tcPr>
          <w:p w14:paraId="72538961" w14:textId="77777777" w:rsidR="008F24CA" w:rsidRPr="008F7886" w:rsidRDefault="008F24CA" w:rsidP="00DA5667">
            <w:pPr>
              <w:pStyle w:val="Default"/>
              <w:rPr>
                <w:b/>
                <w:sz w:val="22"/>
                <w:szCs w:val="23"/>
              </w:rPr>
            </w:pPr>
            <w:r w:rsidRPr="008E2EA5">
              <w:rPr>
                <w:b/>
                <w:sz w:val="22"/>
                <w:szCs w:val="23"/>
              </w:rPr>
              <w:t>*Unique Identifier</w:t>
            </w:r>
          </w:p>
          <w:p w14:paraId="09CA3DA9" w14:textId="77777777" w:rsidR="008F24CA" w:rsidRPr="008F7886" w:rsidRDefault="008F24CA" w:rsidP="00DA5667">
            <w:pPr>
              <w:pStyle w:val="Default"/>
              <w:rPr>
                <w:i/>
                <w:sz w:val="20"/>
                <w:szCs w:val="23"/>
              </w:rPr>
            </w:pPr>
            <w:r w:rsidRPr="008F7886">
              <w:rPr>
                <w:i/>
                <w:sz w:val="20"/>
                <w:szCs w:val="23"/>
              </w:rPr>
              <w:t>(A unique identifier for the project as maintained within an Agency catalog or database. For intramural submissions, protocol/S3P number can be used. For extramural submissions, grant/Co Ag/contract number can be used to map to related documents.)</w:t>
            </w:r>
          </w:p>
          <w:p w14:paraId="2EAC33C5" w14:textId="77777777" w:rsidR="008F24CA" w:rsidRPr="008F7886" w:rsidRDefault="008F24CA" w:rsidP="00DA5667">
            <w:pPr>
              <w:pStyle w:val="Default"/>
              <w:rPr>
                <w:sz w:val="22"/>
                <w:szCs w:val="23"/>
              </w:rPr>
            </w:pPr>
          </w:p>
          <w:p w14:paraId="1F4AC8F6" w14:textId="77777777" w:rsidR="008F24CA" w:rsidRPr="008F7886" w:rsidRDefault="008F24CA" w:rsidP="00DA5667">
            <w:pPr>
              <w:pStyle w:val="Default"/>
              <w:rPr>
                <w:sz w:val="22"/>
                <w:szCs w:val="23"/>
              </w:rPr>
            </w:pPr>
            <w:r>
              <w:rPr>
                <w:sz w:val="22"/>
                <w:szCs w:val="23"/>
              </w:rPr>
              <w:t>8018</w:t>
            </w:r>
          </w:p>
        </w:tc>
      </w:tr>
      <w:tr w:rsidR="008F24CA" w14:paraId="6343A196" w14:textId="77777777" w:rsidTr="00DA5667">
        <w:trPr>
          <w:cantSplit/>
        </w:trPr>
        <w:tc>
          <w:tcPr>
            <w:tcW w:w="9265" w:type="dxa"/>
          </w:tcPr>
          <w:p w14:paraId="593DAD80" w14:textId="77777777" w:rsidR="008F24CA" w:rsidRPr="008F7886" w:rsidRDefault="008F24CA" w:rsidP="00DA5667">
            <w:pPr>
              <w:pStyle w:val="Default"/>
              <w:rPr>
                <w:b/>
                <w:sz w:val="22"/>
                <w:szCs w:val="23"/>
              </w:rPr>
            </w:pPr>
            <w:r w:rsidRPr="008E2EA5">
              <w:rPr>
                <w:b/>
                <w:sz w:val="22"/>
                <w:szCs w:val="23"/>
              </w:rPr>
              <w:t>Public Access Level</w:t>
            </w:r>
          </w:p>
          <w:p w14:paraId="2E35DBF2" w14:textId="77777777" w:rsidR="008F24CA" w:rsidRPr="008F7886" w:rsidRDefault="008F24CA" w:rsidP="00DA5667">
            <w:pPr>
              <w:pStyle w:val="Default"/>
              <w:rPr>
                <w:i/>
                <w:sz w:val="23"/>
                <w:szCs w:val="23"/>
              </w:rPr>
            </w:pPr>
            <w:r w:rsidRPr="008F7886">
              <w:rPr>
                <w:i/>
                <w:sz w:val="20"/>
                <w:szCs w:val="23"/>
              </w:rPr>
              <w:t>(The degree to which the data collected as part of this project could be made publicly available, regardless of whether it has been made available.)</w:t>
            </w:r>
          </w:p>
        </w:tc>
      </w:tr>
      <w:tr w:rsidR="008F24CA" w14:paraId="291EB529" w14:textId="77777777" w:rsidTr="00DA5667">
        <w:trPr>
          <w:cantSplit/>
        </w:trPr>
        <w:tc>
          <w:tcPr>
            <w:tcW w:w="9265" w:type="dxa"/>
          </w:tcPr>
          <w:p w14:paraId="349AED0E" w14:textId="77777777" w:rsidR="008F24CA" w:rsidRPr="0040436F" w:rsidRDefault="008F24CA" w:rsidP="00DA5667">
            <w:pPr>
              <w:pStyle w:val="Default"/>
              <w:ind w:firstLine="157"/>
              <w:rPr>
                <w:sz w:val="22"/>
                <w:szCs w:val="23"/>
              </w:rPr>
            </w:pPr>
            <w:r w:rsidRPr="00051AB3">
              <w:rPr>
                <w:szCs w:val="48"/>
              </w:rPr>
              <w:t>□</w:t>
            </w:r>
            <w:r>
              <w:rPr>
                <w:sz w:val="23"/>
                <w:szCs w:val="23"/>
              </w:rPr>
              <w:t xml:space="preserve"> </w:t>
            </w:r>
            <w:r w:rsidRPr="0040436F">
              <w:rPr>
                <w:sz w:val="22"/>
                <w:szCs w:val="23"/>
              </w:rPr>
              <w:t>Public release</w:t>
            </w:r>
          </w:p>
          <w:p w14:paraId="36850BB3" w14:textId="77777777" w:rsidR="008F24CA" w:rsidRPr="005A10DE" w:rsidRDefault="008F24CA" w:rsidP="00DA5667">
            <w:pPr>
              <w:pStyle w:val="Default"/>
              <w:ind w:hanging="23"/>
              <w:rPr>
                <w:i/>
                <w:sz w:val="23"/>
                <w:szCs w:val="23"/>
              </w:rPr>
            </w:pPr>
            <w:r w:rsidRPr="005A10DE">
              <w:rPr>
                <w:i/>
                <w:sz w:val="20"/>
                <w:szCs w:val="23"/>
              </w:rPr>
              <w:t>(Data</w:t>
            </w:r>
            <w:r>
              <w:rPr>
                <w:i/>
                <w:sz w:val="20"/>
                <w:szCs w:val="23"/>
              </w:rPr>
              <w:t xml:space="preserve"> </w:t>
            </w:r>
            <w:r w:rsidRPr="005A10DE">
              <w:rPr>
                <w:i/>
                <w:sz w:val="20"/>
                <w:szCs w:val="23"/>
              </w:rPr>
              <w:t>set can be made available without restrictions; data steward no longer controls data</w:t>
            </w:r>
            <w:r>
              <w:rPr>
                <w:i/>
                <w:sz w:val="20"/>
                <w:szCs w:val="23"/>
              </w:rPr>
              <w:t>.</w:t>
            </w:r>
            <w:r w:rsidRPr="005A10DE">
              <w:rPr>
                <w:i/>
                <w:sz w:val="20"/>
                <w:szCs w:val="23"/>
              </w:rPr>
              <w:t>)</w:t>
            </w:r>
          </w:p>
        </w:tc>
      </w:tr>
      <w:tr w:rsidR="008F24CA" w14:paraId="42FCE014" w14:textId="77777777" w:rsidTr="00DA5667">
        <w:trPr>
          <w:cantSplit/>
        </w:trPr>
        <w:tc>
          <w:tcPr>
            <w:tcW w:w="9265" w:type="dxa"/>
          </w:tcPr>
          <w:p w14:paraId="1A18A549" w14:textId="77777777" w:rsidR="008F24CA" w:rsidRDefault="008F24CA" w:rsidP="00DA5667">
            <w:pPr>
              <w:pStyle w:val="Default"/>
              <w:ind w:firstLine="157"/>
              <w:rPr>
                <w:sz w:val="23"/>
                <w:szCs w:val="23"/>
              </w:rPr>
            </w:pPr>
            <w:r w:rsidRPr="00051AB3">
              <w:rPr>
                <w:szCs w:val="48"/>
              </w:rPr>
              <w:t>□</w:t>
            </w:r>
            <w:r>
              <w:rPr>
                <w:sz w:val="23"/>
                <w:szCs w:val="23"/>
              </w:rPr>
              <w:t xml:space="preserve"> </w:t>
            </w:r>
            <w:r>
              <w:rPr>
                <w:sz w:val="22"/>
                <w:szCs w:val="23"/>
              </w:rPr>
              <w:t>R</w:t>
            </w:r>
            <w:r w:rsidRPr="0040436F">
              <w:rPr>
                <w:sz w:val="22"/>
                <w:szCs w:val="23"/>
              </w:rPr>
              <w:t>elease</w:t>
            </w:r>
            <w:r>
              <w:rPr>
                <w:sz w:val="22"/>
                <w:szCs w:val="23"/>
              </w:rPr>
              <w:t xml:space="preserve"> by request</w:t>
            </w:r>
          </w:p>
          <w:p w14:paraId="3E89AE9F" w14:textId="77777777" w:rsidR="008F24CA" w:rsidRPr="006D72C4" w:rsidRDefault="008F24CA" w:rsidP="00DA5667">
            <w:pPr>
              <w:pStyle w:val="Default"/>
              <w:rPr>
                <w:i/>
                <w:szCs w:val="48"/>
              </w:rPr>
            </w:pPr>
            <w:r w:rsidRPr="006D72C4">
              <w:rPr>
                <w:i/>
                <w:sz w:val="20"/>
                <w:szCs w:val="23"/>
              </w:rPr>
              <w:t>(</w:t>
            </w:r>
            <w:r>
              <w:rPr>
                <w:i/>
                <w:sz w:val="20"/>
                <w:szCs w:val="23"/>
              </w:rPr>
              <w:t>Data set is available to members of the public by request only; data steward no longer controls data.</w:t>
            </w:r>
            <w:r w:rsidRPr="006D72C4">
              <w:rPr>
                <w:i/>
                <w:sz w:val="20"/>
                <w:szCs w:val="23"/>
              </w:rPr>
              <w:t>)</w:t>
            </w:r>
          </w:p>
        </w:tc>
      </w:tr>
      <w:tr w:rsidR="008F24CA" w14:paraId="6BD9443A" w14:textId="77777777" w:rsidTr="00DA5667">
        <w:trPr>
          <w:cantSplit/>
        </w:trPr>
        <w:tc>
          <w:tcPr>
            <w:tcW w:w="9265" w:type="dxa"/>
          </w:tcPr>
          <w:p w14:paraId="7A2D42B1" w14:textId="77777777" w:rsidR="008F24CA" w:rsidRPr="008E2EA5" w:rsidRDefault="008F24CA" w:rsidP="00DA5667">
            <w:pPr>
              <w:pStyle w:val="Default"/>
              <w:ind w:firstLine="157"/>
              <w:rPr>
                <w:sz w:val="22"/>
                <w:szCs w:val="23"/>
              </w:rPr>
            </w:pPr>
            <w:r w:rsidRPr="008F7886">
              <w:rPr>
                <w:szCs w:val="48"/>
              </w:rPr>
              <w:t>X</w:t>
            </w:r>
            <w:r w:rsidRPr="008F7886">
              <w:rPr>
                <w:sz w:val="23"/>
                <w:szCs w:val="23"/>
              </w:rPr>
              <w:t xml:space="preserve"> </w:t>
            </w:r>
            <w:r w:rsidRPr="008F7886">
              <w:rPr>
                <w:sz w:val="22"/>
                <w:szCs w:val="23"/>
              </w:rPr>
              <w:t>Restricted use data sharing</w:t>
            </w:r>
          </w:p>
          <w:p w14:paraId="356481ED" w14:textId="77777777" w:rsidR="008F24CA" w:rsidRPr="006D72C4" w:rsidRDefault="008F24CA" w:rsidP="00DA5667">
            <w:pPr>
              <w:pStyle w:val="Default"/>
              <w:ind w:left="517" w:hanging="540"/>
              <w:rPr>
                <w:i/>
                <w:sz w:val="23"/>
                <w:szCs w:val="23"/>
              </w:rPr>
            </w:pPr>
            <w:r w:rsidRPr="008F7886">
              <w:rPr>
                <w:i/>
                <w:sz w:val="20"/>
                <w:szCs w:val="23"/>
              </w:rPr>
              <w:t>(Data set is available to particular</w:t>
            </w:r>
            <w:r>
              <w:rPr>
                <w:i/>
                <w:sz w:val="20"/>
                <w:szCs w:val="23"/>
              </w:rPr>
              <w:t xml:space="preserve"> parties under certain use restrictions</w:t>
            </w:r>
            <w:r w:rsidRPr="006D72C4">
              <w:rPr>
                <w:i/>
                <w:sz w:val="20"/>
                <w:szCs w:val="23"/>
              </w:rPr>
              <w:t>; data not always under CDC custody</w:t>
            </w:r>
            <w:r>
              <w:rPr>
                <w:i/>
                <w:sz w:val="20"/>
                <w:szCs w:val="23"/>
              </w:rPr>
              <w:t>.)</w:t>
            </w:r>
          </w:p>
        </w:tc>
      </w:tr>
      <w:tr w:rsidR="008F24CA" w14:paraId="14437B2D" w14:textId="77777777" w:rsidTr="00DA5667">
        <w:trPr>
          <w:cantSplit/>
        </w:trPr>
        <w:tc>
          <w:tcPr>
            <w:tcW w:w="9265" w:type="dxa"/>
          </w:tcPr>
          <w:p w14:paraId="091B4AD4" w14:textId="77777777" w:rsidR="008F24CA" w:rsidRPr="0040436F" w:rsidRDefault="008F24CA" w:rsidP="00DA5667">
            <w:pPr>
              <w:pStyle w:val="Default"/>
              <w:ind w:firstLine="157"/>
              <w:rPr>
                <w:sz w:val="22"/>
                <w:szCs w:val="23"/>
              </w:rPr>
            </w:pPr>
            <w:r w:rsidRPr="00051AB3">
              <w:rPr>
                <w:szCs w:val="48"/>
              </w:rPr>
              <w:t>□</w:t>
            </w:r>
            <w:r>
              <w:rPr>
                <w:sz w:val="23"/>
                <w:szCs w:val="23"/>
              </w:rPr>
              <w:t xml:space="preserve"> </w:t>
            </w:r>
            <w:r w:rsidRPr="0040436F">
              <w:rPr>
                <w:sz w:val="22"/>
                <w:szCs w:val="23"/>
              </w:rPr>
              <w:t>Restricted access data sharing</w:t>
            </w:r>
          </w:p>
          <w:p w14:paraId="77124DE6" w14:textId="77777777" w:rsidR="008F24CA" w:rsidRPr="006D72C4" w:rsidRDefault="008F24CA" w:rsidP="00DA5667">
            <w:pPr>
              <w:pStyle w:val="Default"/>
              <w:rPr>
                <w:i/>
                <w:sz w:val="23"/>
                <w:szCs w:val="23"/>
              </w:rPr>
            </w:pPr>
            <w:r w:rsidRPr="006D72C4">
              <w:rPr>
                <w:i/>
                <w:sz w:val="20"/>
                <w:szCs w:val="23"/>
              </w:rPr>
              <w:t xml:space="preserve">(Data </w:t>
            </w:r>
            <w:r>
              <w:rPr>
                <w:i/>
                <w:sz w:val="20"/>
                <w:szCs w:val="23"/>
              </w:rPr>
              <w:t>set is only available in an RDC</w:t>
            </w:r>
            <w:r w:rsidRPr="006D72C4">
              <w:rPr>
                <w:i/>
                <w:sz w:val="20"/>
                <w:szCs w:val="23"/>
              </w:rPr>
              <w:t>; data need to remain under CDC custody</w:t>
            </w:r>
            <w:r>
              <w:rPr>
                <w:i/>
                <w:sz w:val="20"/>
                <w:szCs w:val="23"/>
              </w:rPr>
              <w:t>.</w:t>
            </w:r>
            <w:r w:rsidRPr="006D72C4">
              <w:rPr>
                <w:i/>
                <w:sz w:val="20"/>
                <w:szCs w:val="23"/>
              </w:rPr>
              <w:t>)</w:t>
            </w:r>
          </w:p>
        </w:tc>
      </w:tr>
      <w:tr w:rsidR="008F24CA" w14:paraId="1A785F82" w14:textId="77777777" w:rsidTr="00DA5667">
        <w:trPr>
          <w:cantSplit/>
        </w:trPr>
        <w:tc>
          <w:tcPr>
            <w:tcW w:w="9265" w:type="dxa"/>
          </w:tcPr>
          <w:p w14:paraId="7BD92252" w14:textId="77777777" w:rsidR="008F24CA" w:rsidRDefault="008F24CA" w:rsidP="00DA5667">
            <w:pPr>
              <w:pStyle w:val="Default"/>
              <w:ind w:firstLine="157"/>
              <w:rPr>
                <w:sz w:val="23"/>
                <w:szCs w:val="23"/>
              </w:rPr>
            </w:pPr>
            <w:r w:rsidRPr="00051AB3">
              <w:rPr>
                <w:szCs w:val="48"/>
              </w:rPr>
              <w:t>□</w:t>
            </w:r>
            <w:r>
              <w:rPr>
                <w:sz w:val="23"/>
                <w:szCs w:val="23"/>
              </w:rPr>
              <w:t xml:space="preserve"> </w:t>
            </w:r>
            <w:r w:rsidRPr="0040436F">
              <w:rPr>
                <w:sz w:val="22"/>
                <w:szCs w:val="23"/>
              </w:rPr>
              <w:t>Summary data or data tables only</w:t>
            </w:r>
          </w:p>
          <w:p w14:paraId="54068DBD" w14:textId="77777777" w:rsidR="008F24CA" w:rsidRDefault="008F24CA" w:rsidP="00DA5667">
            <w:pPr>
              <w:pStyle w:val="Default"/>
              <w:rPr>
                <w:sz w:val="23"/>
                <w:szCs w:val="23"/>
              </w:rPr>
            </w:pPr>
            <w:r w:rsidRPr="006D72C4">
              <w:rPr>
                <w:i/>
                <w:sz w:val="20"/>
                <w:szCs w:val="23"/>
              </w:rPr>
              <w:t>(</w:t>
            </w:r>
            <w:r>
              <w:rPr>
                <w:i/>
                <w:sz w:val="20"/>
                <w:szCs w:val="23"/>
              </w:rPr>
              <w:t>Underlying d</w:t>
            </w:r>
            <w:r w:rsidRPr="006D72C4">
              <w:rPr>
                <w:i/>
                <w:sz w:val="20"/>
                <w:szCs w:val="23"/>
              </w:rPr>
              <w:t xml:space="preserve">ata </w:t>
            </w:r>
            <w:r>
              <w:rPr>
                <w:i/>
                <w:sz w:val="20"/>
                <w:szCs w:val="23"/>
              </w:rPr>
              <w:t>set cannot be released or shared, but summary data or data tables can.</w:t>
            </w:r>
            <w:r w:rsidRPr="006D72C4">
              <w:rPr>
                <w:i/>
                <w:sz w:val="20"/>
                <w:szCs w:val="23"/>
              </w:rPr>
              <w:t>)</w:t>
            </w:r>
          </w:p>
        </w:tc>
      </w:tr>
      <w:tr w:rsidR="008F24CA" w14:paraId="45CAA71F" w14:textId="77777777" w:rsidTr="00DA5667">
        <w:trPr>
          <w:cantSplit/>
        </w:trPr>
        <w:tc>
          <w:tcPr>
            <w:tcW w:w="9265" w:type="dxa"/>
          </w:tcPr>
          <w:p w14:paraId="16F4BB85" w14:textId="77777777" w:rsidR="008F24CA" w:rsidRPr="006E69FF" w:rsidRDefault="008F24CA" w:rsidP="00DA5667">
            <w:pPr>
              <w:pStyle w:val="Default"/>
              <w:ind w:firstLine="157"/>
              <w:rPr>
                <w:sz w:val="23"/>
                <w:szCs w:val="23"/>
              </w:rPr>
            </w:pPr>
            <w:r w:rsidRPr="00051AB3">
              <w:rPr>
                <w:szCs w:val="48"/>
              </w:rPr>
              <w:t>□</w:t>
            </w:r>
            <w:r>
              <w:rPr>
                <w:sz w:val="23"/>
                <w:szCs w:val="23"/>
              </w:rPr>
              <w:t xml:space="preserve"> </w:t>
            </w:r>
            <w:r>
              <w:rPr>
                <w:sz w:val="22"/>
                <w:szCs w:val="23"/>
              </w:rPr>
              <w:t>No release or data sharing</w:t>
            </w:r>
          </w:p>
        </w:tc>
      </w:tr>
      <w:tr w:rsidR="008F24CA" w14:paraId="55DECA19" w14:textId="77777777" w:rsidTr="00DA5667">
        <w:trPr>
          <w:cantSplit/>
        </w:trPr>
        <w:tc>
          <w:tcPr>
            <w:tcW w:w="9265" w:type="dxa"/>
          </w:tcPr>
          <w:p w14:paraId="0A7A26E2" w14:textId="77777777" w:rsidR="008F24CA" w:rsidRPr="008E2EA5" w:rsidRDefault="008F24CA" w:rsidP="00DA5667">
            <w:pPr>
              <w:pStyle w:val="Default"/>
              <w:rPr>
                <w:b/>
                <w:sz w:val="22"/>
                <w:szCs w:val="23"/>
              </w:rPr>
            </w:pPr>
            <w:r w:rsidRPr="008E2EA5">
              <w:rPr>
                <w:b/>
                <w:sz w:val="22"/>
                <w:szCs w:val="23"/>
              </w:rPr>
              <w:t>Access Rights/Restrictions</w:t>
            </w:r>
          </w:p>
          <w:p w14:paraId="0B325EAF" w14:textId="77777777" w:rsidR="008F24CA" w:rsidRPr="008F7886" w:rsidRDefault="008F24CA" w:rsidP="00DA5667">
            <w:pPr>
              <w:pStyle w:val="Default"/>
              <w:rPr>
                <w:bCs/>
                <w:sz w:val="20"/>
                <w:szCs w:val="20"/>
              </w:rPr>
            </w:pPr>
            <w:r w:rsidRPr="008F7886">
              <w:rPr>
                <w:i/>
                <w:sz w:val="20"/>
                <w:szCs w:val="20"/>
              </w:rPr>
              <w:t>(I</w:t>
            </w:r>
            <w:r w:rsidRPr="008F7886">
              <w:rPr>
                <w:bCs/>
                <w:i/>
                <w:sz w:val="20"/>
                <w:szCs w:val="20"/>
              </w:rPr>
              <w:t>nclude information regarding access or restrictions based on privacy, security, or other policies of the owner of the data. Include an explanation for the selected “Public Access Level” above.</w:t>
            </w:r>
            <w:r w:rsidRPr="008F7886">
              <w:rPr>
                <w:bCs/>
                <w:sz w:val="20"/>
                <w:szCs w:val="20"/>
              </w:rPr>
              <w:t>)</w:t>
            </w:r>
          </w:p>
          <w:p w14:paraId="266703FE" w14:textId="77777777" w:rsidR="008F24CA" w:rsidRPr="008F7886" w:rsidRDefault="008F24CA" w:rsidP="00DA5667">
            <w:pPr>
              <w:pStyle w:val="Default"/>
              <w:rPr>
                <w:bCs/>
                <w:sz w:val="22"/>
                <w:szCs w:val="20"/>
              </w:rPr>
            </w:pPr>
          </w:p>
          <w:p w14:paraId="5910E563" w14:textId="77777777" w:rsidR="008F24CA" w:rsidRPr="008F7886" w:rsidRDefault="008F24CA" w:rsidP="00DA5667">
            <w:pPr>
              <w:pStyle w:val="Default"/>
              <w:rPr>
                <w:sz w:val="22"/>
                <w:szCs w:val="23"/>
              </w:rPr>
            </w:pPr>
            <w:r w:rsidRPr="008F7886">
              <w:rPr>
                <w:sz w:val="22"/>
                <w:szCs w:val="23"/>
              </w:rPr>
              <w:t xml:space="preserve">Venous blood lead </w:t>
            </w:r>
            <w:r>
              <w:rPr>
                <w:sz w:val="22"/>
                <w:szCs w:val="23"/>
              </w:rPr>
              <w:t xml:space="preserve">and urine arsenic </w:t>
            </w:r>
            <w:r w:rsidRPr="008F7886">
              <w:rPr>
                <w:sz w:val="22"/>
                <w:szCs w:val="23"/>
              </w:rPr>
              <w:t>data will be available as aggregated data without identifiers in the ATSDR Exposure Investigation Report.</w:t>
            </w:r>
          </w:p>
          <w:p w14:paraId="783CF70E" w14:textId="77777777" w:rsidR="008F24CA" w:rsidRPr="008E2EA5" w:rsidRDefault="008F24CA" w:rsidP="00DA5667">
            <w:pPr>
              <w:pStyle w:val="Default"/>
              <w:rPr>
                <w:b/>
                <w:sz w:val="22"/>
                <w:szCs w:val="23"/>
              </w:rPr>
            </w:pPr>
          </w:p>
        </w:tc>
      </w:tr>
      <w:tr w:rsidR="008F24CA" w14:paraId="2526219C" w14:textId="77777777" w:rsidTr="00DA5667">
        <w:trPr>
          <w:cantSplit/>
        </w:trPr>
        <w:tc>
          <w:tcPr>
            <w:tcW w:w="9265" w:type="dxa"/>
          </w:tcPr>
          <w:p w14:paraId="5EFBFE37" w14:textId="77777777" w:rsidR="008F24CA" w:rsidRPr="008E2EA5" w:rsidRDefault="008F24CA" w:rsidP="00DA5667">
            <w:pPr>
              <w:pStyle w:val="Default"/>
              <w:rPr>
                <w:b/>
                <w:sz w:val="22"/>
                <w:szCs w:val="23"/>
              </w:rPr>
            </w:pPr>
            <w:r w:rsidRPr="008E2EA5">
              <w:rPr>
                <w:b/>
                <w:sz w:val="22"/>
                <w:szCs w:val="23"/>
              </w:rPr>
              <w:t>License/Other Agreements</w:t>
            </w:r>
          </w:p>
          <w:p w14:paraId="04547BB8" w14:textId="77777777" w:rsidR="008F24CA" w:rsidRPr="008F7886" w:rsidRDefault="008F24CA" w:rsidP="00DA5667">
            <w:pPr>
              <w:pStyle w:val="Default"/>
              <w:rPr>
                <w:i/>
                <w:sz w:val="20"/>
                <w:szCs w:val="20"/>
              </w:rPr>
            </w:pPr>
            <w:r w:rsidRPr="008F7886">
              <w:rPr>
                <w:i/>
                <w:sz w:val="20"/>
                <w:szCs w:val="23"/>
              </w:rPr>
              <w:t>(</w:t>
            </w:r>
            <w:r w:rsidRPr="008F7886">
              <w:rPr>
                <w:bCs/>
                <w:i/>
                <w:sz w:val="20"/>
                <w:szCs w:val="20"/>
              </w:rPr>
              <w:t xml:space="preserve">The license or non-license [i.e. Public Domain] status with which the data set will be published. See </w:t>
            </w:r>
            <w:hyperlink r:id="rId44" w:history="1">
              <w:r w:rsidRPr="008F7886">
                <w:rPr>
                  <w:rStyle w:val="Hyperlink"/>
                  <w:i/>
                  <w:sz w:val="20"/>
                  <w:szCs w:val="20"/>
                </w:rPr>
                <w:t>Open Licenses</w:t>
              </w:r>
            </w:hyperlink>
            <w:r w:rsidRPr="008F7886">
              <w:rPr>
                <w:bCs/>
                <w:i/>
                <w:sz w:val="20"/>
                <w:szCs w:val="20"/>
              </w:rPr>
              <w:t xml:space="preserve"> for more information. </w:t>
            </w:r>
            <w:r w:rsidRPr="008F7886">
              <w:rPr>
                <w:i/>
                <w:sz w:val="20"/>
                <w:szCs w:val="20"/>
              </w:rPr>
              <w:t>May include DTA, MTA, IAA, MOU or other agreements concerning data use and access.)</w:t>
            </w:r>
          </w:p>
          <w:p w14:paraId="381AFF5C" w14:textId="77777777" w:rsidR="008F24CA" w:rsidRPr="008F7886" w:rsidRDefault="008F24CA" w:rsidP="00DA5667">
            <w:pPr>
              <w:pStyle w:val="Default"/>
              <w:rPr>
                <w:sz w:val="22"/>
                <w:szCs w:val="20"/>
              </w:rPr>
            </w:pPr>
          </w:p>
          <w:p w14:paraId="7EC34B21" w14:textId="77777777" w:rsidR="008F24CA" w:rsidRPr="008E2EA5" w:rsidRDefault="008F24CA" w:rsidP="00DA5667">
            <w:pPr>
              <w:pStyle w:val="Default"/>
              <w:rPr>
                <w:sz w:val="22"/>
                <w:szCs w:val="23"/>
              </w:rPr>
            </w:pPr>
            <w:r w:rsidRPr="008F7886">
              <w:rPr>
                <w:sz w:val="22"/>
                <w:szCs w:val="23"/>
              </w:rPr>
              <w:t>None</w:t>
            </w:r>
            <w:r w:rsidRPr="008E2EA5">
              <w:rPr>
                <w:sz w:val="22"/>
                <w:szCs w:val="23"/>
              </w:rPr>
              <w:t xml:space="preserve"> </w:t>
            </w:r>
          </w:p>
        </w:tc>
      </w:tr>
      <w:tr w:rsidR="008F24CA" w14:paraId="3684C8D0" w14:textId="77777777" w:rsidTr="00DA5667">
        <w:trPr>
          <w:cantSplit/>
        </w:trPr>
        <w:tc>
          <w:tcPr>
            <w:tcW w:w="9265" w:type="dxa"/>
          </w:tcPr>
          <w:p w14:paraId="42E41173" w14:textId="77777777" w:rsidR="008F24CA" w:rsidRPr="008E2EA5" w:rsidRDefault="008F24CA" w:rsidP="00DA5667">
            <w:pPr>
              <w:pStyle w:val="Default"/>
              <w:rPr>
                <w:b/>
                <w:sz w:val="22"/>
                <w:szCs w:val="23"/>
              </w:rPr>
            </w:pPr>
            <w:r w:rsidRPr="008E2EA5">
              <w:rPr>
                <w:b/>
                <w:sz w:val="22"/>
                <w:szCs w:val="23"/>
              </w:rPr>
              <w:t>*Publisher/Owner</w:t>
            </w:r>
          </w:p>
          <w:p w14:paraId="427E2FF6" w14:textId="77777777" w:rsidR="008F24CA" w:rsidRPr="008F7886" w:rsidRDefault="008F24CA" w:rsidP="00DA5667">
            <w:pPr>
              <w:pStyle w:val="Default"/>
              <w:rPr>
                <w:i/>
                <w:sz w:val="20"/>
                <w:szCs w:val="23"/>
              </w:rPr>
            </w:pPr>
            <w:r w:rsidRPr="008F7886">
              <w:rPr>
                <w:i/>
                <w:sz w:val="20"/>
                <w:szCs w:val="23"/>
              </w:rPr>
              <w:t>(The publishing entity and optionally their parent organization(s). This could be the “owner” of the data.)</w:t>
            </w:r>
          </w:p>
          <w:p w14:paraId="7E02B945" w14:textId="77777777" w:rsidR="008F24CA" w:rsidRPr="008F7886" w:rsidRDefault="008F24CA" w:rsidP="00DA5667">
            <w:pPr>
              <w:pStyle w:val="Default"/>
              <w:rPr>
                <w:sz w:val="22"/>
                <w:szCs w:val="23"/>
              </w:rPr>
            </w:pPr>
          </w:p>
          <w:p w14:paraId="498A8227" w14:textId="77777777" w:rsidR="008F24CA" w:rsidRPr="008E2EA5" w:rsidRDefault="008F24CA" w:rsidP="00DA5667">
            <w:pPr>
              <w:pStyle w:val="Default"/>
              <w:rPr>
                <w:sz w:val="22"/>
                <w:szCs w:val="23"/>
              </w:rPr>
            </w:pPr>
            <w:r w:rsidRPr="008F7886">
              <w:rPr>
                <w:sz w:val="22"/>
                <w:szCs w:val="23"/>
              </w:rPr>
              <w:t>ATSDR/DCHI/SSB</w:t>
            </w:r>
          </w:p>
          <w:p w14:paraId="61AFF632" w14:textId="77777777" w:rsidR="008F24CA" w:rsidRPr="008F7886" w:rsidRDefault="008F24CA" w:rsidP="00DA5667">
            <w:pPr>
              <w:pStyle w:val="Default"/>
              <w:rPr>
                <w:sz w:val="22"/>
                <w:szCs w:val="23"/>
              </w:rPr>
            </w:pPr>
          </w:p>
        </w:tc>
      </w:tr>
      <w:tr w:rsidR="008F24CA" w14:paraId="5A87051C" w14:textId="77777777" w:rsidTr="00DA5667">
        <w:trPr>
          <w:cantSplit/>
        </w:trPr>
        <w:tc>
          <w:tcPr>
            <w:tcW w:w="9265" w:type="dxa"/>
          </w:tcPr>
          <w:p w14:paraId="1F189594" w14:textId="77777777" w:rsidR="008F24CA" w:rsidRPr="008E2EA5" w:rsidRDefault="008F24CA" w:rsidP="00DA5667">
            <w:pPr>
              <w:pStyle w:val="Default"/>
              <w:rPr>
                <w:b/>
                <w:sz w:val="22"/>
                <w:szCs w:val="23"/>
              </w:rPr>
            </w:pPr>
            <w:r w:rsidRPr="008E2EA5">
              <w:rPr>
                <w:b/>
                <w:sz w:val="22"/>
                <w:szCs w:val="23"/>
              </w:rPr>
              <w:t>Access URL, If Known</w:t>
            </w:r>
          </w:p>
          <w:p w14:paraId="0D2F0338" w14:textId="77777777" w:rsidR="008F24CA" w:rsidRPr="008F7886" w:rsidRDefault="008F24CA" w:rsidP="00DA5667">
            <w:pPr>
              <w:pStyle w:val="Default"/>
              <w:rPr>
                <w:i/>
                <w:sz w:val="20"/>
                <w:szCs w:val="23"/>
              </w:rPr>
            </w:pPr>
            <w:r w:rsidRPr="008F7886">
              <w:rPr>
                <w:i/>
                <w:sz w:val="20"/>
                <w:szCs w:val="23"/>
              </w:rPr>
              <w:t>(URL providing indirect access to the DMP, data set, data dictionary [variable names and valid values], data collection instrument and other relevant information, including the research protocol if possible.)</w:t>
            </w:r>
          </w:p>
          <w:p w14:paraId="5F9B3483" w14:textId="77777777" w:rsidR="008F24CA" w:rsidRPr="008F7886" w:rsidRDefault="008F24CA" w:rsidP="00DA5667">
            <w:pPr>
              <w:pStyle w:val="Default"/>
              <w:rPr>
                <w:sz w:val="22"/>
                <w:szCs w:val="23"/>
              </w:rPr>
            </w:pPr>
          </w:p>
          <w:p w14:paraId="603A7621" w14:textId="77777777" w:rsidR="008F24CA" w:rsidRPr="008E2EA5" w:rsidRDefault="008F24CA" w:rsidP="00DA5667">
            <w:pPr>
              <w:pStyle w:val="Default"/>
              <w:rPr>
                <w:sz w:val="22"/>
                <w:szCs w:val="23"/>
              </w:rPr>
            </w:pPr>
            <w:r w:rsidRPr="008F7886">
              <w:rPr>
                <w:sz w:val="22"/>
                <w:szCs w:val="23"/>
              </w:rPr>
              <w:t>None</w:t>
            </w:r>
          </w:p>
          <w:p w14:paraId="3DD2C973" w14:textId="77777777" w:rsidR="008F24CA" w:rsidRPr="008F7886" w:rsidRDefault="008F24CA" w:rsidP="00DA5667">
            <w:pPr>
              <w:pStyle w:val="Default"/>
              <w:rPr>
                <w:sz w:val="22"/>
                <w:szCs w:val="23"/>
              </w:rPr>
            </w:pPr>
          </w:p>
        </w:tc>
      </w:tr>
      <w:tr w:rsidR="008F24CA" w14:paraId="76BDFF3C" w14:textId="77777777" w:rsidTr="00DA5667">
        <w:trPr>
          <w:cantSplit/>
        </w:trPr>
        <w:tc>
          <w:tcPr>
            <w:tcW w:w="9265" w:type="dxa"/>
          </w:tcPr>
          <w:p w14:paraId="08DBF631" w14:textId="77777777" w:rsidR="008F24CA" w:rsidRPr="008E2EA5" w:rsidRDefault="008F24CA" w:rsidP="00DA5667">
            <w:pPr>
              <w:pStyle w:val="Default"/>
              <w:rPr>
                <w:b/>
                <w:sz w:val="22"/>
                <w:szCs w:val="23"/>
              </w:rPr>
            </w:pPr>
            <w:r w:rsidRPr="008E2EA5">
              <w:rPr>
                <w:b/>
                <w:sz w:val="22"/>
                <w:szCs w:val="23"/>
              </w:rPr>
              <w:t>Download URL, If Known</w:t>
            </w:r>
          </w:p>
          <w:p w14:paraId="7980624E" w14:textId="77777777" w:rsidR="008F24CA" w:rsidRPr="008F7886" w:rsidRDefault="008F24CA" w:rsidP="00DA5667">
            <w:pPr>
              <w:pStyle w:val="Default"/>
              <w:rPr>
                <w:i/>
                <w:sz w:val="20"/>
                <w:szCs w:val="23"/>
              </w:rPr>
            </w:pPr>
            <w:r w:rsidRPr="008F7886">
              <w:rPr>
                <w:i/>
                <w:sz w:val="20"/>
                <w:szCs w:val="23"/>
              </w:rPr>
              <w:t>(URL providing direct access to a downloadable file of the data set, summary data, or data tables.)</w:t>
            </w:r>
          </w:p>
          <w:p w14:paraId="4D48467E" w14:textId="77777777" w:rsidR="008F24CA" w:rsidRPr="008F7886" w:rsidRDefault="008F24CA" w:rsidP="00DA5667">
            <w:pPr>
              <w:pStyle w:val="Default"/>
              <w:rPr>
                <w:sz w:val="22"/>
                <w:szCs w:val="23"/>
              </w:rPr>
            </w:pPr>
          </w:p>
          <w:p w14:paraId="68C528DC" w14:textId="77777777" w:rsidR="008F24CA" w:rsidRPr="008E2EA5" w:rsidRDefault="008F24CA" w:rsidP="00DA5667">
            <w:pPr>
              <w:pStyle w:val="Default"/>
              <w:rPr>
                <w:sz w:val="22"/>
                <w:szCs w:val="23"/>
              </w:rPr>
            </w:pPr>
            <w:r w:rsidRPr="008F7886">
              <w:rPr>
                <w:sz w:val="22"/>
                <w:szCs w:val="23"/>
              </w:rPr>
              <w:t>Not applicable.</w:t>
            </w:r>
            <w:r w:rsidRPr="008E2EA5">
              <w:rPr>
                <w:sz w:val="22"/>
                <w:szCs w:val="23"/>
              </w:rPr>
              <w:t xml:space="preserve"> </w:t>
            </w:r>
          </w:p>
          <w:p w14:paraId="6EBD7EFF" w14:textId="77777777" w:rsidR="008F24CA" w:rsidRPr="008F7886" w:rsidRDefault="008F24CA" w:rsidP="00DA5667">
            <w:pPr>
              <w:pStyle w:val="Default"/>
              <w:rPr>
                <w:sz w:val="22"/>
                <w:szCs w:val="23"/>
              </w:rPr>
            </w:pPr>
          </w:p>
        </w:tc>
      </w:tr>
      <w:tr w:rsidR="008F24CA" w14:paraId="74B442B3" w14:textId="77777777" w:rsidTr="00DA5667">
        <w:trPr>
          <w:cantSplit/>
        </w:trPr>
        <w:tc>
          <w:tcPr>
            <w:tcW w:w="9265" w:type="dxa"/>
          </w:tcPr>
          <w:p w14:paraId="71F591B6" w14:textId="77777777" w:rsidR="008F24CA" w:rsidRPr="008F7886" w:rsidRDefault="008F24CA" w:rsidP="00DA5667">
            <w:pPr>
              <w:pStyle w:val="Default"/>
              <w:rPr>
                <w:b/>
                <w:sz w:val="22"/>
                <w:szCs w:val="23"/>
              </w:rPr>
            </w:pPr>
            <w:r w:rsidRPr="008E2EA5">
              <w:rPr>
                <w:b/>
                <w:sz w:val="22"/>
                <w:szCs w:val="23"/>
              </w:rPr>
              <w:t>Spa</w:t>
            </w:r>
            <w:r w:rsidRPr="008F7886">
              <w:rPr>
                <w:b/>
                <w:sz w:val="22"/>
                <w:szCs w:val="23"/>
              </w:rPr>
              <w:t>tial</w:t>
            </w:r>
          </w:p>
          <w:p w14:paraId="74E3E920" w14:textId="77777777" w:rsidR="008F24CA" w:rsidRPr="008F7886" w:rsidRDefault="008F24CA" w:rsidP="00DA5667">
            <w:pPr>
              <w:pStyle w:val="Default"/>
              <w:rPr>
                <w:i/>
                <w:sz w:val="20"/>
                <w:szCs w:val="23"/>
              </w:rPr>
            </w:pPr>
            <w:r w:rsidRPr="008F7886">
              <w:rPr>
                <w:i/>
                <w:sz w:val="20"/>
                <w:szCs w:val="23"/>
              </w:rPr>
              <w:t>(</w:t>
            </w:r>
            <w:r w:rsidRPr="008F7886">
              <w:rPr>
                <w:bCs/>
                <w:i/>
                <w:sz w:val="20"/>
                <w:szCs w:val="20"/>
              </w:rPr>
              <w:t>The range of spatial applicability of a data set. Could include a geographic region or a named place [city, county, state, region, country]</w:t>
            </w:r>
            <w:r w:rsidRPr="008F7886">
              <w:rPr>
                <w:i/>
                <w:sz w:val="20"/>
                <w:szCs w:val="20"/>
              </w:rPr>
              <w:t>.)</w:t>
            </w:r>
          </w:p>
          <w:p w14:paraId="6673741F" w14:textId="77777777" w:rsidR="008F24CA" w:rsidRPr="008F7886" w:rsidRDefault="008F24CA" w:rsidP="00DA5667">
            <w:pPr>
              <w:pStyle w:val="Default"/>
              <w:rPr>
                <w:sz w:val="22"/>
                <w:szCs w:val="23"/>
              </w:rPr>
            </w:pPr>
          </w:p>
          <w:p w14:paraId="763AC112" w14:textId="77777777" w:rsidR="008F24CA" w:rsidRPr="008E2EA5" w:rsidRDefault="008F24CA" w:rsidP="00DA5667">
            <w:pPr>
              <w:pStyle w:val="Default"/>
              <w:rPr>
                <w:sz w:val="22"/>
                <w:szCs w:val="23"/>
              </w:rPr>
            </w:pPr>
            <w:r>
              <w:rPr>
                <w:sz w:val="22"/>
                <w:szCs w:val="23"/>
              </w:rPr>
              <w:t>Anaconda, Montana</w:t>
            </w:r>
          </w:p>
          <w:p w14:paraId="470DBA63" w14:textId="77777777" w:rsidR="008F24CA" w:rsidRPr="008F7886" w:rsidRDefault="008F24CA" w:rsidP="00DA5667">
            <w:pPr>
              <w:pStyle w:val="Default"/>
              <w:rPr>
                <w:sz w:val="22"/>
                <w:szCs w:val="23"/>
              </w:rPr>
            </w:pPr>
          </w:p>
        </w:tc>
      </w:tr>
      <w:tr w:rsidR="008F24CA" w14:paraId="312865D3" w14:textId="77777777" w:rsidTr="00DA5667">
        <w:trPr>
          <w:cantSplit/>
        </w:trPr>
        <w:tc>
          <w:tcPr>
            <w:tcW w:w="9265" w:type="dxa"/>
          </w:tcPr>
          <w:p w14:paraId="426FCBF5" w14:textId="77777777" w:rsidR="008F24CA" w:rsidRPr="008F7886" w:rsidRDefault="008F24CA" w:rsidP="00DA5667">
            <w:pPr>
              <w:pStyle w:val="Default"/>
              <w:rPr>
                <w:b/>
                <w:sz w:val="22"/>
                <w:szCs w:val="23"/>
              </w:rPr>
            </w:pPr>
            <w:r w:rsidRPr="008E2EA5">
              <w:rPr>
                <w:b/>
                <w:sz w:val="22"/>
                <w:szCs w:val="23"/>
              </w:rPr>
              <w:t>Temporal</w:t>
            </w:r>
          </w:p>
          <w:p w14:paraId="55F04474" w14:textId="77777777" w:rsidR="008F24CA" w:rsidRPr="008F7886" w:rsidRDefault="008F24CA" w:rsidP="00DA5667">
            <w:pPr>
              <w:pStyle w:val="Default"/>
              <w:rPr>
                <w:i/>
                <w:sz w:val="20"/>
                <w:szCs w:val="23"/>
              </w:rPr>
            </w:pPr>
            <w:r w:rsidRPr="008F7886">
              <w:rPr>
                <w:i/>
                <w:sz w:val="20"/>
                <w:szCs w:val="23"/>
              </w:rPr>
              <w:t>(</w:t>
            </w:r>
            <w:r w:rsidRPr="008F7886">
              <w:rPr>
                <w:bCs/>
                <w:i/>
                <w:sz w:val="20"/>
                <w:szCs w:val="20"/>
              </w:rPr>
              <w:t xml:space="preserve">The range of temporal applicability of project [i.e., a start and end year of applicability for the data]. </w:t>
            </w:r>
            <w:r w:rsidRPr="008F7886">
              <w:rPr>
                <w:i/>
                <w:sz w:val="20"/>
                <w:szCs w:val="20"/>
              </w:rPr>
              <w:t>Include the years for the project or data set</w:t>
            </w:r>
            <w:r w:rsidRPr="008F7886">
              <w:rPr>
                <w:i/>
                <w:sz w:val="20"/>
                <w:szCs w:val="23"/>
              </w:rPr>
              <w:t>.)</w:t>
            </w:r>
          </w:p>
          <w:p w14:paraId="7D7EF6CB" w14:textId="77777777" w:rsidR="008F24CA" w:rsidRPr="008F7886" w:rsidRDefault="008F24CA" w:rsidP="00DA5667">
            <w:pPr>
              <w:pStyle w:val="Default"/>
              <w:rPr>
                <w:sz w:val="22"/>
                <w:szCs w:val="23"/>
              </w:rPr>
            </w:pPr>
          </w:p>
          <w:p w14:paraId="0ACED617" w14:textId="77777777" w:rsidR="008F24CA" w:rsidRPr="008E2EA5" w:rsidRDefault="008F24CA" w:rsidP="00DA5667">
            <w:pPr>
              <w:pStyle w:val="Default"/>
              <w:rPr>
                <w:sz w:val="22"/>
                <w:szCs w:val="23"/>
              </w:rPr>
            </w:pPr>
            <w:r>
              <w:rPr>
                <w:sz w:val="22"/>
                <w:szCs w:val="23"/>
              </w:rPr>
              <w:t>September 2018 to September 2019</w:t>
            </w:r>
          </w:p>
          <w:p w14:paraId="3BF7EC13" w14:textId="77777777" w:rsidR="008F24CA" w:rsidRPr="008F7886" w:rsidRDefault="008F24CA" w:rsidP="00DA5667">
            <w:pPr>
              <w:pStyle w:val="Default"/>
              <w:rPr>
                <w:sz w:val="22"/>
                <w:szCs w:val="23"/>
              </w:rPr>
            </w:pPr>
          </w:p>
        </w:tc>
      </w:tr>
    </w:tbl>
    <w:p w14:paraId="75D73015" w14:textId="77777777" w:rsidR="008F24CA" w:rsidRDefault="008F24CA" w:rsidP="008F24CA">
      <w:pPr>
        <w:rPr>
          <w:b/>
          <w:szCs w:val="23"/>
        </w:rPr>
      </w:pPr>
    </w:p>
    <w:p w14:paraId="5B5C8D10" w14:textId="77777777" w:rsidR="008F24CA" w:rsidRDefault="008F24CA" w:rsidP="008F24CA">
      <w:pPr>
        <w:rPr>
          <w:b/>
          <w:szCs w:val="23"/>
        </w:rPr>
      </w:pPr>
    </w:p>
    <w:p w14:paraId="089C8D56" w14:textId="77777777" w:rsidR="008F24CA" w:rsidRPr="00447FB3" w:rsidRDefault="008F24CA" w:rsidP="008F24CA">
      <w:pPr>
        <w:pStyle w:val="Default"/>
        <w:spacing w:after="120" w:line="276" w:lineRule="auto"/>
        <w:rPr>
          <w:i/>
          <w:sz w:val="20"/>
          <w:szCs w:val="23"/>
        </w:rPr>
      </w:pPr>
      <w:r>
        <w:rPr>
          <w:b/>
          <w:szCs w:val="23"/>
        </w:rPr>
        <w:t>Table</w:t>
      </w:r>
      <w:r w:rsidRPr="00547E2C">
        <w:rPr>
          <w:b/>
          <w:szCs w:val="23"/>
        </w:rPr>
        <w:t xml:space="preserve"> 2 – </w:t>
      </w:r>
      <w:r>
        <w:rPr>
          <w:b/>
          <w:szCs w:val="23"/>
        </w:rPr>
        <w:t xml:space="preserve">Additional DMP Elements </w:t>
      </w:r>
      <w:r w:rsidRPr="00447FB3">
        <w:rPr>
          <w:i/>
          <w:sz w:val="20"/>
          <w:szCs w:val="23"/>
        </w:rPr>
        <w:t xml:space="preserve">(should be filled out </w:t>
      </w:r>
      <w:r>
        <w:rPr>
          <w:i/>
          <w:sz w:val="20"/>
          <w:szCs w:val="23"/>
        </w:rPr>
        <w:t xml:space="preserve">where possible </w:t>
      </w:r>
      <w:r w:rsidRPr="00447FB3">
        <w:rPr>
          <w:i/>
          <w:sz w:val="20"/>
          <w:szCs w:val="23"/>
        </w:rPr>
        <w:t>when project approval is sought</w:t>
      </w:r>
      <w:r>
        <w:rPr>
          <w:i/>
          <w:sz w:val="20"/>
          <w:szCs w:val="23"/>
        </w:rPr>
        <w:t>; however, many fields can only be filled out later when publication/report is cleared</w:t>
      </w:r>
      <w:r w:rsidRPr="00447FB3">
        <w:rPr>
          <w:i/>
          <w:sz w:val="20"/>
          <w:szCs w:val="23"/>
        </w:rPr>
        <w:t>)</w:t>
      </w:r>
    </w:p>
    <w:tbl>
      <w:tblPr>
        <w:tblStyle w:val="TableGrid"/>
        <w:tblW w:w="0" w:type="auto"/>
        <w:tblLook w:val="04A0" w:firstRow="1" w:lastRow="0" w:firstColumn="1" w:lastColumn="0" w:noHBand="0" w:noVBand="1"/>
      </w:tblPr>
      <w:tblGrid>
        <w:gridCol w:w="9265"/>
      </w:tblGrid>
      <w:tr w:rsidR="008F24CA" w14:paraId="4945BCD1" w14:textId="77777777" w:rsidTr="00DA5667">
        <w:trPr>
          <w:cantSplit/>
        </w:trPr>
        <w:tc>
          <w:tcPr>
            <w:tcW w:w="9265" w:type="dxa"/>
          </w:tcPr>
          <w:p w14:paraId="78E6CCA5" w14:textId="77777777" w:rsidR="008F24CA" w:rsidRDefault="008F24CA" w:rsidP="00DA5667">
            <w:pPr>
              <w:pStyle w:val="Default"/>
              <w:rPr>
                <w:b/>
                <w:sz w:val="23"/>
                <w:szCs w:val="23"/>
              </w:rPr>
            </w:pPr>
            <w:r w:rsidRPr="00885EB7">
              <w:rPr>
                <w:b/>
                <w:sz w:val="22"/>
                <w:szCs w:val="23"/>
              </w:rPr>
              <w:t xml:space="preserve">Label </w:t>
            </w:r>
            <w:r w:rsidRPr="000A428A">
              <w:rPr>
                <w:i/>
                <w:sz w:val="20"/>
                <w:szCs w:val="23"/>
              </w:rPr>
              <w:t>(Definition)</w:t>
            </w:r>
          </w:p>
        </w:tc>
      </w:tr>
      <w:tr w:rsidR="008F24CA" w14:paraId="167B9157" w14:textId="77777777" w:rsidTr="00DA5667">
        <w:trPr>
          <w:cantSplit/>
        </w:trPr>
        <w:tc>
          <w:tcPr>
            <w:tcW w:w="9265" w:type="dxa"/>
          </w:tcPr>
          <w:p w14:paraId="136986E7" w14:textId="77777777" w:rsidR="008F24CA" w:rsidRPr="00885EB7" w:rsidRDefault="008F24CA" w:rsidP="00DA5667">
            <w:pPr>
              <w:pStyle w:val="Default"/>
              <w:rPr>
                <w:b/>
                <w:sz w:val="22"/>
                <w:szCs w:val="23"/>
              </w:rPr>
            </w:pPr>
            <w:r w:rsidRPr="00885EB7">
              <w:rPr>
                <w:b/>
                <w:sz w:val="22"/>
                <w:szCs w:val="23"/>
              </w:rPr>
              <w:t>*T</w:t>
            </w:r>
            <w:r>
              <w:rPr>
                <w:b/>
                <w:sz w:val="22"/>
                <w:szCs w:val="23"/>
              </w:rPr>
              <w:t>ags</w:t>
            </w:r>
          </w:p>
          <w:p w14:paraId="526911C0" w14:textId="77777777" w:rsidR="008F24CA" w:rsidRPr="008F7886" w:rsidRDefault="008F24CA" w:rsidP="00DA5667">
            <w:pPr>
              <w:pStyle w:val="Default"/>
              <w:rPr>
                <w:i/>
                <w:sz w:val="20"/>
                <w:szCs w:val="23"/>
              </w:rPr>
            </w:pPr>
            <w:r w:rsidRPr="00F06DBA">
              <w:rPr>
                <w:i/>
                <w:sz w:val="20"/>
                <w:szCs w:val="23"/>
              </w:rPr>
              <w:t>(</w:t>
            </w:r>
            <w:r>
              <w:rPr>
                <w:i/>
                <w:sz w:val="20"/>
                <w:szCs w:val="23"/>
              </w:rPr>
              <w:t>K</w:t>
            </w:r>
            <w:r w:rsidRPr="00CC42DB">
              <w:rPr>
                <w:i/>
                <w:sz w:val="20"/>
              </w:rPr>
              <w:t xml:space="preserve">eywords to help users discover the data set; include terms that would be used by technical and non-technical </w:t>
            </w:r>
            <w:r w:rsidRPr="008F7886">
              <w:rPr>
                <w:i/>
                <w:sz w:val="20"/>
              </w:rPr>
              <w:t>users</w:t>
            </w:r>
            <w:r w:rsidRPr="008F7886">
              <w:rPr>
                <w:i/>
                <w:sz w:val="20"/>
                <w:szCs w:val="23"/>
              </w:rPr>
              <w:t>.)</w:t>
            </w:r>
          </w:p>
          <w:p w14:paraId="23DAD7AE" w14:textId="77777777" w:rsidR="008F24CA" w:rsidRPr="008F7886" w:rsidRDefault="008F24CA" w:rsidP="00DA5667">
            <w:pPr>
              <w:pStyle w:val="Default"/>
              <w:rPr>
                <w:sz w:val="22"/>
                <w:szCs w:val="23"/>
              </w:rPr>
            </w:pPr>
          </w:p>
          <w:p w14:paraId="1D90FB64" w14:textId="77777777" w:rsidR="008F24CA" w:rsidRPr="008F7886" w:rsidRDefault="008F24CA" w:rsidP="00DA5667">
            <w:pPr>
              <w:pStyle w:val="Default"/>
              <w:rPr>
                <w:sz w:val="22"/>
                <w:szCs w:val="23"/>
              </w:rPr>
            </w:pPr>
            <w:r w:rsidRPr="008F7886">
              <w:rPr>
                <w:sz w:val="22"/>
                <w:szCs w:val="23"/>
              </w:rPr>
              <w:t xml:space="preserve">Exposure Investigation </w:t>
            </w:r>
          </w:p>
          <w:p w14:paraId="5E08E240" w14:textId="77777777" w:rsidR="008F24CA" w:rsidRDefault="008F24CA" w:rsidP="00DA5667">
            <w:pPr>
              <w:pStyle w:val="Default"/>
            </w:pPr>
            <w:r w:rsidRPr="008F7886">
              <w:t>Blood Lead Levels</w:t>
            </w:r>
          </w:p>
          <w:p w14:paraId="15DC9090" w14:textId="77777777" w:rsidR="008F24CA" w:rsidRPr="008F7886" w:rsidRDefault="008F24CA" w:rsidP="00DA5667">
            <w:pPr>
              <w:pStyle w:val="Default"/>
            </w:pPr>
            <w:r>
              <w:t xml:space="preserve">Urine Arsenic Levels </w:t>
            </w:r>
          </w:p>
          <w:p w14:paraId="49A29996" w14:textId="77777777" w:rsidR="008F24CA" w:rsidRDefault="008F24CA" w:rsidP="00DA5667">
            <w:pPr>
              <w:pStyle w:val="Default"/>
            </w:pPr>
            <w:r>
              <w:t>Anaconda Smelter NPL site</w:t>
            </w:r>
          </w:p>
          <w:p w14:paraId="7DEAEEF3" w14:textId="77777777" w:rsidR="008F24CA" w:rsidRPr="008F7886" w:rsidRDefault="008F24CA" w:rsidP="00DA5667">
            <w:pPr>
              <w:pStyle w:val="Default"/>
            </w:pPr>
            <w:r>
              <w:t>Anaconda, MT</w:t>
            </w:r>
          </w:p>
          <w:p w14:paraId="38DDC9DA" w14:textId="77777777" w:rsidR="008F24CA" w:rsidRDefault="008F24CA" w:rsidP="00DA5667">
            <w:pPr>
              <w:pStyle w:val="Default"/>
              <w:rPr>
                <w:sz w:val="22"/>
                <w:szCs w:val="23"/>
              </w:rPr>
            </w:pPr>
          </w:p>
          <w:p w14:paraId="2F95877D" w14:textId="77777777" w:rsidR="008F24CA" w:rsidRPr="00885EB7" w:rsidRDefault="008F24CA" w:rsidP="00DA5667">
            <w:pPr>
              <w:pStyle w:val="Default"/>
              <w:rPr>
                <w:sz w:val="22"/>
                <w:szCs w:val="23"/>
              </w:rPr>
            </w:pPr>
          </w:p>
        </w:tc>
      </w:tr>
      <w:tr w:rsidR="008F24CA" w14:paraId="6037047F" w14:textId="77777777" w:rsidTr="00DA5667">
        <w:trPr>
          <w:cantSplit/>
        </w:trPr>
        <w:tc>
          <w:tcPr>
            <w:tcW w:w="9265" w:type="dxa"/>
          </w:tcPr>
          <w:p w14:paraId="1D8382A9" w14:textId="77777777" w:rsidR="008F24CA" w:rsidRPr="00885EB7" w:rsidRDefault="008F24CA" w:rsidP="00DA5667">
            <w:pPr>
              <w:pStyle w:val="Default"/>
              <w:rPr>
                <w:b/>
                <w:sz w:val="22"/>
                <w:szCs w:val="23"/>
              </w:rPr>
            </w:pPr>
            <w:r>
              <w:rPr>
                <w:b/>
                <w:sz w:val="22"/>
                <w:szCs w:val="23"/>
              </w:rPr>
              <w:t>Project Type</w:t>
            </w:r>
          </w:p>
          <w:p w14:paraId="59384EE1" w14:textId="77777777" w:rsidR="008F24CA" w:rsidRPr="00CC42DB" w:rsidRDefault="008F24CA" w:rsidP="00DA5667">
            <w:pPr>
              <w:pStyle w:val="Default"/>
              <w:rPr>
                <w:i/>
                <w:sz w:val="20"/>
                <w:szCs w:val="23"/>
              </w:rPr>
            </w:pPr>
            <w:r w:rsidRPr="00F06DBA">
              <w:rPr>
                <w:i/>
                <w:sz w:val="20"/>
                <w:szCs w:val="23"/>
              </w:rPr>
              <w:t>(</w:t>
            </w:r>
            <w:r>
              <w:rPr>
                <w:i/>
                <w:sz w:val="20"/>
                <w:szCs w:val="23"/>
              </w:rPr>
              <w:t>Multiple selections may apply</w:t>
            </w:r>
            <w:r w:rsidRPr="00F06DBA">
              <w:rPr>
                <w:i/>
                <w:sz w:val="20"/>
                <w:szCs w:val="23"/>
              </w:rPr>
              <w:t>.)</w:t>
            </w:r>
          </w:p>
        </w:tc>
      </w:tr>
      <w:tr w:rsidR="008F24CA" w14:paraId="5B804DDF" w14:textId="77777777" w:rsidTr="00DA5667">
        <w:trPr>
          <w:cantSplit/>
        </w:trPr>
        <w:tc>
          <w:tcPr>
            <w:tcW w:w="9265" w:type="dxa"/>
          </w:tcPr>
          <w:p w14:paraId="39B47885" w14:textId="77777777" w:rsidR="008F24CA" w:rsidRPr="008F7886" w:rsidRDefault="008F24CA" w:rsidP="00DA5667">
            <w:pPr>
              <w:pStyle w:val="Default"/>
              <w:ind w:firstLine="157"/>
              <w:rPr>
                <w:sz w:val="22"/>
                <w:szCs w:val="23"/>
              </w:rPr>
            </w:pPr>
            <w:r w:rsidRPr="008F7886">
              <w:rPr>
                <w:szCs w:val="48"/>
              </w:rPr>
              <w:t xml:space="preserve">X </w:t>
            </w:r>
            <w:r w:rsidRPr="008F7886">
              <w:rPr>
                <w:sz w:val="22"/>
                <w:szCs w:val="23"/>
              </w:rPr>
              <w:t>Intramural</w:t>
            </w:r>
          </w:p>
        </w:tc>
      </w:tr>
      <w:tr w:rsidR="008F24CA" w14:paraId="6709EAE8" w14:textId="77777777" w:rsidTr="00DA5667">
        <w:trPr>
          <w:cantSplit/>
        </w:trPr>
        <w:tc>
          <w:tcPr>
            <w:tcW w:w="9265" w:type="dxa"/>
          </w:tcPr>
          <w:p w14:paraId="64384FC2" w14:textId="77777777" w:rsidR="008F24CA" w:rsidRPr="008F7886" w:rsidRDefault="008F24CA" w:rsidP="00DA5667">
            <w:pPr>
              <w:pStyle w:val="Default"/>
              <w:ind w:firstLine="157"/>
              <w:rPr>
                <w:sz w:val="22"/>
                <w:szCs w:val="23"/>
              </w:rPr>
            </w:pPr>
            <w:r w:rsidRPr="008F7886">
              <w:rPr>
                <w:szCs w:val="48"/>
              </w:rPr>
              <w:t>□</w:t>
            </w:r>
            <w:r w:rsidRPr="008F7886">
              <w:rPr>
                <w:sz w:val="23"/>
                <w:szCs w:val="23"/>
              </w:rPr>
              <w:t xml:space="preserve"> </w:t>
            </w:r>
            <w:r w:rsidRPr="008F7886">
              <w:rPr>
                <w:sz w:val="22"/>
                <w:szCs w:val="23"/>
              </w:rPr>
              <w:t>Extramural (grant, cooperative agreement, contract, IAA, CDC Foundation, other)</w:t>
            </w:r>
          </w:p>
          <w:p w14:paraId="5F58A6F5" w14:textId="77777777" w:rsidR="008F24CA" w:rsidRPr="008F7886" w:rsidRDefault="008F24CA" w:rsidP="00DA5667">
            <w:pPr>
              <w:pStyle w:val="Default"/>
              <w:ind w:firstLine="877"/>
              <w:rPr>
                <w:sz w:val="22"/>
                <w:szCs w:val="23"/>
              </w:rPr>
            </w:pPr>
            <w:r w:rsidRPr="008F7886">
              <w:rPr>
                <w:i/>
                <w:sz w:val="20"/>
                <w:szCs w:val="23"/>
              </w:rPr>
              <w:t>Specify mechanism</w:t>
            </w:r>
            <w:r w:rsidRPr="008F7886">
              <w:rPr>
                <w:sz w:val="22"/>
                <w:szCs w:val="23"/>
              </w:rPr>
              <w:t xml:space="preserve">: </w:t>
            </w:r>
          </w:p>
        </w:tc>
      </w:tr>
      <w:tr w:rsidR="008F24CA" w14:paraId="5B8A94DD" w14:textId="77777777" w:rsidTr="00DA5667">
        <w:trPr>
          <w:cantSplit/>
        </w:trPr>
        <w:tc>
          <w:tcPr>
            <w:tcW w:w="9265" w:type="dxa"/>
          </w:tcPr>
          <w:p w14:paraId="0285A153" w14:textId="77777777" w:rsidR="008F24CA" w:rsidRPr="008F7886" w:rsidRDefault="008F24CA" w:rsidP="00DA5667">
            <w:pPr>
              <w:pStyle w:val="Default"/>
              <w:ind w:firstLine="157"/>
              <w:rPr>
                <w:b/>
                <w:sz w:val="22"/>
                <w:szCs w:val="23"/>
              </w:rPr>
            </w:pPr>
            <w:r w:rsidRPr="008F7886">
              <w:rPr>
                <w:szCs w:val="48"/>
              </w:rPr>
              <w:t>□</w:t>
            </w:r>
            <w:r w:rsidRPr="008F7886">
              <w:rPr>
                <w:sz w:val="23"/>
                <w:szCs w:val="23"/>
              </w:rPr>
              <w:t xml:space="preserve"> </w:t>
            </w:r>
            <w:r w:rsidRPr="008F7886">
              <w:rPr>
                <w:sz w:val="22"/>
                <w:szCs w:val="23"/>
              </w:rPr>
              <w:t>Surveillance</w:t>
            </w:r>
          </w:p>
        </w:tc>
      </w:tr>
      <w:tr w:rsidR="008F24CA" w14:paraId="6A33AE73" w14:textId="77777777" w:rsidTr="00DA5667">
        <w:trPr>
          <w:cantSplit/>
        </w:trPr>
        <w:tc>
          <w:tcPr>
            <w:tcW w:w="9265" w:type="dxa"/>
          </w:tcPr>
          <w:p w14:paraId="6E7DC677" w14:textId="77777777" w:rsidR="008F24CA" w:rsidRPr="008F7886" w:rsidRDefault="008F24CA" w:rsidP="00DA5667">
            <w:pPr>
              <w:pStyle w:val="Default"/>
              <w:ind w:firstLine="157"/>
              <w:rPr>
                <w:b/>
                <w:sz w:val="22"/>
                <w:szCs w:val="23"/>
              </w:rPr>
            </w:pPr>
            <w:r w:rsidRPr="008F7886">
              <w:rPr>
                <w:szCs w:val="48"/>
              </w:rPr>
              <w:t>□</w:t>
            </w:r>
            <w:r w:rsidRPr="008F7886">
              <w:rPr>
                <w:sz w:val="23"/>
                <w:szCs w:val="23"/>
              </w:rPr>
              <w:t xml:space="preserve"> </w:t>
            </w:r>
            <w:r w:rsidRPr="008F7886">
              <w:rPr>
                <w:sz w:val="22"/>
                <w:szCs w:val="23"/>
              </w:rPr>
              <w:t>Research</w:t>
            </w:r>
          </w:p>
        </w:tc>
      </w:tr>
      <w:tr w:rsidR="008F24CA" w14:paraId="4D920083" w14:textId="77777777" w:rsidTr="00DA5667">
        <w:trPr>
          <w:cantSplit/>
        </w:trPr>
        <w:tc>
          <w:tcPr>
            <w:tcW w:w="9265" w:type="dxa"/>
          </w:tcPr>
          <w:p w14:paraId="5BB86F48" w14:textId="77777777" w:rsidR="008F24CA" w:rsidRPr="008F7886" w:rsidRDefault="008F24CA" w:rsidP="00DA5667">
            <w:pPr>
              <w:pStyle w:val="Default"/>
              <w:ind w:firstLine="157"/>
              <w:rPr>
                <w:szCs w:val="48"/>
              </w:rPr>
            </w:pPr>
            <w:r w:rsidRPr="008F7886">
              <w:rPr>
                <w:szCs w:val="48"/>
              </w:rPr>
              <w:t>□</w:t>
            </w:r>
            <w:r w:rsidRPr="008F7886">
              <w:rPr>
                <w:sz w:val="23"/>
                <w:szCs w:val="23"/>
              </w:rPr>
              <w:t xml:space="preserve"> </w:t>
            </w:r>
            <w:r w:rsidRPr="008F7886">
              <w:rPr>
                <w:sz w:val="22"/>
                <w:szCs w:val="23"/>
              </w:rPr>
              <w:t>Ongoing collection</w:t>
            </w:r>
          </w:p>
        </w:tc>
      </w:tr>
      <w:tr w:rsidR="008F24CA" w14:paraId="78F94633" w14:textId="77777777" w:rsidTr="00DA5667">
        <w:trPr>
          <w:cantSplit/>
        </w:trPr>
        <w:tc>
          <w:tcPr>
            <w:tcW w:w="9265" w:type="dxa"/>
          </w:tcPr>
          <w:p w14:paraId="752A75E2" w14:textId="77777777" w:rsidR="008F24CA" w:rsidRPr="008F7886" w:rsidRDefault="008F24CA" w:rsidP="00DA5667">
            <w:pPr>
              <w:pStyle w:val="Default"/>
              <w:ind w:firstLine="157"/>
              <w:rPr>
                <w:b/>
                <w:sz w:val="22"/>
                <w:szCs w:val="23"/>
              </w:rPr>
            </w:pPr>
            <w:r w:rsidRPr="008F7886">
              <w:rPr>
                <w:szCs w:val="48"/>
              </w:rPr>
              <w:t>□</w:t>
            </w:r>
            <w:r w:rsidRPr="008F7886">
              <w:rPr>
                <w:sz w:val="23"/>
                <w:szCs w:val="23"/>
              </w:rPr>
              <w:t xml:space="preserve"> </w:t>
            </w:r>
            <w:r w:rsidRPr="008F7886">
              <w:rPr>
                <w:sz w:val="22"/>
                <w:szCs w:val="23"/>
              </w:rPr>
              <w:t>Other</w:t>
            </w:r>
          </w:p>
        </w:tc>
      </w:tr>
      <w:tr w:rsidR="008F24CA" w14:paraId="5BD014A7" w14:textId="77777777" w:rsidTr="00DA5667">
        <w:trPr>
          <w:cantSplit/>
        </w:trPr>
        <w:tc>
          <w:tcPr>
            <w:tcW w:w="9265" w:type="dxa"/>
          </w:tcPr>
          <w:p w14:paraId="0E071056" w14:textId="77777777" w:rsidR="008F24CA" w:rsidRPr="008F7886" w:rsidRDefault="008F24CA" w:rsidP="00DA5667">
            <w:pPr>
              <w:pStyle w:val="Default"/>
              <w:rPr>
                <w:b/>
                <w:sz w:val="22"/>
                <w:szCs w:val="23"/>
              </w:rPr>
            </w:pPr>
            <w:r w:rsidRPr="008F7886">
              <w:rPr>
                <w:b/>
                <w:sz w:val="22"/>
                <w:szCs w:val="23"/>
              </w:rPr>
              <w:t>Project Status</w:t>
            </w:r>
          </w:p>
          <w:p w14:paraId="400A65D2" w14:textId="77777777" w:rsidR="008F24CA" w:rsidRPr="008F7886" w:rsidRDefault="008F24CA" w:rsidP="00DA5667">
            <w:pPr>
              <w:pStyle w:val="Default"/>
              <w:ind w:firstLine="157"/>
              <w:rPr>
                <w:sz w:val="22"/>
                <w:szCs w:val="23"/>
              </w:rPr>
            </w:pPr>
            <w:r w:rsidRPr="008F7886">
              <w:rPr>
                <w:sz w:val="22"/>
                <w:szCs w:val="23"/>
              </w:rPr>
              <w:t>Estimated start date (</w:t>
            </w:r>
            <w:r>
              <w:rPr>
                <w:sz w:val="22"/>
                <w:szCs w:val="23"/>
              </w:rPr>
              <w:t>Fall 2018</w:t>
            </w:r>
            <w:r w:rsidRPr="008F7886">
              <w:rPr>
                <w:sz w:val="22"/>
                <w:szCs w:val="23"/>
              </w:rPr>
              <w:t xml:space="preserve">): </w:t>
            </w:r>
          </w:p>
          <w:p w14:paraId="69F0F411" w14:textId="77777777" w:rsidR="008F24CA" w:rsidRPr="008F7886" w:rsidRDefault="008F24CA" w:rsidP="00DA5667">
            <w:pPr>
              <w:pStyle w:val="Default"/>
              <w:ind w:firstLine="157"/>
              <w:rPr>
                <w:sz w:val="22"/>
                <w:szCs w:val="23"/>
              </w:rPr>
            </w:pPr>
            <w:r w:rsidRPr="008F7886">
              <w:rPr>
                <w:sz w:val="22"/>
                <w:szCs w:val="23"/>
              </w:rPr>
              <w:t>Estimated date of release (</w:t>
            </w:r>
            <w:r>
              <w:rPr>
                <w:sz w:val="22"/>
                <w:szCs w:val="23"/>
              </w:rPr>
              <w:t>Fall 2019</w:t>
            </w:r>
            <w:r w:rsidRPr="008F7886">
              <w:rPr>
                <w:sz w:val="22"/>
                <w:szCs w:val="23"/>
              </w:rPr>
              <w:t>):</w:t>
            </w:r>
          </w:p>
        </w:tc>
      </w:tr>
      <w:tr w:rsidR="008F24CA" w14:paraId="6EB10A78" w14:textId="77777777" w:rsidTr="00DA5667">
        <w:trPr>
          <w:cantSplit/>
        </w:trPr>
        <w:tc>
          <w:tcPr>
            <w:tcW w:w="9265" w:type="dxa"/>
          </w:tcPr>
          <w:p w14:paraId="58B53AC2" w14:textId="77777777" w:rsidR="008F24CA" w:rsidRPr="008F7886" w:rsidRDefault="008F24CA" w:rsidP="00DA5667">
            <w:pPr>
              <w:pStyle w:val="Default"/>
              <w:rPr>
                <w:b/>
                <w:sz w:val="22"/>
                <w:szCs w:val="23"/>
              </w:rPr>
            </w:pPr>
            <w:r w:rsidRPr="008F7886">
              <w:rPr>
                <w:b/>
                <w:sz w:val="22"/>
                <w:szCs w:val="23"/>
              </w:rPr>
              <w:t>Data Category</w:t>
            </w:r>
          </w:p>
          <w:p w14:paraId="3B9C1A7D" w14:textId="77777777" w:rsidR="008F24CA" w:rsidRPr="008F7886" w:rsidRDefault="008F24CA" w:rsidP="00DA5667">
            <w:pPr>
              <w:pStyle w:val="Default"/>
              <w:rPr>
                <w:i/>
                <w:sz w:val="23"/>
                <w:szCs w:val="23"/>
              </w:rPr>
            </w:pPr>
            <w:r w:rsidRPr="008F7886">
              <w:rPr>
                <w:i/>
                <w:sz w:val="20"/>
                <w:szCs w:val="23"/>
              </w:rPr>
              <w:t>(For explanation of D1 to D10 codes, see Table on page 1)</w:t>
            </w:r>
          </w:p>
        </w:tc>
      </w:tr>
      <w:tr w:rsidR="008F24CA" w14:paraId="1FC14780" w14:textId="77777777" w:rsidTr="00DA5667">
        <w:trPr>
          <w:cantSplit/>
        </w:trPr>
        <w:tc>
          <w:tcPr>
            <w:tcW w:w="9265" w:type="dxa"/>
          </w:tcPr>
          <w:p w14:paraId="18EB8E5D" w14:textId="77777777" w:rsidR="008F24CA" w:rsidRPr="008F7886" w:rsidRDefault="008F24CA" w:rsidP="00DA5667">
            <w:pPr>
              <w:pStyle w:val="Default"/>
              <w:ind w:firstLine="157"/>
              <w:rPr>
                <w:sz w:val="22"/>
                <w:szCs w:val="23"/>
              </w:rPr>
            </w:pPr>
            <w:r w:rsidRPr="008F7886">
              <w:rPr>
                <w:szCs w:val="48"/>
              </w:rPr>
              <w:t>X</w:t>
            </w:r>
            <w:r w:rsidRPr="008F7886">
              <w:rPr>
                <w:sz w:val="23"/>
                <w:szCs w:val="23"/>
              </w:rPr>
              <w:t xml:space="preserve"> </w:t>
            </w:r>
            <w:r w:rsidRPr="008F7886">
              <w:rPr>
                <w:sz w:val="22"/>
                <w:szCs w:val="23"/>
              </w:rPr>
              <w:t xml:space="preserve">D1                           </w:t>
            </w:r>
            <w:r w:rsidRPr="008F7886">
              <w:rPr>
                <w:szCs w:val="48"/>
              </w:rPr>
              <w:t>□</w:t>
            </w:r>
            <w:r w:rsidRPr="008F7886">
              <w:rPr>
                <w:sz w:val="23"/>
                <w:szCs w:val="23"/>
              </w:rPr>
              <w:t xml:space="preserve"> </w:t>
            </w:r>
            <w:r w:rsidRPr="008F7886">
              <w:rPr>
                <w:sz w:val="22"/>
                <w:szCs w:val="23"/>
              </w:rPr>
              <w:t xml:space="preserve">D2                              </w:t>
            </w:r>
            <w:r w:rsidRPr="008F7886">
              <w:rPr>
                <w:szCs w:val="48"/>
              </w:rPr>
              <w:t>□</w:t>
            </w:r>
            <w:r w:rsidRPr="008F7886">
              <w:rPr>
                <w:sz w:val="23"/>
                <w:szCs w:val="23"/>
              </w:rPr>
              <w:t xml:space="preserve"> </w:t>
            </w:r>
            <w:r w:rsidRPr="008F7886">
              <w:rPr>
                <w:sz w:val="22"/>
                <w:szCs w:val="23"/>
              </w:rPr>
              <w:t>D3</w:t>
            </w:r>
          </w:p>
        </w:tc>
      </w:tr>
      <w:tr w:rsidR="008F24CA" w14:paraId="4C1090B4" w14:textId="77777777" w:rsidTr="00DA5667">
        <w:trPr>
          <w:cantSplit/>
        </w:trPr>
        <w:tc>
          <w:tcPr>
            <w:tcW w:w="9265" w:type="dxa"/>
          </w:tcPr>
          <w:p w14:paraId="54E0B870" w14:textId="77777777" w:rsidR="008F24CA" w:rsidRPr="008F7886" w:rsidRDefault="008F24CA" w:rsidP="00DA5667">
            <w:pPr>
              <w:pStyle w:val="Default"/>
              <w:ind w:firstLine="157"/>
              <w:rPr>
                <w:sz w:val="22"/>
                <w:szCs w:val="23"/>
              </w:rPr>
            </w:pPr>
            <w:r w:rsidRPr="008F7886">
              <w:rPr>
                <w:szCs w:val="48"/>
              </w:rPr>
              <w:t>□</w:t>
            </w:r>
            <w:r w:rsidRPr="008F7886">
              <w:rPr>
                <w:sz w:val="23"/>
                <w:szCs w:val="23"/>
              </w:rPr>
              <w:t xml:space="preserve"> </w:t>
            </w:r>
            <w:r w:rsidRPr="008F7886">
              <w:rPr>
                <w:sz w:val="22"/>
                <w:szCs w:val="23"/>
              </w:rPr>
              <w:t xml:space="preserve">D4                           </w:t>
            </w:r>
            <w:r w:rsidRPr="008F7886">
              <w:rPr>
                <w:szCs w:val="48"/>
              </w:rPr>
              <w:t>□</w:t>
            </w:r>
            <w:r w:rsidRPr="008F7886">
              <w:rPr>
                <w:sz w:val="23"/>
                <w:szCs w:val="23"/>
              </w:rPr>
              <w:t xml:space="preserve"> </w:t>
            </w:r>
            <w:r w:rsidRPr="008F7886">
              <w:rPr>
                <w:sz w:val="22"/>
                <w:szCs w:val="23"/>
              </w:rPr>
              <w:t xml:space="preserve">D5                              </w:t>
            </w:r>
            <w:r w:rsidRPr="008F7886">
              <w:rPr>
                <w:szCs w:val="48"/>
              </w:rPr>
              <w:t>□</w:t>
            </w:r>
            <w:r w:rsidRPr="008F7886">
              <w:rPr>
                <w:sz w:val="23"/>
                <w:szCs w:val="23"/>
              </w:rPr>
              <w:t xml:space="preserve"> </w:t>
            </w:r>
            <w:r w:rsidRPr="008F7886">
              <w:rPr>
                <w:sz w:val="22"/>
                <w:szCs w:val="23"/>
              </w:rPr>
              <w:t xml:space="preserve">D6                              </w:t>
            </w:r>
            <w:r w:rsidRPr="008F7886">
              <w:rPr>
                <w:szCs w:val="48"/>
              </w:rPr>
              <w:t>□</w:t>
            </w:r>
            <w:r w:rsidRPr="008F7886">
              <w:rPr>
                <w:sz w:val="23"/>
                <w:szCs w:val="23"/>
              </w:rPr>
              <w:t xml:space="preserve"> </w:t>
            </w:r>
            <w:r w:rsidRPr="008F7886">
              <w:rPr>
                <w:sz w:val="22"/>
                <w:szCs w:val="23"/>
              </w:rPr>
              <w:t>D7</w:t>
            </w:r>
          </w:p>
        </w:tc>
      </w:tr>
      <w:tr w:rsidR="008F24CA" w14:paraId="485DDB82" w14:textId="77777777" w:rsidTr="00DA5667">
        <w:trPr>
          <w:cantSplit/>
        </w:trPr>
        <w:tc>
          <w:tcPr>
            <w:tcW w:w="9265" w:type="dxa"/>
          </w:tcPr>
          <w:p w14:paraId="328C386F" w14:textId="77777777" w:rsidR="008F24CA" w:rsidRPr="008F7886" w:rsidRDefault="008F24CA" w:rsidP="00DA5667">
            <w:pPr>
              <w:pStyle w:val="Default"/>
              <w:ind w:firstLine="157"/>
              <w:rPr>
                <w:sz w:val="22"/>
                <w:szCs w:val="23"/>
              </w:rPr>
            </w:pPr>
            <w:r w:rsidRPr="008F7886">
              <w:rPr>
                <w:szCs w:val="48"/>
              </w:rPr>
              <w:t>□</w:t>
            </w:r>
            <w:r w:rsidRPr="008F7886">
              <w:rPr>
                <w:sz w:val="23"/>
                <w:szCs w:val="23"/>
              </w:rPr>
              <w:t xml:space="preserve"> </w:t>
            </w:r>
            <w:r w:rsidRPr="008F7886">
              <w:rPr>
                <w:sz w:val="22"/>
                <w:szCs w:val="23"/>
              </w:rPr>
              <w:t xml:space="preserve">D8                           </w:t>
            </w:r>
            <w:r w:rsidRPr="008F7886">
              <w:rPr>
                <w:szCs w:val="48"/>
              </w:rPr>
              <w:t>□</w:t>
            </w:r>
            <w:r w:rsidRPr="008F7886">
              <w:rPr>
                <w:sz w:val="23"/>
                <w:szCs w:val="23"/>
              </w:rPr>
              <w:t xml:space="preserve"> </w:t>
            </w:r>
            <w:r w:rsidRPr="008F7886">
              <w:rPr>
                <w:sz w:val="22"/>
                <w:szCs w:val="23"/>
              </w:rPr>
              <w:t xml:space="preserve">D9                              </w:t>
            </w:r>
            <w:r w:rsidRPr="008F7886">
              <w:rPr>
                <w:szCs w:val="48"/>
              </w:rPr>
              <w:t>□</w:t>
            </w:r>
            <w:r w:rsidRPr="008F7886">
              <w:rPr>
                <w:sz w:val="23"/>
                <w:szCs w:val="23"/>
              </w:rPr>
              <w:t xml:space="preserve"> </w:t>
            </w:r>
            <w:r w:rsidRPr="008F7886">
              <w:rPr>
                <w:sz w:val="22"/>
                <w:szCs w:val="23"/>
              </w:rPr>
              <w:t>D10</w:t>
            </w:r>
          </w:p>
        </w:tc>
      </w:tr>
      <w:tr w:rsidR="008F24CA" w14:paraId="59B9D4B8" w14:textId="77777777" w:rsidTr="00DA5667">
        <w:trPr>
          <w:cantSplit/>
        </w:trPr>
        <w:tc>
          <w:tcPr>
            <w:tcW w:w="9265" w:type="dxa"/>
          </w:tcPr>
          <w:p w14:paraId="53BAD441" w14:textId="77777777" w:rsidR="008F24CA" w:rsidRPr="008F7886" w:rsidRDefault="008F24CA" w:rsidP="00DA5667">
            <w:pPr>
              <w:pStyle w:val="Default"/>
              <w:rPr>
                <w:b/>
                <w:sz w:val="22"/>
                <w:szCs w:val="23"/>
              </w:rPr>
            </w:pPr>
            <w:r w:rsidRPr="008F7886">
              <w:rPr>
                <w:b/>
                <w:sz w:val="22"/>
                <w:szCs w:val="23"/>
              </w:rPr>
              <w:t>Population Represented</w:t>
            </w:r>
          </w:p>
          <w:p w14:paraId="416DAD23" w14:textId="77777777" w:rsidR="008F24CA" w:rsidRPr="008F7886" w:rsidRDefault="008F24CA" w:rsidP="00DA5667">
            <w:pPr>
              <w:pStyle w:val="Default"/>
              <w:rPr>
                <w:i/>
                <w:sz w:val="20"/>
                <w:szCs w:val="23"/>
              </w:rPr>
            </w:pPr>
            <w:r w:rsidRPr="008F7886">
              <w:rPr>
                <w:i/>
                <w:sz w:val="20"/>
                <w:szCs w:val="23"/>
              </w:rPr>
              <w:t>(e.g., “residents of x,” “inpatients at x,” “users of product x”)</w:t>
            </w:r>
          </w:p>
          <w:p w14:paraId="2797E44B" w14:textId="77777777" w:rsidR="008F24CA" w:rsidRPr="008F7886" w:rsidRDefault="008F24CA" w:rsidP="00DA5667">
            <w:pPr>
              <w:pStyle w:val="Default"/>
              <w:rPr>
                <w:sz w:val="22"/>
                <w:szCs w:val="23"/>
              </w:rPr>
            </w:pPr>
          </w:p>
          <w:p w14:paraId="091DDD27" w14:textId="77777777" w:rsidR="008F24CA" w:rsidRPr="008F7886" w:rsidRDefault="008F24CA" w:rsidP="00DA5667">
            <w:pPr>
              <w:pStyle w:val="Default"/>
              <w:rPr>
                <w:sz w:val="22"/>
                <w:szCs w:val="23"/>
              </w:rPr>
            </w:pPr>
            <w:r w:rsidRPr="008F7886">
              <w:rPr>
                <w:sz w:val="22"/>
                <w:szCs w:val="23"/>
              </w:rPr>
              <w:t xml:space="preserve">Residents from the City of </w:t>
            </w:r>
            <w:r>
              <w:rPr>
                <w:sz w:val="22"/>
                <w:szCs w:val="23"/>
              </w:rPr>
              <w:t>Anaconda, MT are invited to participate</w:t>
            </w:r>
            <w:r w:rsidRPr="008F7886">
              <w:rPr>
                <w:sz w:val="22"/>
                <w:szCs w:val="23"/>
              </w:rPr>
              <w:t xml:space="preserve">.  </w:t>
            </w:r>
          </w:p>
        </w:tc>
      </w:tr>
      <w:tr w:rsidR="008F24CA" w14:paraId="53CFEDB7" w14:textId="77777777" w:rsidTr="00DA5667">
        <w:trPr>
          <w:cantSplit/>
        </w:trPr>
        <w:tc>
          <w:tcPr>
            <w:tcW w:w="9265" w:type="dxa"/>
          </w:tcPr>
          <w:p w14:paraId="49226F7C" w14:textId="77777777" w:rsidR="008F24CA" w:rsidRPr="008F7886" w:rsidRDefault="008F24CA" w:rsidP="00DA5667">
            <w:pPr>
              <w:pStyle w:val="Default"/>
              <w:rPr>
                <w:b/>
                <w:sz w:val="22"/>
                <w:szCs w:val="23"/>
              </w:rPr>
            </w:pPr>
            <w:r w:rsidRPr="008F7886">
              <w:rPr>
                <w:b/>
                <w:sz w:val="22"/>
                <w:szCs w:val="23"/>
              </w:rPr>
              <w:t>Data Collection Protocol</w:t>
            </w:r>
          </w:p>
          <w:p w14:paraId="491BBD51" w14:textId="77777777" w:rsidR="008F24CA" w:rsidRPr="008F7886" w:rsidRDefault="008F24CA" w:rsidP="00DA5667">
            <w:pPr>
              <w:pStyle w:val="Default"/>
              <w:rPr>
                <w:i/>
                <w:iCs/>
                <w:color w:val="auto"/>
                <w:sz w:val="20"/>
                <w:szCs w:val="23"/>
              </w:rPr>
            </w:pPr>
            <w:r w:rsidRPr="008F7886">
              <w:rPr>
                <w:i/>
                <w:iCs/>
                <w:color w:val="auto"/>
                <w:sz w:val="20"/>
                <w:szCs w:val="23"/>
              </w:rPr>
              <w:t>(Brief description with reference to document or website that provides detailed information.)</w:t>
            </w:r>
          </w:p>
          <w:p w14:paraId="483A9B06" w14:textId="77777777" w:rsidR="008F24CA" w:rsidRPr="008F7886" w:rsidRDefault="008F24CA" w:rsidP="00DA5667">
            <w:pPr>
              <w:pStyle w:val="Default"/>
              <w:rPr>
                <w:b/>
                <w:sz w:val="22"/>
                <w:szCs w:val="23"/>
              </w:rPr>
            </w:pPr>
          </w:p>
          <w:p w14:paraId="0B5A23C7" w14:textId="77777777" w:rsidR="008F24CA" w:rsidRPr="004840E3" w:rsidRDefault="008F24CA" w:rsidP="00DA5667">
            <w:pPr>
              <w:rPr>
                <w:rFonts w:ascii="Arial" w:hAnsi="Arial" w:cs="Arial"/>
                <w:iCs/>
                <w:sz w:val="22"/>
                <w:szCs w:val="22"/>
              </w:rPr>
            </w:pPr>
            <w:r w:rsidRPr="004840E3">
              <w:rPr>
                <w:rFonts w:ascii="Arial" w:hAnsi="Arial" w:cs="Arial"/>
                <w:iCs/>
                <w:sz w:val="22"/>
                <w:szCs w:val="22"/>
              </w:rPr>
              <w:t xml:space="preserve">Data collection is described in the Blood Lead and Urine </w:t>
            </w:r>
            <w:r>
              <w:rPr>
                <w:rFonts w:ascii="Arial" w:hAnsi="Arial" w:cs="Arial"/>
                <w:iCs/>
                <w:sz w:val="22"/>
                <w:szCs w:val="22"/>
              </w:rPr>
              <w:t>Arsenic</w:t>
            </w:r>
            <w:r w:rsidRPr="004840E3">
              <w:rPr>
                <w:rFonts w:ascii="Arial" w:hAnsi="Arial" w:cs="Arial"/>
                <w:iCs/>
                <w:sz w:val="22"/>
                <w:szCs w:val="22"/>
              </w:rPr>
              <w:t xml:space="preserve"> Levels in Anaconda, Montana EI Protocol.</w:t>
            </w:r>
          </w:p>
          <w:p w14:paraId="1C1B40AB" w14:textId="77777777" w:rsidR="008F24CA" w:rsidRPr="004840E3" w:rsidRDefault="008F24CA" w:rsidP="00DA5667">
            <w:pPr>
              <w:rPr>
                <w:rFonts w:ascii="Arial" w:hAnsi="Arial" w:cs="Arial"/>
                <w:iCs/>
                <w:sz w:val="22"/>
                <w:szCs w:val="22"/>
              </w:rPr>
            </w:pPr>
          </w:p>
          <w:p w14:paraId="5C8C9C83" w14:textId="77777777" w:rsidR="008F24CA" w:rsidRPr="004840E3" w:rsidRDefault="008F24CA" w:rsidP="00DA5667">
            <w:pPr>
              <w:rPr>
                <w:rFonts w:ascii="Arial" w:hAnsi="Arial" w:cs="Arial"/>
                <w:sz w:val="22"/>
                <w:szCs w:val="22"/>
              </w:rPr>
            </w:pPr>
            <w:r w:rsidRPr="004840E3">
              <w:rPr>
                <w:rFonts w:ascii="Arial" w:hAnsi="Arial" w:cs="Arial"/>
                <w:iCs/>
                <w:sz w:val="22"/>
                <w:szCs w:val="22"/>
              </w:rPr>
              <w:t xml:space="preserve">Given community concern, all residents of Anaconda are invited to participate. Participants will be recruited and tested in Fall 2018. </w:t>
            </w:r>
            <w:r>
              <w:rPr>
                <w:rFonts w:ascii="Arial" w:hAnsi="Arial" w:cs="Arial"/>
                <w:iCs/>
                <w:sz w:val="22"/>
                <w:szCs w:val="22"/>
              </w:rPr>
              <w:t>This is a follow-up testing event given the amount of community concern.</w:t>
            </w:r>
          </w:p>
          <w:p w14:paraId="195D36DE" w14:textId="77777777" w:rsidR="008F24CA" w:rsidRPr="008F7886" w:rsidRDefault="008F24CA" w:rsidP="00DA5667">
            <w:pPr>
              <w:pStyle w:val="Default"/>
              <w:rPr>
                <w:b/>
                <w:sz w:val="22"/>
                <w:szCs w:val="23"/>
              </w:rPr>
            </w:pPr>
          </w:p>
          <w:p w14:paraId="280E9DFE" w14:textId="77777777" w:rsidR="008F24CA" w:rsidRPr="008F7886" w:rsidRDefault="008F24CA" w:rsidP="00DA5667">
            <w:pPr>
              <w:pStyle w:val="Default"/>
              <w:rPr>
                <w:b/>
                <w:sz w:val="22"/>
                <w:szCs w:val="23"/>
              </w:rPr>
            </w:pPr>
          </w:p>
        </w:tc>
      </w:tr>
      <w:tr w:rsidR="008F24CA" w14:paraId="20309B29" w14:textId="77777777" w:rsidTr="00DA5667">
        <w:trPr>
          <w:cantSplit/>
          <w:trHeight w:val="620"/>
        </w:trPr>
        <w:tc>
          <w:tcPr>
            <w:tcW w:w="9265" w:type="dxa"/>
          </w:tcPr>
          <w:p w14:paraId="6ADF7A84" w14:textId="77777777" w:rsidR="008F24CA" w:rsidRPr="008F7886" w:rsidRDefault="008F24CA" w:rsidP="00DA5667">
            <w:pPr>
              <w:pStyle w:val="Default"/>
              <w:rPr>
                <w:b/>
                <w:sz w:val="22"/>
                <w:szCs w:val="23"/>
              </w:rPr>
            </w:pPr>
            <w:r w:rsidRPr="008F7886">
              <w:rPr>
                <w:b/>
                <w:sz w:val="22"/>
                <w:szCs w:val="23"/>
              </w:rPr>
              <w:t>Data Management Protocol</w:t>
            </w:r>
          </w:p>
          <w:p w14:paraId="1A6C0F85" w14:textId="77777777" w:rsidR="008F24CA" w:rsidRPr="008F7886" w:rsidRDefault="008F24CA" w:rsidP="00DA5667">
            <w:pPr>
              <w:pStyle w:val="Default"/>
              <w:rPr>
                <w:i/>
                <w:iCs/>
                <w:color w:val="auto"/>
                <w:sz w:val="20"/>
                <w:szCs w:val="20"/>
              </w:rPr>
            </w:pPr>
            <w:r w:rsidRPr="008F7886">
              <w:rPr>
                <w:i/>
                <w:iCs/>
                <w:color w:val="auto"/>
                <w:sz w:val="20"/>
                <w:szCs w:val="20"/>
              </w:rPr>
              <w:t>(Brief description with reference to system/sources where data will be housed (internal SQL database, external SQL database, etc.) and to data formats (proprietary vs. open source data formats.)</w:t>
            </w:r>
          </w:p>
          <w:p w14:paraId="3E9C14A5" w14:textId="77777777" w:rsidR="008F24CA" w:rsidRPr="008F7886" w:rsidRDefault="008F24CA" w:rsidP="00DA5667">
            <w:pPr>
              <w:pStyle w:val="Default"/>
              <w:rPr>
                <w:b/>
                <w:sz w:val="22"/>
                <w:szCs w:val="20"/>
              </w:rPr>
            </w:pPr>
          </w:p>
          <w:p w14:paraId="04D0C1AE" w14:textId="77777777" w:rsidR="008F24CA" w:rsidRPr="005414CD" w:rsidRDefault="008F24CA" w:rsidP="00DA5667">
            <w:pPr>
              <w:pStyle w:val="Default"/>
              <w:rPr>
                <w:sz w:val="22"/>
                <w:szCs w:val="22"/>
              </w:rPr>
            </w:pPr>
            <w:r w:rsidRPr="00E22E92">
              <w:rPr>
                <w:color w:val="auto"/>
                <w:sz w:val="22"/>
                <w:szCs w:val="20"/>
              </w:rPr>
              <w:t xml:space="preserve">Data will be housed within the ATSDR/DCHI Exposure Investigation </w:t>
            </w:r>
            <w:r w:rsidRPr="00E22E92">
              <w:rPr>
                <w:color w:val="auto"/>
                <w:sz w:val="22"/>
                <w:szCs w:val="22"/>
              </w:rPr>
              <w:t xml:space="preserve">Database that contains metadata about the EI process, contaminants, locations of the protocol and the raw data and no PII. The consent </w:t>
            </w:r>
            <w:r w:rsidRPr="005414CD">
              <w:rPr>
                <w:sz w:val="22"/>
                <w:szCs w:val="22"/>
              </w:rPr>
              <w:t xml:space="preserve">forms and questionnaires will be housed in a </w:t>
            </w:r>
            <w:r>
              <w:rPr>
                <w:sz w:val="22"/>
                <w:szCs w:val="22"/>
              </w:rPr>
              <w:t>secured ATSDR server and hard copies will be kept in a locked cabinet at ATSDR.</w:t>
            </w:r>
          </w:p>
          <w:p w14:paraId="57A2EB7A" w14:textId="77777777" w:rsidR="008F24CA" w:rsidRPr="008F7886" w:rsidRDefault="008F24CA" w:rsidP="00DA5667">
            <w:pPr>
              <w:pStyle w:val="Default"/>
              <w:rPr>
                <w:b/>
                <w:sz w:val="22"/>
                <w:szCs w:val="20"/>
              </w:rPr>
            </w:pPr>
          </w:p>
        </w:tc>
      </w:tr>
      <w:tr w:rsidR="008F24CA" w14:paraId="5988B0F5" w14:textId="77777777" w:rsidTr="00DA5667">
        <w:trPr>
          <w:cantSplit/>
        </w:trPr>
        <w:tc>
          <w:tcPr>
            <w:tcW w:w="9265" w:type="dxa"/>
          </w:tcPr>
          <w:p w14:paraId="03BD46B2" w14:textId="77777777" w:rsidR="008F24CA" w:rsidRPr="008F7886" w:rsidRDefault="008F24CA" w:rsidP="00DA5667">
            <w:pPr>
              <w:pStyle w:val="Default"/>
              <w:rPr>
                <w:b/>
                <w:sz w:val="22"/>
                <w:szCs w:val="23"/>
              </w:rPr>
            </w:pPr>
            <w:r w:rsidRPr="008F7886">
              <w:rPr>
                <w:b/>
                <w:sz w:val="22"/>
                <w:szCs w:val="23"/>
              </w:rPr>
              <w:t>Process for Omitting Identifying Information</w:t>
            </w:r>
          </w:p>
          <w:p w14:paraId="0F4DC321" w14:textId="77777777" w:rsidR="008F24CA" w:rsidRPr="008F7886" w:rsidRDefault="008F24CA" w:rsidP="00DA5667">
            <w:pPr>
              <w:pStyle w:val="Default"/>
              <w:rPr>
                <w:i/>
                <w:iCs/>
                <w:color w:val="auto"/>
                <w:sz w:val="20"/>
                <w:szCs w:val="20"/>
              </w:rPr>
            </w:pPr>
            <w:r w:rsidRPr="008F7886">
              <w:rPr>
                <w:i/>
                <w:iCs/>
                <w:color w:val="auto"/>
                <w:sz w:val="20"/>
                <w:szCs w:val="23"/>
              </w:rPr>
              <w:t>(D</w:t>
            </w:r>
            <w:r w:rsidRPr="008F7886">
              <w:rPr>
                <w:i/>
                <w:iCs/>
                <w:color w:val="auto"/>
                <w:sz w:val="20"/>
                <w:szCs w:val="20"/>
              </w:rPr>
              <w:t>escription of what identifiers are in the database, how they will be removed, and by whom.)</w:t>
            </w:r>
          </w:p>
          <w:p w14:paraId="35437FC3" w14:textId="77777777" w:rsidR="008F24CA" w:rsidRPr="008F7886" w:rsidRDefault="008F24CA" w:rsidP="00DA5667">
            <w:pPr>
              <w:pStyle w:val="Default"/>
              <w:rPr>
                <w:i/>
                <w:iCs/>
                <w:color w:val="auto"/>
                <w:sz w:val="20"/>
                <w:szCs w:val="20"/>
              </w:rPr>
            </w:pPr>
          </w:p>
          <w:p w14:paraId="79892D35" w14:textId="77777777" w:rsidR="008F24CA" w:rsidRPr="009E3138" w:rsidRDefault="008F24CA" w:rsidP="00DA5667">
            <w:pPr>
              <w:pStyle w:val="Default"/>
              <w:rPr>
                <w:iCs/>
                <w:color w:val="auto"/>
                <w:sz w:val="22"/>
                <w:szCs w:val="22"/>
              </w:rPr>
            </w:pPr>
            <w:r w:rsidRPr="009E3138">
              <w:rPr>
                <w:iCs/>
                <w:color w:val="auto"/>
                <w:sz w:val="22"/>
                <w:szCs w:val="22"/>
              </w:rPr>
              <w:t xml:space="preserve">Identifiers (names and addresses) will be flagged and housed in special subdirectory by the Database manager and will not be released unless directed by the CDC Office of General Counsel. </w:t>
            </w:r>
          </w:p>
          <w:p w14:paraId="1E985480" w14:textId="77777777" w:rsidR="008F24CA" w:rsidRPr="009E3138" w:rsidRDefault="008F24CA" w:rsidP="00DA5667">
            <w:pPr>
              <w:pStyle w:val="Default"/>
              <w:rPr>
                <w:iCs/>
                <w:color w:val="auto"/>
                <w:sz w:val="22"/>
                <w:szCs w:val="20"/>
              </w:rPr>
            </w:pPr>
            <w:r w:rsidRPr="009E3138">
              <w:rPr>
                <w:iCs/>
                <w:color w:val="auto"/>
                <w:sz w:val="22"/>
                <w:szCs w:val="20"/>
              </w:rPr>
              <w:t xml:space="preserve"> </w:t>
            </w:r>
          </w:p>
          <w:p w14:paraId="54EE6AEC" w14:textId="77777777" w:rsidR="008F24CA" w:rsidRPr="008F7886" w:rsidRDefault="008F24CA" w:rsidP="00DA5667">
            <w:pPr>
              <w:pStyle w:val="Default"/>
              <w:rPr>
                <w:b/>
                <w:sz w:val="22"/>
                <w:szCs w:val="23"/>
              </w:rPr>
            </w:pPr>
          </w:p>
        </w:tc>
      </w:tr>
      <w:tr w:rsidR="008F24CA" w14:paraId="510DDF17" w14:textId="77777777" w:rsidTr="00DA5667">
        <w:trPr>
          <w:cantSplit/>
        </w:trPr>
        <w:tc>
          <w:tcPr>
            <w:tcW w:w="9265" w:type="dxa"/>
          </w:tcPr>
          <w:p w14:paraId="6BF97CF2" w14:textId="77777777" w:rsidR="008F24CA" w:rsidRPr="008F7886" w:rsidRDefault="008F24CA" w:rsidP="00DA5667">
            <w:pPr>
              <w:pStyle w:val="Default"/>
              <w:spacing w:line="276" w:lineRule="auto"/>
              <w:rPr>
                <w:i/>
                <w:iCs/>
                <w:color w:val="auto"/>
                <w:sz w:val="23"/>
                <w:szCs w:val="23"/>
              </w:rPr>
            </w:pPr>
            <w:r w:rsidRPr="008F7886">
              <w:rPr>
                <w:b/>
                <w:color w:val="auto"/>
                <w:sz w:val="22"/>
                <w:szCs w:val="23"/>
              </w:rPr>
              <w:t>Data Quality Protocol (t</w:t>
            </w:r>
            <w:r w:rsidRPr="008F7886">
              <w:rPr>
                <w:b/>
                <w:iCs/>
                <w:color w:val="auto"/>
                <w:sz w:val="22"/>
                <w:szCs w:val="23"/>
              </w:rPr>
              <w:t>o address issues of confidentiality protection and statistical stability)</w:t>
            </w:r>
            <w:r w:rsidRPr="008F7886">
              <w:rPr>
                <w:i/>
                <w:iCs/>
                <w:color w:val="auto"/>
                <w:sz w:val="23"/>
                <w:szCs w:val="23"/>
              </w:rPr>
              <w:t xml:space="preserve"> </w:t>
            </w:r>
          </w:p>
          <w:p w14:paraId="5D3B36DD" w14:textId="77777777" w:rsidR="008F24CA" w:rsidRPr="008F7886" w:rsidRDefault="008F24CA" w:rsidP="00DA5667">
            <w:pPr>
              <w:pStyle w:val="Default"/>
              <w:rPr>
                <w:i/>
                <w:iCs/>
                <w:color w:val="auto"/>
                <w:sz w:val="20"/>
                <w:szCs w:val="20"/>
              </w:rPr>
            </w:pPr>
            <w:r w:rsidRPr="008F7886">
              <w:rPr>
                <w:i/>
                <w:iCs/>
                <w:color w:val="auto"/>
                <w:sz w:val="20"/>
                <w:szCs w:val="20"/>
              </w:rPr>
              <w:t>(Brief description with reference to document or website that provides detailed information. Describe methods for data validation and error resolution, removal or shielding of any proprietary information, removal or shielding of sensitive information [i.e. data with dual use applicability], removal or shielding of any individually identifying information including indirect identification.)</w:t>
            </w:r>
          </w:p>
          <w:p w14:paraId="43B4AC4E" w14:textId="77777777" w:rsidR="008F24CA" w:rsidRPr="004840E3" w:rsidRDefault="008F24CA" w:rsidP="00DA5667">
            <w:pPr>
              <w:pStyle w:val="Default"/>
              <w:rPr>
                <w:iCs/>
                <w:color w:val="auto"/>
                <w:sz w:val="22"/>
                <w:szCs w:val="22"/>
              </w:rPr>
            </w:pPr>
          </w:p>
          <w:p w14:paraId="0542F505" w14:textId="77777777" w:rsidR="008F24CA" w:rsidRPr="004840E3" w:rsidRDefault="008F24CA" w:rsidP="00DA5667">
            <w:pPr>
              <w:rPr>
                <w:rFonts w:ascii="Arial" w:hAnsi="Arial" w:cs="Arial"/>
                <w:sz w:val="22"/>
                <w:szCs w:val="22"/>
              </w:rPr>
            </w:pPr>
            <w:r w:rsidRPr="004840E3">
              <w:rPr>
                <w:rFonts w:ascii="Arial" w:hAnsi="Arial" w:cs="Arial"/>
                <w:iCs/>
                <w:sz w:val="22"/>
                <w:szCs w:val="22"/>
              </w:rPr>
              <w:t xml:space="preserve"> The Blood Lead and Urine </w:t>
            </w:r>
            <w:r>
              <w:rPr>
                <w:rFonts w:ascii="Arial" w:hAnsi="Arial" w:cs="Arial"/>
                <w:iCs/>
                <w:sz w:val="22"/>
                <w:szCs w:val="22"/>
              </w:rPr>
              <w:t>Arsenic</w:t>
            </w:r>
            <w:r w:rsidRPr="004840E3">
              <w:rPr>
                <w:rFonts w:ascii="Arial" w:hAnsi="Arial" w:cs="Arial"/>
                <w:iCs/>
                <w:sz w:val="22"/>
                <w:szCs w:val="22"/>
              </w:rPr>
              <w:t xml:space="preserve"> Levels in Anaconda, MT EI protocol </w:t>
            </w:r>
            <w:r w:rsidRPr="004840E3">
              <w:rPr>
                <w:rFonts w:ascii="Arial" w:hAnsi="Arial" w:cs="Arial"/>
                <w:sz w:val="22"/>
                <w:szCs w:val="22"/>
              </w:rPr>
              <w:t xml:space="preserve">describes the Data Quality Objectives. </w:t>
            </w:r>
          </w:p>
          <w:p w14:paraId="74BE7BA2" w14:textId="77777777" w:rsidR="008F24CA" w:rsidRPr="004840E3" w:rsidRDefault="008F24CA" w:rsidP="00DA5667">
            <w:pPr>
              <w:rPr>
                <w:rFonts w:ascii="Arial" w:hAnsi="Arial" w:cs="Arial"/>
                <w:sz w:val="22"/>
                <w:szCs w:val="22"/>
              </w:rPr>
            </w:pPr>
          </w:p>
          <w:p w14:paraId="4A99E63E" w14:textId="77777777" w:rsidR="008F24CA" w:rsidRPr="004840E3" w:rsidRDefault="008F24CA" w:rsidP="00DA5667">
            <w:pPr>
              <w:rPr>
                <w:rFonts w:ascii="Arial" w:hAnsi="Arial" w:cs="Arial"/>
                <w:sz w:val="22"/>
                <w:szCs w:val="22"/>
              </w:rPr>
            </w:pPr>
            <w:r w:rsidRPr="004840E3">
              <w:rPr>
                <w:rFonts w:ascii="Arial" w:hAnsi="Arial" w:cs="Arial"/>
                <w:sz w:val="22"/>
                <w:szCs w:val="22"/>
              </w:rPr>
              <w:t>ATSDR will share blood lead and urine arsenic testing results with state and Federal partners provided that consent is obtained and the government partner signs a CDC/ATSDR data sharing agreement.</w:t>
            </w:r>
          </w:p>
          <w:p w14:paraId="0D22C40D" w14:textId="77777777" w:rsidR="008F24CA" w:rsidRPr="008F7886" w:rsidRDefault="008F24CA" w:rsidP="00DA5667">
            <w:pPr>
              <w:pStyle w:val="Default"/>
              <w:rPr>
                <w:b/>
                <w:sz w:val="22"/>
                <w:szCs w:val="23"/>
              </w:rPr>
            </w:pPr>
          </w:p>
          <w:p w14:paraId="09C7CCF1" w14:textId="77777777" w:rsidR="008F24CA" w:rsidRPr="008F7886" w:rsidRDefault="008F24CA" w:rsidP="00DA5667">
            <w:pPr>
              <w:pStyle w:val="Default"/>
              <w:rPr>
                <w:b/>
                <w:sz w:val="22"/>
                <w:szCs w:val="23"/>
              </w:rPr>
            </w:pPr>
          </w:p>
        </w:tc>
      </w:tr>
      <w:tr w:rsidR="008F24CA" w14:paraId="34BAC76E" w14:textId="77777777" w:rsidTr="00DA5667">
        <w:trPr>
          <w:cantSplit/>
        </w:trPr>
        <w:tc>
          <w:tcPr>
            <w:tcW w:w="9265" w:type="dxa"/>
          </w:tcPr>
          <w:p w14:paraId="1C344F46" w14:textId="77777777" w:rsidR="008F24CA" w:rsidRPr="008F7886" w:rsidRDefault="008F24CA" w:rsidP="00DA5667">
            <w:pPr>
              <w:pStyle w:val="Default"/>
              <w:rPr>
                <w:b/>
                <w:sz w:val="22"/>
                <w:szCs w:val="23"/>
              </w:rPr>
            </w:pPr>
            <w:r w:rsidRPr="008F7886">
              <w:rPr>
                <w:b/>
                <w:sz w:val="22"/>
                <w:szCs w:val="23"/>
              </w:rPr>
              <w:t>Data Retention/Disposal Plan</w:t>
            </w:r>
          </w:p>
          <w:p w14:paraId="1DD1E2B6" w14:textId="77777777" w:rsidR="008F24CA" w:rsidRPr="008F7886" w:rsidRDefault="008F24CA" w:rsidP="00DA5667">
            <w:pPr>
              <w:pStyle w:val="Default"/>
              <w:rPr>
                <w:i/>
                <w:iCs/>
                <w:sz w:val="20"/>
                <w:szCs w:val="20"/>
              </w:rPr>
            </w:pPr>
            <w:r w:rsidRPr="008F7886">
              <w:rPr>
                <w:i/>
                <w:iCs/>
                <w:sz w:val="20"/>
                <w:szCs w:val="20"/>
              </w:rPr>
              <w:t>(State when and how the dataset will be archived or destroyed [in accordance with CDC/ATSDR Records Control Schedule:</w:t>
            </w:r>
            <w:r w:rsidRPr="008F7886">
              <w:rPr>
                <w:sz w:val="20"/>
                <w:szCs w:val="20"/>
              </w:rPr>
              <w:t xml:space="preserve"> </w:t>
            </w:r>
            <w:hyperlink r:id="rId45" w:history="1">
              <w:r w:rsidRPr="008F7886">
                <w:rPr>
                  <w:rStyle w:val="Hyperlink"/>
                  <w:i/>
                  <w:iCs/>
                  <w:sz w:val="20"/>
                  <w:szCs w:val="20"/>
                </w:rPr>
                <w:t>http://isp-v-maso-apps/RecSched/images/RCS.pdf</w:t>
              </w:r>
            </w:hyperlink>
            <w:r w:rsidRPr="008F7886">
              <w:rPr>
                <w:i/>
                <w:iCs/>
                <w:sz w:val="20"/>
                <w:szCs w:val="20"/>
              </w:rPr>
              <w:t xml:space="preserve"> ].)</w:t>
            </w:r>
          </w:p>
          <w:p w14:paraId="17F30F06" w14:textId="77777777" w:rsidR="008F24CA" w:rsidRPr="008F7886" w:rsidRDefault="008F24CA" w:rsidP="00DA5667">
            <w:pPr>
              <w:pStyle w:val="Default"/>
              <w:rPr>
                <w:iCs/>
                <w:sz w:val="22"/>
                <w:szCs w:val="20"/>
              </w:rPr>
            </w:pPr>
          </w:p>
          <w:p w14:paraId="629427C7" w14:textId="77777777" w:rsidR="008F24CA" w:rsidRPr="00E22E92" w:rsidRDefault="008F24CA" w:rsidP="00DA5667">
            <w:pPr>
              <w:autoSpaceDE w:val="0"/>
              <w:autoSpaceDN w:val="0"/>
              <w:adjustRightInd w:val="0"/>
              <w:rPr>
                <w:rFonts w:ascii="Arial" w:hAnsi="Arial" w:cs="Arial"/>
              </w:rPr>
            </w:pPr>
            <w:r w:rsidRPr="00E22E92">
              <w:rPr>
                <w:rFonts w:ascii="Arial" w:hAnsi="Arial" w:cs="Arial"/>
                <w:bCs/>
                <w:sz w:val="23"/>
                <w:szCs w:val="23"/>
              </w:rPr>
              <w:t xml:space="preserve">EI </w:t>
            </w:r>
            <w:r w:rsidRPr="00E22E92">
              <w:rPr>
                <w:rFonts w:ascii="Arial" w:hAnsi="Arial" w:cs="Arial"/>
                <w:bCs/>
              </w:rPr>
              <w:t xml:space="preserve">data are considered as a component of the ATSDR “Site Files” (Section 3.6, page 64). </w:t>
            </w:r>
          </w:p>
          <w:p w14:paraId="68C6EBE3" w14:textId="77777777" w:rsidR="008F24CA" w:rsidRPr="00E22E92" w:rsidRDefault="008F24CA" w:rsidP="00DA5667">
            <w:pPr>
              <w:pStyle w:val="Default"/>
            </w:pPr>
            <w:r w:rsidRPr="00E22E92">
              <w:t xml:space="preserve">These files are maintained in the Records and Information Management Branch. Transfer to an FRC 5 years after publication of final health assessment, consultation, or advisory report. Destroy when 30 years old. </w:t>
            </w:r>
          </w:p>
          <w:p w14:paraId="32544134" w14:textId="77777777" w:rsidR="008F24CA" w:rsidRPr="008F7886" w:rsidRDefault="008F24CA" w:rsidP="00DA5667">
            <w:pPr>
              <w:pStyle w:val="Default"/>
              <w:rPr>
                <w:iCs/>
                <w:sz w:val="22"/>
                <w:szCs w:val="20"/>
              </w:rPr>
            </w:pPr>
          </w:p>
          <w:p w14:paraId="65562448" w14:textId="77777777" w:rsidR="008F24CA" w:rsidRPr="008F7886" w:rsidRDefault="008F24CA" w:rsidP="00DA5667">
            <w:pPr>
              <w:pStyle w:val="Default"/>
              <w:rPr>
                <w:b/>
                <w:sz w:val="22"/>
                <w:szCs w:val="20"/>
              </w:rPr>
            </w:pPr>
          </w:p>
        </w:tc>
      </w:tr>
      <w:tr w:rsidR="008F24CA" w14:paraId="61082E8B" w14:textId="77777777" w:rsidTr="00DA5667">
        <w:trPr>
          <w:cantSplit/>
        </w:trPr>
        <w:tc>
          <w:tcPr>
            <w:tcW w:w="9265" w:type="dxa"/>
          </w:tcPr>
          <w:p w14:paraId="7C81A8AA" w14:textId="77777777" w:rsidR="008F24CA" w:rsidRPr="008F7886" w:rsidRDefault="008F24CA" w:rsidP="00DA5667">
            <w:pPr>
              <w:pStyle w:val="Default"/>
              <w:rPr>
                <w:b/>
                <w:sz w:val="22"/>
                <w:szCs w:val="23"/>
              </w:rPr>
            </w:pPr>
            <w:r w:rsidRPr="008F7886">
              <w:rPr>
                <w:b/>
                <w:sz w:val="22"/>
                <w:szCs w:val="23"/>
              </w:rPr>
              <w:t>Data Analysis Plan</w:t>
            </w:r>
          </w:p>
          <w:p w14:paraId="15307C91" w14:textId="77777777" w:rsidR="008F24CA" w:rsidRPr="008F7886" w:rsidRDefault="008F24CA" w:rsidP="00DA5667">
            <w:pPr>
              <w:pStyle w:val="Default"/>
              <w:rPr>
                <w:i/>
                <w:iCs/>
                <w:sz w:val="20"/>
                <w:szCs w:val="23"/>
              </w:rPr>
            </w:pPr>
            <w:r w:rsidRPr="008F7886">
              <w:rPr>
                <w:i/>
                <w:iCs/>
                <w:sz w:val="20"/>
                <w:szCs w:val="23"/>
              </w:rPr>
              <w:t>(Brief description of planned use of the data. Can include reference to document [e.g. Information Collection Request, Research Protocol, or other] that provides more detailed information.)</w:t>
            </w:r>
          </w:p>
          <w:p w14:paraId="0027956E" w14:textId="77777777" w:rsidR="008F24CA" w:rsidRPr="008F7886" w:rsidRDefault="008F24CA" w:rsidP="00DA5667">
            <w:pPr>
              <w:pStyle w:val="Default"/>
              <w:rPr>
                <w:iCs/>
                <w:sz w:val="22"/>
                <w:szCs w:val="23"/>
              </w:rPr>
            </w:pPr>
          </w:p>
          <w:p w14:paraId="099C4CC5" w14:textId="77777777" w:rsidR="008F24CA" w:rsidRPr="004840E3" w:rsidRDefault="008F24CA" w:rsidP="00DA5667">
            <w:pPr>
              <w:rPr>
                <w:rFonts w:ascii="Arial" w:hAnsi="Arial" w:cs="Arial"/>
                <w:sz w:val="22"/>
                <w:szCs w:val="22"/>
              </w:rPr>
            </w:pPr>
            <w:r w:rsidRPr="004840E3">
              <w:rPr>
                <w:rFonts w:ascii="Arial" w:hAnsi="Arial" w:cs="Arial"/>
                <w:iCs/>
                <w:sz w:val="22"/>
                <w:szCs w:val="22"/>
              </w:rPr>
              <w:t xml:space="preserve">The data will be used to determine whether the concentrations of lead and arsenic in soil </w:t>
            </w:r>
            <w:r>
              <w:rPr>
                <w:rFonts w:ascii="Arial" w:hAnsi="Arial" w:cs="Arial"/>
                <w:iCs/>
                <w:sz w:val="22"/>
                <w:szCs w:val="22"/>
              </w:rPr>
              <w:t xml:space="preserve"> and in attics in </w:t>
            </w:r>
            <w:r w:rsidRPr="004840E3">
              <w:rPr>
                <w:rFonts w:ascii="Arial" w:hAnsi="Arial" w:cs="Arial"/>
                <w:iCs/>
                <w:sz w:val="22"/>
                <w:szCs w:val="22"/>
              </w:rPr>
              <w:t xml:space="preserve">Anaconda may result in elevated blood lead and urine </w:t>
            </w:r>
            <w:r>
              <w:rPr>
                <w:rFonts w:ascii="Arial" w:hAnsi="Arial" w:cs="Arial"/>
                <w:iCs/>
                <w:sz w:val="22"/>
                <w:szCs w:val="22"/>
              </w:rPr>
              <w:t>arsenic</w:t>
            </w:r>
            <w:r w:rsidRPr="004840E3">
              <w:rPr>
                <w:rFonts w:ascii="Arial" w:hAnsi="Arial" w:cs="Arial"/>
                <w:iCs/>
                <w:sz w:val="22"/>
                <w:szCs w:val="22"/>
              </w:rPr>
              <w:t xml:space="preserve"> levels in the Anaconda community. The blood lead and urine </w:t>
            </w:r>
            <w:r>
              <w:rPr>
                <w:rFonts w:ascii="Arial" w:hAnsi="Arial" w:cs="Arial"/>
                <w:iCs/>
                <w:sz w:val="22"/>
                <w:szCs w:val="22"/>
              </w:rPr>
              <w:t>arsenic</w:t>
            </w:r>
            <w:r w:rsidRPr="004840E3">
              <w:rPr>
                <w:rFonts w:ascii="Arial" w:hAnsi="Arial" w:cs="Arial"/>
                <w:iCs/>
                <w:sz w:val="22"/>
                <w:szCs w:val="22"/>
              </w:rPr>
              <w:t xml:space="preserve"> results will be used to determine if a public health risk exists in Anaconda.   </w:t>
            </w:r>
          </w:p>
          <w:p w14:paraId="4C39D0B3" w14:textId="77777777" w:rsidR="008F24CA" w:rsidRPr="008F7886" w:rsidRDefault="008F24CA" w:rsidP="00DA5667">
            <w:pPr>
              <w:pStyle w:val="Default"/>
              <w:rPr>
                <w:b/>
                <w:sz w:val="22"/>
                <w:szCs w:val="23"/>
              </w:rPr>
            </w:pPr>
          </w:p>
        </w:tc>
      </w:tr>
      <w:tr w:rsidR="008F24CA" w14:paraId="2BBE5246" w14:textId="77777777" w:rsidTr="00DA5667">
        <w:trPr>
          <w:cantSplit/>
        </w:trPr>
        <w:tc>
          <w:tcPr>
            <w:tcW w:w="9265" w:type="dxa"/>
          </w:tcPr>
          <w:p w14:paraId="11EE7F03" w14:textId="77777777" w:rsidR="008F24CA" w:rsidRPr="008F7886" w:rsidRDefault="008F24CA" w:rsidP="00DA5667">
            <w:pPr>
              <w:pStyle w:val="Default"/>
              <w:rPr>
                <w:b/>
                <w:sz w:val="22"/>
                <w:szCs w:val="23"/>
              </w:rPr>
            </w:pPr>
            <w:r w:rsidRPr="008F7886">
              <w:rPr>
                <w:b/>
                <w:sz w:val="22"/>
                <w:szCs w:val="23"/>
              </w:rPr>
              <w:t>Publication Plan</w:t>
            </w:r>
          </w:p>
          <w:p w14:paraId="058B5AE1" w14:textId="77777777" w:rsidR="008F24CA" w:rsidRPr="008F7886" w:rsidRDefault="008F24CA" w:rsidP="00DA5667">
            <w:pPr>
              <w:pStyle w:val="Default"/>
              <w:rPr>
                <w:i/>
                <w:iCs/>
                <w:color w:val="auto"/>
                <w:sz w:val="20"/>
                <w:szCs w:val="23"/>
              </w:rPr>
            </w:pPr>
            <w:r w:rsidRPr="008F7886">
              <w:rPr>
                <w:i/>
                <w:iCs/>
                <w:color w:val="auto"/>
                <w:sz w:val="20"/>
                <w:szCs w:val="23"/>
              </w:rPr>
              <w:t>(Brief description of planned CDC-authored and CDC-coauthored publications, including topic, type of publication, and estimated timeline.)</w:t>
            </w:r>
          </w:p>
          <w:p w14:paraId="4E2A1379" w14:textId="77777777" w:rsidR="008F24CA" w:rsidRPr="008F7886" w:rsidRDefault="008F24CA" w:rsidP="00DA5667">
            <w:pPr>
              <w:pStyle w:val="Default"/>
              <w:rPr>
                <w:iCs/>
                <w:color w:val="auto"/>
                <w:sz w:val="22"/>
                <w:szCs w:val="23"/>
                <w:u w:val="single"/>
              </w:rPr>
            </w:pPr>
          </w:p>
          <w:p w14:paraId="3F39E977" w14:textId="77777777" w:rsidR="008F24CA" w:rsidRPr="004840E3" w:rsidRDefault="008F24CA" w:rsidP="00DA5667">
            <w:pPr>
              <w:pStyle w:val="Default"/>
              <w:rPr>
                <w:rFonts w:ascii="Times New Roman" w:hAnsi="Times New Roman" w:cs="Times New Roman"/>
                <w:b/>
              </w:rPr>
            </w:pPr>
            <w:r w:rsidRPr="004840E3">
              <w:rPr>
                <w:rFonts w:ascii="Times New Roman" w:hAnsi="Times New Roman" w:cs="Times New Roman"/>
              </w:rPr>
              <w:t xml:space="preserve">ATSDR will use the data to publish an ATSDR Exposure Investigation Report </w:t>
            </w:r>
          </w:p>
        </w:tc>
      </w:tr>
      <w:tr w:rsidR="008F24CA" w14:paraId="111FDA4D" w14:textId="77777777" w:rsidTr="00DA5667">
        <w:trPr>
          <w:cantSplit/>
        </w:trPr>
        <w:tc>
          <w:tcPr>
            <w:tcW w:w="9265" w:type="dxa"/>
          </w:tcPr>
          <w:p w14:paraId="3F670B51" w14:textId="77777777" w:rsidR="008F24CA" w:rsidRPr="008F7886" w:rsidRDefault="008F24CA" w:rsidP="00DA5667">
            <w:pPr>
              <w:pStyle w:val="Default"/>
              <w:rPr>
                <w:b/>
                <w:sz w:val="22"/>
                <w:szCs w:val="23"/>
              </w:rPr>
            </w:pPr>
            <w:r w:rsidRPr="008F7886">
              <w:rPr>
                <w:b/>
                <w:sz w:val="22"/>
                <w:szCs w:val="23"/>
              </w:rPr>
              <w:t>Access URL</w:t>
            </w:r>
          </w:p>
          <w:p w14:paraId="6F29EBA1" w14:textId="77777777" w:rsidR="008F24CA" w:rsidRPr="008F7886" w:rsidRDefault="008F24CA" w:rsidP="00DA5667">
            <w:pPr>
              <w:pStyle w:val="Default"/>
              <w:rPr>
                <w:i/>
                <w:sz w:val="20"/>
                <w:szCs w:val="23"/>
              </w:rPr>
            </w:pPr>
            <w:r w:rsidRPr="008F7886">
              <w:rPr>
                <w:i/>
                <w:sz w:val="20"/>
                <w:szCs w:val="23"/>
              </w:rPr>
              <w:t>(URL providing indirect access to the DMP, data set, data dictionary [variable names and valid values], data collection instrument and other relevant information, including the research protocol if possible.)</w:t>
            </w:r>
          </w:p>
          <w:p w14:paraId="36416B16" w14:textId="77777777" w:rsidR="008F24CA" w:rsidRPr="008F7886" w:rsidRDefault="008F24CA" w:rsidP="00DA5667">
            <w:pPr>
              <w:pStyle w:val="Default"/>
              <w:rPr>
                <w:sz w:val="22"/>
                <w:szCs w:val="23"/>
              </w:rPr>
            </w:pPr>
          </w:p>
          <w:p w14:paraId="06B5FE8B" w14:textId="77777777" w:rsidR="008F24CA" w:rsidRPr="008F7886" w:rsidRDefault="008F24CA" w:rsidP="00DA5667">
            <w:pPr>
              <w:pStyle w:val="Default"/>
              <w:rPr>
                <w:sz w:val="22"/>
                <w:szCs w:val="23"/>
              </w:rPr>
            </w:pPr>
            <w:r w:rsidRPr="008F7886">
              <w:rPr>
                <w:sz w:val="22"/>
                <w:szCs w:val="23"/>
              </w:rPr>
              <w:t>Not applicable</w:t>
            </w:r>
          </w:p>
          <w:p w14:paraId="0EF2BBEB" w14:textId="77777777" w:rsidR="008F24CA" w:rsidRPr="008F7886" w:rsidRDefault="008F24CA" w:rsidP="00DA5667">
            <w:pPr>
              <w:pStyle w:val="Default"/>
              <w:rPr>
                <w:sz w:val="22"/>
                <w:szCs w:val="23"/>
              </w:rPr>
            </w:pPr>
          </w:p>
        </w:tc>
      </w:tr>
      <w:tr w:rsidR="008F24CA" w:rsidRPr="008F7886" w14:paraId="35291F5D" w14:textId="77777777" w:rsidTr="00DA5667">
        <w:trPr>
          <w:cantSplit/>
        </w:trPr>
        <w:tc>
          <w:tcPr>
            <w:tcW w:w="9265" w:type="dxa"/>
          </w:tcPr>
          <w:p w14:paraId="0E066ABB" w14:textId="77777777" w:rsidR="008F24CA" w:rsidRPr="008F7886" w:rsidRDefault="008F24CA" w:rsidP="00DA5667">
            <w:pPr>
              <w:pStyle w:val="Default"/>
              <w:rPr>
                <w:b/>
                <w:sz w:val="22"/>
                <w:szCs w:val="23"/>
              </w:rPr>
            </w:pPr>
            <w:r w:rsidRPr="00F76CAD">
              <w:rPr>
                <w:b/>
                <w:sz w:val="22"/>
                <w:szCs w:val="23"/>
              </w:rPr>
              <w:t>Download URL</w:t>
            </w:r>
          </w:p>
          <w:p w14:paraId="27394899" w14:textId="77777777" w:rsidR="008F24CA" w:rsidRPr="008F7886" w:rsidRDefault="008F24CA" w:rsidP="00DA5667">
            <w:pPr>
              <w:pStyle w:val="Default"/>
              <w:rPr>
                <w:i/>
                <w:sz w:val="20"/>
                <w:szCs w:val="23"/>
              </w:rPr>
            </w:pPr>
            <w:r w:rsidRPr="008F7886">
              <w:rPr>
                <w:i/>
                <w:sz w:val="20"/>
                <w:szCs w:val="23"/>
              </w:rPr>
              <w:t>(URL providing direct access to a downloadable file of the data set, summary data, or data tables.)</w:t>
            </w:r>
          </w:p>
          <w:p w14:paraId="5BA2E60E" w14:textId="77777777" w:rsidR="008F24CA" w:rsidRPr="008F7886" w:rsidRDefault="008F24CA" w:rsidP="00DA5667">
            <w:pPr>
              <w:pStyle w:val="Default"/>
              <w:rPr>
                <w:sz w:val="22"/>
                <w:szCs w:val="23"/>
              </w:rPr>
            </w:pPr>
          </w:p>
          <w:p w14:paraId="13608413" w14:textId="77777777" w:rsidR="008F24CA" w:rsidRPr="00F76CAD" w:rsidRDefault="008F24CA" w:rsidP="00DA5667">
            <w:pPr>
              <w:pStyle w:val="Default"/>
              <w:rPr>
                <w:sz w:val="22"/>
                <w:szCs w:val="23"/>
              </w:rPr>
            </w:pPr>
            <w:r w:rsidRPr="008F7886">
              <w:rPr>
                <w:sz w:val="22"/>
                <w:szCs w:val="23"/>
              </w:rPr>
              <w:t>Not applicable</w:t>
            </w:r>
          </w:p>
          <w:p w14:paraId="78B79056" w14:textId="77777777" w:rsidR="008F24CA" w:rsidRPr="008F7886" w:rsidRDefault="008F24CA" w:rsidP="00DA5667">
            <w:pPr>
              <w:pStyle w:val="Default"/>
              <w:rPr>
                <w:sz w:val="22"/>
                <w:szCs w:val="23"/>
              </w:rPr>
            </w:pPr>
          </w:p>
        </w:tc>
      </w:tr>
      <w:tr w:rsidR="008F24CA" w:rsidRPr="008F7886" w14:paraId="7B5719FC" w14:textId="77777777" w:rsidTr="00DA5667">
        <w:trPr>
          <w:cantSplit/>
        </w:trPr>
        <w:tc>
          <w:tcPr>
            <w:tcW w:w="9265" w:type="dxa"/>
          </w:tcPr>
          <w:p w14:paraId="05A510D3" w14:textId="77777777" w:rsidR="008F24CA" w:rsidRPr="008F7886" w:rsidRDefault="008F24CA" w:rsidP="00DA5667">
            <w:pPr>
              <w:pStyle w:val="Default"/>
              <w:rPr>
                <w:b/>
                <w:sz w:val="22"/>
                <w:szCs w:val="23"/>
              </w:rPr>
            </w:pPr>
            <w:r w:rsidRPr="008F7886">
              <w:rPr>
                <w:b/>
                <w:sz w:val="22"/>
                <w:szCs w:val="23"/>
              </w:rPr>
              <w:t>Data Set Name</w:t>
            </w:r>
          </w:p>
          <w:p w14:paraId="2883208E" w14:textId="77777777" w:rsidR="008F24CA" w:rsidRPr="008F7886" w:rsidRDefault="008F24CA" w:rsidP="00DA5667">
            <w:pPr>
              <w:pStyle w:val="Default"/>
              <w:rPr>
                <w:sz w:val="22"/>
                <w:szCs w:val="23"/>
              </w:rPr>
            </w:pPr>
          </w:p>
          <w:p w14:paraId="4984C060" w14:textId="77777777" w:rsidR="008F24CA" w:rsidRPr="008F7886" w:rsidRDefault="008F24CA" w:rsidP="00DA5667">
            <w:pPr>
              <w:pStyle w:val="Default"/>
              <w:rPr>
                <w:sz w:val="22"/>
                <w:szCs w:val="23"/>
              </w:rPr>
            </w:pPr>
            <w:r w:rsidRPr="008F7886">
              <w:rPr>
                <w:b/>
                <w:sz w:val="22"/>
                <w:szCs w:val="23"/>
              </w:rPr>
              <w:t>To be determined</w:t>
            </w:r>
            <w:r w:rsidRPr="00F76CAD">
              <w:rPr>
                <w:b/>
                <w:sz w:val="22"/>
                <w:szCs w:val="23"/>
              </w:rPr>
              <w:t xml:space="preserve"> </w:t>
            </w:r>
          </w:p>
          <w:p w14:paraId="04D50616" w14:textId="77777777" w:rsidR="008F24CA" w:rsidRPr="008F7886" w:rsidRDefault="008F24CA" w:rsidP="00DA5667">
            <w:pPr>
              <w:pStyle w:val="Default"/>
              <w:rPr>
                <w:sz w:val="22"/>
                <w:szCs w:val="23"/>
              </w:rPr>
            </w:pPr>
          </w:p>
        </w:tc>
      </w:tr>
      <w:tr w:rsidR="008F24CA" w:rsidRPr="008F7886" w14:paraId="57CE7F8B" w14:textId="77777777" w:rsidTr="00DA5667">
        <w:trPr>
          <w:cantSplit/>
        </w:trPr>
        <w:tc>
          <w:tcPr>
            <w:tcW w:w="9265" w:type="dxa"/>
          </w:tcPr>
          <w:p w14:paraId="578CC7E4" w14:textId="77777777" w:rsidR="008F24CA" w:rsidRPr="008F7886" w:rsidRDefault="008F24CA" w:rsidP="00DA5667">
            <w:pPr>
              <w:pStyle w:val="Default"/>
              <w:rPr>
                <w:b/>
                <w:sz w:val="22"/>
                <w:szCs w:val="23"/>
              </w:rPr>
            </w:pPr>
            <w:r w:rsidRPr="008F7886">
              <w:rPr>
                <w:b/>
                <w:sz w:val="22"/>
                <w:szCs w:val="23"/>
              </w:rPr>
              <w:t>Data Release Documentation</w:t>
            </w:r>
          </w:p>
          <w:p w14:paraId="4EDD4CAB" w14:textId="77777777" w:rsidR="008F24CA" w:rsidRPr="008F7886" w:rsidRDefault="008F24CA" w:rsidP="00DA5667">
            <w:pPr>
              <w:pStyle w:val="Default"/>
              <w:rPr>
                <w:i/>
                <w:sz w:val="20"/>
                <w:szCs w:val="23"/>
              </w:rPr>
            </w:pPr>
            <w:r w:rsidRPr="008F7886">
              <w:rPr>
                <w:i/>
                <w:sz w:val="20"/>
                <w:szCs w:val="23"/>
              </w:rPr>
              <w:t>(</w:t>
            </w:r>
            <w:r w:rsidRPr="008F7886">
              <w:rPr>
                <w:i/>
                <w:iCs/>
                <w:color w:val="auto"/>
                <w:sz w:val="20"/>
                <w:szCs w:val="23"/>
              </w:rPr>
              <w:t xml:space="preserve">List documents provided to users, e.g. </w:t>
            </w:r>
            <w:r w:rsidRPr="008F7886">
              <w:rPr>
                <w:i/>
                <w:sz w:val="20"/>
                <w:szCs w:val="23"/>
              </w:rPr>
              <w:t>variable definitions, codebook, metadata file, guidance on data use.)</w:t>
            </w:r>
          </w:p>
          <w:p w14:paraId="1AD329F8" w14:textId="77777777" w:rsidR="008F24CA" w:rsidRPr="008F7886" w:rsidRDefault="008F24CA" w:rsidP="00DA5667">
            <w:pPr>
              <w:pStyle w:val="Default"/>
              <w:rPr>
                <w:b/>
                <w:sz w:val="22"/>
                <w:szCs w:val="23"/>
              </w:rPr>
            </w:pPr>
          </w:p>
          <w:p w14:paraId="31FDCD83" w14:textId="77777777" w:rsidR="008F24CA" w:rsidRPr="008F7886" w:rsidRDefault="008F24CA" w:rsidP="00DA5667">
            <w:pPr>
              <w:pStyle w:val="Default"/>
              <w:rPr>
                <w:b/>
                <w:sz w:val="22"/>
                <w:szCs w:val="23"/>
              </w:rPr>
            </w:pPr>
            <w:r w:rsidRPr="008F7886">
              <w:rPr>
                <w:b/>
                <w:sz w:val="22"/>
                <w:szCs w:val="23"/>
              </w:rPr>
              <w:t>To be determined</w:t>
            </w:r>
            <w:r w:rsidRPr="00F76CAD">
              <w:rPr>
                <w:b/>
                <w:sz w:val="22"/>
                <w:szCs w:val="23"/>
              </w:rPr>
              <w:t xml:space="preserve"> </w:t>
            </w:r>
          </w:p>
          <w:p w14:paraId="70C1D9D4" w14:textId="77777777" w:rsidR="008F24CA" w:rsidRPr="008F7886" w:rsidRDefault="008F24CA" w:rsidP="00DA5667">
            <w:pPr>
              <w:pStyle w:val="Default"/>
              <w:rPr>
                <w:b/>
                <w:sz w:val="22"/>
                <w:szCs w:val="23"/>
              </w:rPr>
            </w:pPr>
          </w:p>
        </w:tc>
      </w:tr>
      <w:tr w:rsidR="008F24CA" w:rsidRPr="008F7886" w14:paraId="7AF0A3A1" w14:textId="77777777" w:rsidTr="00DA5667">
        <w:trPr>
          <w:cantSplit/>
        </w:trPr>
        <w:tc>
          <w:tcPr>
            <w:tcW w:w="9265" w:type="dxa"/>
          </w:tcPr>
          <w:p w14:paraId="27FFD622" w14:textId="77777777" w:rsidR="008F24CA" w:rsidRPr="008F7886" w:rsidRDefault="008F24CA" w:rsidP="00DA5667">
            <w:pPr>
              <w:pStyle w:val="Default"/>
              <w:rPr>
                <w:b/>
                <w:sz w:val="22"/>
                <w:szCs w:val="23"/>
              </w:rPr>
            </w:pPr>
            <w:r w:rsidRPr="008F7886">
              <w:rPr>
                <w:b/>
                <w:sz w:val="22"/>
                <w:szCs w:val="23"/>
              </w:rPr>
              <w:t>Data Release Format</w:t>
            </w:r>
          </w:p>
          <w:p w14:paraId="1CC699A4" w14:textId="77777777" w:rsidR="008F24CA" w:rsidRPr="008F7886" w:rsidRDefault="008F24CA" w:rsidP="00DA5667">
            <w:pPr>
              <w:pStyle w:val="Default"/>
              <w:rPr>
                <w:i/>
                <w:sz w:val="20"/>
                <w:szCs w:val="23"/>
              </w:rPr>
            </w:pPr>
            <w:r w:rsidRPr="008F7886">
              <w:rPr>
                <w:i/>
                <w:sz w:val="20"/>
                <w:szCs w:val="23"/>
              </w:rPr>
              <w:t>(Specify dataset formats, e.g., Excel, SAS, ASCII, etc.; interactive data query website; mixed mode. Also specify data dictionary file format, e.g., JSON, RDF, SAS.)</w:t>
            </w:r>
          </w:p>
          <w:p w14:paraId="0A00E067" w14:textId="77777777" w:rsidR="008F24CA" w:rsidRPr="008F7886" w:rsidRDefault="008F24CA" w:rsidP="00DA5667">
            <w:pPr>
              <w:pStyle w:val="Default"/>
              <w:rPr>
                <w:sz w:val="22"/>
                <w:szCs w:val="23"/>
              </w:rPr>
            </w:pPr>
          </w:p>
          <w:p w14:paraId="5EAD8F41" w14:textId="77777777" w:rsidR="008F24CA" w:rsidRPr="008F7886" w:rsidRDefault="008F24CA" w:rsidP="00DA5667">
            <w:pPr>
              <w:pStyle w:val="Default"/>
              <w:rPr>
                <w:sz w:val="22"/>
                <w:szCs w:val="23"/>
              </w:rPr>
            </w:pPr>
            <w:r w:rsidRPr="008F7886">
              <w:rPr>
                <w:sz w:val="22"/>
                <w:szCs w:val="23"/>
              </w:rPr>
              <w:t xml:space="preserve"> Excel will be used to store the blood lead </w:t>
            </w:r>
            <w:r>
              <w:rPr>
                <w:sz w:val="22"/>
                <w:szCs w:val="23"/>
              </w:rPr>
              <w:t xml:space="preserve">and urine arsenic </w:t>
            </w:r>
            <w:r w:rsidRPr="008F7886">
              <w:rPr>
                <w:sz w:val="22"/>
                <w:szCs w:val="23"/>
              </w:rPr>
              <w:t xml:space="preserve">level data for the EI  </w:t>
            </w:r>
          </w:p>
          <w:p w14:paraId="435DA786" w14:textId="77777777" w:rsidR="008F24CA" w:rsidRPr="008F7886" w:rsidRDefault="008F24CA" w:rsidP="00DA5667">
            <w:pPr>
              <w:pStyle w:val="Default"/>
              <w:rPr>
                <w:sz w:val="22"/>
                <w:szCs w:val="23"/>
              </w:rPr>
            </w:pPr>
          </w:p>
        </w:tc>
      </w:tr>
      <w:tr w:rsidR="008F24CA" w:rsidRPr="008F7886" w14:paraId="5A0592A8" w14:textId="77777777" w:rsidTr="00DA5667">
        <w:trPr>
          <w:cantSplit/>
        </w:trPr>
        <w:tc>
          <w:tcPr>
            <w:tcW w:w="9265" w:type="dxa"/>
          </w:tcPr>
          <w:p w14:paraId="7CC26387" w14:textId="77777777" w:rsidR="008F24CA" w:rsidRPr="008F7886" w:rsidRDefault="008F24CA" w:rsidP="00DA5667">
            <w:pPr>
              <w:pStyle w:val="Default"/>
              <w:rPr>
                <w:b/>
                <w:sz w:val="22"/>
                <w:szCs w:val="23"/>
              </w:rPr>
            </w:pPr>
            <w:r w:rsidRPr="008F7886">
              <w:rPr>
                <w:b/>
                <w:sz w:val="22"/>
                <w:szCs w:val="23"/>
              </w:rPr>
              <w:t>Data Release Notification</w:t>
            </w:r>
          </w:p>
          <w:p w14:paraId="48711E9D" w14:textId="77777777" w:rsidR="008F24CA" w:rsidRPr="008F7886" w:rsidRDefault="008F24CA" w:rsidP="00DA5667">
            <w:pPr>
              <w:pStyle w:val="Default"/>
              <w:rPr>
                <w:i/>
                <w:sz w:val="20"/>
                <w:szCs w:val="23"/>
              </w:rPr>
            </w:pPr>
            <w:r w:rsidRPr="008F7886">
              <w:rPr>
                <w:i/>
                <w:sz w:val="20"/>
                <w:szCs w:val="23"/>
              </w:rPr>
              <w:t>(State how potential users will be informed of dataset availability.)</w:t>
            </w:r>
          </w:p>
          <w:p w14:paraId="36B04E85" w14:textId="77777777" w:rsidR="008F24CA" w:rsidRPr="008F7886" w:rsidRDefault="008F24CA" w:rsidP="00DA5667">
            <w:pPr>
              <w:pStyle w:val="Default"/>
              <w:rPr>
                <w:sz w:val="22"/>
                <w:szCs w:val="23"/>
              </w:rPr>
            </w:pPr>
          </w:p>
          <w:p w14:paraId="24C103DC" w14:textId="77777777" w:rsidR="008F24CA" w:rsidRPr="008F7886" w:rsidRDefault="008F24CA" w:rsidP="00DA5667">
            <w:pPr>
              <w:pStyle w:val="Default"/>
              <w:rPr>
                <w:sz w:val="22"/>
                <w:szCs w:val="23"/>
              </w:rPr>
            </w:pPr>
            <w:r w:rsidRPr="008F7886">
              <w:rPr>
                <w:sz w:val="22"/>
                <w:szCs w:val="23"/>
              </w:rPr>
              <w:t xml:space="preserve">ATSDR will include a notice in the final Blood Lead </w:t>
            </w:r>
            <w:r>
              <w:rPr>
                <w:sz w:val="22"/>
                <w:szCs w:val="23"/>
              </w:rPr>
              <w:t xml:space="preserve">and Urine Arsenic </w:t>
            </w:r>
            <w:r w:rsidRPr="008F7886">
              <w:rPr>
                <w:sz w:val="22"/>
                <w:szCs w:val="23"/>
              </w:rPr>
              <w:t xml:space="preserve">Levels in </w:t>
            </w:r>
            <w:r>
              <w:rPr>
                <w:sz w:val="22"/>
                <w:szCs w:val="23"/>
              </w:rPr>
              <w:t>Anaconda, MT</w:t>
            </w:r>
            <w:r w:rsidRPr="008F7886">
              <w:rPr>
                <w:sz w:val="22"/>
                <w:szCs w:val="23"/>
              </w:rPr>
              <w:t xml:space="preserve"> Exposure Investigation Report</w:t>
            </w:r>
            <w:r w:rsidRPr="00F76CAD">
              <w:rPr>
                <w:sz w:val="22"/>
                <w:szCs w:val="23"/>
              </w:rPr>
              <w:t xml:space="preserve">. </w:t>
            </w:r>
          </w:p>
          <w:p w14:paraId="1BBDC399" w14:textId="77777777" w:rsidR="008F24CA" w:rsidRPr="008F7886" w:rsidRDefault="008F24CA" w:rsidP="00DA5667">
            <w:pPr>
              <w:pStyle w:val="Default"/>
              <w:rPr>
                <w:sz w:val="22"/>
                <w:szCs w:val="23"/>
              </w:rPr>
            </w:pPr>
          </w:p>
        </w:tc>
      </w:tr>
    </w:tbl>
    <w:p w14:paraId="22D81B36" w14:textId="77777777" w:rsidR="008F24CA" w:rsidRPr="008F7886" w:rsidRDefault="008F24CA" w:rsidP="008F24CA">
      <w:pPr>
        <w:pStyle w:val="Default"/>
        <w:spacing w:line="276" w:lineRule="auto"/>
        <w:rPr>
          <w:b/>
          <w:sz w:val="23"/>
          <w:szCs w:val="23"/>
        </w:rPr>
      </w:pPr>
    </w:p>
    <w:p w14:paraId="5798BAD6" w14:textId="77777777" w:rsidR="008F24CA" w:rsidRDefault="008F24CA" w:rsidP="008F24CA">
      <w:pPr>
        <w:pStyle w:val="Default"/>
        <w:spacing w:line="276" w:lineRule="auto"/>
        <w:rPr>
          <w:b/>
          <w:sz w:val="23"/>
          <w:szCs w:val="23"/>
        </w:rPr>
      </w:pPr>
      <w:r w:rsidRPr="008F7886">
        <w:rPr>
          <w:b/>
          <w:sz w:val="23"/>
          <w:szCs w:val="23"/>
        </w:rPr>
        <w:t xml:space="preserve">Date Form Completed: </w:t>
      </w:r>
      <w:r>
        <w:rPr>
          <w:b/>
          <w:sz w:val="23"/>
          <w:szCs w:val="23"/>
        </w:rPr>
        <w:t>07/19/2018</w:t>
      </w:r>
      <w:r w:rsidRPr="00F76CAD">
        <w:rPr>
          <w:b/>
          <w:sz w:val="23"/>
          <w:szCs w:val="23"/>
        </w:rPr>
        <w:tab/>
        <w:t xml:space="preserve">By: </w:t>
      </w:r>
      <w:r>
        <w:rPr>
          <w:b/>
          <w:sz w:val="23"/>
          <w:szCs w:val="23"/>
        </w:rPr>
        <w:t>Karen Scruton, MS</w:t>
      </w:r>
    </w:p>
    <w:p w14:paraId="194483E1" w14:textId="77777777" w:rsidR="008F24CA" w:rsidRPr="0040406D" w:rsidRDefault="008F24CA" w:rsidP="008F24CA">
      <w:pPr>
        <w:pStyle w:val="Default"/>
        <w:spacing w:after="120" w:line="276" w:lineRule="auto"/>
        <w:rPr>
          <w:b/>
          <w:i/>
          <w:sz w:val="23"/>
          <w:szCs w:val="23"/>
        </w:rPr>
      </w:pPr>
      <w:r>
        <w:rPr>
          <w:b/>
          <w:sz w:val="23"/>
          <w:szCs w:val="23"/>
        </w:rPr>
        <w:tab/>
      </w:r>
      <w:r>
        <w:rPr>
          <w:b/>
          <w:sz w:val="23"/>
          <w:szCs w:val="23"/>
        </w:rPr>
        <w:tab/>
      </w:r>
      <w:r>
        <w:rPr>
          <w:b/>
          <w:sz w:val="23"/>
          <w:szCs w:val="23"/>
        </w:rPr>
        <w:tab/>
      </w:r>
      <w:r>
        <w:rPr>
          <w:b/>
          <w:sz w:val="23"/>
          <w:szCs w:val="23"/>
        </w:rPr>
        <w:tab/>
      </w:r>
      <w:r w:rsidRPr="0040406D">
        <w:rPr>
          <w:b/>
          <w:sz w:val="23"/>
          <w:szCs w:val="23"/>
        </w:rPr>
        <w:tab/>
      </w:r>
      <w:r w:rsidRPr="0040406D">
        <w:rPr>
          <w:b/>
          <w:sz w:val="23"/>
          <w:szCs w:val="23"/>
        </w:rPr>
        <w:tab/>
      </w:r>
      <w:r w:rsidRPr="0040406D">
        <w:rPr>
          <w:b/>
          <w:sz w:val="23"/>
          <w:szCs w:val="23"/>
        </w:rPr>
        <w:tab/>
      </w:r>
      <w:r w:rsidRPr="0040406D">
        <w:rPr>
          <w:b/>
          <w:sz w:val="23"/>
          <w:szCs w:val="23"/>
        </w:rPr>
        <w:tab/>
      </w:r>
      <w:r w:rsidRPr="0040406D">
        <w:rPr>
          <w:b/>
          <w:sz w:val="23"/>
          <w:szCs w:val="23"/>
        </w:rPr>
        <w:tab/>
      </w:r>
      <w:r w:rsidRPr="0040406D">
        <w:rPr>
          <w:b/>
          <w:i/>
          <w:sz w:val="23"/>
          <w:szCs w:val="23"/>
        </w:rPr>
        <w:t xml:space="preserve">Name, Title </w:t>
      </w:r>
    </w:p>
    <w:p w14:paraId="748403EF" w14:textId="77777777" w:rsidR="008F24CA" w:rsidRPr="0040406D" w:rsidRDefault="008F24CA" w:rsidP="008F24CA">
      <w:pPr>
        <w:pStyle w:val="Default"/>
        <w:spacing w:line="276" w:lineRule="auto"/>
        <w:rPr>
          <w:b/>
          <w:sz w:val="23"/>
          <w:szCs w:val="23"/>
        </w:rPr>
      </w:pPr>
      <w:r w:rsidRPr="0040406D">
        <w:rPr>
          <w:b/>
          <w:sz w:val="23"/>
          <w:szCs w:val="23"/>
        </w:rPr>
        <w:t>Date Form Last Revised: 10/10/2018</w:t>
      </w:r>
      <w:r w:rsidRPr="0040406D">
        <w:rPr>
          <w:b/>
          <w:sz w:val="23"/>
          <w:szCs w:val="23"/>
        </w:rPr>
        <w:tab/>
        <w:t>By: Karen Scruton, MS</w:t>
      </w:r>
    </w:p>
    <w:p w14:paraId="0797E6AE" w14:textId="77777777" w:rsidR="008F24CA" w:rsidRDefault="008F24CA" w:rsidP="008F24CA"/>
    <w:p w14:paraId="14EF623A" w14:textId="77777777" w:rsidR="008F24CA" w:rsidRDefault="008F24CA">
      <w:pPr>
        <w:spacing w:after="200" w:line="276" w:lineRule="auto"/>
        <w:rPr>
          <w:rFonts w:asciiTheme="majorHAnsi" w:eastAsiaTheme="majorEastAsia" w:hAnsiTheme="majorHAnsi" w:cstheme="majorBidi"/>
          <w:color w:val="365F91" w:themeColor="accent1" w:themeShade="BF"/>
          <w:sz w:val="26"/>
          <w:szCs w:val="26"/>
        </w:rPr>
      </w:pPr>
      <w:bookmarkStart w:id="96" w:name="_Toc522630053"/>
      <w:bookmarkStart w:id="97" w:name="_Toc526938151"/>
      <w:r>
        <w:br w:type="page"/>
      </w:r>
    </w:p>
    <w:p w14:paraId="33E68615" w14:textId="6D4897AB" w:rsidR="00E22E92" w:rsidRPr="00A6572F" w:rsidRDefault="00E22E92" w:rsidP="00E22E92">
      <w:pPr>
        <w:pStyle w:val="Heading2"/>
      </w:pPr>
      <w:r w:rsidRPr="00A6572F">
        <w:t xml:space="preserve">Appendix </w:t>
      </w:r>
      <w:r>
        <w:t>H</w:t>
      </w:r>
      <w:r w:rsidRPr="00A6572F">
        <w:t>: Template for Results Letters to Participants</w:t>
      </w:r>
      <w:bookmarkEnd w:id="96"/>
      <w:bookmarkEnd w:id="97"/>
    </w:p>
    <w:p w14:paraId="2DB2B33D" w14:textId="77777777" w:rsidR="00E22E92" w:rsidRDefault="00E22E92" w:rsidP="00E22E92">
      <w:pPr>
        <w:spacing w:after="200" w:line="276" w:lineRule="auto"/>
      </w:pPr>
      <w:r>
        <w:br w:type="page"/>
      </w:r>
    </w:p>
    <w:p w14:paraId="3B92FC4F" w14:textId="77777777" w:rsidR="00E22E92" w:rsidRPr="00227ADA" w:rsidRDefault="00E22E92" w:rsidP="00E22E92">
      <w:pPr>
        <w:rPr>
          <w:b/>
        </w:rPr>
      </w:pPr>
      <w:r w:rsidRPr="00227ADA">
        <w:rPr>
          <w:b/>
        </w:rPr>
        <w:t xml:space="preserve">Appendix </w:t>
      </w:r>
      <w:r>
        <w:rPr>
          <w:b/>
        </w:rPr>
        <w:t>H</w:t>
      </w:r>
      <w:r w:rsidRPr="00227ADA">
        <w:rPr>
          <w:b/>
        </w:rPr>
        <w:t xml:space="preserve">: Example Results Letter to the </w:t>
      </w:r>
      <w:r>
        <w:rPr>
          <w:b/>
        </w:rPr>
        <w:t xml:space="preserve">Participant (Adult or Parent of Child) </w:t>
      </w:r>
    </w:p>
    <w:p w14:paraId="10E631AD" w14:textId="77777777" w:rsidR="00E22E92" w:rsidRDefault="00E22E92" w:rsidP="00E22E92">
      <w:pPr>
        <w:widowControl w:val="0"/>
        <w:autoSpaceDE w:val="0"/>
        <w:autoSpaceDN w:val="0"/>
        <w:adjustRightInd w:val="0"/>
        <w:rPr>
          <w:i/>
        </w:rPr>
      </w:pPr>
    </w:p>
    <w:p w14:paraId="6A0C7E8E" w14:textId="77777777" w:rsidR="00E22E92" w:rsidRPr="002C0414" w:rsidRDefault="00E22E92" w:rsidP="00E22E92">
      <w:pPr>
        <w:widowControl w:val="0"/>
        <w:autoSpaceDE w:val="0"/>
        <w:autoSpaceDN w:val="0"/>
        <w:adjustRightInd w:val="0"/>
        <w:rPr>
          <w:i/>
        </w:rPr>
      </w:pPr>
      <w:r w:rsidRPr="002C0414">
        <w:rPr>
          <w:i/>
        </w:rPr>
        <w:t>Note: The format and content of this example letter could change depending on the results of the EI. Final letters will also go through CDC/ATSDR clearance.</w:t>
      </w:r>
    </w:p>
    <w:p w14:paraId="7C5FFD13" w14:textId="77777777" w:rsidR="00E22E92" w:rsidRPr="006452D5" w:rsidRDefault="00E22E92" w:rsidP="00E22E92">
      <w:pPr>
        <w:widowControl w:val="0"/>
        <w:tabs>
          <w:tab w:val="center" w:pos="4680"/>
          <w:tab w:val="right" w:pos="9360"/>
        </w:tabs>
        <w:autoSpaceDE w:val="0"/>
        <w:autoSpaceDN w:val="0"/>
        <w:adjustRightInd w:val="0"/>
      </w:pPr>
    </w:p>
    <w:p w14:paraId="097CCCE6" w14:textId="77777777" w:rsidR="00E22E92" w:rsidRDefault="00E22E92" w:rsidP="00E22E92">
      <w:pPr>
        <w:widowControl w:val="0"/>
        <w:tabs>
          <w:tab w:val="center" w:pos="4680"/>
          <w:tab w:val="right" w:pos="9360"/>
        </w:tabs>
        <w:autoSpaceDE w:val="0"/>
        <w:autoSpaceDN w:val="0"/>
        <w:adjustRightInd w:val="0"/>
        <w:jc w:val="center"/>
      </w:pPr>
      <w:r w:rsidRPr="006452D5">
        <w:t xml:space="preserve"> (Flesch-Kincaid Reading Leve</w:t>
      </w:r>
      <w:r>
        <w:t>l: grade XX</w:t>
      </w:r>
      <w:r w:rsidRPr="006452D5">
        <w:t>)</w:t>
      </w:r>
    </w:p>
    <w:p w14:paraId="13CD44EF" w14:textId="77777777" w:rsidR="00E22E92" w:rsidRDefault="00E22E92" w:rsidP="00E22E92">
      <w:pPr>
        <w:widowControl w:val="0"/>
        <w:tabs>
          <w:tab w:val="center" w:pos="4680"/>
          <w:tab w:val="right" w:pos="9360"/>
        </w:tabs>
        <w:autoSpaceDE w:val="0"/>
        <w:autoSpaceDN w:val="0"/>
        <w:adjustRightInd w:val="0"/>
        <w:jc w:val="center"/>
      </w:pPr>
    </w:p>
    <w:p w14:paraId="44DA5333" w14:textId="77777777" w:rsidR="00E22E92" w:rsidRPr="006452D5" w:rsidRDefault="00E22E92" w:rsidP="00E22E92">
      <w:pPr>
        <w:widowControl w:val="0"/>
        <w:autoSpaceDE w:val="0"/>
        <w:autoSpaceDN w:val="0"/>
        <w:adjustRightInd w:val="0"/>
        <w:jc w:val="center"/>
        <w:rPr>
          <w:b/>
        </w:rPr>
      </w:pPr>
      <w:r w:rsidRPr="006452D5">
        <w:rPr>
          <w:b/>
        </w:rPr>
        <w:t>(ATSDR Letterhead)</w:t>
      </w:r>
    </w:p>
    <w:p w14:paraId="06B6A538" w14:textId="77777777" w:rsidR="00E22E92" w:rsidRDefault="00E22E92" w:rsidP="00E22E92">
      <w:pPr>
        <w:widowControl w:val="0"/>
        <w:autoSpaceDE w:val="0"/>
        <w:autoSpaceDN w:val="0"/>
        <w:adjustRightInd w:val="0"/>
      </w:pPr>
    </w:p>
    <w:p w14:paraId="27ED1915" w14:textId="77777777" w:rsidR="00E22E92" w:rsidRPr="00BA079E" w:rsidRDefault="00E22E92" w:rsidP="00E22E92">
      <w:pPr>
        <w:widowControl w:val="0"/>
        <w:autoSpaceDE w:val="0"/>
        <w:autoSpaceDN w:val="0"/>
        <w:adjustRightInd w:val="0"/>
      </w:pPr>
      <w:r>
        <w:t xml:space="preserve">DATE ________________ </w:t>
      </w:r>
    </w:p>
    <w:p w14:paraId="4DE7F5E6" w14:textId="77777777" w:rsidR="00E22E92" w:rsidRDefault="00E22E92" w:rsidP="00E22E92">
      <w:pPr>
        <w:widowControl w:val="0"/>
        <w:autoSpaceDE w:val="0"/>
        <w:autoSpaceDN w:val="0"/>
        <w:adjustRightInd w:val="0"/>
      </w:pPr>
    </w:p>
    <w:p w14:paraId="56D14608" w14:textId="77777777" w:rsidR="00E22E92" w:rsidRPr="002652F7" w:rsidRDefault="00E22E92" w:rsidP="00E22E92">
      <w:pPr>
        <w:widowControl w:val="0"/>
        <w:autoSpaceDE w:val="0"/>
        <w:autoSpaceDN w:val="0"/>
        <w:adjustRightInd w:val="0"/>
      </w:pPr>
      <w:r w:rsidRPr="002652F7">
        <w:t>Name</w:t>
      </w:r>
      <w:r w:rsidRPr="00D452E1">
        <w:t xml:space="preserve"> </w:t>
      </w:r>
      <w:r w:rsidRPr="002652F7">
        <w:t>XXXXX</w:t>
      </w:r>
    </w:p>
    <w:p w14:paraId="357873B4" w14:textId="77777777" w:rsidR="00E22E92" w:rsidRPr="00105A49" w:rsidRDefault="00E22E92" w:rsidP="00E22E92">
      <w:pPr>
        <w:widowControl w:val="0"/>
        <w:autoSpaceDE w:val="0"/>
        <w:autoSpaceDN w:val="0"/>
        <w:adjustRightInd w:val="0"/>
      </w:pPr>
      <w:r w:rsidRPr="00105A49">
        <w:t>Address XXXX</w:t>
      </w:r>
    </w:p>
    <w:p w14:paraId="68FB8F37" w14:textId="77777777" w:rsidR="00E22E92" w:rsidRPr="00105A49" w:rsidRDefault="00E22E92" w:rsidP="00E22E92">
      <w:pPr>
        <w:widowControl w:val="0"/>
        <w:autoSpaceDE w:val="0"/>
        <w:autoSpaceDN w:val="0"/>
        <w:adjustRightInd w:val="0"/>
      </w:pPr>
    </w:p>
    <w:p w14:paraId="15B20E1F" w14:textId="77777777" w:rsidR="00E22E92" w:rsidRPr="00105A49" w:rsidRDefault="00E22E92" w:rsidP="00E22E92">
      <w:pPr>
        <w:widowControl w:val="0"/>
        <w:autoSpaceDE w:val="0"/>
        <w:autoSpaceDN w:val="0"/>
        <w:adjustRightInd w:val="0"/>
      </w:pPr>
      <w:r w:rsidRPr="00105A49">
        <w:t>Dear ____________</w:t>
      </w:r>
    </w:p>
    <w:p w14:paraId="6AD46645" w14:textId="77777777" w:rsidR="00E22E92" w:rsidRPr="00105A49" w:rsidRDefault="00E22E92" w:rsidP="00E22E92">
      <w:pPr>
        <w:widowControl w:val="0"/>
        <w:autoSpaceDE w:val="0"/>
        <w:autoSpaceDN w:val="0"/>
        <w:adjustRightInd w:val="0"/>
      </w:pPr>
    </w:p>
    <w:p w14:paraId="716448F1" w14:textId="77777777" w:rsidR="00E22E92" w:rsidRDefault="00E22E92" w:rsidP="00E22E92">
      <w:pPr>
        <w:widowControl w:val="0"/>
        <w:autoSpaceDE w:val="0"/>
        <w:autoSpaceDN w:val="0"/>
        <w:adjustRightInd w:val="0"/>
        <w:spacing w:after="100" w:afterAutospacing="1" w:line="276" w:lineRule="auto"/>
      </w:pPr>
      <w:r w:rsidRPr="0086135C">
        <w:t xml:space="preserve">Thank you for </w:t>
      </w:r>
      <w:r>
        <w:t xml:space="preserve">participating in (or </w:t>
      </w:r>
      <w:r w:rsidRPr="0086135C">
        <w:t xml:space="preserve">allowing </w:t>
      </w:r>
      <w:r>
        <w:t xml:space="preserve">your child/ward, _______________, </w:t>
      </w:r>
      <w:r w:rsidRPr="0086135C">
        <w:t>to take part in</w:t>
      </w:r>
      <w:r>
        <w:t>)</w:t>
      </w:r>
      <w:r w:rsidRPr="0086135C">
        <w:t xml:space="preserve"> the </w:t>
      </w:r>
      <w:r>
        <w:t xml:space="preserve">Agency for Toxic Substances and Disease Registry’s (ATSDR) </w:t>
      </w:r>
      <w:r w:rsidRPr="0086135C">
        <w:t xml:space="preserve">Exposure Investigation in </w:t>
      </w:r>
      <w:r>
        <w:t xml:space="preserve">Anaconda, Montana. The </w:t>
      </w:r>
      <w:r w:rsidRPr="0086135C">
        <w:t xml:space="preserve">goal </w:t>
      </w:r>
      <w:r>
        <w:t xml:space="preserve">of the </w:t>
      </w:r>
      <w:r w:rsidRPr="0086135C">
        <w:t xml:space="preserve">Exposure Investigation </w:t>
      </w:r>
      <w:r>
        <w:t>is</w:t>
      </w:r>
      <w:r w:rsidRPr="0086135C">
        <w:t xml:space="preserve"> to determine w</w:t>
      </w:r>
      <w:r>
        <w:t xml:space="preserve">hether people </w:t>
      </w:r>
      <w:r w:rsidRPr="0086135C">
        <w:t xml:space="preserve">living </w:t>
      </w:r>
      <w:r>
        <w:t>in Anaconda, MT</w:t>
      </w:r>
      <w:r w:rsidRPr="0086135C">
        <w:t xml:space="preserve"> are being exposed to lead</w:t>
      </w:r>
      <w:r>
        <w:t xml:space="preserve"> and arsenic</w:t>
      </w:r>
      <w:r w:rsidRPr="0086135C">
        <w:t>.</w:t>
      </w:r>
      <w:r>
        <w:t xml:space="preserve"> </w:t>
      </w:r>
    </w:p>
    <w:p w14:paraId="2F4F4AB3" w14:textId="77777777" w:rsidR="00E22E92" w:rsidRDefault="00E22E92" w:rsidP="00E22E92">
      <w:pPr>
        <w:widowControl w:val="0"/>
        <w:autoSpaceDE w:val="0"/>
        <w:autoSpaceDN w:val="0"/>
        <w:adjustRightInd w:val="0"/>
        <w:spacing w:after="100" w:afterAutospacing="1" w:line="276" w:lineRule="auto"/>
      </w:pPr>
      <w:r>
        <w:t xml:space="preserve">This letter contains the results of your (your child’s/ward’s) blood lead and </w:t>
      </w:r>
      <w:r w:rsidRPr="001D7187">
        <w:t>urine</w:t>
      </w:r>
      <w:r>
        <w:t xml:space="preserve"> arsenic tests. ATSDR collected a blood and urine sample from you/your child/ward for testing on [Month Day, Year]. </w:t>
      </w:r>
    </w:p>
    <w:p w14:paraId="0FF18654" w14:textId="77777777" w:rsidR="00E22E92" w:rsidRDefault="00E22E92" w:rsidP="00E22E92">
      <w:pPr>
        <w:widowControl w:val="0"/>
        <w:autoSpaceDE w:val="0"/>
        <w:autoSpaceDN w:val="0"/>
        <w:adjustRightInd w:val="0"/>
        <w:spacing w:after="100" w:afterAutospacing="1" w:line="276" w:lineRule="auto"/>
      </w:pPr>
      <w:r>
        <w:t xml:space="preserve">Test results of your (your child’s/ward’s) samples are shown in the enclosed Table 1. </w:t>
      </w:r>
    </w:p>
    <w:p w14:paraId="3FBAFB10" w14:textId="77777777" w:rsidR="00E22E92" w:rsidRDefault="00E22E92" w:rsidP="00E22E92">
      <w:pPr>
        <w:widowControl w:val="0"/>
        <w:autoSpaceDE w:val="0"/>
        <w:autoSpaceDN w:val="0"/>
        <w:adjustRightInd w:val="0"/>
      </w:pPr>
    </w:p>
    <w:p w14:paraId="033E77A6" w14:textId="77777777" w:rsidR="00E22E92" w:rsidRDefault="00E22E92" w:rsidP="00E22E92">
      <w:pPr>
        <w:widowControl w:val="0"/>
        <w:autoSpaceDE w:val="0"/>
        <w:autoSpaceDN w:val="0"/>
        <w:adjustRightInd w:val="0"/>
        <w:rPr>
          <w:b/>
        </w:rPr>
      </w:pPr>
      <w:r w:rsidRPr="00E70F00">
        <w:rPr>
          <w:b/>
        </w:rPr>
        <w:t>Lead</w:t>
      </w:r>
      <w:r>
        <w:rPr>
          <w:b/>
        </w:rPr>
        <w:t xml:space="preserve"> in Blood</w:t>
      </w:r>
      <w:r w:rsidRPr="00E70F00">
        <w:rPr>
          <w:b/>
        </w:rPr>
        <w:t>:</w:t>
      </w:r>
    </w:p>
    <w:p w14:paraId="0E80BED3" w14:textId="77777777" w:rsidR="00E22E92" w:rsidRPr="00E70F00" w:rsidRDefault="00E22E92" w:rsidP="00E22E92">
      <w:pPr>
        <w:widowControl w:val="0"/>
        <w:autoSpaceDE w:val="0"/>
        <w:autoSpaceDN w:val="0"/>
        <w:adjustRightInd w:val="0"/>
        <w:rPr>
          <w:b/>
        </w:rPr>
      </w:pPr>
    </w:p>
    <w:p w14:paraId="7C255BE0" w14:textId="77777777" w:rsidR="00E22E92" w:rsidRPr="00E70F00" w:rsidRDefault="00E22E92" w:rsidP="000B66D4">
      <w:pPr>
        <w:pStyle w:val="ListParagraph"/>
        <w:widowControl w:val="0"/>
        <w:numPr>
          <w:ilvl w:val="0"/>
          <w:numId w:val="48"/>
        </w:numPr>
        <w:autoSpaceDE w:val="0"/>
        <w:autoSpaceDN w:val="0"/>
        <w:adjustRightInd w:val="0"/>
        <w:rPr>
          <w:u w:val="single"/>
        </w:rPr>
      </w:pPr>
      <w:r w:rsidRPr="00E70F00">
        <w:rPr>
          <w:i/>
          <w:u w:val="single"/>
        </w:rPr>
        <w:t xml:space="preserve">if BLL is </w:t>
      </w:r>
      <w:r>
        <w:rPr>
          <w:i/>
          <w:u w:val="single"/>
        </w:rPr>
        <w:t>&lt;</w:t>
      </w:r>
      <w:r w:rsidRPr="00E70F00">
        <w:rPr>
          <w:i/>
          <w:u w:val="single"/>
        </w:rPr>
        <w:t>5 µg/dL</w:t>
      </w:r>
      <w:r w:rsidRPr="00E70F00">
        <w:rPr>
          <w:u w:val="single"/>
        </w:rPr>
        <w:t>:</w:t>
      </w:r>
    </w:p>
    <w:p w14:paraId="40428C32" w14:textId="77777777" w:rsidR="00E22E92" w:rsidRDefault="00E22E92" w:rsidP="00E22E92">
      <w:pPr>
        <w:widowControl w:val="0"/>
        <w:autoSpaceDE w:val="0"/>
        <w:autoSpaceDN w:val="0"/>
        <w:adjustRightInd w:val="0"/>
      </w:pPr>
    </w:p>
    <w:p w14:paraId="540942B0" w14:textId="77777777" w:rsidR="00E22E92" w:rsidRDefault="00E22E92" w:rsidP="00E22E92">
      <w:pPr>
        <w:widowControl w:val="0"/>
        <w:autoSpaceDE w:val="0"/>
        <w:autoSpaceDN w:val="0"/>
        <w:adjustRightInd w:val="0"/>
        <w:spacing w:after="100" w:afterAutospacing="1" w:line="276" w:lineRule="auto"/>
      </w:pPr>
      <w:r w:rsidRPr="005C34C6">
        <w:t xml:space="preserve">Your </w:t>
      </w:r>
      <w:r>
        <w:t xml:space="preserve">(your </w:t>
      </w:r>
      <w:r w:rsidRPr="005C34C6">
        <w:t>child’s</w:t>
      </w:r>
      <w:r>
        <w:t>/ward’s)</w:t>
      </w:r>
      <w:r w:rsidRPr="005C34C6">
        <w:t xml:space="preserve"> blood lead level was </w:t>
      </w:r>
      <w:r w:rsidRPr="005C34C6">
        <w:rPr>
          <w:b/>
          <w:i/>
        </w:rPr>
        <w:t>below</w:t>
      </w:r>
      <w:r w:rsidRPr="005C34C6">
        <w:t xml:space="preserve"> the reference level for blood lead.</w:t>
      </w:r>
      <w:r>
        <w:t xml:space="preserve"> Although there is no safe level of blood lead, the results indicate that your (your child’s/ward’s) blood lead level is similar to most other people’s results in the United States. Therefore, no additional action with regard to lead is needed based on these results. </w:t>
      </w:r>
    </w:p>
    <w:p w14:paraId="025042B1" w14:textId="77777777" w:rsidR="00E22E92" w:rsidRDefault="00E22E92" w:rsidP="00E22E92">
      <w:pPr>
        <w:widowControl w:val="0"/>
        <w:autoSpaceDE w:val="0"/>
        <w:autoSpaceDN w:val="0"/>
        <w:adjustRightInd w:val="0"/>
      </w:pPr>
    </w:p>
    <w:p w14:paraId="5C1B313A" w14:textId="77777777" w:rsidR="00E22E92" w:rsidRPr="00E70F00" w:rsidRDefault="00E22E92" w:rsidP="000B66D4">
      <w:pPr>
        <w:pStyle w:val="ListParagraph"/>
        <w:widowControl w:val="0"/>
        <w:numPr>
          <w:ilvl w:val="0"/>
          <w:numId w:val="48"/>
        </w:numPr>
        <w:autoSpaceDE w:val="0"/>
        <w:autoSpaceDN w:val="0"/>
        <w:adjustRightInd w:val="0"/>
      </w:pPr>
      <w:r w:rsidRPr="0018286A">
        <w:rPr>
          <w:i/>
          <w:u w:val="single"/>
        </w:rPr>
        <w:t>if BLL is ≥5 µg/dL</w:t>
      </w:r>
    </w:p>
    <w:p w14:paraId="1A3C6F5E" w14:textId="77777777" w:rsidR="00E22E92" w:rsidRDefault="00E22E92" w:rsidP="00E22E92">
      <w:pPr>
        <w:widowControl w:val="0"/>
        <w:autoSpaceDE w:val="0"/>
        <w:autoSpaceDN w:val="0"/>
        <w:adjustRightInd w:val="0"/>
      </w:pPr>
    </w:p>
    <w:p w14:paraId="1B8925D8" w14:textId="77777777" w:rsidR="00E22E92" w:rsidRDefault="00E22E92" w:rsidP="00E22E92">
      <w:pPr>
        <w:widowControl w:val="0"/>
        <w:autoSpaceDE w:val="0"/>
        <w:autoSpaceDN w:val="0"/>
        <w:adjustRightInd w:val="0"/>
        <w:spacing w:after="100" w:afterAutospacing="1" w:line="276" w:lineRule="auto"/>
      </w:pPr>
      <w:r w:rsidRPr="005C34C6">
        <w:t xml:space="preserve">Your </w:t>
      </w:r>
      <w:r>
        <w:t xml:space="preserve">(your </w:t>
      </w:r>
      <w:r w:rsidRPr="005C34C6">
        <w:t>child’s</w:t>
      </w:r>
      <w:r>
        <w:t>/ward’s)</w:t>
      </w:r>
      <w:r w:rsidRPr="005C34C6">
        <w:t xml:space="preserve"> blood lead level was </w:t>
      </w:r>
      <w:r>
        <w:rPr>
          <w:b/>
          <w:i/>
        </w:rPr>
        <w:t>equal to or above</w:t>
      </w:r>
      <w:r w:rsidRPr="005C34C6">
        <w:t xml:space="preserve"> the reference level for blood lead.</w:t>
      </w:r>
      <w:r>
        <w:t xml:space="preserve"> As a result, t</w:t>
      </w:r>
      <w:r w:rsidRPr="0086135C">
        <w:t xml:space="preserve">he </w:t>
      </w:r>
      <w:r>
        <w:t>Anaconda Deer Lodge County (ADLC) health department</w:t>
      </w:r>
      <w:r w:rsidRPr="0086135C">
        <w:t xml:space="preserve"> </w:t>
      </w:r>
      <w:r>
        <w:t>will contact</w:t>
      </w:r>
      <w:r w:rsidRPr="0086135C">
        <w:t xml:space="preserve"> you </w:t>
      </w:r>
      <w:r>
        <w:t xml:space="preserve">to help </w:t>
      </w:r>
      <w:r w:rsidRPr="0086135C">
        <w:t>identify</w:t>
      </w:r>
      <w:r>
        <w:t xml:space="preserve"> the </w:t>
      </w:r>
      <w:r w:rsidRPr="0086135C">
        <w:t xml:space="preserve">possible source of exposure. </w:t>
      </w:r>
      <w:r>
        <w:t xml:space="preserve">ADLC is also available to speak with you about ways to reduce your exposure to lead. You can contact ADLC at XXX-XXX-XXXX. The exposure </w:t>
      </w:r>
      <w:r w:rsidRPr="0086135C">
        <w:t xml:space="preserve">could be </w:t>
      </w:r>
      <w:r>
        <w:t xml:space="preserve">coming from various sources including </w:t>
      </w:r>
      <w:r w:rsidRPr="0086135C">
        <w:t>hobbies, contaminated soil</w:t>
      </w:r>
      <w:r>
        <w:t xml:space="preserve"> and </w:t>
      </w:r>
      <w:r w:rsidRPr="0086135C">
        <w:t>dust, or lead-based paint.</w:t>
      </w:r>
    </w:p>
    <w:p w14:paraId="777D87E3" w14:textId="77777777" w:rsidR="00E22E92" w:rsidRDefault="00E22E92" w:rsidP="00E22E92">
      <w:pPr>
        <w:widowControl w:val="0"/>
        <w:autoSpaceDE w:val="0"/>
        <w:autoSpaceDN w:val="0"/>
        <w:adjustRightInd w:val="0"/>
        <w:spacing w:after="100" w:afterAutospacing="1" w:line="276" w:lineRule="auto"/>
      </w:pPr>
    </w:p>
    <w:p w14:paraId="25D3070D" w14:textId="77777777" w:rsidR="00E22E92" w:rsidRDefault="00E22E92" w:rsidP="00E22E92">
      <w:pPr>
        <w:widowControl w:val="0"/>
        <w:autoSpaceDE w:val="0"/>
        <w:autoSpaceDN w:val="0"/>
        <w:adjustRightInd w:val="0"/>
        <w:spacing w:after="100" w:afterAutospacing="1" w:line="276" w:lineRule="auto"/>
      </w:pPr>
      <w:r>
        <w:t>The U.S. Centers for Disease Control and Prevention (CDC) sets a reference level for blood lead for children under the age of 6 years. The current CDC reference level is 5 microgram of lead per deciliter of blood (µg/dL). Because lead can pass from a mother to her unborn baby, ATSDR uses this child blood lead reference level for pregnant women. For this Exposure Investigation, the level of 5 µg/dL is used for all age groups and pregnancy status.</w:t>
      </w:r>
    </w:p>
    <w:p w14:paraId="2BC253AB" w14:textId="77777777" w:rsidR="00E22E92" w:rsidRPr="0086135C" w:rsidRDefault="00E22E92" w:rsidP="00E22E92">
      <w:pPr>
        <w:widowControl w:val="0"/>
        <w:autoSpaceDE w:val="0"/>
        <w:autoSpaceDN w:val="0"/>
        <w:adjustRightInd w:val="0"/>
        <w:spacing w:after="100" w:afterAutospacing="1" w:line="276" w:lineRule="auto"/>
      </w:pPr>
      <w:r w:rsidRPr="0086135C">
        <w:t xml:space="preserve">Although there is no known safe exposure </w:t>
      </w:r>
      <w:r>
        <w:t xml:space="preserve">level </w:t>
      </w:r>
      <w:r w:rsidRPr="0086135C">
        <w:t xml:space="preserve">for lead, blood lead levels above the reference level do not mean </w:t>
      </w:r>
      <w:r>
        <w:t xml:space="preserve">that you or </w:t>
      </w:r>
      <w:r w:rsidRPr="0086135C">
        <w:t xml:space="preserve">your child will develop health effects. Health effects depend on </w:t>
      </w:r>
      <w:r>
        <w:t xml:space="preserve">the blood lead </w:t>
      </w:r>
      <w:r w:rsidRPr="0086135C">
        <w:t>level, length of exposure, age and present health</w:t>
      </w:r>
      <w:r>
        <w:t xml:space="preserve"> status</w:t>
      </w:r>
      <w:r w:rsidRPr="0086135C">
        <w:t>. Potential health effects</w:t>
      </w:r>
      <w:r>
        <w:t xml:space="preserve"> for pregnant women include increased risk of miscarriage, low birth weight or premature birth. Potential health effects for baby </w:t>
      </w:r>
      <w:r w:rsidRPr="0086135C">
        <w:t xml:space="preserve">from lead exposure </w:t>
      </w:r>
      <w:r>
        <w:t>can include: learning problems</w:t>
      </w:r>
      <w:r w:rsidRPr="004C7757">
        <w:t xml:space="preserve"> </w:t>
      </w:r>
      <w:r>
        <w:t xml:space="preserve">such as speech and </w:t>
      </w:r>
      <w:r w:rsidRPr="004C7757">
        <w:t>language delay</w:t>
      </w:r>
      <w:r>
        <w:t xml:space="preserve">; </w:t>
      </w:r>
      <w:r w:rsidRPr="00D76D8F">
        <w:t>problems with attention; decreased intelligence quotient (IQ); anemia (</w:t>
      </w:r>
      <w:r>
        <w:t>fewer</w:t>
      </w:r>
      <w:r w:rsidRPr="00D76D8F">
        <w:t xml:space="preserve"> red blood cell</w:t>
      </w:r>
      <w:r>
        <w:t>s than normal</w:t>
      </w:r>
      <w:r w:rsidRPr="00AF3009">
        <w:t>).</w:t>
      </w:r>
      <w:r>
        <w:t xml:space="preserve"> </w:t>
      </w:r>
    </w:p>
    <w:p w14:paraId="591087B5" w14:textId="77777777" w:rsidR="00E22E92" w:rsidRDefault="00E22E92" w:rsidP="00E22E92">
      <w:pPr>
        <w:widowControl w:val="0"/>
        <w:autoSpaceDE w:val="0"/>
        <w:autoSpaceDN w:val="0"/>
        <w:adjustRightInd w:val="0"/>
        <w:spacing w:after="100" w:afterAutospacing="1" w:line="276" w:lineRule="auto"/>
      </w:pPr>
      <w:r>
        <w:t xml:space="preserve"> Your health care provider should retest your blood lead level as soon as possible. </w:t>
      </w:r>
    </w:p>
    <w:p w14:paraId="6A331A9F" w14:textId="77777777" w:rsidR="00E22E92" w:rsidRDefault="00E22E92" w:rsidP="00E22E92">
      <w:pPr>
        <w:widowControl w:val="0"/>
        <w:autoSpaceDE w:val="0"/>
        <w:autoSpaceDN w:val="0"/>
        <w:adjustRightInd w:val="0"/>
      </w:pPr>
    </w:p>
    <w:p w14:paraId="459126DE" w14:textId="77777777" w:rsidR="00E22E92" w:rsidRPr="00E70F00" w:rsidRDefault="00E22E92" w:rsidP="00E22E92">
      <w:pPr>
        <w:widowControl w:val="0"/>
        <w:autoSpaceDE w:val="0"/>
        <w:autoSpaceDN w:val="0"/>
        <w:adjustRightInd w:val="0"/>
        <w:rPr>
          <w:b/>
        </w:rPr>
      </w:pPr>
      <w:r w:rsidRPr="00E70F00">
        <w:rPr>
          <w:b/>
        </w:rPr>
        <w:t>Arsenic in Urine:</w:t>
      </w:r>
    </w:p>
    <w:p w14:paraId="6C8CFC12" w14:textId="77777777" w:rsidR="00E22E92" w:rsidRDefault="00E22E92" w:rsidP="00E22E92">
      <w:pPr>
        <w:widowControl w:val="0"/>
        <w:autoSpaceDE w:val="0"/>
        <w:autoSpaceDN w:val="0"/>
        <w:adjustRightInd w:val="0"/>
      </w:pPr>
    </w:p>
    <w:p w14:paraId="77AF2E2E" w14:textId="77777777" w:rsidR="00E22E92" w:rsidRDefault="00E22E92" w:rsidP="00E22E92">
      <w:pPr>
        <w:widowControl w:val="0"/>
        <w:autoSpaceDE w:val="0"/>
        <w:autoSpaceDN w:val="0"/>
        <w:adjustRightInd w:val="0"/>
        <w:spacing w:after="100" w:afterAutospacing="1" w:line="276" w:lineRule="auto"/>
      </w:pPr>
      <w:r>
        <w:t xml:space="preserve">Total arsenic is measured by adding two different types of arsenic together: organic and inorganic. </w:t>
      </w:r>
    </w:p>
    <w:p w14:paraId="168B8D6E" w14:textId="77777777" w:rsidR="00E22E92" w:rsidRDefault="00E22E92" w:rsidP="00E22E92">
      <w:pPr>
        <w:pStyle w:val="ListParagraph"/>
        <w:widowControl w:val="0"/>
        <w:autoSpaceDE w:val="0"/>
        <w:autoSpaceDN w:val="0"/>
        <w:adjustRightInd w:val="0"/>
        <w:spacing w:after="100" w:afterAutospacing="1" w:line="276" w:lineRule="auto"/>
        <w:ind w:left="288"/>
      </w:pPr>
      <w:r w:rsidRPr="003F2B25">
        <w:rPr>
          <w:b/>
          <w:i/>
        </w:rPr>
        <w:t>Organic arsenic</w:t>
      </w:r>
      <w:r w:rsidRPr="003F2B25">
        <w:t>, often found in fish and seafood, is not typically associated with health concerns. Organic arsenic can be increased in urine when a person eats fish or seafood a few days before the urine is collected for testing</w:t>
      </w:r>
    </w:p>
    <w:p w14:paraId="02BD6C0A" w14:textId="77777777" w:rsidR="00E22E92" w:rsidRPr="008A213A" w:rsidRDefault="00E22E92" w:rsidP="00E22E92">
      <w:pPr>
        <w:pStyle w:val="ListParagraph"/>
        <w:widowControl w:val="0"/>
        <w:autoSpaceDE w:val="0"/>
        <w:autoSpaceDN w:val="0"/>
        <w:adjustRightInd w:val="0"/>
        <w:spacing w:after="100" w:afterAutospacing="1" w:line="276" w:lineRule="auto"/>
        <w:ind w:left="360"/>
      </w:pPr>
    </w:p>
    <w:p w14:paraId="37E65C27" w14:textId="77777777" w:rsidR="00E22E92" w:rsidRDefault="00E22E92" w:rsidP="00E22E92">
      <w:pPr>
        <w:pStyle w:val="ListParagraph"/>
        <w:widowControl w:val="0"/>
        <w:autoSpaceDE w:val="0"/>
        <w:autoSpaceDN w:val="0"/>
        <w:adjustRightInd w:val="0"/>
        <w:spacing w:after="100" w:afterAutospacing="1" w:line="276" w:lineRule="auto"/>
        <w:ind w:left="288"/>
      </w:pPr>
      <w:r w:rsidRPr="003F2B25">
        <w:rPr>
          <w:b/>
          <w:i/>
        </w:rPr>
        <w:t>Inorganic arsenic</w:t>
      </w:r>
      <w:r w:rsidRPr="003F2B25">
        <w:t xml:space="preserve">, found in many places in the environment including soil and water, is known to </w:t>
      </w:r>
      <w:r>
        <w:t xml:space="preserve">be </w:t>
      </w:r>
      <w:r w:rsidRPr="003F2B25">
        <w:t xml:space="preserve">associated with health concerns when elevated. </w:t>
      </w:r>
    </w:p>
    <w:p w14:paraId="1B6A1791" w14:textId="77777777" w:rsidR="00E22E92" w:rsidRDefault="00E22E92" w:rsidP="00E22E92">
      <w:pPr>
        <w:widowControl w:val="0"/>
        <w:autoSpaceDE w:val="0"/>
        <w:autoSpaceDN w:val="0"/>
        <w:adjustRightInd w:val="0"/>
        <w:spacing w:after="100" w:afterAutospacing="1" w:line="276" w:lineRule="auto"/>
      </w:pPr>
      <w:r>
        <w:t xml:space="preserve">ATSDR uses total arsenic levels as a first step in measuring a person’s exposure. If total arsenic is above the investigation follow-up level, we look to see what form of arsenic is in the sample: organic and inorganic forms. If a person’s organic arsenic measurement is above the follow-up level, it is usually the result of a recent meal that included food that may contain arsenic. If a person’s inorganic arsenic measurement is above the follow-up level, it means that person may consider ways to lower their exposure to arsenic or may see a healthcare provider if they are concerned about how arsenic may cause health problems. </w:t>
      </w:r>
    </w:p>
    <w:p w14:paraId="5016E686" w14:textId="77777777" w:rsidR="00E22E92" w:rsidRPr="00E70F00" w:rsidRDefault="00E22E92" w:rsidP="000B66D4">
      <w:pPr>
        <w:pStyle w:val="ListParagraph"/>
        <w:widowControl w:val="0"/>
        <w:numPr>
          <w:ilvl w:val="0"/>
          <w:numId w:val="48"/>
        </w:numPr>
        <w:autoSpaceDE w:val="0"/>
        <w:autoSpaceDN w:val="0"/>
        <w:adjustRightInd w:val="0"/>
        <w:spacing w:after="100" w:afterAutospacing="1" w:line="276" w:lineRule="auto"/>
        <w:rPr>
          <w:i/>
        </w:rPr>
      </w:pPr>
      <w:r w:rsidRPr="00E70F00">
        <w:rPr>
          <w:i/>
        </w:rPr>
        <w:t xml:space="preserve">If total arsenic was </w:t>
      </w:r>
      <w:r>
        <w:rPr>
          <w:i/>
        </w:rPr>
        <w:t>below</w:t>
      </w:r>
      <w:r w:rsidRPr="00E70F00">
        <w:rPr>
          <w:i/>
        </w:rPr>
        <w:t xml:space="preserve"> the NHANES:</w:t>
      </w:r>
    </w:p>
    <w:p w14:paraId="19967C26" w14:textId="77777777" w:rsidR="00E22E92" w:rsidRDefault="00E22E92" w:rsidP="00E22E92">
      <w:pPr>
        <w:widowControl w:val="0"/>
        <w:autoSpaceDE w:val="0"/>
        <w:autoSpaceDN w:val="0"/>
        <w:adjustRightInd w:val="0"/>
        <w:spacing w:after="100" w:afterAutospacing="1" w:line="276" w:lineRule="auto"/>
      </w:pPr>
      <w:r>
        <w:t>Y</w:t>
      </w:r>
      <w:r w:rsidRPr="00D452E1">
        <w:t>our</w:t>
      </w:r>
      <w:r>
        <w:t xml:space="preserve"> (your</w:t>
      </w:r>
      <w:r w:rsidRPr="00D452E1">
        <w:t xml:space="preserve"> child</w:t>
      </w:r>
      <w:r>
        <w:t xml:space="preserve">’s/ward’s) levels were </w:t>
      </w:r>
      <w:r w:rsidRPr="00DB18CC">
        <w:rPr>
          <w:b/>
          <w:i/>
        </w:rPr>
        <w:t>below</w:t>
      </w:r>
      <w:r w:rsidRPr="00CA215E">
        <w:rPr>
          <w:i/>
        </w:rPr>
        <w:t xml:space="preserve"> </w:t>
      </w:r>
      <w:r>
        <w:t>the reference level for total arsenic. This indicates that your (your child’s/ward’s) results are similar to most other people’s results in the United States. Therefore, no additional action is needed.</w:t>
      </w:r>
    </w:p>
    <w:p w14:paraId="3D256CA3" w14:textId="77777777" w:rsidR="00E22E92" w:rsidRDefault="00E22E92" w:rsidP="000B66D4">
      <w:pPr>
        <w:pStyle w:val="ListParagraph"/>
        <w:widowControl w:val="0"/>
        <w:numPr>
          <w:ilvl w:val="0"/>
          <w:numId w:val="48"/>
        </w:numPr>
        <w:autoSpaceDE w:val="0"/>
        <w:autoSpaceDN w:val="0"/>
        <w:adjustRightInd w:val="0"/>
        <w:spacing w:after="100" w:afterAutospacing="1" w:line="276" w:lineRule="auto"/>
      </w:pPr>
      <w:r w:rsidRPr="00E70F00">
        <w:rPr>
          <w:i/>
        </w:rPr>
        <w:t>If total arsenic was above the NHANES</w:t>
      </w:r>
      <w:r>
        <w:t>:</w:t>
      </w:r>
    </w:p>
    <w:p w14:paraId="5FC570D8" w14:textId="77777777" w:rsidR="00E22E92" w:rsidRDefault="00E22E92" w:rsidP="00E22E92">
      <w:pPr>
        <w:widowControl w:val="0"/>
        <w:autoSpaceDE w:val="0"/>
        <w:autoSpaceDN w:val="0"/>
        <w:adjustRightInd w:val="0"/>
        <w:spacing w:after="100" w:afterAutospacing="1" w:line="276" w:lineRule="auto"/>
      </w:pPr>
      <w:r>
        <w:t>Y</w:t>
      </w:r>
      <w:r w:rsidRPr="00D452E1">
        <w:t xml:space="preserve">our </w:t>
      </w:r>
      <w:r>
        <w:t xml:space="preserve">(your </w:t>
      </w:r>
      <w:r w:rsidRPr="00D452E1">
        <w:t>child</w:t>
      </w:r>
      <w:r>
        <w:t xml:space="preserve">’s/ward’s) total arsenic level(s) was </w:t>
      </w:r>
      <w:r w:rsidRPr="00E26814">
        <w:rPr>
          <w:b/>
          <w:i/>
        </w:rPr>
        <w:t>above</w:t>
      </w:r>
      <w:r w:rsidRPr="00E26814">
        <w:rPr>
          <w:i/>
        </w:rPr>
        <w:t xml:space="preserve"> </w:t>
      </w:r>
      <w:r>
        <w:t xml:space="preserve">the exposure investigation follow-up level. Because the level of total urine arsenic was </w:t>
      </w:r>
      <w:r w:rsidRPr="00E26814">
        <w:rPr>
          <w:b/>
          <w:i/>
        </w:rPr>
        <w:t>above</w:t>
      </w:r>
      <w:r>
        <w:t xml:space="preserve"> the follow-up level we looked at the additional test to determine the levels of organic and inorganic arsenic present in your (your child’s/ward’s) urine sample.</w:t>
      </w:r>
    </w:p>
    <w:p w14:paraId="3487012F" w14:textId="77777777" w:rsidR="00E22E92" w:rsidRDefault="00E22E92" w:rsidP="000B66D4">
      <w:pPr>
        <w:pStyle w:val="ListParagraph"/>
        <w:widowControl w:val="0"/>
        <w:numPr>
          <w:ilvl w:val="1"/>
          <w:numId w:val="48"/>
        </w:numPr>
        <w:autoSpaceDE w:val="0"/>
        <w:autoSpaceDN w:val="0"/>
        <w:adjustRightInd w:val="0"/>
        <w:spacing w:after="100" w:afterAutospacing="1" w:line="276" w:lineRule="auto"/>
        <w:rPr>
          <w:i/>
        </w:rPr>
      </w:pPr>
      <w:r w:rsidRPr="00E70F00">
        <w:rPr>
          <w:i/>
        </w:rPr>
        <w:t>Inorganic arsenic:</w:t>
      </w:r>
    </w:p>
    <w:p w14:paraId="3A45456F" w14:textId="77777777" w:rsidR="00E22E92" w:rsidRDefault="00E22E92" w:rsidP="00E22E92">
      <w:pPr>
        <w:widowControl w:val="0"/>
        <w:autoSpaceDE w:val="0"/>
        <w:autoSpaceDN w:val="0"/>
        <w:adjustRightInd w:val="0"/>
        <w:spacing w:after="100" w:afterAutospacing="1" w:line="276" w:lineRule="auto"/>
      </w:pPr>
      <w:r>
        <w:t>The</w:t>
      </w:r>
      <w:r w:rsidRPr="008A213A">
        <w:t xml:space="preserve"> inorganic arsenic </w:t>
      </w:r>
      <w:r>
        <w:t>detected in your (your child’s/ward’s) urine samples wa</w:t>
      </w:r>
      <w:r w:rsidRPr="008A213A">
        <w:t>s</w:t>
      </w:r>
      <w:r>
        <w:t xml:space="preserve"> </w:t>
      </w:r>
      <w:r w:rsidRPr="00E26814">
        <w:rPr>
          <w:b/>
          <w:i/>
        </w:rPr>
        <w:t>below</w:t>
      </w:r>
      <w:r>
        <w:t xml:space="preserve"> the level that is representative of inorganic arsenic in the U.S. population, indicating that the elevated total arsenic level is not the result of inorganic arsenic and is probably the result of organic arsenic in your (your child’s/ward’s) diet.</w:t>
      </w:r>
    </w:p>
    <w:p w14:paraId="0E85999B" w14:textId="77777777" w:rsidR="00E22E92" w:rsidRPr="00E70F00" w:rsidRDefault="00E22E92" w:rsidP="00E22E92">
      <w:pPr>
        <w:widowControl w:val="0"/>
        <w:autoSpaceDE w:val="0"/>
        <w:autoSpaceDN w:val="0"/>
        <w:adjustRightInd w:val="0"/>
        <w:spacing w:after="100" w:afterAutospacing="1" w:line="276" w:lineRule="auto"/>
        <w:ind w:firstLine="720"/>
        <w:rPr>
          <w:i/>
        </w:rPr>
      </w:pPr>
      <w:r w:rsidRPr="00E70F00">
        <w:rPr>
          <w:i/>
        </w:rPr>
        <w:t>OR</w:t>
      </w:r>
    </w:p>
    <w:p w14:paraId="36628076" w14:textId="77777777" w:rsidR="00E22E92" w:rsidRDefault="00E22E92" w:rsidP="00E22E92">
      <w:pPr>
        <w:widowControl w:val="0"/>
        <w:autoSpaceDE w:val="0"/>
        <w:autoSpaceDN w:val="0"/>
        <w:adjustRightInd w:val="0"/>
        <w:spacing w:after="100" w:afterAutospacing="1" w:line="276" w:lineRule="auto"/>
      </w:pPr>
      <w:r>
        <w:t>The</w:t>
      </w:r>
      <w:r w:rsidRPr="008A213A">
        <w:t xml:space="preserve"> inorganic arsenic </w:t>
      </w:r>
      <w:r>
        <w:t>detected in your (your child’s/ward’s) urine samples wa</w:t>
      </w:r>
      <w:r w:rsidRPr="008A213A">
        <w:t>s</w:t>
      </w:r>
      <w:r>
        <w:t xml:space="preserve"> </w:t>
      </w:r>
      <w:r>
        <w:rPr>
          <w:b/>
          <w:i/>
        </w:rPr>
        <w:t>above</w:t>
      </w:r>
      <w:r>
        <w:t xml:space="preserve"> the level that is representative of inorganic arsenic in the U.S. population. This means that the increased total arsenic level in your (your child’s/ward’s) urine is the result of inorganic arsenic, which may cause health effects. It is recommended that people with higher inorganic arsenic levels may evaluate ways to reduce arsenic exposure and may consider seeing a physician if you are concerned about potential effects of arsenic on your (your child’s/ward’s) health. </w:t>
      </w:r>
    </w:p>
    <w:p w14:paraId="7BE70EB2" w14:textId="77777777" w:rsidR="00E22E92" w:rsidRDefault="00E22E92" w:rsidP="000B66D4">
      <w:pPr>
        <w:pStyle w:val="ListParagraph"/>
        <w:widowControl w:val="0"/>
        <w:numPr>
          <w:ilvl w:val="1"/>
          <w:numId w:val="48"/>
        </w:numPr>
        <w:autoSpaceDE w:val="0"/>
        <w:autoSpaceDN w:val="0"/>
        <w:adjustRightInd w:val="0"/>
        <w:spacing w:after="100" w:afterAutospacing="1" w:line="276" w:lineRule="auto"/>
        <w:rPr>
          <w:i/>
        </w:rPr>
      </w:pPr>
      <w:r w:rsidRPr="00E70F00">
        <w:rPr>
          <w:i/>
        </w:rPr>
        <w:t>Organic arsenic:</w:t>
      </w:r>
    </w:p>
    <w:p w14:paraId="6A2BCF14" w14:textId="77777777" w:rsidR="00E22E92" w:rsidRDefault="00E22E92" w:rsidP="00E22E92">
      <w:pPr>
        <w:widowControl w:val="0"/>
        <w:autoSpaceDE w:val="0"/>
        <w:autoSpaceDN w:val="0"/>
        <w:adjustRightInd w:val="0"/>
        <w:spacing w:after="100" w:afterAutospacing="1" w:line="276" w:lineRule="auto"/>
      </w:pPr>
      <w:r>
        <w:t xml:space="preserve">Organic arsenic in your (your child’s/ward’s) was </w:t>
      </w:r>
      <w:r w:rsidRPr="0018286A">
        <w:rPr>
          <w:b/>
          <w:i/>
        </w:rPr>
        <w:t>below</w:t>
      </w:r>
      <w:r>
        <w:t xml:space="preserve"> the level that is representative of organic arsenic in the U.S. population, indicating the elevated total arsenic level is not the result of organic arsenic and is likely the result of inorganic arsenic.</w:t>
      </w:r>
      <w:r w:rsidRPr="008A213A">
        <w:t xml:space="preserve"> </w:t>
      </w:r>
    </w:p>
    <w:p w14:paraId="2DB41B64" w14:textId="77777777" w:rsidR="00E22E92" w:rsidRPr="0018286A" w:rsidRDefault="00E22E92" w:rsidP="00E22E92">
      <w:pPr>
        <w:widowControl w:val="0"/>
        <w:autoSpaceDE w:val="0"/>
        <w:autoSpaceDN w:val="0"/>
        <w:adjustRightInd w:val="0"/>
        <w:spacing w:after="100" w:afterAutospacing="1" w:line="276" w:lineRule="auto"/>
        <w:rPr>
          <w:i/>
        </w:rPr>
      </w:pPr>
      <w:r>
        <w:tab/>
      </w:r>
      <w:r w:rsidRPr="0018286A">
        <w:rPr>
          <w:i/>
        </w:rPr>
        <w:t>OR</w:t>
      </w:r>
    </w:p>
    <w:p w14:paraId="718B9F18" w14:textId="77777777" w:rsidR="00E22E92" w:rsidRDefault="00E22E92" w:rsidP="00E22E92">
      <w:pPr>
        <w:widowControl w:val="0"/>
        <w:autoSpaceDE w:val="0"/>
        <w:autoSpaceDN w:val="0"/>
        <w:adjustRightInd w:val="0"/>
        <w:spacing w:after="100" w:afterAutospacing="1" w:line="276" w:lineRule="auto"/>
      </w:pPr>
      <w:r>
        <w:t xml:space="preserve">Organic arsenic in your (your child’s/ward’s) was </w:t>
      </w:r>
      <w:r w:rsidRPr="00E70F00">
        <w:rPr>
          <w:b/>
          <w:i/>
        </w:rPr>
        <w:t>above</w:t>
      </w:r>
      <w:r>
        <w:t xml:space="preserve"> the level that is representative of organic arsenic in the U.S. population. Thi</w:t>
      </w:r>
      <w:r w:rsidRPr="008A213A">
        <w:t xml:space="preserve">s means the increased </w:t>
      </w:r>
      <w:r>
        <w:t xml:space="preserve">total </w:t>
      </w:r>
      <w:r w:rsidRPr="008A213A">
        <w:t xml:space="preserve">arsenic level in your </w:t>
      </w:r>
      <w:r>
        <w:t>(your child’s/ward’s)</w:t>
      </w:r>
      <w:r w:rsidRPr="008A213A">
        <w:t xml:space="preserve"> urine </w:t>
      </w:r>
      <w:r>
        <w:t xml:space="preserve">may contain </w:t>
      </w:r>
      <w:r w:rsidRPr="008A213A">
        <w:t>organic</w:t>
      </w:r>
      <w:r>
        <w:t xml:space="preserve"> arsenic,</w:t>
      </w:r>
      <w:r w:rsidRPr="008A213A">
        <w:t xml:space="preserve"> </w:t>
      </w:r>
      <w:r>
        <w:t xml:space="preserve">and suggests that </w:t>
      </w:r>
      <w:r w:rsidRPr="008A213A">
        <w:t>you</w:t>
      </w:r>
      <w:r>
        <w:t>r (your child’s/ward’s) diet likely contributed to the elevated level.</w:t>
      </w:r>
      <w:r w:rsidRPr="008A213A">
        <w:t xml:space="preserve"> </w:t>
      </w:r>
    </w:p>
    <w:p w14:paraId="14635EC5" w14:textId="77777777" w:rsidR="00E22E92" w:rsidRPr="0086135C" w:rsidRDefault="00E22E92" w:rsidP="00E22E92">
      <w:pPr>
        <w:widowControl w:val="0"/>
        <w:autoSpaceDE w:val="0"/>
        <w:autoSpaceDN w:val="0"/>
        <w:adjustRightInd w:val="0"/>
        <w:spacing w:after="100" w:afterAutospacing="1" w:line="276" w:lineRule="auto"/>
      </w:pPr>
      <w:r w:rsidRPr="0086135C">
        <w:t>If you have questions</w:t>
      </w:r>
      <w:r>
        <w:t xml:space="preserve"> concerning this Exposure Investigation or your (your child’s/ward’s) test results</w:t>
      </w:r>
      <w:r w:rsidRPr="0086135C">
        <w:t xml:space="preserve">, </w:t>
      </w:r>
      <w:r>
        <w:t xml:space="preserve">please </w:t>
      </w:r>
      <w:r w:rsidRPr="0086135C">
        <w:t>c</w:t>
      </w:r>
      <w:r>
        <w:t xml:space="preserve">ontact me </w:t>
      </w:r>
      <w:r w:rsidRPr="0086135C">
        <w:t xml:space="preserve">at </w:t>
      </w:r>
      <w:r w:rsidRPr="00CF4A68">
        <w:rPr>
          <w:color w:val="auto"/>
        </w:rPr>
        <w:t>888-320-5291</w:t>
      </w:r>
      <w:r w:rsidRPr="0086135C">
        <w:t xml:space="preserve">or </w:t>
      </w:r>
      <w:r>
        <w:t xml:space="preserve">by </w:t>
      </w:r>
      <w:r w:rsidRPr="0086135C">
        <w:t xml:space="preserve">email at </w:t>
      </w:r>
      <w:hyperlink r:id="rId46" w:history="1">
        <w:r w:rsidRPr="00A166EE">
          <w:rPr>
            <w:rStyle w:val="Hyperlink"/>
          </w:rPr>
          <w:t>LRosalesGuevera@cdc.gov</w:t>
        </w:r>
      </w:hyperlink>
      <w:r w:rsidRPr="0086135C">
        <w:t>.</w:t>
      </w:r>
    </w:p>
    <w:p w14:paraId="43377991" w14:textId="77777777" w:rsidR="00E22E92" w:rsidRPr="0086135C" w:rsidRDefault="00E22E92" w:rsidP="00E22E92">
      <w:pPr>
        <w:widowControl w:val="0"/>
        <w:autoSpaceDE w:val="0"/>
        <w:autoSpaceDN w:val="0"/>
        <w:adjustRightInd w:val="0"/>
        <w:spacing w:after="100" w:afterAutospacing="1"/>
      </w:pPr>
    </w:p>
    <w:p w14:paraId="423F8CE3" w14:textId="77777777" w:rsidR="00E22E92" w:rsidRDefault="00E22E92" w:rsidP="00E22E92">
      <w:pPr>
        <w:widowControl w:val="0"/>
        <w:autoSpaceDE w:val="0"/>
        <w:autoSpaceDN w:val="0"/>
        <w:adjustRightInd w:val="0"/>
        <w:spacing w:after="100" w:afterAutospacing="1"/>
      </w:pPr>
      <w:r w:rsidRPr="0086135C">
        <w:t>Sincerely,</w:t>
      </w:r>
      <w:r w:rsidRPr="0086135C" w:rsidDel="00871B8A">
        <w:t xml:space="preserve"> </w:t>
      </w:r>
    </w:p>
    <w:p w14:paraId="1B0CB8CF" w14:textId="77777777" w:rsidR="00E22E92" w:rsidRPr="0086135C" w:rsidRDefault="00E22E92" w:rsidP="00E22E92">
      <w:pPr>
        <w:widowControl w:val="0"/>
        <w:autoSpaceDE w:val="0"/>
        <w:autoSpaceDN w:val="0"/>
        <w:adjustRightInd w:val="0"/>
      </w:pPr>
    </w:p>
    <w:p w14:paraId="521A9698" w14:textId="77777777" w:rsidR="00E22E92" w:rsidRPr="0086135C" w:rsidRDefault="00E22E92" w:rsidP="00E22E92">
      <w:pPr>
        <w:widowControl w:val="0"/>
        <w:autoSpaceDE w:val="0"/>
        <w:autoSpaceDN w:val="0"/>
        <w:adjustRightInd w:val="0"/>
      </w:pPr>
      <w:r>
        <w:t>Lourdes Rosales-Guevara</w:t>
      </w:r>
      <w:r w:rsidRPr="0086135C">
        <w:t>, MD</w:t>
      </w:r>
    </w:p>
    <w:p w14:paraId="6110244D" w14:textId="77777777" w:rsidR="00E22E92" w:rsidRPr="0086135C" w:rsidRDefault="00E22E92" w:rsidP="00E22E92">
      <w:pPr>
        <w:widowControl w:val="0"/>
        <w:autoSpaceDE w:val="0"/>
        <w:autoSpaceDN w:val="0"/>
        <w:adjustRightInd w:val="0"/>
      </w:pPr>
      <w:r>
        <w:t>Medical Officer – Anaconda MT</w:t>
      </w:r>
      <w:r w:rsidRPr="0086135C">
        <w:t xml:space="preserve"> E</w:t>
      </w:r>
      <w:r>
        <w:t>xposure Investigation</w:t>
      </w:r>
    </w:p>
    <w:p w14:paraId="434D8B12" w14:textId="77777777" w:rsidR="00E22E92" w:rsidRDefault="00E22E92" w:rsidP="00E22E92">
      <w:r w:rsidRPr="0086135C">
        <w:t>ATSDR Division of Comm</w:t>
      </w:r>
      <w:r>
        <w:t xml:space="preserve">unity Health Investigations, </w:t>
      </w:r>
      <w:r w:rsidRPr="0086135C">
        <w:t>E</w:t>
      </w:r>
      <w:r>
        <w:t>xposure Investigation</w:t>
      </w:r>
      <w:r w:rsidRPr="0086135C">
        <w:t xml:space="preserve"> Team</w:t>
      </w:r>
    </w:p>
    <w:p w14:paraId="10DCF700" w14:textId="77777777" w:rsidR="00E22E92" w:rsidRDefault="00E22E92" w:rsidP="00E22E92"/>
    <w:p w14:paraId="07FC7D17" w14:textId="77777777" w:rsidR="00E22E92" w:rsidRDefault="00E22E92" w:rsidP="00E22E92"/>
    <w:p w14:paraId="7C5796C5" w14:textId="77777777" w:rsidR="00E22E92" w:rsidRDefault="00E22E92" w:rsidP="00E22E92"/>
    <w:tbl>
      <w:tblPr>
        <w:tblStyle w:val="TableGrid"/>
        <w:tblW w:w="9738" w:type="dxa"/>
        <w:jc w:val="center"/>
        <w:tblLook w:val="04A0" w:firstRow="1" w:lastRow="0" w:firstColumn="1" w:lastColumn="0" w:noHBand="0" w:noVBand="1"/>
      </w:tblPr>
      <w:tblGrid>
        <w:gridCol w:w="2628"/>
        <w:gridCol w:w="2970"/>
        <w:gridCol w:w="4140"/>
      </w:tblGrid>
      <w:tr w:rsidR="00E22E92" w14:paraId="7E19CB85" w14:textId="77777777" w:rsidTr="0040406D">
        <w:trPr>
          <w:jc w:val="center"/>
        </w:trPr>
        <w:tc>
          <w:tcPr>
            <w:tcW w:w="9738" w:type="dxa"/>
            <w:gridSpan w:val="3"/>
            <w:vAlign w:val="center"/>
          </w:tcPr>
          <w:p w14:paraId="47400558" w14:textId="77777777" w:rsidR="00E22E92" w:rsidRPr="00D452E1" w:rsidRDefault="00E22E92" w:rsidP="0040406D">
            <w:pPr>
              <w:widowControl w:val="0"/>
              <w:autoSpaceDE w:val="0"/>
              <w:autoSpaceDN w:val="0"/>
              <w:adjustRightInd w:val="0"/>
              <w:spacing w:before="60" w:after="60"/>
              <w:jc w:val="center"/>
              <w:rPr>
                <w:b/>
              </w:rPr>
            </w:pPr>
            <w:r w:rsidRPr="00760DCE">
              <w:rPr>
                <w:b/>
                <w:sz w:val="28"/>
                <w:szCs w:val="28"/>
              </w:rPr>
              <w:t>Table 1: Test Results for Firstname Lastname</w:t>
            </w:r>
          </w:p>
        </w:tc>
      </w:tr>
      <w:tr w:rsidR="00E22E92" w14:paraId="383A6F33" w14:textId="77777777" w:rsidTr="0040406D">
        <w:trPr>
          <w:jc w:val="center"/>
        </w:trPr>
        <w:tc>
          <w:tcPr>
            <w:tcW w:w="2628" w:type="dxa"/>
            <w:tcBorders>
              <w:bottom w:val="single" w:sz="4" w:space="0" w:color="auto"/>
            </w:tcBorders>
            <w:vAlign w:val="center"/>
          </w:tcPr>
          <w:p w14:paraId="3EA1A341" w14:textId="77777777" w:rsidR="00E22E92" w:rsidRPr="00D452E1" w:rsidRDefault="00E22E92" w:rsidP="0040406D">
            <w:pPr>
              <w:widowControl w:val="0"/>
              <w:autoSpaceDE w:val="0"/>
              <w:autoSpaceDN w:val="0"/>
              <w:adjustRightInd w:val="0"/>
              <w:jc w:val="center"/>
              <w:rPr>
                <w:b/>
              </w:rPr>
            </w:pPr>
            <w:r>
              <w:rPr>
                <w:b/>
              </w:rPr>
              <w:t>Test</w:t>
            </w:r>
          </w:p>
        </w:tc>
        <w:tc>
          <w:tcPr>
            <w:tcW w:w="2970" w:type="dxa"/>
            <w:tcBorders>
              <w:bottom w:val="single" w:sz="4" w:space="0" w:color="auto"/>
            </w:tcBorders>
            <w:vAlign w:val="center"/>
          </w:tcPr>
          <w:p w14:paraId="5A00CADB" w14:textId="77777777" w:rsidR="00E22E92" w:rsidRPr="00D452E1" w:rsidRDefault="00E22E92" w:rsidP="0040406D">
            <w:pPr>
              <w:widowControl w:val="0"/>
              <w:autoSpaceDE w:val="0"/>
              <w:autoSpaceDN w:val="0"/>
              <w:adjustRightInd w:val="0"/>
              <w:jc w:val="center"/>
              <w:rPr>
                <w:b/>
              </w:rPr>
            </w:pPr>
            <w:r>
              <w:rPr>
                <w:b/>
              </w:rPr>
              <w:t>Test Result</w:t>
            </w:r>
          </w:p>
        </w:tc>
        <w:tc>
          <w:tcPr>
            <w:tcW w:w="4140" w:type="dxa"/>
            <w:tcBorders>
              <w:bottom w:val="single" w:sz="4" w:space="0" w:color="auto"/>
            </w:tcBorders>
            <w:vAlign w:val="center"/>
          </w:tcPr>
          <w:p w14:paraId="6B731005" w14:textId="77777777" w:rsidR="00E22E92" w:rsidRPr="00D452E1" w:rsidRDefault="00E22E92" w:rsidP="0040406D">
            <w:pPr>
              <w:widowControl w:val="0"/>
              <w:autoSpaceDE w:val="0"/>
              <w:autoSpaceDN w:val="0"/>
              <w:adjustRightInd w:val="0"/>
              <w:jc w:val="center"/>
              <w:rPr>
                <w:b/>
              </w:rPr>
            </w:pPr>
            <w:r>
              <w:rPr>
                <w:b/>
              </w:rPr>
              <w:t xml:space="preserve">Follow-Up Level                                                               </w:t>
            </w:r>
          </w:p>
        </w:tc>
      </w:tr>
      <w:tr w:rsidR="00E22E92" w14:paraId="3F51BA5D" w14:textId="77777777" w:rsidTr="0040406D">
        <w:trPr>
          <w:trHeight w:val="644"/>
          <w:jc w:val="center"/>
        </w:trPr>
        <w:tc>
          <w:tcPr>
            <w:tcW w:w="2628" w:type="dxa"/>
            <w:tcBorders>
              <w:bottom w:val="single" w:sz="4" w:space="0" w:color="auto"/>
            </w:tcBorders>
            <w:vAlign w:val="center"/>
          </w:tcPr>
          <w:p w14:paraId="34C8DA35" w14:textId="77777777" w:rsidR="00E22E92" w:rsidRDefault="00E22E92" w:rsidP="0040406D">
            <w:pPr>
              <w:widowControl w:val="0"/>
              <w:autoSpaceDE w:val="0"/>
              <w:autoSpaceDN w:val="0"/>
              <w:adjustRightInd w:val="0"/>
              <w:jc w:val="center"/>
            </w:pPr>
            <w:r>
              <w:t>Blood Lead</w:t>
            </w:r>
          </w:p>
        </w:tc>
        <w:tc>
          <w:tcPr>
            <w:tcW w:w="2970" w:type="dxa"/>
            <w:tcBorders>
              <w:bottom w:val="single" w:sz="4" w:space="0" w:color="auto"/>
            </w:tcBorders>
            <w:vAlign w:val="center"/>
          </w:tcPr>
          <w:p w14:paraId="18680590" w14:textId="77777777" w:rsidR="00E22E92" w:rsidRPr="00550CFE" w:rsidRDefault="00E22E92" w:rsidP="0040406D">
            <w:pPr>
              <w:widowControl w:val="0"/>
              <w:autoSpaceDE w:val="0"/>
              <w:autoSpaceDN w:val="0"/>
              <w:adjustRightInd w:val="0"/>
              <w:jc w:val="center"/>
            </w:pPr>
            <w:r>
              <w:t xml:space="preserve">XXX </w:t>
            </w:r>
            <w:r w:rsidRPr="006452D5">
              <w:t>µ</w:t>
            </w:r>
            <w:r>
              <w:t>g/mL</w:t>
            </w:r>
          </w:p>
        </w:tc>
        <w:tc>
          <w:tcPr>
            <w:tcW w:w="4140" w:type="dxa"/>
            <w:tcBorders>
              <w:bottom w:val="single" w:sz="4" w:space="0" w:color="auto"/>
            </w:tcBorders>
            <w:vAlign w:val="center"/>
          </w:tcPr>
          <w:p w14:paraId="69AA24C6" w14:textId="77777777" w:rsidR="00E22E92" w:rsidRPr="00C00348" w:rsidRDefault="00E22E92" w:rsidP="0040406D">
            <w:pPr>
              <w:widowControl w:val="0"/>
              <w:autoSpaceDE w:val="0"/>
              <w:autoSpaceDN w:val="0"/>
              <w:adjustRightInd w:val="0"/>
              <w:jc w:val="center"/>
              <w:rPr>
                <w:vertAlign w:val="superscript"/>
              </w:rPr>
            </w:pPr>
            <w:r>
              <w:t xml:space="preserve">5 </w:t>
            </w:r>
            <w:r w:rsidRPr="006452D5">
              <w:t>µ</w:t>
            </w:r>
            <w:r>
              <w:t>g/dL</w:t>
            </w:r>
            <w:r>
              <w:rPr>
                <w:vertAlign w:val="superscript"/>
              </w:rPr>
              <w:t>1</w:t>
            </w:r>
          </w:p>
        </w:tc>
      </w:tr>
      <w:tr w:rsidR="00E22E92" w14:paraId="7D3F110A" w14:textId="77777777" w:rsidTr="0040406D">
        <w:trPr>
          <w:trHeight w:val="644"/>
          <w:jc w:val="center"/>
        </w:trPr>
        <w:tc>
          <w:tcPr>
            <w:tcW w:w="2628" w:type="dxa"/>
            <w:tcBorders>
              <w:top w:val="single" w:sz="4" w:space="0" w:color="auto"/>
            </w:tcBorders>
            <w:vAlign w:val="center"/>
          </w:tcPr>
          <w:p w14:paraId="3D6753FB" w14:textId="77777777" w:rsidR="00E22E92" w:rsidRDefault="00E22E92" w:rsidP="0040406D">
            <w:pPr>
              <w:widowControl w:val="0"/>
              <w:autoSpaceDE w:val="0"/>
              <w:autoSpaceDN w:val="0"/>
              <w:adjustRightInd w:val="0"/>
              <w:jc w:val="center"/>
            </w:pPr>
            <w:r>
              <w:t>Total Urine Arsenic</w:t>
            </w:r>
          </w:p>
        </w:tc>
        <w:tc>
          <w:tcPr>
            <w:tcW w:w="2970" w:type="dxa"/>
            <w:tcBorders>
              <w:top w:val="single" w:sz="4" w:space="0" w:color="auto"/>
            </w:tcBorders>
            <w:vAlign w:val="center"/>
          </w:tcPr>
          <w:p w14:paraId="400DA7FD" w14:textId="77777777" w:rsidR="00E22E92" w:rsidRDefault="00E22E92" w:rsidP="0040406D">
            <w:pPr>
              <w:widowControl w:val="0"/>
              <w:autoSpaceDE w:val="0"/>
              <w:autoSpaceDN w:val="0"/>
              <w:adjustRightInd w:val="0"/>
              <w:jc w:val="center"/>
            </w:pPr>
            <w:r>
              <w:t xml:space="preserve">XXX </w:t>
            </w:r>
            <w:r w:rsidRPr="009A3325">
              <w:t>µg</w:t>
            </w:r>
            <w:r>
              <w:t>/g of creatinine</w:t>
            </w:r>
          </w:p>
        </w:tc>
        <w:tc>
          <w:tcPr>
            <w:tcW w:w="4140" w:type="dxa"/>
            <w:tcBorders>
              <w:top w:val="single" w:sz="4" w:space="0" w:color="auto"/>
            </w:tcBorders>
            <w:vAlign w:val="center"/>
          </w:tcPr>
          <w:p w14:paraId="66F26CA6" w14:textId="77777777" w:rsidR="00E22E92" w:rsidRPr="00C00348" w:rsidRDefault="00E22E92" w:rsidP="0040406D">
            <w:pPr>
              <w:widowControl w:val="0"/>
              <w:autoSpaceDE w:val="0"/>
              <w:autoSpaceDN w:val="0"/>
              <w:adjustRightInd w:val="0"/>
              <w:jc w:val="center"/>
              <w:rPr>
                <w:vertAlign w:val="superscript"/>
              </w:rPr>
            </w:pPr>
            <w:r w:rsidRPr="006F54EA">
              <w:t>XX</w:t>
            </w:r>
            <w:r>
              <w:rPr>
                <w:vertAlign w:val="superscript"/>
              </w:rPr>
              <w:t>2</w:t>
            </w:r>
          </w:p>
        </w:tc>
      </w:tr>
      <w:tr w:rsidR="00E22E92" w14:paraId="3EBB7523" w14:textId="77777777" w:rsidTr="0040406D">
        <w:trPr>
          <w:trHeight w:val="644"/>
          <w:jc w:val="center"/>
        </w:trPr>
        <w:tc>
          <w:tcPr>
            <w:tcW w:w="2628" w:type="dxa"/>
            <w:tcBorders>
              <w:top w:val="single" w:sz="4" w:space="0" w:color="auto"/>
            </w:tcBorders>
            <w:vAlign w:val="center"/>
          </w:tcPr>
          <w:p w14:paraId="777DACAF" w14:textId="77777777" w:rsidR="00E22E92" w:rsidRDefault="00E22E92" w:rsidP="0040406D">
            <w:pPr>
              <w:widowControl w:val="0"/>
              <w:autoSpaceDE w:val="0"/>
              <w:autoSpaceDN w:val="0"/>
              <w:adjustRightInd w:val="0"/>
              <w:jc w:val="center"/>
            </w:pPr>
            <w:r>
              <w:t>Inorganic Arsenic</w:t>
            </w:r>
          </w:p>
        </w:tc>
        <w:tc>
          <w:tcPr>
            <w:tcW w:w="2970" w:type="dxa"/>
            <w:tcBorders>
              <w:top w:val="single" w:sz="4" w:space="0" w:color="auto"/>
            </w:tcBorders>
            <w:vAlign w:val="center"/>
          </w:tcPr>
          <w:p w14:paraId="2B569FC0" w14:textId="77777777" w:rsidR="00E22E92" w:rsidRDefault="00E22E92" w:rsidP="0040406D">
            <w:pPr>
              <w:widowControl w:val="0"/>
              <w:autoSpaceDE w:val="0"/>
              <w:autoSpaceDN w:val="0"/>
              <w:adjustRightInd w:val="0"/>
              <w:jc w:val="center"/>
            </w:pPr>
            <w:r>
              <w:t>XX</w:t>
            </w:r>
          </w:p>
        </w:tc>
        <w:tc>
          <w:tcPr>
            <w:tcW w:w="4140" w:type="dxa"/>
            <w:tcBorders>
              <w:top w:val="single" w:sz="4" w:space="0" w:color="auto"/>
            </w:tcBorders>
            <w:vAlign w:val="center"/>
          </w:tcPr>
          <w:p w14:paraId="353B4B10" w14:textId="77777777" w:rsidR="00E22E92" w:rsidRPr="006F54EA" w:rsidRDefault="00E22E92" w:rsidP="0040406D">
            <w:pPr>
              <w:widowControl w:val="0"/>
              <w:autoSpaceDE w:val="0"/>
              <w:autoSpaceDN w:val="0"/>
              <w:adjustRightInd w:val="0"/>
              <w:jc w:val="center"/>
            </w:pPr>
            <w:r>
              <w:t>XX</w:t>
            </w:r>
          </w:p>
        </w:tc>
      </w:tr>
      <w:tr w:rsidR="00E22E92" w14:paraId="4DF10E2D" w14:textId="77777777" w:rsidTr="0040406D">
        <w:trPr>
          <w:trHeight w:val="644"/>
          <w:jc w:val="center"/>
        </w:trPr>
        <w:tc>
          <w:tcPr>
            <w:tcW w:w="2628" w:type="dxa"/>
            <w:tcBorders>
              <w:top w:val="single" w:sz="4" w:space="0" w:color="auto"/>
            </w:tcBorders>
            <w:vAlign w:val="center"/>
          </w:tcPr>
          <w:p w14:paraId="38898EC4" w14:textId="77777777" w:rsidR="00E22E92" w:rsidRDefault="00E22E92" w:rsidP="0040406D">
            <w:pPr>
              <w:widowControl w:val="0"/>
              <w:autoSpaceDE w:val="0"/>
              <w:autoSpaceDN w:val="0"/>
              <w:adjustRightInd w:val="0"/>
              <w:jc w:val="center"/>
            </w:pPr>
            <w:r>
              <w:t>Organic Arsenic</w:t>
            </w:r>
          </w:p>
        </w:tc>
        <w:tc>
          <w:tcPr>
            <w:tcW w:w="2970" w:type="dxa"/>
            <w:tcBorders>
              <w:top w:val="single" w:sz="4" w:space="0" w:color="auto"/>
            </w:tcBorders>
            <w:vAlign w:val="center"/>
          </w:tcPr>
          <w:p w14:paraId="1036C0E2" w14:textId="77777777" w:rsidR="00E22E92" w:rsidRDefault="00E22E92" w:rsidP="0040406D">
            <w:pPr>
              <w:widowControl w:val="0"/>
              <w:autoSpaceDE w:val="0"/>
              <w:autoSpaceDN w:val="0"/>
              <w:adjustRightInd w:val="0"/>
              <w:jc w:val="center"/>
            </w:pPr>
            <w:r>
              <w:t>XX</w:t>
            </w:r>
          </w:p>
        </w:tc>
        <w:tc>
          <w:tcPr>
            <w:tcW w:w="4140" w:type="dxa"/>
            <w:tcBorders>
              <w:top w:val="single" w:sz="4" w:space="0" w:color="auto"/>
            </w:tcBorders>
            <w:vAlign w:val="center"/>
          </w:tcPr>
          <w:p w14:paraId="1F92631D" w14:textId="77777777" w:rsidR="00E22E92" w:rsidRPr="006F54EA" w:rsidRDefault="00E22E92" w:rsidP="0040406D">
            <w:pPr>
              <w:widowControl w:val="0"/>
              <w:autoSpaceDE w:val="0"/>
              <w:autoSpaceDN w:val="0"/>
              <w:adjustRightInd w:val="0"/>
              <w:jc w:val="center"/>
            </w:pPr>
            <w:r>
              <w:t>XX</w:t>
            </w:r>
          </w:p>
        </w:tc>
      </w:tr>
      <w:tr w:rsidR="00E22E92" w14:paraId="3FCB5334" w14:textId="77777777" w:rsidTr="0040406D">
        <w:trPr>
          <w:jc w:val="center"/>
        </w:trPr>
        <w:tc>
          <w:tcPr>
            <w:tcW w:w="9738" w:type="dxa"/>
            <w:gridSpan w:val="3"/>
          </w:tcPr>
          <w:p w14:paraId="33B9A87E" w14:textId="77777777" w:rsidR="00E22E92" w:rsidRPr="004017F6" w:rsidRDefault="00E22E92" w:rsidP="0040406D">
            <w:pPr>
              <w:widowControl w:val="0"/>
              <w:autoSpaceDE w:val="0"/>
              <w:autoSpaceDN w:val="0"/>
              <w:adjustRightInd w:val="0"/>
              <w:rPr>
                <w:sz w:val="18"/>
                <w:szCs w:val="18"/>
              </w:rPr>
            </w:pPr>
            <w:r w:rsidRPr="004017F6">
              <w:rPr>
                <w:sz w:val="18"/>
                <w:szCs w:val="18"/>
                <w:vertAlign w:val="superscript"/>
              </w:rPr>
              <w:t xml:space="preserve">1 </w:t>
            </w:r>
            <w:r w:rsidRPr="004017F6">
              <w:rPr>
                <w:sz w:val="18"/>
                <w:szCs w:val="18"/>
              </w:rPr>
              <w:t>The reference value for Blood Lead is taken from the CDC Response to Advisory Committee on Childhood Lead Poisoning Prevention</w:t>
            </w:r>
            <w:r>
              <w:rPr>
                <w:sz w:val="18"/>
                <w:szCs w:val="18"/>
              </w:rPr>
              <w:t xml:space="preserve"> [CDC</w:t>
            </w:r>
            <w:r w:rsidRPr="004017F6">
              <w:rPr>
                <w:sz w:val="18"/>
                <w:szCs w:val="18"/>
              </w:rPr>
              <w:t xml:space="preserve"> 2012</w:t>
            </w:r>
            <w:r>
              <w:rPr>
                <w:sz w:val="18"/>
                <w:szCs w:val="18"/>
              </w:rPr>
              <w:t>].</w:t>
            </w:r>
          </w:p>
          <w:p w14:paraId="7481C2EF" w14:textId="77777777" w:rsidR="00E22E92" w:rsidRPr="004017F6" w:rsidRDefault="00E22E92" w:rsidP="0040406D">
            <w:pPr>
              <w:widowControl w:val="0"/>
              <w:autoSpaceDE w:val="0"/>
              <w:autoSpaceDN w:val="0"/>
              <w:adjustRightInd w:val="0"/>
              <w:rPr>
                <w:sz w:val="18"/>
                <w:szCs w:val="18"/>
              </w:rPr>
            </w:pPr>
          </w:p>
          <w:p w14:paraId="312050DF" w14:textId="77777777" w:rsidR="00E22E92" w:rsidRPr="00C00348" w:rsidRDefault="00E22E92" w:rsidP="0040406D">
            <w:pPr>
              <w:widowControl w:val="0"/>
              <w:autoSpaceDE w:val="0"/>
              <w:autoSpaceDN w:val="0"/>
              <w:adjustRightInd w:val="0"/>
            </w:pPr>
            <w:r w:rsidRPr="004017F6">
              <w:rPr>
                <w:sz w:val="18"/>
                <w:szCs w:val="18"/>
                <w:vertAlign w:val="superscript"/>
              </w:rPr>
              <w:t>2</w:t>
            </w:r>
            <w:r w:rsidRPr="004017F6">
              <w:rPr>
                <w:sz w:val="18"/>
                <w:szCs w:val="18"/>
              </w:rPr>
              <w:t xml:space="preserve"> The </w:t>
            </w:r>
            <w:r>
              <w:rPr>
                <w:sz w:val="18"/>
                <w:szCs w:val="18"/>
              </w:rPr>
              <w:t>t</w:t>
            </w:r>
            <w:r w:rsidRPr="004017F6">
              <w:rPr>
                <w:sz w:val="18"/>
                <w:szCs w:val="18"/>
              </w:rPr>
              <w:t xml:space="preserve">otal </w:t>
            </w:r>
            <w:r>
              <w:rPr>
                <w:sz w:val="18"/>
                <w:szCs w:val="18"/>
              </w:rPr>
              <w:t>u</w:t>
            </w:r>
            <w:r w:rsidRPr="004017F6">
              <w:rPr>
                <w:sz w:val="18"/>
                <w:szCs w:val="18"/>
              </w:rPr>
              <w:t xml:space="preserve">rine </w:t>
            </w:r>
            <w:r>
              <w:rPr>
                <w:sz w:val="18"/>
                <w:szCs w:val="18"/>
              </w:rPr>
              <w:t>a</w:t>
            </w:r>
            <w:r w:rsidRPr="004017F6">
              <w:rPr>
                <w:sz w:val="18"/>
                <w:szCs w:val="18"/>
              </w:rPr>
              <w:t>rsenic reference value is the lowest 95</w:t>
            </w:r>
            <w:r w:rsidRPr="004017F6">
              <w:rPr>
                <w:sz w:val="18"/>
                <w:szCs w:val="18"/>
                <w:vertAlign w:val="superscript"/>
              </w:rPr>
              <w:t>th</w:t>
            </w:r>
            <w:r w:rsidRPr="004017F6">
              <w:rPr>
                <w:sz w:val="18"/>
                <w:szCs w:val="18"/>
              </w:rPr>
              <w:t xml:space="preserve"> percentile </w:t>
            </w:r>
            <w:r>
              <w:rPr>
                <w:sz w:val="18"/>
                <w:szCs w:val="18"/>
              </w:rPr>
              <w:t xml:space="preserve">total urine arsenic </w:t>
            </w:r>
            <w:r w:rsidRPr="004017F6">
              <w:rPr>
                <w:sz w:val="18"/>
                <w:szCs w:val="18"/>
              </w:rPr>
              <w:t xml:space="preserve">value </w:t>
            </w:r>
            <w:r>
              <w:rPr>
                <w:sz w:val="18"/>
                <w:szCs w:val="18"/>
              </w:rPr>
              <w:t>reported for the appropriate</w:t>
            </w:r>
            <w:r w:rsidRPr="004017F6">
              <w:rPr>
                <w:sz w:val="18"/>
                <w:szCs w:val="18"/>
              </w:rPr>
              <w:t xml:space="preserve"> age group in the </w:t>
            </w:r>
            <w:r>
              <w:rPr>
                <w:sz w:val="18"/>
                <w:szCs w:val="18"/>
              </w:rPr>
              <w:t>2013-2014</w:t>
            </w:r>
            <w:r w:rsidRPr="004017F6">
              <w:rPr>
                <w:sz w:val="18"/>
                <w:szCs w:val="18"/>
              </w:rPr>
              <w:t xml:space="preserve"> </w:t>
            </w:r>
            <w:r>
              <w:rPr>
                <w:sz w:val="18"/>
                <w:szCs w:val="18"/>
              </w:rPr>
              <w:t xml:space="preserve">CDC </w:t>
            </w:r>
            <w:r w:rsidRPr="004017F6">
              <w:rPr>
                <w:sz w:val="18"/>
                <w:szCs w:val="18"/>
              </w:rPr>
              <w:t>National Health and Nutrition Examination Survey</w:t>
            </w:r>
            <w:r>
              <w:rPr>
                <w:sz w:val="18"/>
                <w:szCs w:val="18"/>
              </w:rPr>
              <w:t>.</w:t>
            </w:r>
            <w:r w:rsidRPr="004017F6">
              <w:rPr>
                <w:sz w:val="18"/>
                <w:szCs w:val="18"/>
              </w:rPr>
              <w:t xml:space="preserve"> Results are reported in micrograms per gram of creatinine (</w:t>
            </w:r>
            <w:r>
              <w:rPr>
                <w:sz w:val="18"/>
                <w:szCs w:val="18"/>
              </w:rPr>
              <w:t>µ</w:t>
            </w:r>
            <w:r w:rsidRPr="004017F6">
              <w:rPr>
                <w:sz w:val="18"/>
                <w:szCs w:val="18"/>
              </w:rPr>
              <w:t>g/g)</w:t>
            </w:r>
            <w:r>
              <w:rPr>
                <w:sz w:val="18"/>
                <w:szCs w:val="18"/>
              </w:rPr>
              <w:t xml:space="preserve"> [CDC 2018]</w:t>
            </w:r>
            <w:r w:rsidRPr="004017F6">
              <w:rPr>
                <w:sz w:val="18"/>
                <w:szCs w:val="18"/>
              </w:rPr>
              <w:t>. Creatinine testing is a standard method used to measure the amount of arsenic present in urine samples.</w:t>
            </w:r>
          </w:p>
        </w:tc>
      </w:tr>
    </w:tbl>
    <w:p w14:paraId="7643C3B6" w14:textId="77777777" w:rsidR="00E22E92" w:rsidRDefault="00E22E92" w:rsidP="00E22E92">
      <w:pPr>
        <w:spacing w:after="100" w:afterAutospacing="1"/>
        <w:ind w:left="360"/>
        <w:rPr>
          <w:rFonts w:cs="Tahoma"/>
          <w:color w:val="auto"/>
          <w:lang w:bidi="en-US"/>
        </w:rPr>
      </w:pPr>
    </w:p>
    <w:p w14:paraId="20B80472" w14:textId="77777777" w:rsidR="00E22E92" w:rsidRDefault="00E22E92" w:rsidP="00E22E92">
      <w:pPr>
        <w:spacing w:after="100" w:afterAutospacing="1"/>
        <w:ind w:left="360"/>
        <w:rPr>
          <w:rFonts w:cs="Tahoma"/>
          <w:color w:val="auto"/>
          <w:lang w:bidi="en-US"/>
        </w:rPr>
      </w:pPr>
      <w:r>
        <w:rPr>
          <w:rFonts w:cs="Tahoma"/>
          <w:color w:val="auto"/>
          <w:lang w:bidi="en-US"/>
        </w:rPr>
        <w:t>References:</w:t>
      </w:r>
    </w:p>
    <w:p w14:paraId="4E8F4F79" w14:textId="77777777" w:rsidR="00E22E92" w:rsidRDefault="00E22E92" w:rsidP="00E22E92">
      <w:pPr>
        <w:spacing w:after="100" w:afterAutospacing="1"/>
        <w:ind w:left="360"/>
        <w:rPr>
          <w:rFonts w:cs="Tahoma"/>
          <w:color w:val="0000FF" w:themeColor="hyperlink"/>
          <w:u w:val="single"/>
          <w:lang w:bidi="en-US"/>
        </w:rPr>
      </w:pPr>
      <w:r w:rsidRPr="00032AB3">
        <w:rPr>
          <w:rFonts w:cs="Tahoma"/>
          <w:color w:val="auto"/>
          <w:lang w:bidi="en-US"/>
        </w:rPr>
        <w:t xml:space="preserve">[CDC 2012] Centers for Disease Control and Prevention. 2012. CDC Response to Advisory Committee on Childhood Lead Poisoning Prevention Recommendations in "Low Level Lead Exposure Harms Children: A Renewed Call of Primary Prevention". Centers for Disease Control and Prevention, June 7, 2012.  Available at: </w:t>
      </w:r>
      <w:hyperlink r:id="rId47" w:history="1">
        <w:r w:rsidRPr="00032AB3">
          <w:rPr>
            <w:rFonts w:cs="Tahoma"/>
            <w:color w:val="0000FF" w:themeColor="hyperlink"/>
            <w:u w:val="single"/>
            <w:lang w:bidi="en-US"/>
          </w:rPr>
          <w:t>http://www.cdc.gov/nceh/lead/ACCLPP/CDC_Response_Lead_Exposure_Recs.pdf</w:t>
        </w:r>
      </w:hyperlink>
    </w:p>
    <w:p w14:paraId="6AE8A86D" w14:textId="77777777" w:rsidR="00E22E92" w:rsidRPr="00032AB3" w:rsidRDefault="00E22E92" w:rsidP="00E22E92">
      <w:pPr>
        <w:spacing w:after="100" w:afterAutospacing="1"/>
        <w:ind w:left="360"/>
        <w:rPr>
          <w:rFonts w:cs="Tahoma"/>
          <w:color w:val="0000FF" w:themeColor="hyperlink"/>
          <w:u w:val="single"/>
          <w:lang w:bidi="en-US"/>
        </w:rPr>
      </w:pPr>
      <w:r>
        <w:rPr>
          <w:color w:val="333333"/>
        </w:rPr>
        <w:t xml:space="preserve">[CDC 2018] </w:t>
      </w:r>
      <w:r w:rsidRPr="00E70F00">
        <w:rPr>
          <w:color w:val="333333"/>
        </w:rPr>
        <w:t xml:space="preserve">Centers for Disease Control and Prevention. Fourth Report on Human Exposure to Environmental Chemicals, Updated Tables, (March 2018). Atlanta, GA: U.S. Department of Health and Human Services, Centers for Disease Control and Prevention. </w:t>
      </w:r>
      <w:hyperlink r:id="rId48" w:history="1">
        <w:r w:rsidRPr="00E70F00">
          <w:rPr>
            <w:color w:val="075290"/>
            <w:u w:val="single"/>
          </w:rPr>
          <w:t>https://www.cdc.gov/exposurereport/</w:t>
        </w:r>
      </w:hyperlink>
    </w:p>
    <w:p w14:paraId="7A9244C5" w14:textId="77777777" w:rsidR="00E22E92" w:rsidRDefault="00E22E92" w:rsidP="00E22E92">
      <w:pPr>
        <w:rPr>
          <w:bCs/>
        </w:rPr>
      </w:pPr>
    </w:p>
    <w:p w14:paraId="060F84C6" w14:textId="70F8B51A" w:rsidR="00C27514" w:rsidRDefault="00C27514">
      <w:pPr>
        <w:spacing w:after="200" w:line="276" w:lineRule="auto"/>
      </w:pPr>
      <w:r>
        <w:br w:type="page"/>
      </w:r>
    </w:p>
    <w:p w14:paraId="6DF8F217" w14:textId="2AA3D608" w:rsidR="003D5406" w:rsidRPr="00F95249" w:rsidRDefault="003D5406" w:rsidP="00F95249">
      <w:pPr>
        <w:spacing w:after="200" w:line="276" w:lineRule="auto"/>
        <w:rPr>
          <w:rFonts w:asciiTheme="majorHAnsi" w:eastAsiaTheme="majorEastAsia" w:hAnsiTheme="majorHAnsi" w:cstheme="majorBidi"/>
          <w:color w:val="365F91" w:themeColor="accent1" w:themeShade="BF"/>
          <w:sz w:val="26"/>
          <w:szCs w:val="26"/>
        </w:rPr>
      </w:pPr>
    </w:p>
    <w:p w14:paraId="026C3C31" w14:textId="77777777" w:rsidR="004845E3" w:rsidRDefault="004845E3">
      <w:pPr>
        <w:spacing w:after="200" w:line="276" w:lineRule="auto"/>
      </w:pPr>
    </w:p>
    <w:p w14:paraId="0D4DE391" w14:textId="6A56CA85" w:rsidR="004845E3" w:rsidRDefault="004845E3" w:rsidP="00D818CE">
      <w:pPr>
        <w:pStyle w:val="Heading2"/>
      </w:pPr>
      <w:bookmarkStart w:id="98" w:name="_Toc526938152"/>
      <w:r>
        <w:t xml:space="preserve">Appendix </w:t>
      </w:r>
      <w:r w:rsidR="00527616">
        <w:t>B</w:t>
      </w:r>
      <w:r>
        <w:t>:</w:t>
      </w:r>
      <w:r w:rsidR="00824A0F">
        <w:t xml:space="preserve"> </w:t>
      </w:r>
      <w:r w:rsidR="008D069C">
        <w:t>Privacy Act Statement and Consent Forms</w:t>
      </w:r>
      <w:bookmarkEnd w:id="98"/>
    </w:p>
    <w:p w14:paraId="001FFB43" w14:textId="77777777" w:rsidR="004845E3" w:rsidRDefault="004845E3" w:rsidP="00E76055">
      <w:pPr>
        <w:spacing w:line="276" w:lineRule="auto"/>
      </w:pPr>
    </w:p>
    <w:p w14:paraId="6C481C30" w14:textId="0D774D53" w:rsidR="008D069C" w:rsidRDefault="00527616" w:rsidP="00A449C9">
      <w:pPr>
        <w:spacing w:line="276" w:lineRule="auto"/>
      </w:pPr>
      <w:r>
        <w:t>B1</w:t>
      </w:r>
      <w:r w:rsidR="00A449C9">
        <w:t xml:space="preserve">: </w:t>
      </w:r>
      <w:r w:rsidR="008D069C">
        <w:t>Privacy Act Statement</w:t>
      </w:r>
    </w:p>
    <w:p w14:paraId="7954FC02" w14:textId="34DE1D3B" w:rsidR="00E72EA4" w:rsidRDefault="00527616" w:rsidP="00A449C9">
      <w:pPr>
        <w:spacing w:line="276" w:lineRule="auto"/>
      </w:pPr>
      <w:r>
        <w:t>B2</w:t>
      </w:r>
      <w:r w:rsidR="008D069C">
        <w:t xml:space="preserve">: </w:t>
      </w:r>
      <w:r w:rsidR="00E72EA4">
        <w:t>Adult Consent Form</w:t>
      </w:r>
    </w:p>
    <w:p w14:paraId="65F6EBAE" w14:textId="46AE3369" w:rsidR="00A449C9" w:rsidRDefault="00527616" w:rsidP="00A449C9">
      <w:pPr>
        <w:spacing w:line="276" w:lineRule="auto"/>
      </w:pPr>
      <w:r>
        <w:t>B3</w:t>
      </w:r>
      <w:r w:rsidR="00E72EA4">
        <w:t xml:space="preserve">: </w:t>
      </w:r>
      <w:r w:rsidR="00A449C9">
        <w:t>Parental Permission form for children younger than 1</w:t>
      </w:r>
      <w:r w:rsidR="00643A76">
        <w:t>8</w:t>
      </w:r>
      <w:r w:rsidR="00A449C9">
        <w:t xml:space="preserve"> years</w:t>
      </w:r>
    </w:p>
    <w:p w14:paraId="7290D6C5" w14:textId="58D53017" w:rsidR="00A449C9" w:rsidRDefault="00527616" w:rsidP="00A449C9">
      <w:pPr>
        <w:spacing w:line="276" w:lineRule="auto"/>
      </w:pPr>
      <w:r>
        <w:t>B4</w:t>
      </w:r>
      <w:r w:rsidR="00A449C9">
        <w:t xml:space="preserve">: Assent form for children </w:t>
      </w:r>
      <w:r w:rsidR="00643A76">
        <w:t>between 7 and</w:t>
      </w:r>
      <w:r w:rsidR="00A449C9">
        <w:t xml:space="preserve"> 1</w:t>
      </w:r>
      <w:r w:rsidR="00C937BC">
        <w:t>7</w:t>
      </w:r>
      <w:r w:rsidR="00A449C9">
        <w:t xml:space="preserve"> years</w:t>
      </w:r>
    </w:p>
    <w:p w14:paraId="3A2EDEEA" w14:textId="77777777" w:rsidR="00C937BC" w:rsidRDefault="00C937BC" w:rsidP="00A449C9">
      <w:pPr>
        <w:spacing w:line="276" w:lineRule="auto"/>
      </w:pPr>
    </w:p>
    <w:p w14:paraId="7EB63101" w14:textId="77777777" w:rsidR="008D069C" w:rsidRDefault="008D069C">
      <w:pPr>
        <w:spacing w:after="200" w:line="276" w:lineRule="auto"/>
      </w:pPr>
      <w:r>
        <w:br w:type="page"/>
      </w:r>
    </w:p>
    <w:p w14:paraId="1D724703" w14:textId="77777777" w:rsidR="008D069C" w:rsidRDefault="008D069C" w:rsidP="008D069C">
      <w:pPr>
        <w:jc w:val="center"/>
        <w:rPr>
          <w:rFonts w:eastAsiaTheme="minorHAnsi"/>
          <w:b/>
          <w:color w:val="auto"/>
        </w:rPr>
      </w:pPr>
    </w:p>
    <w:p w14:paraId="1CEAAF3F" w14:textId="05A2C950" w:rsidR="008D069C" w:rsidRPr="00AE445B" w:rsidRDefault="008D069C" w:rsidP="008D069C">
      <w:r>
        <w:t xml:space="preserve">Appendix </w:t>
      </w:r>
      <w:r w:rsidR="00527616">
        <w:t>B1</w:t>
      </w:r>
      <w:r w:rsidRPr="00AE445B">
        <w:t>:</w:t>
      </w:r>
      <w:r w:rsidRPr="00AE445B">
        <w:tab/>
      </w:r>
      <w:r>
        <w:t xml:space="preserve">         </w:t>
      </w:r>
      <w:r>
        <w:tab/>
      </w:r>
      <w:r>
        <w:tab/>
      </w:r>
      <w:r>
        <w:tab/>
        <w:t xml:space="preserve">  Privacy Act Statement</w:t>
      </w:r>
    </w:p>
    <w:p w14:paraId="4586AA5A" w14:textId="77777777" w:rsidR="008D069C" w:rsidRPr="00AE445B" w:rsidRDefault="008D069C" w:rsidP="008D069C">
      <w:pPr>
        <w:contextualSpacing/>
        <w:jc w:val="center"/>
      </w:pPr>
    </w:p>
    <w:p w14:paraId="5AB184BF" w14:textId="77777777" w:rsidR="008D069C" w:rsidRDefault="008D069C" w:rsidP="008D069C">
      <w:pPr>
        <w:jc w:val="center"/>
        <w:rPr>
          <w:rFonts w:eastAsiaTheme="minorHAnsi"/>
          <w:b/>
          <w:color w:val="auto"/>
        </w:rPr>
      </w:pPr>
    </w:p>
    <w:p w14:paraId="3C834631" w14:textId="4713B91E" w:rsidR="008D069C" w:rsidRPr="00BE275E" w:rsidRDefault="008D069C" w:rsidP="008D069C">
      <w:pPr>
        <w:jc w:val="center"/>
        <w:rPr>
          <w:rFonts w:eastAsiaTheme="minorHAnsi"/>
          <w:b/>
          <w:color w:val="auto"/>
        </w:rPr>
      </w:pPr>
      <w:r w:rsidRPr="00BE275E">
        <w:rPr>
          <w:rFonts w:eastAsiaTheme="minorHAnsi"/>
          <w:b/>
          <w:color w:val="auto"/>
        </w:rPr>
        <w:t>PRIVACY ACT STATEMENT</w:t>
      </w:r>
    </w:p>
    <w:p w14:paraId="1328ACC1" w14:textId="77777777" w:rsidR="008D069C" w:rsidRPr="00BE275E" w:rsidRDefault="008D069C" w:rsidP="008D069C">
      <w:pPr>
        <w:jc w:val="center"/>
        <w:rPr>
          <w:rFonts w:eastAsiaTheme="minorHAnsi"/>
          <w:b/>
          <w:color w:val="auto"/>
        </w:rPr>
      </w:pPr>
      <w:r w:rsidRPr="00BE275E">
        <w:rPr>
          <w:rFonts w:eastAsiaTheme="minorHAnsi"/>
          <w:b/>
          <w:color w:val="auto"/>
        </w:rPr>
        <w:t xml:space="preserve">FOR </w:t>
      </w:r>
    </w:p>
    <w:p w14:paraId="1A78319F" w14:textId="7439AE9D" w:rsidR="008D069C" w:rsidRPr="00BE275E" w:rsidRDefault="008D069C" w:rsidP="008D069C">
      <w:pPr>
        <w:jc w:val="center"/>
        <w:rPr>
          <w:rFonts w:eastAsiaTheme="minorHAnsi"/>
          <w:b/>
          <w:color w:val="auto"/>
          <w:sz w:val="28"/>
        </w:rPr>
      </w:pPr>
      <w:r w:rsidRPr="00BE275E">
        <w:rPr>
          <w:rFonts w:eastAsiaTheme="minorHAnsi"/>
          <w:b/>
          <w:color w:val="auto"/>
          <w:sz w:val="28"/>
        </w:rPr>
        <w:t xml:space="preserve">Anaconda, Montana Exposure Investigation </w:t>
      </w:r>
      <w:r w:rsidR="00B15CF6">
        <w:rPr>
          <w:rFonts w:eastAsiaTheme="minorHAnsi"/>
          <w:b/>
          <w:color w:val="auto"/>
          <w:sz w:val="28"/>
        </w:rPr>
        <w:t xml:space="preserve">II </w:t>
      </w:r>
      <w:r w:rsidRPr="00BE275E">
        <w:rPr>
          <w:rFonts w:eastAsiaTheme="minorHAnsi"/>
          <w:b/>
          <w:color w:val="auto"/>
          <w:sz w:val="28"/>
        </w:rPr>
        <w:t xml:space="preserve">– Blood Lead and Urine </w:t>
      </w:r>
      <w:r w:rsidR="008C6ACB">
        <w:rPr>
          <w:rFonts w:eastAsiaTheme="minorHAnsi"/>
          <w:b/>
          <w:color w:val="auto"/>
          <w:sz w:val="28"/>
        </w:rPr>
        <w:t>Arsenic</w:t>
      </w:r>
      <w:r w:rsidRPr="00BE275E">
        <w:rPr>
          <w:rFonts w:eastAsiaTheme="minorHAnsi"/>
          <w:b/>
          <w:color w:val="auto"/>
          <w:sz w:val="28"/>
        </w:rPr>
        <w:t xml:space="preserve"> Testing</w:t>
      </w:r>
    </w:p>
    <w:p w14:paraId="10145B82" w14:textId="77777777" w:rsidR="008D069C" w:rsidRPr="00BE275E" w:rsidRDefault="008D069C" w:rsidP="008D069C">
      <w:pPr>
        <w:jc w:val="center"/>
        <w:rPr>
          <w:rFonts w:eastAsiaTheme="minorHAnsi"/>
          <w:color w:val="auto"/>
        </w:rPr>
      </w:pPr>
    </w:p>
    <w:p w14:paraId="333DA960" w14:textId="77777777" w:rsidR="00B15CF6" w:rsidRPr="00BE275E" w:rsidRDefault="00B15CF6" w:rsidP="00B15CF6">
      <w:pPr>
        <w:spacing w:after="200" w:line="276" w:lineRule="auto"/>
        <w:jc w:val="center"/>
        <w:rPr>
          <w:rFonts w:eastAsiaTheme="minorHAnsi"/>
          <w:bCs/>
          <w:color w:val="auto"/>
        </w:rPr>
      </w:pPr>
      <w:r w:rsidRPr="00BE275E">
        <w:rPr>
          <w:rFonts w:eastAsiaTheme="minorHAnsi"/>
          <w:color w:val="auto"/>
        </w:rPr>
        <w:t xml:space="preserve">This statement provides the notice required by the Privacy Act of 1974 (5 USC </w:t>
      </w:r>
      <w:r w:rsidRPr="00BE275E">
        <w:rPr>
          <w:rFonts w:eastAsiaTheme="minorHAnsi"/>
          <w:bCs/>
          <w:color w:val="auto"/>
        </w:rPr>
        <w:t>§ 552a(e)(3)).</w:t>
      </w:r>
    </w:p>
    <w:p w14:paraId="5F979B58" w14:textId="77777777" w:rsidR="00B15CF6" w:rsidRPr="00BE275E" w:rsidRDefault="00B15CF6"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 xml:space="preserve">Authority: </w:t>
      </w:r>
      <w:r w:rsidRPr="00BE275E">
        <w:rPr>
          <w:rFonts w:eastAsiaTheme="minorHAnsi"/>
          <w:bCs/>
          <w:color w:val="auto"/>
        </w:rPr>
        <w:t>The Agency for Toxic Substances and Disease Registry (</w:t>
      </w:r>
      <w:r w:rsidRPr="00BE275E">
        <w:rPr>
          <w:rFonts w:eastAsiaTheme="minorHAnsi"/>
          <w:color w:val="auto"/>
        </w:rPr>
        <w:t>ATSDR) has the authority to collect this information under the ‘‘Comprehensive Environmental Response, Compensation, and Liability Act of 1980’’ (CERCLA) as amended by ‘‘Superfund Amendments and Reauthorization Act of 1986’’ (SARA) (42 U.S.C. 9601, 9604).</w:t>
      </w:r>
    </w:p>
    <w:p w14:paraId="562F6625" w14:textId="77777777" w:rsidR="00B15CF6" w:rsidRPr="00BE275E" w:rsidRDefault="00B15CF6" w:rsidP="00B15CF6">
      <w:pPr>
        <w:autoSpaceDE w:val="0"/>
        <w:autoSpaceDN w:val="0"/>
        <w:adjustRightInd w:val="0"/>
        <w:ind w:left="360"/>
        <w:contextualSpacing/>
        <w:rPr>
          <w:rFonts w:eastAsiaTheme="minorHAnsi"/>
          <w:color w:val="auto"/>
        </w:rPr>
      </w:pPr>
    </w:p>
    <w:p w14:paraId="736E77D9" w14:textId="77777777" w:rsidR="00B15CF6" w:rsidRPr="00BE275E" w:rsidRDefault="00B15CF6"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Purpose:</w:t>
      </w:r>
      <w:r w:rsidRPr="00BE275E">
        <w:rPr>
          <w:rFonts w:eastAsiaTheme="minorHAnsi"/>
          <w:bCs/>
          <w:color w:val="auto"/>
        </w:rPr>
        <w:t xml:space="preserve"> ATSDR is conducting this </w:t>
      </w:r>
      <w:r>
        <w:rPr>
          <w:rFonts w:eastAsiaTheme="minorHAnsi"/>
          <w:bCs/>
          <w:color w:val="auto"/>
        </w:rPr>
        <w:t xml:space="preserve">investigation to </w:t>
      </w:r>
      <w:r w:rsidRPr="00BE275E">
        <w:rPr>
          <w:rFonts w:eastAsiaTheme="minorHAnsi"/>
          <w:bCs/>
          <w:color w:val="auto"/>
        </w:rPr>
        <w:t>assess</w:t>
      </w:r>
      <w:r w:rsidRPr="00BE275E">
        <w:rPr>
          <w:rFonts w:eastAsiaTheme="minorHAnsi"/>
          <w:color w:val="auto"/>
        </w:rPr>
        <w:t xml:space="preserve"> your exposure to </w:t>
      </w:r>
      <w:r>
        <w:rPr>
          <w:rFonts w:eastAsiaTheme="minorHAnsi"/>
          <w:color w:val="auto"/>
        </w:rPr>
        <w:t>lead and arsenic in the Anaconda community as a result of past smelter activities</w:t>
      </w:r>
      <w:r w:rsidRPr="00BE275E">
        <w:rPr>
          <w:rFonts w:eastAsiaTheme="minorHAnsi"/>
          <w:color w:val="auto"/>
        </w:rPr>
        <w:t>. ATSDR is collecting this information on you or your child</w:t>
      </w:r>
      <w:r>
        <w:rPr>
          <w:rFonts w:eastAsiaTheme="minorHAnsi"/>
          <w:color w:val="auto"/>
        </w:rPr>
        <w:t>/ward</w:t>
      </w:r>
      <w:r w:rsidRPr="00BE275E">
        <w:rPr>
          <w:rFonts w:eastAsiaTheme="minorHAnsi"/>
          <w:color w:val="auto"/>
        </w:rPr>
        <w:t xml:space="preserve"> for:</w:t>
      </w:r>
    </w:p>
    <w:p w14:paraId="6FF8BAF0" w14:textId="77777777" w:rsidR="00B15CF6" w:rsidRPr="00BE275E" w:rsidRDefault="00B15CF6"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Adult consent</w:t>
      </w:r>
      <w:r>
        <w:rPr>
          <w:rFonts w:eastAsiaTheme="minorHAnsi"/>
          <w:color w:val="auto"/>
        </w:rPr>
        <w:t xml:space="preserve"> or </w:t>
      </w:r>
      <w:r w:rsidRPr="00BE275E">
        <w:rPr>
          <w:rFonts w:eastAsiaTheme="minorHAnsi"/>
          <w:color w:val="auto"/>
        </w:rPr>
        <w:t>parental permission and child assent to participate in questionnaires, and blood and urine collections.</w:t>
      </w:r>
    </w:p>
    <w:p w14:paraId="342873D0" w14:textId="77777777" w:rsidR="00B15CF6" w:rsidRPr="00BE275E" w:rsidRDefault="00B15CF6"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Sending your</w:t>
      </w:r>
      <w:r>
        <w:rPr>
          <w:rFonts w:eastAsiaTheme="minorHAnsi"/>
          <w:color w:val="auto"/>
        </w:rPr>
        <w:t xml:space="preserve"> or </w:t>
      </w:r>
      <w:r w:rsidRPr="00BE275E">
        <w:rPr>
          <w:rFonts w:eastAsiaTheme="minorHAnsi"/>
          <w:color w:val="auto"/>
        </w:rPr>
        <w:t>your child’s</w:t>
      </w:r>
      <w:r>
        <w:rPr>
          <w:rFonts w:eastAsiaTheme="minorHAnsi"/>
          <w:color w:val="auto"/>
        </w:rPr>
        <w:t>/ward’s</w:t>
      </w:r>
      <w:r w:rsidRPr="00BE275E">
        <w:rPr>
          <w:rFonts w:eastAsiaTheme="minorHAnsi"/>
          <w:color w:val="auto"/>
        </w:rPr>
        <w:t xml:space="preserve"> </w:t>
      </w:r>
      <w:r>
        <w:rPr>
          <w:rFonts w:eastAsiaTheme="minorHAnsi"/>
          <w:color w:val="auto"/>
        </w:rPr>
        <w:t xml:space="preserve">testing </w:t>
      </w:r>
      <w:r w:rsidRPr="00BE275E">
        <w:rPr>
          <w:rFonts w:eastAsiaTheme="minorHAnsi"/>
          <w:color w:val="auto"/>
        </w:rPr>
        <w:t>results back to you.</w:t>
      </w:r>
    </w:p>
    <w:p w14:paraId="0EEFB853" w14:textId="77777777" w:rsidR="00B15CF6" w:rsidRPr="00BE275E" w:rsidRDefault="00B15CF6" w:rsidP="00B15CF6">
      <w:pPr>
        <w:autoSpaceDE w:val="0"/>
        <w:autoSpaceDN w:val="0"/>
        <w:adjustRightInd w:val="0"/>
        <w:rPr>
          <w:rFonts w:eastAsiaTheme="minorHAnsi"/>
          <w:color w:val="auto"/>
        </w:rPr>
      </w:pPr>
    </w:p>
    <w:p w14:paraId="1D7EFFC0" w14:textId="77777777" w:rsidR="00B15CF6" w:rsidRPr="00BE275E" w:rsidRDefault="00B15CF6"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 xml:space="preserve">Routine Uses: </w:t>
      </w:r>
    </w:p>
    <w:p w14:paraId="2C263A0C" w14:textId="77777777" w:rsidR="00B15CF6" w:rsidRPr="00BE275E" w:rsidRDefault="00B15CF6"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 xml:space="preserve">ATSDR may disclose these records to </w:t>
      </w:r>
      <w:r>
        <w:rPr>
          <w:rFonts w:eastAsiaTheme="minorHAnsi"/>
          <w:color w:val="auto"/>
        </w:rPr>
        <w:t>the local health department to provide follow-up, as needed, for blood lead results</w:t>
      </w:r>
      <w:r w:rsidRPr="00BE275E">
        <w:rPr>
          <w:rFonts w:eastAsiaTheme="minorHAnsi"/>
          <w:color w:val="auto"/>
        </w:rPr>
        <w:t xml:space="preserve">. </w:t>
      </w:r>
    </w:p>
    <w:p w14:paraId="518DBB45" w14:textId="77777777" w:rsidR="00B15CF6" w:rsidRPr="00BE275E" w:rsidRDefault="00B15CF6" w:rsidP="000B66D4">
      <w:pPr>
        <w:numPr>
          <w:ilvl w:val="1"/>
          <w:numId w:val="49"/>
        </w:numPr>
        <w:autoSpaceDE w:val="0"/>
        <w:autoSpaceDN w:val="0"/>
        <w:adjustRightInd w:val="0"/>
        <w:spacing w:after="200" w:line="276" w:lineRule="auto"/>
        <w:ind w:left="720"/>
        <w:contextualSpacing/>
        <w:rPr>
          <w:rFonts w:eastAsiaTheme="minorHAnsi"/>
          <w:color w:val="auto"/>
        </w:rPr>
      </w:pPr>
      <w:r w:rsidRPr="00BE275E">
        <w:rPr>
          <w:rFonts w:eastAsiaTheme="minorHAnsi"/>
          <w:color w:val="auto"/>
        </w:rPr>
        <w:t>Other routine uses as described in Statement of Records Notice (SORN) No. 09-19-0001 - ‘‘Records of Persons Exposed or Potentially Exposed</w:t>
      </w:r>
      <w:r w:rsidRPr="00BE275E">
        <w:rPr>
          <w:rFonts w:eastAsiaTheme="minorHAnsi"/>
          <w:b/>
          <w:bCs/>
          <w:color w:val="auto"/>
        </w:rPr>
        <w:t xml:space="preserve"> </w:t>
      </w:r>
      <w:r w:rsidRPr="00BE275E">
        <w:rPr>
          <w:rFonts w:eastAsiaTheme="minorHAnsi"/>
          <w:color w:val="auto"/>
        </w:rPr>
        <w:t xml:space="preserve">to Toxic or Hazardous Substances.” See </w:t>
      </w:r>
      <w:hyperlink r:id="rId49" w:history="1">
        <w:r w:rsidRPr="00BE275E">
          <w:rPr>
            <w:rFonts w:eastAsiaTheme="minorHAnsi"/>
            <w:color w:val="0000FF" w:themeColor="hyperlink"/>
            <w:u w:val="single"/>
          </w:rPr>
          <w:t>https://www.gpo.gov/fdsys/pkg/FR-2011-01-25/pdf/2010-33004.pdf</w:t>
        </w:r>
      </w:hyperlink>
      <w:r w:rsidRPr="00BE275E">
        <w:rPr>
          <w:rFonts w:eastAsiaTheme="minorHAnsi"/>
          <w:color w:val="auto"/>
        </w:rPr>
        <w:t>.</w:t>
      </w:r>
    </w:p>
    <w:p w14:paraId="455628E6" w14:textId="77777777" w:rsidR="00B15CF6" w:rsidRPr="00BE275E" w:rsidRDefault="00B15CF6" w:rsidP="00B15CF6">
      <w:pPr>
        <w:autoSpaceDE w:val="0"/>
        <w:autoSpaceDN w:val="0"/>
        <w:adjustRightInd w:val="0"/>
        <w:ind w:left="360"/>
        <w:rPr>
          <w:rFonts w:eastAsiaTheme="minorHAnsi"/>
          <w:color w:val="auto"/>
        </w:rPr>
      </w:pPr>
    </w:p>
    <w:p w14:paraId="156BC970" w14:textId="77777777" w:rsidR="00B15CF6" w:rsidRPr="00BE275E" w:rsidRDefault="00B15CF6" w:rsidP="000B66D4">
      <w:pPr>
        <w:numPr>
          <w:ilvl w:val="0"/>
          <w:numId w:val="49"/>
        </w:numPr>
        <w:autoSpaceDE w:val="0"/>
        <w:autoSpaceDN w:val="0"/>
        <w:adjustRightInd w:val="0"/>
        <w:spacing w:after="200" w:line="276" w:lineRule="auto"/>
        <w:ind w:left="360"/>
        <w:contextualSpacing/>
        <w:rPr>
          <w:rFonts w:eastAsiaTheme="minorHAnsi"/>
          <w:color w:val="auto"/>
        </w:rPr>
      </w:pPr>
      <w:r w:rsidRPr="00BE275E">
        <w:rPr>
          <w:rFonts w:eastAsiaTheme="minorHAnsi"/>
          <w:b/>
          <w:bCs/>
          <w:color w:val="auto"/>
        </w:rPr>
        <w:t xml:space="preserve">Disclosure: </w:t>
      </w:r>
      <w:r w:rsidRPr="00BE275E">
        <w:rPr>
          <w:rFonts w:eastAsiaTheme="minorHAnsi"/>
          <w:iCs/>
          <w:color w:val="auto"/>
        </w:rPr>
        <w:t>P</w:t>
      </w:r>
      <w:r w:rsidRPr="00BE275E">
        <w:rPr>
          <w:rFonts w:eastAsiaTheme="minorHAnsi"/>
          <w:color w:val="auto"/>
        </w:rPr>
        <w:t>roviding this information is voluntary. ATSDR needs this information for you or your child</w:t>
      </w:r>
      <w:r>
        <w:rPr>
          <w:rFonts w:eastAsiaTheme="minorHAnsi"/>
          <w:color w:val="auto"/>
        </w:rPr>
        <w:t xml:space="preserve">/ward </w:t>
      </w:r>
      <w:r w:rsidRPr="00BE275E">
        <w:rPr>
          <w:rFonts w:eastAsiaTheme="minorHAnsi"/>
          <w:color w:val="auto"/>
        </w:rPr>
        <w:t xml:space="preserve">to take part in the </w:t>
      </w:r>
      <w:r>
        <w:rPr>
          <w:rFonts w:eastAsiaTheme="minorHAnsi"/>
          <w:color w:val="auto"/>
        </w:rPr>
        <w:t>investigation</w:t>
      </w:r>
      <w:r w:rsidRPr="00BE275E">
        <w:rPr>
          <w:rFonts w:eastAsiaTheme="minorHAnsi"/>
          <w:color w:val="auto"/>
        </w:rPr>
        <w:t>. ATSDR may not include incomplete records in the data analysis. ATSDR needs up-to-date contact information to send your or your child’s</w:t>
      </w:r>
      <w:r>
        <w:rPr>
          <w:rFonts w:eastAsiaTheme="minorHAnsi"/>
          <w:color w:val="auto"/>
        </w:rPr>
        <w:t>/ward’s</w:t>
      </w:r>
      <w:r w:rsidRPr="00BE275E">
        <w:rPr>
          <w:rFonts w:eastAsiaTheme="minorHAnsi"/>
          <w:color w:val="auto"/>
        </w:rPr>
        <w:t xml:space="preserve"> study results.</w:t>
      </w:r>
    </w:p>
    <w:p w14:paraId="3F7804FC" w14:textId="77777777" w:rsidR="008D069C" w:rsidRDefault="008D069C" w:rsidP="008D069C">
      <w:pPr>
        <w:spacing w:after="160" w:line="259" w:lineRule="auto"/>
      </w:pPr>
    </w:p>
    <w:p w14:paraId="398C29C5" w14:textId="490C7A21" w:rsidR="004845E3" w:rsidRDefault="004845E3">
      <w:pPr>
        <w:spacing w:after="200" w:line="276" w:lineRule="auto"/>
      </w:pPr>
      <w:r>
        <w:br w:type="page"/>
      </w:r>
    </w:p>
    <w:p w14:paraId="0F20452B" w14:textId="4BC2CC0F" w:rsidR="00067075" w:rsidRPr="00AE445B" w:rsidRDefault="00067075" w:rsidP="00EF4772">
      <w:bookmarkStart w:id="99" w:name="_Toc400614080"/>
      <w:r>
        <w:t xml:space="preserve">Appendix </w:t>
      </w:r>
      <w:r w:rsidR="00527616">
        <w:t>B2</w:t>
      </w:r>
      <w:r w:rsidRPr="00AE445B">
        <w:t>:</w:t>
      </w:r>
      <w:r w:rsidRPr="00AE445B">
        <w:tab/>
      </w:r>
      <w:r w:rsidR="00EF4772">
        <w:t xml:space="preserve">  </w:t>
      </w:r>
      <w:r>
        <w:t xml:space="preserve">       </w:t>
      </w:r>
      <w:r w:rsidR="00EF4772">
        <w:tab/>
      </w:r>
      <w:r w:rsidR="00EF4772">
        <w:tab/>
      </w:r>
      <w:r w:rsidR="00EF4772">
        <w:tab/>
      </w:r>
      <w:r>
        <w:t xml:space="preserve">  </w:t>
      </w:r>
      <w:r w:rsidR="00EF4772">
        <w:t xml:space="preserve">Adult </w:t>
      </w:r>
      <w:r w:rsidRPr="00AE445B">
        <w:t>Consent Form</w:t>
      </w:r>
      <w:bookmarkEnd w:id="99"/>
    </w:p>
    <w:p w14:paraId="640A2CA7" w14:textId="08FA56E7" w:rsidR="00067075" w:rsidRPr="00AE445B" w:rsidRDefault="00067075" w:rsidP="00067075">
      <w:pPr>
        <w:contextualSpacing/>
        <w:jc w:val="center"/>
      </w:pPr>
      <w:r w:rsidRPr="00AE445B">
        <w:t xml:space="preserve">Flesch-Kincaid Reading level – </w:t>
      </w:r>
      <w:r w:rsidR="00211220">
        <w:t>7.2</w:t>
      </w:r>
    </w:p>
    <w:p w14:paraId="755FFF0C" w14:textId="77777777" w:rsidR="00067075" w:rsidRPr="00AE445B" w:rsidRDefault="00067075" w:rsidP="00067075">
      <w:pPr>
        <w:contextualSpacing/>
        <w:jc w:val="center"/>
      </w:pPr>
    </w:p>
    <w:p w14:paraId="7EC85D47" w14:textId="6CAA52F6" w:rsidR="00067075" w:rsidRPr="00AE445B" w:rsidRDefault="00EF4772" w:rsidP="00067075">
      <w:pPr>
        <w:jc w:val="center"/>
        <w:outlineLvl w:val="3"/>
        <w:rPr>
          <w:b/>
          <w:sz w:val="28"/>
          <w:szCs w:val="28"/>
        </w:rPr>
      </w:pPr>
      <w:r>
        <w:rPr>
          <w:b/>
          <w:sz w:val="28"/>
          <w:szCs w:val="28"/>
        </w:rPr>
        <w:t xml:space="preserve">Adult </w:t>
      </w:r>
      <w:r w:rsidR="00067075" w:rsidRPr="00AE445B">
        <w:rPr>
          <w:b/>
          <w:sz w:val="28"/>
          <w:szCs w:val="28"/>
        </w:rPr>
        <w:t xml:space="preserve">Consent Form </w:t>
      </w:r>
      <w:r w:rsidR="00EB7427">
        <w:rPr>
          <w:b/>
          <w:sz w:val="28"/>
          <w:szCs w:val="28"/>
        </w:rPr>
        <w:t>for Blood and Urine Testing</w:t>
      </w:r>
    </w:p>
    <w:p w14:paraId="4CE7678F" w14:textId="77777777" w:rsidR="00067075" w:rsidRPr="00AE445B" w:rsidRDefault="00067075" w:rsidP="00067075">
      <w:pPr>
        <w:jc w:val="center"/>
        <w:outlineLvl w:val="3"/>
        <w:rPr>
          <w:b/>
          <w:sz w:val="28"/>
          <w:szCs w:val="28"/>
        </w:rPr>
      </w:pPr>
      <w:r w:rsidRPr="00AE445B">
        <w:rPr>
          <w:b/>
          <w:sz w:val="28"/>
          <w:szCs w:val="28"/>
        </w:rPr>
        <w:t>ATSDR Exposure Investigation (EI)</w:t>
      </w:r>
    </w:p>
    <w:p w14:paraId="647CC1B2" w14:textId="0D4B66C0" w:rsidR="00067075" w:rsidRPr="00AE445B" w:rsidRDefault="00EF4772" w:rsidP="00067075">
      <w:pPr>
        <w:jc w:val="center"/>
        <w:outlineLvl w:val="3"/>
        <w:rPr>
          <w:b/>
          <w:sz w:val="28"/>
          <w:szCs w:val="28"/>
        </w:rPr>
      </w:pPr>
      <w:r>
        <w:rPr>
          <w:b/>
          <w:sz w:val="28"/>
          <w:szCs w:val="28"/>
        </w:rPr>
        <w:t>Anaconda, M</w:t>
      </w:r>
      <w:r w:rsidR="00B15CF6">
        <w:rPr>
          <w:b/>
          <w:sz w:val="28"/>
          <w:szCs w:val="28"/>
        </w:rPr>
        <w:t>ontana II</w:t>
      </w:r>
    </w:p>
    <w:p w14:paraId="7E70C363" w14:textId="77777777" w:rsidR="00B15CF6" w:rsidRPr="00AE445B" w:rsidRDefault="00B15CF6" w:rsidP="00B15CF6">
      <w:pPr>
        <w:spacing w:after="120" w:line="276" w:lineRule="auto"/>
        <w:rPr>
          <w:b/>
        </w:rPr>
      </w:pPr>
      <w:r w:rsidRPr="00AE445B">
        <w:rPr>
          <w:b/>
        </w:rPr>
        <w:t>Who are we?</w:t>
      </w:r>
    </w:p>
    <w:p w14:paraId="47049EA2" w14:textId="77777777" w:rsidR="00B15CF6" w:rsidRPr="00AE445B" w:rsidRDefault="00B15CF6" w:rsidP="00B15CF6">
      <w:pPr>
        <w:numPr>
          <w:ilvl w:val="0"/>
          <w:numId w:val="28"/>
        </w:numPr>
        <w:spacing w:after="100" w:afterAutospacing="1" w:line="276" w:lineRule="auto"/>
        <w:ind w:left="810"/>
        <w:rPr>
          <w:b/>
        </w:rPr>
      </w:pPr>
      <w:r w:rsidRPr="00AE445B">
        <w:t>We are from a federal public health agency, the Agency for Toxic Substances and Disease Registry (ATSDR)</w:t>
      </w:r>
      <w:r>
        <w:t>.</w:t>
      </w:r>
    </w:p>
    <w:p w14:paraId="17467576" w14:textId="77777777" w:rsidR="00B15CF6" w:rsidRPr="00AE445B" w:rsidRDefault="00B15CF6" w:rsidP="00B15CF6">
      <w:pPr>
        <w:spacing w:after="120" w:line="276" w:lineRule="auto"/>
        <w:rPr>
          <w:b/>
        </w:rPr>
      </w:pPr>
      <w:r w:rsidRPr="00AE445B">
        <w:rPr>
          <w:b/>
        </w:rPr>
        <w:t>Who are we working with?</w:t>
      </w:r>
    </w:p>
    <w:p w14:paraId="0514E3B9" w14:textId="77777777" w:rsidR="00B15CF6" w:rsidRPr="00AE445B" w:rsidRDefault="00B15CF6" w:rsidP="00B15CF6">
      <w:pPr>
        <w:numPr>
          <w:ilvl w:val="0"/>
          <w:numId w:val="21"/>
        </w:numPr>
        <w:spacing w:after="100" w:afterAutospacing="1" w:line="276" w:lineRule="auto"/>
        <w:contextualSpacing/>
        <w:rPr>
          <w:b/>
        </w:rPr>
      </w:pPr>
      <w:r w:rsidRPr="00AE445B">
        <w:t xml:space="preserve">Region </w:t>
      </w:r>
      <w:r>
        <w:t>8</w:t>
      </w:r>
      <w:r w:rsidRPr="00AE445B">
        <w:t xml:space="preserve"> Environmental Protection Agency (EPA)</w:t>
      </w:r>
    </w:p>
    <w:p w14:paraId="0D70D7FF" w14:textId="77777777" w:rsidR="00B15CF6" w:rsidRDefault="00B15CF6" w:rsidP="00B15CF6">
      <w:pPr>
        <w:numPr>
          <w:ilvl w:val="0"/>
          <w:numId w:val="21"/>
        </w:numPr>
        <w:spacing w:after="100" w:afterAutospacing="1" w:line="276" w:lineRule="auto"/>
        <w:contextualSpacing/>
      </w:pPr>
      <w:r>
        <w:t>Anaconda Deer Lodge County (ADLC) Health Department</w:t>
      </w:r>
    </w:p>
    <w:p w14:paraId="3D1B166C" w14:textId="77777777" w:rsidR="00B15CF6" w:rsidRPr="00AE445B" w:rsidRDefault="00B15CF6" w:rsidP="00B15CF6">
      <w:pPr>
        <w:numPr>
          <w:ilvl w:val="0"/>
          <w:numId w:val="21"/>
        </w:numPr>
        <w:spacing w:after="100" w:afterAutospacing="1" w:line="276" w:lineRule="auto"/>
      </w:pPr>
      <w:r>
        <w:t>Montana Department of Public Health and Human Services (MDPHHS)</w:t>
      </w:r>
    </w:p>
    <w:p w14:paraId="5337FD55" w14:textId="77777777" w:rsidR="00B15CF6" w:rsidRPr="00AE445B" w:rsidRDefault="00B15CF6" w:rsidP="00B15CF6">
      <w:pPr>
        <w:spacing w:after="120" w:line="276" w:lineRule="auto"/>
      </w:pPr>
      <w:r w:rsidRPr="00AE445B">
        <w:rPr>
          <w:b/>
        </w:rPr>
        <w:t>Why we are doing this Exposure Investigation (EI)?</w:t>
      </w:r>
    </w:p>
    <w:p w14:paraId="25FE8663" w14:textId="77777777" w:rsidR="00B15CF6" w:rsidRDefault="00B15CF6" w:rsidP="00B15CF6">
      <w:pPr>
        <w:numPr>
          <w:ilvl w:val="0"/>
          <w:numId w:val="14"/>
        </w:numPr>
        <w:spacing w:after="100" w:afterAutospacing="1" w:line="276" w:lineRule="auto"/>
      </w:pPr>
      <w:r w:rsidRPr="00AE445B">
        <w:t xml:space="preserve">We are doing this EI to </w:t>
      </w:r>
      <w:r>
        <w:t xml:space="preserve">respond to community concerns about lead and arsenic in the environment and to help people </w:t>
      </w:r>
      <w:r w:rsidRPr="00AE445B">
        <w:t xml:space="preserve">find out if </w:t>
      </w:r>
      <w:r>
        <w:t>they are exposed.</w:t>
      </w:r>
    </w:p>
    <w:p w14:paraId="30765C02" w14:textId="77777777" w:rsidR="00B15CF6" w:rsidRPr="00AE445B" w:rsidRDefault="00B15CF6" w:rsidP="00B15CF6">
      <w:pPr>
        <w:numPr>
          <w:ilvl w:val="0"/>
          <w:numId w:val="14"/>
        </w:numPr>
        <w:spacing w:after="100" w:afterAutospacing="1" w:line="276" w:lineRule="auto"/>
      </w:pPr>
      <w:r>
        <w:t>We are testing lead in blood samples and arsenic in urine samples.</w:t>
      </w:r>
    </w:p>
    <w:p w14:paraId="47B47C9D" w14:textId="77777777" w:rsidR="00B15CF6" w:rsidRPr="00AE445B" w:rsidRDefault="00B15CF6" w:rsidP="00B15CF6">
      <w:pPr>
        <w:spacing w:after="120" w:line="276" w:lineRule="auto"/>
        <w:rPr>
          <w:b/>
        </w:rPr>
      </w:pPr>
      <w:r w:rsidRPr="00AE445B">
        <w:rPr>
          <w:b/>
        </w:rPr>
        <w:t>What are we asking you to do?</w:t>
      </w:r>
    </w:p>
    <w:p w14:paraId="721D5C3D" w14:textId="77777777" w:rsidR="00B15CF6" w:rsidRDefault="00B15CF6" w:rsidP="00B15CF6">
      <w:pPr>
        <w:numPr>
          <w:ilvl w:val="0"/>
          <w:numId w:val="20"/>
        </w:numPr>
        <w:spacing w:after="100" w:afterAutospacing="1" w:line="276" w:lineRule="auto"/>
      </w:pPr>
      <w:r w:rsidRPr="00AE445B">
        <w:t>You are invited to have your blood tested for lead</w:t>
      </w:r>
      <w:r>
        <w:t>, and urine tested for arsenic</w:t>
      </w:r>
      <w:r w:rsidRPr="00AE445B">
        <w:t>.</w:t>
      </w:r>
    </w:p>
    <w:p w14:paraId="6B687BC1" w14:textId="77777777" w:rsidR="00B15CF6" w:rsidRDefault="00B15CF6" w:rsidP="00B15CF6">
      <w:pPr>
        <w:numPr>
          <w:ilvl w:val="0"/>
          <w:numId w:val="20"/>
        </w:numPr>
        <w:spacing w:after="100" w:afterAutospacing="1" w:line="276" w:lineRule="auto"/>
      </w:pPr>
      <w:r w:rsidRPr="00AE445B">
        <w:t xml:space="preserve">There is </w:t>
      </w:r>
      <w:r w:rsidRPr="00B2232B">
        <w:rPr>
          <w:b/>
        </w:rPr>
        <w:t>NO COST</w:t>
      </w:r>
      <w:r w:rsidRPr="00AE445B">
        <w:t xml:space="preserve"> to you for the testing.</w:t>
      </w:r>
    </w:p>
    <w:p w14:paraId="22609506" w14:textId="77777777" w:rsidR="00B15CF6" w:rsidRDefault="00B15CF6" w:rsidP="00B15CF6">
      <w:pPr>
        <w:numPr>
          <w:ilvl w:val="0"/>
          <w:numId w:val="20"/>
        </w:numPr>
        <w:spacing w:after="100" w:afterAutospacing="1" w:line="276" w:lineRule="auto"/>
      </w:pPr>
      <w:r>
        <w:t>Collect a urine sample at home and bring it to the blood collection location.</w:t>
      </w:r>
    </w:p>
    <w:p w14:paraId="6E41CF09" w14:textId="77777777" w:rsidR="00B15CF6" w:rsidRDefault="00B15CF6" w:rsidP="00B15CF6">
      <w:pPr>
        <w:numPr>
          <w:ilvl w:val="0"/>
          <w:numId w:val="20"/>
        </w:numPr>
        <w:spacing w:after="100" w:afterAutospacing="1" w:line="276" w:lineRule="auto"/>
      </w:pPr>
      <w:r>
        <w:t>Complete a brief questionnaire with that will ask questions regarding how you may be exposed to lead and arsenic.</w:t>
      </w:r>
    </w:p>
    <w:p w14:paraId="6DB06D86" w14:textId="77777777" w:rsidR="00B15CF6" w:rsidRPr="00B2232B" w:rsidRDefault="00B15CF6" w:rsidP="00B15CF6">
      <w:pPr>
        <w:numPr>
          <w:ilvl w:val="0"/>
          <w:numId w:val="20"/>
        </w:numPr>
        <w:spacing w:after="100" w:afterAutospacing="1" w:line="276" w:lineRule="auto"/>
      </w:pPr>
      <w:r>
        <w:t>Allow a licensed phlebotomist to take a sample of your blood.</w:t>
      </w:r>
    </w:p>
    <w:p w14:paraId="2466A531" w14:textId="77777777" w:rsidR="00B15CF6" w:rsidRDefault="00B15CF6" w:rsidP="00B15CF6">
      <w:pPr>
        <w:spacing w:line="276" w:lineRule="auto"/>
      </w:pPr>
      <w:r w:rsidRPr="00AE445B">
        <w:rPr>
          <w:b/>
        </w:rPr>
        <w:t xml:space="preserve">What is included in my participation? </w:t>
      </w:r>
    </w:p>
    <w:p w14:paraId="10DC17DA" w14:textId="77777777" w:rsidR="00B15CF6" w:rsidRPr="00AE445B" w:rsidRDefault="00B15CF6" w:rsidP="00B15CF6">
      <w:pPr>
        <w:spacing w:before="120" w:after="120" w:line="276" w:lineRule="auto"/>
      </w:pPr>
      <w:r w:rsidRPr="00AE445B">
        <w:t>There are t</w:t>
      </w:r>
      <w:r>
        <w:t>hree</w:t>
      </w:r>
      <w:r w:rsidRPr="00AE445B">
        <w:t xml:space="preserve"> parts to your participation.</w:t>
      </w:r>
    </w:p>
    <w:p w14:paraId="668BD1DF" w14:textId="77777777" w:rsidR="00B15CF6" w:rsidRPr="00EF4772" w:rsidRDefault="00B15CF6" w:rsidP="00B15CF6">
      <w:pPr>
        <w:pStyle w:val="ListParagraph"/>
        <w:numPr>
          <w:ilvl w:val="0"/>
          <w:numId w:val="34"/>
        </w:numPr>
        <w:spacing w:after="100" w:afterAutospacing="1" w:line="276" w:lineRule="auto"/>
        <w:contextualSpacing w:val="0"/>
        <w:rPr>
          <w:b/>
          <w:u w:val="single"/>
        </w:rPr>
      </w:pPr>
      <w:r w:rsidRPr="00EF4772">
        <w:rPr>
          <w:b/>
          <w:u w:val="single"/>
        </w:rPr>
        <w:t>Urine Collection and Testing for Arsenic</w:t>
      </w:r>
    </w:p>
    <w:p w14:paraId="1CFF4363" w14:textId="77777777" w:rsidR="00B15CF6" w:rsidRDefault="00B15CF6" w:rsidP="00B15CF6">
      <w:pPr>
        <w:pStyle w:val="ListParagraph"/>
        <w:numPr>
          <w:ilvl w:val="1"/>
          <w:numId w:val="34"/>
        </w:numPr>
        <w:spacing w:after="100" w:afterAutospacing="1" w:line="276" w:lineRule="auto"/>
        <w:contextualSpacing w:val="0"/>
      </w:pPr>
      <w:r>
        <w:t>You will bring the first morning urine sample that you collected at home and froze to the blood testing location.</w:t>
      </w:r>
    </w:p>
    <w:p w14:paraId="07C8EB9C" w14:textId="77777777" w:rsidR="00B15CF6" w:rsidRDefault="00B15CF6" w:rsidP="00B15CF6">
      <w:pPr>
        <w:pStyle w:val="ListParagraph"/>
        <w:numPr>
          <w:ilvl w:val="1"/>
          <w:numId w:val="34"/>
        </w:numPr>
        <w:spacing w:after="100" w:afterAutospacing="1" w:line="276" w:lineRule="auto"/>
        <w:contextualSpacing w:val="0"/>
      </w:pPr>
      <w:r>
        <w:t>We will send your urine to a lab to test it for arsenic.</w:t>
      </w:r>
    </w:p>
    <w:p w14:paraId="42036D74" w14:textId="77777777" w:rsidR="00B15CF6" w:rsidRPr="00391A5D" w:rsidRDefault="00B15CF6" w:rsidP="00B15CF6">
      <w:pPr>
        <w:pStyle w:val="ListParagraph"/>
        <w:numPr>
          <w:ilvl w:val="1"/>
          <w:numId w:val="34"/>
        </w:numPr>
        <w:spacing w:after="120" w:line="276" w:lineRule="auto"/>
        <w:contextualSpacing w:val="0"/>
        <w:rPr>
          <w:b/>
        </w:rPr>
      </w:pPr>
      <w:r w:rsidRPr="00391A5D">
        <w:rPr>
          <w:b/>
        </w:rPr>
        <w:t xml:space="preserve">The </w:t>
      </w:r>
      <w:r>
        <w:rPr>
          <w:b/>
        </w:rPr>
        <w:t>urine</w:t>
      </w:r>
      <w:r w:rsidRPr="00391A5D">
        <w:rPr>
          <w:b/>
        </w:rPr>
        <w:t xml:space="preserve"> will not be tested for drugs, alcohol or HIV.</w:t>
      </w:r>
    </w:p>
    <w:p w14:paraId="188AD44F" w14:textId="77777777" w:rsidR="00B15CF6" w:rsidRPr="00726CEC" w:rsidRDefault="00B15CF6" w:rsidP="00B15CF6">
      <w:pPr>
        <w:pStyle w:val="ListParagraph"/>
        <w:numPr>
          <w:ilvl w:val="0"/>
          <w:numId w:val="34"/>
        </w:numPr>
        <w:spacing w:after="100" w:afterAutospacing="1" w:line="276" w:lineRule="auto"/>
        <w:rPr>
          <w:b/>
          <w:u w:val="single"/>
        </w:rPr>
      </w:pPr>
      <w:r w:rsidRPr="00726CEC">
        <w:rPr>
          <w:b/>
          <w:u w:val="single"/>
        </w:rPr>
        <w:t xml:space="preserve"> Answer a Short Questionnaire</w:t>
      </w:r>
    </w:p>
    <w:p w14:paraId="20FF9406" w14:textId="77777777" w:rsidR="00B15CF6" w:rsidRPr="00AE445B" w:rsidRDefault="00B15CF6" w:rsidP="00B15CF6">
      <w:pPr>
        <w:numPr>
          <w:ilvl w:val="1"/>
          <w:numId w:val="34"/>
        </w:numPr>
        <w:spacing w:after="100" w:afterAutospacing="1" w:line="276" w:lineRule="auto"/>
      </w:pPr>
      <w:r w:rsidRPr="00AE445B">
        <w:t xml:space="preserve">We will ask you some questions about </w:t>
      </w:r>
      <w:r>
        <w:t xml:space="preserve">your home and </w:t>
      </w:r>
      <w:r w:rsidRPr="00AE445B">
        <w:t xml:space="preserve">how you might be exposed </w:t>
      </w:r>
      <w:r>
        <w:t xml:space="preserve">to </w:t>
      </w:r>
      <w:r w:rsidRPr="00AE445B">
        <w:t>lead</w:t>
      </w:r>
      <w:r>
        <w:t xml:space="preserve"> and arsenic</w:t>
      </w:r>
      <w:r w:rsidRPr="00AE445B">
        <w:t>.</w:t>
      </w:r>
    </w:p>
    <w:p w14:paraId="07DE5BF0" w14:textId="77777777" w:rsidR="00B15CF6" w:rsidRPr="00AE445B" w:rsidRDefault="00B15CF6" w:rsidP="00B15CF6">
      <w:pPr>
        <w:numPr>
          <w:ilvl w:val="1"/>
          <w:numId w:val="34"/>
        </w:numPr>
        <w:spacing w:after="120" w:line="276" w:lineRule="auto"/>
      </w:pPr>
      <w:r w:rsidRPr="00AE445B">
        <w:t xml:space="preserve">This should take about </w:t>
      </w:r>
      <w:r>
        <w:t>2</w:t>
      </w:r>
      <w:r w:rsidRPr="00AE445B">
        <w:t>0 minutes.</w:t>
      </w:r>
    </w:p>
    <w:p w14:paraId="7879AAAD" w14:textId="77777777" w:rsidR="00B15CF6" w:rsidRPr="00EF4772" w:rsidRDefault="00B15CF6" w:rsidP="00B15CF6">
      <w:pPr>
        <w:pStyle w:val="ListParagraph"/>
        <w:numPr>
          <w:ilvl w:val="0"/>
          <w:numId w:val="34"/>
        </w:numPr>
        <w:spacing w:line="276" w:lineRule="auto"/>
        <w:rPr>
          <w:b/>
          <w:u w:val="single"/>
        </w:rPr>
      </w:pPr>
      <w:r w:rsidRPr="00EF4772">
        <w:rPr>
          <w:b/>
          <w:u w:val="single"/>
        </w:rPr>
        <w:t>Blood Collection and Testing for Lead</w:t>
      </w:r>
    </w:p>
    <w:p w14:paraId="6E959A4B" w14:textId="77777777" w:rsidR="00B15CF6" w:rsidRPr="00AE445B" w:rsidRDefault="00B15CF6" w:rsidP="00B15CF6">
      <w:pPr>
        <w:numPr>
          <w:ilvl w:val="1"/>
          <w:numId w:val="23"/>
        </w:numPr>
        <w:spacing w:after="100" w:afterAutospacing="1" w:line="276" w:lineRule="auto"/>
      </w:pPr>
      <w:r w:rsidRPr="00AE445B">
        <w:t>We will collect less than 1 teaspoon (3 milliliters) from a vein in your arm.</w:t>
      </w:r>
    </w:p>
    <w:p w14:paraId="7C4D1B5D" w14:textId="77777777" w:rsidR="00B15CF6" w:rsidRPr="00AE445B" w:rsidRDefault="00B15CF6" w:rsidP="00B15CF6">
      <w:pPr>
        <w:numPr>
          <w:ilvl w:val="1"/>
          <w:numId w:val="23"/>
        </w:numPr>
        <w:spacing w:after="100" w:afterAutospacing="1" w:line="276" w:lineRule="auto"/>
      </w:pPr>
      <w:r w:rsidRPr="00AE445B">
        <w:t xml:space="preserve">This will take </w:t>
      </w:r>
      <w:r>
        <w:t>10</w:t>
      </w:r>
      <w:r w:rsidRPr="00AE445B">
        <w:t xml:space="preserve"> minutes or less.</w:t>
      </w:r>
    </w:p>
    <w:p w14:paraId="351FC32F" w14:textId="77777777" w:rsidR="00B15CF6" w:rsidRDefault="00B15CF6" w:rsidP="00B15CF6">
      <w:pPr>
        <w:numPr>
          <w:ilvl w:val="1"/>
          <w:numId w:val="23"/>
        </w:numPr>
        <w:spacing w:after="100" w:afterAutospacing="1" w:line="276" w:lineRule="auto"/>
      </w:pPr>
      <w:r w:rsidRPr="00AE445B">
        <w:t xml:space="preserve">We will send your blood to a lab to test it for lead. </w:t>
      </w:r>
    </w:p>
    <w:p w14:paraId="1E8FBA6B" w14:textId="77777777" w:rsidR="00B15CF6" w:rsidRPr="00391A5D" w:rsidRDefault="00B15CF6" w:rsidP="00B15CF6">
      <w:pPr>
        <w:numPr>
          <w:ilvl w:val="1"/>
          <w:numId w:val="23"/>
        </w:numPr>
        <w:spacing w:after="100" w:afterAutospacing="1" w:line="276" w:lineRule="auto"/>
        <w:rPr>
          <w:b/>
        </w:rPr>
      </w:pPr>
      <w:r w:rsidRPr="00391A5D">
        <w:rPr>
          <w:b/>
        </w:rPr>
        <w:t xml:space="preserve">The </w:t>
      </w:r>
      <w:r>
        <w:rPr>
          <w:b/>
        </w:rPr>
        <w:t>blood</w:t>
      </w:r>
      <w:r w:rsidRPr="00391A5D">
        <w:rPr>
          <w:b/>
        </w:rPr>
        <w:t xml:space="preserve"> will not be tested for drugs</w:t>
      </w:r>
      <w:r>
        <w:rPr>
          <w:b/>
        </w:rPr>
        <w:t>,</w:t>
      </w:r>
      <w:r w:rsidRPr="00391A5D">
        <w:rPr>
          <w:b/>
        </w:rPr>
        <w:t xml:space="preserve"> alc</w:t>
      </w:r>
      <w:r>
        <w:rPr>
          <w:b/>
        </w:rPr>
        <w:t>o</w:t>
      </w:r>
      <w:r w:rsidRPr="00391A5D">
        <w:rPr>
          <w:b/>
        </w:rPr>
        <w:t>hol</w:t>
      </w:r>
      <w:r>
        <w:rPr>
          <w:b/>
        </w:rPr>
        <w:t xml:space="preserve"> or HIV</w:t>
      </w:r>
      <w:r w:rsidRPr="00391A5D">
        <w:rPr>
          <w:b/>
        </w:rPr>
        <w:t>.</w:t>
      </w:r>
    </w:p>
    <w:p w14:paraId="0AEF5445" w14:textId="77777777" w:rsidR="00B15CF6" w:rsidRPr="00AE445B" w:rsidRDefault="00B15CF6" w:rsidP="00B15CF6">
      <w:pPr>
        <w:spacing w:after="120" w:line="276" w:lineRule="auto"/>
        <w:rPr>
          <w:b/>
        </w:rPr>
      </w:pPr>
      <w:r w:rsidRPr="00AE445B">
        <w:rPr>
          <w:b/>
        </w:rPr>
        <w:t xml:space="preserve">What will happen to any leftover blood </w:t>
      </w:r>
      <w:r>
        <w:rPr>
          <w:b/>
        </w:rPr>
        <w:t xml:space="preserve">or urine </w:t>
      </w:r>
      <w:r w:rsidRPr="00AE445B">
        <w:rPr>
          <w:b/>
        </w:rPr>
        <w:t>after testing is finished?</w:t>
      </w:r>
    </w:p>
    <w:p w14:paraId="1A8093CA" w14:textId="77777777" w:rsidR="00B15CF6" w:rsidRPr="00AE445B" w:rsidRDefault="00B15CF6" w:rsidP="00B15CF6">
      <w:pPr>
        <w:numPr>
          <w:ilvl w:val="0"/>
          <w:numId w:val="24"/>
        </w:numPr>
        <w:spacing w:after="100" w:afterAutospacing="1" w:line="276" w:lineRule="auto"/>
      </w:pPr>
      <w:r w:rsidRPr="00AE445B">
        <w:t xml:space="preserve">The blood </w:t>
      </w:r>
      <w:r>
        <w:t xml:space="preserve">and urine </w:t>
      </w:r>
      <w:r w:rsidRPr="00AE445B">
        <w:t>will not be used for anything else.</w:t>
      </w:r>
    </w:p>
    <w:p w14:paraId="51B2731D" w14:textId="77777777" w:rsidR="00B15CF6" w:rsidRPr="00B2232B" w:rsidRDefault="00B15CF6" w:rsidP="00B15CF6">
      <w:pPr>
        <w:numPr>
          <w:ilvl w:val="0"/>
          <w:numId w:val="24"/>
        </w:numPr>
        <w:spacing w:after="100" w:afterAutospacing="1" w:line="276" w:lineRule="auto"/>
        <w:rPr>
          <w:b/>
        </w:rPr>
      </w:pPr>
      <w:r w:rsidRPr="00AE445B">
        <w:t>The lab will throw out any leftover blood</w:t>
      </w:r>
      <w:r>
        <w:t xml:space="preserve"> and urine</w:t>
      </w:r>
      <w:r w:rsidRPr="00AE445B">
        <w:t xml:space="preserve">. </w:t>
      </w:r>
    </w:p>
    <w:p w14:paraId="45F70B5B" w14:textId="77777777" w:rsidR="00B15CF6" w:rsidRPr="00AE445B" w:rsidRDefault="00B15CF6" w:rsidP="00B15CF6">
      <w:pPr>
        <w:spacing w:after="120" w:line="276" w:lineRule="auto"/>
        <w:rPr>
          <w:b/>
        </w:rPr>
      </w:pPr>
      <w:r w:rsidRPr="00AE445B">
        <w:rPr>
          <w:b/>
        </w:rPr>
        <w:t>When will you get the test results?</w:t>
      </w:r>
    </w:p>
    <w:p w14:paraId="317B8A83" w14:textId="77777777" w:rsidR="00B15CF6" w:rsidRPr="00AE445B" w:rsidRDefault="00B15CF6" w:rsidP="00B15CF6">
      <w:pPr>
        <w:numPr>
          <w:ilvl w:val="0"/>
          <w:numId w:val="24"/>
        </w:numPr>
        <w:spacing w:after="100" w:afterAutospacing="1" w:line="276" w:lineRule="auto"/>
      </w:pPr>
      <w:r w:rsidRPr="00AE445B">
        <w:t>You will get your test results by mail about 12 weeks after testing.</w:t>
      </w:r>
    </w:p>
    <w:p w14:paraId="6B7D7F01" w14:textId="77777777" w:rsidR="00B15CF6" w:rsidRPr="00AE445B" w:rsidRDefault="00B15CF6" w:rsidP="00B15CF6">
      <w:pPr>
        <w:spacing w:after="120" w:line="276" w:lineRule="auto"/>
        <w:rPr>
          <w:b/>
        </w:rPr>
      </w:pPr>
      <w:r w:rsidRPr="00AE445B">
        <w:rPr>
          <w:b/>
        </w:rPr>
        <w:t>What are the benefits of being in this EI?</w:t>
      </w:r>
    </w:p>
    <w:p w14:paraId="487E4B24" w14:textId="77777777" w:rsidR="00B15CF6" w:rsidRPr="00AE445B" w:rsidRDefault="00B15CF6" w:rsidP="00B15CF6">
      <w:pPr>
        <w:numPr>
          <w:ilvl w:val="0"/>
          <w:numId w:val="15"/>
        </w:numPr>
        <w:spacing w:after="100" w:afterAutospacing="1" w:line="276" w:lineRule="auto"/>
      </w:pPr>
      <w:r w:rsidRPr="00AE445B">
        <w:t xml:space="preserve">You will know </w:t>
      </w:r>
      <w:r>
        <w:t xml:space="preserve">the </w:t>
      </w:r>
      <w:r w:rsidRPr="00AE445B">
        <w:t>level</w:t>
      </w:r>
      <w:r>
        <w:t>s</w:t>
      </w:r>
      <w:r w:rsidRPr="00AE445B">
        <w:t xml:space="preserve"> of lead in your blood</w:t>
      </w:r>
      <w:r>
        <w:t xml:space="preserve"> and arsenic in your urine</w:t>
      </w:r>
      <w:r w:rsidRPr="00AE445B">
        <w:t>.</w:t>
      </w:r>
    </w:p>
    <w:p w14:paraId="30156EA2" w14:textId="77777777" w:rsidR="00B15CF6" w:rsidRPr="00B2232B" w:rsidRDefault="00B15CF6" w:rsidP="00B15CF6">
      <w:pPr>
        <w:numPr>
          <w:ilvl w:val="0"/>
          <w:numId w:val="15"/>
        </w:numPr>
        <w:spacing w:after="100" w:afterAutospacing="1" w:line="276" w:lineRule="auto"/>
      </w:pPr>
      <w:r w:rsidRPr="00AE445B">
        <w:t xml:space="preserve">If you </w:t>
      </w:r>
      <w:r>
        <w:t xml:space="preserve">are found to have high levels of lead or arsenic, </w:t>
      </w:r>
      <w:r w:rsidRPr="00AE445B">
        <w:t xml:space="preserve">ATSDR and </w:t>
      </w:r>
      <w:r>
        <w:t>ADLC</w:t>
      </w:r>
      <w:r w:rsidRPr="00AE445B">
        <w:t xml:space="preserve"> </w:t>
      </w:r>
      <w:r>
        <w:t xml:space="preserve">will recommend that you follow-up with your physician and will </w:t>
      </w:r>
      <w:r w:rsidRPr="00AE445B">
        <w:t>provide you with information that will help you reduce contact with lead</w:t>
      </w:r>
      <w:r>
        <w:t xml:space="preserve"> and arsenic</w:t>
      </w:r>
      <w:r w:rsidRPr="00AE445B">
        <w:t>.</w:t>
      </w:r>
    </w:p>
    <w:p w14:paraId="41420C6D" w14:textId="77777777" w:rsidR="00B15CF6" w:rsidRPr="00AE445B" w:rsidRDefault="00B15CF6" w:rsidP="00B15CF6">
      <w:pPr>
        <w:spacing w:after="120" w:line="276" w:lineRule="auto"/>
        <w:rPr>
          <w:b/>
        </w:rPr>
      </w:pPr>
      <w:r w:rsidRPr="00AE445B">
        <w:rPr>
          <w:b/>
        </w:rPr>
        <w:t>What are the risks of this EI?</w:t>
      </w:r>
    </w:p>
    <w:p w14:paraId="1DE387B1" w14:textId="77777777" w:rsidR="00B15CF6" w:rsidRPr="00AE445B" w:rsidRDefault="00B15CF6" w:rsidP="00B15CF6">
      <w:pPr>
        <w:numPr>
          <w:ilvl w:val="0"/>
          <w:numId w:val="19"/>
        </w:numPr>
        <w:spacing w:after="100" w:afterAutospacing="1" w:line="276" w:lineRule="auto"/>
      </w:pPr>
      <w:r w:rsidRPr="00AE445B">
        <w:t>The needle stick might hurt a little.</w:t>
      </w:r>
    </w:p>
    <w:p w14:paraId="3CD95FD3" w14:textId="77777777" w:rsidR="00B15CF6" w:rsidRPr="00AE445B" w:rsidRDefault="00B15CF6" w:rsidP="00B15CF6">
      <w:pPr>
        <w:numPr>
          <w:ilvl w:val="0"/>
          <w:numId w:val="19"/>
        </w:numPr>
        <w:spacing w:after="100" w:afterAutospacing="1" w:line="276" w:lineRule="auto"/>
      </w:pPr>
      <w:r w:rsidRPr="00AE445B">
        <w:t xml:space="preserve">Some bruising may happen where the blood is taken. </w:t>
      </w:r>
    </w:p>
    <w:p w14:paraId="7A3E0946" w14:textId="77777777" w:rsidR="00B15CF6" w:rsidRPr="00AE445B" w:rsidRDefault="00B15CF6" w:rsidP="00B15CF6">
      <w:pPr>
        <w:numPr>
          <w:ilvl w:val="0"/>
          <w:numId w:val="19"/>
        </w:numPr>
        <w:spacing w:after="100" w:afterAutospacing="1" w:line="276" w:lineRule="auto"/>
      </w:pPr>
      <w:r w:rsidRPr="00AE445B">
        <w:t>You may feel a little lightheaded for a short time.</w:t>
      </w:r>
    </w:p>
    <w:p w14:paraId="38F6CAA6" w14:textId="77777777" w:rsidR="00B15CF6" w:rsidRPr="00AE445B" w:rsidRDefault="00B15CF6" w:rsidP="00B15CF6">
      <w:pPr>
        <w:numPr>
          <w:ilvl w:val="0"/>
          <w:numId w:val="19"/>
        </w:numPr>
        <w:spacing w:after="100" w:afterAutospacing="1" w:line="276" w:lineRule="auto"/>
      </w:pPr>
      <w:r w:rsidRPr="00AE445B">
        <w:t>If you are pregnant there is no risk to the pregnancy from the blood collection.</w:t>
      </w:r>
    </w:p>
    <w:p w14:paraId="6EC924D5" w14:textId="77777777" w:rsidR="00B15CF6" w:rsidRPr="00AE445B" w:rsidRDefault="00B15CF6" w:rsidP="00B15CF6">
      <w:pPr>
        <w:spacing w:after="120" w:line="276" w:lineRule="auto"/>
        <w:rPr>
          <w:b/>
        </w:rPr>
      </w:pPr>
      <w:r w:rsidRPr="00AE445B">
        <w:rPr>
          <w:b/>
        </w:rPr>
        <w:t>How will we protect your privacy?</w:t>
      </w:r>
    </w:p>
    <w:p w14:paraId="3596FA1D" w14:textId="77777777" w:rsidR="00B15CF6" w:rsidRPr="00AE445B" w:rsidRDefault="00B15CF6" w:rsidP="00B15CF6">
      <w:pPr>
        <w:numPr>
          <w:ilvl w:val="0"/>
          <w:numId w:val="16"/>
        </w:numPr>
        <w:spacing w:after="100" w:afterAutospacing="1" w:line="276" w:lineRule="auto"/>
      </w:pPr>
      <w:r w:rsidRPr="00AE445B">
        <w:t>We will protect your privacy as much as the law allows.</w:t>
      </w:r>
    </w:p>
    <w:p w14:paraId="7C05F263" w14:textId="77777777" w:rsidR="00B15CF6" w:rsidRPr="00AE445B" w:rsidRDefault="00B15CF6" w:rsidP="00B15CF6">
      <w:pPr>
        <w:numPr>
          <w:ilvl w:val="1"/>
          <w:numId w:val="16"/>
        </w:numPr>
        <w:spacing w:after="100" w:afterAutospacing="1" w:line="276" w:lineRule="auto"/>
      </w:pPr>
      <w:r>
        <w:t xml:space="preserve">Montana </w:t>
      </w:r>
      <w:r w:rsidRPr="00AE445B">
        <w:t xml:space="preserve">law requires that we report blood lead levels to </w:t>
      </w:r>
      <w:r>
        <w:t>the ADLC health department</w:t>
      </w:r>
      <w:r w:rsidRPr="00AE445B">
        <w:t xml:space="preserve"> if the result is greater than </w:t>
      </w:r>
      <w:r>
        <w:t>5</w:t>
      </w:r>
      <w:r w:rsidRPr="00AE445B">
        <w:t xml:space="preserve"> µg/dL.</w:t>
      </w:r>
    </w:p>
    <w:p w14:paraId="0B30C797" w14:textId="77777777" w:rsidR="00B15CF6" w:rsidRPr="00AE445B" w:rsidRDefault="00B15CF6" w:rsidP="00B15CF6">
      <w:pPr>
        <w:numPr>
          <w:ilvl w:val="1"/>
          <w:numId w:val="16"/>
        </w:numPr>
        <w:spacing w:after="100" w:afterAutospacing="1" w:line="276" w:lineRule="auto"/>
      </w:pPr>
      <w:r>
        <w:t>Montana</w:t>
      </w:r>
      <w:r w:rsidRPr="00AE445B">
        <w:t xml:space="preserve"> law requires that information given to the state may be made public if someone asks them for the information but your name and address will not be released.</w:t>
      </w:r>
    </w:p>
    <w:p w14:paraId="696596A3" w14:textId="77777777" w:rsidR="00B15CF6" w:rsidRPr="00AE445B" w:rsidRDefault="00B15CF6" w:rsidP="00B15CF6">
      <w:pPr>
        <w:numPr>
          <w:ilvl w:val="1"/>
          <w:numId w:val="16"/>
        </w:numPr>
        <w:spacing w:after="100" w:afterAutospacing="1" w:line="276" w:lineRule="auto"/>
      </w:pPr>
      <w:r w:rsidRPr="00AE445B">
        <w:t>We will share the results with other agencies only with your permission. We will require our government partners to treat your information as private.</w:t>
      </w:r>
    </w:p>
    <w:p w14:paraId="7950E08D" w14:textId="77777777" w:rsidR="00B15CF6" w:rsidRPr="00AE445B" w:rsidRDefault="00B15CF6" w:rsidP="00B15CF6">
      <w:pPr>
        <w:numPr>
          <w:ilvl w:val="0"/>
          <w:numId w:val="16"/>
        </w:numPr>
        <w:spacing w:after="100" w:afterAutospacing="1" w:line="276" w:lineRule="auto"/>
      </w:pPr>
      <w:r w:rsidRPr="00AE445B">
        <w:t>We will give you an identification (ID) number.</w:t>
      </w:r>
    </w:p>
    <w:p w14:paraId="2EC36C4C" w14:textId="77777777" w:rsidR="00B15CF6" w:rsidRPr="00AE445B" w:rsidRDefault="00B15CF6" w:rsidP="00B15CF6">
      <w:pPr>
        <w:numPr>
          <w:ilvl w:val="1"/>
          <w:numId w:val="16"/>
        </w:numPr>
        <w:spacing w:after="100" w:afterAutospacing="1" w:line="276" w:lineRule="auto"/>
      </w:pPr>
      <w:r w:rsidRPr="00AE445B">
        <w:t>Your ID number, not your name, will go on the tube of blood</w:t>
      </w:r>
      <w:r>
        <w:t xml:space="preserve"> and urine sample</w:t>
      </w:r>
      <w:r w:rsidRPr="00AE445B">
        <w:t>.</w:t>
      </w:r>
    </w:p>
    <w:p w14:paraId="1A1E68D1" w14:textId="77777777" w:rsidR="00B15CF6" w:rsidRPr="00AE445B" w:rsidRDefault="00B15CF6" w:rsidP="00B15CF6">
      <w:pPr>
        <w:numPr>
          <w:ilvl w:val="1"/>
          <w:numId w:val="16"/>
        </w:numPr>
        <w:spacing w:after="100" w:afterAutospacing="1" w:line="276" w:lineRule="auto"/>
      </w:pPr>
      <w:r w:rsidRPr="00AE445B">
        <w:t xml:space="preserve">We will keep a record, under lock-and-key, of your name, address, and ID number. The information will be used by ATSDR to link the results to each person and send your blood </w:t>
      </w:r>
      <w:r>
        <w:t xml:space="preserve">and urine </w:t>
      </w:r>
      <w:r w:rsidRPr="00AE445B">
        <w:t>test results to you.</w:t>
      </w:r>
    </w:p>
    <w:p w14:paraId="1BA7DF29" w14:textId="77777777" w:rsidR="00B15CF6" w:rsidRPr="00AE445B" w:rsidRDefault="00B15CF6" w:rsidP="00B15CF6">
      <w:pPr>
        <w:numPr>
          <w:ilvl w:val="0"/>
          <w:numId w:val="16"/>
        </w:numPr>
        <w:spacing w:after="100" w:afterAutospacing="1" w:line="276" w:lineRule="auto"/>
      </w:pPr>
      <w:r w:rsidRPr="00AE445B">
        <w:t>We will not use your name in any report we write. Only group information that does not include individual names will be reported.</w:t>
      </w:r>
    </w:p>
    <w:p w14:paraId="1228FB71" w14:textId="77777777" w:rsidR="00B15CF6" w:rsidRPr="00AE445B" w:rsidRDefault="00B15CF6" w:rsidP="00B15CF6">
      <w:pPr>
        <w:spacing w:line="276" w:lineRule="auto"/>
        <w:rPr>
          <w:b/>
        </w:rPr>
      </w:pPr>
      <w:r w:rsidRPr="00AE445B">
        <w:rPr>
          <w:b/>
        </w:rPr>
        <w:t>When can you ask questions about the testing?</w:t>
      </w:r>
    </w:p>
    <w:p w14:paraId="4942E5D5" w14:textId="77777777" w:rsidR="00B15CF6" w:rsidRPr="00AE445B" w:rsidRDefault="00B15CF6" w:rsidP="00B15CF6">
      <w:pPr>
        <w:numPr>
          <w:ilvl w:val="0"/>
          <w:numId w:val="17"/>
        </w:numPr>
        <w:spacing w:after="100" w:afterAutospacing="1" w:line="276" w:lineRule="auto"/>
      </w:pPr>
      <w:r w:rsidRPr="00AE445B">
        <w:t>If you have any questions about this testing, you can ask us now.</w:t>
      </w:r>
    </w:p>
    <w:p w14:paraId="2677F6AB" w14:textId="77777777" w:rsidR="00B15CF6" w:rsidRPr="00AE445B" w:rsidRDefault="00B15CF6" w:rsidP="00B15CF6">
      <w:pPr>
        <w:numPr>
          <w:ilvl w:val="0"/>
          <w:numId w:val="17"/>
        </w:numPr>
        <w:spacing w:after="100" w:afterAutospacing="1" w:line="276" w:lineRule="auto"/>
        <w:rPr>
          <w:b/>
        </w:rPr>
      </w:pPr>
      <w:r w:rsidRPr="00AE445B">
        <w:t>If you have questions later, you can call:</w:t>
      </w:r>
    </w:p>
    <w:p w14:paraId="633ED33D" w14:textId="77777777" w:rsidR="00B15CF6" w:rsidRPr="006B08BE" w:rsidRDefault="00B15CF6" w:rsidP="00B15CF6">
      <w:pPr>
        <w:numPr>
          <w:ilvl w:val="1"/>
          <w:numId w:val="17"/>
        </w:numPr>
        <w:spacing w:after="100" w:afterAutospacing="1" w:line="276" w:lineRule="auto"/>
        <w:contextualSpacing/>
        <w:rPr>
          <w:b/>
        </w:rPr>
      </w:pPr>
      <w:r w:rsidRPr="006B08BE">
        <w:rPr>
          <w:b/>
        </w:rPr>
        <w:t xml:space="preserve">Dr. </w:t>
      </w:r>
      <w:r>
        <w:rPr>
          <w:b/>
        </w:rPr>
        <w:t xml:space="preserve">Arthur Wendel at </w:t>
      </w:r>
      <w:r w:rsidRPr="00476733">
        <w:rPr>
          <w:b/>
        </w:rPr>
        <w:t>206</w:t>
      </w:r>
      <w:r>
        <w:rPr>
          <w:b/>
        </w:rPr>
        <w:t>-</w:t>
      </w:r>
      <w:r w:rsidRPr="00476733">
        <w:rPr>
          <w:b/>
        </w:rPr>
        <w:t>553</w:t>
      </w:r>
      <w:r>
        <w:rPr>
          <w:b/>
        </w:rPr>
        <w:t>-</w:t>
      </w:r>
      <w:r w:rsidRPr="00476733">
        <w:rPr>
          <w:b/>
        </w:rPr>
        <w:t>0454</w:t>
      </w:r>
    </w:p>
    <w:p w14:paraId="7C3AB22F" w14:textId="77777777" w:rsidR="00B15CF6" w:rsidRPr="00AE445B" w:rsidRDefault="00B15CF6" w:rsidP="00B15CF6">
      <w:pPr>
        <w:numPr>
          <w:ilvl w:val="1"/>
          <w:numId w:val="17"/>
        </w:numPr>
        <w:spacing w:after="100" w:afterAutospacing="1" w:line="276" w:lineRule="auto"/>
        <w:contextualSpacing/>
      </w:pPr>
      <w:r w:rsidRPr="00AE445B">
        <w:rPr>
          <w:b/>
        </w:rPr>
        <w:t xml:space="preserve">Dr. </w:t>
      </w:r>
      <w:r>
        <w:rPr>
          <w:b/>
        </w:rPr>
        <w:t>Matt Karwowski</w:t>
      </w:r>
      <w:r w:rsidRPr="00AE445B">
        <w:rPr>
          <w:b/>
        </w:rPr>
        <w:t xml:space="preserve"> at </w:t>
      </w:r>
      <w:r w:rsidRPr="006B08BE">
        <w:rPr>
          <w:b/>
        </w:rPr>
        <w:t>404</w:t>
      </w:r>
      <w:r>
        <w:rPr>
          <w:b/>
        </w:rPr>
        <w:t>-</w:t>
      </w:r>
      <w:r w:rsidRPr="006B08BE">
        <w:rPr>
          <w:b/>
        </w:rPr>
        <w:t>718</w:t>
      </w:r>
      <w:r>
        <w:rPr>
          <w:b/>
        </w:rPr>
        <w:t>-</w:t>
      </w:r>
      <w:r w:rsidRPr="006B08BE">
        <w:rPr>
          <w:b/>
        </w:rPr>
        <w:t>5867</w:t>
      </w:r>
    </w:p>
    <w:p w14:paraId="72D2ABE8" w14:textId="77777777" w:rsidR="00B15CF6" w:rsidRPr="00AE445B" w:rsidRDefault="00B15CF6" w:rsidP="00B15CF6">
      <w:pPr>
        <w:numPr>
          <w:ilvl w:val="1"/>
          <w:numId w:val="17"/>
        </w:numPr>
        <w:spacing w:after="100" w:afterAutospacing="1" w:line="276" w:lineRule="auto"/>
        <w:contextualSpacing/>
        <w:rPr>
          <w:b/>
        </w:rPr>
      </w:pPr>
      <w:r w:rsidRPr="00AE445B">
        <w:rPr>
          <w:b/>
        </w:rPr>
        <w:t xml:space="preserve">The </w:t>
      </w:r>
      <w:r>
        <w:rPr>
          <w:b/>
        </w:rPr>
        <w:t>Anaconda</w:t>
      </w:r>
      <w:r w:rsidRPr="00AE445B">
        <w:rPr>
          <w:b/>
        </w:rPr>
        <w:t xml:space="preserve"> Exposure Investigation toll free number 888</w:t>
      </w:r>
      <w:r>
        <w:rPr>
          <w:b/>
        </w:rPr>
        <w:t>-892-1320</w:t>
      </w:r>
    </w:p>
    <w:p w14:paraId="1719E6C9" w14:textId="77777777" w:rsidR="00B15CF6" w:rsidRPr="00AE445B" w:rsidRDefault="00B15CF6" w:rsidP="00B15CF6">
      <w:pPr>
        <w:spacing w:after="100" w:afterAutospacing="1" w:line="276" w:lineRule="auto"/>
        <w:ind w:left="1440"/>
        <w:contextualSpacing/>
        <w:rPr>
          <w:b/>
        </w:rPr>
      </w:pPr>
    </w:p>
    <w:p w14:paraId="57B7581A" w14:textId="77777777" w:rsidR="00B15CF6" w:rsidRPr="00AE445B" w:rsidRDefault="00B15CF6" w:rsidP="00B15CF6">
      <w:pPr>
        <w:spacing w:after="120" w:line="276" w:lineRule="auto"/>
        <w:rPr>
          <w:b/>
        </w:rPr>
      </w:pPr>
      <w:r w:rsidRPr="00AE445B">
        <w:rPr>
          <w:b/>
        </w:rPr>
        <w:t>Voluntary Consent</w:t>
      </w:r>
    </w:p>
    <w:p w14:paraId="2FBBC84B" w14:textId="77777777" w:rsidR="00B15CF6" w:rsidRPr="00AE445B" w:rsidRDefault="00B15CF6" w:rsidP="00B15CF6">
      <w:pPr>
        <w:numPr>
          <w:ilvl w:val="0"/>
          <w:numId w:val="18"/>
        </w:numPr>
        <w:spacing w:after="100" w:afterAutospacing="1" w:line="276" w:lineRule="auto"/>
      </w:pPr>
      <w:r w:rsidRPr="00AE445B">
        <w:t>I agree to be tested.</w:t>
      </w:r>
    </w:p>
    <w:p w14:paraId="51FFBFD5" w14:textId="77777777" w:rsidR="00B15CF6" w:rsidRPr="00AE445B" w:rsidRDefault="00B15CF6" w:rsidP="00B15CF6">
      <w:pPr>
        <w:numPr>
          <w:ilvl w:val="0"/>
          <w:numId w:val="18"/>
        </w:numPr>
        <w:spacing w:after="100" w:afterAutospacing="1" w:line="276" w:lineRule="auto"/>
      </w:pPr>
      <w:r w:rsidRPr="00AE445B">
        <w:t>I agree to answer questions.</w:t>
      </w:r>
    </w:p>
    <w:p w14:paraId="5B6F3F5F" w14:textId="77777777" w:rsidR="00B15CF6" w:rsidRPr="00AE445B" w:rsidRDefault="00B15CF6" w:rsidP="00B15CF6">
      <w:pPr>
        <w:numPr>
          <w:ilvl w:val="0"/>
          <w:numId w:val="18"/>
        </w:numPr>
        <w:spacing w:after="100" w:afterAutospacing="1" w:line="276" w:lineRule="auto"/>
      </w:pPr>
      <w:r w:rsidRPr="00AE445B">
        <w:t>I was given the chance to ask questions and I feel my questions were answered.</w:t>
      </w:r>
    </w:p>
    <w:p w14:paraId="55DEF60E" w14:textId="77777777" w:rsidR="00B15CF6" w:rsidRPr="00AE445B" w:rsidRDefault="00B15CF6" w:rsidP="00B15CF6">
      <w:pPr>
        <w:numPr>
          <w:ilvl w:val="0"/>
          <w:numId w:val="18"/>
        </w:numPr>
        <w:spacing w:after="100" w:afterAutospacing="1" w:line="276" w:lineRule="auto"/>
      </w:pPr>
      <w:r w:rsidRPr="00AE445B">
        <w:t xml:space="preserve">I know that having the test done is my choice. </w:t>
      </w:r>
    </w:p>
    <w:p w14:paraId="6592490E" w14:textId="77777777" w:rsidR="00B15CF6" w:rsidRPr="00B2232B" w:rsidRDefault="00B15CF6" w:rsidP="00B15CF6">
      <w:pPr>
        <w:numPr>
          <w:ilvl w:val="0"/>
          <w:numId w:val="18"/>
        </w:numPr>
        <w:spacing w:after="100" w:afterAutospacing="1" w:line="276" w:lineRule="auto"/>
      </w:pPr>
      <w:r w:rsidRPr="00AE445B">
        <w:t>I know that even though I have agreed to this testing, I may leave at any time without penalty.</w:t>
      </w:r>
    </w:p>
    <w:p w14:paraId="38099359" w14:textId="77777777" w:rsidR="00B15CF6" w:rsidRPr="00AE445B" w:rsidRDefault="00B15CF6" w:rsidP="00B15CF6">
      <w:pPr>
        <w:spacing w:after="100" w:afterAutospacing="1" w:line="276" w:lineRule="auto"/>
      </w:pPr>
      <w:r w:rsidRPr="00AE445B">
        <w:rPr>
          <w:b/>
        </w:rPr>
        <w:t>Signature</w:t>
      </w:r>
    </w:p>
    <w:p w14:paraId="6266A16F" w14:textId="77777777" w:rsidR="00B15CF6" w:rsidRPr="00AE445B" w:rsidRDefault="00B15CF6" w:rsidP="00B15CF6">
      <w:pPr>
        <w:spacing w:after="100" w:afterAutospacing="1" w:line="276" w:lineRule="auto"/>
      </w:pPr>
      <w:r w:rsidRPr="00AE445B">
        <w:t>I give my permission to be tested and agree to answer questions.</w:t>
      </w:r>
    </w:p>
    <w:p w14:paraId="164C12F1" w14:textId="77777777" w:rsidR="00B15CF6" w:rsidRPr="00AE445B" w:rsidRDefault="00B15CF6" w:rsidP="00B15CF6">
      <w:pPr>
        <w:spacing w:after="100" w:afterAutospacing="1" w:line="276" w:lineRule="auto"/>
      </w:pPr>
      <w:r w:rsidRPr="00AE445B">
        <w:t xml:space="preserve"> </w:t>
      </w:r>
    </w:p>
    <w:p w14:paraId="7F7F6570" w14:textId="77777777" w:rsidR="00B15CF6" w:rsidRPr="00AE445B" w:rsidRDefault="00B15CF6" w:rsidP="00B15CF6">
      <w:pPr>
        <w:spacing w:after="100" w:afterAutospacing="1" w:line="276" w:lineRule="auto"/>
      </w:pPr>
      <w:r w:rsidRPr="00AE445B">
        <w:rPr>
          <w:b/>
        </w:rPr>
        <w:t xml:space="preserve">May we share the test results with other federal, state, and local health and environmental agencies? </w:t>
      </w:r>
      <w:r w:rsidRPr="00AE445B">
        <w:rPr>
          <w:b/>
        </w:rPr>
        <w:tab/>
        <w:t xml:space="preserve"> YES / NO     (please circle one) </w:t>
      </w:r>
    </w:p>
    <w:p w14:paraId="55637B3D" w14:textId="77777777" w:rsidR="00B15CF6" w:rsidRPr="00AE445B" w:rsidRDefault="00B15CF6" w:rsidP="00B15CF6">
      <w:pPr>
        <w:spacing w:after="100" w:afterAutospacing="1" w:line="276" w:lineRule="auto"/>
      </w:pPr>
    </w:p>
    <w:p w14:paraId="647BAF3F" w14:textId="77777777" w:rsidR="00B15CF6" w:rsidRPr="00AE445B" w:rsidRDefault="00B15CF6" w:rsidP="00B15CF6">
      <w:pPr>
        <w:spacing w:after="100" w:afterAutospacing="1" w:line="276" w:lineRule="auto"/>
      </w:pPr>
    </w:p>
    <w:p w14:paraId="77FEE6CA" w14:textId="77777777" w:rsidR="00B15CF6" w:rsidRPr="00AE445B" w:rsidRDefault="00B15CF6" w:rsidP="00B15CF6">
      <w:pPr>
        <w:spacing w:after="100" w:afterAutospacing="1" w:line="276" w:lineRule="auto"/>
      </w:pPr>
      <w:r w:rsidRPr="00AE445B">
        <w:t xml:space="preserve">___________________________________         __________________         ______ </w:t>
      </w:r>
    </w:p>
    <w:p w14:paraId="08E8CA99" w14:textId="77777777" w:rsidR="00B15CF6" w:rsidRPr="00AE445B" w:rsidRDefault="00B15CF6" w:rsidP="00B15CF6">
      <w:pPr>
        <w:spacing w:after="100" w:afterAutospacing="1" w:line="276" w:lineRule="auto"/>
      </w:pPr>
      <w:r w:rsidRPr="00AE445B">
        <w:t>Signature of Person Giving Consent</w:t>
      </w:r>
      <w:r w:rsidRPr="00AE445B">
        <w:tab/>
      </w:r>
      <w:r w:rsidRPr="00AE445B">
        <w:tab/>
        <w:t xml:space="preserve">       Date </w:t>
      </w:r>
      <w:r w:rsidRPr="00AE445B">
        <w:tab/>
      </w:r>
      <w:r w:rsidRPr="00AE445B">
        <w:tab/>
      </w:r>
      <w:r w:rsidRPr="00AE445B">
        <w:tab/>
        <w:t xml:space="preserve">    Age</w:t>
      </w:r>
    </w:p>
    <w:p w14:paraId="65B102C2" w14:textId="77777777" w:rsidR="00B15CF6" w:rsidRPr="00AE445B" w:rsidRDefault="00B15CF6" w:rsidP="00B15CF6">
      <w:pPr>
        <w:spacing w:after="100" w:afterAutospacing="1" w:line="276" w:lineRule="auto"/>
      </w:pPr>
      <w:r w:rsidRPr="00AE445B">
        <w:tab/>
        <w:t xml:space="preserve">                 </w:t>
      </w:r>
    </w:p>
    <w:p w14:paraId="52C3A8A3" w14:textId="77777777" w:rsidR="00B15CF6" w:rsidRPr="00AE445B" w:rsidRDefault="00B15CF6" w:rsidP="00B15CF6">
      <w:pPr>
        <w:spacing w:after="100" w:afterAutospacing="1" w:line="276" w:lineRule="auto"/>
      </w:pPr>
      <w:r w:rsidRPr="00AE445B">
        <w:t>Address _____________________________      Telephone __________________</w:t>
      </w:r>
    </w:p>
    <w:p w14:paraId="37295F17" w14:textId="77777777" w:rsidR="00B15CF6" w:rsidRPr="00AE445B" w:rsidRDefault="00B15CF6" w:rsidP="00B15CF6">
      <w:pPr>
        <w:spacing w:after="100" w:afterAutospacing="1" w:line="276" w:lineRule="auto"/>
      </w:pPr>
      <w:r w:rsidRPr="00AE445B">
        <w:t xml:space="preserve">              ______________________________</w:t>
      </w:r>
    </w:p>
    <w:p w14:paraId="4931C215" w14:textId="77777777" w:rsidR="00B15CF6" w:rsidRPr="00AE445B" w:rsidRDefault="00B15CF6" w:rsidP="00B15CF6">
      <w:pPr>
        <w:spacing w:after="100" w:afterAutospacing="1" w:line="276" w:lineRule="auto"/>
      </w:pPr>
      <w:r w:rsidRPr="00AE445B">
        <w:tab/>
        <w:t xml:space="preserve">  ______________________________</w:t>
      </w:r>
    </w:p>
    <w:p w14:paraId="14EF7979" w14:textId="77777777" w:rsidR="00B15CF6" w:rsidRPr="00AE445B" w:rsidRDefault="00B15CF6" w:rsidP="00B15CF6">
      <w:pPr>
        <w:spacing w:after="100" w:afterAutospacing="1" w:line="276" w:lineRule="auto"/>
      </w:pPr>
      <w:r w:rsidRPr="00AE445B">
        <w:t xml:space="preserve">     </w:t>
      </w:r>
    </w:p>
    <w:p w14:paraId="4213C244" w14:textId="77777777" w:rsidR="00B15CF6" w:rsidRPr="00AE445B" w:rsidRDefault="00B15CF6" w:rsidP="00B15CF6">
      <w:pPr>
        <w:spacing w:after="100" w:afterAutospacing="1" w:line="276" w:lineRule="auto"/>
      </w:pPr>
      <w:r w:rsidRPr="00AE445B">
        <w:t xml:space="preserve"> </w:t>
      </w:r>
    </w:p>
    <w:p w14:paraId="0B108419" w14:textId="77777777" w:rsidR="00B15CF6" w:rsidRPr="00AE445B" w:rsidRDefault="00B15CF6" w:rsidP="00B15CF6">
      <w:pPr>
        <w:spacing w:after="100" w:afterAutospacing="1" w:line="276" w:lineRule="auto"/>
        <w:ind w:left="1725"/>
      </w:pPr>
    </w:p>
    <w:p w14:paraId="13A85AF2" w14:textId="77777777" w:rsidR="00B15CF6" w:rsidRPr="00AE445B" w:rsidRDefault="00B15CF6" w:rsidP="00B15CF6">
      <w:pPr>
        <w:spacing w:after="100" w:afterAutospacing="1" w:line="276" w:lineRule="auto"/>
      </w:pPr>
      <w:r w:rsidRPr="00AE445B">
        <w:t>Lab ID Number____________________</w:t>
      </w:r>
    </w:p>
    <w:p w14:paraId="3CB5C1AB" w14:textId="77777777" w:rsidR="00B15CF6" w:rsidRPr="00AE445B" w:rsidRDefault="00B15CF6" w:rsidP="00B15CF6">
      <w:pPr>
        <w:spacing w:after="100" w:afterAutospacing="1" w:line="276" w:lineRule="auto"/>
        <w:rPr>
          <w:u w:val="single"/>
        </w:rPr>
      </w:pPr>
    </w:p>
    <w:p w14:paraId="23D3891A" w14:textId="77777777" w:rsidR="00B15CF6" w:rsidRPr="00AE445B" w:rsidRDefault="00B15CF6" w:rsidP="00B15CF6">
      <w:pPr>
        <w:spacing w:after="100" w:afterAutospacing="1" w:line="276" w:lineRule="auto"/>
        <w:rPr>
          <w:u w:val="single"/>
        </w:rPr>
      </w:pPr>
      <w:r w:rsidRPr="00AE445B">
        <w:rPr>
          <w:u w:val="single"/>
        </w:rPr>
        <w:t>Certification of Consent Form Administrator:</w:t>
      </w:r>
    </w:p>
    <w:p w14:paraId="053F64F8" w14:textId="77777777" w:rsidR="00B15CF6" w:rsidRPr="00AE445B" w:rsidRDefault="00B15CF6" w:rsidP="00B15CF6">
      <w:pPr>
        <w:spacing w:after="100" w:afterAutospacing="1" w:line="276" w:lineRule="auto"/>
      </w:pPr>
      <w:r w:rsidRPr="00AE445B">
        <w:t>I read the consent form to the person named above. He/she had the opportunity to ask questions about the Exposure Investigation and had the questions answered.</w:t>
      </w:r>
    </w:p>
    <w:p w14:paraId="6C112C3F" w14:textId="77777777" w:rsidR="00B15CF6" w:rsidRPr="00AE445B" w:rsidRDefault="00B15CF6" w:rsidP="00B15CF6">
      <w:pPr>
        <w:spacing w:after="100" w:afterAutospacing="1" w:line="276" w:lineRule="auto"/>
      </w:pPr>
    </w:p>
    <w:p w14:paraId="69DB68E4" w14:textId="77777777" w:rsidR="00B15CF6" w:rsidRPr="00AE445B" w:rsidRDefault="00B15CF6" w:rsidP="00B15CF6">
      <w:pPr>
        <w:spacing w:after="100" w:afterAutospacing="1" w:line="276" w:lineRule="auto"/>
      </w:pPr>
      <w:r w:rsidRPr="00AE445B">
        <w:t>_______________________________________</w:t>
      </w:r>
    </w:p>
    <w:p w14:paraId="2153E459" w14:textId="5BD54E0D" w:rsidR="00B15CF6" w:rsidRDefault="00B15CF6" w:rsidP="00B15CF6">
      <w:pPr>
        <w:spacing w:after="100" w:afterAutospacing="1" w:line="276" w:lineRule="auto"/>
        <w:outlineLvl w:val="3"/>
      </w:pPr>
      <w:r w:rsidRPr="00AE445B">
        <w:t>Signature of person administering the consent</w:t>
      </w:r>
    </w:p>
    <w:p w14:paraId="2120233D" w14:textId="77777777" w:rsidR="00B15CF6" w:rsidRDefault="00B15CF6">
      <w:pPr>
        <w:spacing w:after="200" w:line="276" w:lineRule="auto"/>
      </w:pPr>
      <w:r>
        <w:br w:type="page"/>
      </w:r>
    </w:p>
    <w:p w14:paraId="3BA8F53F" w14:textId="77777777" w:rsidR="00B15CF6" w:rsidRDefault="00B15CF6" w:rsidP="00B15CF6">
      <w:pPr>
        <w:spacing w:after="100" w:afterAutospacing="1" w:line="276" w:lineRule="auto"/>
        <w:outlineLvl w:val="3"/>
      </w:pPr>
    </w:p>
    <w:p w14:paraId="59DACDBF" w14:textId="77777777" w:rsidR="006C4E62" w:rsidRPr="00AE445B" w:rsidRDefault="006C4E62" w:rsidP="00067075">
      <w:pPr>
        <w:outlineLvl w:val="3"/>
      </w:pPr>
    </w:p>
    <w:p w14:paraId="6ACCC01B" w14:textId="1F06B0A8" w:rsidR="00AE445B" w:rsidRPr="00AE445B" w:rsidRDefault="00AE445B" w:rsidP="00AE445B">
      <w:pPr>
        <w:rPr>
          <w:rFonts w:eastAsiaTheme="majorEastAsia"/>
        </w:rPr>
      </w:pPr>
      <w:r>
        <w:rPr>
          <w:rFonts w:eastAsiaTheme="majorEastAsia"/>
        </w:rPr>
        <w:t xml:space="preserve">Appendix </w:t>
      </w:r>
      <w:r w:rsidR="00D244FC">
        <w:rPr>
          <w:rFonts w:eastAsiaTheme="majorEastAsia"/>
        </w:rPr>
        <w:t>B3</w:t>
      </w:r>
      <w:r w:rsidRPr="00AE445B">
        <w:rPr>
          <w:rFonts w:eastAsiaTheme="majorEastAsia"/>
        </w:rPr>
        <w:t xml:space="preserve">:            Parental Permission Form for Children </w:t>
      </w:r>
      <w:r w:rsidR="006C4E62">
        <w:rPr>
          <w:rFonts w:eastAsiaTheme="majorEastAsia"/>
        </w:rPr>
        <w:t>younger</w:t>
      </w:r>
      <w:r w:rsidRPr="00AE445B">
        <w:rPr>
          <w:rFonts w:eastAsiaTheme="majorEastAsia"/>
        </w:rPr>
        <w:t xml:space="preserve"> than 18 Years of Age</w:t>
      </w:r>
    </w:p>
    <w:p w14:paraId="4BF2CA10" w14:textId="296F0E65" w:rsidR="00AE445B" w:rsidRPr="00AE445B" w:rsidRDefault="00AE445B" w:rsidP="00AE445B">
      <w:pPr>
        <w:jc w:val="center"/>
      </w:pPr>
      <w:r w:rsidRPr="00AE445B">
        <w:t xml:space="preserve">Flesch-Kincaid Reading level – </w:t>
      </w:r>
      <w:r w:rsidR="00DF3884">
        <w:t>7.4</w:t>
      </w:r>
    </w:p>
    <w:p w14:paraId="3C3EA433" w14:textId="77777777" w:rsidR="00AE445B" w:rsidRPr="00AE445B" w:rsidRDefault="00AE445B" w:rsidP="00AE445B">
      <w:pPr>
        <w:jc w:val="center"/>
      </w:pPr>
    </w:p>
    <w:p w14:paraId="644CD447" w14:textId="0D0E9A66" w:rsidR="00AE445B" w:rsidRPr="00AE445B" w:rsidRDefault="00AE445B" w:rsidP="00EB7427">
      <w:pPr>
        <w:jc w:val="center"/>
        <w:rPr>
          <w:b/>
          <w:sz w:val="28"/>
          <w:szCs w:val="28"/>
        </w:rPr>
      </w:pPr>
      <w:r w:rsidRPr="00AE445B">
        <w:rPr>
          <w:b/>
          <w:sz w:val="28"/>
          <w:szCs w:val="28"/>
        </w:rPr>
        <w:t xml:space="preserve">Parental Permission Form for </w:t>
      </w:r>
      <w:r w:rsidR="00EB7427">
        <w:rPr>
          <w:b/>
          <w:sz w:val="28"/>
          <w:szCs w:val="28"/>
        </w:rPr>
        <w:t>Blood and Urine Testing</w:t>
      </w:r>
    </w:p>
    <w:p w14:paraId="727882C1" w14:textId="09187CB9" w:rsidR="00AE445B" w:rsidRPr="00AE445B" w:rsidRDefault="00AE445B" w:rsidP="00AE445B">
      <w:pPr>
        <w:jc w:val="center"/>
        <w:rPr>
          <w:b/>
          <w:sz w:val="28"/>
          <w:szCs w:val="28"/>
          <w:u w:val="single"/>
        </w:rPr>
      </w:pPr>
      <w:r w:rsidRPr="00AE445B">
        <w:rPr>
          <w:b/>
          <w:sz w:val="28"/>
          <w:szCs w:val="28"/>
          <w:u w:val="single"/>
        </w:rPr>
        <w:t xml:space="preserve">Children </w:t>
      </w:r>
      <w:r w:rsidR="006C4E62">
        <w:rPr>
          <w:b/>
          <w:sz w:val="28"/>
          <w:szCs w:val="28"/>
          <w:u w:val="single"/>
        </w:rPr>
        <w:t>younger</w:t>
      </w:r>
      <w:r w:rsidRPr="00AE445B">
        <w:rPr>
          <w:b/>
          <w:sz w:val="28"/>
          <w:szCs w:val="28"/>
          <w:u w:val="single"/>
        </w:rPr>
        <w:t xml:space="preserve"> than 18 years of age</w:t>
      </w:r>
    </w:p>
    <w:p w14:paraId="143D1396" w14:textId="77777777" w:rsidR="00AE445B" w:rsidRPr="00AE445B" w:rsidRDefault="00AE445B" w:rsidP="00AE445B">
      <w:pPr>
        <w:jc w:val="center"/>
        <w:rPr>
          <w:b/>
          <w:sz w:val="28"/>
          <w:szCs w:val="28"/>
        </w:rPr>
      </w:pPr>
      <w:r w:rsidRPr="00AE445B">
        <w:rPr>
          <w:b/>
          <w:sz w:val="28"/>
          <w:szCs w:val="28"/>
        </w:rPr>
        <w:t>ATSDR Exposure Investigation (EI)</w:t>
      </w:r>
    </w:p>
    <w:p w14:paraId="06252382" w14:textId="0E32D8B9" w:rsidR="00AE445B" w:rsidRPr="00AE445B" w:rsidRDefault="00EB7427" w:rsidP="00AE445B">
      <w:pPr>
        <w:jc w:val="center"/>
        <w:rPr>
          <w:sz w:val="28"/>
          <w:szCs w:val="28"/>
        </w:rPr>
      </w:pPr>
      <w:r>
        <w:rPr>
          <w:b/>
          <w:sz w:val="28"/>
          <w:szCs w:val="28"/>
        </w:rPr>
        <w:t>Anaconda, Montana</w:t>
      </w:r>
      <w:r w:rsidR="00B15CF6">
        <w:rPr>
          <w:b/>
          <w:sz w:val="28"/>
          <w:szCs w:val="28"/>
        </w:rPr>
        <w:t xml:space="preserve"> II</w:t>
      </w:r>
    </w:p>
    <w:p w14:paraId="59CFE6AD" w14:textId="77777777" w:rsidR="00AE445B" w:rsidRPr="00AE445B" w:rsidRDefault="00AE445B" w:rsidP="00AE445B">
      <w:pPr>
        <w:jc w:val="center"/>
        <w:rPr>
          <w:sz w:val="28"/>
          <w:szCs w:val="28"/>
        </w:rPr>
      </w:pPr>
    </w:p>
    <w:p w14:paraId="4493A9A9" w14:textId="77777777" w:rsidR="00B15CF6" w:rsidRPr="00AE445B" w:rsidRDefault="00B15CF6" w:rsidP="00B15CF6">
      <w:pPr>
        <w:rPr>
          <w:b/>
        </w:rPr>
      </w:pPr>
      <w:r w:rsidRPr="00AE445B">
        <w:rPr>
          <w:b/>
        </w:rPr>
        <w:t>Who are we?</w:t>
      </w:r>
    </w:p>
    <w:p w14:paraId="6FE099CC" w14:textId="77777777" w:rsidR="00B15CF6" w:rsidRPr="00AE445B" w:rsidRDefault="00B15CF6" w:rsidP="00B15CF6">
      <w:pPr>
        <w:numPr>
          <w:ilvl w:val="0"/>
          <w:numId w:val="28"/>
        </w:numPr>
        <w:spacing w:after="200" w:line="276" w:lineRule="auto"/>
        <w:ind w:left="720"/>
        <w:contextualSpacing/>
        <w:rPr>
          <w:b/>
        </w:rPr>
      </w:pPr>
      <w:r w:rsidRPr="00AE445B">
        <w:t>We are from a federal public health agency, the Agency for Toxic Substances and Disease Registry (ATSDR)</w:t>
      </w:r>
    </w:p>
    <w:p w14:paraId="16792C69" w14:textId="77777777" w:rsidR="00B15CF6" w:rsidRPr="00AE445B" w:rsidRDefault="00B15CF6" w:rsidP="00B15CF6"/>
    <w:p w14:paraId="41A97104" w14:textId="77777777" w:rsidR="00B15CF6" w:rsidRPr="00AE445B" w:rsidRDefault="00B15CF6" w:rsidP="00B15CF6">
      <w:pPr>
        <w:rPr>
          <w:b/>
        </w:rPr>
      </w:pPr>
      <w:r w:rsidRPr="00AE445B">
        <w:rPr>
          <w:b/>
        </w:rPr>
        <w:t>Who are we working with?</w:t>
      </w:r>
    </w:p>
    <w:p w14:paraId="1C617B20" w14:textId="77777777" w:rsidR="00B15CF6" w:rsidRPr="00EB7427" w:rsidRDefault="00B15CF6" w:rsidP="000B66D4">
      <w:pPr>
        <w:numPr>
          <w:ilvl w:val="1"/>
          <w:numId w:val="45"/>
        </w:numPr>
        <w:spacing w:after="200" w:line="276" w:lineRule="auto"/>
        <w:ind w:left="810" w:hanging="450"/>
        <w:contextualSpacing/>
        <w:rPr>
          <w:b/>
        </w:rPr>
      </w:pPr>
      <w:r w:rsidRPr="00AE445B">
        <w:t xml:space="preserve">Region </w:t>
      </w:r>
      <w:r>
        <w:t>8</w:t>
      </w:r>
      <w:r w:rsidRPr="00AE445B">
        <w:t xml:space="preserve"> Environmental Protection Agency (EPA)</w:t>
      </w:r>
    </w:p>
    <w:p w14:paraId="62BD37D7" w14:textId="77777777" w:rsidR="00B15CF6" w:rsidRDefault="00B15CF6" w:rsidP="000B66D4">
      <w:pPr>
        <w:numPr>
          <w:ilvl w:val="1"/>
          <w:numId w:val="45"/>
        </w:numPr>
        <w:spacing w:after="200" w:line="276" w:lineRule="auto"/>
        <w:ind w:left="810" w:hanging="450"/>
        <w:contextualSpacing/>
      </w:pPr>
      <w:r>
        <w:t>Anaconda Deer Lodge County (ADLC) Health Department</w:t>
      </w:r>
    </w:p>
    <w:p w14:paraId="10141C4F" w14:textId="77777777" w:rsidR="00B15CF6" w:rsidRPr="00726CEC" w:rsidRDefault="00B15CF6" w:rsidP="000B66D4">
      <w:pPr>
        <w:numPr>
          <w:ilvl w:val="1"/>
          <w:numId w:val="45"/>
        </w:numPr>
        <w:spacing w:after="200" w:line="276" w:lineRule="auto"/>
        <w:ind w:left="810" w:hanging="450"/>
        <w:contextualSpacing/>
      </w:pPr>
      <w:r>
        <w:t>Montana Department of Public Health and Human Service (MDPHSS)</w:t>
      </w:r>
    </w:p>
    <w:p w14:paraId="6E8EB712" w14:textId="77777777" w:rsidR="00B15CF6" w:rsidRPr="00AE445B" w:rsidRDefault="00B15CF6" w:rsidP="00B15CF6">
      <w:pPr>
        <w:ind w:left="720"/>
        <w:contextualSpacing/>
      </w:pPr>
    </w:p>
    <w:p w14:paraId="74122C77" w14:textId="77777777" w:rsidR="00B15CF6" w:rsidRPr="00AE445B" w:rsidRDefault="00B15CF6" w:rsidP="00B15CF6">
      <w:pPr>
        <w:spacing w:after="120"/>
      </w:pPr>
      <w:r w:rsidRPr="00AE445B">
        <w:rPr>
          <w:b/>
        </w:rPr>
        <w:t>Why we are doing this Exposure Investigation (EI)?</w:t>
      </w:r>
    </w:p>
    <w:p w14:paraId="7840C60A" w14:textId="77777777" w:rsidR="00B15CF6" w:rsidRDefault="00B15CF6" w:rsidP="00B15CF6">
      <w:pPr>
        <w:numPr>
          <w:ilvl w:val="0"/>
          <w:numId w:val="14"/>
        </w:numPr>
        <w:spacing w:after="120" w:line="276" w:lineRule="auto"/>
      </w:pPr>
      <w:r w:rsidRPr="00AE445B">
        <w:t xml:space="preserve">We are doing this EI to </w:t>
      </w:r>
      <w:r>
        <w:t xml:space="preserve">respond to community concerns about lead and arsenic in the environment and to help people </w:t>
      </w:r>
      <w:r w:rsidRPr="00AE445B">
        <w:t xml:space="preserve">find out if </w:t>
      </w:r>
      <w:r>
        <w:t xml:space="preserve">they are exposed </w:t>
      </w:r>
    </w:p>
    <w:p w14:paraId="67FA74BA" w14:textId="77777777" w:rsidR="00B15CF6" w:rsidRPr="00AE445B" w:rsidRDefault="00B15CF6" w:rsidP="00B15CF6">
      <w:pPr>
        <w:numPr>
          <w:ilvl w:val="0"/>
          <w:numId w:val="14"/>
        </w:numPr>
        <w:spacing w:after="200" w:line="276" w:lineRule="auto"/>
      </w:pPr>
      <w:r>
        <w:t>We are testing lead in blood samples and arsenic in urine samples</w:t>
      </w:r>
    </w:p>
    <w:p w14:paraId="0E5CF098" w14:textId="77777777" w:rsidR="00B15CF6" w:rsidRPr="00AE445B" w:rsidRDefault="00B15CF6" w:rsidP="00B15CF6">
      <w:pPr>
        <w:spacing w:after="120"/>
        <w:rPr>
          <w:b/>
        </w:rPr>
      </w:pPr>
      <w:r w:rsidRPr="00AE445B">
        <w:rPr>
          <w:b/>
        </w:rPr>
        <w:t>What do we want you to do?</w:t>
      </w:r>
    </w:p>
    <w:p w14:paraId="1E86B5B6" w14:textId="77777777" w:rsidR="00B15CF6" w:rsidRPr="00AE445B" w:rsidRDefault="00B15CF6" w:rsidP="00B15CF6">
      <w:pPr>
        <w:numPr>
          <w:ilvl w:val="0"/>
          <w:numId w:val="14"/>
        </w:numPr>
        <w:spacing w:after="120" w:line="276" w:lineRule="auto"/>
      </w:pPr>
      <w:r w:rsidRPr="00AE445B">
        <w:t>Your child</w:t>
      </w:r>
      <w:r>
        <w:t xml:space="preserve">/ward </w:t>
      </w:r>
      <w:r w:rsidRPr="00AE445B">
        <w:t>is invited to have his/her blood tested for lead</w:t>
      </w:r>
      <w:r>
        <w:t xml:space="preserve"> and urine tested for arsenic</w:t>
      </w:r>
      <w:r w:rsidRPr="00AE445B">
        <w:t>.</w:t>
      </w:r>
    </w:p>
    <w:p w14:paraId="30F5CD54" w14:textId="77777777" w:rsidR="00B15CF6" w:rsidRPr="00AE445B" w:rsidRDefault="00B15CF6" w:rsidP="00B15CF6">
      <w:pPr>
        <w:numPr>
          <w:ilvl w:val="0"/>
          <w:numId w:val="14"/>
        </w:numPr>
        <w:spacing w:after="200" w:line="276" w:lineRule="auto"/>
      </w:pPr>
      <w:r w:rsidRPr="00AE445B">
        <w:t xml:space="preserve">There is </w:t>
      </w:r>
      <w:r w:rsidRPr="00AE445B">
        <w:rPr>
          <w:b/>
        </w:rPr>
        <w:t>NO COST</w:t>
      </w:r>
      <w:r w:rsidRPr="00AE445B">
        <w:t xml:space="preserve"> to you for the testing of your child</w:t>
      </w:r>
      <w:r>
        <w:t>/ward</w:t>
      </w:r>
      <w:r w:rsidRPr="00AE445B">
        <w:t>.</w:t>
      </w:r>
    </w:p>
    <w:p w14:paraId="60D2CA8F" w14:textId="77777777" w:rsidR="00B15CF6" w:rsidRDefault="00B15CF6" w:rsidP="00B15CF6">
      <w:pPr>
        <w:numPr>
          <w:ilvl w:val="0"/>
          <w:numId w:val="20"/>
        </w:numPr>
        <w:spacing w:after="240" w:line="276" w:lineRule="auto"/>
        <w:outlineLvl w:val="3"/>
      </w:pPr>
      <w:r>
        <w:t>Collect your child’s/ward’s urine sample at home and bring it to the blood collection location.</w:t>
      </w:r>
    </w:p>
    <w:p w14:paraId="11B1AEE3" w14:textId="77777777" w:rsidR="00B15CF6" w:rsidRDefault="00B15CF6" w:rsidP="00B15CF6">
      <w:pPr>
        <w:numPr>
          <w:ilvl w:val="0"/>
          <w:numId w:val="20"/>
        </w:numPr>
        <w:spacing w:after="120" w:line="276" w:lineRule="auto"/>
      </w:pPr>
      <w:r>
        <w:t>Complete a brief questionnaire with that will ask questions regarding how your child/ward may be exposed to lead and arsenic.</w:t>
      </w:r>
    </w:p>
    <w:p w14:paraId="688EF342" w14:textId="77777777" w:rsidR="00B15CF6" w:rsidRPr="00AE445B" w:rsidRDefault="00B15CF6" w:rsidP="00B15CF6">
      <w:pPr>
        <w:numPr>
          <w:ilvl w:val="0"/>
          <w:numId w:val="20"/>
        </w:numPr>
        <w:spacing w:after="120" w:line="276" w:lineRule="auto"/>
      </w:pPr>
      <w:r>
        <w:t>Allow a licensed phlebotomist to take a sample of your child’s/ward’s blood.</w:t>
      </w:r>
    </w:p>
    <w:p w14:paraId="4F171F0A" w14:textId="77777777" w:rsidR="00B15CF6" w:rsidRPr="00AE445B" w:rsidRDefault="00B15CF6" w:rsidP="00B15CF6">
      <w:pPr>
        <w:rPr>
          <w:b/>
        </w:rPr>
      </w:pPr>
    </w:p>
    <w:p w14:paraId="450EAA55" w14:textId="77777777" w:rsidR="00B15CF6" w:rsidRPr="00AE445B" w:rsidRDefault="00B15CF6" w:rsidP="00B15CF6">
      <w:pPr>
        <w:spacing w:after="120"/>
        <w:rPr>
          <w:b/>
        </w:rPr>
      </w:pPr>
      <w:r w:rsidRPr="00AE445B">
        <w:rPr>
          <w:b/>
        </w:rPr>
        <w:t>What is included in my child’s</w:t>
      </w:r>
      <w:r>
        <w:rPr>
          <w:b/>
        </w:rPr>
        <w:t>/ward’s</w:t>
      </w:r>
      <w:r w:rsidRPr="00AE445B">
        <w:rPr>
          <w:b/>
        </w:rPr>
        <w:t xml:space="preserve"> participation? </w:t>
      </w:r>
    </w:p>
    <w:p w14:paraId="5EA967B4" w14:textId="77777777" w:rsidR="00B15CF6" w:rsidRPr="00AE445B" w:rsidRDefault="00B15CF6" w:rsidP="00B15CF6">
      <w:pPr>
        <w:spacing w:after="120" w:line="276" w:lineRule="auto"/>
      </w:pPr>
      <w:r w:rsidRPr="00AE445B">
        <w:t>There are t</w:t>
      </w:r>
      <w:r>
        <w:t>hree</w:t>
      </w:r>
      <w:r w:rsidRPr="00AE445B">
        <w:t xml:space="preserve"> parts to your participation.</w:t>
      </w:r>
    </w:p>
    <w:p w14:paraId="23FC42A7" w14:textId="77777777" w:rsidR="00B15CF6" w:rsidRPr="00EF4772" w:rsidRDefault="00B15CF6" w:rsidP="00B15CF6">
      <w:pPr>
        <w:pStyle w:val="ListParagraph"/>
        <w:numPr>
          <w:ilvl w:val="0"/>
          <w:numId w:val="35"/>
        </w:numPr>
        <w:spacing w:after="120" w:line="276" w:lineRule="auto"/>
        <w:contextualSpacing w:val="0"/>
        <w:rPr>
          <w:b/>
          <w:u w:val="single"/>
        </w:rPr>
      </w:pPr>
      <w:r w:rsidRPr="00EF4772">
        <w:rPr>
          <w:b/>
          <w:u w:val="single"/>
        </w:rPr>
        <w:t>Urine Collection and Testing for Arsenic</w:t>
      </w:r>
    </w:p>
    <w:p w14:paraId="1F95C77A" w14:textId="77777777" w:rsidR="00B15CF6" w:rsidRDefault="00B15CF6" w:rsidP="00B15CF6">
      <w:pPr>
        <w:pStyle w:val="ListParagraph"/>
        <w:numPr>
          <w:ilvl w:val="1"/>
          <w:numId w:val="35"/>
        </w:numPr>
        <w:spacing w:after="120" w:line="276" w:lineRule="auto"/>
        <w:contextualSpacing w:val="0"/>
      </w:pPr>
      <w:r>
        <w:t>You will bring the first morning urine sample from your child/ward that you collected at home and froze to the blood testing location.</w:t>
      </w:r>
    </w:p>
    <w:p w14:paraId="50125FBF" w14:textId="77777777" w:rsidR="00B15CF6" w:rsidRDefault="00B15CF6" w:rsidP="00B15CF6">
      <w:pPr>
        <w:pStyle w:val="ListParagraph"/>
        <w:numPr>
          <w:ilvl w:val="1"/>
          <w:numId w:val="35"/>
        </w:numPr>
        <w:spacing w:after="120" w:line="276" w:lineRule="auto"/>
        <w:contextualSpacing w:val="0"/>
      </w:pPr>
      <w:r>
        <w:t>We will send your child’s/ward’s urine to a lab to test it for arsenic.</w:t>
      </w:r>
    </w:p>
    <w:p w14:paraId="6BF006B7" w14:textId="77777777" w:rsidR="00B15CF6" w:rsidRPr="00391A5D" w:rsidRDefault="00B15CF6" w:rsidP="00B15CF6">
      <w:pPr>
        <w:pStyle w:val="ListParagraph"/>
        <w:numPr>
          <w:ilvl w:val="1"/>
          <w:numId w:val="35"/>
        </w:numPr>
        <w:spacing w:after="120" w:line="276" w:lineRule="auto"/>
        <w:contextualSpacing w:val="0"/>
        <w:rPr>
          <w:b/>
        </w:rPr>
      </w:pPr>
      <w:r w:rsidRPr="00391A5D">
        <w:rPr>
          <w:b/>
        </w:rPr>
        <w:t xml:space="preserve">The </w:t>
      </w:r>
      <w:r>
        <w:rPr>
          <w:b/>
        </w:rPr>
        <w:t>urine</w:t>
      </w:r>
      <w:r w:rsidRPr="00391A5D">
        <w:rPr>
          <w:b/>
        </w:rPr>
        <w:t xml:space="preserve"> will not be tested for drugs, alcohol or HIV.</w:t>
      </w:r>
    </w:p>
    <w:p w14:paraId="723E7CA2" w14:textId="77777777" w:rsidR="00B15CF6" w:rsidRPr="009850BF" w:rsidRDefault="00B15CF6" w:rsidP="00B15CF6">
      <w:pPr>
        <w:pStyle w:val="ListParagraph"/>
        <w:numPr>
          <w:ilvl w:val="0"/>
          <w:numId w:val="35"/>
        </w:numPr>
        <w:spacing w:after="120" w:line="276" w:lineRule="auto"/>
        <w:rPr>
          <w:b/>
          <w:u w:val="single"/>
        </w:rPr>
      </w:pPr>
      <w:r w:rsidRPr="009850BF">
        <w:rPr>
          <w:b/>
          <w:u w:val="single"/>
        </w:rPr>
        <w:t>Answer a Short Questionnaire</w:t>
      </w:r>
    </w:p>
    <w:p w14:paraId="62405141" w14:textId="77777777" w:rsidR="00B15CF6" w:rsidRPr="00AE445B" w:rsidRDefault="00B15CF6" w:rsidP="00B15CF6">
      <w:pPr>
        <w:numPr>
          <w:ilvl w:val="1"/>
          <w:numId w:val="35"/>
        </w:numPr>
        <w:spacing w:after="200" w:line="276" w:lineRule="auto"/>
      </w:pPr>
      <w:r w:rsidRPr="00AE445B">
        <w:t xml:space="preserve">We will ask you some questions about </w:t>
      </w:r>
      <w:r>
        <w:t xml:space="preserve">your home and </w:t>
      </w:r>
      <w:r w:rsidRPr="00AE445B">
        <w:t>how your child</w:t>
      </w:r>
      <w:r>
        <w:t>/ward</w:t>
      </w:r>
      <w:r w:rsidRPr="00AE445B">
        <w:t xml:space="preserve"> might be exposed to lead</w:t>
      </w:r>
      <w:r>
        <w:t xml:space="preserve"> and arsenic</w:t>
      </w:r>
      <w:r w:rsidRPr="00AE445B">
        <w:t xml:space="preserve">. </w:t>
      </w:r>
    </w:p>
    <w:p w14:paraId="587A14EF" w14:textId="77777777" w:rsidR="00B15CF6" w:rsidRPr="00AE445B" w:rsidRDefault="00B15CF6" w:rsidP="00B15CF6">
      <w:pPr>
        <w:numPr>
          <w:ilvl w:val="1"/>
          <w:numId w:val="35"/>
        </w:numPr>
        <w:spacing w:after="200" w:line="276" w:lineRule="auto"/>
      </w:pPr>
      <w:r w:rsidRPr="00AE445B">
        <w:t xml:space="preserve">This should take about 20 minutes. </w:t>
      </w:r>
    </w:p>
    <w:p w14:paraId="5E820B5C" w14:textId="77777777" w:rsidR="00B15CF6" w:rsidRPr="00EF4772" w:rsidRDefault="00B15CF6" w:rsidP="00B15CF6">
      <w:pPr>
        <w:pStyle w:val="ListParagraph"/>
        <w:numPr>
          <w:ilvl w:val="0"/>
          <w:numId w:val="35"/>
        </w:numPr>
        <w:spacing w:after="120" w:line="276" w:lineRule="auto"/>
        <w:rPr>
          <w:b/>
          <w:u w:val="single"/>
        </w:rPr>
      </w:pPr>
      <w:r w:rsidRPr="00EF4772">
        <w:rPr>
          <w:b/>
          <w:u w:val="single"/>
        </w:rPr>
        <w:t>Blood Collection and Testing for Lead</w:t>
      </w:r>
    </w:p>
    <w:p w14:paraId="3DFAAFE6" w14:textId="77777777" w:rsidR="00B15CF6" w:rsidRPr="00AE445B" w:rsidRDefault="00B15CF6" w:rsidP="00B15CF6">
      <w:pPr>
        <w:numPr>
          <w:ilvl w:val="1"/>
          <w:numId w:val="23"/>
        </w:numPr>
        <w:spacing w:after="120" w:line="276" w:lineRule="auto"/>
      </w:pPr>
      <w:r w:rsidRPr="00AE445B">
        <w:t xml:space="preserve">We will collect less than 1 teaspoon (3 milliliters) from a vein in your </w:t>
      </w:r>
      <w:r>
        <w:t xml:space="preserve">child’s/ward’s </w:t>
      </w:r>
      <w:r w:rsidRPr="00AE445B">
        <w:t>arm.</w:t>
      </w:r>
    </w:p>
    <w:p w14:paraId="553ADE79" w14:textId="77777777" w:rsidR="00B15CF6" w:rsidRPr="00AE445B" w:rsidRDefault="00B15CF6" w:rsidP="00B15CF6">
      <w:pPr>
        <w:numPr>
          <w:ilvl w:val="1"/>
          <w:numId w:val="23"/>
        </w:numPr>
        <w:spacing w:after="120" w:line="276" w:lineRule="auto"/>
      </w:pPr>
      <w:r w:rsidRPr="00AE445B">
        <w:t xml:space="preserve">This will take </w:t>
      </w:r>
      <w:r>
        <w:t>10</w:t>
      </w:r>
      <w:r w:rsidRPr="00AE445B">
        <w:t xml:space="preserve"> minutes or less.</w:t>
      </w:r>
    </w:p>
    <w:p w14:paraId="4E75B294" w14:textId="77777777" w:rsidR="00B15CF6" w:rsidRDefault="00B15CF6" w:rsidP="00B15CF6">
      <w:pPr>
        <w:numPr>
          <w:ilvl w:val="1"/>
          <w:numId w:val="23"/>
        </w:numPr>
        <w:spacing w:after="120" w:line="276" w:lineRule="auto"/>
      </w:pPr>
      <w:r w:rsidRPr="00AE445B">
        <w:t xml:space="preserve">We will send your </w:t>
      </w:r>
      <w:r>
        <w:t xml:space="preserve">child’s/ward’s </w:t>
      </w:r>
      <w:r w:rsidRPr="00AE445B">
        <w:t xml:space="preserve">blood to a lab to test it for lead. </w:t>
      </w:r>
    </w:p>
    <w:p w14:paraId="1450C3D1" w14:textId="77777777" w:rsidR="00B15CF6" w:rsidRPr="00391A5D" w:rsidRDefault="00B15CF6" w:rsidP="00B15CF6">
      <w:pPr>
        <w:numPr>
          <w:ilvl w:val="1"/>
          <w:numId w:val="23"/>
        </w:numPr>
        <w:spacing w:after="120" w:line="276" w:lineRule="auto"/>
        <w:rPr>
          <w:b/>
        </w:rPr>
      </w:pPr>
      <w:r w:rsidRPr="00391A5D">
        <w:rPr>
          <w:b/>
        </w:rPr>
        <w:t xml:space="preserve">The </w:t>
      </w:r>
      <w:r>
        <w:rPr>
          <w:b/>
        </w:rPr>
        <w:t>blood</w:t>
      </w:r>
      <w:r w:rsidRPr="00391A5D">
        <w:rPr>
          <w:b/>
        </w:rPr>
        <w:t xml:space="preserve"> will not be tested for drugs</w:t>
      </w:r>
      <w:r>
        <w:rPr>
          <w:b/>
        </w:rPr>
        <w:t xml:space="preserve">, </w:t>
      </w:r>
      <w:r w:rsidRPr="00391A5D">
        <w:rPr>
          <w:b/>
        </w:rPr>
        <w:t>alc</w:t>
      </w:r>
      <w:r>
        <w:rPr>
          <w:b/>
        </w:rPr>
        <w:t>o</w:t>
      </w:r>
      <w:r w:rsidRPr="00391A5D">
        <w:rPr>
          <w:b/>
        </w:rPr>
        <w:t>hol</w:t>
      </w:r>
      <w:r>
        <w:rPr>
          <w:b/>
        </w:rPr>
        <w:t xml:space="preserve"> or HIV</w:t>
      </w:r>
      <w:r w:rsidRPr="00391A5D">
        <w:rPr>
          <w:b/>
        </w:rPr>
        <w:t>.</w:t>
      </w:r>
    </w:p>
    <w:p w14:paraId="7974D98D" w14:textId="77777777" w:rsidR="00B15CF6" w:rsidRDefault="00B15CF6" w:rsidP="00B15CF6">
      <w:pPr>
        <w:spacing w:after="120"/>
        <w:rPr>
          <w:b/>
        </w:rPr>
      </w:pPr>
    </w:p>
    <w:p w14:paraId="12CAF202" w14:textId="77777777" w:rsidR="00B15CF6" w:rsidRPr="00AE445B" w:rsidRDefault="00B15CF6" w:rsidP="00B15CF6">
      <w:pPr>
        <w:spacing w:after="120"/>
        <w:rPr>
          <w:b/>
        </w:rPr>
      </w:pPr>
      <w:r w:rsidRPr="00AE445B">
        <w:rPr>
          <w:b/>
        </w:rPr>
        <w:t>What will happen to any leftover blood after testing is finished?</w:t>
      </w:r>
    </w:p>
    <w:p w14:paraId="0EB2ECE7" w14:textId="77777777" w:rsidR="00B15CF6" w:rsidRPr="00AE445B" w:rsidRDefault="00B15CF6" w:rsidP="00B15CF6">
      <w:pPr>
        <w:numPr>
          <w:ilvl w:val="0"/>
          <w:numId w:val="24"/>
        </w:numPr>
        <w:spacing w:after="120" w:line="276" w:lineRule="auto"/>
      </w:pPr>
      <w:r w:rsidRPr="00AE445B">
        <w:t xml:space="preserve">The blood </w:t>
      </w:r>
      <w:r>
        <w:t xml:space="preserve">and urine </w:t>
      </w:r>
      <w:r w:rsidRPr="00AE445B">
        <w:t xml:space="preserve">will not be used or tested for anything else. </w:t>
      </w:r>
    </w:p>
    <w:p w14:paraId="013719E9" w14:textId="77777777" w:rsidR="00B15CF6" w:rsidRPr="00AE445B" w:rsidRDefault="00B15CF6" w:rsidP="00B15CF6">
      <w:pPr>
        <w:numPr>
          <w:ilvl w:val="0"/>
          <w:numId w:val="24"/>
        </w:numPr>
        <w:spacing w:after="120" w:line="276" w:lineRule="auto"/>
      </w:pPr>
      <w:r w:rsidRPr="00AE445B">
        <w:t>The lab will throw out any leftover blood</w:t>
      </w:r>
      <w:r>
        <w:t xml:space="preserve"> and urine</w:t>
      </w:r>
      <w:r w:rsidRPr="00AE445B">
        <w:t xml:space="preserve">.  </w:t>
      </w:r>
    </w:p>
    <w:p w14:paraId="39E9B7C4" w14:textId="77777777" w:rsidR="00B15CF6" w:rsidRPr="00AE445B" w:rsidRDefault="00B15CF6" w:rsidP="00B15CF6"/>
    <w:p w14:paraId="563BB5EA" w14:textId="77777777" w:rsidR="00B15CF6" w:rsidRPr="00AE445B" w:rsidRDefault="00B15CF6" w:rsidP="00B15CF6">
      <w:pPr>
        <w:spacing w:after="120"/>
        <w:rPr>
          <w:b/>
        </w:rPr>
      </w:pPr>
      <w:r w:rsidRPr="00AE445B">
        <w:rPr>
          <w:b/>
        </w:rPr>
        <w:t>When will you get the test results?</w:t>
      </w:r>
    </w:p>
    <w:p w14:paraId="4BBEC3E6" w14:textId="77777777" w:rsidR="00B15CF6" w:rsidRPr="00AE445B" w:rsidRDefault="00B15CF6" w:rsidP="00B15CF6">
      <w:pPr>
        <w:numPr>
          <w:ilvl w:val="0"/>
          <w:numId w:val="24"/>
        </w:numPr>
        <w:spacing w:after="120" w:line="276" w:lineRule="auto"/>
      </w:pPr>
      <w:r>
        <w:t xml:space="preserve">You will get your child’s/ward’s </w:t>
      </w:r>
      <w:r w:rsidRPr="00AE445B">
        <w:t>test results by mail about 12 weeks after testing.</w:t>
      </w:r>
    </w:p>
    <w:p w14:paraId="706E2BFD" w14:textId="77777777" w:rsidR="00B15CF6" w:rsidRPr="00AE445B" w:rsidRDefault="00B15CF6" w:rsidP="00B15CF6"/>
    <w:p w14:paraId="4D9A7628" w14:textId="77777777" w:rsidR="00B15CF6" w:rsidRPr="00AE445B" w:rsidRDefault="00B15CF6" w:rsidP="00B15CF6">
      <w:pPr>
        <w:spacing w:after="120" w:line="276" w:lineRule="auto"/>
        <w:rPr>
          <w:b/>
        </w:rPr>
      </w:pPr>
      <w:r w:rsidRPr="00AE445B">
        <w:rPr>
          <w:b/>
        </w:rPr>
        <w:t>What are the benefits of being in this EI?</w:t>
      </w:r>
    </w:p>
    <w:p w14:paraId="39B3B014" w14:textId="77777777" w:rsidR="00B15CF6" w:rsidRPr="00AE445B" w:rsidRDefault="00B15CF6" w:rsidP="00B15CF6">
      <w:pPr>
        <w:numPr>
          <w:ilvl w:val="0"/>
          <w:numId w:val="15"/>
        </w:numPr>
        <w:spacing w:after="120" w:line="276" w:lineRule="auto"/>
      </w:pPr>
      <w:r w:rsidRPr="00AE445B">
        <w:t xml:space="preserve">You will know </w:t>
      </w:r>
      <w:r>
        <w:t xml:space="preserve">the </w:t>
      </w:r>
      <w:r w:rsidRPr="00AE445B">
        <w:t>level</w:t>
      </w:r>
      <w:r>
        <w:t>s</w:t>
      </w:r>
      <w:r w:rsidRPr="00AE445B">
        <w:t xml:space="preserve"> of lead in </w:t>
      </w:r>
      <w:r>
        <w:t xml:space="preserve">the </w:t>
      </w:r>
      <w:r w:rsidRPr="00AE445B">
        <w:t>blood</w:t>
      </w:r>
      <w:r>
        <w:t xml:space="preserve"> and arsenic in the urine of your child/ward</w:t>
      </w:r>
      <w:r w:rsidRPr="00AE445B">
        <w:t>.</w:t>
      </w:r>
    </w:p>
    <w:p w14:paraId="3D76B70C" w14:textId="77777777" w:rsidR="00B15CF6" w:rsidRPr="00AE445B" w:rsidRDefault="00B15CF6" w:rsidP="00B15CF6">
      <w:pPr>
        <w:numPr>
          <w:ilvl w:val="0"/>
          <w:numId w:val="15"/>
        </w:numPr>
        <w:spacing w:after="120" w:line="276" w:lineRule="auto"/>
      </w:pPr>
      <w:r w:rsidRPr="00AE445B">
        <w:t>If you</w:t>
      </w:r>
      <w:r>
        <w:t xml:space="preserve">r child/ward is found to have high levels of lead or arsenic, </w:t>
      </w:r>
      <w:r w:rsidRPr="00AE445B">
        <w:t xml:space="preserve">ATSDR and </w:t>
      </w:r>
      <w:r>
        <w:t>ADLC</w:t>
      </w:r>
      <w:r w:rsidRPr="00AE445B">
        <w:t xml:space="preserve"> </w:t>
      </w:r>
      <w:r>
        <w:t xml:space="preserve">will recommend that you follow-up with your child’s/ward’s physician and will </w:t>
      </w:r>
      <w:r w:rsidRPr="00AE445B">
        <w:t>provide you with information that will help you reduce contact with lead</w:t>
      </w:r>
      <w:r>
        <w:t xml:space="preserve"> and arsenic</w:t>
      </w:r>
      <w:r w:rsidRPr="00AE445B">
        <w:t>.</w:t>
      </w:r>
    </w:p>
    <w:p w14:paraId="0E5921A7" w14:textId="77777777" w:rsidR="00B15CF6" w:rsidRPr="00AE445B" w:rsidRDefault="00B15CF6" w:rsidP="00B15CF6">
      <w:pPr>
        <w:rPr>
          <w:b/>
        </w:rPr>
      </w:pPr>
    </w:p>
    <w:p w14:paraId="0C6CB26D" w14:textId="77777777" w:rsidR="00B15CF6" w:rsidRPr="00AE445B" w:rsidRDefault="00B15CF6" w:rsidP="00B15CF6">
      <w:pPr>
        <w:spacing w:after="120"/>
        <w:rPr>
          <w:b/>
        </w:rPr>
      </w:pPr>
      <w:r w:rsidRPr="00AE445B">
        <w:rPr>
          <w:b/>
        </w:rPr>
        <w:t>What are the risks of this EI?</w:t>
      </w:r>
    </w:p>
    <w:p w14:paraId="4105C043" w14:textId="77777777" w:rsidR="00B15CF6" w:rsidRPr="00AE445B" w:rsidRDefault="00B15CF6" w:rsidP="00B15CF6">
      <w:pPr>
        <w:numPr>
          <w:ilvl w:val="0"/>
          <w:numId w:val="19"/>
        </w:numPr>
        <w:spacing w:after="120" w:line="276" w:lineRule="auto"/>
      </w:pPr>
      <w:r w:rsidRPr="00AE445B">
        <w:t>The needle stick might hurt a little.</w:t>
      </w:r>
    </w:p>
    <w:p w14:paraId="14AD9AD1" w14:textId="77777777" w:rsidR="00B15CF6" w:rsidRPr="00AE445B" w:rsidRDefault="00B15CF6" w:rsidP="00B15CF6">
      <w:pPr>
        <w:numPr>
          <w:ilvl w:val="0"/>
          <w:numId w:val="19"/>
        </w:numPr>
        <w:spacing w:after="120" w:line="276" w:lineRule="auto"/>
      </w:pPr>
      <w:r w:rsidRPr="00AE445B">
        <w:t xml:space="preserve">Some bruising may happen where the blood is taken. </w:t>
      </w:r>
    </w:p>
    <w:p w14:paraId="6318FA8C" w14:textId="77777777" w:rsidR="00B15CF6" w:rsidRPr="00AE445B" w:rsidRDefault="00B15CF6" w:rsidP="00B15CF6">
      <w:pPr>
        <w:numPr>
          <w:ilvl w:val="0"/>
          <w:numId w:val="19"/>
        </w:numPr>
        <w:spacing w:after="120" w:line="276" w:lineRule="auto"/>
      </w:pPr>
      <w:r w:rsidRPr="00AE445B">
        <w:t>You</w:t>
      </w:r>
      <w:r>
        <w:t>r child/ward</w:t>
      </w:r>
      <w:r w:rsidRPr="00AE445B">
        <w:t xml:space="preserve"> may feel a little lightheaded for a short time.</w:t>
      </w:r>
    </w:p>
    <w:p w14:paraId="5050B6A8" w14:textId="77777777" w:rsidR="00B15CF6" w:rsidRPr="00AE445B" w:rsidRDefault="00B15CF6" w:rsidP="00B15CF6"/>
    <w:p w14:paraId="437C3727" w14:textId="77777777" w:rsidR="00B15CF6" w:rsidRPr="00AE445B" w:rsidRDefault="00B15CF6" w:rsidP="00B15CF6">
      <w:pPr>
        <w:spacing w:after="120"/>
        <w:rPr>
          <w:b/>
        </w:rPr>
      </w:pPr>
      <w:r w:rsidRPr="00AE445B">
        <w:rPr>
          <w:b/>
        </w:rPr>
        <w:t xml:space="preserve">How will we protect your </w:t>
      </w:r>
      <w:r>
        <w:rPr>
          <w:b/>
        </w:rPr>
        <w:t xml:space="preserve">child’s/ward’s </w:t>
      </w:r>
      <w:r w:rsidRPr="00AE445B">
        <w:rPr>
          <w:b/>
        </w:rPr>
        <w:t>privacy?</w:t>
      </w:r>
    </w:p>
    <w:p w14:paraId="0F5CB122" w14:textId="77777777" w:rsidR="00B15CF6" w:rsidRPr="00AE445B" w:rsidRDefault="00B15CF6" w:rsidP="00B15CF6">
      <w:pPr>
        <w:numPr>
          <w:ilvl w:val="0"/>
          <w:numId w:val="16"/>
        </w:numPr>
        <w:spacing w:after="120" w:line="276" w:lineRule="auto"/>
      </w:pPr>
      <w:r w:rsidRPr="00AE445B">
        <w:t xml:space="preserve">We will protect your </w:t>
      </w:r>
      <w:r>
        <w:t xml:space="preserve">child’s/ward’s </w:t>
      </w:r>
      <w:r w:rsidRPr="00AE445B">
        <w:t>privacy as much as the law allows.</w:t>
      </w:r>
    </w:p>
    <w:p w14:paraId="72041048" w14:textId="77777777" w:rsidR="00B15CF6" w:rsidRPr="00AE445B" w:rsidRDefault="00B15CF6" w:rsidP="00B15CF6">
      <w:pPr>
        <w:numPr>
          <w:ilvl w:val="1"/>
          <w:numId w:val="16"/>
        </w:numPr>
        <w:spacing w:after="120" w:line="276" w:lineRule="auto"/>
      </w:pPr>
      <w:r>
        <w:t xml:space="preserve">Montana </w:t>
      </w:r>
      <w:r w:rsidRPr="00AE445B">
        <w:t xml:space="preserve">law requires that we report blood lead levels to </w:t>
      </w:r>
      <w:r>
        <w:t>the ADLC</w:t>
      </w:r>
      <w:r w:rsidRPr="00AE445B">
        <w:t xml:space="preserve"> if the result is greater than </w:t>
      </w:r>
      <w:r>
        <w:t>5</w:t>
      </w:r>
      <w:r w:rsidRPr="00AE445B">
        <w:t xml:space="preserve"> µg/dL.</w:t>
      </w:r>
    </w:p>
    <w:p w14:paraId="20F19D6F" w14:textId="77777777" w:rsidR="00B15CF6" w:rsidRPr="00AE445B" w:rsidRDefault="00B15CF6" w:rsidP="00B15CF6">
      <w:pPr>
        <w:numPr>
          <w:ilvl w:val="1"/>
          <w:numId w:val="16"/>
        </w:numPr>
        <w:spacing w:after="200" w:line="276" w:lineRule="auto"/>
      </w:pPr>
      <w:r>
        <w:t>Montana</w:t>
      </w:r>
      <w:r w:rsidRPr="00AE445B">
        <w:t xml:space="preserve"> law requires that information given to the state may be made public if someone asks them for the information but your name and address will not be released.</w:t>
      </w:r>
    </w:p>
    <w:p w14:paraId="703167CA" w14:textId="77777777" w:rsidR="00B15CF6" w:rsidRPr="00AE445B" w:rsidRDefault="00B15CF6" w:rsidP="00B15CF6">
      <w:pPr>
        <w:numPr>
          <w:ilvl w:val="1"/>
          <w:numId w:val="16"/>
        </w:numPr>
        <w:spacing w:after="200" w:line="276" w:lineRule="auto"/>
      </w:pPr>
      <w:r w:rsidRPr="00AE445B">
        <w:t>We will share the results with other agencies only with your permission. We will require our government partners to treat your information as private.</w:t>
      </w:r>
    </w:p>
    <w:p w14:paraId="3267A0A0" w14:textId="77777777" w:rsidR="00B15CF6" w:rsidRPr="00AE445B" w:rsidRDefault="00B15CF6" w:rsidP="00B15CF6">
      <w:pPr>
        <w:numPr>
          <w:ilvl w:val="0"/>
          <w:numId w:val="16"/>
        </w:numPr>
        <w:spacing w:after="200" w:line="276" w:lineRule="auto"/>
      </w:pPr>
      <w:r w:rsidRPr="00AE445B">
        <w:t>We will give you</w:t>
      </w:r>
      <w:r>
        <w:t>r child/ward</w:t>
      </w:r>
      <w:r w:rsidRPr="00AE445B">
        <w:t xml:space="preserve"> an identification (ID) number.</w:t>
      </w:r>
    </w:p>
    <w:p w14:paraId="4C89F7DC" w14:textId="77777777" w:rsidR="00B15CF6" w:rsidRPr="00AE445B" w:rsidRDefault="00B15CF6" w:rsidP="00B15CF6">
      <w:pPr>
        <w:numPr>
          <w:ilvl w:val="1"/>
          <w:numId w:val="16"/>
        </w:numPr>
        <w:spacing w:after="200" w:line="276" w:lineRule="auto"/>
      </w:pPr>
      <w:r w:rsidRPr="00AE445B">
        <w:t xml:space="preserve">Your </w:t>
      </w:r>
      <w:r>
        <w:t xml:space="preserve">child’s/ward’s </w:t>
      </w:r>
      <w:r w:rsidRPr="00AE445B">
        <w:t xml:space="preserve">ID number, not </w:t>
      </w:r>
      <w:r>
        <w:t>their</w:t>
      </w:r>
      <w:r w:rsidRPr="00AE445B">
        <w:t xml:space="preserve"> name, will go on the tube of blood</w:t>
      </w:r>
      <w:r>
        <w:t xml:space="preserve"> and urine sample</w:t>
      </w:r>
      <w:r w:rsidRPr="00AE445B">
        <w:t>.</w:t>
      </w:r>
    </w:p>
    <w:p w14:paraId="63F695AD" w14:textId="77777777" w:rsidR="00B15CF6" w:rsidRPr="00AE445B" w:rsidRDefault="00B15CF6" w:rsidP="00B15CF6">
      <w:pPr>
        <w:numPr>
          <w:ilvl w:val="1"/>
          <w:numId w:val="16"/>
        </w:numPr>
        <w:spacing w:after="120" w:line="276" w:lineRule="auto"/>
      </w:pPr>
      <w:r w:rsidRPr="00AE445B">
        <w:t xml:space="preserve">We will keep a record, under lock-and-key, of your </w:t>
      </w:r>
      <w:r>
        <w:t xml:space="preserve">child’s/ward’s </w:t>
      </w:r>
      <w:r w:rsidRPr="00AE445B">
        <w:t xml:space="preserve">name, address, and ID number. The information will be used by ATSDR to link the results to each person and send your blood </w:t>
      </w:r>
      <w:r>
        <w:t xml:space="preserve">and urine </w:t>
      </w:r>
      <w:r w:rsidRPr="00AE445B">
        <w:t>test results to you.</w:t>
      </w:r>
    </w:p>
    <w:p w14:paraId="05D8F720" w14:textId="77777777" w:rsidR="00B15CF6" w:rsidRPr="00AE445B" w:rsidRDefault="00B15CF6" w:rsidP="00B15CF6">
      <w:pPr>
        <w:numPr>
          <w:ilvl w:val="0"/>
          <w:numId w:val="16"/>
        </w:numPr>
        <w:spacing w:after="120" w:line="276" w:lineRule="auto"/>
      </w:pPr>
      <w:r w:rsidRPr="00AE445B">
        <w:t xml:space="preserve">We will not use your </w:t>
      </w:r>
      <w:r>
        <w:t xml:space="preserve">child’s/ward’s </w:t>
      </w:r>
      <w:r w:rsidRPr="00AE445B">
        <w:t>name in any report we write. Only group information that does not include individual names will be reported.</w:t>
      </w:r>
    </w:p>
    <w:p w14:paraId="6F8D41F7" w14:textId="77777777" w:rsidR="00B15CF6" w:rsidRPr="00AE445B" w:rsidRDefault="00B15CF6" w:rsidP="00B15CF6"/>
    <w:p w14:paraId="19289B8A" w14:textId="77777777" w:rsidR="00B15CF6" w:rsidRPr="00AE445B" w:rsidRDefault="00B15CF6" w:rsidP="00B15CF6">
      <w:pPr>
        <w:spacing w:after="120"/>
        <w:rPr>
          <w:b/>
        </w:rPr>
      </w:pPr>
      <w:r w:rsidRPr="00AE445B">
        <w:rPr>
          <w:b/>
        </w:rPr>
        <w:t>When can you ask questions about the testing?</w:t>
      </w:r>
    </w:p>
    <w:p w14:paraId="45E3CBE2" w14:textId="77777777" w:rsidR="00B15CF6" w:rsidRPr="00AE445B" w:rsidRDefault="00B15CF6" w:rsidP="00B15CF6">
      <w:pPr>
        <w:numPr>
          <w:ilvl w:val="0"/>
          <w:numId w:val="17"/>
        </w:numPr>
        <w:spacing w:after="120" w:line="276" w:lineRule="auto"/>
      </w:pPr>
      <w:r w:rsidRPr="00AE445B">
        <w:t>If you have any questions about this testing, you can ask us now.</w:t>
      </w:r>
    </w:p>
    <w:p w14:paraId="4F117345" w14:textId="77777777" w:rsidR="00B15CF6" w:rsidRPr="00AE445B" w:rsidRDefault="00B15CF6" w:rsidP="00B15CF6">
      <w:pPr>
        <w:numPr>
          <w:ilvl w:val="0"/>
          <w:numId w:val="17"/>
        </w:numPr>
        <w:spacing w:after="200" w:line="276" w:lineRule="auto"/>
        <w:rPr>
          <w:b/>
        </w:rPr>
      </w:pPr>
      <w:r w:rsidRPr="00AE445B">
        <w:t>If you have questions later, you can call:</w:t>
      </w:r>
    </w:p>
    <w:p w14:paraId="6B7FF38F" w14:textId="77777777" w:rsidR="00B15CF6" w:rsidRPr="006B08BE" w:rsidRDefault="00B15CF6" w:rsidP="00B15CF6">
      <w:pPr>
        <w:numPr>
          <w:ilvl w:val="1"/>
          <w:numId w:val="17"/>
        </w:numPr>
        <w:spacing w:after="100" w:afterAutospacing="1" w:line="276" w:lineRule="auto"/>
        <w:contextualSpacing/>
        <w:rPr>
          <w:b/>
        </w:rPr>
      </w:pPr>
      <w:r w:rsidRPr="006B08BE">
        <w:rPr>
          <w:b/>
        </w:rPr>
        <w:t xml:space="preserve">Dr. </w:t>
      </w:r>
      <w:r>
        <w:rPr>
          <w:b/>
        </w:rPr>
        <w:t xml:space="preserve">Arthur Wendel at </w:t>
      </w:r>
      <w:r w:rsidRPr="00476733">
        <w:rPr>
          <w:b/>
        </w:rPr>
        <w:t>206</w:t>
      </w:r>
      <w:r>
        <w:rPr>
          <w:b/>
        </w:rPr>
        <w:t>-</w:t>
      </w:r>
      <w:r w:rsidRPr="00476733">
        <w:rPr>
          <w:b/>
        </w:rPr>
        <w:t>553</w:t>
      </w:r>
      <w:r>
        <w:rPr>
          <w:b/>
        </w:rPr>
        <w:t>-</w:t>
      </w:r>
      <w:r w:rsidRPr="00476733">
        <w:rPr>
          <w:b/>
        </w:rPr>
        <w:t>0454</w:t>
      </w:r>
    </w:p>
    <w:p w14:paraId="26AF9875" w14:textId="77777777" w:rsidR="00B15CF6" w:rsidRPr="00AE445B" w:rsidRDefault="00B15CF6" w:rsidP="00B15CF6">
      <w:pPr>
        <w:numPr>
          <w:ilvl w:val="1"/>
          <w:numId w:val="17"/>
        </w:numPr>
        <w:spacing w:after="200" w:line="276" w:lineRule="auto"/>
        <w:contextualSpacing/>
      </w:pPr>
      <w:r w:rsidRPr="00AE445B">
        <w:rPr>
          <w:b/>
        </w:rPr>
        <w:t xml:space="preserve">Dr. </w:t>
      </w:r>
      <w:r>
        <w:rPr>
          <w:b/>
        </w:rPr>
        <w:t>Matt Karwowski</w:t>
      </w:r>
      <w:r w:rsidRPr="00AE445B">
        <w:rPr>
          <w:b/>
        </w:rPr>
        <w:t xml:space="preserve"> at </w:t>
      </w:r>
      <w:r w:rsidRPr="006B08BE">
        <w:rPr>
          <w:b/>
        </w:rPr>
        <w:t>404</w:t>
      </w:r>
      <w:r>
        <w:rPr>
          <w:b/>
        </w:rPr>
        <w:t>-</w:t>
      </w:r>
      <w:r w:rsidRPr="006B08BE">
        <w:rPr>
          <w:b/>
        </w:rPr>
        <w:t>718</w:t>
      </w:r>
      <w:r>
        <w:rPr>
          <w:b/>
        </w:rPr>
        <w:t>-</w:t>
      </w:r>
      <w:r w:rsidRPr="006B08BE">
        <w:rPr>
          <w:b/>
        </w:rPr>
        <w:t>5867</w:t>
      </w:r>
    </w:p>
    <w:p w14:paraId="39787C5F" w14:textId="77777777" w:rsidR="00B15CF6" w:rsidRPr="00AE445B" w:rsidRDefault="00B15CF6" w:rsidP="00B15CF6">
      <w:pPr>
        <w:numPr>
          <w:ilvl w:val="1"/>
          <w:numId w:val="17"/>
        </w:numPr>
        <w:spacing w:after="200" w:line="276" w:lineRule="auto"/>
        <w:contextualSpacing/>
        <w:rPr>
          <w:b/>
        </w:rPr>
      </w:pPr>
      <w:r w:rsidRPr="00AE445B">
        <w:rPr>
          <w:b/>
        </w:rPr>
        <w:t xml:space="preserve">The </w:t>
      </w:r>
      <w:r>
        <w:rPr>
          <w:b/>
        </w:rPr>
        <w:t>Anaconda</w:t>
      </w:r>
      <w:r w:rsidRPr="00AE445B">
        <w:rPr>
          <w:b/>
        </w:rPr>
        <w:t xml:space="preserve"> Exposure Investigation toll free number 888</w:t>
      </w:r>
      <w:r>
        <w:rPr>
          <w:b/>
        </w:rPr>
        <w:t>-892-1320</w:t>
      </w:r>
    </w:p>
    <w:p w14:paraId="5E48275F" w14:textId="77777777" w:rsidR="00B15CF6" w:rsidRPr="00AE445B" w:rsidRDefault="00B15CF6" w:rsidP="00B15CF6">
      <w:pPr>
        <w:rPr>
          <w:b/>
        </w:rPr>
      </w:pPr>
    </w:p>
    <w:p w14:paraId="111B3FB5" w14:textId="77777777" w:rsidR="00B15CF6" w:rsidRPr="00AE445B" w:rsidRDefault="00B15CF6" w:rsidP="00B15CF6">
      <w:pPr>
        <w:spacing w:after="120"/>
        <w:rPr>
          <w:b/>
        </w:rPr>
      </w:pPr>
      <w:r w:rsidRPr="00AE445B">
        <w:rPr>
          <w:b/>
        </w:rPr>
        <w:t>Parental/Guardian Voluntary Permission</w:t>
      </w:r>
    </w:p>
    <w:p w14:paraId="5D67AE36" w14:textId="77777777" w:rsidR="00B15CF6" w:rsidRPr="00AE445B" w:rsidRDefault="00B15CF6" w:rsidP="00B15CF6">
      <w:pPr>
        <w:numPr>
          <w:ilvl w:val="0"/>
          <w:numId w:val="18"/>
        </w:numPr>
        <w:spacing w:after="120" w:line="276" w:lineRule="auto"/>
      </w:pPr>
      <w:r w:rsidRPr="00AE445B">
        <w:t>I agree to have my child</w:t>
      </w:r>
      <w:r>
        <w:t>/ward</w:t>
      </w:r>
      <w:r w:rsidRPr="00AE445B">
        <w:t xml:space="preserve"> tested.</w:t>
      </w:r>
    </w:p>
    <w:p w14:paraId="6D9334F1" w14:textId="77777777" w:rsidR="00B15CF6" w:rsidRPr="00AE445B" w:rsidRDefault="00B15CF6" w:rsidP="00B15CF6">
      <w:pPr>
        <w:numPr>
          <w:ilvl w:val="0"/>
          <w:numId w:val="18"/>
        </w:numPr>
        <w:spacing w:after="120" w:line="276" w:lineRule="auto"/>
      </w:pPr>
      <w:r w:rsidRPr="00AE445B">
        <w:t>I agree to answer questions about my child</w:t>
      </w:r>
      <w:r>
        <w:t>/ward</w:t>
      </w:r>
      <w:r w:rsidRPr="00AE445B">
        <w:t>.</w:t>
      </w:r>
    </w:p>
    <w:p w14:paraId="4362EDE6" w14:textId="77777777" w:rsidR="00B15CF6" w:rsidRPr="00AE445B" w:rsidRDefault="00B15CF6" w:rsidP="00B15CF6">
      <w:pPr>
        <w:numPr>
          <w:ilvl w:val="0"/>
          <w:numId w:val="18"/>
        </w:numPr>
        <w:spacing w:after="120" w:line="276" w:lineRule="auto"/>
      </w:pPr>
      <w:r w:rsidRPr="00AE445B">
        <w:t>I was given the chance to ask questions on behalf of my child</w:t>
      </w:r>
      <w:r>
        <w:t>/ward</w:t>
      </w:r>
      <w:r w:rsidRPr="00AE445B">
        <w:t>. I feel my questions have been answered.</w:t>
      </w:r>
    </w:p>
    <w:p w14:paraId="454D5D35" w14:textId="77777777" w:rsidR="00B15CF6" w:rsidRPr="00AE445B" w:rsidRDefault="00B15CF6" w:rsidP="00B15CF6">
      <w:pPr>
        <w:numPr>
          <w:ilvl w:val="0"/>
          <w:numId w:val="18"/>
        </w:numPr>
        <w:spacing w:after="200" w:line="276" w:lineRule="auto"/>
      </w:pPr>
      <w:r w:rsidRPr="00AE445B">
        <w:t>I know that having these tests done is my choice</w:t>
      </w:r>
      <w:r>
        <w:t xml:space="preserve"> for my child</w:t>
      </w:r>
      <w:r w:rsidRPr="00AE445B">
        <w:t xml:space="preserve">. </w:t>
      </w:r>
    </w:p>
    <w:p w14:paraId="43FD8D20" w14:textId="77777777" w:rsidR="00B15CF6" w:rsidRPr="00AE445B" w:rsidRDefault="00B15CF6" w:rsidP="00B15CF6">
      <w:pPr>
        <w:numPr>
          <w:ilvl w:val="0"/>
          <w:numId w:val="18"/>
        </w:numPr>
        <w:spacing w:after="200" w:line="276" w:lineRule="auto"/>
      </w:pPr>
      <w:r w:rsidRPr="00AE445B">
        <w:t>I know that even though we agreed to this testing, my child</w:t>
      </w:r>
      <w:r>
        <w:t>/ward</w:t>
      </w:r>
      <w:r w:rsidRPr="00AE445B">
        <w:t xml:space="preserve"> may leave at any time without penalty.</w:t>
      </w:r>
    </w:p>
    <w:p w14:paraId="711BDA6A" w14:textId="77777777" w:rsidR="00B15CF6" w:rsidRPr="00AE445B" w:rsidRDefault="00B15CF6" w:rsidP="00B15CF6">
      <w:pPr>
        <w:rPr>
          <w:b/>
        </w:rPr>
      </w:pPr>
    </w:p>
    <w:p w14:paraId="549713E3" w14:textId="77777777" w:rsidR="00B15CF6" w:rsidRPr="00AE445B" w:rsidRDefault="00B15CF6" w:rsidP="00B15CF6">
      <w:pPr>
        <w:numPr>
          <w:ilvl w:val="1"/>
          <w:numId w:val="22"/>
        </w:numPr>
        <w:spacing w:after="200" w:line="276" w:lineRule="auto"/>
        <w:contextualSpacing/>
        <w:rPr>
          <w:b/>
        </w:rPr>
      </w:pPr>
      <w:r w:rsidRPr="00AE445B">
        <w:rPr>
          <w:b/>
        </w:rPr>
        <w:t xml:space="preserve">Regardless of the results, may we share the test result with other federal, state, and local health and environmental agencies? </w:t>
      </w:r>
      <w:r w:rsidRPr="00AE445B">
        <w:rPr>
          <w:b/>
        </w:rPr>
        <w:tab/>
        <w:t xml:space="preserve"> YES  /  NO     (please circle one) </w:t>
      </w:r>
      <w:r w:rsidRPr="00AE445B">
        <w:rPr>
          <w:b/>
        </w:rPr>
        <w:tab/>
      </w:r>
    </w:p>
    <w:p w14:paraId="42E2BD36" w14:textId="77777777" w:rsidR="00B15CF6" w:rsidRPr="00AE445B" w:rsidRDefault="00B15CF6" w:rsidP="00B15CF6">
      <w:pPr>
        <w:rPr>
          <w:b/>
        </w:rPr>
      </w:pPr>
    </w:p>
    <w:p w14:paraId="0F81A0FA" w14:textId="77777777" w:rsidR="00B15CF6" w:rsidRPr="00AE445B" w:rsidRDefault="00B15CF6" w:rsidP="00B15CF6"/>
    <w:p w14:paraId="7B0960EC" w14:textId="77777777" w:rsidR="00B15CF6" w:rsidRPr="00AE445B" w:rsidRDefault="00B15CF6" w:rsidP="00B15CF6">
      <w:pPr>
        <w:numPr>
          <w:ilvl w:val="1"/>
          <w:numId w:val="22"/>
        </w:numPr>
        <w:spacing w:after="200" w:line="276" w:lineRule="auto"/>
        <w:contextualSpacing/>
        <w:rPr>
          <w:b/>
        </w:rPr>
      </w:pPr>
      <w:r w:rsidRPr="00AE445B">
        <w:rPr>
          <w:b/>
        </w:rPr>
        <w:t>If the results are 5 µg/dL</w:t>
      </w:r>
      <w:r>
        <w:rPr>
          <w:b/>
        </w:rPr>
        <w:t xml:space="preserve"> or greater</w:t>
      </w:r>
      <w:r w:rsidRPr="00AE445B">
        <w:rPr>
          <w:b/>
        </w:rPr>
        <w:t>, can we provide your information to the Pediatric Environmental Health Specialty Unit (PEHSU), and may they contact you for follow-up?     YES / NO  (please circle one)</w:t>
      </w:r>
    </w:p>
    <w:p w14:paraId="31D8303A" w14:textId="77777777" w:rsidR="00B15CF6" w:rsidRPr="00AE445B" w:rsidRDefault="00B15CF6" w:rsidP="00B15CF6">
      <w:pPr>
        <w:rPr>
          <w:b/>
        </w:rPr>
      </w:pPr>
    </w:p>
    <w:p w14:paraId="4DBEE987" w14:textId="77777777" w:rsidR="00B15CF6" w:rsidRPr="00AE445B" w:rsidRDefault="00B15CF6" w:rsidP="00B15CF6">
      <w:pPr>
        <w:spacing w:after="200" w:line="276" w:lineRule="auto"/>
        <w:contextualSpacing/>
        <w:rPr>
          <w:b/>
        </w:rPr>
      </w:pPr>
      <w:r w:rsidRPr="00AE445B">
        <w:rPr>
          <w:b/>
        </w:rPr>
        <w:tab/>
        <w:t xml:space="preserve"> </w:t>
      </w:r>
    </w:p>
    <w:p w14:paraId="3011AC52" w14:textId="77777777" w:rsidR="00B15CF6" w:rsidRPr="00AE445B" w:rsidRDefault="00B15CF6" w:rsidP="00B15CF6">
      <w:pPr>
        <w:rPr>
          <w:b/>
        </w:rPr>
      </w:pPr>
    </w:p>
    <w:p w14:paraId="310C9C2F" w14:textId="77777777" w:rsidR="00B15CF6" w:rsidRPr="00AE445B" w:rsidRDefault="00B15CF6" w:rsidP="00B15CF6">
      <w:r w:rsidRPr="00AE445B">
        <w:rPr>
          <w:b/>
        </w:rPr>
        <w:t>Signature</w:t>
      </w:r>
    </w:p>
    <w:p w14:paraId="4BD07B1C" w14:textId="77777777" w:rsidR="00B15CF6" w:rsidRPr="00AE445B" w:rsidRDefault="00B15CF6" w:rsidP="00B15CF6"/>
    <w:p w14:paraId="180FB851" w14:textId="77777777" w:rsidR="00B15CF6" w:rsidRPr="00AE445B" w:rsidRDefault="00B15CF6" w:rsidP="00B15CF6">
      <w:r w:rsidRPr="00AE445B">
        <w:t>I give permission for my child</w:t>
      </w:r>
      <w:r>
        <w:t>/ward</w:t>
      </w:r>
      <w:r w:rsidRPr="00AE445B">
        <w:t xml:space="preserve"> to be tested and agree to answer questions about my child</w:t>
      </w:r>
      <w:r>
        <w:t>/ward</w:t>
      </w:r>
      <w:r w:rsidRPr="00AE445B">
        <w:t>.</w:t>
      </w:r>
    </w:p>
    <w:p w14:paraId="2E1EB86B" w14:textId="77777777" w:rsidR="00B15CF6" w:rsidRPr="00AE445B" w:rsidRDefault="00B15CF6" w:rsidP="00B15CF6">
      <w:r w:rsidRPr="00AE445B">
        <w:br/>
        <w:t xml:space="preserve">______________________________________    ______ </w:t>
      </w:r>
      <w:r w:rsidRPr="00AE445B">
        <w:tab/>
        <w:t>___________</w:t>
      </w:r>
    </w:p>
    <w:p w14:paraId="6B95B52A" w14:textId="77777777" w:rsidR="00B15CF6" w:rsidRPr="00AE445B" w:rsidRDefault="00B15CF6" w:rsidP="00B15CF6">
      <w:r w:rsidRPr="00AE445B">
        <w:t xml:space="preserve">Printed name of child </w:t>
      </w:r>
      <w:r w:rsidRPr="00AE445B">
        <w:tab/>
      </w:r>
      <w:r w:rsidRPr="00AE445B">
        <w:tab/>
      </w:r>
      <w:r w:rsidRPr="00AE445B">
        <w:tab/>
      </w:r>
      <w:r w:rsidRPr="00AE445B">
        <w:tab/>
        <w:t xml:space="preserve">        Age</w:t>
      </w:r>
      <w:r w:rsidRPr="00AE445B">
        <w:tab/>
        <w:t>Sex of child</w:t>
      </w:r>
    </w:p>
    <w:p w14:paraId="6953F35B" w14:textId="77777777" w:rsidR="00B15CF6" w:rsidRPr="00AE445B" w:rsidRDefault="00B15CF6" w:rsidP="00B15CF6"/>
    <w:p w14:paraId="54ABE7DD" w14:textId="77777777" w:rsidR="00B15CF6" w:rsidRPr="00AE445B" w:rsidRDefault="00B15CF6" w:rsidP="00B15CF6">
      <w:r w:rsidRPr="00AE445B">
        <w:t xml:space="preserve">___________________________________         __________________         </w:t>
      </w:r>
    </w:p>
    <w:p w14:paraId="61EAE226" w14:textId="77777777" w:rsidR="00B15CF6" w:rsidRPr="00AE445B" w:rsidRDefault="00B15CF6" w:rsidP="00B15CF6">
      <w:r w:rsidRPr="00AE445B">
        <w:t>Signature of parent/guardian</w:t>
      </w:r>
      <w:r w:rsidRPr="00AE445B">
        <w:tab/>
      </w:r>
      <w:r w:rsidRPr="00AE445B">
        <w:tab/>
      </w:r>
      <w:r w:rsidRPr="00AE445B">
        <w:tab/>
        <w:t xml:space="preserve">       Date </w:t>
      </w:r>
      <w:r w:rsidRPr="00AE445B">
        <w:tab/>
      </w:r>
      <w:r w:rsidRPr="00AE445B">
        <w:tab/>
      </w:r>
      <w:r w:rsidRPr="00AE445B">
        <w:tab/>
        <w:t xml:space="preserve">    </w:t>
      </w:r>
      <w:r w:rsidRPr="00AE445B">
        <w:tab/>
        <w:t xml:space="preserve">                 </w:t>
      </w:r>
    </w:p>
    <w:p w14:paraId="0AF2B5FB" w14:textId="77777777" w:rsidR="00B15CF6" w:rsidRPr="00AE445B" w:rsidRDefault="00B15CF6" w:rsidP="00B15CF6"/>
    <w:p w14:paraId="1C3C206C" w14:textId="77777777" w:rsidR="00B15CF6" w:rsidRPr="00AE445B" w:rsidRDefault="00B15CF6" w:rsidP="00B15CF6">
      <w:r w:rsidRPr="00AE445B">
        <w:t>___________________________________</w:t>
      </w:r>
    </w:p>
    <w:p w14:paraId="49B49897" w14:textId="77777777" w:rsidR="00B15CF6" w:rsidRPr="00AE445B" w:rsidRDefault="00B15CF6" w:rsidP="00B15CF6">
      <w:r w:rsidRPr="00AE445B">
        <w:t>Printed name of parent/guardian</w:t>
      </w:r>
    </w:p>
    <w:p w14:paraId="304EAC07" w14:textId="77777777" w:rsidR="00B15CF6" w:rsidRPr="00AE445B" w:rsidRDefault="00B15CF6" w:rsidP="00B15CF6"/>
    <w:p w14:paraId="552A53D8" w14:textId="77777777" w:rsidR="00B15CF6" w:rsidRPr="00AE445B" w:rsidRDefault="00B15CF6" w:rsidP="00B15CF6"/>
    <w:p w14:paraId="53DF745D" w14:textId="77777777" w:rsidR="00B15CF6" w:rsidRPr="00AE445B" w:rsidRDefault="00B15CF6" w:rsidP="00B15CF6">
      <w:r w:rsidRPr="00AE445B">
        <w:t>Address of Child _____________________________      Telephone __________________</w:t>
      </w:r>
    </w:p>
    <w:p w14:paraId="3E7FE708" w14:textId="77777777" w:rsidR="00B15CF6" w:rsidRPr="00AE445B" w:rsidRDefault="00B15CF6" w:rsidP="00B15CF6">
      <w:r w:rsidRPr="00AE445B">
        <w:t xml:space="preserve">              </w:t>
      </w:r>
      <w:r w:rsidRPr="00AE445B">
        <w:tab/>
        <w:t xml:space="preserve">    ______________________________</w:t>
      </w:r>
    </w:p>
    <w:p w14:paraId="4BCEF02D" w14:textId="77777777" w:rsidR="00B15CF6" w:rsidRPr="00AE445B" w:rsidRDefault="00B15CF6" w:rsidP="00B15CF6">
      <w:r w:rsidRPr="00AE445B">
        <w:tab/>
        <w:t xml:space="preserve">  </w:t>
      </w:r>
      <w:r w:rsidRPr="00AE445B">
        <w:tab/>
        <w:t xml:space="preserve">    ______________________________</w:t>
      </w:r>
    </w:p>
    <w:p w14:paraId="5CE0D91E" w14:textId="77777777" w:rsidR="00B15CF6" w:rsidRPr="00AE445B" w:rsidRDefault="00B15CF6" w:rsidP="00B15CF6"/>
    <w:p w14:paraId="38F64DE2" w14:textId="77777777" w:rsidR="00B15CF6" w:rsidRPr="00AE445B" w:rsidRDefault="00B15CF6" w:rsidP="00B15CF6">
      <w:pPr>
        <w:rPr>
          <w:b/>
        </w:rPr>
      </w:pPr>
    </w:p>
    <w:p w14:paraId="5C16A5DA" w14:textId="77777777" w:rsidR="00B15CF6" w:rsidRPr="00AE445B" w:rsidRDefault="00B15CF6" w:rsidP="00B15CF6">
      <w:pPr>
        <w:rPr>
          <w:b/>
        </w:rPr>
      </w:pPr>
    </w:p>
    <w:p w14:paraId="6BE5725C" w14:textId="77777777" w:rsidR="00B15CF6" w:rsidRPr="00AE445B" w:rsidRDefault="00B15CF6" w:rsidP="00B15CF6"/>
    <w:p w14:paraId="5C612F47" w14:textId="77777777" w:rsidR="00B15CF6" w:rsidRPr="00AE445B" w:rsidRDefault="00B15CF6" w:rsidP="00B15CF6">
      <w:r w:rsidRPr="00AE445B">
        <w:t>Lab ID Number____________________</w:t>
      </w:r>
    </w:p>
    <w:p w14:paraId="175F9A60" w14:textId="77777777" w:rsidR="00B15CF6" w:rsidRPr="00AE445B" w:rsidRDefault="00B15CF6" w:rsidP="00B15CF6">
      <w:pPr>
        <w:rPr>
          <w:u w:val="single"/>
        </w:rPr>
      </w:pPr>
    </w:p>
    <w:p w14:paraId="49B217B6" w14:textId="77777777" w:rsidR="00B15CF6" w:rsidRPr="00AE445B" w:rsidRDefault="00B15CF6" w:rsidP="00B15CF6">
      <w:pPr>
        <w:rPr>
          <w:u w:val="single"/>
        </w:rPr>
      </w:pPr>
      <w:r w:rsidRPr="00AE445B">
        <w:rPr>
          <w:u w:val="single"/>
        </w:rPr>
        <w:t>Certification of Permission Form Administrator:</w:t>
      </w:r>
    </w:p>
    <w:p w14:paraId="50447BDB" w14:textId="77777777" w:rsidR="00B15CF6" w:rsidRPr="00AE445B" w:rsidRDefault="00B15CF6" w:rsidP="00B15CF6">
      <w:r w:rsidRPr="00AE445B">
        <w:t>I read the permission form to the person named above. He/she had the opportunity to ask questions about the Exposure Investigation and had the questions answered.</w:t>
      </w:r>
    </w:p>
    <w:p w14:paraId="6E50591F" w14:textId="77777777" w:rsidR="00B15CF6" w:rsidRPr="00AE445B" w:rsidRDefault="00B15CF6" w:rsidP="00B15CF6"/>
    <w:p w14:paraId="1B77EEED" w14:textId="77777777" w:rsidR="00B15CF6" w:rsidRPr="00AE445B" w:rsidRDefault="00B15CF6" w:rsidP="00B15CF6">
      <w:r w:rsidRPr="00AE445B">
        <w:t>_______________________________________</w:t>
      </w:r>
    </w:p>
    <w:p w14:paraId="6315CCE4" w14:textId="77777777" w:rsidR="00B15CF6" w:rsidRPr="00AE445B" w:rsidRDefault="00B15CF6" w:rsidP="00B15CF6">
      <w:r w:rsidRPr="00AE445B">
        <w:t xml:space="preserve">Signature of person administering permission  </w:t>
      </w:r>
    </w:p>
    <w:p w14:paraId="56623C04" w14:textId="77777777" w:rsidR="00B15CF6" w:rsidRPr="00AE445B" w:rsidRDefault="00B15CF6" w:rsidP="00B15CF6">
      <w:pPr>
        <w:spacing w:after="200" w:line="276" w:lineRule="auto"/>
        <w:rPr>
          <w:rFonts w:asciiTheme="minorHAnsi" w:eastAsiaTheme="minorHAnsi" w:hAnsiTheme="minorHAnsi" w:cstheme="minorBidi"/>
          <w:color w:val="auto"/>
          <w:sz w:val="22"/>
          <w:szCs w:val="22"/>
        </w:rPr>
      </w:pPr>
    </w:p>
    <w:p w14:paraId="11A54298" w14:textId="77777777" w:rsidR="00B15CF6" w:rsidRDefault="00B15CF6" w:rsidP="00B15CF6">
      <w:pPr>
        <w:spacing w:after="200" w:line="276" w:lineRule="auto"/>
      </w:pPr>
      <w:r>
        <w:br w:type="page"/>
      </w:r>
    </w:p>
    <w:p w14:paraId="576BFBF1" w14:textId="77777777" w:rsidR="00AE445B" w:rsidRPr="00EF096F" w:rsidRDefault="00AE445B" w:rsidP="00C20E80">
      <w:pPr>
        <w:jc w:val="center"/>
      </w:pPr>
    </w:p>
    <w:p w14:paraId="29CAC017" w14:textId="77777777" w:rsidR="004845E3" w:rsidRPr="00EF096F" w:rsidRDefault="004845E3" w:rsidP="00C20E80">
      <w:pPr>
        <w:jc w:val="center"/>
      </w:pPr>
    </w:p>
    <w:p w14:paraId="0081728F" w14:textId="1332D3ED" w:rsidR="00AE445B" w:rsidRPr="00AE445B" w:rsidRDefault="00AE445B" w:rsidP="00AE445B">
      <w:r>
        <w:t xml:space="preserve">Appendix </w:t>
      </w:r>
      <w:r w:rsidR="00D244FC">
        <w:t>B4</w:t>
      </w:r>
      <w:r w:rsidRPr="00AE445B">
        <w:t xml:space="preserve">:      </w:t>
      </w:r>
      <w:r w:rsidR="006C4E62">
        <w:t xml:space="preserve"> </w:t>
      </w:r>
      <w:r w:rsidR="006C4E62">
        <w:tab/>
      </w:r>
      <w:r w:rsidR="006C4E62">
        <w:tab/>
      </w:r>
      <w:r w:rsidRPr="00AE445B">
        <w:t xml:space="preserve">Assent Form for </w:t>
      </w:r>
      <w:r w:rsidR="006C4E62">
        <w:t xml:space="preserve">Children younger than </w:t>
      </w:r>
      <w:r w:rsidRPr="00AE445B">
        <w:t>1</w:t>
      </w:r>
      <w:r w:rsidR="006C4E62">
        <w:t>8</w:t>
      </w:r>
      <w:r w:rsidRPr="00AE445B">
        <w:t xml:space="preserve"> Years of Age</w:t>
      </w:r>
    </w:p>
    <w:p w14:paraId="01149180" w14:textId="61EBD859" w:rsidR="00AE445B" w:rsidRPr="00AE445B" w:rsidRDefault="00AE445B" w:rsidP="006C4E62">
      <w:pPr>
        <w:ind w:left="2880" w:firstLine="720"/>
      </w:pPr>
      <w:r w:rsidRPr="00AE445B">
        <w:t xml:space="preserve">Flesch-Kincaid Reading level – </w:t>
      </w:r>
      <w:r w:rsidR="00DF3884">
        <w:t>6.6</w:t>
      </w:r>
      <w:r w:rsidRPr="00AE445B">
        <w:t xml:space="preserve"> </w:t>
      </w:r>
    </w:p>
    <w:p w14:paraId="0D1E7BCC" w14:textId="77777777" w:rsidR="00AE445B" w:rsidRPr="00AE445B" w:rsidRDefault="00AE445B" w:rsidP="00AE445B">
      <w:pPr>
        <w:contextualSpacing/>
      </w:pPr>
    </w:p>
    <w:p w14:paraId="7C36A24E" w14:textId="4E8805EC" w:rsidR="00AE445B" w:rsidRDefault="00AE445B" w:rsidP="006C4E62">
      <w:pPr>
        <w:jc w:val="center"/>
        <w:outlineLvl w:val="3"/>
        <w:rPr>
          <w:b/>
          <w:sz w:val="28"/>
          <w:szCs w:val="28"/>
        </w:rPr>
      </w:pPr>
      <w:r w:rsidRPr="00AE445B">
        <w:rPr>
          <w:b/>
          <w:sz w:val="28"/>
          <w:szCs w:val="28"/>
        </w:rPr>
        <w:t xml:space="preserve">Assent Form for Blood and </w:t>
      </w:r>
      <w:r w:rsidR="006C4E62">
        <w:rPr>
          <w:b/>
          <w:sz w:val="28"/>
          <w:szCs w:val="28"/>
        </w:rPr>
        <w:t>Urine Testing</w:t>
      </w:r>
    </w:p>
    <w:p w14:paraId="6695DAD9" w14:textId="34BFCF64" w:rsidR="006C4E62" w:rsidRPr="00643A76" w:rsidRDefault="006C4E62" w:rsidP="006C4E62">
      <w:pPr>
        <w:jc w:val="center"/>
        <w:outlineLvl w:val="3"/>
        <w:rPr>
          <w:b/>
          <w:sz w:val="28"/>
          <w:szCs w:val="28"/>
          <w:u w:val="single"/>
        </w:rPr>
      </w:pPr>
      <w:r w:rsidRPr="00643A76">
        <w:rPr>
          <w:b/>
          <w:sz w:val="28"/>
          <w:szCs w:val="28"/>
          <w:u w:val="single"/>
        </w:rPr>
        <w:t xml:space="preserve">Children </w:t>
      </w:r>
      <w:r w:rsidR="00643A76" w:rsidRPr="00643A76">
        <w:rPr>
          <w:b/>
          <w:sz w:val="28"/>
          <w:szCs w:val="28"/>
          <w:u w:val="single"/>
        </w:rPr>
        <w:t>between 7 and 17</w:t>
      </w:r>
      <w:r w:rsidRPr="00643A76">
        <w:rPr>
          <w:b/>
          <w:sz w:val="28"/>
          <w:szCs w:val="28"/>
          <w:u w:val="single"/>
        </w:rPr>
        <w:t xml:space="preserve"> years of age</w:t>
      </w:r>
    </w:p>
    <w:p w14:paraId="56FD8478" w14:textId="77777777" w:rsidR="00AE445B" w:rsidRPr="00AE445B" w:rsidRDefault="00AE445B" w:rsidP="00AE445B">
      <w:pPr>
        <w:jc w:val="center"/>
        <w:outlineLvl w:val="3"/>
        <w:rPr>
          <w:b/>
          <w:sz w:val="28"/>
          <w:szCs w:val="28"/>
        </w:rPr>
      </w:pPr>
      <w:r w:rsidRPr="00AE445B">
        <w:rPr>
          <w:b/>
          <w:sz w:val="28"/>
          <w:szCs w:val="28"/>
        </w:rPr>
        <w:t>ATSDR Exposure Investigation (EI)</w:t>
      </w:r>
    </w:p>
    <w:p w14:paraId="56CFCC6E" w14:textId="58B3C056" w:rsidR="00AE445B" w:rsidRPr="00AE445B" w:rsidRDefault="006C4E62" w:rsidP="00AE445B">
      <w:pPr>
        <w:jc w:val="center"/>
        <w:outlineLvl w:val="3"/>
        <w:rPr>
          <w:b/>
          <w:sz w:val="28"/>
          <w:szCs w:val="28"/>
        </w:rPr>
      </w:pPr>
      <w:r>
        <w:rPr>
          <w:b/>
          <w:sz w:val="28"/>
          <w:szCs w:val="28"/>
        </w:rPr>
        <w:t>Anaconda, Montana</w:t>
      </w:r>
      <w:r w:rsidR="00B15CF6">
        <w:rPr>
          <w:b/>
          <w:sz w:val="28"/>
          <w:szCs w:val="28"/>
        </w:rPr>
        <w:t xml:space="preserve"> II</w:t>
      </w:r>
    </w:p>
    <w:p w14:paraId="7CE273D2" w14:textId="77777777" w:rsidR="00AE445B" w:rsidRPr="00AE445B" w:rsidRDefault="00AE445B" w:rsidP="00AE445B">
      <w:pPr>
        <w:rPr>
          <w:b/>
        </w:rPr>
      </w:pPr>
    </w:p>
    <w:p w14:paraId="3D6276D2" w14:textId="77777777" w:rsidR="00B15CF6" w:rsidRPr="00AE445B" w:rsidRDefault="00B15CF6" w:rsidP="00B15CF6">
      <w:pPr>
        <w:rPr>
          <w:b/>
        </w:rPr>
      </w:pPr>
      <w:r w:rsidRPr="00AE445B">
        <w:rPr>
          <w:b/>
        </w:rPr>
        <w:t>Who are we?</w:t>
      </w:r>
    </w:p>
    <w:p w14:paraId="057518FB" w14:textId="77777777" w:rsidR="00B15CF6" w:rsidRPr="00AE445B" w:rsidRDefault="00B15CF6" w:rsidP="00B15CF6">
      <w:pPr>
        <w:numPr>
          <w:ilvl w:val="0"/>
          <w:numId w:val="28"/>
        </w:numPr>
        <w:spacing w:after="200" w:line="276" w:lineRule="auto"/>
        <w:ind w:left="810" w:hanging="450"/>
        <w:contextualSpacing/>
        <w:rPr>
          <w:b/>
        </w:rPr>
      </w:pPr>
      <w:r w:rsidRPr="00AE445B">
        <w:t>We are from a federal public health agency, the Agency for Toxic Substances and Disease Registry (ATSDR)</w:t>
      </w:r>
    </w:p>
    <w:p w14:paraId="784BFB9E" w14:textId="77777777" w:rsidR="00B15CF6" w:rsidRPr="00AE445B" w:rsidRDefault="00B15CF6" w:rsidP="00B15CF6"/>
    <w:p w14:paraId="1600E392" w14:textId="77777777" w:rsidR="00B15CF6" w:rsidRPr="00AE445B" w:rsidRDefault="00B15CF6" w:rsidP="00B15CF6">
      <w:pPr>
        <w:rPr>
          <w:b/>
        </w:rPr>
      </w:pPr>
      <w:r w:rsidRPr="00AE445B">
        <w:rPr>
          <w:b/>
        </w:rPr>
        <w:t>Who are we working with?</w:t>
      </w:r>
    </w:p>
    <w:p w14:paraId="3B272597" w14:textId="77777777" w:rsidR="00B15CF6" w:rsidRPr="00B2232B" w:rsidRDefault="00B15CF6" w:rsidP="00B15CF6">
      <w:pPr>
        <w:pStyle w:val="ListParagraph"/>
        <w:numPr>
          <w:ilvl w:val="0"/>
          <w:numId w:val="28"/>
        </w:numPr>
        <w:spacing w:after="200" w:line="276" w:lineRule="auto"/>
        <w:ind w:left="810"/>
        <w:rPr>
          <w:b/>
        </w:rPr>
      </w:pPr>
      <w:r w:rsidRPr="00AE445B">
        <w:t xml:space="preserve">Region </w:t>
      </w:r>
      <w:r>
        <w:t>8</w:t>
      </w:r>
      <w:r w:rsidRPr="00AE445B">
        <w:t xml:space="preserve"> Environmental Protection Agency (EPA)</w:t>
      </w:r>
    </w:p>
    <w:p w14:paraId="67D9EB9E" w14:textId="77777777" w:rsidR="00B15CF6" w:rsidRDefault="00B15CF6" w:rsidP="00B15CF6">
      <w:pPr>
        <w:pStyle w:val="ListParagraph"/>
        <w:numPr>
          <w:ilvl w:val="0"/>
          <w:numId w:val="28"/>
        </w:numPr>
        <w:spacing w:after="200" w:line="276" w:lineRule="auto"/>
        <w:ind w:left="810"/>
      </w:pPr>
      <w:r>
        <w:t>Anaconda Deer Lodge County (ADLC) Health Department</w:t>
      </w:r>
    </w:p>
    <w:p w14:paraId="2E30FD77" w14:textId="77777777" w:rsidR="00B15CF6" w:rsidRPr="00F77030" w:rsidRDefault="00B15CF6" w:rsidP="00B15CF6">
      <w:pPr>
        <w:pStyle w:val="ListParagraph"/>
        <w:numPr>
          <w:ilvl w:val="0"/>
          <w:numId w:val="28"/>
        </w:numPr>
        <w:spacing w:after="200" w:line="276" w:lineRule="auto"/>
        <w:ind w:left="810"/>
      </w:pPr>
      <w:r>
        <w:t>Montana Department of Public Health and Human Service (MDPHHS)</w:t>
      </w:r>
    </w:p>
    <w:p w14:paraId="28789BBE" w14:textId="77777777" w:rsidR="00B15CF6" w:rsidRPr="00AE445B" w:rsidRDefault="00B15CF6" w:rsidP="00B15CF6">
      <w:pPr>
        <w:ind w:left="720"/>
        <w:contextualSpacing/>
      </w:pPr>
    </w:p>
    <w:p w14:paraId="35FB95E0" w14:textId="77777777" w:rsidR="00B15CF6" w:rsidRPr="00AE445B" w:rsidRDefault="00B15CF6" w:rsidP="00B15CF6">
      <w:pPr>
        <w:spacing w:after="120"/>
      </w:pPr>
      <w:r w:rsidRPr="00AE445B">
        <w:rPr>
          <w:b/>
        </w:rPr>
        <w:t>Why we are doing this Exposure Investigation (EI)?</w:t>
      </w:r>
    </w:p>
    <w:p w14:paraId="0FB181A7" w14:textId="77777777" w:rsidR="00B15CF6" w:rsidRDefault="00B15CF6" w:rsidP="00B15CF6">
      <w:pPr>
        <w:numPr>
          <w:ilvl w:val="0"/>
          <w:numId w:val="14"/>
        </w:numPr>
        <w:spacing w:after="120" w:line="276" w:lineRule="auto"/>
      </w:pPr>
      <w:r w:rsidRPr="00AE445B">
        <w:t xml:space="preserve">We are doing this EI to </w:t>
      </w:r>
      <w:r>
        <w:t xml:space="preserve">respond to community concerns about lead and arsenic in the environment and to help people </w:t>
      </w:r>
      <w:r w:rsidRPr="00AE445B">
        <w:t xml:space="preserve">find out if </w:t>
      </w:r>
      <w:r>
        <w:t xml:space="preserve">they are exposed </w:t>
      </w:r>
    </w:p>
    <w:p w14:paraId="27C79DE4" w14:textId="77777777" w:rsidR="00B15CF6" w:rsidRPr="00AE445B" w:rsidRDefault="00B15CF6" w:rsidP="00B15CF6">
      <w:pPr>
        <w:numPr>
          <w:ilvl w:val="0"/>
          <w:numId w:val="14"/>
        </w:numPr>
        <w:spacing w:after="200" w:line="276" w:lineRule="auto"/>
      </w:pPr>
      <w:r>
        <w:t>We are testing lead in blood samples and arsenic in urine samples</w:t>
      </w:r>
    </w:p>
    <w:p w14:paraId="3000EC7A" w14:textId="77777777" w:rsidR="00B15CF6" w:rsidRPr="00AE445B" w:rsidRDefault="00B15CF6" w:rsidP="00B15CF6">
      <w:pPr>
        <w:spacing w:after="120"/>
        <w:rPr>
          <w:b/>
        </w:rPr>
      </w:pPr>
      <w:r w:rsidRPr="00AE445B">
        <w:rPr>
          <w:b/>
        </w:rPr>
        <w:t>What are we asking you to do?</w:t>
      </w:r>
    </w:p>
    <w:p w14:paraId="2E7CC416" w14:textId="77777777" w:rsidR="00B15CF6" w:rsidRPr="00AE445B" w:rsidRDefault="00B15CF6" w:rsidP="00B15CF6">
      <w:pPr>
        <w:numPr>
          <w:ilvl w:val="0"/>
          <w:numId w:val="14"/>
        </w:numPr>
        <w:spacing w:after="120" w:line="276" w:lineRule="auto"/>
      </w:pPr>
      <w:r w:rsidRPr="00AE445B">
        <w:t>You are invited to have your blood tested for lead</w:t>
      </w:r>
      <w:r>
        <w:t xml:space="preserve"> and urine tested for arsenic</w:t>
      </w:r>
      <w:r w:rsidRPr="00AE445B">
        <w:t>.</w:t>
      </w:r>
    </w:p>
    <w:p w14:paraId="037B4993" w14:textId="77777777" w:rsidR="00B15CF6" w:rsidRPr="00AE445B" w:rsidRDefault="00B15CF6" w:rsidP="00B15CF6">
      <w:pPr>
        <w:numPr>
          <w:ilvl w:val="0"/>
          <w:numId w:val="14"/>
        </w:numPr>
        <w:spacing w:after="120" w:line="276" w:lineRule="auto"/>
        <w:rPr>
          <w:b/>
        </w:rPr>
      </w:pPr>
      <w:r w:rsidRPr="00AE445B">
        <w:t xml:space="preserve">There is </w:t>
      </w:r>
      <w:r w:rsidRPr="00AE445B">
        <w:rPr>
          <w:b/>
        </w:rPr>
        <w:t>NO COST</w:t>
      </w:r>
      <w:r w:rsidRPr="00AE445B">
        <w:t xml:space="preserve"> to you or your parents for the testing.</w:t>
      </w:r>
    </w:p>
    <w:p w14:paraId="2BC24E1E" w14:textId="77777777" w:rsidR="00B15CF6" w:rsidRDefault="00B15CF6" w:rsidP="00B15CF6">
      <w:pPr>
        <w:numPr>
          <w:ilvl w:val="0"/>
          <w:numId w:val="20"/>
        </w:numPr>
        <w:spacing w:after="120" w:line="276" w:lineRule="auto"/>
      </w:pPr>
      <w:r>
        <w:t>Collect a urine sample at home and bring it to the blood collection location.</w:t>
      </w:r>
    </w:p>
    <w:p w14:paraId="583B93D6" w14:textId="77777777" w:rsidR="00B15CF6" w:rsidRDefault="00B15CF6" w:rsidP="00B15CF6">
      <w:pPr>
        <w:numPr>
          <w:ilvl w:val="0"/>
          <w:numId w:val="20"/>
        </w:numPr>
        <w:spacing w:after="120" w:line="276" w:lineRule="auto"/>
      </w:pPr>
      <w:r>
        <w:t>Complete a brief questionnaire with that will ask questions regarding how you may be exposed to lead and arsenic.</w:t>
      </w:r>
    </w:p>
    <w:p w14:paraId="00A368C4" w14:textId="77777777" w:rsidR="00B15CF6" w:rsidRPr="00AE445B" w:rsidRDefault="00B15CF6" w:rsidP="00B15CF6">
      <w:pPr>
        <w:numPr>
          <w:ilvl w:val="0"/>
          <w:numId w:val="20"/>
        </w:numPr>
        <w:spacing w:after="120" w:line="276" w:lineRule="auto"/>
      </w:pPr>
      <w:r>
        <w:t>Allow a licensed phlebotomist to take a sample of your blood.</w:t>
      </w:r>
    </w:p>
    <w:p w14:paraId="17F6C986" w14:textId="77777777" w:rsidR="00B15CF6" w:rsidRPr="00AE445B" w:rsidRDefault="00B15CF6" w:rsidP="00B15CF6">
      <w:pPr>
        <w:ind w:left="720"/>
        <w:contextualSpacing/>
        <w:rPr>
          <w:b/>
        </w:rPr>
      </w:pPr>
    </w:p>
    <w:p w14:paraId="719DD47F" w14:textId="77777777" w:rsidR="00B15CF6" w:rsidRPr="00AE445B" w:rsidRDefault="00B15CF6" w:rsidP="00B15CF6">
      <w:pPr>
        <w:spacing w:after="120"/>
        <w:rPr>
          <w:b/>
        </w:rPr>
      </w:pPr>
      <w:r w:rsidRPr="00AE445B">
        <w:rPr>
          <w:b/>
        </w:rPr>
        <w:t>What is included in my participation?</w:t>
      </w:r>
    </w:p>
    <w:p w14:paraId="4EEE0808" w14:textId="77777777" w:rsidR="00B15CF6" w:rsidRPr="00AE445B" w:rsidRDefault="00B15CF6" w:rsidP="00B15CF6">
      <w:pPr>
        <w:spacing w:after="120" w:line="276" w:lineRule="auto"/>
      </w:pPr>
      <w:r w:rsidRPr="00AE445B">
        <w:t>There are t</w:t>
      </w:r>
      <w:r>
        <w:t>hree</w:t>
      </w:r>
      <w:r w:rsidRPr="00AE445B">
        <w:t xml:space="preserve"> parts to your participation.</w:t>
      </w:r>
    </w:p>
    <w:p w14:paraId="1CB6EEC1" w14:textId="77777777" w:rsidR="00B15CF6" w:rsidRPr="00EF4772" w:rsidRDefault="00B15CF6" w:rsidP="00B15CF6">
      <w:pPr>
        <w:pStyle w:val="ListParagraph"/>
        <w:numPr>
          <w:ilvl w:val="0"/>
          <w:numId w:val="36"/>
        </w:numPr>
        <w:spacing w:after="120" w:line="276" w:lineRule="auto"/>
        <w:contextualSpacing w:val="0"/>
        <w:rPr>
          <w:b/>
          <w:u w:val="single"/>
        </w:rPr>
      </w:pPr>
      <w:r w:rsidRPr="00EF4772">
        <w:rPr>
          <w:b/>
          <w:u w:val="single"/>
        </w:rPr>
        <w:t>Urine Collection and Testing for Arsenic</w:t>
      </w:r>
    </w:p>
    <w:p w14:paraId="30F21F68" w14:textId="77777777" w:rsidR="00B15CF6" w:rsidRDefault="00B15CF6" w:rsidP="00B15CF6">
      <w:pPr>
        <w:pStyle w:val="ListParagraph"/>
        <w:numPr>
          <w:ilvl w:val="1"/>
          <w:numId w:val="36"/>
        </w:numPr>
        <w:spacing w:after="120" w:line="276" w:lineRule="auto"/>
        <w:contextualSpacing w:val="0"/>
      </w:pPr>
      <w:r>
        <w:t>You will bring the first morning urine sample that you collected at home and froze was brought to the blood testing location.</w:t>
      </w:r>
    </w:p>
    <w:p w14:paraId="53ABA296" w14:textId="77777777" w:rsidR="00B15CF6" w:rsidRDefault="00B15CF6" w:rsidP="00B15CF6">
      <w:pPr>
        <w:pStyle w:val="ListParagraph"/>
        <w:numPr>
          <w:ilvl w:val="1"/>
          <w:numId w:val="36"/>
        </w:numPr>
        <w:spacing w:after="120" w:line="276" w:lineRule="auto"/>
        <w:contextualSpacing w:val="0"/>
      </w:pPr>
      <w:r>
        <w:t>We will send your urine to a lab to test it for arsenic.</w:t>
      </w:r>
    </w:p>
    <w:p w14:paraId="7A892B1B" w14:textId="77777777" w:rsidR="00B15CF6" w:rsidRPr="00391A5D" w:rsidRDefault="00B15CF6" w:rsidP="00B15CF6">
      <w:pPr>
        <w:pStyle w:val="ListParagraph"/>
        <w:numPr>
          <w:ilvl w:val="1"/>
          <w:numId w:val="36"/>
        </w:numPr>
        <w:spacing w:after="120" w:line="276" w:lineRule="auto"/>
        <w:contextualSpacing w:val="0"/>
        <w:rPr>
          <w:b/>
        </w:rPr>
      </w:pPr>
      <w:r w:rsidRPr="00391A5D">
        <w:rPr>
          <w:b/>
        </w:rPr>
        <w:t>The blood will not be tested for drugs, alcohol or HIV.</w:t>
      </w:r>
    </w:p>
    <w:p w14:paraId="7B47AA1C" w14:textId="77777777" w:rsidR="00B15CF6" w:rsidRPr="00F77030" w:rsidRDefault="00B15CF6" w:rsidP="00B15CF6">
      <w:pPr>
        <w:pStyle w:val="ListParagraph"/>
        <w:numPr>
          <w:ilvl w:val="0"/>
          <w:numId w:val="36"/>
        </w:numPr>
        <w:spacing w:after="120" w:line="276" w:lineRule="auto"/>
        <w:rPr>
          <w:b/>
          <w:u w:val="single"/>
        </w:rPr>
      </w:pPr>
      <w:r w:rsidRPr="00F77030">
        <w:rPr>
          <w:b/>
          <w:u w:val="single"/>
        </w:rPr>
        <w:t>Answer a Short Questionnaire</w:t>
      </w:r>
    </w:p>
    <w:p w14:paraId="0755E564" w14:textId="77777777" w:rsidR="00B15CF6" w:rsidRPr="00AE445B" w:rsidRDefault="00B15CF6" w:rsidP="000B66D4">
      <w:pPr>
        <w:numPr>
          <w:ilvl w:val="1"/>
          <w:numId w:val="46"/>
        </w:numPr>
        <w:spacing w:after="200" w:line="276" w:lineRule="auto"/>
      </w:pPr>
      <w:r w:rsidRPr="00AE445B">
        <w:t xml:space="preserve">We will ask you some questions about how </w:t>
      </w:r>
      <w:r>
        <w:t>you</w:t>
      </w:r>
      <w:r w:rsidRPr="00AE445B">
        <w:t xml:space="preserve"> might be exposed to lead</w:t>
      </w:r>
      <w:r>
        <w:t xml:space="preserve"> and arsenic</w:t>
      </w:r>
      <w:r w:rsidRPr="00AE445B">
        <w:t xml:space="preserve">. </w:t>
      </w:r>
      <w:r>
        <w:t>Your parents can help you answer the questions on the form.</w:t>
      </w:r>
    </w:p>
    <w:p w14:paraId="054DF27E" w14:textId="77777777" w:rsidR="00B15CF6" w:rsidRPr="00F77030" w:rsidRDefault="00B15CF6" w:rsidP="000B66D4">
      <w:pPr>
        <w:pStyle w:val="ListParagraph"/>
        <w:numPr>
          <w:ilvl w:val="1"/>
          <w:numId w:val="46"/>
        </w:numPr>
        <w:spacing w:after="120" w:line="276" w:lineRule="auto"/>
        <w:contextualSpacing w:val="0"/>
        <w:rPr>
          <w:b/>
          <w:u w:val="single"/>
        </w:rPr>
      </w:pPr>
      <w:r w:rsidRPr="00AE445B">
        <w:t>This should take about 20 minutes</w:t>
      </w:r>
    </w:p>
    <w:p w14:paraId="1A5C71FD" w14:textId="77777777" w:rsidR="00B15CF6" w:rsidRPr="00EF4772" w:rsidRDefault="00B15CF6" w:rsidP="00B15CF6">
      <w:pPr>
        <w:pStyle w:val="ListParagraph"/>
        <w:numPr>
          <w:ilvl w:val="0"/>
          <w:numId w:val="36"/>
        </w:numPr>
        <w:spacing w:after="100" w:afterAutospacing="1" w:line="276" w:lineRule="auto"/>
        <w:rPr>
          <w:b/>
          <w:u w:val="single"/>
        </w:rPr>
      </w:pPr>
      <w:r w:rsidRPr="00EF4772">
        <w:rPr>
          <w:b/>
          <w:u w:val="single"/>
        </w:rPr>
        <w:t xml:space="preserve"> Blood Collection and Testing for Lead</w:t>
      </w:r>
    </w:p>
    <w:p w14:paraId="678DC2CF" w14:textId="77777777" w:rsidR="00B15CF6" w:rsidRPr="00AE445B" w:rsidRDefault="00B15CF6" w:rsidP="000B66D4">
      <w:pPr>
        <w:numPr>
          <w:ilvl w:val="1"/>
          <w:numId w:val="47"/>
        </w:numPr>
        <w:spacing w:after="120" w:line="276" w:lineRule="auto"/>
      </w:pPr>
      <w:r w:rsidRPr="00AE445B">
        <w:t>We will collect less than 1 teaspoon (3 milliliters) from a vein in your arm.</w:t>
      </w:r>
    </w:p>
    <w:p w14:paraId="44777F7A" w14:textId="77777777" w:rsidR="00B15CF6" w:rsidRPr="00AE445B" w:rsidRDefault="00B15CF6" w:rsidP="000B66D4">
      <w:pPr>
        <w:numPr>
          <w:ilvl w:val="1"/>
          <w:numId w:val="47"/>
        </w:numPr>
        <w:spacing w:after="120" w:line="276" w:lineRule="auto"/>
      </w:pPr>
      <w:r w:rsidRPr="00AE445B">
        <w:t xml:space="preserve">This will take </w:t>
      </w:r>
      <w:r>
        <w:t>10</w:t>
      </w:r>
      <w:r w:rsidRPr="00AE445B">
        <w:t xml:space="preserve"> minutes or less.</w:t>
      </w:r>
    </w:p>
    <w:p w14:paraId="376243F6" w14:textId="77777777" w:rsidR="00B15CF6" w:rsidRDefault="00B15CF6" w:rsidP="000B66D4">
      <w:pPr>
        <w:numPr>
          <w:ilvl w:val="1"/>
          <w:numId w:val="47"/>
        </w:numPr>
        <w:spacing w:after="120" w:line="276" w:lineRule="auto"/>
      </w:pPr>
      <w:r w:rsidRPr="00AE445B">
        <w:t xml:space="preserve">We will send your blood to a lab to test it for lead. </w:t>
      </w:r>
    </w:p>
    <w:p w14:paraId="4FD609A3" w14:textId="77777777" w:rsidR="00B15CF6" w:rsidRPr="00181BD8" w:rsidRDefault="00B15CF6" w:rsidP="000B66D4">
      <w:pPr>
        <w:numPr>
          <w:ilvl w:val="1"/>
          <w:numId w:val="47"/>
        </w:numPr>
        <w:spacing w:after="120" w:line="276" w:lineRule="auto"/>
        <w:rPr>
          <w:b/>
        </w:rPr>
      </w:pPr>
      <w:r w:rsidRPr="00391A5D">
        <w:rPr>
          <w:b/>
        </w:rPr>
        <w:t>The urine will not be tested for drugs</w:t>
      </w:r>
      <w:r>
        <w:rPr>
          <w:b/>
        </w:rPr>
        <w:t xml:space="preserve">, </w:t>
      </w:r>
      <w:r w:rsidRPr="00391A5D">
        <w:rPr>
          <w:b/>
        </w:rPr>
        <w:t>alc</w:t>
      </w:r>
      <w:r>
        <w:rPr>
          <w:b/>
        </w:rPr>
        <w:t>o</w:t>
      </w:r>
      <w:r w:rsidRPr="00391A5D">
        <w:rPr>
          <w:b/>
        </w:rPr>
        <w:t>hol</w:t>
      </w:r>
      <w:r>
        <w:rPr>
          <w:b/>
        </w:rPr>
        <w:t xml:space="preserve"> or HIV</w:t>
      </w:r>
      <w:r w:rsidRPr="00391A5D">
        <w:rPr>
          <w:b/>
        </w:rPr>
        <w:t>.</w:t>
      </w:r>
      <w:r w:rsidRPr="00AE445B">
        <w:t xml:space="preserve"> </w:t>
      </w:r>
    </w:p>
    <w:p w14:paraId="613C80D0" w14:textId="77777777" w:rsidR="00B15CF6" w:rsidRPr="00AE445B" w:rsidRDefault="00B15CF6" w:rsidP="00B15CF6">
      <w:pPr>
        <w:rPr>
          <w:b/>
        </w:rPr>
      </w:pPr>
    </w:p>
    <w:p w14:paraId="69269A28" w14:textId="77777777" w:rsidR="00B15CF6" w:rsidRPr="00AE445B" w:rsidRDefault="00B15CF6" w:rsidP="00B15CF6">
      <w:pPr>
        <w:spacing w:after="120"/>
        <w:rPr>
          <w:b/>
        </w:rPr>
      </w:pPr>
      <w:r w:rsidRPr="00AE445B">
        <w:rPr>
          <w:b/>
        </w:rPr>
        <w:t>What will happen to any leftover blood after testing is finished?</w:t>
      </w:r>
    </w:p>
    <w:p w14:paraId="08F4CE45" w14:textId="77777777" w:rsidR="00B15CF6" w:rsidRPr="00AE445B" w:rsidRDefault="00B15CF6" w:rsidP="00B15CF6">
      <w:pPr>
        <w:numPr>
          <w:ilvl w:val="0"/>
          <w:numId w:val="24"/>
        </w:numPr>
        <w:spacing w:after="120" w:line="276" w:lineRule="auto"/>
      </w:pPr>
      <w:r w:rsidRPr="00AE445B">
        <w:t xml:space="preserve">The blood </w:t>
      </w:r>
      <w:r>
        <w:t xml:space="preserve">and urine </w:t>
      </w:r>
      <w:r w:rsidRPr="00AE445B">
        <w:t xml:space="preserve">will not be used or tested for anything else. </w:t>
      </w:r>
    </w:p>
    <w:p w14:paraId="3299E976" w14:textId="77777777" w:rsidR="00B15CF6" w:rsidRPr="00AE445B" w:rsidRDefault="00B15CF6" w:rsidP="00B15CF6">
      <w:pPr>
        <w:numPr>
          <w:ilvl w:val="0"/>
          <w:numId w:val="24"/>
        </w:numPr>
        <w:spacing w:after="120" w:line="276" w:lineRule="auto"/>
      </w:pPr>
      <w:r w:rsidRPr="00AE445B">
        <w:t>The lab will throw out any leftover blood</w:t>
      </w:r>
      <w:r>
        <w:t xml:space="preserve"> and urine</w:t>
      </w:r>
      <w:r w:rsidRPr="00AE445B">
        <w:t xml:space="preserve">.  </w:t>
      </w:r>
    </w:p>
    <w:p w14:paraId="559E16C7" w14:textId="77777777" w:rsidR="00B15CF6" w:rsidRPr="00AE445B" w:rsidRDefault="00B15CF6" w:rsidP="00B15CF6"/>
    <w:p w14:paraId="2CDCB200" w14:textId="77777777" w:rsidR="00B15CF6" w:rsidRPr="00AE445B" w:rsidRDefault="00B15CF6" w:rsidP="00B15CF6">
      <w:pPr>
        <w:spacing w:after="120"/>
        <w:rPr>
          <w:b/>
        </w:rPr>
      </w:pPr>
      <w:r w:rsidRPr="00AE445B">
        <w:rPr>
          <w:b/>
        </w:rPr>
        <w:t>When will you get the test results?</w:t>
      </w:r>
    </w:p>
    <w:p w14:paraId="29A57E72" w14:textId="77777777" w:rsidR="00B15CF6" w:rsidRPr="00AE445B" w:rsidRDefault="00B15CF6" w:rsidP="00B15CF6">
      <w:pPr>
        <w:numPr>
          <w:ilvl w:val="0"/>
          <w:numId w:val="24"/>
        </w:numPr>
        <w:spacing w:after="120" w:line="276" w:lineRule="auto"/>
      </w:pPr>
      <w:r>
        <w:t xml:space="preserve">Your parents will get your </w:t>
      </w:r>
      <w:r w:rsidRPr="00AE445B">
        <w:t>test results by mail about 12 weeks after testing.</w:t>
      </w:r>
    </w:p>
    <w:p w14:paraId="4CF0AA17" w14:textId="77777777" w:rsidR="00B15CF6" w:rsidRPr="00AE445B" w:rsidRDefault="00B15CF6" w:rsidP="00B15CF6"/>
    <w:p w14:paraId="47BA038E" w14:textId="77777777" w:rsidR="00B15CF6" w:rsidRPr="00AE445B" w:rsidRDefault="00B15CF6" w:rsidP="00B15CF6">
      <w:pPr>
        <w:spacing w:after="120" w:line="276" w:lineRule="auto"/>
        <w:rPr>
          <w:b/>
        </w:rPr>
      </w:pPr>
      <w:r w:rsidRPr="00AE445B">
        <w:rPr>
          <w:b/>
        </w:rPr>
        <w:t>What are the benefits of being in this EI?</w:t>
      </w:r>
    </w:p>
    <w:p w14:paraId="46273833" w14:textId="77777777" w:rsidR="00B15CF6" w:rsidRPr="00AE445B" w:rsidRDefault="00B15CF6" w:rsidP="00B15CF6">
      <w:pPr>
        <w:numPr>
          <w:ilvl w:val="0"/>
          <w:numId w:val="15"/>
        </w:numPr>
        <w:spacing w:after="120" w:line="276" w:lineRule="auto"/>
      </w:pPr>
      <w:r w:rsidRPr="00AE445B">
        <w:t xml:space="preserve">You </w:t>
      </w:r>
      <w:r>
        <w:t xml:space="preserve">and your parents </w:t>
      </w:r>
      <w:r w:rsidRPr="00AE445B">
        <w:t xml:space="preserve">will know </w:t>
      </w:r>
      <w:r>
        <w:t xml:space="preserve">the </w:t>
      </w:r>
      <w:r w:rsidRPr="00AE445B">
        <w:t>level</w:t>
      </w:r>
      <w:r>
        <w:t>s</w:t>
      </w:r>
      <w:r w:rsidRPr="00AE445B">
        <w:t xml:space="preserve"> of lead in your blood</w:t>
      </w:r>
      <w:r>
        <w:t xml:space="preserve"> and arsenic in your urine</w:t>
      </w:r>
      <w:r w:rsidRPr="00AE445B">
        <w:t>.</w:t>
      </w:r>
    </w:p>
    <w:p w14:paraId="69A3DFA8" w14:textId="77777777" w:rsidR="00B15CF6" w:rsidRPr="00AE445B" w:rsidRDefault="00B15CF6" w:rsidP="00B15CF6">
      <w:pPr>
        <w:numPr>
          <w:ilvl w:val="0"/>
          <w:numId w:val="15"/>
        </w:numPr>
        <w:spacing w:after="120" w:line="276" w:lineRule="auto"/>
      </w:pPr>
      <w:r w:rsidRPr="00AE445B">
        <w:t xml:space="preserve">If you </w:t>
      </w:r>
      <w:r>
        <w:t xml:space="preserve">are found to have high levels of lead or arsenic, </w:t>
      </w:r>
      <w:r w:rsidRPr="00AE445B">
        <w:t xml:space="preserve">ATSDR and </w:t>
      </w:r>
      <w:r>
        <w:t>ADLC</w:t>
      </w:r>
      <w:r w:rsidRPr="00AE445B">
        <w:t xml:space="preserve"> </w:t>
      </w:r>
      <w:r>
        <w:t xml:space="preserve">will recommend you follow-up with your physician and will </w:t>
      </w:r>
      <w:r w:rsidRPr="00AE445B">
        <w:t>provide you with information that will help you reduce contact with lead</w:t>
      </w:r>
      <w:r>
        <w:t xml:space="preserve"> and arsenic</w:t>
      </w:r>
      <w:r w:rsidRPr="00AE445B">
        <w:t>.</w:t>
      </w:r>
    </w:p>
    <w:p w14:paraId="4EC815C9" w14:textId="77777777" w:rsidR="00B15CF6" w:rsidRPr="00AE445B" w:rsidRDefault="00B15CF6" w:rsidP="00B15CF6">
      <w:pPr>
        <w:rPr>
          <w:b/>
        </w:rPr>
      </w:pPr>
    </w:p>
    <w:p w14:paraId="6CF88D1E" w14:textId="77777777" w:rsidR="00B15CF6" w:rsidRPr="00AE445B" w:rsidRDefault="00B15CF6" w:rsidP="00B15CF6">
      <w:pPr>
        <w:spacing w:after="120"/>
        <w:rPr>
          <w:b/>
        </w:rPr>
      </w:pPr>
      <w:r w:rsidRPr="00AE445B">
        <w:rPr>
          <w:b/>
        </w:rPr>
        <w:t>What are the risks of this EI?</w:t>
      </w:r>
    </w:p>
    <w:p w14:paraId="164AB495" w14:textId="77777777" w:rsidR="00B15CF6" w:rsidRPr="00AE445B" w:rsidRDefault="00B15CF6" w:rsidP="00B15CF6">
      <w:pPr>
        <w:numPr>
          <w:ilvl w:val="0"/>
          <w:numId w:val="19"/>
        </w:numPr>
        <w:spacing w:after="120" w:line="276" w:lineRule="auto"/>
      </w:pPr>
      <w:r w:rsidRPr="00AE445B">
        <w:t>The needle stick might hurt a little.</w:t>
      </w:r>
    </w:p>
    <w:p w14:paraId="4AFE7532" w14:textId="77777777" w:rsidR="00B15CF6" w:rsidRPr="00AE445B" w:rsidRDefault="00B15CF6" w:rsidP="00B15CF6">
      <w:pPr>
        <w:numPr>
          <w:ilvl w:val="0"/>
          <w:numId w:val="19"/>
        </w:numPr>
        <w:spacing w:after="120" w:line="276" w:lineRule="auto"/>
      </w:pPr>
      <w:r w:rsidRPr="00AE445B">
        <w:t xml:space="preserve">Some bruising may happen where the blood is taken. </w:t>
      </w:r>
    </w:p>
    <w:p w14:paraId="1EE2DA6E" w14:textId="77777777" w:rsidR="00B15CF6" w:rsidRPr="00AE445B" w:rsidRDefault="00B15CF6" w:rsidP="00B15CF6">
      <w:pPr>
        <w:numPr>
          <w:ilvl w:val="0"/>
          <w:numId w:val="19"/>
        </w:numPr>
        <w:spacing w:after="120" w:line="276" w:lineRule="auto"/>
      </w:pPr>
      <w:r>
        <w:t>You</w:t>
      </w:r>
      <w:r w:rsidRPr="00AE445B">
        <w:t xml:space="preserve"> may feel a little lightheaded for a short time.</w:t>
      </w:r>
    </w:p>
    <w:p w14:paraId="7FE26A93" w14:textId="77777777" w:rsidR="00B15CF6" w:rsidRPr="00AE445B" w:rsidRDefault="00B15CF6" w:rsidP="00B15CF6"/>
    <w:p w14:paraId="2C1F8795" w14:textId="77777777" w:rsidR="00B15CF6" w:rsidRPr="00AE445B" w:rsidRDefault="00B15CF6" w:rsidP="00B15CF6">
      <w:pPr>
        <w:spacing w:after="120"/>
        <w:rPr>
          <w:b/>
        </w:rPr>
      </w:pPr>
      <w:r w:rsidRPr="00AE445B">
        <w:rPr>
          <w:b/>
        </w:rPr>
        <w:t>How will we protect your privacy?</w:t>
      </w:r>
    </w:p>
    <w:p w14:paraId="50A13479" w14:textId="77777777" w:rsidR="00B15CF6" w:rsidRPr="00AE445B" w:rsidRDefault="00B15CF6" w:rsidP="00B15CF6">
      <w:pPr>
        <w:numPr>
          <w:ilvl w:val="0"/>
          <w:numId w:val="16"/>
        </w:numPr>
        <w:spacing w:after="120" w:line="276" w:lineRule="auto"/>
      </w:pPr>
      <w:r w:rsidRPr="00AE445B">
        <w:t xml:space="preserve">We will protect </w:t>
      </w:r>
      <w:r>
        <w:t xml:space="preserve">your </w:t>
      </w:r>
      <w:r w:rsidRPr="00AE445B">
        <w:t>privacy as much as the law allows.</w:t>
      </w:r>
    </w:p>
    <w:p w14:paraId="5366DB86" w14:textId="77777777" w:rsidR="00B15CF6" w:rsidRPr="00AE445B" w:rsidRDefault="00B15CF6" w:rsidP="00B15CF6">
      <w:pPr>
        <w:numPr>
          <w:ilvl w:val="1"/>
          <w:numId w:val="16"/>
        </w:numPr>
        <w:spacing w:after="120" w:line="276" w:lineRule="auto"/>
      </w:pPr>
      <w:r>
        <w:t xml:space="preserve">Montana </w:t>
      </w:r>
      <w:r w:rsidRPr="00AE445B">
        <w:t xml:space="preserve">law requires that we report blood lead levels to </w:t>
      </w:r>
      <w:r>
        <w:t>the ADLC</w:t>
      </w:r>
      <w:r w:rsidRPr="00AE445B">
        <w:t xml:space="preserve"> if the result is greater than </w:t>
      </w:r>
      <w:r>
        <w:t>5</w:t>
      </w:r>
      <w:r w:rsidRPr="00AE445B">
        <w:t xml:space="preserve"> µg/dL.</w:t>
      </w:r>
    </w:p>
    <w:p w14:paraId="2C008E28" w14:textId="77777777" w:rsidR="00B15CF6" w:rsidRPr="00AE445B" w:rsidRDefault="00B15CF6" w:rsidP="00B15CF6">
      <w:pPr>
        <w:numPr>
          <w:ilvl w:val="1"/>
          <w:numId w:val="16"/>
        </w:numPr>
        <w:spacing w:after="200" w:line="276" w:lineRule="auto"/>
      </w:pPr>
      <w:r>
        <w:t>Montana</w:t>
      </w:r>
      <w:r w:rsidRPr="00AE445B">
        <w:t xml:space="preserve"> law requires that information given to the state may be made public if someone asks them for the information but your name and address will not be released.</w:t>
      </w:r>
    </w:p>
    <w:p w14:paraId="2C5A4C48" w14:textId="77777777" w:rsidR="00B15CF6" w:rsidRPr="00AE445B" w:rsidRDefault="00B15CF6" w:rsidP="00B15CF6">
      <w:pPr>
        <w:numPr>
          <w:ilvl w:val="1"/>
          <w:numId w:val="16"/>
        </w:numPr>
        <w:spacing w:after="200" w:line="276" w:lineRule="auto"/>
      </w:pPr>
      <w:r w:rsidRPr="00AE445B">
        <w:t>We will share the results with other agencies only with your permission. We will require our government partners to treat your information as private.</w:t>
      </w:r>
    </w:p>
    <w:p w14:paraId="1F2D1F07" w14:textId="77777777" w:rsidR="00B15CF6" w:rsidRPr="00AE445B" w:rsidRDefault="00B15CF6" w:rsidP="00B15CF6">
      <w:pPr>
        <w:numPr>
          <w:ilvl w:val="0"/>
          <w:numId w:val="16"/>
        </w:numPr>
        <w:spacing w:after="200" w:line="276" w:lineRule="auto"/>
      </w:pPr>
      <w:r w:rsidRPr="00AE445B">
        <w:t xml:space="preserve">We will give </w:t>
      </w:r>
      <w:r>
        <w:t>you</w:t>
      </w:r>
      <w:r w:rsidRPr="00AE445B">
        <w:t xml:space="preserve"> an identification (ID) number.</w:t>
      </w:r>
    </w:p>
    <w:p w14:paraId="210C2437" w14:textId="77777777" w:rsidR="00B15CF6" w:rsidRPr="00AE445B" w:rsidRDefault="00B15CF6" w:rsidP="00B15CF6">
      <w:pPr>
        <w:numPr>
          <w:ilvl w:val="1"/>
          <w:numId w:val="16"/>
        </w:numPr>
        <w:spacing w:after="200" w:line="276" w:lineRule="auto"/>
      </w:pPr>
      <w:r w:rsidRPr="00AE445B">
        <w:t xml:space="preserve">Your ID number, not </w:t>
      </w:r>
      <w:r>
        <w:t>your</w:t>
      </w:r>
      <w:r w:rsidRPr="00AE445B">
        <w:t xml:space="preserve"> name, will go on the tube of blood</w:t>
      </w:r>
      <w:r>
        <w:t xml:space="preserve"> and urine sample</w:t>
      </w:r>
      <w:r w:rsidRPr="00AE445B">
        <w:t>.</w:t>
      </w:r>
    </w:p>
    <w:p w14:paraId="69D60F32" w14:textId="77777777" w:rsidR="00B15CF6" w:rsidRPr="00AE445B" w:rsidRDefault="00B15CF6" w:rsidP="00B15CF6">
      <w:pPr>
        <w:numPr>
          <w:ilvl w:val="1"/>
          <w:numId w:val="16"/>
        </w:numPr>
        <w:spacing w:after="120" w:line="276" w:lineRule="auto"/>
      </w:pPr>
      <w:r w:rsidRPr="00AE445B">
        <w:t xml:space="preserve">We will keep a record, under lock-and-key, of your name, address, and ID number. The information will be used by ATSDR to link the results to each person and send your blood </w:t>
      </w:r>
      <w:r>
        <w:t xml:space="preserve">and urine </w:t>
      </w:r>
      <w:r w:rsidRPr="00AE445B">
        <w:t>test results to you</w:t>
      </w:r>
      <w:r>
        <w:t>r parents</w:t>
      </w:r>
      <w:r w:rsidRPr="00AE445B">
        <w:t>.</w:t>
      </w:r>
    </w:p>
    <w:p w14:paraId="5411DA5D" w14:textId="77777777" w:rsidR="00B15CF6" w:rsidRPr="00AE445B" w:rsidRDefault="00B15CF6" w:rsidP="00B15CF6">
      <w:pPr>
        <w:numPr>
          <w:ilvl w:val="0"/>
          <w:numId w:val="16"/>
        </w:numPr>
        <w:spacing w:after="120" w:line="276" w:lineRule="auto"/>
      </w:pPr>
      <w:r w:rsidRPr="00AE445B">
        <w:t>We will not use your name in any report we write. Only group information that does not include individual names will be reported.</w:t>
      </w:r>
    </w:p>
    <w:p w14:paraId="4BF2FC86" w14:textId="77777777" w:rsidR="00B15CF6" w:rsidRPr="00AE445B" w:rsidRDefault="00B15CF6" w:rsidP="00B15CF6"/>
    <w:p w14:paraId="43CE793F" w14:textId="77777777" w:rsidR="00B15CF6" w:rsidRPr="00AE445B" w:rsidRDefault="00B15CF6" w:rsidP="00B15CF6">
      <w:pPr>
        <w:spacing w:after="120"/>
        <w:rPr>
          <w:b/>
        </w:rPr>
      </w:pPr>
      <w:r w:rsidRPr="00AE445B">
        <w:rPr>
          <w:b/>
        </w:rPr>
        <w:t>When can you ask questions about the testing?</w:t>
      </w:r>
    </w:p>
    <w:p w14:paraId="630E342F" w14:textId="77777777" w:rsidR="00B15CF6" w:rsidRPr="00AE445B" w:rsidRDefault="00B15CF6" w:rsidP="00B15CF6">
      <w:pPr>
        <w:numPr>
          <w:ilvl w:val="0"/>
          <w:numId w:val="17"/>
        </w:numPr>
        <w:spacing w:after="120" w:line="276" w:lineRule="auto"/>
      </w:pPr>
      <w:r w:rsidRPr="00AE445B">
        <w:t>If you have any questions about this testing, you can ask us now.</w:t>
      </w:r>
    </w:p>
    <w:p w14:paraId="32F4E829" w14:textId="77777777" w:rsidR="00B15CF6" w:rsidRPr="00AE445B" w:rsidRDefault="00B15CF6" w:rsidP="00B15CF6">
      <w:pPr>
        <w:numPr>
          <w:ilvl w:val="0"/>
          <w:numId w:val="17"/>
        </w:numPr>
        <w:spacing w:after="200" w:line="276" w:lineRule="auto"/>
        <w:rPr>
          <w:b/>
        </w:rPr>
      </w:pPr>
      <w:r w:rsidRPr="00AE445B">
        <w:t>If you have questions later, you can call:</w:t>
      </w:r>
    </w:p>
    <w:p w14:paraId="787B34BF" w14:textId="77777777" w:rsidR="00B15CF6" w:rsidRPr="006B08BE" w:rsidRDefault="00B15CF6" w:rsidP="00B15CF6">
      <w:pPr>
        <w:numPr>
          <w:ilvl w:val="1"/>
          <w:numId w:val="17"/>
        </w:numPr>
        <w:spacing w:after="200" w:line="276" w:lineRule="auto"/>
        <w:contextualSpacing/>
        <w:rPr>
          <w:b/>
        </w:rPr>
      </w:pPr>
      <w:r w:rsidRPr="006B08BE">
        <w:rPr>
          <w:b/>
        </w:rPr>
        <w:t xml:space="preserve">Dr. </w:t>
      </w:r>
      <w:r>
        <w:rPr>
          <w:b/>
        </w:rPr>
        <w:t>Arthur Wendel</w:t>
      </w:r>
      <w:r w:rsidRPr="006B08BE">
        <w:rPr>
          <w:b/>
        </w:rPr>
        <w:t xml:space="preserve"> at </w:t>
      </w:r>
      <w:r w:rsidRPr="00476733">
        <w:rPr>
          <w:b/>
        </w:rPr>
        <w:t>206</w:t>
      </w:r>
      <w:r>
        <w:rPr>
          <w:b/>
        </w:rPr>
        <w:t>-</w:t>
      </w:r>
      <w:r w:rsidRPr="00476733">
        <w:rPr>
          <w:b/>
        </w:rPr>
        <w:t>553</w:t>
      </w:r>
      <w:r>
        <w:rPr>
          <w:b/>
        </w:rPr>
        <w:t>-</w:t>
      </w:r>
      <w:r w:rsidRPr="00476733">
        <w:rPr>
          <w:b/>
        </w:rPr>
        <w:t>0454</w:t>
      </w:r>
    </w:p>
    <w:p w14:paraId="29A38B02" w14:textId="77777777" w:rsidR="00B15CF6" w:rsidRPr="00AE445B" w:rsidRDefault="00B15CF6" w:rsidP="00B15CF6">
      <w:pPr>
        <w:numPr>
          <w:ilvl w:val="1"/>
          <w:numId w:val="17"/>
        </w:numPr>
        <w:spacing w:after="200" w:line="276" w:lineRule="auto"/>
        <w:contextualSpacing/>
      </w:pPr>
      <w:r w:rsidRPr="00AE445B">
        <w:rPr>
          <w:b/>
        </w:rPr>
        <w:t xml:space="preserve">Dr. </w:t>
      </w:r>
      <w:r>
        <w:rPr>
          <w:b/>
        </w:rPr>
        <w:t>Matt Karwowski</w:t>
      </w:r>
      <w:r w:rsidRPr="00AE445B">
        <w:rPr>
          <w:b/>
        </w:rPr>
        <w:t xml:space="preserve"> at </w:t>
      </w:r>
      <w:r w:rsidRPr="006B08BE">
        <w:rPr>
          <w:b/>
        </w:rPr>
        <w:t>404</w:t>
      </w:r>
      <w:r>
        <w:rPr>
          <w:b/>
        </w:rPr>
        <w:t>-</w:t>
      </w:r>
      <w:r w:rsidRPr="006B08BE">
        <w:rPr>
          <w:b/>
        </w:rPr>
        <w:t>718</w:t>
      </w:r>
      <w:r>
        <w:rPr>
          <w:b/>
        </w:rPr>
        <w:t>-</w:t>
      </w:r>
      <w:r w:rsidRPr="006B08BE">
        <w:rPr>
          <w:b/>
        </w:rPr>
        <w:t>5867</w:t>
      </w:r>
    </w:p>
    <w:p w14:paraId="02189CE1" w14:textId="77777777" w:rsidR="00B15CF6" w:rsidRPr="00AE445B" w:rsidRDefault="00B15CF6" w:rsidP="00B15CF6">
      <w:pPr>
        <w:numPr>
          <w:ilvl w:val="1"/>
          <w:numId w:val="17"/>
        </w:numPr>
        <w:spacing w:after="200" w:line="276" w:lineRule="auto"/>
        <w:contextualSpacing/>
        <w:rPr>
          <w:b/>
        </w:rPr>
      </w:pPr>
      <w:r w:rsidRPr="00AE445B">
        <w:rPr>
          <w:b/>
        </w:rPr>
        <w:t xml:space="preserve">The </w:t>
      </w:r>
      <w:r>
        <w:rPr>
          <w:b/>
        </w:rPr>
        <w:t>Anaconda</w:t>
      </w:r>
      <w:r w:rsidRPr="00AE445B">
        <w:rPr>
          <w:b/>
        </w:rPr>
        <w:t xml:space="preserve"> Exposure Investigation toll free number 888</w:t>
      </w:r>
      <w:r>
        <w:rPr>
          <w:b/>
        </w:rPr>
        <w:t>-892-1320</w:t>
      </w:r>
    </w:p>
    <w:p w14:paraId="05470C5A" w14:textId="77777777" w:rsidR="00B15CF6" w:rsidRPr="00AE445B" w:rsidRDefault="00B15CF6" w:rsidP="00B15CF6">
      <w:pPr>
        <w:spacing w:after="120"/>
        <w:rPr>
          <w:b/>
        </w:rPr>
      </w:pPr>
      <w:r w:rsidRPr="00AE445B">
        <w:rPr>
          <w:b/>
        </w:rPr>
        <w:t>Child Assent</w:t>
      </w:r>
    </w:p>
    <w:p w14:paraId="11B19D69" w14:textId="77777777" w:rsidR="00B15CF6" w:rsidRPr="00AE445B" w:rsidRDefault="00B15CF6" w:rsidP="00B15CF6">
      <w:pPr>
        <w:numPr>
          <w:ilvl w:val="0"/>
          <w:numId w:val="25"/>
        </w:numPr>
        <w:spacing w:after="120" w:line="276" w:lineRule="auto"/>
      </w:pPr>
      <w:r w:rsidRPr="00AE445B">
        <w:t xml:space="preserve">Your parent/guardian said it is all right for you to have the blood </w:t>
      </w:r>
      <w:r>
        <w:t xml:space="preserve">and urine </w:t>
      </w:r>
      <w:r w:rsidRPr="00AE445B">
        <w:t>test</w:t>
      </w:r>
      <w:r>
        <w:t>s</w:t>
      </w:r>
      <w:r w:rsidRPr="00AE445B">
        <w:t>.</w:t>
      </w:r>
    </w:p>
    <w:p w14:paraId="65F07EE7" w14:textId="77777777" w:rsidR="00B15CF6" w:rsidRPr="00AE445B" w:rsidRDefault="00B15CF6" w:rsidP="00B15CF6">
      <w:pPr>
        <w:numPr>
          <w:ilvl w:val="0"/>
          <w:numId w:val="25"/>
        </w:numPr>
        <w:spacing w:after="120" w:line="276" w:lineRule="auto"/>
      </w:pPr>
      <w:r w:rsidRPr="00AE445B">
        <w:t>Your parent/guardian said it is all right for you to answer some questions.</w:t>
      </w:r>
    </w:p>
    <w:p w14:paraId="56415698" w14:textId="77777777" w:rsidR="00B15CF6" w:rsidRPr="00AE445B" w:rsidRDefault="00B15CF6" w:rsidP="00B15CF6">
      <w:pPr>
        <w:numPr>
          <w:ilvl w:val="0"/>
          <w:numId w:val="25"/>
        </w:numPr>
        <w:spacing w:after="120" w:line="276" w:lineRule="auto"/>
      </w:pPr>
      <w:r w:rsidRPr="00AE445B">
        <w:t>You don’t have to have th</w:t>
      </w:r>
      <w:r>
        <w:t>ese</w:t>
      </w:r>
      <w:r w:rsidRPr="00AE445B">
        <w:t xml:space="preserve"> test</w:t>
      </w:r>
      <w:r>
        <w:t>s</w:t>
      </w:r>
      <w:r w:rsidRPr="00AE445B">
        <w:t xml:space="preserve"> to answer questions if you don’t want to.</w:t>
      </w:r>
    </w:p>
    <w:p w14:paraId="23A3F251" w14:textId="77777777" w:rsidR="00B15CF6" w:rsidRPr="00AE445B" w:rsidRDefault="00B15CF6" w:rsidP="00B15CF6"/>
    <w:p w14:paraId="6393D2E2" w14:textId="77777777" w:rsidR="00B15CF6" w:rsidRPr="00AE445B" w:rsidRDefault="00B15CF6" w:rsidP="00B15CF6">
      <w:pPr>
        <w:spacing w:after="120"/>
        <w:rPr>
          <w:b/>
        </w:rPr>
      </w:pPr>
      <w:r w:rsidRPr="00AE445B">
        <w:rPr>
          <w:b/>
        </w:rPr>
        <w:t>Voluntary Assent</w:t>
      </w:r>
    </w:p>
    <w:p w14:paraId="390E108D" w14:textId="77777777" w:rsidR="00B15CF6" w:rsidRPr="00AE445B" w:rsidRDefault="00B15CF6" w:rsidP="00B15CF6">
      <w:pPr>
        <w:numPr>
          <w:ilvl w:val="0"/>
          <w:numId w:val="18"/>
        </w:numPr>
        <w:spacing w:after="120" w:line="276" w:lineRule="auto"/>
      </w:pPr>
      <w:r w:rsidRPr="00AE445B">
        <w:t>I agree to be tested.</w:t>
      </w:r>
    </w:p>
    <w:p w14:paraId="6B9DD300" w14:textId="77777777" w:rsidR="00B15CF6" w:rsidRPr="00AE445B" w:rsidRDefault="00B15CF6" w:rsidP="00B15CF6">
      <w:pPr>
        <w:numPr>
          <w:ilvl w:val="0"/>
          <w:numId w:val="18"/>
        </w:numPr>
        <w:spacing w:after="120" w:line="276" w:lineRule="auto"/>
      </w:pPr>
      <w:r w:rsidRPr="00AE445B">
        <w:t>I agree to answer questions.</w:t>
      </w:r>
    </w:p>
    <w:p w14:paraId="20B4A8C7" w14:textId="77777777" w:rsidR="00B15CF6" w:rsidRPr="00AE445B" w:rsidRDefault="00B15CF6" w:rsidP="00B15CF6">
      <w:pPr>
        <w:numPr>
          <w:ilvl w:val="0"/>
          <w:numId w:val="18"/>
        </w:numPr>
        <w:spacing w:after="120" w:line="276" w:lineRule="auto"/>
      </w:pPr>
      <w:r w:rsidRPr="00AE445B">
        <w:t>I was given the chance to ask questions and feel my questions were answered.</w:t>
      </w:r>
    </w:p>
    <w:p w14:paraId="4DBBA4D9" w14:textId="77777777" w:rsidR="00B15CF6" w:rsidRPr="00AE445B" w:rsidRDefault="00B15CF6" w:rsidP="00B15CF6">
      <w:pPr>
        <w:numPr>
          <w:ilvl w:val="0"/>
          <w:numId w:val="18"/>
        </w:numPr>
        <w:spacing w:after="120" w:line="276" w:lineRule="auto"/>
      </w:pPr>
      <w:r w:rsidRPr="00AE445B">
        <w:t>I know that having th</w:t>
      </w:r>
      <w:r>
        <w:t>ese</w:t>
      </w:r>
      <w:r w:rsidRPr="00AE445B">
        <w:t xml:space="preserve"> test</w:t>
      </w:r>
      <w:r>
        <w:t>s</w:t>
      </w:r>
      <w:r w:rsidRPr="00AE445B">
        <w:t xml:space="preserve"> done is my choice. </w:t>
      </w:r>
    </w:p>
    <w:p w14:paraId="32AFE868" w14:textId="77777777" w:rsidR="00B15CF6" w:rsidRPr="00AE445B" w:rsidRDefault="00B15CF6" w:rsidP="00B15CF6">
      <w:pPr>
        <w:numPr>
          <w:ilvl w:val="0"/>
          <w:numId w:val="18"/>
        </w:numPr>
        <w:spacing w:after="200" w:line="276" w:lineRule="auto"/>
      </w:pPr>
      <w:r w:rsidRPr="00AE445B">
        <w:t>I know that even though I have agreed to this testing, I may leave at any time without penalty.</w:t>
      </w:r>
    </w:p>
    <w:p w14:paraId="2173B3E0" w14:textId="77777777" w:rsidR="00B15CF6" w:rsidRPr="00AE445B" w:rsidRDefault="00B15CF6" w:rsidP="00B15CF6"/>
    <w:p w14:paraId="6EC866E6" w14:textId="77777777" w:rsidR="00B15CF6" w:rsidRPr="00AE445B" w:rsidRDefault="00B15CF6" w:rsidP="00B15CF6"/>
    <w:p w14:paraId="19206D2F" w14:textId="77777777" w:rsidR="00B15CF6" w:rsidRPr="00AE445B" w:rsidRDefault="00B15CF6" w:rsidP="00B15CF6">
      <w:pPr>
        <w:spacing w:after="120"/>
      </w:pPr>
      <w:r w:rsidRPr="00AE445B">
        <w:rPr>
          <w:b/>
        </w:rPr>
        <w:t>Signature</w:t>
      </w:r>
    </w:p>
    <w:p w14:paraId="0C095FA5" w14:textId="77777777" w:rsidR="00B15CF6" w:rsidRPr="00AE445B" w:rsidRDefault="00B15CF6" w:rsidP="00B15CF6">
      <w:pPr>
        <w:spacing w:after="120"/>
      </w:pPr>
      <w:r w:rsidRPr="00AE445B">
        <w:t>I agree to be tested and to answer questions.</w:t>
      </w:r>
    </w:p>
    <w:p w14:paraId="5EA6FFED" w14:textId="77777777" w:rsidR="00B15CF6" w:rsidRPr="00AE445B" w:rsidRDefault="00B15CF6" w:rsidP="00B15CF6">
      <w:pPr>
        <w:spacing w:after="120"/>
      </w:pPr>
    </w:p>
    <w:p w14:paraId="47B50FC6" w14:textId="77777777" w:rsidR="00B15CF6" w:rsidRPr="00AE445B" w:rsidRDefault="00B15CF6" w:rsidP="00B15CF6">
      <w:r w:rsidRPr="00AE445B">
        <w:t>_________________________________________        ___________        ______________</w:t>
      </w:r>
    </w:p>
    <w:p w14:paraId="082AEF42" w14:textId="77777777" w:rsidR="00B15CF6" w:rsidRPr="00AE445B" w:rsidRDefault="00B15CF6" w:rsidP="00B15CF6">
      <w:r w:rsidRPr="00AE445B">
        <w:t>Printed name of child</w:t>
      </w:r>
      <w:r w:rsidRPr="00AE445B">
        <w:tab/>
      </w:r>
      <w:r w:rsidRPr="00AE445B">
        <w:tab/>
      </w:r>
      <w:r w:rsidRPr="00AE445B">
        <w:tab/>
      </w:r>
      <w:r w:rsidRPr="00AE445B">
        <w:tab/>
      </w:r>
      <w:r w:rsidRPr="00AE445B">
        <w:tab/>
        <w:t xml:space="preserve">      Age of child</w:t>
      </w:r>
      <w:r w:rsidRPr="00AE445B">
        <w:tab/>
        <w:t>Sex of child</w:t>
      </w:r>
    </w:p>
    <w:p w14:paraId="72295FA9" w14:textId="77777777" w:rsidR="00B15CF6" w:rsidRPr="00AE445B" w:rsidRDefault="00B15CF6" w:rsidP="00B15CF6"/>
    <w:p w14:paraId="3847C870" w14:textId="77777777" w:rsidR="00B15CF6" w:rsidRPr="00AE445B" w:rsidRDefault="00B15CF6" w:rsidP="00B15CF6">
      <w:r w:rsidRPr="00AE445B">
        <w:t>______________________________________________</w:t>
      </w:r>
      <w:r w:rsidRPr="00AE445B">
        <w:tab/>
      </w:r>
      <w:r w:rsidRPr="00AE445B">
        <w:tab/>
        <w:t xml:space="preserve">__________________         </w:t>
      </w:r>
    </w:p>
    <w:p w14:paraId="34E135D9" w14:textId="77777777" w:rsidR="00B15CF6" w:rsidRPr="00AE445B" w:rsidRDefault="00B15CF6" w:rsidP="00B15CF6">
      <w:r w:rsidRPr="00AE445B">
        <w:t>Signature or written name of child in child’s handwriting</w:t>
      </w:r>
      <w:r w:rsidRPr="00AE445B">
        <w:tab/>
      </w:r>
      <w:r w:rsidRPr="00AE445B">
        <w:tab/>
        <w:t xml:space="preserve">Date </w:t>
      </w:r>
      <w:r w:rsidRPr="00AE445B">
        <w:tab/>
      </w:r>
      <w:r w:rsidRPr="00AE445B">
        <w:tab/>
      </w:r>
      <w:r w:rsidRPr="00AE445B">
        <w:tab/>
        <w:t xml:space="preserve">   </w:t>
      </w:r>
    </w:p>
    <w:p w14:paraId="3EDB9269" w14:textId="77777777" w:rsidR="00B15CF6" w:rsidRPr="00AE445B" w:rsidRDefault="00B15CF6" w:rsidP="00B15CF6"/>
    <w:p w14:paraId="088C920D" w14:textId="77777777" w:rsidR="00B15CF6" w:rsidRPr="00AE445B" w:rsidRDefault="00B15CF6" w:rsidP="00B15CF6">
      <w:r w:rsidRPr="00AE445B">
        <w:t>__________________________</w:t>
      </w:r>
    </w:p>
    <w:p w14:paraId="13CBB047" w14:textId="77777777" w:rsidR="00B15CF6" w:rsidRPr="00AE445B" w:rsidRDefault="00B15CF6" w:rsidP="00B15CF6">
      <w:r w:rsidRPr="00AE445B">
        <w:t>Printed name of parent/guardian</w:t>
      </w:r>
    </w:p>
    <w:p w14:paraId="08364613" w14:textId="77777777" w:rsidR="00B15CF6" w:rsidRPr="00AE445B" w:rsidRDefault="00B15CF6" w:rsidP="00B15CF6"/>
    <w:p w14:paraId="252AF5CF" w14:textId="77777777" w:rsidR="00B15CF6" w:rsidRPr="00AE445B" w:rsidRDefault="00B15CF6" w:rsidP="00B15CF6"/>
    <w:p w14:paraId="7C24D4CC" w14:textId="77777777" w:rsidR="00B15CF6" w:rsidRPr="00AE445B" w:rsidRDefault="00B15CF6" w:rsidP="00B15CF6">
      <w:r w:rsidRPr="00AE445B">
        <w:t>Address of child ______________________________      Telephone __________________</w:t>
      </w:r>
    </w:p>
    <w:p w14:paraId="2C0484B4" w14:textId="77777777" w:rsidR="00B15CF6" w:rsidRPr="00AE445B" w:rsidRDefault="00B15CF6" w:rsidP="00B15CF6">
      <w:r w:rsidRPr="00AE445B">
        <w:t xml:space="preserve">              </w:t>
      </w:r>
      <w:r w:rsidRPr="00AE445B">
        <w:tab/>
        <w:t xml:space="preserve">   ______________________________</w:t>
      </w:r>
    </w:p>
    <w:p w14:paraId="4463CB20" w14:textId="77777777" w:rsidR="00B15CF6" w:rsidRPr="00AE445B" w:rsidRDefault="00B15CF6" w:rsidP="00B15CF6">
      <w:r w:rsidRPr="00AE445B">
        <w:tab/>
        <w:t xml:space="preserve">  </w:t>
      </w:r>
      <w:r w:rsidRPr="00AE445B">
        <w:tab/>
        <w:t xml:space="preserve">   ______________________________</w:t>
      </w:r>
    </w:p>
    <w:p w14:paraId="43746D61" w14:textId="77777777" w:rsidR="00B15CF6" w:rsidRPr="00AE445B" w:rsidRDefault="00B15CF6" w:rsidP="00B15CF6">
      <w:r w:rsidRPr="00AE445B">
        <w:tab/>
        <w:t xml:space="preserve">     </w:t>
      </w:r>
    </w:p>
    <w:p w14:paraId="64950B83" w14:textId="77777777" w:rsidR="00B15CF6" w:rsidRPr="00AE445B" w:rsidRDefault="00B15CF6" w:rsidP="00B15CF6">
      <w:r w:rsidRPr="00AE445B">
        <w:tab/>
        <w:t xml:space="preserve"> </w:t>
      </w:r>
    </w:p>
    <w:p w14:paraId="44E7824C" w14:textId="77777777" w:rsidR="00B15CF6" w:rsidRPr="00AE445B" w:rsidRDefault="00B15CF6" w:rsidP="00B15CF6">
      <w:pPr>
        <w:ind w:left="1725"/>
      </w:pPr>
    </w:p>
    <w:p w14:paraId="007E720F" w14:textId="77777777" w:rsidR="00B15CF6" w:rsidRPr="00AE445B" w:rsidRDefault="00B15CF6" w:rsidP="00B15CF6">
      <w:r w:rsidRPr="00AE445B">
        <w:t>Lab ID Number____________________</w:t>
      </w:r>
    </w:p>
    <w:p w14:paraId="0DEA51C4" w14:textId="77777777" w:rsidR="00B15CF6" w:rsidRPr="00AE445B" w:rsidRDefault="00B15CF6" w:rsidP="00B15CF6">
      <w:pPr>
        <w:rPr>
          <w:u w:val="single"/>
        </w:rPr>
      </w:pPr>
    </w:p>
    <w:p w14:paraId="714F750A" w14:textId="77777777" w:rsidR="00B15CF6" w:rsidRPr="00AE445B" w:rsidRDefault="00B15CF6" w:rsidP="00B15CF6">
      <w:pPr>
        <w:rPr>
          <w:u w:val="single"/>
        </w:rPr>
      </w:pPr>
      <w:r w:rsidRPr="00AE445B">
        <w:rPr>
          <w:u w:val="single"/>
        </w:rPr>
        <w:t>Certification of Assent Form Administrator:</w:t>
      </w:r>
    </w:p>
    <w:p w14:paraId="1049E5C0" w14:textId="77777777" w:rsidR="00B15CF6" w:rsidRPr="00AE445B" w:rsidRDefault="00B15CF6" w:rsidP="00B15CF6">
      <w:r w:rsidRPr="00AE445B">
        <w:t>I read the assent form to the person named above. He/she had the opportunity to ask questions about the Exposure Investigation and had the questions answered.</w:t>
      </w:r>
    </w:p>
    <w:p w14:paraId="7DFFC233" w14:textId="77777777" w:rsidR="00B15CF6" w:rsidRPr="00AE445B" w:rsidRDefault="00B15CF6" w:rsidP="00B15CF6"/>
    <w:p w14:paraId="57CA1B5B" w14:textId="77777777" w:rsidR="00B15CF6" w:rsidRPr="00AE445B" w:rsidRDefault="00B15CF6" w:rsidP="00B15CF6">
      <w:r w:rsidRPr="00AE445B">
        <w:t>_______________________________________</w:t>
      </w:r>
    </w:p>
    <w:p w14:paraId="7F886392" w14:textId="77777777" w:rsidR="00B15CF6" w:rsidRPr="00AE445B" w:rsidRDefault="00B15CF6" w:rsidP="00B15CF6">
      <w:pPr>
        <w:outlineLvl w:val="3"/>
      </w:pPr>
      <w:r w:rsidRPr="00AE445B">
        <w:t>Signature of person administering the assent</w:t>
      </w:r>
    </w:p>
    <w:p w14:paraId="01AFF5CB" w14:textId="77777777" w:rsidR="00B15CF6" w:rsidRDefault="00B15CF6">
      <w:pPr>
        <w:spacing w:after="200" w:line="276" w:lineRule="auto"/>
        <w:rPr>
          <w:rFonts w:asciiTheme="majorHAnsi" w:eastAsiaTheme="majorEastAsia" w:hAnsiTheme="majorHAnsi" w:cstheme="majorBidi"/>
          <w:color w:val="365F91" w:themeColor="accent1" w:themeShade="BF"/>
          <w:sz w:val="26"/>
          <w:szCs w:val="26"/>
        </w:rPr>
      </w:pPr>
      <w:bookmarkStart w:id="100" w:name="_Toc526938153"/>
      <w:r>
        <w:br w:type="page"/>
      </w:r>
    </w:p>
    <w:p w14:paraId="0A3E5A36" w14:textId="370CD0B8" w:rsidR="00FF61E6" w:rsidRDefault="00FF61E6" w:rsidP="00FF61E6">
      <w:pPr>
        <w:pStyle w:val="Heading2"/>
      </w:pPr>
      <w:r>
        <w:t xml:space="preserve">Appendix </w:t>
      </w:r>
      <w:r w:rsidR="00D244FC">
        <w:t>C</w:t>
      </w:r>
      <w:r>
        <w:t>: Questionnaire</w:t>
      </w:r>
      <w:bookmarkEnd w:id="100"/>
    </w:p>
    <w:p w14:paraId="151774DB" w14:textId="77777777" w:rsidR="00FF61E6" w:rsidRDefault="00FF61E6" w:rsidP="00FF61E6">
      <w:pPr>
        <w:spacing w:after="200" w:line="276" w:lineRule="auto"/>
      </w:pPr>
    </w:p>
    <w:p w14:paraId="3FEAA19E" w14:textId="77777777" w:rsidR="00FF61E6" w:rsidRDefault="00FF61E6" w:rsidP="00FF61E6">
      <w:pPr>
        <w:spacing w:after="200" w:line="276" w:lineRule="auto"/>
      </w:pPr>
    </w:p>
    <w:p w14:paraId="2746FCBF" w14:textId="77777777" w:rsidR="00FF61E6" w:rsidRDefault="00FF61E6" w:rsidP="00FF61E6">
      <w:pPr>
        <w:spacing w:after="200" w:line="276" w:lineRule="auto"/>
      </w:pPr>
      <w:r>
        <w:br w:type="page"/>
      </w:r>
    </w:p>
    <w:p w14:paraId="42B4BB48" w14:textId="5A618428" w:rsidR="00F437B6" w:rsidRDefault="000341FA" w:rsidP="00F437B6">
      <w:pPr>
        <w:tabs>
          <w:tab w:val="left" w:pos="360"/>
          <w:tab w:val="left" w:pos="1080"/>
        </w:tabs>
        <w:spacing w:before="73" w:after="200" w:line="276" w:lineRule="auto"/>
        <w:jc w:val="center"/>
        <w:rPr>
          <w:rFonts w:cstheme="minorBidi"/>
          <w:b/>
          <w:color w:val="auto"/>
          <w:sz w:val="32"/>
          <w:szCs w:val="32"/>
        </w:rPr>
      </w:pPr>
      <w:r w:rsidRPr="000341FA">
        <w:rPr>
          <w:rFonts w:cstheme="minorBidi"/>
          <w:b/>
          <w:noProof/>
          <w:color w:val="auto"/>
          <w:sz w:val="32"/>
          <w:szCs w:val="32"/>
        </w:rPr>
        <mc:AlternateContent>
          <mc:Choice Requires="wps">
            <w:drawing>
              <wp:anchor distT="45720" distB="45720" distL="114300" distR="114300" simplePos="0" relativeHeight="251667456" behindDoc="0" locked="0" layoutInCell="1" allowOverlap="1" wp14:anchorId="03075C51" wp14:editId="7479B799">
                <wp:simplePos x="0" y="0"/>
                <wp:positionH relativeFrom="margin">
                  <wp:align>right</wp:align>
                </wp:positionH>
                <wp:positionV relativeFrom="paragraph">
                  <wp:posOffset>0</wp:posOffset>
                </wp:positionV>
                <wp:extent cx="1314450" cy="1404620"/>
                <wp:effectExtent l="0" t="0" r="19050" b="2159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1404620"/>
                        </a:xfrm>
                        <a:prstGeom prst="rect">
                          <a:avLst/>
                        </a:prstGeom>
                        <a:solidFill>
                          <a:srgbClr val="FFFFFF"/>
                        </a:solidFill>
                        <a:ln w="9525">
                          <a:solidFill>
                            <a:srgbClr val="000000"/>
                          </a:solidFill>
                          <a:miter lim="800000"/>
                          <a:headEnd/>
                          <a:tailEnd/>
                        </a:ln>
                      </wps:spPr>
                      <wps:txbx>
                        <w:txbxContent>
                          <w:p w14:paraId="77E63C7B" w14:textId="37EE7B2C" w:rsidR="00DA5667" w:rsidRDefault="00DA5667">
                            <w:r>
                              <w:t>OMB # 0923-0048</w:t>
                            </w:r>
                          </w:p>
                          <w:p w14:paraId="52F82B9D" w14:textId="2BAAA36C" w:rsidR="00DA5667" w:rsidRDefault="00DA5667">
                            <w:r>
                              <w:t>Expires 3/31/2019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52.3pt;margin-top:0;width:103.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">
                <v:textbox style="mso-fit-shape-to-text:t">
                  <w:txbxContent>
                    <w:p w14:paraId="77E63C7B" w14:textId="37EE7B2C" w:rsidR="00DA5667" w:rsidRDefault="00DA5667">
                      <w:r>
                        <w:t>OMB # 0923-0048</w:t>
                      </w:r>
                    </w:p>
                    <w:p w14:paraId="52F82B9D" w14:textId="2BAAA36C" w:rsidR="00DA5667" w:rsidRDefault="00DA5667">
                      <w:r>
                        <w:t>Expires 3/31/2019</w:t>
                      </w:r>
                    </w:p>
                  </w:txbxContent>
                </v:textbox>
                <w10:wrap type="square" anchorx="margin"/>
              </v:shape>
            </w:pict>
          </mc:Fallback>
        </mc:AlternateContent>
      </w:r>
      <w:r w:rsidR="00F437B6" w:rsidRPr="00F437B6">
        <w:rPr>
          <w:rFonts w:cstheme="minorBidi"/>
          <w:b/>
          <w:color w:val="auto"/>
          <w:sz w:val="32"/>
          <w:szCs w:val="32"/>
        </w:rPr>
        <w:t xml:space="preserve">Anaconda MT Exposure Investigation </w:t>
      </w:r>
      <w:r w:rsidR="00B15CF6">
        <w:rPr>
          <w:rFonts w:cstheme="minorBidi"/>
          <w:b/>
          <w:color w:val="auto"/>
          <w:sz w:val="32"/>
          <w:szCs w:val="32"/>
        </w:rPr>
        <w:t xml:space="preserve">II </w:t>
      </w:r>
      <w:r w:rsidR="00F437B6" w:rsidRPr="00F437B6">
        <w:rPr>
          <w:rFonts w:cstheme="minorBidi"/>
          <w:b/>
          <w:color w:val="auto"/>
          <w:sz w:val="32"/>
          <w:szCs w:val="32"/>
        </w:rPr>
        <w:t>Questionnaire</w:t>
      </w:r>
    </w:p>
    <w:p w14:paraId="2B83487A" w14:textId="77777777" w:rsidR="00B15CF6" w:rsidRPr="00DF3884" w:rsidRDefault="00B15CF6" w:rsidP="00B15CF6">
      <w:pPr>
        <w:tabs>
          <w:tab w:val="left" w:pos="360"/>
          <w:tab w:val="left" w:pos="1080"/>
        </w:tabs>
        <w:spacing w:before="73" w:after="200" w:line="276" w:lineRule="auto"/>
        <w:jc w:val="center"/>
        <w:rPr>
          <w:rFonts w:cstheme="minorBidi"/>
          <w:color w:val="auto"/>
        </w:rPr>
      </w:pPr>
      <w:r w:rsidRPr="00DF3884">
        <w:rPr>
          <w:rFonts w:cstheme="minorBidi"/>
          <w:color w:val="auto"/>
        </w:rPr>
        <w:t xml:space="preserve">Flesch-Kincaid Level – </w:t>
      </w:r>
      <w:r>
        <w:rPr>
          <w:rFonts w:cstheme="minorBidi"/>
          <w:color w:val="auto"/>
        </w:rPr>
        <w:t>6.6</w:t>
      </w:r>
    </w:p>
    <w:p w14:paraId="66804B95" w14:textId="1CCE099E" w:rsidR="00B15CF6" w:rsidRPr="00060696" w:rsidRDefault="00B15CF6" w:rsidP="00B15CF6">
      <w:pPr>
        <w:tabs>
          <w:tab w:val="left" w:pos="360"/>
          <w:tab w:val="left" w:pos="1080"/>
        </w:tabs>
        <w:spacing w:before="73" w:after="200" w:line="276" w:lineRule="auto"/>
        <w:rPr>
          <w:rFonts w:cstheme="minorBidi"/>
          <w:i/>
          <w:color w:val="auto"/>
          <w:sz w:val="22"/>
          <w:szCs w:val="22"/>
        </w:rPr>
      </w:pPr>
      <w:r>
        <w:rPr>
          <w:rFonts w:cstheme="minorBidi"/>
          <w:color w:val="auto"/>
          <w:sz w:val="22"/>
          <w:szCs w:val="22"/>
        </w:rPr>
        <w:t>[</w:t>
      </w:r>
      <w:r>
        <w:rPr>
          <w:rFonts w:cstheme="minorBidi"/>
          <w:i/>
          <w:color w:val="auto"/>
          <w:sz w:val="22"/>
          <w:szCs w:val="22"/>
        </w:rPr>
        <w:t>The interviewer will not state “don’t know” an</w:t>
      </w:r>
      <w:r w:rsidR="00B634A5">
        <w:rPr>
          <w:rFonts w:cstheme="minorBidi"/>
          <w:i/>
          <w:color w:val="auto"/>
          <w:sz w:val="22"/>
          <w:szCs w:val="22"/>
        </w:rPr>
        <w:t>d “refused” as response options.</w:t>
      </w:r>
      <w:r>
        <w:rPr>
          <w:rFonts w:cstheme="minorBidi"/>
          <w:i/>
          <w:color w:val="auto"/>
          <w:sz w:val="22"/>
          <w:szCs w:val="22"/>
        </w:rPr>
        <w:t xml:space="preserve"> The interviewer will mark such responses only if provided by the participant. This holds true to all questions, including ethnicity and race.]</w:t>
      </w:r>
    </w:p>
    <w:p w14:paraId="62E0761B" w14:textId="77777777" w:rsidR="00B15CF6" w:rsidRPr="00F437B6"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 xml:space="preserve">Introduction - Hello my name is {SAY NAME}. </w:t>
      </w:r>
    </w:p>
    <w:p w14:paraId="581FE7FD" w14:textId="77777777" w:rsidR="00B15CF6" w:rsidRPr="00F437B6"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We are doing an Exposure Investigation for the Agency for Toxic Substances and</w:t>
      </w:r>
      <w:r w:rsidRPr="00F437B6">
        <w:rPr>
          <w:rFonts w:cstheme="minorBidi"/>
          <w:color w:val="auto"/>
          <w:spacing w:val="-4"/>
          <w:sz w:val="22"/>
          <w:szCs w:val="22"/>
        </w:rPr>
        <w:t xml:space="preserve"> </w:t>
      </w:r>
      <w:r w:rsidRPr="00F437B6">
        <w:rPr>
          <w:rFonts w:cstheme="minorBidi"/>
          <w:color w:val="auto"/>
          <w:sz w:val="22"/>
          <w:szCs w:val="22"/>
        </w:rPr>
        <w:t>Disease Registry, or ATSDR. ATSDR is a sister agency to the Centers for Disease Control and Prevention (CDC). As part of the investigation, we will</w:t>
      </w:r>
      <w:r w:rsidRPr="00F437B6">
        <w:rPr>
          <w:rFonts w:cstheme="minorBidi"/>
          <w:color w:val="auto"/>
          <w:spacing w:val="17"/>
          <w:sz w:val="22"/>
          <w:szCs w:val="22"/>
        </w:rPr>
        <w:t xml:space="preserve"> </w:t>
      </w:r>
      <w:r w:rsidRPr="00F437B6">
        <w:rPr>
          <w:rFonts w:cstheme="minorBidi"/>
          <w:color w:val="auto"/>
          <w:sz w:val="22"/>
          <w:szCs w:val="22"/>
        </w:rPr>
        <w:t>be asking you some common questions like your name and address. We will also ask questions on your contact with lead</w:t>
      </w:r>
      <w:r>
        <w:rPr>
          <w:rFonts w:cstheme="minorBidi"/>
          <w:color w:val="auto"/>
          <w:sz w:val="22"/>
          <w:szCs w:val="22"/>
        </w:rPr>
        <w:t xml:space="preserve"> and arsenic</w:t>
      </w:r>
      <w:r w:rsidRPr="00F437B6">
        <w:rPr>
          <w:rFonts w:cstheme="minorBidi"/>
          <w:color w:val="auto"/>
          <w:sz w:val="22"/>
          <w:szCs w:val="22"/>
        </w:rPr>
        <w:t>. We are</w:t>
      </w:r>
      <w:r w:rsidRPr="00F437B6">
        <w:rPr>
          <w:rFonts w:cstheme="minorBidi"/>
          <w:color w:val="auto"/>
          <w:spacing w:val="-2"/>
          <w:sz w:val="22"/>
          <w:szCs w:val="22"/>
        </w:rPr>
        <w:t xml:space="preserve"> </w:t>
      </w:r>
      <w:r w:rsidRPr="00F437B6">
        <w:rPr>
          <w:rFonts w:cstheme="minorBidi"/>
          <w:color w:val="auto"/>
          <w:sz w:val="22"/>
          <w:szCs w:val="22"/>
        </w:rPr>
        <w:t>asking these questions to better understand all the data we</w:t>
      </w:r>
      <w:r w:rsidRPr="00F437B6">
        <w:rPr>
          <w:rFonts w:cstheme="minorBidi"/>
          <w:color w:val="auto"/>
          <w:spacing w:val="17"/>
          <w:sz w:val="22"/>
          <w:szCs w:val="22"/>
        </w:rPr>
        <w:t xml:space="preserve"> </w:t>
      </w:r>
      <w:r w:rsidRPr="00F437B6">
        <w:rPr>
          <w:rFonts w:cstheme="minorBidi"/>
          <w:color w:val="auto"/>
          <w:sz w:val="22"/>
          <w:szCs w:val="22"/>
        </w:rPr>
        <w:t>collect.</w:t>
      </w:r>
    </w:p>
    <w:p w14:paraId="5B13AA41" w14:textId="77777777" w:rsidR="00B15CF6" w:rsidRPr="00F437B6"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The questions should take about 20 minutes. After that, we will be offering free blood and urine testing for participants in this exposure</w:t>
      </w:r>
      <w:r w:rsidRPr="00F437B6">
        <w:rPr>
          <w:rFonts w:cstheme="minorBidi"/>
          <w:color w:val="auto"/>
          <w:spacing w:val="24"/>
          <w:sz w:val="22"/>
          <w:szCs w:val="22"/>
        </w:rPr>
        <w:t xml:space="preserve"> </w:t>
      </w:r>
      <w:r w:rsidRPr="00F437B6">
        <w:rPr>
          <w:rFonts w:cstheme="minorBidi"/>
          <w:color w:val="auto"/>
          <w:sz w:val="22"/>
          <w:szCs w:val="22"/>
        </w:rPr>
        <w:t xml:space="preserve">investigation. </w:t>
      </w:r>
      <w:r>
        <w:rPr>
          <w:rFonts w:cstheme="minorBidi"/>
          <w:color w:val="auto"/>
          <w:sz w:val="22"/>
          <w:szCs w:val="22"/>
        </w:rPr>
        <w:t xml:space="preserve">Your total time in the investigation will be about 30 minutes. </w:t>
      </w:r>
      <w:r w:rsidRPr="00F437B6">
        <w:rPr>
          <w:rFonts w:cstheme="minorBidi"/>
          <w:color w:val="auto"/>
          <w:sz w:val="22"/>
          <w:szCs w:val="22"/>
        </w:rPr>
        <w:t>Once we are done with this investigation, you will be given a copy and details of the testing results for you and your children (if you have them). Generally, we are able to get results to you within 12</w:t>
      </w:r>
      <w:r w:rsidRPr="00F437B6">
        <w:rPr>
          <w:rFonts w:cstheme="minorBidi"/>
          <w:color w:val="auto"/>
          <w:spacing w:val="5"/>
          <w:sz w:val="22"/>
          <w:szCs w:val="22"/>
        </w:rPr>
        <w:t xml:space="preserve"> </w:t>
      </w:r>
      <w:r w:rsidRPr="00F437B6">
        <w:rPr>
          <w:rFonts w:cstheme="minorBidi"/>
          <w:color w:val="auto"/>
          <w:sz w:val="22"/>
          <w:szCs w:val="22"/>
        </w:rPr>
        <w:t>weeks.</w:t>
      </w:r>
    </w:p>
    <w:p w14:paraId="1C77552F" w14:textId="399689BB" w:rsidR="00B15CF6" w:rsidRPr="00F437B6"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 xml:space="preserve">Cost Recovery Number: </w:t>
      </w:r>
      <w:r w:rsidR="00EF11C7">
        <w:rPr>
          <w:rFonts w:cstheme="minorBidi"/>
          <w:color w:val="auto"/>
          <w:sz w:val="22"/>
          <w:szCs w:val="22"/>
        </w:rPr>
        <w:t>8018</w:t>
      </w:r>
    </w:p>
    <w:p w14:paraId="290BB030" w14:textId="77777777" w:rsidR="00B15CF6" w:rsidRPr="00F437B6" w:rsidRDefault="00B15CF6" w:rsidP="000B66D4">
      <w:pPr>
        <w:numPr>
          <w:ilvl w:val="0"/>
          <w:numId w:val="55"/>
        </w:numPr>
        <w:tabs>
          <w:tab w:val="left" w:pos="360"/>
          <w:tab w:val="left" w:pos="1080"/>
        </w:tabs>
        <w:spacing w:before="73" w:after="200" w:line="276" w:lineRule="auto"/>
        <w:rPr>
          <w:rFonts w:eastAsia="Arial Narrow" w:cstheme="minorBidi"/>
          <w:color w:val="auto"/>
          <w:sz w:val="22"/>
          <w:szCs w:val="22"/>
        </w:rPr>
      </w:pPr>
      <w:r w:rsidRPr="00F437B6">
        <w:rPr>
          <w:rFonts w:cstheme="minorBidi"/>
          <w:color w:val="auto"/>
          <w:sz w:val="22"/>
          <w:szCs w:val="22"/>
        </w:rPr>
        <w:t xml:space="preserve">Person Administering Questionnaire </w:t>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r>
      <w:r w:rsidRPr="00F437B6">
        <w:rPr>
          <w:rFonts w:cstheme="minorBidi"/>
          <w:color w:val="auto"/>
          <w:sz w:val="22"/>
          <w:szCs w:val="22"/>
        </w:rPr>
        <w:softHyphen/>
        <w:t>_______________________________________</w:t>
      </w:r>
    </w:p>
    <w:p w14:paraId="4072D92F" w14:textId="77777777" w:rsidR="00B15CF6" w:rsidRPr="00F437B6" w:rsidRDefault="00B15CF6" w:rsidP="000B66D4">
      <w:pPr>
        <w:numPr>
          <w:ilvl w:val="0"/>
          <w:numId w:val="55"/>
        </w:numPr>
        <w:tabs>
          <w:tab w:val="left" w:pos="360"/>
          <w:tab w:val="left" w:pos="1080"/>
        </w:tabs>
        <w:spacing w:before="73" w:after="200" w:line="276" w:lineRule="auto"/>
        <w:ind w:left="0" w:firstLine="0"/>
        <w:rPr>
          <w:rFonts w:cstheme="minorBidi"/>
          <w:color w:val="auto"/>
          <w:sz w:val="22"/>
          <w:szCs w:val="22"/>
        </w:rPr>
      </w:pPr>
      <w:r w:rsidRPr="00F437B6">
        <w:rPr>
          <w:rFonts w:cstheme="minorBidi"/>
          <w:color w:val="auto"/>
          <w:sz w:val="22"/>
          <w:szCs w:val="22"/>
        </w:rPr>
        <w:t>Date Questionnaire Administered _________________________________________</w:t>
      </w:r>
    </w:p>
    <w:p w14:paraId="1102BF50" w14:textId="77777777" w:rsidR="00B15CF6" w:rsidRPr="00F437B6" w:rsidRDefault="00B15CF6" w:rsidP="000B66D4">
      <w:pPr>
        <w:numPr>
          <w:ilvl w:val="0"/>
          <w:numId w:val="55"/>
        </w:numPr>
        <w:tabs>
          <w:tab w:val="left" w:pos="360"/>
          <w:tab w:val="left" w:pos="1080"/>
        </w:tabs>
        <w:spacing w:before="73" w:after="200" w:line="276" w:lineRule="auto"/>
        <w:ind w:left="0" w:firstLine="0"/>
        <w:rPr>
          <w:rFonts w:cstheme="minorBidi"/>
          <w:color w:val="auto"/>
          <w:sz w:val="22"/>
          <w:szCs w:val="22"/>
        </w:rPr>
      </w:pPr>
      <w:r w:rsidRPr="00F437B6">
        <w:rPr>
          <w:rFonts w:cstheme="minorBidi"/>
          <w:color w:val="auto"/>
          <w:sz w:val="22"/>
          <w:szCs w:val="22"/>
        </w:rPr>
        <w:t>Participant last name ___________________________________________________</w:t>
      </w:r>
    </w:p>
    <w:p w14:paraId="31720E5F" w14:textId="77777777" w:rsidR="00B15CF6" w:rsidRPr="00F437B6" w:rsidRDefault="00B15CF6" w:rsidP="000B66D4">
      <w:pPr>
        <w:numPr>
          <w:ilvl w:val="0"/>
          <w:numId w:val="55"/>
        </w:numPr>
        <w:tabs>
          <w:tab w:val="left" w:pos="360"/>
          <w:tab w:val="left" w:pos="1080"/>
        </w:tabs>
        <w:spacing w:before="73" w:after="200" w:line="276" w:lineRule="auto"/>
        <w:ind w:left="0" w:firstLine="0"/>
        <w:rPr>
          <w:rFonts w:cstheme="minorBidi"/>
          <w:color w:val="auto"/>
          <w:sz w:val="22"/>
          <w:szCs w:val="22"/>
        </w:rPr>
      </w:pPr>
      <w:r w:rsidRPr="00F437B6">
        <w:rPr>
          <w:rFonts w:cstheme="minorBidi"/>
          <w:color w:val="auto"/>
          <w:sz w:val="22"/>
          <w:szCs w:val="22"/>
        </w:rPr>
        <w:t>Participants first name __________________________________________________</w:t>
      </w:r>
    </w:p>
    <w:p w14:paraId="7F9E0FB9" w14:textId="77777777" w:rsidR="00B15CF6" w:rsidRPr="00F437B6" w:rsidRDefault="00B15CF6" w:rsidP="000B66D4">
      <w:pPr>
        <w:numPr>
          <w:ilvl w:val="0"/>
          <w:numId w:val="55"/>
        </w:numPr>
        <w:tabs>
          <w:tab w:val="left" w:pos="360"/>
          <w:tab w:val="left" w:pos="1080"/>
        </w:tabs>
        <w:spacing w:before="73" w:after="200" w:line="276" w:lineRule="auto"/>
        <w:ind w:left="0" w:firstLine="0"/>
        <w:rPr>
          <w:rFonts w:eastAsia="Arial Narrow" w:cstheme="minorBidi"/>
          <w:color w:val="auto"/>
          <w:sz w:val="22"/>
          <w:szCs w:val="22"/>
        </w:rPr>
      </w:pPr>
      <w:r w:rsidRPr="00F437B6">
        <w:rPr>
          <w:rFonts w:cstheme="minorBidi"/>
          <w:color w:val="auto"/>
          <w:sz w:val="22"/>
          <w:szCs w:val="22"/>
        </w:rPr>
        <w:t>Address: _____________________________________________________________</w:t>
      </w:r>
    </w:p>
    <w:p w14:paraId="6DCE3BC4" w14:textId="77777777" w:rsidR="00B15CF6" w:rsidRPr="00F437B6"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1BD7CF4F" w14:textId="77777777" w:rsidR="00B15CF6" w:rsidRPr="00F437B6" w:rsidRDefault="00B15CF6" w:rsidP="00B15CF6">
      <w:pPr>
        <w:tabs>
          <w:tab w:val="left" w:pos="360"/>
          <w:tab w:val="left" w:pos="1080"/>
        </w:tabs>
        <w:spacing w:before="73" w:after="200" w:line="276" w:lineRule="auto"/>
        <w:rPr>
          <w:rFonts w:eastAsia="Arial Narrow"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4138BBFA" w14:textId="77777777" w:rsidR="00B15CF6" w:rsidRPr="00F437B6" w:rsidRDefault="00B15CF6" w:rsidP="00B15CF6">
      <w:pPr>
        <w:tabs>
          <w:tab w:val="left" w:pos="360"/>
          <w:tab w:val="left" w:pos="1080"/>
        </w:tabs>
        <w:spacing w:before="73" w:after="200" w:line="276" w:lineRule="auto"/>
        <w:ind w:left="1440"/>
        <w:rPr>
          <w:rFonts w:eastAsia="Arial Narrow" w:cstheme="minorBidi"/>
          <w:color w:val="auto"/>
          <w:sz w:val="16"/>
          <w:szCs w:val="16"/>
        </w:rPr>
      </w:pPr>
    </w:p>
    <w:p w14:paraId="38903B17" w14:textId="77777777" w:rsidR="00B15CF6" w:rsidRPr="00F437B6" w:rsidRDefault="00B15CF6" w:rsidP="000B66D4">
      <w:pPr>
        <w:numPr>
          <w:ilvl w:val="0"/>
          <w:numId w:val="55"/>
        </w:numPr>
        <w:tabs>
          <w:tab w:val="left" w:pos="360"/>
          <w:tab w:val="left" w:pos="1080"/>
        </w:tabs>
        <w:spacing w:before="73" w:after="200" w:line="276" w:lineRule="auto"/>
        <w:ind w:left="0" w:firstLine="0"/>
        <w:rPr>
          <w:rFonts w:eastAsia="Arial Narrow" w:cstheme="minorBidi"/>
          <w:color w:val="auto"/>
          <w:sz w:val="22"/>
          <w:szCs w:val="22"/>
        </w:rPr>
      </w:pPr>
      <w:r w:rsidRPr="00F437B6">
        <w:rPr>
          <w:rFonts w:cstheme="minorBidi"/>
          <w:color w:val="auto"/>
          <w:sz w:val="22"/>
          <w:szCs w:val="22"/>
        </w:rPr>
        <w:t>Mailing address if different from home address: ______________________________</w:t>
      </w:r>
    </w:p>
    <w:p w14:paraId="1037AFF5" w14:textId="77777777" w:rsidR="00B15CF6" w:rsidRPr="00F437B6"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4366123C" w14:textId="77777777" w:rsidR="00B15CF6" w:rsidRPr="00A3368E" w:rsidRDefault="00B15CF6" w:rsidP="00B15CF6">
      <w:pPr>
        <w:tabs>
          <w:tab w:val="left" w:pos="360"/>
          <w:tab w:val="left" w:pos="1080"/>
        </w:tabs>
        <w:spacing w:before="73" w:after="200" w:line="276" w:lineRule="auto"/>
        <w:rPr>
          <w:rFonts w:cstheme="minorBidi"/>
          <w:color w:val="auto"/>
          <w:sz w:val="22"/>
          <w:szCs w:val="22"/>
        </w:rPr>
      </w:pPr>
      <w:r w:rsidRPr="00F437B6">
        <w:rPr>
          <w:rFonts w:cstheme="minorBidi"/>
          <w:color w:val="auto"/>
          <w:sz w:val="22"/>
          <w:szCs w:val="22"/>
        </w:rPr>
        <w:tab/>
      </w:r>
      <w:r w:rsidRPr="00F437B6">
        <w:rPr>
          <w:rFonts w:cstheme="minorBidi"/>
          <w:color w:val="auto"/>
          <w:sz w:val="22"/>
          <w:szCs w:val="22"/>
        </w:rPr>
        <w:tab/>
        <w:t>______________________________________________________________</w:t>
      </w:r>
    </w:p>
    <w:p w14:paraId="3DD66588" w14:textId="77777777" w:rsidR="00B15CF6" w:rsidRPr="00F437B6" w:rsidRDefault="00B15CF6" w:rsidP="000B66D4">
      <w:pPr>
        <w:numPr>
          <w:ilvl w:val="0"/>
          <w:numId w:val="55"/>
        </w:numPr>
        <w:tabs>
          <w:tab w:val="left" w:pos="360"/>
          <w:tab w:val="left" w:pos="1080"/>
        </w:tabs>
        <w:spacing w:before="73" w:after="200" w:line="276" w:lineRule="auto"/>
        <w:ind w:left="0" w:firstLine="0"/>
        <w:rPr>
          <w:rFonts w:cstheme="minorBidi"/>
          <w:b/>
          <w:color w:val="auto"/>
          <w:sz w:val="22"/>
          <w:szCs w:val="22"/>
        </w:rPr>
      </w:pPr>
      <w:r w:rsidRPr="00F437B6">
        <w:rPr>
          <w:rFonts w:cstheme="minorBidi"/>
          <w:b/>
          <w:color w:val="auto"/>
          <w:sz w:val="22"/>
          <w:szCs w:val="22"/>
        </w:rPr>
        <w:t xml:space="preserve">Laboratory ID ________________________________________________________ </w:t>
      </w:r>
    </w:p>
    <w:p w14:paraId="6501F529" w14:textId="77777777" w:rsidR="00B15CF6" w:rsidRPr="00F437B6" w:rsidRDefault="00B15CF6" w:rsidP="00B15CF6">
      <w:pPr>
        <w:tabs>
          <w:tab w:val="left" w:pos="360"/>
          <w:tab w:val="left" w:pos="1080"/>
        </w:tabs>
        <w:spacing w:before="76" w:after="200" w:line="247" w:lineRule="auto"/>
        <w:rPr>
          <w:rFonts w:ascii="Arial Narrow" w:eastAsia="Arial Narrow" w:hAnsi="Arial Narrow" w:cs="Arial Narrow"/>
          <w:color w:val="auto"/>
          <w:sz w:val="20"/>
          <w:szCs w:val="20"/>
        </w:rPr>
        <w:sectPr w:rsidR="00B15CF6" w:rsidRPr="00F437B6" w:rsidSect="006A5344">
          <w:headerReference w:type="default" r:id="rId50"/>
          <w:footerReference w:type="default" r:id="rId51"/>
          <w:pgSz w:w="12240" w:h="15840" w:code="1"/>
          <w:pgMar w:top="1080" w:right="1080" w:bottom="1080" w:left="1080" w:header="720" w:footer="720" w:gutter="0"/>
          <w:cols w:space="720"/>
          <w:docGrid w:linePitch="360"/>
        </w:sectPr>
      </w:pPr>
      <w:r w:rsidRPr="00F437B6">
        <w:rPr>
          <w:rFonts w:ascii="Arial Narrow" w:eastAsiaTheme="minorHAnsi" w:hAnsiTheme="minorHAnsi" w:cstheme="minorBidi"/>
          <w:color w:val="auto"/>
          <w:sz w:val="20"/>
          <w:szCs w:val="22"/>
        </w:rPr>
        <w:t>Public</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reporting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burden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estimated</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average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20</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minutes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per</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response,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including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time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for</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reviewing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instructions,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searching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existing</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data sources,</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gathering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maintaining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the</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data</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needed,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completing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reviewing</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the</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agency</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may</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not</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conduct</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or</w:t>
      </w:r>
      <w:r w:rsidRPr="00F437B6">
        <w:rPr>
          <w:rFonts w:ascii="Arial Narrow" w:eastAsiaTheme="minorHAnsi" w:hAnsiTheme="minorHAnsi" w:cstheme="minorBidi"/>
          <w:color w:val="auto"/>
          <w:spacing w:val="13"/>
          <w:sz w:val="20"/>
          <w:szCs w:val="22"/>
        </w:rPr>
        <w:t xml:space="preserve"> </w:t>
      </w:r>
      <w:r w:rsidRPr="00F437B6">
        <w:rPr>
          <w:rFonts w:ascii="Arial Narrow" w:eastAsiaTheme="minorHAnsi" w:hAnsiTheme="minorHAnsi" w:cstheme="minorBidi"/>
          <w:color w:val="auto"/>
          <w:sz w:val="20"/>
          <w:szCs w:val="22"/>
        </w:rPr>
        <w:t>sponsor,</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and</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a</w:t>
      </w:r>
      <w:r w:rsidRPr="00F437B6">
        <w:rPr>
          <w:rFonts w:ascii="Arial Narrow" w:eastAsiaTheme="minorHAnsi" w:hAnsiTheme="minorHAnsi" w:cstheme="minorBidi"/>
          <w:color w:val="auto"/>
          <w:spacing w:val="12"/>
          <w:sz w:val="20"/>
          <w:szCs w:val="22"/>
        </w:rPr>
        <w:t xml:space="preserve"> </w:t>
      </w:r>
      <w:r w:rsidRPr="00F437B6">
        <w:rPr>
          <w:rFonts w:ascii="Arial Narrow" w:eastAsiaTheme="minorHAnsi" w:hAnsiTheme="minorHAnsi" w:cstheme="minorBidi"/>
          <w:color w:val="auto"/>
          <w:sz w:val="20"/>
          <w:szCs w:val="22"/>
        </w:rPr>
        <w:t>person</w:t>
      </w:r>
      <w:r w:rsidRPr="00F437B6">
        <w:rPr>
          <w:rFonts w:ascii="Arial Narrow" w:eastAsiaTheme="minorHAnsi" w:hAnsiTheme="minorHAnsi" w:cstheme="minorBidi"/>
          <w:color w:val="auto"/>
          <w:spacing w:val="-1"/>
          <w:sz w:val="20"/>
          <w:szCs w:val="22"/>
        </w:rPr>
        <w:t xml:space="preserve"> </w:t>
      </w:r>
      <w:r w:rsidRPr="00F437B6">
        <w:rPr>
          <w:rFonts w:ascii="Arial Narrow" w:eastAsiaTheme="minorHAnsi" w:hAnsiTheme="minorHAnsi" w:cstheme="minorBidi"/>
          <w:color w:val="auto"/>
          <w:sz w:val="20"/>
          <w:szCs w:val="22"/>
        </w:rPr>
        <w:t>is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not</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required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respond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a</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unless</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it</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displays</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a</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currently</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valid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OMB</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control</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number.</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Send</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comments</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regarding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burden</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estimate</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or</w:t>
      </w:r>
      <w:r w:rsidRPr="00F437B6">
        <w:rPr>
          <w:rFonts w:ascii="Arial Narrow" w:eastAsiaTheme="minorHAnsi" w:hAnsiTheme="minorHAnsi" w:cstheme="minorBidi"/>
          <w:color w:val="auto"/>
          <w:spacing w:val="-2"/>
          <w:sz w:val="20"/>
          <w:szCs w:val="22"/>
        </w:rPr>
        <w:t xml:space="preserve"> </w:t>
      </w:r>
      <w:r w:rsidRPr="00F437B6">
        <w:rPr>
          <w:rFonts w:ascii="Arial Narrow" w:eastAsiaTheme="minorHAnsi" w:hAnsiTheme="minorHAnsi" w:cstheme="minorBidi"/>
          <w:color w:val="auto"/>
          <w:sz w:val="20"/>
          <w:szCs w:val="22"/>
        </w:rPr>
        <w:t>any</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other</w:t>
      </w:r>
      <w:r w:rsidRPr="00F437B6">
        <w:rPr>
          <w:rFonts w:ascii="Arial Narrow" w:eastAsiaTheme="minorHAnsi" w:hAnsiTheme="minorHAnsi" w:cstheme="minorBidi"/>
          <w:color w:val="auto"/>
          <w:spacing w:val="-1"/>
          <w:sz w:val="20"/>
          <w:szCs w:val="22"/>
        </w:rPr>
        <w:t xml:space="preserve"> </w:t>
      </w:r>
      <w:r w:rsidRPr="00F437B6">
        <w:rPr>
          <w:rFonts w:ascii="Arial Narrow" w:eastAsiaTheme="minorHAnsi" w:hAnsiTheme="minorHAnsi" w:cstheme="minorBidi"/>
          <w:color w:val="auto"/>
          <w:sz w:val="20"/>
          <w:szCs w:val="22"/>
        </w:rPr>
        <w:t>aspect</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of</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including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suggestions</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for</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reducing</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this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burden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to</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CDC/ATSDR</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Information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Collection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Review</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Office,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1600</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Clifton</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Road</w:t>
      </w:r>
      <w:r w:rsidRPr="00F437B6">
        <w:rPr>
          <w:rFonts w:ascii="Arial Narrow" w:eastAsiaTheme="minorHAnsi" w:hAnsiTheme="minorHAnsi" w:cstheme="minorBidi"/>
          <w:color w:val="auto"/>
          <w:spacing w:val="-4"/>
          <w:sz w:val="20"/>
          <w:szCs w:val="22"/>
        </w:rPr>
        <w:t xml:space="preserve"> </w:t>
      </w:r>
      <w:r w:rsidRPr="00F437B6">
        <w:rPr>
          <w:rFonts w:ascii="Arial Narrow" w:eastAsiaTheme="minorHAnsi" w:hAnsiTheme="minorHAnsi" w:cstheme="minorBidi"/>
          <w:color w:val="auto"/>
          <w:sz w:val="20"/>
          <w:szCs w:val="22"/>
        </w:rPr>
        <w:t>NE,</w:t>
      </w:r>
      <w:r w:rsidRPr="00F437B6">
        <w:rPr>
          <w:rFonts w:ascii="Arial Narrow" w:eastAsiaTheme="minorHAnsi" w:hAnsiTheme="minorHAnsi" w:cstheme="minorBidi"/>
          <w:color w:val="auto"/>
          <w:spacing w:val="-3"/>
          <w:sz w:val="20"/>
          <w:szCs w:val="22"/>
        </w:rPr>
        <w:t xml:space="preserve"> </w:t>
      </w:r>
      <w:r w:rsidRPr="00F437B6">
        <w:rPr>
          <w:rFonts w:ascii="Arial Narrow" w:eastAsiaTheme="minorHAnsi" w:hAnsiTheme="minorHAnsi" w:cstheme="minorBidi"/>
          <w:color w:val="auto"/>
          <w:sz w:val="20"/>
          <w:szCs w:val="22"/>
        </w:rPr>
        <w:t>MS</w:t>
      </w:r>
      <w:r w:rsidRPr="00F437B6">
        <w:rPr>
          <w:rFonts w:ascii="Arial Narrow" w:eastAsiaTheme="minorHAnsi" w:hAnsiTheme="minorHAnsi" w:cstheme="minorBidi"/>
          <w:color w:val="auto"/>
          <w:spacing w:val="-5"/>
          <w:sz w:val="20"/>
          <w:szCs w:val="22"/>
        </w:rPr>
        <w:t xml:space="preserve"> </w:t>
      </w:r>
      <w:r w:rsidRPr="00F437B6">
        <w:rPr>
          <w:rFonts w:ascii="Arial Narrow" w:eastAsiaTheme="minorHAnsi" w:hAnsiTheme="minorHAnsi" w:cstheme="minorBidi"/>
          <w:color w:val="auto"/>
          <w:sz w:val="20"/>
          <w:szCs w:val="22"/>
        </w:rPr>
        <w:t>D-74, Atlanta, Georgia 30333; ATTN: PRA</w:t>
      </w:r>
      <w:r w:rsidRPr="00F437B6">
        <w:rPr>
          <w:rFonts w:ascii="Arial Narrow" w:eastAsiaTheme="minorHAnsi" w:hAnsiTheme="minorHAnsi" w:cstheme="minorBidi"/>
          <w:color w:val="auto"/>
          <w:spacing w:val="-14"/>
          <w:sz w:val="20"/>
          <w:szCs w:val="22"/>
        </w:rPr>
        <w:t xml:space="preserve"> </w:t>
      </w:r>
      <w:r w:rsidRPr="00F437B6">
        <w:rPr>
          <w:rFonts w:ascii="Arial Narrow" w:eastAsiaTheme="minorHAnsi" w:hAnsiTheme="minorHAnsi" w:cstheme="minorBidi"/>
          <w:color w:val="auto"/>
          <w:sz w:val="20"/>
          <w:szCs w:val="22"/>
        </w:rPr>
        <w:t>(0923-0048).</w:t>
      </w:r>
    </w:p>
    <w:p w14:paraId="17270F2C"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Now I want to ask you questions about how I can contact you. I will also be asking how long you have lived at or visited certain places.</w:t>
      </w:r>
      <w:r w:rsidRPr="00F437B6">
        <w:rPr>
          <w:color w:val="auto"/>
          <w:spacing w:val="-2"/>
          <w:sz w:val="22"/>
          <w:szCs w:val="22"/>
        </w:rPr>
        <w:t xml:space="preserve"> </w:t>
      </w:r>
      <w:r w:rsidRPr="00F437B6">
        <w:rPr>
          <w:color w:val="auto"/>
          <w:sz w:val="22"/>
          <w:szCs w:val="22"/>
        </w:rPr>
        <w:t>This is needed to find out how long you may have had contact with lead and arsenic and how long it may have lasted. We will also ask your age, address, race, and about how you spend your time (e.g, child at daycare, how often they play outside, your jobs and hobbies). This is useful to help us better understand your test results.</w:t>
      </w:r>
    </w:p>
    <w:p w14:paraId="507DC654"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Is the person being interviewed a minor?</w:t>
      </w:r>
    </w:p>
    <w:p w14:paraId="042E58F7" w14:textId="77777777" w:rsidR="00B15CF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Yes</w:t>
      </w:r>
      <w:r w:rsidRPr="00F437B6">
        <w:rPr>
          <w:color w:val="auto"/>
          <w:sz w:val="22"/>
          <w:szCs w:val="22"/>
        </w:rPr>
        <w:tab/>
      </w:r>
      <w:r w:rsidRPr="00F437B6">
        <w:rPr>
          <w:color w:val="auto"/>
          <w:sz w:val="22"/>
          <w:szCs w:val="22"/>
        </w:rPr>
        <w:tab/>
      </w:r>
    </w:p>
    <w:p w14:paraId="0117A40C" w14:textId="77777777" w:rsidR="00B15CF6" w:rsidRPr="00F437B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r>
      <w:r w:rsidRPr="00F437B6">
        <w:rPr>
          <w:color w:val="auto"/>
          <w:sz w:val="22"/>
          <w:szCs w:val="22"/>
        </w:rPr>
        <w:t>No</w:t>
      </w:r>
      <w:r>
        <w:rPr>
          <w:color w:val="auto"/>
          <w:sz w:val="22"/>
          <w:szCs w:val="22"/>
        </w:rPr>
        <w:t xml:space="preserve"> (skip to question 10)</w:t>
      </w:r>
    </w:p>
    <w:p w14:paraId="02FD0933"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Name of person answering questions for minor child:</w:t>
      </w:r>
    </w:p>
    <w:p w14:paraId="40569CC8"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Relationship to child:</w:t>
      </w:r>
    </w:p>
    <w:p w14:paraId="55C96CEC"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Mother</w:t>
      </w:r>
    </w:p>
    <w:p w14:paraId="2B64772C"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Father</w:t>
      </w:r>
    </w:p>
    <w:p w14:paraId="483C99DE"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Grandparent</w:t>
      </w:r>
    </w:p>
    <w:p w14:paraId="57E7AD0B"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Guardian</w:t>
      </w:r>
    </w:p>
    <w:p w14:paraId="6DE65F34"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 xml:space="preserve">Has your child ever had their blood tested for lead?  </w:t>
      </w:r>
    </w:p>
    <w:p w14:paraId="39DF306C"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 xml:space="preserve">Yes </w:t>
      </w:r>
    </w:p>
    <w:p w14:paraId="425173AE" w14:textId="1D9CD735" w:rsidR="00B15CF6" w:rsidRPr="00F437B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 xml:space="preserve">No (skip to question </w:t>
      </w:r>
      <w:r w:rsidR="00472426">
        <w:rPr>
          <w:color w:val="auto"/>
          <w:sz w:val="22"/>
          <w:szCs w:val="22"/>
        </w:rPr>
        <w:t>6)</w:t>
      </w:r>
    </w:p>
    <w:p w14:paraId="49CFA8E3"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If yes, when, where and what was the result?</w:t>
      </w:r>
    </w:p>
    <w:p w14:paraId="3E8EDBAA" w14:textId="77777777" w:rsidR="00B15CF6" w:rsidRPr="00F437B6" w:rsidRDefault="00B15CF6" w:rsidP="00B15CF6">
      <w:pPr>
        <w:tabs>
          <w:tab w:val="left" w:pos="360"/>
          <w:tab w:val="left" w:pos="1080"/>
        </w:tabs>
        <w:spacing w:before="73" w:after="200" w:line="276" w:lineRule="auto"/>
        <w:rPr>
          <w:color w:val="auto"/>
          <w:sz w:val="22"/>
          <w:szCs w:val="22"/>
        </w:rPr>
      </w:pPr>
    </w:p>
    <w:p w14:paraId="098DE260"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Does the child put their hands or toys in their mouth?</w:t>
      </w:r>
    </w:p>
    <w:p w14:paraId="233239A5"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Yes</w:t>
      </w:r>
    </w:p>
    <w:p w14:paraId="58DA2E54" w14:textId="6C141B08" w:rsidR="00B15CF6" w:rsidRPr="00F437B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 xml:space="preserve">No (skip to question </w:t>
      </w:r>
      <w:r w:rsidR="00472426">
        <w:rPr>
          <w:color w:val="auto"/>
          <w:sz w:val="22"/>
          <w:szCs w:val="22"/>
        </w:rPr>
        <w:t>10</w:t>
      </w:r>
      <w:r>
        <w:rPr>
          <w:color w:val="auto"/>
          <w:sz w:val="22"/>
          <w:szCs w:val="22"/>
        </w:rPr>
        <w:t>)</w:t>
      </w:r>
    </w:p>
    <w:p w14:paraId="45303FFB"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If yes, what and how often?</w:t>
      </w:r>
    </w:p>
    <w:p w14:paraId="67135680" w14:textId="77777777" w:rsidR="00B15CF6" w:rsidRPr="00F437B6" w:rsidRDefault="00B15CF6" w:rsidP="00B15CF6">
      <w:pPr>
        <w:tabs>
          <w:tab w:val="left" w:pos="360"/>
          <w:tab w:val="left" w:pos="1080"/>
        </w:tabs>
        <w:spacing w:before="73" w:after="200" w:line="276" w:lineRule="auto"/>
        <w:rPr>
          <w:color w:val="auto"/>
          <w:sz w:val="22"/>
          <w:szCs w:val="22"/>
        </w:rPr>
      </w:pPr>
    </w:p>
    <w:p w14:paraId="6BEA4FED"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Have you noticed the child eating dirt while playing outside?</w:t>
      </w:r>
    </w:p>
    <w:p w14:paraId="170938BA" w14:textId="77777777" w:rsidR="00B15CF6" w:rsidRDefault="00B15CF6" w:rsidP="00B15CF6">
      <w:pPr>
        <w:pStyle w:val="ListParagraph"/>
        <w:rPr>
          <w:color w:val="auto"/>
          <w:sz w:val="22"/>
          <w:szCs w:val="22"/>
        </w:rPr>
      </w:pPr>
    </w:p>
    <w:p w14:paraId="57D1F456" w14:textId="77777777" w:rsidR="00B15CF6" w:rsidRDefault="00B15CF6" w:rsidP="00B15CF6">
      <w:pPr>
        <w:tabs>
          <w:tab w:val="left" w:pos="360"/>
          <w:tab w:val="left" w:pos="1080"/>
        </w:tabs>
        <w:spacing w:before="73" w:after="200" w:line="276" w:lineRule="auto"/>
        <w:ind w:left="810"/>
        <w:rPr>
          <w:color w:val="auto"/>
          <w:sz w:val="22"/>
          <w:szCs w:val="22"/>
        </w:rPr>
      </w:pPr>
      <w:r>
        <w:rPr>
          <w:color w:val="auto"/>
          <w:sz w:val="22"/>
          <w:szCs w:val="22"/>
        </w:rPr>
        <w:t>Yes</w:t>
      </w:r>
    </w:p>
    <w:p w14:paraId="2C976CFF" w14:textId="77777777" w:rsidR="00B15CF6" w:rsidRPr="00F437B6" w:rsidRDefault="00B15CF6" w:rsidP="00B15CF6">
      <w:pPr>
        <w:tabs>
          <w:tab w:val="left" w:pos="360"/>
          <w:tab w:val="left" w:pos="1080"/>
        </w:tabs>
        <w:spacing w:before="73" w:after="200" w:line="276" w:lineRule="auto"/>
        <w:ind w:left="810"/>
        <w:rPr>
          <w:color w:val="auto"/>
          <w:sz w:val="22"/>
          <w:szCs w:val="22"/>
        </w:rPr>
      </w:pPr>
      <w:r>
        <w:rPr>
          <w:color w:val="auto"/>
          <w:sz w:val="22"/>
          <w:szCs w:val="22"/>
        </w:rPr>
        <w:t>No (skip to question 10)</w:t>
      </w:r>
    </w:p>
    <w:p w14:paraId="483D3FBD"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If yes, how often?</w:t>
      </w:r>
    </w:p>
    <w:p w14:paraId="70C30BFA" w14:textId="77777777" w:rsidR="00B15CF6" w:rsidRPr="00F437B6" w:rsidRDefault="00B15CF6" w:rsidP="00B15CF6">
      <w:pPr>
        <w:tabs>
          <w:tab w:val="left" w:pos="360"/>
          <w:tab w:val="left" w:pos="1080"/>
        </w:tabs>
        <w:spacing w:before="73" w:after="200" w:line="276" w:lineRule="auto"/>
        <w:rPr>
          <w:color w:val="auto"/>
          <w:sz w:val="22"/>
          <w:szCs w:val="22"/>
        </w:rPr>
      </w:pPr>
    </w:p>
    <w:p w14:paraId="05AF5941" w14:textId="77777777" w:rsidR="00B15CF6" w:rsidRPr="00F437B6" w:rsidRDefault="00B15CF6" w:rsidP="00B15CF6">
      <w:pPr>
        <w:tabs>
          <w:tab w:val="left" w:pos="360"/>
          <w:tab w:val="left" w:pos="1080"/>
        </w:tabs>
        <w:spacing w:before="73" w:after="200" w:line="276" w:lineRule="auto"/>
        <w:rPr>
          <w:color w:val="auto"/>
          <w:sz w:val="22"/>
          <w:szCs w:val="22"/>
        </w:rPr>
      </w:pPr>
    </w:p>
    <w:p w14:paraId="32FFC797" w14:textId="77777777" w:rsidR="00B15CF6" w:rsidRPr="00F437B6" w:rsidRDefault="00B15CF6" w:rsidP="00B15CF6">
      <w:pPr>
        <w:tabs>
          <w:tab w:val="left" w:pos="360"/>
          <w:tab w:val="left" w:pos="1080"/>
        </w:tabs>
        <w:spacing w:after="200" w:line="276" w:lineRule="auto"/>
        <w:rPr>
          <w:rFonts w:eastAsiaTheme="minorHAnsi"/>
          <w:b/>
          <w:color w:val="auto"/>
          <w:sz w:val="22"/>
          <w:szCs w:val="22"/>
        </w:rPr>
      </w:pPr>
      <w:r w:rsidRPr="00F437B6">
        <w:rPr>
          <w:rFonts w:eastAsiaTheme="minorHAnsi"/>
          <w:b/>
          <w:color w:val="auto"/>
          <w:sz w:val="28"/>
          <w:szCs w:val="22"/>
        </w:rPr>
        <w:t xml:space="preserve">Demographic Questions. </w:t>
      </w:r>
      <w:r w:rsidRPr="00F437B6">
        <w:rPr>
          <w:rFonts w:eastAsiaTheme="minorHAnsi"/>
          <w:b/>
          <w:color w:val="auto"/>
          <w:sz w:val="22"/>
          <w:szCs w:val="22"/>
        </w:rPr>
        <w:t>Script: The next questions are about qualities of the person who is being tested (you or your child/ward)</w:t>
      </w:r>
      <w:r>
        <w:rPr>
          <w:rFonts w:eastAsiaTheme="minorHAnsi"/>
          <w:b/>
          <w:color w:val="auto"/>
          <w:sz w:val="22"/>
          <w:szCs w:val="22"/>
        </w:rPr>
        <w:t>. This information</w:t>
      </w:r>
      <w:r w:rsidRPr="00F437B6">
        <w:rPr>
          <w:rFonts w:eastAsiaTheme="minorHAnsi"/>
          <w:b/>
          <w:color w:val="auto"/>
          <w:sz w:val="22"/>
          <w:szCs w:val="22"/>
        </w:rPr>
        <w:t xml:space="preserve"> and will help us better understand your test results.</w:t>
      </w:r>
    </w:p>
    <w:p w14:paraId="1998AF72"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What is your or your child/ward’s sex?</w:t>
      </w:r>
    </w:p>
    <w:p w14:paraId="118F55C0" w14:textId="77777777" w:rsidR="00B15CF6" w:rsidRPr="00F437B6" w:rsidRDefault="00B15CF6" w:rsidP="00B15CF6">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Male</w:t>
      </w:r>
    </w:p>
    <w:p w14:paraId="42D9561B" w14:textId="77777777" w:rsidR="00B15CF6" w:rsidRPr="00F437B6" w:rsidRDefault="00B15CF6" w:rsidP="00B15CF6">
      <w:pPr>
        <w:tabs>
          <w:tab w:val="left" w:pos="360"/>
          <w:tab w:val="left" w:pos="1080"/>
        </w:tabs>
        <w:spacing w:after="200" w:line="276" w:lineRule="auto"/>
        <w:ind w:firstLine="720"/>
        <w:rPr>
          <w:rFonts w:eastAsiaTheme="minorHAnsi"/>
          <w:color w:val="auto"/>
          <w:sz w:val="22"/>
          <w:szCs w:val="22"/>
        </w:rPr>
      </w:pPr>
      <w:r w:rsidRPr="00F437B6">
        <w:rPr>
          <w:rFonts w:eastAsiaTheme="minorHAnsi"/>
          <w:color w:val="auto"/>
          <w:sz w:val="22"/>
          <w:szCs w:val="22"/>
        </w:rPr>
        <w:tab/>
        <w:t>Female</w:t>
      </w:r>
    </w:p>
    <w:p w14:paraId="26C91BDB"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What is your or your child/ward’s age and date of birth?</w:t>
      </w:r>
    </w:p>
    <w:p w14:paraId="0C3E766E"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Age</w:t>
      </w:r>
    </w:p>
    <w:p w14:paraId="53521394" w14:textId="77777777" w:rsidR="00B15CF6" w:rsidRPr="00F437B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Date of Birth</w:t>
      </w:r>
    </w:p>
    <w:p w14:paraId="0EC608C2"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Are you or your child/ward Hispanic</w:t>
      </w:r>
      <w:r>
        <w:rPr>
          <w:color w:val="auto"/>
          <w:sz w:val="22"/>
          <w:szCs w:val="22"/>
        </w:rPr>
        <w:t xml:space="preserve"> or Latino</w:t>
      </w:r>
      <w:r w:rsidRPr="00F437B6">
        <w:rPr>
          <w:color w:val="auto"/>
          <w:sz w:val="22"/>
          <w:szCs w:val="22"/>
        </w:rPr>
        <w:t>?</w:t>
      </w:r>
    </w:p>
    <w:p w14:paraId="5E4AB4D8" w14:textId="77777777" w:rsidR="00B15CF6" w:rsidRPr="00F437B6" w:rsidRDefault="00B15CF6" w:rsidP="00B15CF6">
      <w:pPr>
        <w:tabs>
          <w:tab w:val="left" w:pos="360"/>
          <w:tab w:val="left" w:pos="1080"/>
        </w:tabs>
        <w:spacing w:after="200" w:line="276" w:lineRule="auto"/>
        <w:ind w:left="1080"/>
        <w:rPr>
          <w:rFonts w:eastAsiaTheme="minorHAnsi"/>
          <w:color w:val="auto"/>
          <w:sz w:val="22"/>
          <w:szCs w:val="22"/>
        </w:rPr>
      </w:pPr>
      <w:r>
        <w:rPr>
          <w:rFonts w:eastAsiaTheme="minorHAnsi"/>
          <w:color w:val="auto"/>
          <w:sz w:val="22"/>
          <w:szCs w:val="22"/>
        </w:rPr>
        <w:t>No</w:t>
      </w:r>
    </w:p>
    <w:p w14:paraId="7308AF69" w14:textId="77777777" w:rsidR="00B15CF6" w:rsidRPr="00F437B6" w:rsidRDefault="00B15CF6" w:rsidP="00B15CF6">
      <w:pPr>
        <w:tabs>
          <w:tab w:val="left" w:pos="360"/>
          <w:tab w:val="left" w:pos="1080"/>
        </w:tabs>
        <w:spacing w:after="200" w:line="276" w:lineRule="auto"/>
        <w:ind w:left="1080"/>
        <w:rPr>
          <w:rFonts w:eastAsiaTheme="minorHAnsi"/>
          <w:color w:val="auto"/>
          <w:sz w:val="22"/>
          <w:szCs w:val="22"/>
          <w:lang w:val="es-ES"/>
        </w:rPr>
      </w:pPr>
      <w:r>
        <w:rPr>
          <w:rFonts w:eastAsiaTheme="minorHAnsi"/>
          <w:color w:val="auto"/>
          <w:sz w:val="22"/>
          <w:szCs w:val="22"/>
          <w:lang w:val="es-ES"/>
        </w:rPr>
        <w:t>Yes</w:t>
      </w:r>
    </w:p>
    <w:p w14:paraId="2F3E5365"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What is your or your child/ward’s race? (</w:t>
      </w:r>
      <w:r>
        <w:rPr>
          <w:color w:val="auto"/>
          <w:sz w:val="22"/>
          <w:szCs w:val="22"/>
        </w:rPr>
        <w:t>O</w:t>
      </w:r>
      <w:r w:rsidRPr="00F437B6">
        <w:rPr>
          <w:color w:val="auto"/>
          <w:sz w:val="22"/>
          <w:szCs w:val="22"/>
        </w:rPr>
        <w:t>ne or more categories may be selected)</w:t>
      </w:r>
    </w:p>
    <w:p w14:paraId="05121419"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American Indian or Alaska Native</w:t>
      </w:r>
    </w:p>
    <w:p w14:paraId="2199C4B9"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Native Hawaiian or Other Pacific Islander</w:t>
      </w:r>
    </w:p>
    <w:p w14:paraId="231CA52E"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Asian</w:t>
      </w:r>
    </w:p>
    <w:p w14:paraId="1CF9A37D"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White</w:t>
      </w:r>
    </w:p>
    <w:p w14:paraId="3001BAB8"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Black or African American</w:t>
      </w:r>
    </w:p>
    <w:p w14:paraId="4D64E32F" w14:textId="77777777" w:rsidR="00B15CF6" w:rsidRPr="00F437B6" w:rsidRDefault="00B15CF6" w:rsidP="000B66D4">
      <w:pPr>
        <w:pStyle w:val="ListParagraph"/>
        <w:numPr>
          <w:ilvl w:val="0"/>
          <w:numId w:val="56"/>
        </w:numPr>
      </w:pPr>
      <w:r w:rsidRPr="00F437B6">
        <w:t>If female between 15-44 yrs</w:t>
      </w:r>
      <w:r>
        <w:t>, ar</w:t>
      </w:r>
      <w:r w:rsidRPr="00F437B6">
        <w:t>e you pregnant? If yes in what month of pregnancy?</w:t>
      </w:r>
    </w:p>
    <w:p w14:paraId="326C60B6"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Don't know</w:t>
      </w:r>
    </w:p>
    <w:p w14:paraId="02C6E968"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No</w:t>
      </w:r>
    </w:p>
    <w:p w14:paraId="23F4F29B"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Yes, 0 to 3 months</w:t>
      </w:r>
    </w:p>
    <w:p w14:paraId="070BE427"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Yes, 4 to 6 months</w:t>
      </w:r>
    </w:p>
    <w:p w14:paraId="6E3C6D5A" w14:textId="77777777" w:rsidR="00B15CF6" w:rsidRPr="00F437B6" w:rsidRDefault="00B15CF6" w:rsidP="00B15CF6">
      <w:pPr>
        <w:tabs>
          <w:tab w:val="left" w:pos="360"/>
          <w:tab w:val="left" w:pos="1080"/>
        </w:tabs>
        <w:spacing w:before="73" w:after="200" w:line="276" w:lineRule="auto"/>
        <w:ind w:left="517" w:firstLine="563"/>
        <w:rPr>
          <w:color w:val="auto"/>
          <w:sz w:val="22"/>
          <w:szCs w:val="22"/>
        </w:rPr>
      </w:pPr>
      <w:r w:rsidRPr="00F437B6">
        <w:rPr>
          <w:color w:val="auto"/>
          <w:sz w:val="22"/>
          <w:szCs w:val="22"/>
        </w:rPr>
        <w:t>Yes, 7 to 9 months</w:t>
      </w:r>
    </w:p>
    <w:p w14:paraId="1F3C16F3" w14:textId="77777777" w:rsidR="00B15CF6" w:rsidRPr="00D17B33" w:rsidRDefault="00B15CF6" w:rsidP="000B66D4">
      <w:pPr>
        <w:numPr>
          <w:ilvl w:val="0"/>
          <w:numId w:val="56"/>
        </w:numPr>
        <w:tabs>
          <w:tab w:val="left" w:pos="360"/>
          <w:tab w:val="left" w:pos="1080"/>
        </w:tabs>
        <w:spacing w:before="73" w:after="200" w:line="276" w:lineRule="auto"/>
        <w:rPr>
          <w:color w:val="auto"/>
          <w:sz w:val="22"/>
          <w:szCs w:val="22"/>
        </w:rPr>
      </w:pPr>
      <w:r w:rsidRPr="00D17B33">
        <w:rPr>
          <w:color w:val="auto"/>
          <w:sz w:val="22"/>
          <w:szCs w:val="22"/>
        </w:rPr>
        <w:t xml:space="preserve">Do you or your child/ward spend time outside the home (e.g., work or daycare/school)? </w:t>
      </w:r>
    </w:p>
    <w:p w14:paraId="5F49287D"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Yes</w:t>
      </w:r>
    </w:p>
    <w:p w14:paraId="14A336CD" w14:textId="77777777" w:rsidR="00B15CF6" w:rsidRPr="00F437B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No (skip to question 18)</w:t>
      </w:r>
    </w:p>
    <w:p w14:paraId="547A25D2"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If yes</w:t>
      </w:r>
      <w:r>
        <w:rPr>
          <w:color w:val="auto"/>
          <w:sz w:val="22"/>
          <w:szCs w:val="22"/>
        </w:rPr>
        <w:t xml:space="preserve">, how long are your or </w:t>
      </w:r>
      <w:r w:rsidRPr="00F437B6">
        <w:rPr>
          <w:color w:val="auto"/>
          <w:sz w:val="22"/>
          <w:szCs w:val="22"/>
        </w:rPr>
        <w:t>your child</w:t>
      </w:r>
      <w:r>
        <w:rPr>
          <w:color w:val="auto"/>
          <w:sz w:val="22"/>
          <w:szCs w:val="22"/>
        </w:rPr>
        <w:t>/ward</w:t>
      </w:r>
      <w:r w:rsidRPr="00F437B6">
        <w:rPr>
          <w:color w:val="auto"/>
          <w:sz w:val="22"/>
          <w:szCs w:val="22"/>
        </w:rPr>
        <w:t xml:space="preserve"> out of the house during the day</w:t>
      </w:r>
      <w:r>
        <w:rPr>
          <w:color w:val="auto"/>
          <w:sz w:val="22"/>
          <w:szCs w:val="22"/>
        </w:rPr>
        <w:t>?</w:t>
      </w:r>
    </w:p>
    <w:p w14:paraId="6D09D0D6" w14:textId="77777777" w:rsidR="00B15CF6" w:rsidRDefault="00B15CF6" w:rsidP="00B15CF6">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 xml:space="preserve">1 </w:t>
      </w:r>
      <w:r w:rsidRPr="00083B22">
        <w:rPr>
          <w:color w:val="auto"/>
          <w:sz w:val="22"/>
          <w:szCs w:val="22"/>
        </w:rPr>
        <w:t xml:space="preserve">to </w:t>
      </w:r>
      <w:r>
        <w:rPr>
          <w:color w:val="auto"/>
          <w:sz w:val="22"/>
          <w:szCs w:val="22"/>
        </w:rPr>
        <w:t>4</w:t>
      </w:r>
      <w:r w:rsidRPr="00083B22">
        <w:rPr>
          <w:color w:val="auto"/>
          <w:sz w:val="22"/>
          <w:szCs w:val="22"/>
        </w:rPr>
        <w:t xml:space="preserve"> hours</w:t>
      </w:r>
    </w:p>
    <w:p w14:paraId="2C9DA2FF" w14:textId="77777777" w:rsidR="00B15CF6" w:rsidRDefault="00B15CF6" w:rsidP="00B15CF6">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5 to 8 hours</w:t>
      </w:r>
    </w:p>
    <w:p w14:paraId="3682D0DA" w14:textId="77777777" w:rsidR="00B15CF6" w:rsidRDefault="00B15CF6" w:rsidP="00B15CF6">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Over 8 hours</w:t>
      </w:r>
    </w:p>
    <w:p w14:paraId="53930839" w14:textId="77777777" w:rsidR="00B15CF6" w:rsidRDefault="00B15CF6" w:rsidP="00B15CF6">
      <w:pPr>
        <w:pStyle w:val="ListParagraph"/>
        <w:tabs>
          <w:tab w:val="left" w:pos="360"/>
          <w:tab w:val="left" w:pos="1080"/>
        </w:tabs>
        <w:spacing w:after="100" w:afterAutospacing="1" w:line="276" w:lineRule="auto"/>
        <w:ind w:left="2347" w:hanging="1267"/>
        <w:contextualSpacing w:val="0"/>
        <w:rPr>
          <w:color w:val="auto"/>
          <w:sz w:val="22"/>
          <w:szCs w:val="22"/>
        </w:rPr>
      </w:pPr>
      <w:r>
        <w:rPr>
          <w:color w:val="auto"/>
          <w:sz w:val="22"/>
          <w:szCs w:val="22"/>
        </w:rPr>
        <w:t>Don’t know</w:t>
      </w:r>
    </w:p>
    <w:p w14:paraId="4AAF420E" w14:textId="77777777" w:rsidR="00B15CF6" w:rsidRDefault="00B15CF6" w:rsidP="00B15CF6">
      <w:pPr>
        <w:pStyle w:val="ListParagraph"/>
        <w:tabs>
          <w:tab w:val="left" w:pos="360"/>
          <w:tab w:val="left" w:pos="1080"/>
        </w:tabs>
        <w:spacing w:before="73" w:after="200" w:line="276" w:lineRule="auto"/>
        <w:ind w:left="2340" w:hanging="1260"/>
        <w:rPr>
          <w:color w:val="auto"/>
          <w:sz w:val="22"/>
          <w:szCs w:val="22"/>
        </w:rPr>
      </w:pPr>
    </w:p>
    <w:p w14:paraId="4085FAA3" w14:textId="77777777" w:rsidR="00B15CF6" w:rsidRDefault="00B15CF6" w:rsidP="000B66D4">
      <w:pPr>
        <w:pStyle w:val="ListParagraph"/>
        <w:numPr>
          <w:ilvl w:val="0"/>
          <w:numId w:val="56"/>
        </w:numPr>
        <w:tabs>
          <w:tab w:val="left" w:pos="270"/>
        </w:tabs>
        <w:spacing w:before="73" w:after="200" w:line="276" w:lineRule="auto"/>
        <w:rPr>
          <w:color w:val="auto"/>
          <w:sz w:val="22"/>
          <w:szCs w:val="22"/>
        </w:rPr>
      </w:pPr>
      <w:r>
        <w:rPr>
          <w:color w:val="auto"/>
          <w:sz w:val="22"/>
          <w:szCs w:val="22"/>
        </w:rPr>
        <w:t>If you or your child/ward are out of the house during the day, how many times per week?</w:t>
      </w:r>
    </w:p>
    <w:p w14:paraId="6EED1A1A" w14:textId="77777777" w:rsidR="00B15CF6" w:rsidRDefault="00B15CF6" w:rsidP="00B15CF6">
      <w:pPr>
        <w:tabs>
          <w:tab w:val="left" w:pos="360"/>
          <w:tab w:val="left" w:pos="1080"/>
        </w:tabs>
        <w:spacing w:after="100" w:afterAutospacing="1"/>
        <w:rPr>
          <w:color w:val="auto"/>
          <w:sz w:val="22"/>
          <w:szCs w:val="22"/>
        </w:rPr>
      </w:pPr>
      <w:r>
        <w:rPr>
          <w:color w:val="auto"/>
          <w:sz w:val="22"/>
          <w:szCs w:val="22"/>
        </w:rPr>
        <w:tab/>
      </w:r>
      <w:r>
        <w:rPr>
          <w:color w:val="auto"/>
          <w:sz w:val="22"/>
          <w:szCs w:val="22"/>
        </w:rPr>
        <w:tab/>
        <w:t>1-3 days per week</w:t>
      </w:r>
    </w:p>
    <w:p w14:paraId="190F3DF3" w14:textId="77777777" w:rsidR="00B15CF6" w:rsidRDefault="00B15CF6" w:rsidP="00B15CF6">
      <w:pPr>
        <w:tabs>
          <w:tab w:val="left" w:pos="360"/>
          <w:tab w:val="left" w:pos="1080"/>
        </w:tabs>
        <w:spacing w:after="100" w:afterAutospacing="1"/>
        <w:rPr>
          <w:color w:val="auto"/>
          <w:sz w:val="22"/>
          <w:szCs w:val="22"/>
        </w:rPr>
      </w:pPr>
      <w:r>
        <w:rPr>
          <w:color w:val="auto"/>
          <w:sz w:val="22"/>
          <w:szCs w:val="22"/>
        </w:rPr>
        <w:tab/>
      </w:r>
      <w:r>
        <w:rPr>
          <w:color w:val="auto"/>
          <w:sz w:val="22"/>
          <w:szCs w:val="22"/>
        </w:rPr>
        <w:tab/>
        <w:t>4 or more days per week</w:t>
      </w:r>
    </w:p>
    <w:p w14:paraId="78C85955" w14:textId="77777777" w:rsidR="00B15CF6" w:rsidRDefault="00B15CF6" w:rsidP="00B15CF6">
      <w:pPr>
        <w:tabs>
          <w:tab w:val="left" w:pos="360"/>
          <w:tab w:val="left" w:pos="1080"/>
        </w:tabs>
        <w:spacing w:after="100" w:afterAutospacing="1"/>
        <w:rPr>
          <w:color w:val="auto"/>
          <w:sz w:val="22"/>
          <w:szCs w:val="22"/>
        </w:rPr>
      </w:pPr>
      <w:r>
        <w:rPr>
          <w:color w:val="auto"/>
          <w:sz w:val="22"/>
          <w:szCs w:val="22"/>
        </w:rPr>
        <w:tab/>
      </w:r>
      <w:r>
        <w:rPr>
          <w:color w:val="auto"/>
          <w:sz w:val="22"/>
          <w:szCs w:val="22"/>
        </w:rPr>
        <w:tab/>
        <w:t>Don’t know</w:t>
      </w:r>
    </w:p>
    <w:p w14:paraId="39180BB7"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How many hours per day do</w:t>
      </w:r>
      <w:r>
        <w:rPr>
          <w:color w:val="auto"/>
          <w:sz w:val="22"/>
          <w:szCs w:val="22"/>
        </w:rPr>
        <w:t xml:space="preserve"> you or your </w:t>
      </w:r>
      <w:r w:rsidRPr="00F437B6">
        <w:rPr>
          <w:color w:val="auto"/>
          <w:sz w:val="22"/>
          <w:szCs w:val="22"/>
        </w:rPr>
        <w:t>child</w:t>
      </w:r>
      <w:r>
        <w:rPr>
          <w:color w:val="auto"/>
          <w:sz w:val="22"/>
          <w:szCs w:val="22"/>
        </w:rPr>
        <w:t>/ward</w:t>
      </w:r>
      <w:r w:rsidRPr="00F437B6">
        <w:rPr>
          <w:color w:val="auto"/>
          <w:sz w:val="22"/>
          <w:szCs w:val="22"/>
        </w:rPr>
        <w:t xml:space="preserve"> typically </w:t>
      </w:r>
      <w:r>
        <w:rPr>
          <w:color w:val="auto"/>
          <w:sz w:val="22"/>
          <w:szCs w:val="22"/>
        </w:rPr>
        <w:t>spend</w:t>
      </w:r>
      <w:r w:rsidRPr="00F437B6">
        <w:rPr>
          <w:color w:val="auto"/>
          <w:sz w:val="22"/>
          <w:szCs w:val="22"/>
        </w:rPr>
        <w:t xml:space="preserve"> </w:t>
      </w:r>
      <w:r>
        <w:rPr>
          <w:color w:val="auto"/>
          <w:sz w:val="22"/>
          <w:szCs w:val="22"/>
        </w:rPr>
        <w:t>outdoors</w:t>
      </w:r>
      <w:r w:rsidRPr="00F437B6">
        <w:rPr>
          <w:color w:val="auto"/>
          <w:sz w:val="22"/>
          <w:szCs w:val="22"/>
        </w:rPr>
        <w:t>?</w:t>
      </w:r>
    </w:p>
    <w:p w14:paraId="6A862C71"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 not spend time outdoors</w:t>
      </w:r>
    </w:p>
    <w:p w14:paraId="3863D766"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Less than 2 hours per day</w:t>
      </w:r>
    </w:p>
    <w:p w14:paraId="694B308E"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2 to 4 hours per day</w:t>
      </w:r>
    </w:p>
    <w:p w14:paraId="0492A2E3"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4 to 6 hours per day</w:t>
      </w:r>
    </w:p>
    <w:p w14:paraId="087F9624"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Over 6 hours per day</w:t>
      </w:r>
    </w:p>
    <w:p w14:paraId="21AF94FC" w14:textId="77777777" w:rsidR="00B15CF6" w:rsidRPr="00F437B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Don’t know</w:t>
      </w:r>
    </w:p>
    <w:p w14:paraId="67F339F9"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How many hours per day do</w:t>
      </w:r>
      <w:r>
        <w:rPr>
          <w:color w:val="auto"/>
          <w:sz w:val="22"/>
          <w:szCs w:val="22"/>
        </w:rPr>
        <w:t xml:space="preserve"> you or your </w:t>
      </w:r>
      <w:r w:rsidRPr="00F437B6">
        <w:rPr>
          <w:color w:val="auto"/>
          <w:sz w:val="22"/>
          <w:szCs w:val="22"/>
        </w:rPr>
        <w:t>child</w:t>
      </w:r>
      <w:r>
        <w:rPr>
          <w:color w:val="auto"/>
          <w:sz w:val="22"/>
          <w:szCs w:val="22"/>
        </w:rPr>
        <w:t>/ward</w:t>
      </w:r>
      <w:r w:rsidRPr="00F437B6">
        <w:rPr>
          <w:color w:val="auto"/>
          <w:sz w:val="22"/>
          <w:szCs w:val="22"/>
        </w:rPr>
        <w:t xml:space="preserve"> typically </w:t>
      </w:r>
      <w:r>
        <w:rPr>
          <w:color w:val="auto"/>
          <w:sz w:val="22"/>
          <w:szCs w:val="22"/>
        </w:rPr>
        <w:t>spend</w:t>
      </w:r>
      <w:r w:rsidRPr="00F437B6">
        <w:rPr>
          <w:color w:val="auto"/>
          <w:sz w:val="22"/>
          <w:szCs w:val="22"/>
        </w:rPr>
        <w:t xml:space="preserve"> in your </w:t>
      </w:r>
      <w:r>
        <w:rPr>
          <w:color w:val="auto"/>
          <w:sz w:val="22"/>
          <w:szCs w:val="22"/>
        </w:rPr>
        <w:t>attic</w:t>
      </w:r>
      <w:r w:rsidRPr="00F437B6">
        <w:rPr>
          <w:color w:val="auto"/>
          <w:sz w:val="22"/>
          <w:szCs w:val="22"/>
        </w:rPr>
        <w:t>?</w:t>
      </w:r>
    </w:p>
    <w:p w14:paraId="7903E8A9"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 not spend time in the attic</w:t>
      </w:r>
    </w:p>
    <w:p w14:paraId="2601881E"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Less than 2 hours per day</w:t>
      </w:r>
    </w:p>
    <w:p w14:paraId="23CFAFF5"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2 to 4 hours per day</w:t>
      </w:r>
    </w:p>
    <w:p w14:paraId="719E014C"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4 to 6 hours per day</w:t>
      </w:r>
    </w:p>
    <w:p w14:paraId="55A4C2C2"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Over 6 hours per day</w:t>
      </w:r>
    </w:p>
    <w:p w14:paraId="2CD079F3"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Don’t know</w:t>
      </w:r>
    </w:p>
    <w:p w14:paraId="54E32137"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Does you</w:t>
      </w:r>
      <w:r>
        <w:rPr>
          <w:color w:val="auto"/>
          <w:sz w:val="22"/>
          <w:szCs w:val="22"/>
        </w:rPr>
        <w:t xml:space="preserve"> or your</w:t>
      </w:r>
      <w:r w:rsidRPr="00F437B6">
        <w:rPr>
          <w:color w:val="auto"/>
          <w:sz w:val="22"/>
          <w:szCs w:val="22"/>
        </w:rPr>
        <w:t xml:space="preserve"> child</w:t>
      </w:r>
      <w:r>
        <w:rPr>
          <w:color w:val="auto"/>
          <w:sz w:val="22"/>
          <w:szCs w:val="22"/>
        </w:rPr>
        <w:t>/ward</w:t>
      </w:r>
      <w:r w:rsidRPr="00F437B6">
        <w:rPr>
          <w:color w:val="auto"/>
          <w:sz w:val="22"/>
          <w:szCs w:val="22"/>
        </w:rPr>
        <w:t xml:space="preserve"> wash hands before eating?</w:t>
      </w:r>
    </w:p>
    <w:p w14:paraId="287E0ED4"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Always</w:t>
      </w:r>
    </w:p>
    <w:p w14:paraId="070B9850"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Sometimes</w:t>
      </w:r>
    </w:p>
    <w:p w14:paraId="62DED880"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Never</w:t>
      </w:r>
    </w:p>
    <w:p w14:paraId="1A24A37C"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How long have you lived at this address?</w:t>
      </w:r>
    </w:p>
    <w:p w14:paraId="0AA07EA1"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Less than 6 months</w:t>
      </w:r>
    </w:p>
    <w:p w14:paraId="4A268AE7"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6 months to less than 2 years</w:t>
      </w:r>
    </w:p>
    <w:p w14:paraId="43ABA466"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2 to 5 years</w:t>
      </w:r>
    </w:p>
    <w:p w14:paraId="2ACEA6C9"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6 to 10 years</w:t>
      </w:r>
    </w:p>
    <w:p w14:paraId="54E13CAB"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More than 10 years</w:t>
      </w:r>
    </w:p>
    <w:p w14:paraId="5FE1492E"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How long have you lived in Anaconda, MT?</w:t>
      </w:r>
    </w:p>
    <w:p w14:paraId="60C15A7A"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Less than 6 months</w:t>
      </w:r>
    </w:p>
    <w:p w14:paraId="74B8E251"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6 months to less than 2 years</w:t>
      </w:r>
    </w:p>
    <w:p w14:paraId="73CF421F"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2 to 5 years</w:t>
      </w:r>
    </w:p>
    <w:p w14:paraId="71289379"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6 to 10 years</w:t>
      </w:r>
    </w:p>
    <w:p w14:paraId="3CAE7EAB"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More than 10 years</w:t>
      </w:r>
    </w:p>
    <w:p w14:paraId="0D3E4DC0"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 xml:space="preserve">Do you speak a language other than English at home? (5 years or older) </w:t>
      </w:r>
    </w:p>
    <w:p w14:paraId="2A397A3F" w14:textId="77777777" w:rsidR="00B15CF6" w:rsidRDefault="00B15CF6" w:rsidP="00B15CF6">
      <w:pPr>
        <w:tabs>
          <w:tab w:val="left" w:pos="360"/>
          <w:tab w:val="left" w:pos="1080"/>
        </w:tabs>
        <w:spacing w:before="73" w:after="200" w:line="276" w:lineRule="auto"/>
        <w:ind w:left="1283"/>
        <w:rPr>
          <w:color w:val="auto"/>
          <w:sz w:val="22"/>
          <w:szCs w:val="22"/>
        </w:rPr>
      </w:pPr>
      <w:r>
        <w:rPr>
          <w:color w:val="auto"/>
          <w:sz w:val="22"/>
          <w:szCs w:val="22"/>
        </w:rPr>
        <w:t>Yes</w:t>
      </w:r>
    </w:p>
    <w:p w14:paraId="7A137EE7" w14:textId="77777777" w:rsidR="00B15CF6" w:rsidRPr="00F437B6" w:rsidRDefault="00B15CF6" w:rsidP="00B15CF6">
      <w:pPr>
        <w:tabs>
          <w:tab w:val="left" w:pos="360"/>
          <w:tab w:val="left" w:pos="1080"/>
        </w:tabs>
        <w:spacing w:before="73" w:after="200" w:line="276" w:lineRule="auto"/>
        <w:ind w:left="1283"/>
        <w:rPr>
          <w:color w:val="auto"/>
          <w:sz w:val="22"/>
          <w:szCs w:val="22"/>
        </w:rPr>
      </w:pPr>
      <w:r>
        <w:rPr>
          <w:color w:val="auto"/>
          <w:sz w:val="22"/>
          <w:szCs w:val="22"/>
        </w:rPr>
        <w:t xml:space="preserve">No </w:t>
      </w:r>
      <w:r w:rsidRPr="00F437B6">
        <w:rPr>
          <w:color w:val="auto"/>
          <w:sz w:val="22"/>
          <w:szCs w:val="22"/>
        </w:rPr>
        <w:t xml:space="preserve">(skip </w:t>
      </w:r>
      <w:r>
        <w:rPr>
          <w:color w:val="auto"/>
          <w:sz w:val="22"/>
          <w:szCs w:val="22"/>
        </w:rPr>
        <w:t>to question 25</w:t>
      </w:r>
      <w:r w:rsidRPr="00F437B6">
        <w:rPr>
          <w:color w:val="auto"/>
          <w:sz w:val="22"/>
          <w:szCs w:val="22"/>
        </w:rPr>
        <w:t>)</w:t>
      </w:r>
    </w:p>
    <w:p w14:paraId="58F850B6"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If you speak another language in the household, do you prefer receiving followup information in another language? What is this language? (5 years old and older)</w:t>
      </w:r>
    </w:p>
    <w:p w14:paraId="493D4C6E"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Yes, Spanish</w:t>
      </w:r>
    </w:p>
    <w:p w14:paraId="4FA9EA88"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Yes, Other __________________________</w:t>
      </w:r>
    </w:p>
    <w:p w14:paraId="449743B0" w14:textId="77777777" w:rsidR="00B15CF6" w:rsidRPr="00F437B6" w:rsidRDefault="00B15CF6" w:rsidP="00B15CF6">
      <w:pPr>
        <w:spacing w:after="200" w:line="276" w:lineRule="auto"/>
        <w:rPr>
          <w:color w:val="auto"/>
          <w:sz w:val="22"/>
          <w:szCs w:val="22"/>
        </w:rPr>
      </w:pPr>
      <w:r w:rsidRPr="00F437B6">
        <w:rPr>
          <w:color w:val="auto"/>
          <w:sz w:val="22"/>
          <w:szCs w:val="22"/>
        </w:rPr>
        <w:br w:type="page"/>
      </w:r>
    </w:p>
    <w:p w14:paraId="7A0CA06F" w14:textId="77777777" w:rsidR="00B15CF6" w:rsidRPr="00F437B6" w:rsidRDefault="00B15CF6" w:rsidP="00B15CF6">
      <w:pPr>
        <w:tabs>
          <w:tab w:val="left" w:pos="360"/>
          <w:tab w:val="left" w:pos="1080"/>
        </w:tabs>
        <w:spacing w:after="200" w:line="276" w:lineRule="auto"/>
        <w:rPr>
          <w:color w:val="auto"/>
          <w:sz w:val="22"/>
          <w:szCs w:val="22"/>
        </w:rPr>
      </w:pPr>
    </w:p>
    <w:p w14:paraId="5173B8EF" w14:textId="77777777" w:rsidR="00B15CF6" w:rsidRPr="00D75352" w:rsidRDefault="00B15CF6" w:rsidP="00B15CF6">
      <w:pPr>
        <w:tabs>
          <w:tab w:val="left" w:pos="360"/>
          <w:tab w:val="left" w:pos="1080"/>
        </w:tabs>
        <w:spacing w:after="200" w:line="276" w:lineRule="auto"/>
        <w:rPr>
          <w:b/>
          <w:color w:val="auto"/>
        </w:rPr>
      </w:pPr>
      <w:r w:rsidRPr="00F437B6">
        <w:rPr>
          <w:b/>
          <w:color w:val="auto"/>
          <w:sz w:val="28"/>
          <w:szCs w:val="22"/>
        </w:rPr>
        <w:t>Attributes of the Structure or Home</w:t>
      </w:r>
      <w:r w:rsidRPr="00F437B6">
        <w:rPr>
          <w:color w:val="auto"/>
          <w:sz w:val="28"/>
          <w:szCs w:val="22"/>
        </w:rPr>
        <w:t xml:space="preserve">. </w:t>
      </w:r>
      <w:r w:rsidRPr="00D75352">
        <w:rPr>
          <w:b/>
          <w:color w:val="auto"/>
        </w:rPr>
        <w:t>The following questions are about the qualities and characteristics of your</w:t>
      </w:r>
      <w:r w:rsidRPr="00D75352">
        <w:rPr>
          <w:b/>
          <w:color w:val="auto"/>
          <w:spacing w:val="18"/>
        </w:rPr>
        <w:t xml:space="preserve"> </w:t>
      </w:r>
      <w:r w:rsidRPr="00D75352">
        <w:rPr>
          <w:b/>
          <w:color w:val="auto"/>
        </w:rPr>
        <w:t>home.</w:t>
      </w:r>
    </w:p>
    <w:p w14:paraId="5F8A9758"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Do you live in a(n):</w:t>
      </w:r>
    </w:p>
    <w:p w14:paraId="62DCE1BC" w14:textId="77777777" w:rsidR="00B15CF6" w:rsidRPr="00F437B6" w:rsidRDefault="00B15CF6" w:rsidP="00B15CF6">
      <w:pPr>
        <w:tabs>
          <w:tab w:val="left" w:pos="360"/>
          <w:tab w:val="left" w:pos="1080"/>
        </w:tabs>
        <w:spacing w:after="200" w:line="276" w:lineRule="auto"/>
        <w:ind w:left="1080" w:hanging="360"/>
        <w:rPr>
          <w:rFonts w:eastAsia="Arial Narrow"/>
          <w:color w:val="auto"/>
          <w:sz w:val="22"/>
          <w:szCs w:val="22"/>
        </w:rPr>
      </w:pPr>
      <w:r w:rsidRPr="00F437B6">
        <w:rPr>
          <w:rFonts w:eastAsia="Arial Narrow"/>
          <w:color w:val="auto"/>
          <w:sz w:val="22"/>
          <w:szCs w:val="22"/>
        </w:rPr>
        <w:t>Apartment</w:t>
      </w:r>
    </w:p>
    <w:p w14:paraId="4ECCD02C" w14:textId="77777777" w:rsidR="00B15CF6" w:rsidRPr="00F437B6" w:rsidRDefault="00B15CF6" w:rsidP="00B15CF6">
      <w:pPr>
        <w:tabs>
          <w:tab w:val="left" w:pos="360"/>
          <w:tab w:val="left" w:pos="1080"/>
        </w:tabs>
        <w:spacing w:after="200" w:line="276" w:lineRule="auto"/>
        <w:ind w:left="1080" w:hanging="360"/>
        <w:rPr>
          <w:rFonts w:eastAsia="Arial Narrow"/>
          <w:color w:val="auto"/>
          <w:sz w:val="22"/>
          <w:szCs w:val="22"/>
        </w:rPr>
      </w:pPr>
      <w:r w:rsidRPr="00F437B6">
        <w:rPr>
          <w:rFonts w:eastAsia="Arial Narrow"/>
          <w:color w:val="auto"/>
          <w:sz w:val="22"/>
          <w:szCs w:val="22"/>
        </w:rPr>
        <w:t>Single Family Home</w:t>
      </w:r>
    </w:p>
    <w:p w14:paraId="225B10E3" w14:textId="77777777" w:rsidR="00B15CF6" w:rsidRPr="00F437B6" w:rsidRDefault="00B15CF6" w:rsidP="00B15CF6">
      <w:pPr>
        <w:tabs>
          <w:tab w:val="left" w:pos="360"/>
          <w:tab w:val="left" w:pos="1080"/>
        </w:tabs>
        <w:spacing w:after="200" w:line="276" w:lineRule="auto"/>
        <w:ind w:left="1080" w:hanging="360"/>
        <w:rPr>
          <w:rFonts w:eastAsia="Arial Narrow"/>
          <w:color w:val="auto"/>
          <w:sz w:val="22"/>
          <w:szCs w:val="22"/>
        </w:rPr>
      </w:pPr>
      <w:r w:rsidRPr="00F437B6">
        <w:rPr>
          <w:rFonts w:eastAsia="Arial Narrow"/>
          <w:color w:val="auto"/>
          <w:sz w:val="22"/>
          <w:szCs w:val="22"/>
        </w:rPr>
        <w:t>Townhouse or Condominium</w:t>
      </w:r>
    </w:p>
    <w:p w14:paraId="1AA39355" w14:textId="77777777" w:rsidR="00B15CF6" w:rsidRPr="00F437B6" w:rsidRDefault="00B15CF6" w:rsidP="00B15CF6">
      <w:pPr>
        <w:tabs>
          <w:tab w:val="left" w:pos="360"/>
          <w:tab w:val="left" w:pos="1080"/>
        </w:tabs>
        <w:spacing w:after="200" w:line="276" w:lineRule="auto"/>
        <w:ind w:left="1080" w:hanging="360"/>
        <w:rPr>
          <w:rFonts w:eastAsia="Arial Narrow"/>
          <w:color w:val="auto"/>
          <w:sz w:val="22"/>
          <w:szCs w:val="22"/>
        </w:rPr>
      </w:pPr>
      <w:r w:rsidRPr="00F437B6">
        <w:rPr>
          <w:rFonts w:eastAsia="Arial Narrow"/>
          <w:color w:val="auto"/>
          <w:sz w:val="22"/>
          <w:szCs w:val="22"/>
        </w:rPr>
        <w:t>Mobile Home</w:t>
      </w:r>
    </w:p>
    <w:p w14:paraId="1057E691" w14:textId="77777777" w:rsidR="00B15CF6" w:rsidRPr="00F437B6" w:rsidRDefault="00B15CF6" w:rsidP="00B15CF6">
      <w:pPr>
        <w:tabs>
          <w:tab w:val="left" w:pos="360"/>
          <w:tab w:val="left" w:pos="1080"/>
        </w:tabs>
        <w:spacing w:after="200" w:line="276" w:lineRule="auto"/>
        <w:ind w:left="1080" w:hanging="360"/>
        <w:rPr>
          <w:rFonts w:eastAsia="Arial Narrow"/>
          <w:color w:val="auto"/>
          <w:sz w:val="22"/>
          <w:szCs w:val="22"/>
        </w:rPr>
      </w:pPr>
      <w:r w:rsidRPr="00F437B6">
        <w:rPr>
          <w:rFonts w:eastAsia="Arial Narrow"/>
          <w:color w:val="auto"/>
          <w:sz w:val="22"/>
          <w:szCs w:val="22"/>
        </w:rPr>
        <w:t>Other</w:t>
      </w:r>
    </w:p>
    <w:p w14:paraId="1735157B"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A</w:t>
      </w:r>
      <w:r>
        <w:rPr>
          <w:rFonts w:eastAsiaTheme="minorHAnsi"/>
          <w:color w:val="auto"/>
          <w:sz w:val="22"/>
          <w:szCs w:val="22"/>
        </w:rPr>
        <w:t>pproximately</w:t>
      </w:r>
      <w:r w:rsidRPr="00F437B6">
        <w:rPr>
          <w:rFonts w:eastAsiaTheme="minorHAnsi"/>
          <w:color w:val="auto"/>
          <w:sz w:val="22"/>
          <w:szCs w:val="22"/>
        </w:rPr>
        <w:t xml:space="preserve"> when was the building</w:t>
      </w:r>
      <w:r w:rsidRPr="00F437B6">
        <w:rPr>
          <w:rFonts w:eastAsiaTheme="minorHAnsi"/>
          <w:color w:val="auto"/>
          <w:spacing w:val="1"/>
          <w:sz w:val="22"/>
          <w:szCs w:val="22"/>
        </w:rPr>
        <w:t xml:space="preserve"> </w:t>
      </w:r>
      <w:r w:rsidRPr="00F437B6">
        <w:rPr>
          <w:rFonts w:eastAsiaTheme="minorHAnsi"/>
          <w:color w:val="auto"/>
          <w:sz w:val="22"/>
          <w:szCs w:val="22"/>
        </w:rPr>
        <w:t>built?</w:t>
      </w:r>
    </w:p>
    <w:p w14:paraId="6A85CA20"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2000—present</w:t>
      </w:r>
    </w:p>
    <w:p w14:paraId="29A8218A"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1990—1999</w:t>
      </w:r>
    </w:p>
    <w:p w14:paraId="321B84E6"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1980—1989</w:t>
      </w:r>
    </w:p>
    <w:p w14:paraId="64C63642"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1970—1979</w:t>
      </w:r>
    </w:p>
    <w:p w14:paraId="231C5F7D" w14:textId="77777777" w:rsidR="00B15CF6" w:rsidRPr="00F437B6" w:rsidRDefault="00B15CF6" w:rsidP="00B15CF6">
      <w:pPr>
        <w:tabs>
          <w:tab w:val="left" w:pos="360"/>
          <w:tab w:val="left" w:pos="1080"/>
        </w:tabs>
        <w:spacing w:after="200" w:line="276" w:lineRule="auto"/>
        <w:ind w:left="1080"/>
        <w:rPr>
          <w:rFonts w:asciiTheme="minorHAnsi" w:eastAsia="Arial Narrow" w:hAnsiTheme="minorHAnsi"/>
          <w:color w:val="auto"/>
          <w:sz w:val="20"/>
          <w:szCs w:val="20"/>
        </w:rPr>
      </w:pPr>
      <w:r w:rsidRPr="00F437B6">
        <w:rPr>
          <w:rFonts w:eastAsia="Arial Narrow"/>
          <w:color w:val="auto"/>
          <w:sz w:val="22"/>
          <w:szCs w:val="22"/>
        </w:rPr>
        <w:t>1960—1969</w:t>
      </w:r>
      <w:r w:rsidRPr="00F437B6">
        <w:rPr>
          <w:rFonts w:eastAsia="Arial Narrow"/>
          <w:color w:val="auto"/>
          <w:sz w:val="22"/>
          <w:szCs w:val="22"/>
        </w:rPr>
        <w:tab/>
      </w:r>
      <w:r w:rsidRPr="00F437B6">
        <w:rPr>
          <w:rFonts w:eastAsia="Arial Narrow"/>
          <w:color w:val="auto"/>
          <w:sz w:val="22"/>
          <w:szCs w:val="22"/>
        </w:rPr>
        <w:tab/>
      </w:r>
      <w:r w:rsidRPr="00F437B6">
        <w:rPr>
          <w:rFonts w:eastAsia="Arial Narrow"/>
          <w:color w:val="auto"/>
          <w:sz w:val="22"/>
          <w:szCs w:val="22"/>
        </w:rPr>
        <w:tab/>
      </w:r>
    </w:p>
    <w:p w14:paraId="12880C44"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1950—1959</w:t>
      </w:r>
    </w:p>
    <w:p w14:paraId="084B359E"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1940—1949</w:t>
      </w:r>
    </w:p>
    <w:p w14:paraId="4854A89E"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1939 or earlier</w:t>
      </w:r>
    </w:p>
    <w:p w14:paraId="72D59468" w14:textId="77777777" w:rsidR="00B15CF6" w:rsidRPr="00F437B6" w:rsidRDefault="00B15CF6" w:rsidP="00B15CF6">
      <w:pPr>
        <w:tabs>
          <w:tab w:val="left" w:pos="360"/>
          <w:tab w:val="left" w:pos="1080"/>
        </w:tabs>
        <w:spacing w:after="200" w:line="276" w:lineRule="auto"/>
        <w:ind w:left="1080"/>
        <w:rPr>
          <w:rFonts w:eastAsia="Arial Narrow"/>
          <w:color w:val="auto"/>
          <w:sz w:val="22"/>
          <w:szCs w:val="22"/>
        </w:rPr>
      </w:pPr>
      <w:r w:rsidRPr="00F437B6">
        <w:rPr>
          <w:rFonts w:eastAsia="Arial Narrow"/>
          <w:color w:val="auto"/>
          <w:sz w:val="22"/>
          <w:szCs w:val="22"/>
        </w:rPr>
        <w:t>Don’t know</w:t>
      </w:r>
    </w:p>
    <w:p w14:paraId="06AB3FEA"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What is the condition of your home or</w:t>
      </w:r>
      <w:r w:rsidRPr="00F437B6">
        <w:rPr>
          <w:rFonts w:eastAsiaTheme="minorHAnsi"/>
          <w:color w:val="auto"/>
          <w:spacing w:val="1"/>
          <w:sz w:val="22"/>
          <w:szCs w:val="22"/>
        </w:rPr>
        <w:t xml:space="preserve"> </w:t>
      </w:r>
      <w:r w:rsidRPr="00F437B6">
        <w:rPr>
          <w:rFonts w:eastAsiaTheme="minorHAnsi"/>
          <w:color w:val="auto"/>
          <w:sz w:val="22"/>
          <w:szCs w:val="22"/>
        </w:rPr>
        <w:t>building?</w:t>
      </w:r>
    </w:p>
    <w:p w14:paraId="72BF974C" w14:textId="77777777" w:rsidR="00B15CF6" w:rsidRPr="00F437B6" w:rsidRDefault="00B15CF6" w:rsidP="00B15CF6">
      <w:pPr>
        <w:tabs>
          <w:tab w:val="left" w:pos="360"/>
          <w:tab w:val="left" w:pos="1080"/>
        </w:tabs>
        <w:spacing w:after="200" w:line="318" w:lineRule="exact"/>
        <w:ind w:left="1080" w:hanging="360"/>
        <w:rPr>
          <w:rFonts w:eastAsia="Arial Narrow"/>
          <w:color w:val="auto"/>
          <w:sz w:val="22"/>
          <w:szCs w:val="22"/>
        </w:rPr>
      </w:pPr>
      <w:r w:rsidRPr="00F437B6">
        <w:rPr>
          <w:rFonts w:eastAsia="Arial Narrow"/>
          <w:color w:val="auto"/>
          <w:sz w:val="22"/>
          <w:szCs w:val="22"/>
        </w:rPr>
        <w:t>Good</w:t>
      </w:r>
    </w:p>
    <w:p w14:paraId="3B1C2DA7" w14:textId="77777777" w:rsidR="00B15CF6" w:rsidRPr="00F437B6" w:rsidRDefault="00B15CF6" w:rsidP="00B15CF6">
      <w:pPr>
        <w:tabs>
          <w:tab w:val="left" w:pos="360"/>
          <w:tab w:val="left" w:pos="1080"/>
        </w:tabs>
        <w:spacing w:after="200" w:line="318" w:lineRule="exact"/>
        <w:ind w:left="1080" w:hanging="360"/>
        <w:rPr>
          <w:rFonts w:eastAsia="Arial Narrow"/>
          <w:color w:val="auto"/>
          <w:sz w:val="22"/>
          <w:szCs w:val="22"/>
        </w:rPr>
      </w:pPr>
      <w:r w:rsidRPr="00F437B6">
        <w:rPr>
          <w:rFonts w:eastAsia="Arial Narrow"/>
          <w:color w:val="auto"/>
          <w:sz w:val="22"/>
          <w:szCs w:val="22"/>
        </w:rPr>
        <w:t>Fair</w:t>
      </w:r>
    </w:p>
    <w:p w14:paraId="43104100" w14:textId="77777777" w:rsidR="00B15CF6" w:rsidRPr="00F437B6" w:rsidRDefault="00B15CF6" w:rsidP="00B15CF6">
      <w:pPr>
        <w:tabs>
          <w:tab w:val="left" w:pos="360"/>
          <w:tab w:val="left" w:pos="1080"/>
        </w:tabs>
        <w:spacing w:after="200" w:line="318" w:lineRule="exact"/>
        <w:ind w:left="1080" w:hanging="360"/>
        <w:rPr>
          <w:rFonts w:eastAsia="Arial Narrow"/>
          <w:color w:val="auto"/>
          <w:sz w:val="22"/>
          <w:szCs w:val="22"/>
        </w:rPr>
      </w:pPr>
      <w:r w:rsidRPr="00F437B6">
        <w:rPr>
          <w:rFonts w:eastAsia="Arial Narrow"/>
          <w:color w:val="auto"/>
          <w:sz w:val="22"/>
          <w:szCs w:val="22"/>
        </w:rPr>
        <w:t>Poor</w:t>
      </w:r>
    </w:p>
    <w:p w14:paraId="619A74F7"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Do the windows (e.g., sills) have peeling paint?</w:t>
      </w:r>
    </w:p>
    <w:p w14:paraId="7D860B02" w14:textId="77777777" w:rsidR="00B15CF6" w:rsidRPr="00F437B6" w:rsidRDefault="00B15CF6" w:rsidP="00B15CF6">
      <w:pPr>
        <w:tabs>
          <w:tab w:val="left" w:pos="360"/>
          <w:tab w:val="left" w:pos="1080"/>
        </w:tabs>
        <w:spacing w:after="200" w:line="318" w:lineRule="exact"/>
        <w:ind w:hanging="360"/>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r w:rsidRPr="00F437B6">
        <w:rPr>
          <w:rFonts w:eastAsia="Arial Narrow"/>
          <w:color w:val="auto"/>
          <w:sz w:val="22"/>
          <w:szCs w:val="22"/>
        </w:rPr>
        <w:tab/>
        <w:t>No</w:t>
      </w:r>
    </w:p>
    <w:p w14:paraId="1A613F6B"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Is there peeling paint in other places such as cabinets, interior walls and/or exterior</w:t>
      </w:r>
      <w:r w:rsidRPr="00F437B6">
        <w:rPr>
          <w:rFonts w:eastAsiaTheme="minorHAnsi"/>
          <w:color w:val="auto"/>
          <w:spacing w:val="7"/>
          <w:sz w:val="22"/>
          <w:szCs w:val="22"/>
        </w:rPr>
        <w:t xml:space="preserve"> </w:t>
      </w:r>
      <w:r w:rsidRPr="00F437B6">
        <w:rPr>
          <w:rFonts w:eastAsiaTheme="minorHAnsi"/>
          <w:color w:val="auto"/>
          <w:sz w:val="22"/>
          <w:szCs w:val="22"/>
        </w:rPr>
        <w:t>walls?</w:t>
      </w:r>
    </w:p>
    <w:p w14:paraId="1FCAB0BC" w14:textId="77777777" w:rsidR="00B15CF6" w:rsidRPr="00F437B6" w:rsidRDefault="00B15CF6" w:rsidP="00B15CF6">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Yes</w:t>
      </w:r>
      <w:r w:rsidRPr="00F437B6">
        <w:rPr>
          <w:rFonts w:eastAsiaTheme="minorHAnsi"/>
          <w:color w:val="auto"/>
          <w:sz w:val="22"/>
          <w:szCs w:val="22"/>
        </w:rPr>
        <w:tab/>
      </w:r>
    </w:p>
    <w:p w14:paraId="3DEACD00" w14:textId="77777777" w:rsidR="00B15CF6" w:rsidRPr="00F437B6" w:rsidRDefault="00B15CF6" w:rsidP="00B15CF6">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No</w:t>
      </w:r>
      <w:r w:rsidRPr="00F437B6">
        <w:rPr>
          <w:rFonts w:eastAsiaTheme="minorHAnsi"/>
          <w:color w:val="auto"/>
          <w:sz w:val="22"/>
          <w:szCs w:val="22"/>
        </w:rPr>
        <w:tab/>
      </w:r>
      <w:r w:rsidRPr="00F437B6">
        <w:rPr>
          <w:rFonts w:eastAsiaTheme="minorHAnsi"/>
          <w:color w:val="auto"/>
          <w:sz w:val="22"/>
          <w:szCs w:val="22"/>
        </w:rPr>
        <w:tab/>
      </w:r>
    </w:p>
    <w:p w14:paraId="73C75562" w14:textId="77777777" w:rsidR="00B15CF6" w:rsidRPr="00F437B6" w:rsidRDefault="00B15CF6" w:rsidP="00B15CF6">
      <w:pPr>
        <w:tabs>
          <w:tab w:val="left" w:pos="360"/>
          <w:tab w:val="left" w:pos="1080"/>
        </w:tabs>
        <w:spacing w:after="200" w:line="276" w:lineRule="auto"/>
        <w:rPr>
          <w:rFonts w:eastAsiaTheme="minorHAnsi"/>
          <w:color w:val="auto"/>
          <w:sz w:val="22"/>
          <w:szCs w:val="22"/>
        </w:rPr>
      </w:pPr>
      <w:r w:rsidRPr="00F437B6">
        <w:rPr>
          <w:rFonts w:eastAsiaTheme="minorHAnsi"/>
          <w:color w:val="auto"/>
          <w:sz w:val="22"/>
          <w:szCs w:val="22"/>
        </w:rPr>
        <w:tab/>
      </w:r>
      <w:r w:rsidRPr="00F437B6">
        <w:rPr>
          <w:rFonts w:eastAsiaTheme="minorHAnsi"/>
          <w:color w:val="auto"/>
          <w:sz w:val="22"/>
          <w:szCs w:val="22"/>
        </w:rPr>
        <w:tab/>
        <w:t>Don’t know</w:t>
      </w:r>
    </w:p>
    <w:p w14:paraId="41238F61"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 xml:space="preserve">How often do you clean your home </w:t>
      </w:r>
      <w:r>
        <w:rPr>
          <w:color w:val="auto"/>
          <w:sz w:val="22"/>
          <w:szCs w:val="22"/>
        </w:rPr>
        <w:t>using a wet mop</w:t>
      </w:r>
      <w:r w:rsidRPr="00F437B6">
        <w:rPr>
          <w:color w:val="auto"/>
          <w:sz w:val="22"/>
          <w:szCs w:val="22"/>
        </w:rPr>
        <w:t>?</w:t>
      </w:r>
    </w:p>
    <w:p w14:paraId="0C4062F8"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Daily</w:t>
      </w:r>
    </w:p>
    <w:p w14:paraId="1D2178B2"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Several times a week</w:t>
      </w:r>
    </w:p>
    <w:p w14:paraId="28200BC6"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Weekly</w:t>
      </w:r>
    </w:p>
    <w:p w14:paraId="70706CDD"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Monthly</w:t>
      </w:r>
    </w:p>
    <w:p w14:paraId="240D547F"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Other</w:t>
      </w:r>
    </w:p>
    <w:p w14:paraId="2E6F4981" w14:textId="77777777" w:rsidR="00B15CF6" w:rsidRPr="00D75352" w:rsidRDefault="00B15CF6" w:rsidP="000B66D4">
      <w:pPr>
        <w:pStyle w:val="ListParagraph"/>
        <w:numPr>
          <w:ilvl w:val="0"/>
          <w:numId w:val="56"/>
        </w:numPr>
        <w:tabs>
          <w:tab w:val="left" w:pos="360"/>
          <w:tab w:val="left" w:pos="1080"/>
        </w:tabs>
        <w:spacing w:before="73" w:after="200" w:line="276" w:lineRule="auto"/>
        <w:rPr>
          <w:color w:val="auto"/>
          <w:sz w:val="22"/>
          <w:szCs w:val="22"/>
        </w:rPr>
      </w:pPr>
      <w:r w:rsidRPr="00D75352">
        <w:rPr>
          <w:color w:val="auto"/>
          <w:sz w:val="22"/>
          <w:szCs w:val="22"/>
        </w:rPr>
        <w:t xml:space="preserve">How often do you clean your home using a </w:t>
      </w:r>
      <w:r>
        <w:rPr>
          <w:color w:val="auto"/>
          <w:sz w:val="22"/>
          <w:szCs w:val="22"/>
        </w:rPr>
        <w:t>vacuum cleaner</w:t>
      </w:r>
      <w:r w:rsidRPr="00D75352">
        <w:rPr>
          <w:color w:val="auto"/>
          <w:sz w:val="22"/>
          <w:szCs w:val="22"/>
        </w:rPr>
        <w:t>?</w:t>
      </w:r>
    </w:p>
    <w:p w14:paraId="7E63AAA2"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Daily</w:t>
      </w:r>
    </w:p>
    <w:p w14:paraId="509601B6"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Several times a week</w:t>
      </w:r>
    </w:p>
    <w:p w14:paraId="25CC7C82"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Weekly</w:t>
      </w:r>
    </w:p>
    <w:p w14:paraId="30D15574"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Monthly</w:t>
      </w:r>
    </w:p>
    <w:p w14:paraId="69C80EE4" w14:textId="77777777" w:rsidR="00B15CF6" w:rsidRPr="00F437B6" w:rsidRDefault="00B15CF6" w:rsidP="00B15CF6">
      <w:pPr>
        <w:tabs>
          <w:tab w:val="left" w:pos="360"/>
          <w:tab w:val="left" w:pos="1080"/>
        </w:tabs>
        <w:spacing w:before="73" w:after="200" w:line="276" w:lineRule="auto"/>
        <w:ind w:left="1080"/>
        <w:rPr>
          <w:color w:val="auto"/>
          <w:sz w:val="22"/>
          <w:szCs w:val="22"/>
        </w:rPr>
      </w:pPr>
      <w:r w:rsidRPr="00F437B6">
        <w:rPr>
          <w:color w:val="auto"/>
          <w:sz w:val="22"/>
          <w:szCs w:val="22"/>
        </w:rPr>
        <w:t>Other</w:t>
      </w:r>
    </w:p>
    <w:p w14:paraId="3AF0332B" w14:textId="77777777" w:rsidR="00B15CF6" w:rsidRDefault="00B15CF6" w:rsidP="000B66D4">
      <w:pPr>
        <w:numPr>
          <w:ilvl w:val="0"/>
          <w:numId w:val="56"/>
        </w:numPr>
        <w:tabs>
          <w:tab w:val="left" w:pos="360"/>
          <w:tab w:val="left" w:pos="1080"/>
        </w:tabs>
        <w:spacing w:before="73" w:after="200" w:line="276" w:lineRule="auto"/>
        <w:rPr>
          <w:color w:val="auto"/>
          <w:sz w:val="22"/>
          <w:szCs w:val="22"/>
        </w:rPr>
      </w:pPr>
      <w:r>
        <w:rPr>
          <w:color w:val="auto"/>
          <w:sz w:val="22"/>
          <w:szCs w:val="22"/>
        </w:rPr>
        <w:t xml:space="preserve">Do you have an attic in your home?   </w:t>
      </w:r>
    </w:p>
    <w:p w14:paraId="2BE7D981"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Yes</w:t>
      </w:r>
    </w:p>
    <w:p w14:paraId="788FFE61" w14:textId="77777777" w:rsidR="00B15CF6" w:rsidRDefault="00B15CF6" w:rsidP="00B15CF6">
      <w:pPr>
        <w:tabs>
          <w:tab w:val="left" w:pos="360"/>
          <w:tab w:val="left" w:pos="1080"/>
        </w:tabs>
        <w:spacing w:before="73" w:after="200" w:line="276" w:lineRule="auto"/>
        <w:rPr>
          <w:color w:val="auto"/>
          <w:sz w:val="22"/>
          <w:szCs w:val="22"/>
        </w:rPr>
      </w:pPr>
      <w:r>
        <w:rPr>
          <w:color w:val="auto"/>
          <w:sz w:val="22"/>
          <w:szCs w:val="22"/>
        </w:rPr>
        <w:tab/>
      </w:r>
      <w:r>
        <w:rPr>
          <w:color w:val="auto"/>
          <w:sz w:val="22"/>
          <w:szCs w:val="22"/>
        </w:rPr>
        <w:tab/>
        <w:t>No (skip to question 36)</w:t>
      </w:r>
    </w:p>
    <w:p w14:paraId="471ECB3F"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sidRPr="00F437B6">
        <w:rPr>
          <w:color w:val="auto"/>
          <w:sz w:val="22"/>
          <w:szCs w:val="22"/>
        </w:rPr>
        <w:t>If you have an attic in your home, how often do you enter the attic?</w:t>
      </w:r>
    </w:p>
    <w:p w14:paraId="0367FB0B"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Daily</w:t>
      </w:r>
    </w:p>
    <w:p w14:paraId="47168F97"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Weekly</w:t>
      </w:r>
    </w:p>
    <w:p w14:paraId="478F6F58"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Monthly</w:t>
      </w:r>
    </w:p>
    <w:p w14:paraId="64AF547D"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Yearly</w:t>
      </w:r>
    </w:p>
    <w:p w14:paraId="3549313A"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t>Never</w:t>
      </w:r>
    </w:p>
    <w:p w14:paraId="53F25489" w14:textId="77777777" w:rsidR="00B15CF6" w:rsidRPr="00F437B6" w:rsidRDefault="00B15CF6" w:rsidP="000B66D4">
      <w:pPr>
        <w:numPr>
          <w:ilvl w:val="0"/>
          <w:numId w:val="56"/>
        </w:numPr>
        <w:tabs>
          <w:tab w:val="left" w:pos="360"/>
          <w:tab w:val="left" w:pos="1080"/>
        </w:tabs>
        <w:spacing w:before="73" w:after="200" w:line="276" w:lineRule="auto"/>
        <w:rPr>
          <w:color w:val="auto"/>
          <w:sz w:val="22"/>
          <w:szCs w:val="22"/>
        </w:rPr>
      </w:pPr>
      <w:r>
        <w:rPr>
          <w:color w:val="auto"/>
          <w:sz w:val="22"/>
          <w:szCs w:val="22"/>
        </w:rPr>
        <w:t>Has your attic been cleaned by a professional</w:t>
      </w:r>
      <w:r w:rsidRPr="00F437B6">
        <w:rPr>
          <w:color w:val="auto"/>
          <w:sz w:val="22"/>
          <w:szCs w:val="22"/>
        </w:rPr>
        <w:t>?</w:t>
      </w:r>
      <w:r>
        <w:rPr>
          <w:color w:val="auto"/>
          <w:sz w:val="22"/>
          <w:szCs w:val="22"/>
        </w:rPr>
        <w:t xml:space="preserve">  </w:t>
      </w:r>
    </w:p>
    <w:p w14:paraId="12A1FD24" w14:textId="77777777" w:rsidR="00B15CF6" w:rsidRPr="00F437B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r>
      <w:r>
        <w:rPr>
          <w:color w:val="auto"/>
          <w:sz w:val="22"/>
          <w:szCs w:val="22"/>
        </w:rPr>
        <w:t>Yes</w:t>
      </w:r>
    </w:p>
    <w:p w14:paraId="6B78FABC" w14:textId="77777777" w:rsidR="00B15CF6" w:rsidRDefault="00B15CF6" w:rsidP="00B15CF6">
      <w:pPr>
        <w:tabs>
          <w:tab w:val="left" w:pos="360"/>
          <w:tab w:val="left" w:pos="1080"/>
        </w:tabs>
        <w:spacing w:before="73" w:after="200" w:line="276" w:lineRule="auto"/>
        <w:rPr>
          <w:color w:val="auto"/>
          <w:sz w:val="22"/>
          <w:szCs w:val="22"/>
        </w:rPr>
      </w:pPr>
      <w:r w:rsidRPr="00F437B6">
        <w:rPr>
          <w:color w:val="auto"/>
          <w:sz w:val="22"/>
          <w:szCs w:val="22"/>
        </w:rPr>
        <w:tab/>
      </w:r>
      <w:r w:rsidRPr="00F437B6">
        <w:rPr>
          <w:color w:val="auto"/>
          <w:sz w:val="22"/>
          <w:szCs w:val="22"/>
        </w:rPr>
        <w:tab/>
      </w:r>
      <w:r>
        <w:rPr>
          <w:color w:val="auto"/>
          <w:sz w:val="22"/>
          <w:szCs w:val="22"/>
        </w:rPr>
        <w:t>No</w:t>
      </w:r>
    </w:p>
    <w:p w14:paraId="1B37E207" w14:textId="77777777" w:rsidR="00B15CF6" w:rsidRPr="00D75352" w:rsidRDefault="00B15CF6" w:rsidP="000B66D4">
      <w:pPr>
        <w:pStyle w:val="ListParagraph"/>
        <w:numPr>
          <w:ilvl w:val="0"/>
          <w:numId w:val="56"/>
        </w:numPr>
        <w:tabs>
          <w:tab w:val="left" w:pos="360"/>
          <w:tab w:val="left" w:pos="1080"/>
        </w:tabs>
        <w:spacing w:before="73" w:after="200" w:line="276" w:lineRule="auto"/>
        <w:rPr>
          <w:color w:val="auto"/>
          <w:sz w:val="22"/>
          <w:szCs w:val="22"/>
        </w:rPr>
      </w:pPr>
      <w:r>
        <w:rPr>
          <w:color w:val="auto"/>
          <w:sz w:val="22"/>
          <w:szCs w:val="22"/>
        </w:rPr>
        <w:t>If yes, when was it cleaned?</w:t>
      </w:r>
    </w:p>
    <w:p w14:paraId="49E6F764" w14:textId="77777777" w:rsidR="00B15CF6" w:rsidRPr="00F437B6" w:rsidRDefault="00B15CF6" w:rsidP="00B15CF6">
      <w:pPr>
        <w:tabs>
          <w:tab w:val="left" w:pos="360"/>
          <w:tab w:val="left" w:pos="1080"/>
        </w:tabs>
        <w:spacing w:before="73" w:after="200" w:line="276" w:lineRule="auto"/>
        <w:rPr>
          <w:color w:val="auto"/>
          <w:sz w:val="22"/>
          <w:szCs w:val="22"/>
        </w:rPr>
      </w:pPr>
    </w:p>
    <w:p w14:paraId="3CAD90CB" w14:textId="77777777" w:rsidR="00B15CF6" w:rsidRPr="00F437B6" w:rsidRDefault="00B15CF6" w:rsidP="00B15CF6">
      <w:pPr>
        <w:tabs>
          <w:tab w:val="left" w:pos="360"/>
          <w:tab w:val="left" w:pos="1080"/>
        </w:tabs>
        <w:spacing w:before="71" w:after="200" w:line="276" w:lineRule="auto"/>
        <w:rPr>
          <w:b/>
          <w:color w:val="auto"/>
          <w:sz w:val="28"/>
          <w:szCs w:val="22"/>
        </w:rPr>
      </w:pPr>
      <w:r w:rsidRPr="00F437B6">
        <w:rPr>
          <w:b/>
          <w:color w:val="auto"/>
          <w:sz w:val="28"/>
          <w:szCs w:val="22"/>
        </w:rPr>
        <w:t>Soil Information (Tracking inside</w:t>
      </w:r>
      <w:r w:rsidRPr="00F437B6">
        <w:rPr>
          <w:b/>
          <w:color w:val="auto"/>
          <w:spacing w:val="-7"/>
          <w:sz w:val="28"/>
          <w:szCs w:val="22"/>
        </w:rPr>
        <w:t xml:space="preserve"> </w:t>
      </w:r>
      <w:r w:rsidRPr="00F437B6">
        <w:rPr>
          <w:b/>
          <w:color w:val="auto"/>
          <w:sz w:val="28"/>
          <w:szCs w:val="22"/>
        </w:rPr>
        <w:t xml:space="preserve">home) </w:t>
      </w:r>
    </w:p>
    <w:p w14:paraId="699890F0" w14:textId="77777777" w:rsidR="00B15CF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Arial Narrow"/>
          <w:color w:val="auto"/>
          <w:sz w:val="22"/>
          <w:szCs w:val="22"/>
        </w:rPr>
        <w:t xml:space="preserve">Does your home have a yard with </w:t>
      </w:r>
      <w:r>
        <w:rPr>
          <w:rFonts w:eastAsia="Arial Narrow"/>
          <w:color w:val="auto"/>
          <w:sz w:val="22"/>
          <w:szCs w:val="22"/>
        </w:rPr>
        <w:t>bare dirt</w:t>
      </w:r>
      <w:r w:rsidRPr="00F437B6">
        <w:rPr>
          <w:rFonts w:eastAsia="Arial Narrow"/>
          <w:color w:val="auto"/>
          <w:sz w:val="22"/>
          <w:szCs w:val="22"/>
        </w:rPr>
        <w:t>?</w:t>
      </w:r>
    </w:p>
    <w:p w14:paraId="1CFD352F" w14:textId="77777777" w:rsidR="00B15CF6" w:rsidRDefault="00B15CF6" w:rsidP="00B15CF6">
      <w:pPr>
        <w:tabs>
          <w:tab w:val="left" w:pos="360"/>
          <w:tab w:val="left" w:pos="1080"/>
        </w:tabs>
        <w:spacing w:before="73" w:after="200" w:line="276" w:lineRule="auto"/>
        <w:ind w:hanging="360"/>
        <w:rPr>
          <w:rFonts w:eastAsia="Arial Narrow"/>
          <w:color w:val="auto"/>
          <w:sz w:val="22"/>
          <w:szCs w:val="22"/>
        </w:rPr>
      </w:pPr>
      <w:r>
        <w:rPr>
          <w:rFonts w:eastAsia="Arial Narrow"/>
          <w:color w:val="auto"/>
          <w:sz w:val="22"/>
          <w:szCs w:val="22"/>
        </w:rPr>
        <w:tab/>
      </w:r>
      <w:r>
        <w:rPr>
          <w:rFonts w:eastAsia="Arial Narrow"/>
          <w:color w:val="auto"/>
          <w:sz w:val="22"/>
          <w:szCs w:val="22"/>
        </w:rPr>
        <w:tab/>
        <w:t>Yes</w:t>
      </w:r>
    </w:p>
    <w:p w14:paraId="38EE186D" w14:textId="77777777" w:rsidR="00B15CF6" w:rsidRDefault="00B15CF6" w:rsidP="00B15CF6">
      <w:pPr>
        <w:tabs>
          <w:tab w:val="left" w:pos="360"/>
          <w:tab w:val="left" w:pos="1080"/>
        </w:tabs>
        <w:spacing w:before="73" w:after="200" w:line="276" w:lineRule="auto"/>
        <w:ind w:hanging="360"/>
        <w:rPr>
          <w:rFonts w:eastAsia="Arial Narrow"/>
          <w:color w:val="auto"/>
          <w:sz w:val="22"/>
          <w:szCs w:val="22"/>
        </w:rPr>
      </w:pPr>
      <w:r>
        <w:rPr>
          <w:rFonts w:eastAsia="Arial Narrow"/>
          <w:color w:val="auto"/>
          <w:sz w:val="22"/>
          <w:szCs w:val="22"/>
        </w:rPr>
        <w:tab/>
      </w:r>
      <w:r>
        <w:rPr>
          <w:rFonts w:eastAsia="Arial Narrow"/>
          <w:color w:val="auto"/>
          <w:sz w:val="22"/>
          <w:szCs w:val="22"/>
        </w:rPr>
        <w:tab/>
        <w:t>No</w:t>
      </w:r>
    </w:p>
    <w:p w14:paraId="212BEAF6" w14:textId="77777777" w:rsidR="00B15CF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Pr>
          <w:rFonts w:eastAsia="Arial Narrow"/>
          <w:color w:val="auto"/>
          <w:sz w:val="22"/>
          <w:szCs w:val="22"/>
        </w:rPr>
        <w:t>Has soil in your yard been removed and replaced with clean soil?</w:t>
      </w:r>
    </w:p>
    <w:p w14:paraId="2CE19F48" w14:textId="77777777" w:rsidR="00B15CF6" w:rsidRDefault="00B15CF6" w:rsidP="00B15CF6">
      <w:pPr>
        <w:tabs>
          <w:tab w:val="left" w:pos="360"/>
          <w:tab w:val="left" w:pos="1080"/>
        </w:tabs>
        <w:spacing w:before="73" w:after="200" w:line="276" w:lineRule="auto"/>
        <w:ind w:left="360" w:hanging="360"/>
        <w:rPr>
          <w:rFonts w:eastAsia="Arial Narrow"/>
          <w:color w:val="auto"/>
          <w:sz w:val="22"/>
          <w:szCs w:val="22"/>
        </w:rPr>
      </w:pPr>
      <w:r>
        <w:rPr>
          <w:rFonts w:eastAsia="Arial Narrow"/>
          <w:color w:val="auto"/>
          <w:sz w:val="22"/>
          <w:szCs w:val="22"/>
        </w:rPr>
        <w:tab/>
        <w:t>Yes</w:t>
      </w:r>
    </w:p>
    <w:p w14:paraId="66A864AC" w14:textId="77777777" w:rsidR="00B15CF6" w:rsidRDefault="00B15CF6" w:rsidP="00B15CF6">
      <w:pPr>
        <w:tabs>
          <w:tab w:val="left" w:pos="360"/>
          <w:tab w:val="left" w:pos="1080"/>
        </w:tabs>
        <w:spacing w:before="73" w:after="200" w:line="276" w:lineRule="auto"/>
        <w:ind w:hanging="360"/>
        <w:rPr>
          <w:rFonts w:eastAsia="Arial Narrow"/>
          <w:color w:val="auto"/>
          <w:sz w:val="22"/>
          <w:szCs w:val="22"/>
        </w:rPr>
      </w:pPr>
      <w:r>
        <w:rPr>
          <w:rFonts w:eastAsia="Arial Narrow"/>
          <w:color w:val="auto"/>
          <w:sz w:val="22"/>
          <w:szCs w:val="22"/>
        </w:rPr>
        <w:tab/>
      </w:r>
      <w:r>
        <w:rPr>
          <w:rFonts w:eastAsia="Arial Narrow"/>
          <w:color w:val="auto"/>
          <w:sz w:val="22"/>
          <w:szCs w:val="22"/>
        </w:rPr>
        <w:tab/>
        <w:t>No (skip to question 46)</w:t>
      </w:r>
    </w:p>
    <w:p w14:paraId="652AFA51" w14:textId="77777777" w:rsidR="00B15CF6" w:rsidRPr="00D75352" w:rsidRDefault="00B15CF6" w:rsidP="000B66D4">
      <w:pPr>
        <w:pStyle w:val="ListParagraph"/>
        <w:numPr>
          <w:ilvl w:val="0"/>
          <w:numId w:val="56"/>
        </w:numPr>
        <w:tabs>
          <w:tab w:val="left" w:pos="360"/>
          <w:tab w:val="left" w:pos="1080"/>
        </w:tabs>
        <w:spacing w:before="73" w:after="200" w:line="276" w:lineRule="auto"/>
        <w:rPr>
          <w:rFonts w:eastAsia="Arial Narrow"/>
          <w:color w:val="auto"/>
          <w:sz w:val="22"/>
          <w:szCs w:val="22"/>
        </w:rPr>
      </w:pPr>
      <w:r>
        <w:rPr>
          <w:rFonts w:eastAsia="Arial Narrow"/>
          <w:color w:val="auto"/>
          <w:sz w:val="22"/>
          <w:szCs w:val="22"/>
        </w:rPr>
        <w:t>If yes, when was it done?</w:t>
      </w:r>
    </w:p>
    <w:p w14:paraId="3CD1DB7B" w14:textId="77777777" w:rsidR="00B15CF6" w:rsidRPr="00F437B6" w:rsidRDefault="00B15CF6" w:rsidP="00B15CF6">
      <w:pPr>
        <w:tabs>
          <w:tab w:val="left" w:pos="360"/>
          <w:tab w:val="left" w:pos="1080"/>
        </w:tabs>
        <w:spacing w:before="73" w:after="200" w:line="276" w:lineRule="auto"/>
        <w:ind w:hanging="360"/>
        <w:rPr>
          <w:rFonts w:eastAsia="Arial Narrow"/>
          <w:color w:val="auto"/>
          <w:sz w:val="22"/>
          <w:szCs w:val="22"/>
        </w:rPr>
      </w:pPr>
      <w:r>
        <w:rPr>
          <w:rFonts w:eastAsia="Arial Narrow"/>
          <w:color w:val="auto"/>
          <w:sz w:val="22"/>
          <w:szCs w:val="22"/>
        </w:rPr>
        <w:tab/>
      </w:r>
      <w:r>
        <w:rPr>
          <w:rFonts w:eastAsia="Arial Narrow"/>
          <w:color w:val="auto"/>
          <w:sz w:val="22"/>
          <w:szCs w:val="22"/>
        </w:rPr>
        <w:tab/>
      </w:r>
    </w:p>
    <w:p w14:paraId="59DDC04B"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How often do you or your child/ward remove shoes before entering your</w:t>
      </w:r>
      <w:r w:rsidRPr="00F437B6">
        <w:rPr>
          <w:rFonts w:eastAsiaTheme="minorHAnsi"/>
          <w:color w:val="auto"/>
          <w:spacing w:val="3"/>
          <w:sz w:val="22"/>
          <w:szCs w:val="22"/>
        </w:rPr>
        <w:t xml:space="preserve"> </w:t>
      </w:r>
      <w:r w:rsidRPr="00F437B6">
        <w:rPr>
          <w:rFonts w:eastAsiaTheme="minorHAnsi"/>
          <w:color w:val="auto"/>
          <w:sz w:val="22"/>
          <w:szCs w:val="22"/>
        </w:rPr>
        <w:t>home?</w:t>
      </w:r>
    </w:p>
    <w:p w14:paraId="2B26E972" w14:textId="77777777" w:rsidR="00B15CF6" w:rsidRPr="00F437B6" w:rsidRDefault="00B15CF6" w:rsidP="00B15CF6">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Never do this</w:t>
      </w:r>
    </w:p>
    <w:p w14:paraId="0ED678FC" w14:textId="77777777" w:rsidR="00B15CF6" w:rsidRPr="00F437B6" w:rsidRDefault="00B15CF6" w:rsidP="00B15CF6">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Seldom do this</w:t>
      </w:r>
    </w:p>
    <w:p w14:paraId="54EC025C" w14:textId="77777777" w:rsidR="00B15CF6" w:rsidRPr="00F437B6" w:rsidRDefault="00B15CF6" w:rsidP="00B15CF6">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Sometimes do this</w:t>
      </w:r>
    </w:p>
    <w:p w14:paraId="7D2360B4" w14:textId="77777777" w:rsidR="00B15CF6" w:rsidRPr="00F437B6" w:rsidRDefault="00B15CF6" w:rsidP="00B15CF6">
      <w:pPr>
        <w:tabs>
          <w:tab w:val="left" w:pos="360"/>
          <w:tab w:val="left" w:pos="1080"/>
        </w:tabs>
        <w:spacing w:after="200" w:line="319" w:lineRule="exact"/>
        <w:ind w:left="1080"/>
        <w:rPr>
          <w:rFonts w:eastAsia="Arial Narrow"/>
          <w:color w:val="auto"/>
          <w:sz w:val="22"/>
          <w:szCs w:val="22"/>
        </w:rPr>
      </w:pPr>
      <w:r w:rsidRPr="00F437B6">
        <w:rPr>
          <w:rFonts w:eastAsia="Arial Narrow"/>
          <w:color w:val="auto"/>
          <w:sz w:val="22"/>
          <w:szCs w:val="22"/>
        </w:rPr>
        <w:t>Always do this</w:t>
      </w:r>
    </w:p>
    <w:p w14:paraId="5141DF10"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Does anyone in the home work primarily outdoors in a job with frequent soil</w:t>
      </w:r>
      <w:r>
        <w:rPr>
          <w:rFonts w:eastAsiaTheme="minorHAnsi"/>
          <w:color w:val="auto"/>
          <w:sz w:val="22"/>
          <w:szCs w:val="22"/>
        </w:rPr>
        <w:t xml:space="preserve"> or slag</w:t>
      </w:r>
      <w:r w:rsidRPr="00F437B6">
        <w:rPr>
          <w:rFonts w:eastAsiaTheme="minorHAnsi"/>
          <w:color w:val="auto"/>
          <w:sz w:val="22"/>
          <w:szCs w:val="22"/>
        </w:rPr>
        <w:t xml:space="preserve"> contact? (</w:t>
      </w:r>
      <w:r>
        <w:rPr>
          <w:rFonts w:eastAsiaTheme="minorHAnsi"/>
          <w:color w:val="auto"/>
          <w:sz w:val="22"/>
          <w:szCs w:val="22"/>
        </w:rPr>
        <w:t xml:space="preserve">slag reprocessor, </w:t>
      </w:r>
      <w:r w:rsidRPr="00F437B6">
        <w:rPr>
          <w:rFonts w:eastAsiaTheme="minorHAnsi"/>
          <w:color w:val="auto"/>
          <w:sz w:val="22"/>
          <w:szCs w:val="22"/>
        </w:rPr>
        <w:t>construction worker, landscaping,</w:t>
      </w:r>
      <w:r w:rsidRPr="00F437B6">
        <w:rPr>
          <w:rFonts w:eastAsiaTheme="minorHAnsi"/>
          <w:color w:val="auto"/>
          <w:spacing w:val="5"/>
          <w:sz w:val="22"/>
          <w:szCs w:val="22"/>
        </w:rPr>
        <w:t xml:space="preserve"> </w:t>
      </w:r>
      <w:r w:rsidRPr="00F437B6">
        <w:rPr>
          <w:rFonts w:eastAsiaTheme="minorHAnsi"/>
          <w:color w:val="auto"/>
          <w:sz w:val="22"/>
          <w:szCs w:val="22"/>
        </w:rPr>
        <w:t>etc.) (if NO, skip to question 4</w:t>
      </w:r>
      <w:r>
        <w:rPr>
          <w:rFonts w:eastAsiaTheme="minorHAnsi"/>
          <w:color w:val="auto"/>
          <w:sz w:val="22"/>
          <w:szCs w:val="22"/>
        </w:rPr>
        <w:t>2</w:t>
      </w:r>
      <w:r w:rsidRPr="00F437B6">
        <w:rPr>
          <w:rFonts w:eastAsiaTheme="minorHAnsi"/>
          <w:color w:val="auto"/>
          <w:sz w:val="22"/>
          <w:szCs w:val="22"/>
        </w:rPr>
        <w:t>)</w:t>
      </w:r>
    </w:p>
    <w:p w14:paraId="67174473" w14:textId="77777777" w:rsidR="00B15CF6" w:rsidRPr="00F437B6" w:rsidRDefault="00B15CF6" w:rsidP="00B15CF6">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p>
    <w:p w14:paraId="02A9CF3D" w14:textId="77777777" w:rsidR="00B15CF6" w:rsidRPr="00F437B6" w:rsidRDefault="00B15CF6" w:rsidP="00B15CF6">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No</w:t>
      </w:r>
      <w:r w:rsidRPr="00F437B6">
        <w:rPr>
          <w:rFonts w:eastAsia="Arial Narrow"/>
          <w:color w:val="auto"/>
          <w:sz w:val="22"/>
          <w:szCs w:val="22"/>
        </w:rPr>
        <w:tab/>
      </w:r>
    </w:p>
    <w:p w14:paraId="47801A5F" w14:textId="77777777" w:rsidR="00B15CF6" w:rsidRPr="00F437B6" w:rsidRDefault="00B15CF6" w:rsidP="00B15CF6">
      <w:pPr>
        <w:tabs>
          <w:tab w:val="left" w:pos="360"/>
          <w:tab w:val="left" w:pos="1080"/>
        </w:tabs>
        <w:spacing w:after="200" w:line="318"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Don’t know</w:t>
      </w:r>
    </w:p>
    <w:p w14:paraId="188085BC"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How often do they change clothing when entering the home after work</w:t>
      </w:r>
      <w:r w:rsidRPr="00F437B6">
        <w:rPr>
          <w:rFonts w:eastAsiaTheme="minorHAnsi"/>
          <w:color w:val="auto"/>
          <w:spacing w:val="4"/>
          <w:sz w:val="22"/>
          <w:szCs w:val="22"/>
        </w:rPr>
        <w:t xml:space="preserve"> </w:t>
      </w:r>
      <w:r w:rsidRPr="00F437B6">
        <w:rPr>
          <w:rFonts w:eastAsiaTheme="minorHAnsi"/>
          <w:color w:val="auto"/>
          <w:sz w:val="22"/>
          <w:szCs w:val="22"/>
        </w:rPr>
        <w:t>outdoors?</w:t>
      </w:r>
    </w:p>
    <w:p w14:paraId="159731E6" w14:textId="77777777" w:rsidR="00B15CF6" w:rsidRPr="00F437B6" w:rsidRDefault="00B15CF6" w:rsidP="00B15CF6">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Never do this</w:t>
      </w:r>
    </w:p>
    <w:p w14:paraId="64620BA9" w14:textId="77777777" w:rsidR="00B15CF6" w:rsidRPr="00F437B6" w:rsidRDefault="00B15CF6" w:rsidP="00B15CF6">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Seldom do this</w:t>
      </w:r>
    </w:p>
    <w:p w14:paraId="20663AB2" w14:textId="77777777" w:rsidR="00B15CF6" w:rsidRPr="00F437B6" w:rsidRDefault="00B15CF6" w:rsidP="00B15CF6">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Sometimes do this</w:t>
      </w:r>
    </w:p>
    <w:p w14:paraId="0CE69283" w14:textId="77777777" w:rsidR="00B15CF6" w:rsidRDefault="00B15CF6" w:rsidP="00B15CF6">
      <w:pPr>
        <w:tabs>
          <w:tab w:val="left" w:pos="360"/>
          <w:tab w:val="left" w:pos="1080"/>
        </w:tabs>
        <w:spacing w:after="200" w:line="318" w:lineRule="exact"/>
        <w:ind w:left="1080"/>
        <w:rPr>
          <w:rFonts w:eastAsia="Arial Narrow"/>
          <w:color w:val="auto"/>
          <w:sz w:val="22"/>
          <w:szCs w:val="22"/>
        </w:rPr>
      </w:pPr>
      <w:r w:rsidRPr="00F437B6">
        <w:rPr>
          <w:rFonts w:eastAsia="Arial Narrow"/>
          <w:color w:val="auto"/>
          <w:sz w:val="22"/>
          <w:szCs w:val="22"/>
        </w:rPr>
        <w:t>Always do this</w:t>
      </w:r>
    </w:p>
    <w:p w14:paraId="048F68E3" w14:textId="77777777" w:rsidR="00B15CF6" w:rsidRDefault="00B15CF6" w:rsidP="000B66D4">
      <w:pPr>
        <w:pStyle w:val="ListParagraph"/>
        <w:numPr>
          <w:ilvl w:val="0"/>
          <w:numId w:val="56"/>
        </w:numPr>
        <w:tabs>
          <w:tab w:val="left" w:pos="360"/>
          <w:tab w:val="left" w:pos="1080"/>
        </w:tabs>
        <w:spacing w:after="200" w:line="318" w:lineRule="exact"/>
        <w:rPr>
          <w:rFonts w:eastAsia="Arial Narrow"/>
          <w:color w:val="auto"/>
          <w:sz w:val="22"/>
          <w:szCs w:val="22"/>
        </w:rPr>
      </w:pPr>
      <w:r>
        <w:rPr>
          <w:rFonts w:eastAsia="Arial Narrow"/>
          <w:color w:val="auto"/>
          <w:sz w:val="22"/>
          <w:szCs w:val="22"/>
        </w:rPr>
        <w:t>Do you have a job that may bring you into contact with lead?</w:t>
      </w:r>
    </w:p>
    <w:p w14:paraId="0CB76FE9" w14:textId="77777777" w:rsidR="00B15CF6" w:rsidRDefault="00B15CF6" w:rsidP="00B15CF6">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Mechanic</w:t>
      </w:r>
    </w:p>
    <w:p w14:paraId="744CEDE5" w14:textId="77777777" w:rsidR="00B15CF6" w:rsidRDefault="00B15CF6" w:rsidP="00B15CF6">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Transportation worker</w:t>
      </w:r>
    </w:p>
    <w:p w14:paraId="464F697F" w14:textId="77777777" w:rsidR="00B15CF6" w:rsidRDefault="00B15CF6" w:rsidP="00B15CF6">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Construction worker</w:t>
      </w:r>
    </w:p>
    <w:p w14:paraId="6F8EF7FD" w14:textId="77777777" w:rsidR="00B15CF6" w:rsidRPr="00D75352" w:rsidRDefault="00B15CF6" w:rsidP="00B15CF6">
      <w:pPr>
        <w:pStyle w:val="ListParagraph"/>
        <w:tabs>
          <w:tab w:val="left" w:pos="360"/>
          <w:tab w:val="left" w:pos="1080"/>
        </w:tabs>
        <w:spacing w:after="200" w:line="318" w:lineRule="exact"/>
        <w:ind w:left="1080"/>
        <w:contextualSpacing w:val="0"/>
        <w:rPr>
          <w:rFonts w:eastAsia="Arial Narrow"/>
          <w:color w:val="auto"/>
          <w:sz w:val="22"/>
          <w:szCs w:val="22"/>
        </w:rPr>
      </w:pPr>
      <w:r>
        <w:rPr>
          <w:rFonts w:eastAsia="Arial Narrow"/>
          <w:color w:val="auto"/>
          <w:sz w:val="22"/>
          <w:szCs w:val="22"/>
        </w:rPr>
        <w:t xml:space="preserve">Other </w:t>
      </w:r>
    </w:p>
    <w:p w14:paraId="5ACC905B" w14:textId="77777777" w:rsidR="00B15CF6" w:rsidRDefault="00B15CF6" w:rsidP="000B66D4">
      <w:pPr>
        <w:pStyle w:val="ListParagraph"/>
        <w:numPr>
          <w:ilvl w:val="0"/>
          <w:numId w:val="56"/>
        </w:numPr>
        <w:tabs>
          <w:tab w:val="left" w:pos="360"/>
          <w:tab w:val="left" w:pos="1080"/>
        </w:tabs>
        <w:spacing w:after="200" w:line="318" w:lineRule="exact"/>
        <w:rPr>
          <w:rFonts w:eastAsia="Arial Narrow"/>
          <w:color w:val="auto"/>
          <w:sz w:val="22"/>
          <w:szCs w:val="22"/>
        </w:rPr>
      </w:pPr>
      <w:r>
        <w:rPr>
          <w:rFonts w:eastAsia="Arial Narrow"/>
          <w:color w:val="auto"/>
          <w:sz w:val="22"/>
          <w:szCs w:val="22"/>
        </w:rPr>
        <w:t>Do you have a job that may bring you into contact with arsenic?</w:t>
      </w:r>
    </w:p>
    <w:p w14:paraId="74CADF2D" w14:textId="77777777" w:rsidR="00B15CF6" w:rsidRDefault="00B15CF6" w:rsidP="00B15CF6">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Wood preservation</w:t>
      </w:r>
    </w:p>
    <w:p w14:paraId="25E0C5AC" w14:textId="77777777" w:rsidR="00B15CF6" w:rsidRDefault="00B15CF6" w:rsidP="00B15CF6">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Arsenate pesticide production</w:t>
      </w:r>
    </w:p>
    <w:p w14:paraId="3B0C28EF" w14:textId="77777777" w:rsidR="00B15CF6" w:rsidRDefault="00B15CF6" w:rsidP="00B15CF6">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Sand blaster</w:t>
      </w:r>
    </w:p>
    <w:p w14:paraId="5C8B1D4F" w14:textId="77777777" w:rsidR="00B15CF6" w:rsidRPr="00D75352" w:rsidRDefault="00B15CF6" w:rsidP="00B15CF6">
      <w:pPr>
        <w:tabs>
          <w:tab w:val="left" w:pos="360"/>
          <w:tab w:val="left" w:pos="1080"/>
        </w:tabs>
        <w:spacing w:after="200" w:line="318" w:lineRule="exact"/>
        <w:ind w:left="1080"/>
        <w:rPr>
          <w:rFonts w:eastAsia="Arial Narrow"/>
          <w:color w:val="auto"/>
          <w:sz w:val="22"/>
          <w:szCs w:val="22"/>
        </w:rPr>
      </w:pPr>
      <w:r>
        <w:rPr>
          <w:rFonts w:eastAsia="Arial Narrow"/>
          <w:color w:val="auto"/>
          <w:sz w:val="22"/>
          <w:szCs w:val="22"/>
        </w:rPr>
        <w:t>Other</w:t>
      </w:r>
    </w:p>
    <w:p w14:paraId="5FF03A49" w14:textId="77777777" w:rsidR="00B15CF6" w:rsidRDefault="00B15CF6" w:rsidP="00B15CF6">
      <w:pPr>
        <w:tabs>
          <w:tab w:val="left" w:pos="360"/>
          <w:tab w:val="left" w:pos="1080"/>
        </w:tabs>
        <w:spacing w:after="200" w:line="318" w:lineRule="exact"/>
        <w:ind w:left="1080"/>
        <w:rPr>
          <w:rFonts w:eastAsia="Arial Narrow"/>
          <w:color w:val="auto"/>
          <w:sz w:val="22"/>
          <w:szCs w:val="22"/>
        </w:rPr>
      </w:pPr>
    </w:p>
    <w:p w14:paraId="1DF8F384" w14:textId="77777777" w:rsidR="00B15CF6" w:rsidRPr="00D75352" w:rsidRDefault="00B15CF6" w:rsidP="00B15CF6">
      <w:pPr>
        <w:tabs>
          <w:tab w:val="left" w:pos="360"/>
          <w:tab w:val="left" w:pos="1080"/>
        </w:tabs>
        <w:spacing w:after="200" w:line="318" w:lineRule="exact"/>
        <w:rPr>
          <w:rFonts w:eastAsia="Arial Narrow"/>
          <w:b/>
          <w:color w:val="auto"/>
          <w:sz w:val="28"/>
          <w:szCs w:val="28"/>
        </w:rPr>
      </w:pPr>
      <w:r w:rsidRPr="00D75352">
        <w:rPr>
          <w:rFonts w:eastAsia="Arial Narrow"/>
          <w:b/>
          <w:color w:val="auto"/>
          <w:sz w:val="28"/>
          <w:szCs w:val="28"/>
        </w:rPr>
        <w:t>Other Sources of Lead Exposure</w:t>
      </w:r>
    </w:p>
    <w:p w14:paraId="72A2BF21"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 xml:space="preserve">Have you </w:t>
      </w:r>
      <w:r>
        <w:rPr>
          <w:rFonts w:eastAsiaTheme="minorHAnsi"/>
          <w:color w:val="auto"/>
          <w:sz w:val="22"/>
          <w:szCs w:val="22"/>
        </w:rPr>
        <w:t xml:space="preserve">or your child/ward </w:t>
      </w:r>
      <w:r w:rsidRPr="00F437B6">
        <w:rPr>
          <w:rFonts w:eastAsiaTheme="minorHAnsi"/>
          <w:color w:val="auto"/>
          <w:sz w:val="22"/>
          <w:szCs w:val="22"/>
        </w:rPr>
        <w:t>used any Mexican pottery in the past</w:t>
      </w:r>
      <w:r w:rsidRPr="00F437B6">
        <w:rPr>
          <w:rFonts w:eastAsiaTheme="minorHAnsi"/>
          <w:color w:val="auto"/>
          <w:spacing w:val="3"/>
          <w:sz w:val="22"/>
          <w:szCs w:val="22"/>
        </w:rPr>
        <w:t xml:space="preserve"> </w:t>
      </w:r>
      <w:r w:rsidRPr="00F437B6">
        <w:rPr>
          <w:rFonts w:eastAsiaTheme="minorHAnsi"/>
          <w:color w:val="auto"/>
          <w:sz w:val="22"/>
          <w:szCs w:val="22"/>
        </w:rPr>
        <w:t>month?</w:t>
      </w:r>
    </w:p>
    <w:p w14:paraId="688B4D52" w14:textId="77777777" w:rsidR="00B15CF6" w:rsidRDefault="00B15CF6" w:rsidP="00B15CF6">
      <w:pPr>
        <w:tabs>
          <w:tab w:val="left" w:pos="360"/>
          <w:tab w:val="left" w:pos="1080"/>
        </w:tabs>
        <w:spacing w:after="200" w:line="318" w:lineRule="exact"/>
        <w:ind w:hanging="360"/>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p>
    <w:p w14:paraId="43223834" w14:textId="77777777" w:rsidR="00B15CF6" w:rsidRDefault="00B15CF6" w:rsidP="00B15CF6">
      <w:pPr>
        <w:tabs>
          <w:tab w:val="left" w:pos="360"/>
          <w:tab w:val="left" w:pos="1080"/>
        </w:tabs>
        <w:spacing w:after="200" w:line="318" w:lineRule="exact"/>
        <w:ind w:hanging="360"/>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No</w:t>
      </w:r>
      <w:r w:rsidRPr="00F437B6">
        <w:rPr>
          <w:rFonts w:eastAsia="Arial Narrow"/>
          <w:color w:val="auto"/>
          <w:sz w:val="22"/>
          <w:szCs w:val="22"/>
        </w:rPr>
        <w:tab/>
      </w:r>
      <w:r w:rsidRPr="00F437B6">
        <w:rPr>
          <w:rFonts w:eastAsia="Arial Narrow"/>
          <w:color w:val="auto"/>
          <w:sz w:val="22"/>
          <w:szCs w:val="22"/>
        </w:rPr>
        <w:tab/>
      </w:r>
    </w:p>
    <w:p w14:paraId="12D2EE92" w14:textId="77777777" w:rsidR="00B15CF6" w:rsidRPr="00F437B6" w:rsidRDefault="00B15CF6" w:rsidP="00B15CF6">
      <w:pPr>
        <w:tabs>
          <w:tab w:val="left" w:pos="360"/>
          <w:tab w:val="left" w:pos="1080"/>
        </w:tabs>
        <w:spacing w:after="200" w:line="318" w:lineRule="exact"/>
        <w:ind w:hanging="360"/>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Don’t know</w:t>
      </w:r>
    </w:p>
    <w:p w14:paraId="41171C0C"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 xml:space="preserve">Have you </w:t>
      </w:r>
      <w:r>
        <w:rPr>
          <w:rFonts w:eastAsiaTheme="minorHAnsi"/>
          <w:color w:val="auto"/>
          <w:sz w:val="22"/>
          <w:szCs w:val="22"/>
        </w:rPr>
        <w:t xml:space="preserve">or your child/ward </w:t>
      </w:r>
      <w:r w:rsidRPr="00F437B6">
        <w:rPr>
          <w:rFonts w:eastAsiaTheme="minorHAnsi"/>
          <w:color w:val="auto"/>
          <w:sz w:val="22"/>
          <w:szCs w:val="22"/>
        </w:rPr>
        <w:t xml:space="preserve">used any home </w:t>
      </w:r>
      <w:r>
        <w:rPr>
          <w:rFonts w:eastAsiaTheme="minorHAnsi"/>
          <w:color w:val="auto"/>
          <w:sz w:val="22"/>
          <w:szCs w:val="22"/>
        </w:rPr>
        <w:t xml:space="preserve">(folk) </w:t>
      </w:r>
      <w:r w:rsidRPr="00F437B6">
        <w:rPr>
          <w:rFonts w:eastAsiaTheme="minorHAnsi"/>
          <w:color w:val="auto"/>
          <w:sz w:val="22"/>
          <w:szCs w:val="22"/>
        </w:rPr>
        <w:t xml:space="preserve">remedies </w:t>
      </w:r>
      <w:r>
        <w:rPr>
          <w:rFonts w:eastAsiaTheme="minorHAnsi"/>
          <w:color w:val="auto"/>
          <w:sz w:val="22"/>
          <w:szCs w:val="22"/>
        </w:rPr>
        <w:t xml:space="preserve">(used in Indian, Asian and Hispanic cultures) </w:t>
      </w:r>
      <w:r w:rsidRPr="00F437B6">
        <w:rPr>
          <w:rFonts w:eastAsiaTheme="minorHAnsi"/>
          <w:color w:val="auto"/>
          <w:sz w:val="22"/>
          <w:szCs w:val="22"/>
        </w:rPr>
        <w:t>in the past month for any</w:t>
      </w:r>
      <w:r w:rsidRPr="00F437B6">
        <w:rPr>
          <w:rFonts w:eastAsiaTheme="minorHAnsi"/>
          <w:color w:val="auto"/>
          <w:spacing w:val="4"/>
          <w:sz w:val="22"/>
          <w:szCs w:val="22"/>
        </w:rPr>
        <w:t xml:space="preserve"> </w:t>
      </w:r>
      <w:r w:rsidRPr="00F437B6">
        <w:rPr>
          <w:rFonts w:eastAsiaTheme="minorHAnsi"/>
          <w:color w:val="auto"/>
          <w:sz w:val="22"/>
          <w:szCs w:val="22"/>
        </w:rPr>
        <w:t>illnesses?</w:t>
      </w:r>
    </w:p>
    <w:p w14:paraId="2E9BDD5D" w14:textId="77777777" w:rsidR="00B15CF6" w:rsidRDefault="00B15CF6" w:rsidP="00B15CF6">
      <w:pPr>
        <w:tabs>
          <w:tab w:val="left" w:pos="360"/>
          <w:tab w:val="left" w:pos="1080"/>
        </w:tabs>
        <w:spacing w:after="200" w:line="276" w:lineRule="auto"/>
        <w:ind w:hanging="360"/>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p>
    <w:p w14:paraId="2C880CEE" w14:textId="77777777" w:rsidR="00B15CF6" w:rsidRDefault="00B15CF6" w:rsidP="00B15CF6">
      <w:pPr>
        <w:tabs>
          <w:tab w:val="left" w:pos="360"/>
          <w:tab w:val="left" w:pos="1080"/>
        </w:tabs>
        <w:spacing w:after="200" w:line="276" w:lineRule="auto"/>
        <w:ind w:hanging="360"/>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No</w:t>
      </w:r>
      <w:r w:rsidRPr="00F437B6">
        <w:rPr>
          <w:rFonts w:eastAsia="Arial Narrow"/>
          <w:color w:val="auto"/>
          <w:sz w:val="22"/>
          <w:szCs w:val="22"/>
        </w:rPr>
        <w:tab/>
      </w:r>
      <w:r w:rsidRPr="00F437B6">
        <w:rPr>
          <w:rFonts w:eastAsia="Arial Narrow"/>
          <w:color w:val="auto"/>
          <w:sz w:val="22"/>
          <w:szCs w:val="22"/>
        </w:rPr>
        <w:tab/>
      </w:r>
    </w:p>
    <w:p w14:paraId="7A64DF9F" w14:textId="77777777" w:rsidR="00B15CF6" w:rsidRPr="00F437B6" w:rsidRDefault="00B15CF6" w:rsidP="00B15CF6">
      <w:pPr>
        <w:tabs>
          <w:tab w:val="left" w:pos="360"/>
          <w:tab w:val="left" w:pos="1080"/>
        </w:tabs>
        <w:spacing w:after="200" w:line="276" w:lineRule="auto"/>
        <w:ind w:hanging="360"/>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Don’t know</w:t>
      </w:r>
    </w:p>
    <w:p w14:paraId="0AE3DCD0"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sidRPr="00F437B6">
        <w:rPr>
          <w:rFonts w:eastAsiaTheme="minorHAnsi"/>
          <w:color w:val="auto"/>
          <w:sz w:val="22"/>
          <w:szCs w:val="22"/>
        </w:rPr>
        <w:t xml:space="preserve">Have you </w:t>
      </w:r>
      <w:r>
        <w:rPr>
          <w:rFonts w:eastAsiaTheme="minorHAnsi"/>
          <w:color w:val="auto"/>
          <w:sz w:val="22"/>
          <w:szCs w:val="22"/>
        </w:rPr>
        <w:t xml:space="preserve">or your child/ward </w:t>
      </w:r>
      <w:r w:rsidRPr="00F437B6">
        <w:rPr>
          <w:rFonts w:eastAsiaTheme="minorHAnsi"/>
          <w:color w:val="auto"/>
          <w:sz w:val="22"/>
          <w:szCs w:val="22"/>
        </w:rPr>
        <w:t xml:space="preserve">eaten any Mexican candy </w:t>
      </w:r>
      <w:r>
        <w:rPr>
          <w:rFonts w:eastAsiaTheme="minorHAnsi"/>
          <w:color w:val="auto"/>
          <w:sz w:val="22"/>
          <w:szCs w:val="22"/>
        </w:rPr>
        <w:t xml:space="preserve">(containing chili powder or tamarind) </w:t>
      </w:r>
      <w:r w:rsidRPr="00F437B6">
        <w:rPr>
          <w:rFonts w:eastAsiaTheme="minorHAnsi"/>
          <w:color w:val="auto"/>
          <w:sz w:val="22"/>
          <w:szCs w:val="22"/>
        </w:rPr>
        <w:t>in the past</w:t>
      </w:r>
      <w:r w:rsidRPr="00F437B6">
        <w:rPr>
          <w:rFonts w:eastAsiaTheme="minorHAnsi"/>
          <w:color w:val="auto"/>
          <w:spacing w:val="4"/>
          <w:sz w:val="22"/>
          <w:szCs w:val="22"/>
        </w:rPr>
        <w:t xml:space="preserve"> </w:t>
      </w:r>
      <w:r w:rsidRPr="00F437B6">
        <w:rPr>
          <w:rFonts w:eastAsiaTheme="minorHAnsi"/>
          <w:color w:val="auto"/>
          <w:sz w:val="22"/>
          <w:szCs w:val="22"/>
        </w:rPr>
        <w:t>month?</w:t>
      </w:r>
    </w:p>
    <w:p w14:paraId="629AC963" w14:textId="77777777" w:rsidR="00B15CF6" w:rsidRDefault="00B15CF6" w:rsidP="00B15CF6">
      <w:pPr>
        <w:tabs>
          <w:tab w:val="left" w:pos="360"/>
          <w:tab w:val="left" w:pos="1080"/>
        </w:tabs>
        <w:spacing w:after="200" w:line="321"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r w:rsidRPr="00F437B6">
        <w:rPr>
          <w:rFonts w:eastAsia="Arial Narrow"/>
          <w:color w:val="auto"/>
          <w:sz w:val="22"/>
          <w:szCs w:val="22"/>
        </w:rPr>
        <w:tab/>
      </w:r>
    </w:p>
    <w:p w14:paraId="672CD326" w14:textId="77777777" w:rsidR="00B15CF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No</w:t>
      </w:r>
      <w:r w:rsidRPr="00F437B6">
        <w:rPr>
          <w:rFonts w:eastAsia="Arial Narrow"/>
          <w:color w:val="auto"/>
          <w:sz w:val="22"/>
          <w:szCs w:val="22"/>
        </w:rPr>
        <w:tab/>
      </w:r>
    </w:p>
    <w:p w14:paraId="3DAD4022" w14:textId="77777777" w:rsidR="00B15CF6" w:rsidRPr="00F437B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Don’t know</w:t>
      </w:r>
    </w:p>
    <w:p w14:paraId="3A821E56"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Pr>
          <w:rFonts w:eastAsiaTheme="minorHAnsi"/>
          <w:color w:val="auto"/>
          <w:sz w:val="22"/>
          <w:szCs w:val="22"/>
        </w:rPr>
        <w:t xml:space="preserve">Do </w:t>
      </w:r>
      <w:r w:rsidRPr="00F437B6">
        <w:rPr>
          <w:rFonts w:eastAsiaTheme="minorHAnsi"/>
          <w:color w:val="auto"/>
          <w:sz w:val="22"/>
          <w:szCs w:val="22"/>
        </w:rPr>
        <w:t xml:space="preserve">you </w:t>
      </w:r>
      <w:r>
        <w:rPr>
          <w:rFonts w:eastAsiaTheme="minorHAnsi"/>
          <w:color w:val="auto"/>
          <w:sz w:val="22"/>
          <w:szCs w:val="22"/>
        </w:rPr>
        <w:t>or your child/ward own any imported toy or costume jewelry that are over 10 years old</w:t>
      </w:r>
      <w:r w:rsidRPr="00F437B6">
        <w:rPr>
          <w:rFonts w:eastAsiaTheme="minorHAnsi"/>
          <w:color w:val="auto"/>
          <w:sz w:val="22"/>
          <w:szCs w:val="22"/>
        </w:rPr>
        <w:t>?</w:t>
      </w:r>
    </w:p>
    <w:p w14:paraId="2CD295BF" w14:textId="77777777" w:rsidR="00B15CF6" w:rsidRDefault="00B15CF6" w:rsidP="00B15CF6">
      <w:pPr>
        <w:tabs>
          <w:tab w:val="left" w:pos="360"/>
          <w:tab w:val="left" w:pos="1080"/>
        </w:tabs>
        <w:spacing w:after="200" w:line="321"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t>Yes</w:t>
      </w:r>
      <w:r w:rsidRPr="00F437B6">
        <w:rPr>
          <w:rFonts w:eastAsia="Arial Narrow"/>
          <w:color w:val="auto"/>
          <w:sz w:val="22"/>
          <w:szCs w:val="22"/>
        </w:rPr>
        <w:tab/>
      </w:r>
      <w:r w:rsidRPr="00F437B6">
        <w:rPr>
          <w:rFonts w:eastAsia="Arial Narrow"/>
          <w:color w:val="auto"/>
          <w:sz w:val="22"/>
          <w:szCs w:val="22"/>
        </w:rPr>
        <w:tab/>
      </w:r>
    </w:p>
    <w:p w14:paraId="25C78553" w14:textId="77777777" w:rsidR="00B15CF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r>
      <w:r w:rsidRPr="00F437B6">
        <w:rPr>
          <w:rFonts w:eastAsia="Arial Narrow"/>
          <w:color w:val="auto"/>
          <w:sz w:val="22"/>
          <w:szCs w:val="22"/>
        </w:rPr>
        <w:t>No</w:t>
      </w:r>
      <w:r w:rsidRPr="00F437B6">
        <w:rPr>
          <w:rFonts w:eastAsia="Arial Narrow"/>
          <w:color w:val="auto"/>
          <w:sz w:val="22"/>
          <w:szCs w:val="22"/>
        </w:rPr>
        <w:tab/>
      </w:r>
    </w:p>
    <w:p w14:paraId="725278D2" w14:textId="77777777" w:rsidR="00B15CF6" w:rsidRPr="00F437B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t>Don’t know</w:t>
      </w:r>
    </w:p>
    <w:p w14:paraId="60F20EEB" w14:textId="77777777" w:rsidR="00B15CF6" w:rsidRPr="00F437B6" w:rsidRDefault="00B15CF6" w:rsidP="000B66D4">
      <w:pPr>
        <w:numPr>
          <w:ilvl w:val="0"/>
          <w:numId w:val="56"/>
        </w:numPr>
        <w:tabs>
          <w:tab w:val="left" w:pos="360"/>
          <w:tab w:val="left" w:pos="1080"/>
        </w:tabs>
        <w:spacing w:before="73" w:after="200" w:line="276" w:lineRule="auto"/>
        <w:rPr>
          <w:rFonts w:eastAsia="Arial Narrow"/>
          <w:color w:val="auto"/>
          <w:sz w:val="22"/>
          <w:szCs w:val="22"/>
        </w:rPr>
      </w:pPr>
      <w:r>
        <w:rPr>
          <w:rFonts w:eastAsiaTheme="minorHAnsi"/>
          <w:color w:val="auto"/>
          <w:sz w:val="22"/>
          <w:szCs w:val="22"/>
        </w:rPr>
        <w:t>Do</w:t>
      </w:r>
      <w:r w:rsidRPr="00F437B6">
        <w:rPr>
          <w:rFonts w:eastAsiaTheme="minorHAnsi"/>
          <w:color w:val="auto"/>
          <w:sz w:val="22"/>
          <w:szCs w:val="22"/>
        </w:rPr>
        <w:t xml:space="preserve"> you </w:t>
      </w:r>
      <w:r>
        <w:rPr>
          <w:rFonts w:eastAsiaTheme="minorHAnsi"/>
          <w:color w:val="auto"/>
          <w:sz w:val="22"/>
          <w:szCs w:val="22"/>
        </w:rPr>
        <w:t>or your child/ward have any hobbies that may involve exposure to lead</w:t>
      </w:r>
      <w:r w:rsidRPr="00F437B6">
        <w:rPr>
          <w:rFonts w:eastAsiaTheme="minorHAnsi"/>
          <w:color w:val="auto"/>
          <w:sz w:val="22"/>
          <w:szCs w:val="22"/>
        </w:rPr>
        <w:t>?</w:t>
      </w:r>
    </w:p>
    <w:p w14:paraId="41332650" w14:textId="77777777" w:rsidR="00B15CF6" w:rsidRDefault="00B15CF6" w:rsidP="00B15CF6">
      <w:pPr>
        <w:tabs>
          <w:tab w:val="left" w:pos="360"/>
          <w:tab w:val="left" w:pos="1080"/>
        </w:tabs>
        <w:spacing w:after="200" w:line="321" w:lineRule="exact"/>
        <w:rPr>
          <w:rFonts w:eastAsia="Arial Narrow"/>
          <w:color w:val="auto"/>
          <w:sz w:val="22"/>
          <w:szCs w:val="22"/>
        </w:rPr>
      </w:pPr>
      <w:r w:rsidRPr="00F437B6">
        <w:rPr>
          <w:rFonts w:eastAsia="Arial Narrow"/>
          <w:color w:val="auto"/>
          <w:sz w:val="22"/>
          <w:szCs w:val="22"/>
        </w:rPr>
        <w:tab/>
      </w:r>
      <w:r w:rsidRPr="00F437B6">
        <w:rPr>
          <w:rFonts w:eastAsia="Arial Narrow"/>
          <w:color w:val="auto"/>
          <w:sz w:val="22"/>
          <w:szCs w:val="22"/>
        </w:rPr>
        <w:tab/>
      </w:r>
      <w:r>
        <w:rPr>
          <w:rFonts w:eastAsia="Arial Narrow"/>
          <w:color w:val="auto"/>
          <w:sz w:val="22"/>
          <w:szCs w:val="22"/>
        </w:rPr>
        <w:t>No</w:t>
      </w:r>
      <w:r w:rsidRPr="00F437B6">
        <w:rPr>
          <w:rFonts w:eastAsia="Arial Narrow"/>
          <w:color w:val="auto"/>
          <w:sz w:val="22"/>
          <w:szCs w:val="22"/>
        </w:rPr>
        <w:tab/>
      </w:r>
    </w:p>
    <w:p w14:paraId="625195D7" w14:textId="77777777" w:rsidR="00B15CF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Don’t know</w:t>
      </w:r>
    </w:p>
    <w:p w14:paraId="6EEE3D95" w14:textId="77777777" w:rsidR="00B15CF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 xml:space="preserve">Stained Glass </w:t>
      </w:r>
    </w:p>
    <w:p w14:paraId="44BD6D39" w14:textId="77777777" w:rsidR="00B15CF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Firing Range</w:t>
      </w:r>
    </w:p>
    <w:p w14:paraId="3213F35B" w14:textId="77777777" w:rsidR="00B15CF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Pr>
          <w:rFonts w:eastAsia="Arial Narrow"/>
          <w:color w:val="auto"/>
          <w:sz w:val="22"/>
          <w:szCs w:val="22"/>
        </w:rPr>
        <w:tab/>
        <w:t>Leaded fishing lures</w:t>
      </w:r>
      <w:r w:rsidRPr="00F437B6">
        <w:rPr>
          <w:rFonts w:eastAsia="Arial Narrow"/>
          <w:color w:val="auto"/>
          <w:sz w:val="22"/>
          <w:szCs w:val="22"/>
        </w:rPr>
        <w:tab/>
      </w:r>
    </w:p>
    <w:p w14:paraId="426BC71F" w14:textId="77777777" w:rsidR="00B15CF6" w:rsidRPr="00F437B6" w:rsidRDefault="00B15CF6" w:rsidP="00B15CF6">
      <w:pPr>
        <w:tabs>
          <w:tab w:val="left" w:pos="360"/>
          <w:tab w:val="left" w:pos="1080"/>
        </w:tabs>
        <w:spacing w:after="200" w:line="321" w:lineRule="exact"/>
        <w:rPr>
          <w:rFonts w:eastAsia="Arial Narrow"/>
          <w:color w:val="auto"/>
          <w:sz w:val="22"/>
          <w:szCs w:val="22"/>
        </w:rPr>
      </w:pPr>
      <w:r>
        <w:rPr>
          <w:rFonts w:eastAsia="Arial Narrow"/>
          <w:color w:val="auto"/>
          <w:sz w:val="22"/>
          <w:szCs w:val="22"/>
        </w:rPr>
        <w:tab/>
      </w:r>
      <w:r w:rsidRPr="00F437B6">
        <w:rPr>
          <w:rFonts w:eastAsia="Arial Narrow"/>
          <w:color w:val="auto"/>
          <w:sz w:val="22"/>
          <w:szCs w:val="22"/>
        </w:rPr>
        <w:tab/>
      </w:r>
      <w:r>
        <w:rPr>
          <w:rFonts w:eastAsia="Arial Narrow"/>
          <w:color w:val="auto"/>
          <w:sz w:val="22"/>
          <w:szCs w:val="22"/>
        </w:rPr>
        <w:t>Other (list out)</w:t>
      </w:r>
    </w:p>
    <w:p w14:paraId="3BC2BAAB" w14:textId="77777777" w:rsidR="00B15CF6" w:rsidRPr="00F437B6" w:rsidRDefault="00B15CF6" w:rsidP="00B15CF6">
      <w:pPr>
        <w:tabs>
          <w:tab w:val="left" w:pos="360"/>
          <w:tab w:val="left" w:pos="1080"/>
        </w:tabs>
        <w:rPr>
          <w:rFonts w:eastAsiaTheme="minorHAnsi"/>
        </w:rPr>
      </w:pPr>
    </w:p>
    <w:p w14:paraId="387FF3C2" w14:textId="77777777" w:rsidR="00B15CF6" w:rsidRPr="00D75352" w:rsidRDefault="00B15CF6" w:rsidP="00B15CF6">
      <w:pPr>
        <w:tabs>
          <w:tab w:val="left" w:pos="360"/>
          <w:tab w:val="left" w:pos="1080"/>
        </w:tabs>
        <w:rPr>
          <w:sz w:val="28"/>
          <w:szCs w:val="28"/>
        </w:rPr>
      </w:pPr>
    </w:p>
    <w:p w14:paraId="1FB737D0" w14:textId="77777777" w:rsidR="00B15CF6" w:rsidRPr="00D75352" w:rsidRDefault="00B15CF6" w:rsidP="00B15CF6">
      <w:pPr>
        <w:tabs>
          <w:tab w:val="left" w:pos="360"/>
          <w:tab w:val="left" w:pos="1080"/>
        </w:tabs>
        <w:rPr>
          <w:b/>
          <w:sz w:val="28"/>
          <w:szCs w:val="28"/>
        </w:rPr>
      </w:pPr>
      <w:r w:rsidRPr="00D75352">
        <w:rPr>
          <w:b/>
          <w:sz w:val="28"/>
          <w:szCs w:val="28"/>
        </w:rPr>
        <w:t xml:space="preserve">Frequency of Eating </w:t>
      </w:r>
      <w:r>
        <w:rPr>
          <w:b/>
          <w:sz w:val="28"/>
          <w:szCs w:val="28"/>
        </w:rPr>
        <w:t>F</w:t>
      </w:r>
      <w:r w:rsidRPr="00D75352">
        <w:rPr>
          <w:b/>
          <w:sz w:val="28"/>
          <w:szCs w:val="28"/>
        </w:rPr>
        <w:t xml:space="preserve">ood </w:t>
      </w:r>
      <w:r>
        <w:rPr>
          <w:b/>
          <w:sz w:val="28"/>
          <w:szCs w:val="28"/>
        </w:rPr>
        <w:t>T</w:t>
      </w:r>
      <w:r w:rsidRPr="00D75352">
        <w:rPr>
          <w:b/>
          <w:sz w:val="28"/>
          <w:szCs w:val="28"/>
        </w:rPr>
        <w:t xml:space="preserve">hat </w:t>
      </w:r>
      <w:r>
        <w:rPr>
          <w:b/>
          <w:sz w:val="28"/>
          <w:szCs w:val="28"/>
        </w:rPr>
        <w:t>M</w:t>
      </w:r>
      <w:r w:rsidRPr="00D75352">
        <w:rPr>
          <w:b/>
          <w:sz w:val="28"/>
          <w:szCs w:val="28"/>
        </w:rPr>
        <w:t xml:space="preserve">ay </w:t>
      </w:r>
      <w:r>
        <w:rPr>
          <w:b/>
          <w:sz w:val="28"/>
          <w:szCs w:val="28"/>
        </w:rPr>
        <w:t>C</w:t>
      </w:r>
      <w:r w:rsidRPr="00D75352">
        <w:rPr>
          <w:b/>
          <w:sz w:val="28"/>
          <w:szCs w:val="28"/>
        </w:rPr>
        <w:t>ontain Arsenic</w:t>
      </w:r>
    </w:p>
    <w:p w14:paraId="52E4F456" w14:textId="77777777" w:rsidR="00B15CF6" w:rsidRPr="00F437B6" w:rsidRDefault="00B15CF6" w:rsidP="00B15CF6">
      <w:pPr>
        <w:tabs>
          <w:tab w:val="left" w:pos="360"/>
          <w:tab w:val="left" w:pos="1080"/>
        </w:tabs>
      </w:pPr>
    </w:p>
    <w:p w14:paraId="347E75EA" w14:textId="77777777" w:rsidR="00B15CF6" w:rsidRPr="00F437B6" w:rsidRDefault="00B15CF6" w:rsidP="000B66D4">
      <w:pPr>
        <w:numPr>
          <w:ilvl w:val="0"/>
          <w:numId w:val="56"/>
        </w:numPr>
        <w:tabs>
          <w:tab w:val="left" w:pos="360"/>
          <w:tab w:val="left" w:pos="1080"/>
        </w:tabs>
        <w:contextualSpacing/>
      </w:pPr>
      <w:r w:rsidRPr="00F437B6">
        <w:t xml:space="preserve">How many portions of fish and other seafood (including shrimp) did you </w:t>
      </w:r>
      <w:r>
        <w:t xml:space="preserve">or your child/ward </w:t>
      </w:r>
      <w:r w:rsidRPr="00F437B6">
        <w:t>eat in the past week?</w:t>
      </w:r>
    </w:p>
    <w:p w14:paraId="727E5058" w14:textId="77777777" w:rsidR="00B15CF6" w:rsidRPr="00F437B6" w:rsidRDefault="00B15CF6" w:rsidP="00B15CF6">
      <w:pPr>
        <w:tabs>
          <w:tab w:val="left" w:pos="360"/>
          <w:tab w:val="left" w:pos="1080"/>
        </w:tabs>
        <w:spacing w:after="200" w:line="318" w:lineRule="exact"/>
        <w:ind w:left="1282"/>
      </w:pPr>
      <w:r w:rsidRPr="00F437B6">
        <w:t>None</w:t>
      </w:r>
    </w:p>
    <w:p w14:paraId="72DD44F7" w14:textId="77777777" w:rsidR="00B15CF6" w:rsidRPr="00F437B6" w:rsidRDefault="00B15CF6" w:rsidP="00B15CF6">
      <w:pPr>
        <w:tabs>
          <w:tab w:val="left" w:pos="360"/>
          <w:tab w:val="left" w:pos="1080"/>
        </w:tabs>
        <w:spacing w:after="200" w:line="318" w:lineRule="exact"/>
        <w:ind w:left="1282"/>
      </w:pPr>
      <w:r w:rsidRPr="00F437B6">
        <w:t>1-2</w:t>
      </w:r>
    </w:p>
    <w:p w14:paraId="2DABA175" w14:textId="77777777" w:rsidR="00B15CF6" w:rsidRPr="00F437B6" w:rsidRDefault="00B15CF6" w:rsidP="00B15CF6">
      <w:pPr>
        <w:tabs>
          <w:tab w:val="left" w:pos="360"/>
          <w:tab w:val="left" w:pos="1080"/>
        </w:tabs>
        <w:spacing w:after="200" w:line="318" w:lineRule="exact"/>
        <w:ind w:left="1282"/>
      </w:pPr>
      <w:r w:rsidRPr="00F437B6">
        <w:t>3-4</w:t>
      </w:r>
    </w:p>
    <w:p w14:paraId="2C5DC45F" w14:textId="77777777" w:rsidR="00B15CF6" w:rsidRPr="00F437B6" w:rsidRDefault="00B15CF6" w:rsidP="00B15CF6">
      <w:pPr>
        <w:tabs>
          <w:tab w:val="left" w:pos="360"/>
          <w:tab w:val="left" w:pos="1080"/>
        </w:tabs>
        <w:spacing w:after="200" w:line="318" w:lineRule="exact"/>
        <w:ind w:left="1282"/>
      </w:pPr>
      <w:r w:rsidRPr="00F437B6">
        <w:t>5 or more</w:t>
      </w:r>
    </w:p>
    <w:p w14:paraId="24433333" w14:textId="77777777" w:rsidR="00B15CF6" w:rsidRPr="00F437B6" w:rsidRDefault="00B15CF6" w:rsidP="00B15CF6">
      <w:pPr>
        <w:tabs>
          <w:tab w:val="left" w:pos="360"/>
          <w:tab w:val="left" w:pos="1080"/>
        </w:tabs>
        <w:spacing w:after="200" w:line="318" w:lineRule="exact"/>
        <w:ind w:left="1282"/>
      </w:pPr>
      <w:r w:rsidRPr="00F437B6">
        <w:t>Don’t know</w:t>
      </w:r>
    </w:p>
    <w:p w14:paraId="410FF854" w14:textId="77777777" w:rsidR="00B15CF6" w:rsidRPr="00F437B6" w:rsidRDefault="00B15CF6" w:rsidP="000B66D4">
      <w:pPr>
        <w:numPr>
          <w:ilvl w:val="0"/>
          <w:numId w:val="56"/>
        </w:numPr>
        <w:tabs>
          <w:tab w:val="left" w:pos="360"/>
          <w:tab w:val="left" w:pos="1080"/>
        </w:tabs>
        <w:contextualSpacing/>
      </w:pPr>
      <w:r w:rsidRPr="00F437B6">
        <w:t xml:space="preserve">How many portions of rice (white or brown) did you </w:t>
      </w:r>
      <w:r>
        <w:t xml:space="preserve">or your child/ward </w:t>
      </w:r>
      <w:r w:rsidRPr="00F437B6">
        <w:t>eat in the past week?</w:t>
      </w:r>
    </w:p>
    <w:p w14:paraId="1CB68F53" w14:textId="77777777" w:rsidR="00B15CF6" w:rsidRPr="00F437B6" w:rsidRDefault="00B15CF6" w:rsidP="00B15CF6">
      <w:pPr>
        <w:tabs>
          <w:tab w:val="left" w:pos="360"/>
          <w:tab w:val="left" w:pos="1080"/>
        </w:tabs>
        <w:spacing w:after="200" w:line="318" w:lineRule="exact"/>
        <w:ind w:left="1282"/>
      </w:pPr>
      <w:r w:rsidRPr="00F437B6">
        <w:t>None</w:t>
      </w:r>
    </w:p>
    <w:p w14:paraId="22A530B5" w14:textId="77777777" w:rsidR="00B15CF6" w:rsidRPr="00F437B6" w:rsidRDefault="00B15CF6" w:rsidP="00B15CF6">
      <w:pPr>
        <w:tabs>
          <w:tab w:val="left" w:pos="360"/>
          <w:tab w:val="left" w:pos="1080"/>
        </w:tabs>
        <w:spacing w:after="200" w:line="318" w:lineRule="exact"/>
        <w:ind w:left="1282"/>
      </w:pPr>
      <w:r w:rsidRPr="00F437B6">
        <w:t>1-2</w:t>
      </w:r>
    </w:p>
    <w:p w14:paraId="364A4328" w14:textId="77777777" w:rsidR="00B15CF6" w:rsidRPr="00F437B6" w:rsidRDefault="00B15CF6" w:rsidP="00B15CF6">
      <w:pPr>
        <w:tabs>
          <w:tab w:val="left" w:pos="360"/>
          <w:tab w:val="left" w:pos="1080"/>
        </w:tabs>
        <w:spacing w:after="200" w:line="318" w:lineRule="exact"/>
        <w:ind w:left="1282"/>
      </w:pPr>
      <w:r w:rsidRPr="00F437B6">
        <w:t>3-4</w:t>
      </w:r>
    </w:p>
    <w:p w14:paraId="59FF203C" w14:textId="77777777" w:rsidR="00B15CF6" w:rsidRPr="00F437B6" w:rsidRDefault="00B15CF6" w:rsidP="00B15CF6">
      <w:pPr>
        <w:tabs>
          <w:tab w:val="left" w:pos="360"/>
          <w:tab w:val="left" w:pos="1080"/>
        </w:tabs>
        <w:spacing w:after="200" w:line="318" w:lineRule="exact"/>
        <w:ind w:left="1282"/>
      </w:pPr>
      <w:r w:rsidRPr="00F437B6">
        <w:t>5 or more</w:t>
      </w:r>
    </w:p>
    <w:p w14:paraId="2B847B4F" w14:textId="77777777" w:rsidR="00B15CF6" w:rsidRPr="00F437B6" w:rsidRDefault="00B15CF6" w:rsidP="00B15CF6">
      <w:pPr>
        <w:tabs>
          <w:tab w:val="left" w:pos="360"/>
          <w:tab w:val="left" w:pos="1080"/>
        </w:tabs>
        <w:spacing w:after="200" w:line="318" w:lineRule="exact"/>
        <w:ind w:left="1282"/>
      </w:pPr>
      <w:r w:rsidRPr="00F437B6">
        <w:t>Don’t know</w:t>
      </w:r>
    </w:p>
    <w:p w14:paraId="147B538D" w14:textId="77777777" w:rsidR="00B15CF6" w:rsidRPr="00F437B6" w:rsidRDefault="00B15CF6" w:rsidP="00B15CF6">
      <w:pPr>
        <w:tabs>
          <w:tab w:val="left" w:pos="360"/>
          <w:tab w:val="left" w:pos="1080"/>
        </w:tabs>
        <w:ind w:left="1283"/>
        <w:contextualSpacing/>
      </w:pPr>
    </w:p>
    <w:p w14:paraId="5A41177F" w14:textId="77777777" w:rsidR="00B15CF6" w:rsidRPr="00F437B6" w:rsidRDefault="00B15CF6" w:rsidP="000B66D4">
      <w:pPr>
        <w:numPr>
          <w:ilvl w:val="0"/>
          <w:numId w:val="56"/>
        </w:numPr>
        <w:tabs>
          <w:tab w:val="left" w:pos="360"/>
          <w:tab w:val="left" w:pos="1080"/>
        </w:tabs>
        <w:contextualSpacing/>
      </w:pPr>
      <w:r w:rsidRPr="00F437B6">
        <w:t xml:space="preserve">How many portions of chicken did you </w:t>
      </w:r>
      <w:r>
        <w:t xml:space="preserve">or your child/ward </w:t>
      </w:r>
      <w:r w:rsidRPr="00F437B6">
        <w:t>eat in the past week?</w:t>
      </w:r>
    </w:p>
    <w:p w14:paraId="0E2F43B9" w14:textId="77777777" w:rsidR="00B15CF6" w:rsidRPr="00F437B6" w:rsidRDefault="00B15CF6" w:rsidP="00B15CF6">
      <w:pPr>
        <w:tabs>
          <w:tab w:val="left" w:pos="360"/>
          <w:tab w:val="left" w:pos="1080"/>
        </w:tabs>
        <w:spacing w:after="200" w:line="318" w:lineRule="exact"/>
        <w:ind w:left="1282"/>
      </w:pPr>
      <w:r w:rsidRPr="00F437B6">
        <w:t>None</w:t>
      </w:r>
    </w:p>
    <w:p w14:paraId="4645C8DA" w14:textId="77777777" w:rsidR="00B15CF6" w:rsidRPr="00F437B6" w:rsidRDefault="00B15CF6" w:rsidP="00B15CF6">
      <w:pPr>
        <w:tabs>
          <w:tab w:val="left" w:pos="360"/>
          <w:tab w:val="left" w:pos="1080"/>
        </w:tabs>
        <w:spacing w:after="200" w:line="318" w:lineRule="exact"/>
        <w:ind w:left="1282"/>
      </w:pPr>
      <w:r w:rsidRPr="00F437B6">
        <w:t>1-2</w:t>
      </w:r>
    </w:p>
    <w:p w14:paraId="7E373952" w14:textId="77777777" w:rsidR="00B15CF6" w:rsidRPr="00F437B6" w:rsidRDefault="00B15CF6" w:rsidP="00B15CF6">
      <w:pPr>
        <w:tabs>
          <w:tab w:val="left" w:pos="360"/>
          <w:tab w:val="left" w:pos="1080"/>
        </w:tabs>
        <w:spacing w:after="200" w:line="318" w:lineRule="exact"/>
        <w:ind w:left="1282"/>
      </w:pPr>
      <w:r w:rsidRPr="00F437B6">
        <w:t>3-4</w:t>
      </w:r>
    </w:p>
    <w:p w14:paraId="279EEEBC" w14:textId="77777777" w:rsidR="00B15CF6" w:rsidRPr="00F437B6" w:rsidRDefault="00B15CF6" w:rsidP="00B15CF6">
      <w:pPr>
        <w:tabs>
          <w:tab w:val="left" w:pos="360"/>
          <w:tab w:val="left" w:pos="1080"/>
        </w:tabs>
        <w:spacing w:after="200" w:line="318" w:lineRule="exact"/>
        <w:ind w:left="1282"/>
      </w:pPr>
      <w:r w:rsidRPr="00F437B6">
        <w:t>5 or more</w:t>
      </w:r>
    </w:p>
    <w:p w14:paraId="17396429" w14:textId="77777777" w:rsidR="00B15CF6" w:rsidRPr="00F437B6" w:rsidRDefault="00B15CF6" w:rsidP="00B15CF6">
      <w:pPr>
        <w:tabs>
          <w:tab w:val="left" w:pos="360"/>
          <w:tab w:val="left" w:pos="1080"/>
        </w:tabs>
        <w:spacing w:after="200" w:line="318" w:lineRule="exact"/>
        <w:ind w:left="1282"/>
      </w:pPr>
      <w:r w:rsidRPr="00F437B6">
        <w:t>Don’t know</w:t>
      </w:r>
    </w:p>
    <w:p w14:paraId="0FC445C6" w14:textId="77777777" w:rsidR="00B15CF6" w:rsidRPr="00F437B6" w:rsidRDefault="00B15CF6" w:rsidP="00B15CF6">
      <w:pPr>
        <w:tabs>
          <w:tab w:val="left" w:pos="360"/>
          <w:tab w:val="left" w:pos="1080"/>
        </w:tabs>
        <w:ind w:left="1283"/>
        <w:contextualSpacing/>
      </w:pPr>
    </w:p>
    <w:p w14:paraId="77B57E57" w14:textId="77777777" w:rsidR="00B15CF6" w:rsidRPr="00F437B6" w:rsidRDefault="00B15CF6" w:rsidP="00B15CF6">
      <w:pPr>
        <w:tabs>
          <w:tab w:val="left" w:pos="360"/>
          <w:tab w:val="left" w:pos="1080"/>
        </w:tabs>
        <w:spacing w:after="200" w:line="318" w:lineRule="exact"/>
        <w:ind w:left="1282"/>
        <w:contextualSpacing/>
      </w:pPr>
    </w:p>
    <w:p w14:paraId="732C1C37" w14:textId="2E45E64B" w:rsidR="00DF3884" w:rsidRPr="00B15CF6" w:rsidRDefault="00B15CF6" w:rsidP="000B66D4">
      <w:pPr>
        <w:pStyle w:val="ListParagraph"/>
        <w:numPr>
          <w:ilvl w:val="0"/>
          <w:numId w:val="56"/>
        </w:numPr>
        <w:tabs>
          <w:tab w:val="left" w:pos="360"/>
          <w:tab w:val="left" w:pos="1080"/>
        </w:tabs>
        <w:spacing w:before="73" w:after="200" w:line="276" w:lineRule="auto"/>
        <w:rPr>
          <w:rFonts w:cstheme="minorBidi"/>
          <w:color w:val="auto"/>
        </w:rPr>
      </w:pPr>
      <w:r w:rsidRPr="00B15CF6">
        <w:rPr>
          <w:rFonts w:eastAsiaTheme="minorHAnsi"/>
        </w:rPr>
        <w:t>Is there anything you want us to know about?</w:t>
      </w:r>
    </w:p>
    <w:p w14:paraId="6FA164C5" w14:textId="77777777" w:rsidR="00F437B6" w:rsidRDefault="00F437B6" w:rsidP="00B877C3">
      <w:pPr>
        <w:pStyle w:val="Default"/>
        <w:pageBreakBefore/>
        <w:jc w:val="center"/>
        <w:rPr>
          <w:b/>
          <w:bCs/>
          <w:color w:val="auto"/>
          <w:sz w:val="28"/>
          <w:szCs w:val="23"/>
        </w:rPr>
      </w:pPr>
    </w:p>
    <w:p w14:paraId="18B083F4" w14:textId="3EEFE5AC" w:rsidR="00A6572F" w:rsidRDefault="00A6572F" w:rsidP="00A6572F">
      <w:pPr>
        <w:pStyle w:val="Heading2"/>
        <w:jc w:val="both"/>
        <w:rPr>
          <w:rFonts w:eastAsiaTheme="minorHAnsi"/>
        </w:rPr>
      </w:pPr>
      <w:bookmarkStart w:id="101" w:name="_Toc526938154"/>
      <w:r>
        <w:rPr>
          <w:rFonts w:eastAsiaTheme="minorHAnsi"/>
        </w:rPr>
        <w:t xml:space="preserve">Appendix </w:t>
      </w:r>
      <w:r w:rsidR="00D244FC">
        <w:rPr>
          <w:rFonts w:eastAsiaTheme="minorHAnsi"/>
        </w:rPr>
        <w:t>D</w:t>
      </w:r>
      <w:r>
        <w:rPr>
          <w:rFonts w:eastAsiaTheme="minorHAnsi"/>
        </w:rPr>
        <w:t xml:space="preserve">: </w:t>
      </w:r>
      <w:r w:rsidR="004237CE">
        <w:rPr>
          <w:rFonts w:eastAsiaTheme="minorHAnsi"/>
        </w:rPr>
        <w:t>Urine Collection Instructions</w:t>
      </w:r>
      <w:bookmarkEnd w:id="101"/>
    </w:p>
    <w:p w14:paraId="22C25019" w14:textId="77777777" w:rsidR="004237CE" w:rsidRPr="004237CE" w:rsidRDefault="004237CE" w:rsidP="004237CE">
      <w:pPr>
        <w:rPr>
          <w:rFonts w:eastAsiaTheme="minorHAnsi"/>
        </w:rPr>
      </w:pPr>
    </w:p>
    <w:p w14:paraId="45FDDAD5" w14:textId="77777777" w:rsidR="004237CE" w:rsidRPr="00394BF4" w:rsidRDefault="004237CE" w:rsidP="004237CE">
      <w:pPr>
        <w:jc w:val="center"/>
        <w:rPr>
          <w:b/>
          <w:sz w:val="32"/>
          <w:szCs w:val="32"/>
        </w:rPr>
      </w:pPr>
      <w:r w:rsidRPr="00394BF4">
        <w:rPr>
          <w:b/>
          <w:sz w:val="32"/>
          <w:szCs w:val="32"/>
        </w:rPr>
        <w:t>URINE COLLECTION INSTRUCTIONS</w:t>
      </w:r>
    </w:p>
    <w:p w14:paraId="36C105E8" w14:textId="77777777" w:rsidR="004237CE" w:rsidRPr="00894010" w:rsidRDefault="004237CE" w:rsidP="004237CE">
      <w:pPr>
        <w:jc w:val="center"/>
        <w:rPr>
          <w:b/>
          <w:sz w:val="36"/>
          <w:szCs w:val="36"/>
        </w:rPr>
      </w:pPr>
      <w:r w:rsidRPr="00394BF4">
        <w:rPr>
          <w:b/>
          <w:sz w:val="32"/>
          <w:szCs w:val="32"/>
        </w:rPr>
        <w:t>ANACONDA EXPOSURE INVESTIGATION</w:t>
      </w:r>
    </w:p>
    <w:p w14:paraId="428C126A" w14:textId="77777777" w:rsidR="004237CE" w:rsidRPr="00394BF4" w:rsidRDefault="004237CE" w:rsidP="004237CE">
      <w:pPr>
        <w:rPr>
          <w:b/>
          <w:sz w:val="28"/>
          <w:szCs w:val="28"/>
        </w:rPr>
      </w:pPr>
      <w:r w:rsidRPr="00394BF4">
        <w:rPr>
          <w:b/>
          <w:sz w:val="28"/>
          <w:szCs w:val="28"/>
        </w:rPr>
        <w:t>Please READ CAREFULLY:</w:t>
      </w:r>
    </w:p>
    <w:p w14:paraId="12AB3770" w14:textId="61975190" w:rsidR="004237CE" w:rsidRPr="00FE0A48" w:rsidRDefault="004237CE" w:rsidP="000B66D4">
      <w:pPr>
        <w:pStyle w:val="ListParagraph"/>
        <w:numPr>
          <w:ilvl w:val="0"/>
          <w:numId w:val="38"/>
        </w:numPr>
        <w:spacing w:after="160" w:line="259" w:lineRule="auto"/>
        <w:rPr>
          <w:sz w:val="28"/>
          <w:szCs w:val="28"/>
        </w:rPr>
      </w:pPr>
      <w:r>
        <w:rPr>
          <w:sz w:val="28"/>
          <w:szCs w:val="28"/>
        </w:rPr>
        <w:t>Enclosed is</w:t>
      </w:r>
      <w:r w:rsidRPr="00FE0A48">
        <w:rPr>
          <w:sz w:val="28"/>
          <w:szCs w:val="28"/>
        </w:rPr>
        <w:t xml:space="preserve"> a </w:t>
      </w:r>
      <w:r w:rsidRPr="00D31E6F">
        <w:rPr>
          <w:b/>
          <w:sz w:val="28"/>
          <w:szCs w:val="28"/>
        </w:rPr>
        <w:t>plastic cup</w:t>
      </w:r>
      <w:r w:rsidRPr="00FE0A48">
        <w:rPr>
          <w:sz w:val="28"/>
          <w:szCs w:val="28"/>
        </w:rPr>
        <w:t xml:space="preserve"> and a </w:t>
      </w:r>
      <w:r w:rsidRPr="00D31E6F">
        <w:rPr>
          <w:b/>
          <w:sz w:val="28"/>
          <w:szCs w:val="28"/>
        </w:rPr>
        <w:t>plastic bag</w:t>
      </w:r>
      <w:r w:rsidRPr="00FE0A48">
        <w:rPr>
          <w:sz w:val="28"/>
          <w:szCs w:val="28"/>
        </w:rPr>
        <w:t xml:space="preserve"> with an </w:t>
      </w:r>
      <w:r w:rsidR="00176581" w:rsidRPr="0089721B">
        <w:rPr>
          <w:b/>
          <w:sz w:val="28"/>
          <w:szCs w:val="28"/>
        </w:rPr>
        <w:t>a</w:t>
      </w:r>
      <w:r w:rsidR="00176581">
        <w:rPr>
          <w:b/>
          <w:sz w:val="28"/>
          <w:szCs w:val="28"/>
        </w:rPr>
        <w:t>b</w:t>
      </w:r>
      <w:r w:rsidR="00176581" w:rsidRPr="0089721B">
        <w:rPr>
          <w:b/>
          <w:sz w:val="28"/>
          <w:szCs w:val="28"/>
        </w:rPr>
        <w:t xml:space="preserve">sorbent </w:t>
      </w:r>
      <w:r w:rsidRPr="0089721B">
        <w:rPr>
          <w:b/>
          <w:sz w:val="28"/>
          <w:szCs w:val="28"/>
        </w:rPr>
        <w:t>pad inside</w:t>
      </w:r>
      <w:r w:rsidRPr="00FE0A48">
        <w:rPr>
          <w:sz w:val="28"/>
          <w:szCs w:val="28"/>
        </w:rPr>
        <w:t>.</w:t>
      </w:r>
    </w:p>
    <w:p w14:paraId="4D7A8FBD" w14:textId="77777777" w:rsidR="004237CE" w:rsidRDefault="004237CE" w:rsidP="000B66D4">
      <w:pPr>
        <w:pStyle w:val="ListParagraph"/>
        <w:numPr>
          <w:ilvl w:val="0"/>
          <w:numId w:val="38"/>
        </w:numPr>
        <w:spacing w:after="160" w:line="259" w:lineRule="auto"/>
        <w:rPr>
          <w:sz w:val="28"/>
          <w:szCs w:val="28"/>
        </w:rPr>
      </w:pPr>
      <w:r w:rsidRPr="00FE0A48">
        <w:rPr>
          <w:sz w:val="28"/>
          <w:szCs w:val="28"/>
        </w:rPr>
        <w:t xml:space="preserve">DO NOT take the cap off the cup until you are about to </w:t>
      </w:r>
      <w:r>
        <w:rPr>
          <w:sz w:val="28"/>
          <w:szCs w:val="28"/>
        </w:rPr>
        <w:t>collect your urine.</w:t>
      </w:r>
    </w:p>
    <w:p w14:paraId="71E92D82" w14:textId="5E9D5E39" w:rsidR="004237CE" w:rsidRPr="00FE0A48" w:rsidRDefault="004237CE" w:rsidP="000B66D4">
      <w:pPr>
        <w:pStyle w:val="ListParagraph"/>
        <w:numPr>
          <w:ilvl w:val="0"/>
          <w:numId w:val="38"/>
        </w:numPr>
        <w:spacing w:after="160" w:line="259" w:lineRule="auto"/>
        <w:rPr>
          <w:sz w:val="28"/>
          <w:szCs w:val="28"/>
        </w:rPr>
      </w:pPr>
      <w:r>
        <w:rPr>
          <w:sz w:val="28"/>
          <w:szCs w:val="28"/>
        </w:rPr>
        <w:t>We would like you to collect your first morning urine, if possible</w:t>
      </w:r>
      <w:r w:rsidR="00654A6B">
        <w:rPr>
          <w:sz w:val="28"/>
          <w:szCs w:val="28"/>
        </w:rPr>
        <w:t>.</w:t>
      </w:r>
    </w:p>
    <w:p w14:paraId="1983CAFE" w14:textId="77777777" w:rsidR="004237CE" w:rsidRPr="00FE0A48" w:rsidRDefault="004237CE" w:rsidP="000B66D4">
      <w:pPr>
        <w:pStyle w:val="ListParagraph"/>
        <w:numPr>
          <w:ilvl w:val="0"/>
          <w:numId w:val="38"/>
        </w:numPr>
        <w:spacing w:after="160" w:line="259" w:lineRule="auto"/>
        <w:rPr>
          <w:sz w:val="28"/>
          <w:szCs w:val="28"/>
        </w:rPr>
      </w:pPr>
      <w:r>
        <w:rPr>
          <w:sz w:val="28"/>
          <w:szCs w:val="28"/>
        </w:rPr>
        <w:t>Make sure you fill out all the items on the plastic cup label before you put your urine in the freezer.</w:t>
      </w:r>
    </w:p>
    <w:p w14:paraId="700F2200" w14:textId="77777777" w:rsidR="004237CE" w:rsidRPr="00394BF4" w:rsidRDefault="004237CE" w:rsidP="004237CE">
      <w:pPr>
        <w:rPr>
          <w:b/>
          <w:sz w:val="28"/>
          <w:szCs w:val="28"/>
        </w:rPr>
      </w:pPr>
      <w:r w:rsidRPr="00394BF4">
        <w:rPr>
          <w:b/>
          <w:sz w:val="28"/>
          <w:szCs w:val="28"/>
        </w:rPr>
        <w:t>Instructions for</w:t>
      </w:r>
      <w:r w:rsidRPr="00605FA7">
        <w:rPr>
          <w:sz w:val="28"/>
          <w:szCs w:val="28"/>
        </w:rPr>
        <w:t xml:space="preserve"> </w:t>
      </w:r>
      <w:r w:rsidRPr="00394BF4">
        <w:rPr>
          <w:b/>
          <w:sz w:val="28"/>
          <w:szCs w:val="28"/>
        </w:rPr>
        <w:t>collecting your urine:</w:t>
      </w:r>
    </w:p>
    <w:p w14:paraId="0F984EE4" w14:textId="77777777" w:rsidR="004237CE" w:rsidRDefault="004237CE" w:rsidP="000B66D4">
      <w:pPr>
        <w:pStyle w:val="ListParagraph"/>
        <w:numPr>
          <w:ilvl w:val="0"/>
          <w:numId w:val="37"/>
        </w:numPr>
        <w:spacing w:after="160" w:line="259" w:lineRule="auto"/>
        <w:rPr>
          <w:sz w:val="28"/>
          <w:szCs w:val="28"/>
        </w:rPr>
      </w:pPr>
      <w:r w:rsidRPr="00605FA7">
        <w:rPr>
          <w:b/>
          <w:noProof/>
          <w:sz w:val="32"/>
          <w:szCs w:val="32"/>
        </w:rPr>
        <mc:AlternateContent>
          <mc:Choice Requires="wps">
            <w:drawing>
              <wp:anchor distT="45720" distB="45720" distL="114300" distR="114300" simplePos="0" relativeHeight="251665408" behindDoc="0" locked="0" layoutInCell="1" allowOverlap="1" wp14:anchorId="46B79A10" wp14:editId="0C9E2A50">
                <wp:simplePos x="0" y="0"/>
                <wp:positionH relativeFrom="column">
                  <wp:posOffset>3771900</wp:posOffset>
                </wp:positionH>
                <wp:positionV relativeFrom="paragraph">
                  <wp:posOffset>5080</wp:posOffset>
                </wp:positionV>
                <wp:extent cx="2360930" cy="2590800"/>
                <wp:effectExtent l="0" t="0" r="1143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90800"/>
                        </a:xfrm>
                        <a:prstGeom prst="rect">
                          <a:avLst/>
                        </a:prstGeom>
                        <a:solidFill>
                          <a:srgbClr val="FFFFFF"/>
                        </a:solidFill>
                        <a:ln w="9525">
                          <a:solidFill>
                            <a:srgbClr val="000000"/>
                          </a:solidFill>
                          <a:miter lim="800000"/>
                          <a:headEnd/>
                          <a:tailEnd/>
                        </a:ln>
                      </wps:spPr>
                      <wps:txbx>
                        <w:txbxContent>
                          <w:p w14:paraId="1C718C6D" w14:textId="77777777" w:rsidR="00DA5667" w:rsidRDefault="00DA5667" w:rsidP="004237CE">
                            <w:r>
                              <w:rPr>
                                <w:noProof/>
                              </w:rPr>
                              <w:drawing>
                                <wp:inline distT="0" distB="0" distL="0" distR="0" wp14:anchorId="65C4A9E9" wp14:editId="44B745CE">
                                  <wp:extent cx="2667000" cy="2524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ine cup.jpg"/>
                                          <pic:cNvPicPr/>
                                        </pic:nvPicPr>
                                        <pic:blipFill>
                                          <a:blip r:embed="rId42">
                                            <a:extLst>
                                              <a:ext uri="{28A0092B-C50C-407E-A947-70E740481C1C}">
                                                <a14:useLocalDpi xmlns:a14="http://schemas.microsoft.com/office/drawing/2010/main" val="0"/>
                                              </a:ext>
                                            </a:extLst>
                                          </a:blip>
                                          <a:stretch>
                                            <a:fillRect/>
                                          </a:stretch>
                                        </pic:blipFill>
                                        <pic:spPr>
                                          <a:xfrm>
                                            <a:off x="0" y="0"/>
                                            <a:ext cx="2667000" cy="25241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1" type="#_x0000_t202" style="position:absolute;left:0;text-align:left;margin-left:297pt;margin-top:.4pt;width:185.9pt;height:204pt;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">
                <v:textbox>
                  <w:txbxContent>
                    <w:p w14:paraId="1C718C6D" w14:textId="77777777" w:rsidR="00DA5667" w:rsidRDefault="00DA5667" w:rsidP="004237CE">
                      <w:r>
                        <w:rPr>
                          <w:noProof/>
                        </w:rPr>
                        <w:drawing>
                          <wp:inline distT="0" distB="0" distL="0" distR="0" wp14:anchorId="65C4A9E9" wp14:editId="44B745CE">
                            <wp:extent cx="2667000" cy="25241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rine cup.jpg"/>
                                    <pic:cNvPicPr/>
                                  </pic:nvPicPr>
                                  <pic:blipFill>
                                    <a:blip r:embed="rId42">
                                      <a:extLst>
                                        <a:ext uri="{28A0092B-C50C-407E-A947-70E740481C1C}">
                                          <a14:useLocalDpi xmlns:a14="http://schemas.microsoft.com/office/drawing/2010/main" val="0"/>
                                        </a:ext>
                                      </a:extLst>
                                    </a:blip>
                                    <a:stretch>
                                      <a:fillRect/>
                                    </a:stretch>
                                  </pic:blipFill>
                                  <pic:spPr>
                                    <a:xfrm>
                                      <a:off x="0" y="0"/>
                                      <a:ext cx="2667000" cy="2524125"/>
                                    </a:xfrm>
                                    <a:prstGeom prst="rect">
                                      <a:avLst/>
                                    </a:prstGeom>
                                  </pic:spPr>
                                </pic:pic>
                              </a:graphicData>
                            </a:graphic>
                          </wp:inline>
                        </w:drawing>
                      </w:r>
                    </w:p>
                  </w:txbxContent>
                </v:textbox>
                <w10:wrap type="square"/>
              </v:shape>
            </w:pict>
          </mc:Fallback>
        </mc:AlternateContent>
      </w:r>
      <w:r w:rsidRPr="00894010">
        <w:rPr>
          <w:sz w:val="28"/>
          <w:szCs w:val="28"/>
        </w:rPr>
        <w:t xml:space="preserve">Wash your hands with </w:t>
      </w:r>
      <w:r w:rsidRPr="00394BF4">
        <w:rPr>
          <w:sz w:val="28"/>
          <w:szCs w:val="28"/>
        </w:rPr>
        <w:t>soap and water.</w:t>
      </w:r>
      <w:r w:rsidRPr="00894010">
        <w:rPr>
          <w:sz w:val="28"/>
          <w:szCs w:val="28"/>
        </w:rPr>
        <w:t xml:space="preserve"> </w:t>
      </w:r>
    </w:p>
    <w:p w14:paraId="61174217" w14:textId="77777777" w:rsidR="004237CE" w:rsidRDefault="004237CE" w:rsidP="000B66D4">
      <w:pPr>
        <w:pStyle w:val="ListParagraph"/>
        <w:numPr>
          <w:ilvl w:val="0"/>
          <w:numId w:val="37"/>
        </w:numPr>
        <w:spacing w:after="160" w:line="259" w:lineRule="auto"/>
        <w:rPr>
          <w:sz w:val="28"/>
          <w:szCs w:val="28"/>
        </w:rPr>
      </w:pPr>
      <w:r w:rsidRPr="00605FA7">
        <w:rPr>
          <w:sz w:val="28"/>
          <w:szCs w:val="28"/>
        </w:rPr>
        <w:t>Rinse and dry your hands with a clean towel</w:t>
      </w:r>
      <w:r>
        <w:rPr>
          <w:sz w:val="28"/>
          <w:szCs w:val="28"/>
        </w:rPr>
        <w:t>.</w:t>
      </w:r>
    </w:p>
    <w:p w14:paraId="544F4E36" w14:textId="77777777" w:rsidR="004237CE" w:rsidRPr="00605FA7" w:rsidRDefault="004237CE" w:rsidP="000B66D4">
      <w:pPr>
        <w:pStyle w:val="ListParagraph"/>
        <w:numPr>
          <w:ilvl w:val="0"/>
          <w:numId w:val="37"/>
        </w:numPr>
        <w:spacing w:after="160" w:line="259" w:lineRule="auto"/>
        <w:rPr>
          <w:sz w:val="28"/>
          <w:szCs w:val="28"/>
        </w:rPr>
      </w:pPr>
      <w:r w:rsidRPr="00605FA7">
        <w:rPr>
          <w:sz w:val="28"/>
          <w:szCs w:val="28"/>
        </w:rPr>
        <w:t xml:space="preserve">Keep the </w:t>
      </w:r>
      <w:r w:rsidRPr="00605FA7">
        <w:rPr>
          <w:b/>
          <w:sz w:val="28"/>
          <w:szCs w:val="28"/>
        </w:rPr>
        <w:t>cup closed</w:t>
      </w:r>
      <w:r w:rsidRPr="00605FA7">
        <w:rPr>
          <w:sz w:val="28"/>
          <w:szCs w:val="28"/>
        </w:rPr>
        <w:t xml:space="preserve"> until you are ready to </w:t>
      </w:r>
      <w:r>
        <w:rPr>
          <w:sz w:val="28"/>
          <w:szCs w:val="28"/>
        </w:rPr>
        <w:t>collect your urine.</w:t>
      </w:r>
    </w:p>
    <w:p w14:paraId="01785001" w14:textId="77777777" w:rsidR="004237CE" w:rsidRDefault="004237CE" w:rsidP="000B66D4">
      <w:pPr>
        <w:pStyle w:val="ListParagraph"/>
        <w:numPr>
          <w:ilvl w:val="0"/>
          <w:numId w:val="37"/>
        </w:numPr>
        <w:spacing w:after="160" w:line="259" w:lineRule="auto"/>
        <w:rPr>
          <w:sz w:val="28"/>
          <w:szCs w:val="28"/>
        </w:rPr>
      </w:pPr>
      <w:r w:rsidRPr="00D31E6F">
        <w:rPr>
          <w:b/>
          <w:sz w:val="28"/>
          <w:szCs w:val="28"/>
        </w:rPr>
        <w:t xml:space="preserve">DO NOT TOUCH </w:t>
      </w:r>
      <w:r w:rsidRPr="00394BF4">
        <w:rPr>
          <w:sz w:val="28"/>
          <w:szCs w:val="28"/>
        </w:rPr>
        <w:t>the inside of the cup or cap</w:t>
      </w:r>
      <w:r>
        <w:rPr>
          <w:sz w:val="28"/>
          <w:szCs w:val="28"/>
        </w:rPr>
        <w:t>.</w:t>
      </w:r>
    </w:p>
    <w:p w14:paraId="7FA1D66E" w14:textId="77777777" w:rsidR="004237CE" w:rsidRDefault="004237CE" w:rsidP="000B66D4">
      <w:pPr>
        <w:pStyle w:val="ListParagraph"/>
        <w:numPr>
          <w:ilvl w:val="0"/>
          <w:numId w:val="37"/>
        </w:numPr>
        <w:spacing w:after="160" w:line="259" w:lineRule="auto"/>
        <w:rPr>
          <w:sz w:val="28"/>
          <w:szCs w:val="28"/>
        </w:rPr>
      </w:pPr>
      <w:r>
        <w:rPr>
          <w:sz w:val="28"/>
          <w:szCs w:val="28"/>
        </w:rPr>
        <w:t>Open the cup and leave the cap turned up.</w:t>
      </w:r>
    </w:p>
    <w:p w14:paraId="7EAC3045" w14:textId="77777777" w:rsidR="004237CE" w:rsidRDefault="004237CE" w:rsidP="000B66D4">
      <w:pPr>
        <w:pStyle w:val="ListParagraph"/>
        <w:numPr>
          <w:ilvl w:val="0"/>
          <w:numId w:val="37"/>
        </w:numPr>
        <w:spacing w:after="160" w:line="259" w:lineRule="auto"/>
        <w:rPr>
          <w:sz w:val="28"/>
          <w:szCs w:val="28"/>
        </w:rPr>
      </w:pPr>
      <w:r>
        <w:rPr>
          <w:b/>
          <w:sz w:val="28"/>
          <w:szCs w:val="28"/>
        </w:rPr>
        <w:t>Collect your urine</w:t>
      </w:r>
      <w:r w:rsidRPr="00D31E6F">
        <w:rPr>
          <w:b/>
          <w:sz w:val="28"/>
          <w:szCs w:val="28"/>
        </w:rPr>
        <w:t xml:space="preserve"> inside the cup</w:t>
      </w:r>
      <w:r>
        <w:rPr>
          <w:sz w:val="28"/>
          <w:szCs w:val="28"/>
        </w:rPr>
        <w:t>.</w:t>
      </w:r>
    </w:p>
    <w:p w14:paraId="2EC4CB9E" w14:textId="77777777" w:rsidR="004237CE" w:rsidRDefault="004237CE" w:rsidP="000B66D4">
      <w:pPr>
        <w:pStyle w:val="ListParagraph"/>
        <w:numPr>
          <w:ilvl w:val="0"/>
          <w:numId w:val="37"/>
        </w:numPr>
        <w:spacing w:after="160" w:line="259" w:lineRule="auto"/>
        <w:rPr>
          <w:sz w:val="28"/>
          <w:szCs w:val="28"/>
        </w:rPr>
      </w:pPr>
      <w:r>
        <w:rPr>
          <w:sz w:val="28"/>
          <w:szCs w:val="28"/>
        </w:rPr>
        <w:t>Put the cap back on the filled container and tighten it.</w:t>
      </w:r>
    </w:p>
    <w:p w14:paraId="4EC42C50" w14:textId="77777777" w:rsidR="004237CE" w:rsidRDefault="004237CE" w:rsidP="000B66D4">
      <w:pPr>
        <w:pStyle w:val="ListParagraph"/>
        <w:numPr>
          <w:ilvl w:val="0"/>
          <w:numId w:val="37"/>
        </w:numPr>
        <w:spacing w:after="160" w:line="259" w:lineRule="auto"/>
        <w:rPr>
          <w:sz w:val="28"/>
          <w:szCs w:val="28"/>
        </w:rPr>
      </w:pPr>
      <w:r w:rsidRPr="00605FA7">
        <w:rPr>
          <w:sz w:val="28"/>
          <w:szCs w:val="28"/>
        </w:rPr>
        <w:t>Wash your hands with soap and water again.</w:t>
      </w:r>
    </w:p>
    <w:p w14:paraId="56E4D094" w14:textId="77777777" w:rsidR="004237CE" w:rsidRDefault="004237CE" w:rsidP="000B66D4">
      <w:pPr>
        <w:pStyle w:val="ListParagraph"/>
        <w:numPr>
          <w:ilvl w:val="0"/>
          <w:numId w:val="37"/>
        </w:numPr>
        <w:spacing w:after="160" w:line="259" w:lineRule="auto"/>
        <w:rPr>
          <w:sz w:val="28"/>
          <w:szCs w:val="28"/>
        </w:rPr>
      </w:pPr>
      <w:r>
        <w:rPr>
          <w:sz w:val="28"/>
          <w:szCs w:val="28"/>
        </w:rPr>
        <w:t>Fill out the label on the plastic cup as follows:</w:t>
      </w:r>
    </w:p>
    <w:p w14:paraId="23229D9A" w14:textId="77777777" w:rsidR="004237CE" w:rsidRDefault="004237CE" w:rsidP="000B66D4">
      <w:pPr>
        <w:pStyle w:val="ListParagraph"/>
        <w:numPr>
          <w:ilvl w:val="1"/>
          <w:numId w:val="37"/>
        </w:numPr>
        <w:spacing w:after="160" w:line="259" w:lineRule="auto"/>
        <w:rPr>
          <w:sz w:val="28"/>
          <w:szCs w:val="28"/>
        </w:rPr>
      </w:pPr>
      <w:r>
        <w:rPr>
          <w:sz w:val="28"/>
          <w:szCs w:val="28"/>
        </w:rPr>
        <w:t>Name</w:t>
      </w:r>
    </w:p>
    <w:p w14:paraId="0204DCA3" w14:textId="77777777" w:rsidR="004237CE" w:rsidRDefault="004237CE" w:rsidP="000B66D4">
      <w:pPr>
        <w:pStyle w:val="ListParagraph"/>
        <w:numPr>
          <w:ilvl w:val="1"/>
          <w:numId w:val="37"/>
        </w:numPr>
        <w:spacing w:after="160" w:line="259" w:lineRule="auto"/>
        <w:rPr>
          <w:sz w:val="28"/>
          <w:szCs w:val="28"/>
        </w:rPr>
      </w:pPr>
      <w:r>
        <w:rPr>
          <w:sz w:val="28"/>
          <w:szCs w:val="28"/>
        </w:rPr>
        <w:t>Date</w:t>
      </w:r>
    </w:p>
    <w:p w14:paraId="0F911BD4" w14:textId="77777777" w:rsidR="004237CE" w:rsidRDefault="004237CE" w:rsidP="000B66D4">
      <w:pPr>
        <w:pStyle w:val="ListParagraph"/>
        <w:numPr>
          <w:ilvl w:val="1"/>
          <w:numId w:val="37"/>
        </w:numPr>
        <w:spacing w:after="160" w:line="259" w:lineRule="auto"/>
        <w:rPr>
          <w:sz w:val="28"/>
          <w:szCs w:val="28"/>
        </w:rPr>
      </w:pPr>
      <w:r>
        <w:rPr>
          <w:sz w:val="28"/>
          <w:szCs w:val="28"/>
        </w:rPr>
        <w:t>Time of urine collection</w:t>
      </w:r>
    </w:p>
    <w:p w14:paraId="4CE559DA" w14:textId="77777777" w:rsidR="004237CE" w:rsidRDefault="004237CE" w:rsidP="000B66D4">
      <w:pPr>
        <w:pStyle w:val="ListParagraph"/>
        <w:numPr>
          <w:ilvl w:val="1"/>
          <w:numId w:val="37"/>
        </w:numPr>
        <w:spacing w:after="160" w:line="259" w:lineRule="auto"/>
        <w:rPr>
          <w:sz w:val="28"/>
          <w:szCs w:val="28"/>
        </w:rPr>
      </w:pPr>
      <w:r>
        <w:rPr>
          <w:sz w:val="28"/>
          <w:szCs w:val="28"/>
        </w:rPr>
        <w:t>First Morning Urine?  Yes or No</w:t>
      </w:r>
    </w:p>
    <w:p w14:paraId="15B4D5C4" w14:textId="77777777" w:rsidR="004237CE" w:rsidRPr="00605FA7" w:rsidRDefault="004237CE" w:rsidP="000B66D4">
      <w:pPr>
        <w:pStyle w:val="ListParagraph"/>
        <w:numPr>
          <w:ilvl w:val="1"/>
          <w:numId w:val="37"/>
        </w:numPr>
        <w:spacing w:after="160" w:line="259" w:lineRule="auto"/>
        <w:rPr>
          <w:sz w:val="28"/>
          <w:szCs w:val="28"/>
        </w:rPr>
      </w:pPr>
      <w:r>
        <w:rPr>
          <w:sz w:val="28"/>
          <w:szCs w:val="28"/>
        </w:rPr>
        <w:t>Time urine put into freezer</w:t>
      </w:r>
    </w:p>
    <w:p w14:paraId="55798450" w14:textId="77777777" w:rsidR="004237CE" w:rsidRPr="00D31E6F" w:rsidRDefault="004237CE" w:rsidP="000B66D4">
      <w:pPr>
        <w:pStyle w:val="ListParagraph"/>
        <w:numPr>
          <w:ilvl w:val="0"/>
          <w:numId w:val="37"/>
        </w:numPr>
        <w:spacing w:after="160" w:line="259" w:lineRule="auto"/>
        <w:rPr>
          <w:b/>
          <w:sz w:val="28"/>
          <w:szCs w:val="28"/>
        </w:rPr>
      </w:pPr>
      <w:r w:rsidRPr="00D31E6F">
        <w:rPr>
          <w:b/>
          <w:sz w:val="28"/>
          <w:szCs w:val="28"/>
        </w:rPr>
        <w:t>Put the c</w:t>
      </w:r>
      <w:r>
        <w:rPr>
          <w:b/>
          <w:sz w:val="28"/>
          <w:szCs w:val="28"/>
        </w:rPr>
        <w:t>losed cup filled with urine on the absorbent pad in the</w:t>
      </w:r>
      <w:r w:rsidRPr="00D31E6F">
        <w:rPr>
          <w:b/>
          <w:sz w:val="28"/>
          <w:szCs w:val="28"/>
        </w:rPr>
        <w:t xml:space="preserve"> </w:t>
      </w:r>
      <w:r>
        <w:rPr>
          <w:b/>
          <w:sz w:val="28"/>
          <w:szCs w:val="28"/>
        </w:rPr>
        <w:t>plastic</w:t>
      </w:r>
      <w:r w:rsidRPr="00D31E6F">
        <w:rPr>
          <w:b/>
          <w:sz w:val="28"/>
          <w:szCs w:val="28"/>
        </w:rPr>
        <w:t xml:space="preserve"> bag we gave you, </w:t>
      </w:r>
    </w:p>
    <w:p w14:paraId="31D5CF2C" w14:textId="77777777" w:rsidR="004237CE" w:rsidRDefault="004237CE" w:rsidP="000B66D4">
      <w:pPr>
        <w:pStyle w:val="ListParagraph"/>
        <w:numPr>
          <w:ilvl w:val="0"/>
          <w:numId w:val="37"/>
        </w:numPr>
        <w:spacing w:after="160" w:line="259" w:lineRule="auto"/>
        <w:rPr>
          <w:sz w:val="28"/>
          <w:szCs w:val="28"/>
        </w:rPr>
      </w:pPr>
      <w:r w:rsidRPr="00D31E6F">
        <w:rPr>
          <w:b/>
          <w:sz w:val="28"/>
          <w:szCs w:val="28"/>
        </w:rPr>
        <w:t>SEAL the BAG</w:t>
      </w:r>
      <w:r>
        <w:rPr>
          <w:sz w:val="28"/>
          <w:szCs w:val="28"/>
        </w:rPr>
        <w:t xml:space="preserve">,  </w:t>
      </w:r>
    </w:p>
    <w:p w14:paraId="7279AA37" w14:textId="77777777" w:rsidR="004237CE" w:rsidRPr="00D31E6F" w:rsidRDefault="004237CE" w:rsidP="000B66D4">
      <w:pPr>
        <w:pStyle w:val="ListParagraph"/>
        <w:numPr>
          <w:ilvl w:val="0"/>
          <w:numId w:val="37"/>
        </w:numPr>
        <w:spacing w:after="160" w:line="259" w:lineRule="auto"/>
        <w:rPr>
          <w:b/>
          <w:sz w:val="28"/>
          <w:szCs w:val="28"/>
        </w:rPr>
      </w:pPr>
      <w:r>
        <w:rPr>
          <w:sz w:val="28"/>
          <w:szCs w:val="28"/>
        </w:rPr>
        <w:t xml:space="preserve">Put the sealed plastic bag with the filled urine cup in the </w:t>
      </w:r>
      <w:r w:rsidRPr="00D31E6F">
        <w:rPr>
          <w:b/>
          <w:sz w:val="28"/>
          <w:szCs w:val="28"/>
          <w:u w:val="single"/>
        </w:rPr>
        <w:t>FRE</w:t>
      </w:r>
      <w:r>
        <w:rPr>
          <w:b/>
          <w:sz w:val="28"/>
          <w:szCs w:val="28"/>
          <w:u w:val="single"/>
        </w:rPr>
        <w:t>EZ</w:t>
      </w:r>
      <w:r w:rsidRPr="00D31E6F">
        <w:rPr>
          <w:b/>
          <w:sz w:val="28"/>
          <w:szCs w:val="28"/>
          <w:u w:val="single"/>
        </w:rPr>
        <w:t>ER</w:t>
      </w:r>
      <w:r w:rsidRPr="00D31E6F">
        <w:rPr>
          <w:b/>
          <w:sz w:val="28"/>
          <w:szCs w:val="28"/>
        </w:rPr>
        <w:t>.</w:t>
      </w:r>
    </w:p>
    <w:p w14:paraId="4083FB03" w14:textId="77777777" w:rsidR="004237CE" w:rsidRDefault="004237CE" w:rsidP="000B66D4">
      <w:pPr>
        <w:pStyle w:val="ListParagraph"/>
        <w:numPr>
          <w:ilvl w:val="0"/>
          <w:numId w:val="37"/>
        </w:numPr>
        <w:spacing w:after="160" w:line="259" w:lineRule="auto"/>
        <w:rPr>
          <w:b/>
          <w:sz w:val="28"/>
          <w:szCs w:val="28"/>
        </w:rPr>
      </w:pPr>
      <w:r w:rsidRPr="00D31E6F">
        <w:rPr>
          <w:b/>
          <w:sz w:val="28"/>
          <w:szCs w:val="28"/>
        </w:rPr>
        <w:t xml:space="preserve">Bring the CUP of FROZEN </w:t>
      </w:r>
      <w:r>
        <w:rPr>
          <w:b/>
          <w:sz w:val="28"/>
          <w:szCs w:val="28"/>
        </w:rPr>
        <w:t>URINE</w:t>
      </w:r>
      <w:r w:rsidRPr="00D31E6F">
        <w:rPr>
          <w:b/>
          <w:sz w:val="28"/>
          <w:szCs w:val="28"/>
        </w:rPr>
        <w:t xml:space="preserve"> in the seal</w:t>
      </w:r>
      <w:r>
        <w:rPr>
          <w:b/>
          <w:sz w:val="28"/>
          <w:szCs w:val="28"/>
        </w:rPr>
        <w:t>ed plastic bag</w:t>
      </w:r>
      <w:r w:rsidRPr="00D31E6F">
        <w:rPr>
          <w:b/>
          <w:sz w:val="28"/>
          <w:szCs w:val="28"/>
        </w:rPr>
        <w:t xml:space="preserve"> to your scheduled </w:t>
      </w:r>
      <w:r>
        <w:rPr>
          <w:b/>
          <w:sz w:val="28"/>
          <w:szCs w:val="28"/>
        </w:rPr>
        <w:t xml:space="preserve">blood draw </w:t>
      </w:r>
      <w:r w:rsidRPr="00D31E6F">
        <w:rPr>
          <w:b/>
          <w:sz w:val="28"/>
          <w:szCs w:val="28"/>
        </w:rPr>
        <w:t xml:space="preserve">appointment.   </w:t>
      </w:r>
    </w:p>
    <w:p w14:paraId="224185D2" w14:textId="77777777" w:rsidR="004237CE" w:rsidRPr="00B10D5F" w:rsidRDefault="004237CE" w:rsidP="004237CE">
      <w:pPr>
        <w:ind w:firstLine="360"/>
        <w:rPr>
          <w:b/>
          <w:sz w:val="36"/>
          <w:szCs w:val="36"/>
        </w:rPr>
      </w:pPr>
      <w:r>
        <w:rPr>
          <w:sz w:val="28"/>
          <w:szCs w:val="28"/>
        </w:rPr>
        <w:t xml:space="preserve">                                                     </w:t>
      </w:r>
      <w:r w:rsidRPr="00B10D5F">
        <w:rPr>
          <w:b/>
          <w:sz w:val="36"/>
          <w:szCs w:val="36"/>
        </w:rPr>
        <w:t>Th</w:t>
      </w:r>
      <w:r>
        <w:rPr>
          <w:b/>
          <w:sz w:val="36"/>
          <w:szCs w:val="36"/>
        </w:rPr>
        <w:t>anks</w:t>
      </w:r>
      <w:r w:rsidRPr="00B10D5F">
        <w:rPr>
          <w:b/>
          <w:sz w:val="36"/>
          <w:szCs w:val="36"/>
        </w:rPr>
        <w:t>!</w:t>
      </w:r>
    </w:p>
    <w:p w14:paraId="7085E297" w14:textId="43CE56E4" w:rsidR="004237CE" w:rsidRDefault="004237CE" w:rsidP="004237CE">
      <w:pPr>
        <w:pStyle w:val="Heading2"/>
        <w:jc w:val="both"/>
        <w:rPr>
          <w:rFonts w:eastAsiaTheme="minorHAnsi"/>
        </w:rPr>
      </w:pPr>
      <w:bookmarkStart w:id="102" w:name="_Toc526938155"/>
      <w:r>
        <w:rPr>
          <w:rFonts w:eastAsiaTheme="minorHAnsi"/>
        </w:rPr>
        <w:t xml:space="preserve">Appendix </w:t>
      </w:r>
      <w:r w:rsidR="00D244FC">
        <w:rPr>
          <w:rFonts w:eastAsiaTheme="minorHAnsi"/>
        </w:rPr>
        <w:t>E</w:t>
      </w:r>
      <w:r>
        <w:rPr>
          <w:rFonts w:eastAsiaTheme="minorHAnsi"/>
        </w:rPr>
        <w:t>: Health and Safety Plan</w:t>
      </w:r>
      <w:bookmarkEnd w:id="102"/>
    </w:p>
    <w:p w14:paraId="3E3A0A1A" w14:textId="098B2385" w:rsidR="00A6572F" w:rsidRDefault="00A6572F" w:rsidP="00A6572F">
      <w:pPr>
        <w:spacing w:after="200" w:line="276" w:lineRule="auto"/>
        <w:rPr>
          <w:rFonts w:eastAsiaTheme="minorHAnsi"/>
        </w:rPr>
      </w:pPr>
    </w:p>
    <w:p w14:paraId="53A26747" w14:textId="77777777" w:rsidR="00A6572F" w:rsidRPr="00175647" w:rsidRDefault="00A6572F" w:rsidP="00A6572F">
      <w:pPr>
        <w:contextualSpacing/>
        <w:rPr>
          <w:rFonts w:eastAsiaTheme="majorEastAsia"/>
          <w:b/>
          <w:color w:val="auto"/>
          <w:spacing w:val="-10"/>
          <w:kern w:val="28"/>
          <w:sz w:val="40"/>
          <w:szCs w:val="40"/>
        </w:rPr>
      </w:pPr>
      <w:r>
        <w:rPr>
          <w:rFonts w:eastAsiaTheme="majorEastAsia"/>
          <w:b/>
          <w:color w:val="auto"/>
          <w:spacing w:val="-10"/>
          <w:kern w:val="28"/>
          <w:sz w:val="40"/>
          <w:szCs w:val="40"/>
        </w:rPr>
        <w:t>Anaconda</w:t>
      </w:r>
      <w:r w:rsidRPr="004D797B">
        <w:rPr>
          <w:rFonts w:eastAsiaTheme="majorEastAsia"/>
          <w:b/>
          <w:color w:val="auto"/>
          <w:spacing w:val="-10"/>
          <w:kern w:val="28"/>
          <w:sz w:val="40"/>
          <w:szCs w:val="40"/>
        </w:rPr>
        <w:t xml:space="preserve"> Site Health and Safety </w:t>
      </w:r>
      <w:r w:rsidRPr="00175647">
        <w:rPr>
          <w:rFonts w:eastAsiaTheme="majorEastAsia"/>
          <w:b/>
          <w:color w:val="auto"/>
          <w:spacing w:val="-10"/>
          <w:kern w:val="28"/>
          <w:sz w:val="40"/>
          <w:szCs w:val="40"/>
        </w:rPr>
        <w:t>Plan</w:t>
      </w:r>
    </w:p>
    <w:p w14:paraId="1860F4D9" w14:textId="77777777" w:rsidR="00A6572F" w:rsidRPr="004F1E6D" w:rsidRDefault="00A6572F" w:rsidP="00A6572F">
      <w:pPr>
        <w:spacing w:after="200" w:line="276" w:lineRule="auto"/>
        <w:rPr>
          <w:rFonts w:eastAsiaTheme="minorHAnsi"/>
          <w:color w:val="auto"/>
          <w:sz w:val="22"/>
          <w:szCs w:val="22"/>
        </w:rPr>
      </w:pPr>
    </w:p>
    <w:p w14:paraId="5A9DEB71" w14:textId="77777777" w:rsidR="00A6572F" w:rsidRPr="004F1E6D" w:rsidRDefault="00A6572F" w:rsidP="00A6572F">
      <w:pPr>
        <w:rPr>
          <w:rFonts w:eastAsiaTheme="minorHAnsi"/>
          <w:b/>
          <w:color w:val="auto"/>
          <w:sz w:val="28"/>
          <w:szCs w:val="22"/>
        </w:rPr>
      </w:pPr>
    </w:p>
    <w:p w14:paraId="775E3A3F" w14:textId="77777777" w:rsidR="00A6572F" w:rsidRPr="004F1E6D" w:rsidRDefault="00A6572F" w:rsidP="00A6572F">
      <w:pPr>
        <w:spacing w:line="276" w:lineRule="auto"/>
        <w:rPr>
          <w:rFonts w:eastAsiaTheme="minorHAnsi"/>
          <w:b/>
          <w:color w:val="auto"/>
          <w:sz w:val="32"/>
          <w:szCs w:val="32"/>
        </w:rPr>
      </w:pPr>
      <w:r>
        <w:rPr>
          <w:rFonts w:eastAsiaTheme="minorHAnsi"/>
          <w:b/>
          <w:color w:val="auto"/>
          <w:sz w:val="32"/>
          <w:szCs w:val="32"/>
        </w:rPr>
        <w:t>Blood Lead Levels and Urine Arsenic Levels in Anaconda, MT</w:t>
      </w:r>
    </w:p>
    <w:p w14:paraId="74ED67D0" w14:textId="77777777" w:rsidR="00A6572F" w:rsidRPr="004F1E6D" w:rsidRDefault="00A6572F" w:rsidP="00A6572F">
      <w:pPr>
        <w:spacing w:line="276" w:lineRule="auto"/>
        <w:rPr>
          <w:rFonts w:eastAsiaTheme="minorHAnsi"/>
          <w:b/>
          <w:color w:val="auto"/>
          <w:sz w:val="32"/>
          <w:szCs w:val="32"/>
        </w:rPr>
      </w:pPr>
      <w:r>
        <w:rPr>
          <w:rFonts w:eastAsiaTheme="minorHAnsi"/>
          <w:b/>
          <w:color w:val="auto"/>
          <w:sz w:val="32"/>
          <w:szCs w:val="32"/>
        </w:rPr>
        <w:t>Anaconda, MT</w:t>
      </w:r>
    </w:p>
    <w:p w14:paraId="52B48A2D" w14:textId="77777777" w:rsidR="00A6572F" w:rsidRPr="004F1E6D" w:rsidRDefault="00A6572F" w:rsidP="00A6572F">
      <w:pPr>
        <w:spacing w:after="200" w:line="276" w:lineRule="auto"/>
        <w:rPr>
          <w:rFonts w:eastAsiaTheme="minorHAnsi"/>
          <w:color w:val="auto"/>
          <w:sz w:val="22"/>
          <w:szCs w:val="22"/>
        </w:rPr>
      </w:pPr>
    </w:p>
    <w:p w14:paraId="7325C4AD" w14:textId="77777777" w:rsidR="00A6572F" w:rsidRPr="00E41990" w:rsidRDefault="00A6572F" w:rsidP="00E41990">
      <w:pPr>
        <w:spacing w:after="100" w:afterAutospacing="1" w:line="276" w:lineRule="auto"/>
        <w:rPr>
          <w:rFonts w:eastAsiaTheme="minorHAnsi"/>
          <w:b/>
          <w:bCs/>
          <w:smallCaps/>
          <w:color w:val="auto"/>
          <w:spacing w:val="5"/>
        </w:rPr>
      </w:pPr>
      <w:r w:rsidRPr="00E41990">
        <w:rPr>
          <w:rFonts w:eastAsiaTheme="minorHAnsi"/>
          <w:b/>
          <w:bCs/>
          <w:smallCaps/>
          <w:color w:val="auto"/>
          <w:spacing w:val="5"/>
        </w:rPr>
        <w:t>Principle Investigator</w:t>
      </w:r>
    </w:p>
    <w:p w14:paraId="0AF70302" w14:textId="77777777" w:rsidR="00A6572F" w:rsidRPr="00E41990" w:rsidRDefault="00A6572F" w:rsidP="00E41990">
      <w:pPr>
        <w:spacing w:after="100" w:afterAutospacing="1" w:line="276" w:lineRule="auto"/>
        <w:contextualSpacing/>
        <w:rPr>
          <w:rFonts w:eastAsiaTheme="minorHAnsi"/>
          <w:color w:val="auto"/>
        </w:rPr>
      </w:pPr>
      <w:r w:rsidRPr="00E41990">
        <w:rPr>
          <w:rFonts w:eastAsiaTheme="minorHAnsi"/>
          <w:color w:val="auto"/>
        </w:rPr>
        <w:t>Karen Scruton, MS</w:t>
      </w:r>
    </w:p>
    <w:p w14:paraId="413B1567" w14:textId="77777777" w:rsidR="00A6572F" w:rsidRPr="00E41990" w:rsidRDefault="00A6572F" w:rsidP="00E41990">
      <w:pPr>
        <w:spacing w:after="100" w:afterAutospacing="1" w:line="276" w:lineRule="auto"/>
        <w:contextualSpacing/>
        <w:rPr>
          <w:rFonts w:eastAsiaTheme="minorHAnsi"/>
          <w:color w:val="auto"/>
        </w:rPr>
      </w:pPr>
      <w:r w:rsidRPr="00E41990">
        <w:rPr>
          <w:rFonts w:eastAsiaTheme="minorHAnsi"/>
          <w:color w:val="auto"/>
        </w:rPr>
        <w:t>Division of Community Health Investigations (DCHI)</w:t>
      </w:r>
    </w:p>
    <w:p w14:paraId="12B0FAAB" w14:textId="77777777" w:rsidR="00A6572F" w:rsidRPr="00E41990" w:rsidRDefault="00A6572F" w:rsidP="00E41990">
      <w:pPr>
        <w:spacing w:after="100" w:afterAutospacing="1" w:line="276" w:lineRule="auto"/>
        <w:contextualSpacing/>
        <w:rPr>
          <w:rFonts w:eastAsiaTheme="minorHAnsi"/>
          <w:color w:val="auto"/>
        </w:rPr>
      </w:pPr>
      <w:r w:rsidRPr="00E41990">
        <w:rPr>
          <w:rFonts w:eastAsiaTheme="minorHAnsi"/>
          <w:color w:val="auto"/>
        </w:rPr>
        <w:t>Agency for Toxic Substances and Disease Registry (ATSDR)</w:t>
      </w:r>
    </w:p>
    <w:p w14:paraId="2A8D3B54" w14:textId="77777777" w:rsidR="00A6572F" w:rsidRPr="00E41990" w:rsidRDefault="00A6572F" w:rsidP="00E41990">
      <w:pPr>
        <w:spacing w:after="100" w:afterAutospacing="1" w:line="276" w:lineRule="auto"/>
        <w:contextualSpacing/>
        <w:rPr>
          <w:rFonts w:eastAsiaTheme="minorHAnsi"/>
          <w:color w:val="auto"/>
        </w:rPr>
      </w:pPr>
      <w:r w:rsidRPr="00E41990">
        <w:rPr>
          <w:rFonts w:eastAsiaTheme="minorHAnsi"/>
          <w:color w:val="auto"/>
        </w:rPr>
        <w:t>Atlanta, GA</w:t>
      </w:r>
    </w:p>
    <w:p w14:paraId="0729CAC1" w14:textId="77777777" w:rsidR="00A6572F" w:rsidRPr="00E41990" w:rsidRDefault="00A6572F" w:rsidP="00A6572F">
      <w:pPr>
        <w:rPr>
          <w:rFonts w:eastAsiaTheme="minorHAnsi"/>
          <w:color w:val="auto"/>
        </w:rPr>
      </w:pPr>
    </w:p>
    <w:p w14:paraId="6953FB4B" w14:textId="77777777" w:rsidR="00A6572F" w:rsidRPr="004F1E6D" w:rsidRDefault="00A6572F" w:rsidP="00A6572F">
      <w:pPr>
        <w:rPr>
          <w:rFonts w:eastAsiaTheme="minorHAnsi"/>
          <w:color w:val="auto"/>
          <w:sz w:val="22"/>
          <w:szCs w:val="22"/>
        </w:rPr>
      </w:pPr>
    </w:p>
    <w:p w14:paraId="55DC5A64" w14:textId="77777777" w:rsidR="00A6572F" w:rsidRDefault="00A6572F" w:rsidP="00A6572F">
      <w:pPr>
        <w:rPr>
          <w:rFonts w:eastAsiaTheme="majorEastAsia"/>
          <w:b/>
          <w:sz w:val="28"/>
          <w:szCs w:val="28"/>
        </w:rPr>
      </w:pPr>
      <w:bookmarkStart w:id="103" w:name="_Toc441071463"/>
      <w:r w:rsidRPr="007971BD">
        <w:rPr>
          <w:rFonts w:eastAsiaTheme="majorEastAsia"/>
          <w:b/>
          <w:sz w:val="28"/>
          <w:szCs w:val="28"/>
        </w:rPr>
        <w:t>Introduction</w:t>
      </w:r>
      <w:bookmarkEnd w:id="103"/>
    </w:p>
    <w:p w14:paraId="0184889F" w14:textId="77777777" w:rsidR="00A6572F" w:rsidRPr="007971BD" w:rsidRDefault="00A6572F" w:rsidP="00A6572F">
      <w:pPr>
        <w:rPr>
          <w:rFonts w:eastAsiaTheme="majorEastAsia"/>
          <w:b/>
          <w:sz w:val="28"/>
          <w:szCs w:val="28"/>
        </w:rPr>
      </w:pPr>
    </w:p>
    <w:p w14:paraId="5479EA84"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This Site Health and Safety Plan (SHSP) defines applicability and responsibility regarding compliance with the Agency for Toxic Substances and Disease Registry (ATSDR) Health and Safety Program for Hazardous Substance Field Activities.</w:t>
      </w:r>
    </w:p>
    <w:p w14:paraId="3B60691F"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This SHSP defines site requirements and protocol applicable during all activities. It extends to all ATSDR employees, ATSDR contractors, and site visitors invited by ATSDR.</w:t>
      </w:r>
    </w:p>
    <w:p w14:paraId="2BC27386" w14:textId="6CC0E972"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Site emergency response procedures and any potential fire, explosion, health, or safety hazards of the operation must be communicated to all personnel. Noncompliance with site safety procedures will not be tolerated. Personnel not observing safety procedures could be suspended from participation in site ac</w:t>
      </w:r>
      <w:r w:rsidR="00E41990">
        <w:rPr>
          <w:rFonts w:eastAsiaTheme="minorHAnsi"/>
          <w:color w:val="auto"/>
        </w:rPr>
        <w:t>t</w:t>
      </w:r>
      <w:r w:rsidRPr="00F437B6">
        <w:rPr>
          <w:rFonts w:eastAsiaTheme="minorHAnsi"/>
          <w:color w:val="auto"/>
        </w:rPr>
        <w:t>ivities.</w:t>
      </w:r>
    </w:p>
    <w:p w14:paraId="10D642CD"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Development of this plan included consideration of current safety standards and recommendations as defined by the Environmental Protection Agency (EPA), the Occupational Safety and Health Administration (OSHA), the National Institute for Occupational Safety and Health (NIOSH), the American Conference of Governmental Industrial Hygienists (ACGIH), health effects and standards for known contaminants, and procedures designed to account for potential exposure to unknown substances.</w:t>
      </w:r>
    </w:p>
    <w:p w14:paraId="06CD78D6" w14:textId="77777777" w:rsidR="00A6572F" w:rsidRPr="004F1E6D" w:rsidRDefault="00A6572F" w:rsidP="00A6572F">
      <w:pPr>
        <w:rPr>
          <w:rFonts w:eastAsiaTheme="minorHAnsi"/>
          <w:color w:val="auto"/>
          <w:sz w:val="22"/>
          <w:szCs w:val="22"/>
        </w:rPr>
      </w:pPr>
    </w:p>
    <w:p w14:paraId="13A14C5D" w14:textId="77777777" w:rsidR="00A6572F" w:rsidRDefault="00A6572F" w:rsidP="00A6572F">
      <w:pPr>
        <w:rPr>
          <w:rFonts w:eastAsiaTheme="majorEastAsia"/>
          <w:b/>
          <w:sz w:val="28"/>
          <w:szCs w:val="28"/>
        </w:rPr>
      </w:pPr>
      <w:bookmarkStart w:id="104" w:name="_Toc441071464"/>
      <w:r w:rsidRPr="007971BD">
        <w:rPr>
          <w:rFonts w:eastAsiaTheme="majorEastAsia"/>
          <w:b/>
          <w:sz w:val="28"/>
          <w:szCs w:val="28"/>
        </w:rPr>
        <w:t>Personnel Training Requirements</w:t>
      </w:r>
      <w:bookmarkEnd w:id="104"/>
    </w:p>
    <w:p w14:paraId="2DFB3C1E" w14:textId="77777777" w:rsidR="00A6572F" w:rsidRPr="007971BD" w:rsidRDefault="00A6572F" w:rsidP="00A6572F">
      <w:pPr>
        <w:rPr>
          <w:rFonts w:eastAsiaTheme="majorEastAsia"/>
          <w:b/>
          <w:sz w:val="28"/>
          <w:szCs w:val="28"/>
        </w:rPr>
      </w:pPr>
    </w:p>
    <w:p w14:paraId="1A3E0472"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 xml:space="preserve">All site personnel will be trained in accordance with the requirements contained in the CDC/ATSDR Mandatory Training Requirements.  At a minimum, all personnel will be trained to recognize on-site hazards, the provisions of this SHSP, and identification of responsible personnel. </w:t>
      </w:r>
    </w:p>
    <w:p w14:paraId="583D5012"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All personnel are required to complete the following training courses:</w:t>
      </w:r>
    </w:p>
    <w:p w14:paraId="4335A765" w14:textId="77777777" w:rsidR="00A6572F" w:rsidRPr="00F437B6" w:rsidRDefault="00A6572F" w:rsidP="000341FA">
      <w:pPr>
        <w:numPr>
          <w:ilvl w:val="0"/>
          <w:numId w:val="29"/>
        </w:numPr>
        <w:spacing w:after="100" w:afterAutospacing="1" w:line="276" w:lineRule="auto"/>
        <w:rPr>
          <w:rFonts w:eastAsiaTheme="minorHAnsi"/>
          <w:color w:val="auto"/>
        </w:rPr>
      </w:pPr>
      <w:r w:rsidRPr="00F437B6">
        <w:rPr>
          <w:rFonts w:eastAsiaTheme="minorHAnsi"/>
          <w:color w:val="auto"/>
        </w:rPr>
        <w:t>Blood Borne Pathogen Training</w:t>
      </w:r>
    </w:p>
    <w:p w14:paraId="7C6393E5" w14:textId="77777777" w:rsidR="00A6572F" w:rsidRPr="00F437B6" w:rsidRDefault="00A6572F" w:rsidP="000341FA">
      <w:pPr>
        <w:numPr>
          <w:ilvl w:val="0"/>
          <w:numId w:val="29"/>
        </w:numPr>
        <w:spacing w:after="100" w:afterAutospacing="1" w:line="276" w:lineRule="auto"/>
        <w:rPr>
          <w:rFonts w:eastAsiaTheme="minorHAnsi"/>
          <w:color w:val="auto"/>
        </w:rPr>
      </w:pPr>
      <w:r w:rsidRPr="00F437B6">
        <w:rPr>
          <w:rFonts w:eastAsiaTheme="minorHAnsi"/>
          <w:color w:val="auto"/>
        </w:rPr>
        <w:t>Safety Survival Skills Part 1 - General Responsibilities</w:t>
      </w:r>
    </w:p>
    <w:p w14:paraId="132DBFF7" w14:textId="77777777" w:rsidR="00A6572F" w:rsidRPr="00F437B6" w:rsidRDefault="00A6572F" w:rsidP="000341FA">
      <w:pPr>
        <w:numPr>
          <w:ilvl w:val="0"/>
          <w:numId w:val="29"/>
        </w:numPr>
        <w:spacing w:after="100" w:afterAutospacing="1" w:line="276" w:lineRule="auto"/>
        <w:rPr>
          <w:rFonts w:eastAsiaTheme="minorHAnsi"/>
          <w:color w:val="auto"/>
        </w:rPr>
      </w:pPr>
      <w:r w:rsidRPr="00F437B6">
        <w:rPr>
          <w:rFonts w:eastAsiaTheme="minorHAnsi"/>
          <w:color w:val="auto"/>
        </w:rPr>
        <w:t>HAZWOPER (current 8-hour refresher)</w:t>
      </w:r>
    </w:p>
    <w:p w14:paraId="5D2A1F4D" w14:textId="77777777" w:rsidR="00A6572F" w:rsidRPr="00F437B6" w:rsidRDefault="00A6572F" w:rsidP="000341FA">
      <w:pPr>
        <w:numPr>
          <w:ilvl w:val="0"/>
          <w:numId w:val="29"/>
        </w:numPr>
        <w:spacing w:after="100" w:afterAutospacing="1" w:line="276" w:lineRule="auto"/>
        <w:rPr>
          <w:rFonts w:eastAsiaTheme="minorHAnsi"/>
          <w:color w:val="auto"/>
        </w:rPr>
      </w:pPr>
      <w:r w:rsidRPr="00F437B6">
        <w:rPr>
          <w:rFonts w:eastAsiaTheme="minorHAnsi"/>
          <w:color w:val="auto"/>
        </w:rPr>
        <w:t>Human Research Protections Training</w:t>
      </w:r>
    </w:p>
    <w:p w14:paraId="33FFAC22" w14:textId="77777777" w:rsidR="00A6572F" w:rsidRPr="00F437B6" w:rsidRDefault="00A6572F" w:rsidP="000341FA">
      <w:pPr>
        <w:numPr>
          <w:ilvl w:val="0"/>
          <w:numId w:val="29"/>
        </w:numPr>
        <w:spacing w:after="100" w:afterAutospacing="1" w:line="276" w:lineRule="auto"/>
        <w:rPr>
          <w:rFonts w:eastAsiaTheme="minorHAnsi"/>
          <w:color w:val="auto"/>
        </w:rPr>
      </w:pPr>
      <w:r w:rsidRPr="00F437B6">
        <w:rPr>
          <w:rFonts w:eastAsiaTheme="minorHAnsi"/>
          <w:color w:val="auto"/>
        </w:rPr>
        <w:t>First aid/CPR/Automated External Defibrillator (AED) Training</w:t>
      </w:r>
    </w:p>
    <w:p w14:paraId="727B620D" w14:textId="77777777" w:rsidR="00A6572F" w:rsidRPr="00F437B6" w:rsidRDefault="00A6572F" w:rsidP="00E41990">
      <w:pPr>
        <w:spacing w:after="100" w:afterAutospacing="1" w:line="276" w:lineRule="auto"/>
        <w:rPr>
          <w:rFonts w:eastAsiaTheme="minorHAnsi"/>
          <w:color w:val="1F497D"/>
        </w:rPr>
      </w:pPr>
      <w:r w:rsidRPr="00F437B6">
        <w:rPr>
          <w:rFonts w:eastAsiaTheme="minorHAnsi"/>
          <w:color w:val="auto"/>
        </w:rPr>
        <w:t xml:space="preserve">If you need one or more of those trainings, please go to: </w:t>
      </w:r>
      <w:hyperlink r:id="rId52" w:history="1">
        <w:r w:rsidRPr="00F437B6">
          <w:rPr>
            <w:rFonts w:eastAsiaTheme="minorHAnsi"/>
            <w:color w:val="0000FF" w:themeColor="hyperlink"/>
            <w:u w:val="single"/>
          </w:rPr>
          <w:t>http://intranet.cdc.gov/od/hcrmo/CDCU/mandatorytraining.shtml</w:t>
        </w:r>
      </w:hyperlink>
    </w:p>
    <w:p w14:paraId="026D746D" w14:textId="77777777" w:rsidR="00A6572F" w:rsidRDefault="00A6572F" w:rsidP="00A6572F">
      <w:pPr>
        <w:rPr>
          <w:rFonts w:eastAsiaTheme="majorEastAsia"/>
          <w:b/>
          <w:sz w:val="28"/>
          <w:szCs w:val="28"/>
        </w:rPr>
      </w:pPr>
      <w:bookmarkStart w:id="105" w:name="_Toc441071465"/>
      <w:r w:rsidRPr="007971BD">
        <w:rPr>
          <w:rFonts w:eastAsiaTheme="majorEastAsia"/>
          <w:b/>
          <w:sz w:val="28"/>
          <w:szCs w:val="28"/>
        </w:rPr>
        <w:t>Personal Protective Equipment</w:t>
      </w:r>
      <w:bookmarkEnd w:id="105"/>
    </w:p>
    <w:p w14:paraId="3C183C0F" w14:textId="77777777" w:rsidR="00A6572F" w:rsidRPr="007971BD" w:rsidRDefault="00A6572F" w:rsidP="00A6572F">
      <w:pPr>
        <w:rPr>
          <w:rFonts w:eastAsiaTheme="majorEastAsia"/>
          <w:b/>
          <w:sz w:val="28"/>
          <w:szCs w:val="28"/>
        </w:rPr>
      </w:pPr>
    </w:p>
    <w:p w14:paraId="08C4E9B7" w14:textId="57EFFC23"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 xml:space="preserve">Anyone </w:t>
      </w:r>
      <w:r w:rsidR="00E41990">
        <w:rPr>
          <w:rFonts w:eastAsiaTheme="minorHAnsi"/>
          <w:color w:val="auto"/>
        </w:rPr>
        <w:t>working in the area</w:t>
      </w:r>
      <w:r w:rsidRPr="00F437B6">
        <w:rPr>
          <w:rFonts w:eastAsiaTheme="minorHAnsi"/>
          <w:color w:val="auto"/>
        </w:rPr>
        <w:t xml:space="preserve"> must be fully aware of and protected against potential hazards. The purpose of personal protective equipment (PPE) is to shield or isolate individuals from chemical, physical, and biological hazards that could be encountered at the site. </w:t>
      </w:r>
    </w:p>
    <w:p w14:paraId="0546C8EE"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 xml:space="preserve">Personnel working with blood are required to wear Level D PPE to include closed toed shoes, long pants, and gloves. Eye protection and respirators are not required. Gloves should be changed in between handling each participant’s sample. Blood collection materials should be placed in appropriate biohazard containers. </w:t>
      </w:r>
    </w:p>
    <w:p w14:paraId="079715D3" w14:textId="77777777" w:rsidR="00A6572F" w:rsidRDefault="00A6572F" w:rsidP="00A6572F">
      <w:pPr>
        <w:rPr>
          <w:rFonts w:eastAsiaTheme="majorEastAsia"/>
          <w:b/>
          <w:sz w:val="28"/>
          <w:szCs w:val="28"/>
        </w:rPr>
      </w:pPr>
      <w:bookmarkStart w:id="106" w:name="_Toc441071466"/>
      <w:r w:rsidRPr="008B2356">
        <w:rPr>
          <w:rFonts w:eastAsiaTheme="majorEastAsia"/>
          <w:b/>
          <w:sz w:val="28"/>
          <w:szCs w:val="28"/>
        </w:rPr>
        <w:t>Emergency Procedures</w:t>
      </w:r>
      <w:bookmarkEnd w:id="106"/>
    </w:p>
    <w:p w14:paraId="4A2CFE71" w14:textId="77777777" w:rsidR="00A6572F" w:rsidRPr="008B2356" w:rsidRDefault="00A6572F" w:rsidP="00A6572F">
      <w:pPr>
        <w:rPr>
          <w:rFonts w:eastAsiaTheme="majorEastAsia"/>
          <w:b/>
          <w:sz w:val="28"/>
          <w:szCs w:val="28"/>
        </w:rPr>
      </w:pPr>
    </w:p>
    <w:p w14:paraId="3B2A1722" w14:textId="2DFB9C28" w:rsidR="00A6572F" w:rsidRDefault="00A6572F" w:rsidP="00E41990">
      <w:pPr>
        <w:spacing w:after="100" w:afterAutospacing="1" w:line="276" w:lineRule="auto"/>
        <w:rPr>
          <w:rFonts w:eastAsiaTheme="minorHAnsi"/>
          <w:color w:val="auto"/>
        </w:rPr>
      </w:pPr>
      <w:r w:rsidRPr="00F437B6">
        <w:rPr>
          <w:rFonts w:eastAsiaTheme="minorHAnsi"/>
          <w:color w:val="auto"/>
        </w:rPr>
        <w:t xml:space="preserve">On-site personnel will use the following standard emergency procedures. Notify the principle investigator of any on-site emergencies. The principle investigator is responsible for ensuring that appropriate emergency procedures are followed. </w:t>
      </w:r>
    </w:p>
    <w:p w14:paraId="28A26D4B" w14:textId="0DEC6438" w:rsidR="00227ADA" w:rsidRPr="00F437B6" w:rsidRDefault="00227ADA" w:rsidP="00E41990">
      <w:pPr>
        <w:spacing w:after="100" w:afterAutospacing="1" w:line="276" w:lineRule="auto"/>
        <w:rPr>
          <w:rFonts w:eastAsiaTheme="minorHAnsi"/>
          <w:color w:val="auto"/>
        </w:rPr>
      </w:pPr>
      <w:r>
        <w:rPr>
          <w:rFonts w:eastAsiaTheme="minorHAnsi"/>
          <w:color w:val="auto"/>
        </w:rPr>
        <w:t xml:space="preserve">In the event that participants feel lightheaded or </w:t>
      </w:r>
      <w:r w:rsidR="00A8341F">
        <w:rPr>
          <w:rFonts w:eastAsiaTheme="minorHAnsi"/>
          <w:color w:val="auto"/>
        </w:rPr>
        <w:t xml:space="preserve">faint </w:t>
      </w:r>
      <w:r>
        <w:rPr>
          <w:rFonts w:eastAsiaTheme="minorHAnsi"/>
          <w:color w:val="auto"/>
        </w:rPr>
        <w:t xml:space="preserve">during the blood draw, ATSDR’s onsite Medical Officer (Dr. </w:t>
      </w:r>
      <w:r w:rsidR="00654A6B">
        <w:rPr>
          <w:rFonts w:eastAsiaTheme="minorHAnsi"/>
          <w:color w:val="auto"/>
        </w:rPr>
        <w:t>Arthur Wendel</w:t>
      </w:r>
      <w:r>
        <w:rPr>
          <w:rFonts w:eastAsiaTheme="minorHAnsi"/>
          <w:color w:val="auto"/>
        </w:rPr>
        <w:t xml:space="preserve">) </w:t>
      </w:r>
      <w:r w:rsidR="00A8341F">
        <w:rPr>
          <w:rFonts w:eastAsiaTheme="minorHAnsi"/>
          <w:color w:val="auto"/>
        </w:rPr>
        <w:t>and the phlebotomist are trained to provide assistance and will ensure the participant has recovered prior to leaving the blood collection location</w:t>
      </w:r>
      <w:r>
        <w:rPr>
          <w:rFonts w:eastAsiaTheme="minorHAnsi"/>
          <w:color w:val="auto"/>
        </w:rPr>
        <w:t>.</w:t>
      </w:r>
    </w:p>
    <w:p w14:paraId="58C64446" w14:textId="77777777" w:rsidR="00A6572F" w:rsidRPr="00F437B6" w:rsidRDefault="00A6572F" w:rsidP="00A6572F">
      <w:pPr>
        <w:rPr>
          <w:rFonts w:eastAsiaTheme="majorEastAsia"/>
          <w:b/>
          <w:u w:val="single"/>
        </w:rPr>
      </w:pPr>
      <w:bookmarkStart w:id="107" w:name="_Toc441071467"/>
      <w:r w:rsidRPr="00F437B6">
        <w:rPr>
          <w:rFonts w:eastAsiaTheme="majorEastAsia"/>
          <w:b/>
          <w:u w:val="single"/>
        </w:rPr>
        <w:t>Personal Injury</w:t>
      </w:r>
      <w:bookmarkEnd w:id="107"/>
    </w:p>
    <w:p w14:paraId="493611DD" w14:textId="77777777" w:rsidR="00A6572F" w:rsidRPr="00F437B6" w:rsidRDefault="00A6572F" w:rsidP="00A6572F">
      <w:pPr>
        <w:rPr>
          <w:rFonts w:eastAsiaTheme="majorEastAsia"/>
          <w:b/>
          <w:u w:val="single"/>
        </w:rPr>
      </w:pPr>
    </w:p>
    <w:p w14:paraId="3A581C5C"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 xml:space="preserve">When an injury occurs the principle investigator will assess its nature. A qualified first aid provider should initiate appropriate first aid and continue appropriate emergency medical services. If necessary, injured personnel will be transported to the hospital listed below. </w:t>
      </w:r>
    </w:p>
    <w:p w14:paraId="2523EDCB" w14:textId="52045B69" w:rsidR="00A6572F" w:rsidRPr="00F437B6" w:rsidRDefault="00CA7FE3" w:rsidP="00E41990">
      <w:pPr>
        <w:spacing w:after="100" w:afterAutospacing="1"/>
        <w:contextualSpacing/>
        <w:rPr>
          <w:rFonts w:eastAsiaTheme="minorHAnsi"/>
          <w:b/>
          <w:color w:val="auto"/>
          <w:highlight w:val="yellow"/>
        </w:rPr>
      </w:pPr>
      <w:r w:rsidRPr="00CA7FE3">
        <w:rPr>
          <w:rFonts w:eastAsiaTheme="minorHAnsi"/>
          <w:b/>
          <w:color w:val="auto"/>
        </w:rPr>
        <w:t>Community Hospital of Anaconda</w:t>
      </w:r>
    </w:p>
    <w:p w14:paraId="0EA7C25B" w14:textId="77777777" w:rsidR="00CA7FE3" w:rsidRPr="00CA7FE3" w:rsidRDefault="00CA7FE3" w:rsidP="00E41990">
      <w:pPr>
        <w:spacing w:after="100" w:afterAutospacing="1"/>
        <w:contextualSpacing/>
        <w:rPr>
          <w:b/>
          <w:color w:val="auto"/>
          <w:lang w:val="en"/>
        </w:rPr>
      </w:pPr>
      <w:r w:rsidRPr="00CA7FE3">
        <w:rPr>
          <w:b/>
          <w:color w:val="auto"/>
          <w:lang w:val="en"/>
        </w:rPr>
        <w:t>401 W Pennsylvania Ave</w:t>
      </w:r>
    </w:p>
    <w:p w14:paraId="008016FA" w14:textId="67AF6E74" w:rsidR="00CA7FE3" w:rsidRPr="00CA7FE3" w:rsidRDefault="00CA7FE3" w:rsidP="00E41990">
      <w:pPr>
        <w:spacing w:after="100" w:afterAutospacing="1"/>
        <w:contextualSpacing/>
        <w:rPr>
          <w:b/>
          <w:color w:val="auto"/>
          <w:lang w:val="en"/>
        </w:rPr>
      </w:pPr>
      <w:r w:rsidRPr="00CA7FE3">
        <w:rPr>
          <w:b/>
          <w:color w:val="auto"/>
          <w:lang w:val="en"/>
        </w:rPr>
        <w:t>Anaconda, MT 59711</w:t>
      </w:r>
    </w:p>
    <w:p w14:paraId="4CFE20F4" w14:textId="5F633FB1" w:rsidR="00CA7FE3" w:rsidRPr="00CA7FE3" w:rsidRDefault="00CA7FE3" w:rsidP="00E41990">
      <w:pPr>
        <w:spacing w:after="100" w:afterAutospacing="1"/>
        <w:contextualSpacing/>
        <w:rPr>
          <w:b/>
          <w:color w:val="auto"/>
          <w:lang w:val="en"/>
        </w:rPr>
      </w:pPr>
      <w:r w:rsidRPr="00CA7FE3">
        <w:rPr>
          <w:b/>
          <w:bCs/>
          <w:color w:val="auto"/>
          <w:lang w:val="en"/>
        </w:rPr>
        <w:t>Hospital Phone:</w:t>
      </w:r>
      <w:r w:rsidRPr="00CA7FE3">
        <w:rPr>
          <w:b/>
          <w:color w:val="auto"/>
          <w:lang w:val="en"/>
        </w:rPr>
        <w:t xml:space="preserve"> (406) 563-8500</w:t>
      </w:r>
    </w:p>
    <w:p w14:paraId="05C2960B" w14:textId="77777777" w:rsidR="00A6572F" w:rsidRPr="00F437B6" w:rsidRDefault="00A6572F" w:rsidP="00A6572F">
      <w:pPr>
        <w:rPr>
          <w:rFonts w:eastAsiaTheme="minorHAnsi"/>
          <w:color w:val="auto"/>
        </w:rPr>
      </w:pPr>
    </w:p>
    <w:p w14:paraId="1502E4D0" w14:textId="77777777" w:rsidR="00A6572F" w:rsidRPr="00F437B6" w:rsidRDefault="00A6572F" w:rsidP="00A6572F">
      <w:pPr>
        <w:rPr>
          <w:rFonts w:eastAsiaTheme="majorEastAsia"/>
          <w:b/>
          <w:u w:val="single"/>
        </w:rPr>
      </w:pPr>
      <w:bookmarkStart w:id="108" w:name="_Toc441071468"/>
      <w:r w:rsidRPr="00F437B6">
        <w:rPr>
          <w:rFonts w:eastAsiaTheme="majorEastAsia"/>
          <w:b/>
          <w:u w:val="single"/>
        </w:rPr>
        <w:t>Fire or Explosion</w:t>
      </w:r>
      <w:bookmarkEnd w:id="108"/>
    </w:p>
    <w:p w14:paraId="2B10B79C" w14:textId="77777777" w:rsidR="00A6572F" w:rsidRPr="00F437B6" w:rsidRDefault="00A6572F" w:rsidP="00A6572F">
      <w:pPr>
        <w:rPr>
          <w:rFonts w:eastAsiaTheme="majorEastAsia"/>
          <w:b/>
          <w:u w:val="single"/>
        </w:rPr>
      </w:pPr>
    </w:p>
    <w:p w14:paraId="3B60B06B"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If a fire or explosion occurs on site, the emergency will be announced and all personnel will leave the area through emergency exits (unless directed otherwise). The fire department shall be contacted (911), and all personnel shall be moved a safe distance from the involved area. If it is safe to do so, site personnel can take the following actions:</w:t>
      </w:r>
    </w:p>
    <w:p w14:paraId="075CBD0F" w14:textId="77777777" w:rsidR="00A6572F" w:rsidRPr="00F437B6" w:rsidRDefault="00A6572F" w:rsidP="000341FA">
      <w:pPr>
        <w:numPr>
          <w:ilvl w:val="0"/>
          <w:numId w:val="30"/>
        </w:numPr>
        <w:spacing w:after="100" w:afterAutospacing="1" w:line="276" w:lineRule="auto"/>
        <w:contextualSpacing/>
        <w:rPr>
          <w:rFonts w:eastAsiaTheme="minorHAnsi"/>
          <w:color w:val="auto"/>
        </w:rPr>
      </w:pPr>
      <w:r w:rsidRPr="00F437B6">
        <w:rPr>
          <w:rFonts w:eastAsiaTheme="minorHAnsi"/>
          <w:color w:val="auto"/>
        </w:rPr>
        <w:t>Use on site fire-fighting equipment to control or extinguish the fire; and</w:t>
      </w:r>
    </w:p>
    <w:p w14:paraId="0BCDA72B" w14:textId="77777777" w:rsidR="00A6572F" w:rsidRPr="00F437B6" w:rsidRDefault="00A6572F" w:rsidP="000341FA">
      <w:pPr>
        <w:numPr>
          <w:ilvl w:val="0"/>
          <w:numId w:val="30"/>
        </w:numPr>
        <w:spacing w:after="100" w:afterAutospacing="1" w:line="276" w:lineRule="auto"/>
        <w:contextualSpacing/>
        <w:rPr>
          <w:rFonts w:eastAsiaTheme="minorHAnsi"/>
          <w:color w:val="auto"/>
        </w:rPr>
      </w:pPr>
      <w:r w:rsidRPr="00F437B6">
        <w:rPr>
          <w:rFonts w:eastAsiaTheme="minorHAnsi"/>
          <w:color w:val="auto"/>
        </w:rPr>
        <w:t>Remove or isolate flammable or other hazardous materials that could contribute to the fire.</w:t>
      </w:r>
    </w:p>
    <w:p w14:paraId="6B92D15E" w14:textId="77777777" w:rsidR="00A6572F" w:rsidRPr="00F437B6" w:rsidRDefault="00A6572F" w:rsidP="00E41990">
      <w:pPr>
        <w:spacing w:after="100" w:afterAutospacing="1" w:line="276" w:lineRule="auto"/>
        <w:rPr>
          <w:rFonts w:eastAsiaTheme="minorHAnsi"/>
          <w:color w:val="auto"/>
        </w:rPr>
      </w:pPr>
    </w:p>
    <w:p w14:paraId="7A76FE8D" w14:textId="77777777" w:rsidR="00A6572F" w:rsidRPr="00F437B6" w:rsidRDefault="00A6572F" w:rsidP="00E41990">
      <w:pPr>
        <w:spacing w:after="100" w:afterAutospacing="1" w:line="276" w:lineRule="auto"/>
        <w:rPr>
          <w:rFonts w:eastAsiaTheme="majorEastAsia"/>
          <w:b/>
          <w:u w:val="single"/>
        </w:rPr>
      </w:pPr>
      <w:bookmarkStart w:id="109" w:name="_Toc441071469"/>
      <w:r w:rsidRPr="00F437B6">
        <w:rPr>
          <w:rFonts w:eastAsiaTheme="majorEastAsia"/>
          <w:b/>
          <w:u w:val="single"/>
        </w:rPr>
        <w:t>Natural Hazards</w:t>
      </w:r>
      <w:bookmarkEnd w:id="109"/>
    </w:p>
    <w:p w14:paraId="0B4E077C"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The principle investigator has responsibility for safety of ATSDR personnel if natural hazards (e.g., thunderstorms, tornadoes, hurricanes, etc.) occur. The principle investigator will inform personnel of current and impending weather conditions.</w:t>
      </w:r>
    </w:p>
    <w:p w14:paraId="4B81D924" w14:textId="77777777" w:rsidR="00A6572F" w:rsidRPr="00F437B6" w:rsidRDefault="00A6572F" w:rsidP="00E41990">
      <w:pPr>
        <w:spacing w:after="100" w:afterAutospacing="1" w:line="276" w:lineRule="auto"/>
        <w:rPr>
          <w:rFonts w:eastAsiaTheme="majorEastAsia"/>
          <w:b/>
          <w:u w:val="single"/>
        </w:rPr>
      </w:pPr>
      <w:bookmarkStart w:id="110" w:name="_Toc441071470"/>
      <w:r w:rsidRPr="00F437B6">
        <w:rPr>
          <w:rFonts w:eastAsiaTheme="majorEastAsia"/>
          <w:b/>
          <w:u w:val="single"/>
        </w:rPr>
        <w:t>Equipment Failure</w:t>
      </w:r>
      <w:bookmarkEnd w:id="110"/>
      <w:r w:rsidRPr="00F437B6">
        <w:rPr>
          <w:rFonts w:eastAsiaTheme="majorEastAsia"/>
          <w:b/>
          <w:u w:val="single"/>
        </w:rPr>
        <w:t xml:space="preserve"> </w:t>
      </w:r>
    </w:p>
    <w:p w14:paraId="4F7423A7"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 xml:space="preserve">If any site worker experiences a protective equipment failure or alteration that affects the protection factor, that person shall immediately wash hands as needed and replace the failed equipment. </w:t>
      </w:r>
    </w:p>
    <w:p w14:paraId="358894E3" w14:textId="77777777" w:rsidR="00A6572F" w:rsidRPr="00F437B6" w:rsidRDefault="00A6572F" w:rsidP="00E41990">
      <w:pPr>
        <w:spacing w:after="100" w:afterAutospacing="1" w:line="276" w:lineRule="auto"/>
        <w:rPr>
          <w:rFonts w:eastAsiaTheme="minorHAnsi"/>
          <w:color w:val="auto"/>
        </w:rPr>
      </w:pPr>
      <w:r w:rsidRPr="00F437B6">
        <w:rPr>
          <w:rFonts w:eastAsiaTheme="minorHAnsi"/>
          <w:color w:val="auto"/>
        </w:rPr>
        <w:t xml:space="preserve">If any other on-site equipment fails to operate properly, the principle investigator shall be notified and will then determine the effect of this failure on continuing operations at the site. </w:t>
      </w:r>
    </w:p>
    <w:p w14:paraId="53C48C6D" w14:textId="77777777" w:rsidR="00A6572F" w:rsidRPr="00F437B6" w:rsidRDefault="00A6572F" w:rsidP="00A6572F">
      <w:pPr>
        <w:spacing w:after="200" w:line="276" w:lineRule="auto"/>
        <w:rPr>
          <w:rFonts w:eastAsiaTheme="minorHAnsi"/>
          <w:color w:val="auto"/>
        </w:rPr>
      </w:pPr>
      <w:r w:rsidRPr="00F437B6">
        <w:rPr>
          <w:rFonts w:eastAsiaTheme="minorHAnsi"/>
          <w:color w:val="auto"/>
        </w:rPr>
        <w:br w:type="page"/>
      </w:r>
    </w:p>
    <w:p w14:paraId="3B25F74E" w14:textId="0BA261CA" w:rsidR="00A8152D" w:rsidRDefault="00A8152D" w:rsidP="00A8152D">
      <w:pPr>
        <w:pStyle w:val="Heading2"/>
      </w:pPr>
      <w:bookmarkStart w:id="111" w:name="_Toc526938156"/>
      <w:r>
        <w:t xml:space="preserve">Appendix </w:t>
      </w:r>
      <w:r w:rsidR="00D244FC">
        <w:t>F</w:t>
      </w:r>
      <w:r>
        <w:t>: Data Management Plan</w:t>
      </w:r>
      <w:bookmarkEnd w:id="111"/>
      <w:r>
        <w:t xml:space="preserve"> </w:t>
      </w:r>
    </w:p>
    <w:p w14:paraId="7C2C527F" w14:textId="77777777" w:rsidR="00227ADA" w:rsidRDefault="00227ADA" w:rsidP="00227ADA">
      <w:pPr>
        <w:pStyle w:val="Heading2"/>
      </w:pPr>
    </w:p>
    <w:p w14:paraId="2D89008D" w14:textId="1D3B049A" w:rsidR="00B877C3" w:rsidRPr="00227ADA" w:rsidRDefault="00B877C3" w:rsidP="00227ADA">
      <w:pPr>
        <w:rPr>
          <w:b/>
          <w:sz w:val="28"/>
          <w:szCs w:val="28"/>
        </w:rPr>
      </w:pPr>
      <w:r w:rsidRPr="00227ADA">
        <w:rPr>
          <w:b/>
          <w:sz w:val="28"/>
          <w:szCs w:val="28"/>
        </w:rPr>
        <w:t>NCEH/ATSDR Data Management Plan Form</w:t>
      </w:r>
    </w:p>
    <w:p w14:paraId="7BE6DDD6" w14:textId="77777777" w:rsidR="00B877C3" w:rsidRDefault="00B877C3" w:rsidP="00B877C3">
      <w:pPr>
        <w:pStyle w:val="Default"/>
        <w:rPr>
          <w:color w:val="auto"/>
          <w:sz w:val="23"/>
          <w:szCs w:val="23"/>
        </w:rPr>
      </w:pPr>
    </w:p>
    <w:p w14:paraId="62D958EB" w14:textId="77777777" w:rsidR="00B877C3" w:rsidRPr="00242D00" w:rsidRDefault="00B877C3" w:rsidP="00B877C3">
      <w:pPr>
        <w:pStyle w:val="Default"/>
        <w:spacing w:after="120"/>
        <w:rPr>
          <w:sz w:val="22"/>
          <w:szCs w:val="23"/>
        </w:rPr>
      </w:pPr>
      <w:r w:rsidRPr="00242D00">
        <w:rPr>
          <w:color w:val="auto"/>
          <w:sz w:val="22"/>
          <w:szCs w:val="23"/>
        </w:rPr>
        <w:t xml:space="preserve">This plan describes the anticipated use and release by CDC of the dataset named below. All CDC </w:t>
      </w:r>
      <w:r>
        <w:rPr>
          <w:color w:val="auto"/>
          <w:sz w:val="22"/>
          <w:szCs w:val="23"/>
        </w:rPr>
        <w:t xml:space="preserve">DMPs </w:t>
      </w:r>
      <w:r w:rsidRPr="00242D00">
        <w:rPr>
          <w:color w:val="auto"/>
          <w:sz w:val="22"/>
          <w:szCs w:val="23"/>
        </w:rPr>
        <w:t xml:space="preserve">are required to be in compliance with the CDC/ATSDR Policy on Releasing and Sharing data, available at </w:t>
      </w:r>
      <w:r w:rsidRPr="00242D00">
        <w:rPr>
          <w:color w:val="0000FF"/>
          <w:sz w:val="22"/>
          <w:szCs w:val="23"/>
        </w:rPr>
        <w:t>http://isp-v-maso-apps.cdc.gov/Policy/Doc/policy385.pdf</w:t>
      </w:r>
      <w:r w:rsidRPr="00242D00">
        <w:rPr>
          <w:sz w:val="22"/>
          <w:szCs w:val="23"/>
        </w:rPr>
        <w:t xml:space="preserve">. This plan is modifiable and does not represent a legal contract between CDC and any other entity. The elements included do not necessarily constitute an exhaustive list of all possible elements for a </w:t>
      </w:r>
      <w:r>
        <w:rPr>
          <w:sz w:val="22"/>
          <w:szCs w:val="23"/>
        </w:rPr>
        <w:t>DMP</w:t>
      </w:r>
      <w:r w:rsidRPr="00242D00">
        <w:rPr>
          <w:sz w:val="22"/>
          <w:szCs w:val="23"/>
        </w:rPr>
        <w:t>, so users should add elements as needed.</w:t>
      </w:r>
    </w:p>
    <w:p w14:paraId="47352B14" w14:textId="77777777" w:rsidR="00B877C3" w:rsidRPr="00242D00" w:rsidRDefault="00B877C3" w:rsidP="00B877C3">
      <w:pPr>
        <w:pStyle w:val="Default"/>
        <w:spacing w:after="240"/>
        <w:rPr>
          <w:sz w:val="22"/>
          <w:szCs w:val="23"/>
        </w:rPr>
      </w:pPr>
      <w:r w:rsidRPr="00242D00">
        <w:rPr>
          <w:sz w:val="22"/>
          <w:szCs w:val="23"/>
        </w:rPr>
        <w:t xml:space="preserve">The </w:t>
      </w:r>
      <w:r>
        <w:rPr>
          <w:sz w:val="22"/>
          <w:szCs w:val="23"/>
        </w:rPr>
        <w:t>DMP is</w:t>
      </w:r>
      <w:r w:rsidRPr="00242D00">
        <w:rPr>
          <w:sz w:val="22"/>
          <w:szCs w:val="23"/>
        </w:rPr>
        <w:t xml:space="preserve"> submitted through eClearance for review and approval.</w:t>
      </w:r>
      <w:r>
        <w:rPr>
          <w:sz w:val="22"/>
          <w:szCs w:val="23"/>
        </w:rPr>
        <w:t xml:space="preserve"> Use “TBD” if you cannot determine some of this information at the time of submission. Elements with an asterisk (*) are required data fields for metadata. </w:t>
      </w:r>
    </w:p>
    <w:p w14:paraId="5DC273D5" w14:textId="77777777" w:rsidR="00B877C3" w:rsidRPr="00447FB3" w:rsidRDefault="00B877C3" w:rsidP="00B877C3">
      <w:pPr>
        <w:pStyle w:val="Default"/>
        <w:spacing w:after="120" w:line="276" w:lineRule="auto"/>
        <w:rPr>
          <w:i/>
          <w:sz w:val="20"/>
          <w:szCs w:val="23"/>
        </w:rPr>
      </w:pPr>
      <w:r>
        <w:rPr>
          <w:b/>
          <w:szCs w:val="23"/>
        </w:rPr>
        <w:t>Table</w:t>
      </w:r>
      <w:r w:rsidRPr="00547E2C">
        <w:rPr>
          <w:b/>
          <w:szCs w:val="23"/>
        </w:rPr>
        <w:t xml:space="preserve"> 1 – </w:t>
      </w:r>
      <w:r>
        <w:rPr>
          <w:b/>
          <w:szCs w:val="23"/>
        </w:rPr>
        <w:t xml:space="preserve">Core DMP Elements </w:t>
      </w:r>
      <w:r w:rsidRPr="00447FB3">
        <w:rPr>
          <w:i/>
          <w:sz w:val="20"/>
          <w:szCs w:val="23"/>
        </w:rPr>
        <w:t>(should be filled out when project approval is sought)</w:t>
      </w:r>
    </w:p>
    <w:tbl>
      <w:tblPr>
        <w:tblStyle w:val="TableGrid"/>
        <w:tblW w:w="0" w:type="auto"/>
        <w:tblLook w:val="04A0" w:firstRow="1" w:lastRow="0" w:firstColumn="1" w:lastColumn="0" w:noHBand="0" w:noVBand="1"/>
      </w:tblPr>
      <w:tblGrid>
        <w:gridCol w:w="9265"/>
      </w:tblGrid>
      <w:tr w:rsidR="00B877C3" w14:paraId="1BA8354F" w14:textId="77777777" w:rsidTr="007F3DE3">
        <w:trPr>
          <w:cantSplit/>
        </w:trPr>
        <w:tc>
          <w:tcPr>
            <w:tcW w:w="9265" w:type="dxa"/>
          </w:tcPr>
          <w:p w14:paraId="07E29CDB" w14:textId="77777777" w:rsidR="00B877C3" w:rsidRDefault="00B877C3" w:rsidP="007F3DE3">
            <w:pPr>
              <w:pStyle w:val="Default"/>
              <w:rPr>
                <w:b/>
                <w:sz w:val="23"/>
                <w:szCs w:val="23"/>
              </w:rPr>
            </w:pPr>
            <w:r w:rsidRPr="00885EB7">
              <w:rPr>
                <w:b/>
                <w:sz w:val="22"/>
                <w:szCs w:val="23"/>
              </w:rPr>
              <w:t xml:space="preserve">Label </w:t>
            </w:r>
            <w:r w:rsidRPr="000A428A">
              <w:rPr>
                <w:i/>
                <w:sz w:val="20"/>
                <w:szCs w:val="23"/>
              </w:rPr>
              <w:t>(Definition)</w:t>
            </w:r>
          </w:p>
        </w:tc>
      </w:tr>
      <w:tr w:rsidR="00B877C3" w14:paraId="57CEEA14" w14:textId="77777777" w:rsidTr="007F3DE3">
        <w:trPr>
          <w:cantSplit/>
        </w:trPr>
        <w:tc>
          <w:tcPr>
            <w:tcW w:w="9265" w:type="dxa"/>
          </w:tcPr>
          <w:p w14:paraId="1F11D092" w14:textId="2BA06B62" w:rsidR="00B877C3" w:rsidRPr="00443A0C" w:rsidRDefault="00B877C3" w:rsidP="007F3DE3">
            <w:pPr>
              <w:pStyle w:val="Default"/>
            </w:pPr>
            <w:r w:rsidRPr="00885EB7">
              <w:rPr>
                <w:b/>
                <w:sz w:val="22"/>
                <w:szCs w:val="23"/>
              </w:rPr>
              <w:t>*Title</w:t>
            </w:r>
            <w:r>
              <w:rPr>
                <w:b/>
                <w:sz w:val="22"/>
                <w:szCs w:val="23"/>
              </w:rPr>
              <w:t xml:space="preserve">:  </w:t>
            </w:r>
            <w:r w:rsidRPr="008F7886">
              <w:t xml:space="preserve">Blood </w:t>
            </w:r>
            <w:r>
              <w:t xml:space="preserve">Lead Levels </w:t>
            </w:r>
            <w:r w:rsidR="00E41990">
              <w:t xml:space="preserve">and Urine </w:t>
            </w:r>
            <w:r w:rsidR="008C6ACB">
              <w:t>Arsenic</w:t>
            </w:r>
            <w:r w:rsidR="00E41990">
              <w:t xml:space="preserve"> Levels </w:t>
            </w:r>
            <w:r>
              <w:t xml:space="preserve">in </w:t>
            </w:r>
            <w:r w:rsidR="00E41990">
              <w:t>Anaconda, MT</w:t>
            </w:r>
            <w:r w:rsidRPr="008F7886">
              <w:t xml:space="preserve">, </w:t>
            </w:r>
            <w:r w:rsidR="00E41990">
              <w:t xml:space="preserve">Anaconda Smelter NPL site, </w:t>
            </w:r>
            <w:r w:rsidR="000E0269">
              <w:t xml:space="preserve">Anaconda </w:t>
            </w:r>
            <w:r w:rsidR="00E41990">
              <w:t xml:space="preserve">Deer Lodge County, Montana: </w:t>
            </w:r>
            <w:r w:rsidRPr="008F7886">
              <w:t>Exposure Investigation.</w:t>
            </w:r>
          </w:p>
          <w:p w14:paraId="097B45B6" w14:textId="77777777" w:rsidR="00B877C3" w:rsidRDefault="00B877C3" w:rsidP="007F3DE3">
            <w:pPr>
              <w:pStyle w:val="Default"/>
              <w:rPr>
                <w:sz w:val="22"/>
                <w:szCs w:val="23"/>
              </w:rPr>
            </w:pPr>
          </w:p>
          <w:p w14:paraId="592E1455" w14:textId="77777777" w:rsidR="00B877C3" w:rsidRPr="00885EB7" w:rsidRDefault="00B877C3" w:rsidP="007F3DE3">
            <w:pPr>
              <w:pStyle w:val="Default"/>
              <w:rPr>
                <w:sz w:val="22"/>
                <w:szCs w:val="23"/>
              </w:rPr>
            </w:pPr>
          </w:p>
        </w:tc>
      </w:tr>
      <w:tr w:rsidR="00B877C3" w14:paraId="6B6F252B" w14:textId="77777777" w:rsidTr="007F3DE3">
        <w:trPr>
          <w:cantSplit/>
        </w:trPr>
        <w:tc>
          <w:tcPr>
            <w:tcW w:w="9265" w:type="dxa"/>
          </w:tcPr>
          <w:p w14:paraId="37F6DC01" w14:textId="77777777" w:rsidR="00B877C3" w:rsidRPr="008E2EA5" w:rsidRDefault="00B877C3" w:rsidP="007F3DE3">
            <w:pPr>
              <w:pStyle w:val="Default"/>
              <w:rPr>
                <w:b/>
                <w:sz w:val="22"/>
                <w:szCs w:val="23"/>
              </w:rPr>
            </w:pPr>
            <w:r w:rsidRPr="008E2EA5">
              <w:rPr>
                <w:b/>
                <w:sz w:val="22"/>
                <w:szCs w:val="23"/>
              </w:rPr>
              <w:t>*Description</w:t>
            </w:r>
          </w:p>
          <w:p w14:paraId="1462EAEE" w14:textId="77777777" w:rsidR="00B877C3" w:rsidRPr="008F7886" w:rsidRDefault="00B877C3" w:rsidP="007F3DE3">
            <w:pPr>
              <w:pStyle w:val="Default"/>
              <w:rPr>
                <w:i/>
                <w:sz w:val="20"/>
                <w:szCs w:val="23"/>
              </w:rPr>
            </w:pPr>
            <w:r w:rsidRPr="008F7886">
              <w:rPr>
                <w:i/>
                <w:sz w:val="20"/>
                <w:szCs w:val="23"/>
              </w:rPr>
              <w:t>(Human-readable description with sufficient detail to enable a user to quickly understand whether the project or data set is of interest. Short clear description is ideal.)</w:t>
            </w:r>
          </w:p>
          <w:p w14:paraId="4C015D8F" w14:textId="40CD71AA" w:rsidR="00B877C3" w:rsidRPr="004840E3" w:rsidRDefault="00B877C3" w:rsidP="00880BE6">
            <w:pPr>
              <w:rPr>
                <w:rFonts w:ascii="Arial" w:hAnsi="Arial" w:cs="Arial"/>
                <w:sz w:val="22"/>
                <w:szCs w:val="22"/>
              </w:rPr>
            </w:pPr>
            <w:r w:rsidRPr="004840E3">
              <w:rPr>
                <w:rFonts w:ascii="Arial" w:hAnsi="Arial" w:cs="Arial"/>
                <w:sz w:val="22"/>
                <w:szCs w:val="22"/>
              </w:rPr>
              <w:t xml:space="preserve">This exposure investigation (EI) will sample up to </w:t>
            </w:r>
            <w:r w:rsidR="000E0269">
              <w:rPr>
                <w:rFonts w:ascii="Arial" w:hAnsi="Arial" w:cs="Arial"/>
                <w:sz w:val="22"/>
                <w:szCs w:val="22"/>
              </w:rPr>
              <w:t>3</w:t>
            </w:r>
            <w:r w:rsidR="000E0269" w:rsidRPr="004840E3">
              <w:rPr>
                <w:rFonts w:ascii="Arial" w:hAnsi="Arial" w:cs="Arial"/>
                <w:sz w:val="22"/>
                <w:szCs w:val="22"/>
              </w:rPr>
              <w:t xml:space="preserve">00 </w:t>
            </w:r>
            <w:r w:rsidRPr="004840E3">
              <w:rPr>
                <w:rFonts w:ascii="Arial" w:hAnsi="Arial" w:cs="Arial"/>
                <w:sz w:val="22"/>
                <w:szCs w:val="22"/>
              </w:rPr>
              <w:t xml:space="preserve">persons to evaluate lead </w:t>
            </w:r>
            <w:r w:rsidR="00E41990" w:rsidRPr="004840E3">
              <w:rPr>
                <w:rFonts w:ascii="Arial" w:hAnsi="Arial" w:cs="Arial"/>
                <w:sz w:val="22"/>
                <w:szCs w:val="22"/>
              </w:rPr>
              <w:t xml:space="preserve">and arsenic </w:t>
            </w:r>
            <w:r w:rsidRPr="004840E3">
              <w:rPr>
                <w:rFonts w:ascii="Arial" w:hAnsi="Arial" w:cs="Arial"/>
                <w:sz w:val="22"/>
                <w:szCs w:val="22"/>
              </w:rPr>
              <w:t xml:space="preserve">exposure in the </w:t>
            </w:r>
            <w:r w:rsidR="00850C5C">
              <w:rPr>
                <w:rFonts w:ascii="Arial" w:hAnsi="Arial" w:cs="Arial"/>
                <w:sz w:val="22"/>
                <w:szCs w:val="22"/>
              </w:rPr>
              <w:t>A</w:t>
            </w:r>
            <w:r w:rsidR="00850C5C" w:rsidRPr="004840E3">
              <w:rPr>
                <w:rFonts w:ascii="Arial" w:hAnsi="Arial" w:cs="Arial"/>
                <w:sz w:val="22"/>
                <w:szCs w:val="22"/>
              </w:rPr>
              <w:t xml:space="preserve">naconda </w:t>
            </w:r>
            <w:r w:rsidR="00E41990" w:rsidRPr="004840E3">
              <w:rPr>
                <w:rFonts w:ascii="Arial" w:hAnsi="Arial" w:cs="Arial"/>
                <w:sz w:val="22"/>
                <w:szCs w:val="22"/>
              </w:rPr>
              <w:t>area</w:t>
            </w:r>
            <w:r w:rsidRPr="004840E3">
              <w:rPr>
                <w:rFonts w:ascii="Arial" w:hAnsi="Arial" w:cs="Arial"/>
                <w:sz w:val="22"/>
                <w:szCs w:val="22"/>
              </w:rPr>
              <w:t xml:space="preserve">. </w:t>
            </w:r>
            <w:r w:rsidR="000E0269">
              <w:rPr>
                <w:rFonts w:ascii="Arial" w:hAnsi="Arial" w:cs="Arial"/>
                <w:sz w:val="22"/>
                <w:szCs w:val="22"/>
              </w:rPr>
              <w:t xml:space="preserve">In September 2018, 191 participants were tested for blood lead and urine arsenic in Anaconda. </w:t>
            </w:r>
            <w:r w:rsidR="00E41990" w:rsidRPr="004840E3">
              <w:rPr>
                <w:rFonts w:ascii="Arial" w:hAnsi="Arial" w:cs="Arial"/>
                <w:sz w:val="22"/>
                <w:szCs w:val="22"/>
              </w:rPr>
              <w:t xml:space="preserve">Given community concern, </w:t>
            </w:r>
            <w:r w:rsidR="000E0269">
              <w:rPr>
                <w:rFonts w:ascii="Arial" w:hAnsi="Arial" w:cs="Arial"/>
                <w:sz w:val="22"/>
                <w:szCs w:val="22"/>
              </w:rPr>
              <w:t xml:space="preserve">an additional round of testing will be completed in mid-fall of 2018 for lead in blood and arsenic in urine. </w:t>
            </w:r>
            <w:r w:rsidRPr="004840E3">
              <w:rPr>
                <w:rFonts w:ascii="Arial" w:hAnsi="Arial" w:cs="Arial"/>
                <w:sz w:val="22"/>
                <w:szCs w:val="22"/>
              </w:rPr>
              <w:t xml:space="preserve">This EI will be a collaboration between ATSDR headquarters, ATSDR Region </w:t>
            </w:r>
            <w:r w:rsidR="00F95E60" w:rsidRPr="004840E3">
              <w:rPr>
                <w:rFonts w:ascii="Arial" w:hAnsi="Arial" w:cs="Arial"/>
                <w:sz w:val="22"/>
                <w:szCs w:val="22"/>
              </w:rPr>
              <w:t>8, EPA Region 8, the Anaconda Deer Lodge County (ADLC) health department and the Montana Department of Public Health and Human Services (</w:t>
            </w:r>
            <w:r w:rsidR="00850C5C" w:rsidRPr="004840E3">
              <w:rPr>
                <w:rFonts w:ascii="Arial" w:hAnsi="Arial" w:cs="Arial"/>
                <w:sz w:val="22"/>
                <w:szCs w:val="22"/>
              </w:rPr>
              <w:t>MDPH</w:t>
            </w:r>
            <w:r w:rsidR="00850C5C">
              <w:rPr>
                <w:rFonts w:ascii="Arial" w:hAnsi="Arial" w:cs="Arial"/>
                <w:sz w:val="22"/>
                <w:szCs w:val="22"/>
              </w:rPr>
              <w:t>H</w:t>
            </w:r>
            <w:r w:rsidR="00850C5C" w:rsidRPr="004840E3">
              <w:rPr>
                <w:rFonts w:ascii="Arial" w:hAnsi="Arial" w:cs="Arial"/>
                <w:sz w:val="22"/>
                <w:szCs w:val="22"/>
              </w:rPr>
              <w:t>S</w:t>
            </w:r>
            <w:r w:rsidR="00F95E60" w:rsidRPr="004840E3">
              <w:rPr>
                <w:rFonts w:ascii="Arial" w:hAnsi="Arial" w:cs="Arial"/>
                <w:sz w:val="22"/>
                <w:szCs w:val="22"/>
              </w:rPr>
              <w:t xml:space="preserve">). </w:t>
            </w:r>
          </w:p>
        </w:tc>
      </w:tr>
      <w:tr w:rsidR="00B877C3" w14:paraId="5B73F1C2" w14:textId="77777777" w:rsidTr="007F3DE3">
        <w:trPr>
          <w:cantSplit/>
        </w:trPr>
        <w:tc>
          <w:tcPr>
            <w:tcW w:w="9265" w:type="dxa"/>
          </w:tcPr>
          <w:p w14:paraId="21F1C3E1" w14:textId="77777777" w:rsidR="00B877C3" w:rsidRPr="008F7886" w:rsidRDefault="00B877C3" w:rsidP="007F3DE3">
            <w:pPr>
              <w:pStyle w:val="Default"/>
              <w:rPr>
                <w:i/>
                <w:sz w:val="20"/>
                <w:szCs w:val="23"/>
              </w:rPr>
            </w:pPr>
            <w:r w:rsidRPr="00885EB7">
              <w:rPr>
                <w:b/>
                <w:sz w:val="22"/>
                <w:szCs w:val="23"/>
              </w:rPr>
              <w:t>*</w:t>
            </w:r>
            <w:r w:rsidRPr="008E2EA5">
              <w:rPr>
                <w:b/>
                <w:sz w:val="22"/>
                <w:szCs w:val="23"/>
              </w:rPr>
              <w:t xml:space="preserve">Last DMP Update: </w:t>
            </w:r>
          </w:p>
          <w:p w14:paraId="52F45FE3" w14:textId="3E0110F3" w:rsidR="00B877C3" w:rsidRDefault="000E0269" w:rsidP="007F3DE3">
            <w:pPr>
              <w:pStyle w:val="Default"/>
              <w:rPr>
                <w:sz w:val="22"/>
                <w:szCs w:val="23"/>
              </w:rPr>
            </w:pPr>
            <w:r>
              <w:rPr>
                <w:sz w:val="22"/>
                <w:szCs w:val="23"/>
              </w:rPr>
              <w:t>September 4</w:t>
            </w:r>
            <w:r w:rsidR="00F95E60">
              <w:rPr>
                <w:sz w:val="22"/>
                <w:szCs w:val="23"/>
              </w:rPr>
              <w:t>, 2018</w:t>
            </w:r>
            <w:r w:rsidR="00B877C3">
              <w:rPr>
                <w:sz w:val="22"/>
                <w:szCs w:val="23"/>
              </w:rPr>
              <w:t xml:space="preserve"> </w:t>
            </w:r>
          </w:p>
          <w:p w14:paraId="040F5671" w14:textId="77777777" w:rsidR="00B877C3" w:rsidRPr="00885EB7" w:rsidRDefault="00B877C3" w:rsidP="007F3DE3">
            <w:pPr>
              <w:pStyle w:val="Default"/>
              <w:rPr>
                <w:sz w:val="22"/>
                <w:szCs w:val="23"/>
              </w:rPr>
            </w:pPr>
          </w:p>
        </w:tc>
      </w:tr>
      <w:tr w:rsidR="00B877C3" w14:paraId="6B8FA4B8" w14:textId="77777777" w:rsidTr="007F3DE3">
        <w:trPr>
          <w:cantSplit/>
        </w:trPr>
        <w:tc>
          <w:tcPr>
            <w:tcW w:w="9265" w:type="dxa"/>
          </w:tcPr>
          <w:p w14:paraId="0A0E8EF9" w14:textId="77777777" w:rsidR="00B877C3" w:rsidRPr="000A428A" w:rsidRDefault="00B877C3" w:rsidP="007F3DE3">
            <w:pPr>
              <w:pStyle w:val="Default"/>
              <w:rPr>
                <w:b/>
                <w:sz w:val="23"/>
                <w:szCs w:val="23"/>
              </w:rPr>
            </w:pPr>
            <w:r w:rsidRPr="00885EB7">
              <w:rPr>
                <w:b/>
                <w:sz w:val="22"/>
                <w:szCs w:val="23"/>
              </w:rPr>
              <w:t>Contact Name and Email</w:t>
            </w:r>
          </w:p>
        </w:tc>
      </w:tr>
      <w:tr w:rsidR="00B877C3" w14:paraId="5A266CEE" w14:textId="77777777" w:rsidTr="007F3DE3">
        <w:trPr>
          <w:cantSplit/>
        </w:trPr>
        <w:tc>
          <w:tcPr>
            <w:tcW w:w="9265" w:type="dxa"/>
          </w:tcPr>
          <w:p w14:paraId="00AF24E1" w14:textId="01A60AC5" w:rsidR="00B877C3" w:rsidRPr="008E2EA5" w:rsidRDefault="00B877C3" w:rsidP="00F95E60">
            <w:pPr>
              <w:pStyle w:val="Default"/>
              <w:ind w:firstLine="157"/>
              <w:rPr>
                <w:sz w:val="22"/>
                <w:szCs w:val="23"/>
              </w:rPr>
            </w:pPr>
            <w:r w:rsidRPr="008E2EA5">
              <w:rPr>
                <w:sz w:val="22"/>
                <w:szCs w:val="23"/>
              </w:rPr>
              <w:t xml:space="preserve">CDC PI or </w:t>
            </w:r>
            <w:r w:rsidRPr="008F7886">
              <w:rPr>
                <w:sz w:val="22"/>
                <w:szCs w:val="23"/>
              </w:rPr>
              <w:t xml:space="preserve">POC Name (last, first): </w:t>
            </w:r>
            <w:r w:rsidR="00F95E60">
              <w:rPr>
                <w:sz w:val="22"/>
                <w:szCs w:val="23"/>
              </w:rPr>
              <w:t>Scruton, Karen</w:t>
            </w:r>
          </w:p>
        </w:tc>
      </w:tr>
      <w:tr w:rsidR="00B877C3" w14:paraId="6BE62833" w14:textId="77777777" w:rsidTr="007F3DE3">
        <w:trPr>
          <w:cantSplit/>
        </w:trPr>
        <w:tc>
          <w:tcPr>
            <w:tcW w:w="9265" w:type="dxa"/>
          </w:tcPr>
          <w:p w14:paraId="0F2DD236" w14:textId="1FF94C25" w:rsidR="00B877C3" w:rsidRPr="008E2EA5" w:rsidRDefault="00B877C3" w:rsidP="00F95E60">
            <w:pPr>
              <w:pStyle w:val="Default"/>
              <w:ind w:firstLine="157"/>
              <w:rPr>
                <w:sz w:val="22"/>
                <w:szCs w:val="23"/>
              </w:rPr>
            </w:pPr>
            <w:r w:rsidRPr="008E2EA5">
              <w:rPr>
                <w:sz w:val="22"/>
                <w:szCs w:val="23"/>
              </w:rPr>
              <w:t>CDC PI or POC e-mail address</w:t>
            </w:r>
            <w:r w:rsidRPr="008F7886">
              <w:rPr>
                <w:sz w:val="22"/>
                <w:szCs w:val="23"/>
              </w:rPr>
              <w:t xml:space="preserve">:   </w:t>
            </w:r>
            <w:r w:rsidR="00F95E60">
              <w:rPr>
                <w:sz w:val="22"/>
                <w:szCs w:val="23"/>
              </w:rPr>
              <w:t>isg3@cdc.gov</w:t>
            </w:r>
          </w:p>
        </w:tc>
      </w:tr>
      <w:tr w:rsidR="00B877C3" w14:paraId="78194EE9" w14:textId="77777777" w:rsidTr="007F3DE3">
        <w:trPr>
          <w:cantSplit/>
        </w:trPr>
        <w:tc>
          <w:tcPr>
            <w:tcW w:w="9265" w:type="dxa"/>
          </w:tcPr>
          <w:p w14:paraId="77A10A69" w14:textId="67D1AB0D" w:rsidR="00B877C3" w:rsidRPr="008E2EA5" w:rsidRDefault="00B877C3" w:rsidP="00F95E60">
            <w:pPr>
              <w:pStyle w:val="Default"/>
              <w:ind w:firstLine="157"/>
              <w:rPr>
                <w:sz w:val="22"/>
                <w:szCs w:val="23"/>
              </w:rPr>
            </w:pPr>
            <w:r w:rsidRPr="008E2EA5">
              <w:rPr>
                <w:sz w:val="22"/>
                <w:szCs w:val="23"/>
              </w:rPr>
              <w:t>CDC PI or POC phone number:</w:t>
            </w:r>
            <w:r w:rsidRPr="008F7886">
              <w:rPr>
                <w:sz w:val="22"/>
                <w:szCs w:val="23"/>
              </w:rPr>
              <w:t xml:space="preserve">  770-488-</w:t>
            </w:r>
            <w:r w:rsidR="00F95E60">
              <w:rPr>
                <w:sz w:val="22"/>
                <w:szCs w:val="23"/>
              </w:rPr>
              <w:t>1325</w:t>
            </w:r>
          </w:p>
        </w:tc>
      </w:tr>
      <w:tr w:rsidR="00B877C3" w14:paraId="1D896423" w14:textId="77777777" w:rsidTr="007F3DE3">
        <w:trPr>
          <w:cantSplit/>
        </w:trPr>
        <w:tc>
          <w:tcPr>
            <w:tcW w:w="9265" w:type="dxa"/>
          </w:tcPr>
          <w:p w14:paraId="7DF528B7" w14:textId="77777777" w:rsidR="00B877C3" w:rsidRPr="008F7886" w:rsidRDefault="00B877C3" w:rsidP="007F3DE3">
            <w:pPr>
              <w:pStyle w:val="Default"/>
              <w:rPr>
                <w:b/>
                <w:sz w:val="22"/>
                <w:szCs w:val="23"/>
              </w:rPr>
            </w:pPr>
            <w:r w:rsidRPr="008E2EA5">
              <w:rPr>
                <w:b/>
                <w:sz w:val="22"/>
                <w:szCs w:val="23"/>
              </w:rPr>
              <w:t>Organization</w:t>
            </w:r>
          </w:p>
          <w:p w14:paraId="41280039" w14:textId="77777777" w:rsidR="00B877C3" w:rsidRPr="008F7886" w:rsidRDefault="00B877C3" w:rsidP="007F3DE3">
            <w:pPr>
              <w:pStyle w:val="Default"/>
              <w:rPr>
                <w:i/>
                <w:sz w:val="20"/>
                <w:szCs w:val="23"/>
              </w:rPr>
            </w:pPr>
          </w:p>
          <w:p w14:paraId="369D5B68" w14:textId="77777777" w:rsidR="00B877C3" w:rsidRPr="008E2EA5" w:rsidRDefault="00B877C3" w:rsidP="007F3DE3">
            <w:pPr>
              <w:pStyle w:val="Default"/>
              <w:rPr>
                <w:sz w:val="22"/>
                <w:szCs w:val="23"/>
              </w:rPr>
            </w:pPr>
            <w:r w:rsidRPr="008F7886">
              <w:rPr>
                <w:sz w:val="22"/>
                <w:szCs w:val="23"/>
              </w:rPr>
              <w:t>ATSDR/DCHI/SSB</w:t>
            </w:r>
          </w:p>
          <w:p w14:paraId="4DC8704F" w14:textId="77777777" w:rsidR="00B877C3" w:rsidRPr="008F7886" w:rsidRDefault="00B877C3" w:rsidP="007F3DE3">
            <w:pPr>
              <w:pStyle w:val="Default"/>
              <w:rPr>
                <w:sz w:val="22"/>
                <w:szCs w:val="23"/>
              </w:rPr>
            </w:pPr>
          </w:p>
        </w:tc>
      </w:tr>
      <w:tr w:rsidR="00B877C3" w14:paraId="60439D22" w14:textId="77777777" w:rsidTr="007F3DE3">
        <w:trPr>
          <w:cantSplit/>
        </w:trPr>
        <w:tc>
          <w:tcPr>
            <w:tcW w:w="9265" w:type="dxa"/>
          </w:tcPr>
          <w:p w14:paraId="3AD35999" w14:textId="77777777" w:rsidR="00B877C3" w:rsidRPr="008F7886" w:rsidRDefault="00B877C3" w:rsidP="007F3DE3">
            <w:pPr>
              <w:pStyle w:val="Default"/>
              <w:rPr>
                <w:b/>
                <w:sz w:val="22"/>
                <w:szCs w:val="23"/>
              </w:rPr>
            </w:pPr>
            <w:r w:rsidRPr="008E2EA5">
              <w:rPr>
                <w:b/>
                <w:sz w:val="22"/>
                <w:szCs w:val="23"/>
              </w:rPr>
              <w:t>*Unique Identifier</w:t>
            </w:r>
          </w:p>
          <w:p w14:paraId="592115FA" w14:textId="77777777" w:rsidR="00B877C3" w:rsidRPr="008F7886" w:rsidRDefault="00B877C3" w:rsidP="007F3DE3">
            <w:pPr>
              <w:pStyle w:val="Default"/>
              <w:rPr>
                <w:i/>
                <w:sz w:val="20"/>
                <w:szCs w:val="23"/>
              </w:rPr>
            </w:pPr>
            <w:r w:rsidRPr="008F7886">
              <w:rPr>
                <w:i/>
                <w:sz w:val="20"/>
                <w:szCs w:val="23"/>
              </w:rPr>
              <w:t>(A unique identifier for the project as maintained within an Agency catalog or database. For intramural submissions, protocol/S3P number can be used. For extramural submissions, grant/Co Ag/contract number can be used to map to related documents.)</w:t>
            </w:r>
          </w:p>
          <w:p w14:paraId="6554F807" w14:textId="77777777" w:rsidR="00B877C3" w:rsidRPr="008F7886" w:rsidRDefault="00B877C3" w:rsidP="007F3DE3">
            <w:pPr>
              <w:pStyle w:val="Default"/>
              <w:rPr>
                <w:sz w:val="22"/>
                <w:szCs w:val="23"/>
              </w:rPr>
            </w:pPr>
          </w:p>
          <w:p w14:paraId="53683845" w14:textId="747588E0" w:rsidR="00B877C3" w:rsidRPr="008F7886" w:rsidRDefault="00F95E60" w:rsidP="00F95E60">
            <w:pPr>
              <w:pStyle w:val="Default"/>
              <w:rPr>
                <w:sz w:val="22"/>
                <w:szCs w:val="23"/>
              </w:rPr>
            </w:pPr>
            <w:r>
              <w:rPr>
                <w:sz w:val="22"/>
                <w:szCs w:val="23"/>
              </w:rPr>
              <w:t>8018</w:t>
            </w:r>
          </w:p>
        </w:tc>
      </w:tr>
      <w:tr w:rsidR="00B877C3" w14:paraId="2C28BEE1" w14:textId="77777777" w:rsidTr="007F3DE3">
        <w:trPr>
          <w:cantSplit/>
        </w:trPr>
        <w:tc>
          <w:tcPr>
            <w:tcW w:w="9265" w:type="dxa"/>
          </w:tcPr>
          <w:p w14:paraId="1CF01B0A" w14:textId="77777777" w:rsidR="00B877C3" w:rsidRPr="008F7886" w:rsidRDefault="00B877C3" w:rsidP="007F3DE3">
            <w:pPr>
              <w:pStyle w:val="Default"/>
              <w:rPr>
                <w:b/>
                <w:sz w:val="22"/>
                <w:szCs w:val="23"/>
              </w:rPr>
            </w:pPr>
            <w:r w:rsidRPr="008E2EA5">
              <w:rPr>
                <w:b/>
                <w:sz w:val="22"/>
                <w:szCs w:val="23"/>
              </w:rPr>
              <w:t>Public Access Level</w:t>
            </w:r>
          </w:p>
          <w:p w14:paraId="424A0182" w14:textId="77777777" w:rsidR="00B877C3" w:rsidRPr="008F7886" w:rsidRDefault="00B877C3" w:rsidP="007F3DE3">
            <w:pPr>
              <w:pStyle w:val="Default"/>
              <w:rPr>
                <w:i/>
                <w:sz w:val="23"/>
                <w:szCs w:val="23"/>
              </w:rPr>
            </w:pPr>
            <w:r w:rsidRPr="008F7886">
              <w:rPr>
                <w:i/>
                <w:sz w:val="20"/>
                <w:szCs w:val="23"/>
              </w:rPr>
              <w:t>(The degree to which the data collected as part of this project could be made publicly available, regardless of whether it has been made available.)</w:t>
            </w:r>
          </w:p>
        </w:tc>
      </w:tr>
      <w:tr w:rsidR="00B877C3" w14:paraId="4212909B" w14:textId="77777777" w:rsidTr="007F3DE3">
        <w:trPr>
          <w:cantSplit/>
        </w:trPr>
        <w:tc>
          <w:tcPr>
            <w:tcW w:w="9265" w:type="dxa"/>
          </w:tcPr>
          <w:p w14:paraId="322F91BC" w14:textId="77777777" w:rsidR="00B877C3" w:rsidRPr="0040436F" w:rsidRDefault="00B877C3" w:rsidP="007F3DE3">
            <w:pPr>
              <w:pStyle w:val="Default"/>
              <w:ind w:firstLine="157"/>
              <w:rPr>
                <w:sz w:val="22"/>
                <w:szCs w:val="23"/>
              </w:rPr>
            </w:pPr>
            <w:r w:rsidRPr="00051AB3">
              <w:rPr>
                <w:szCs w:val="48"/>
              </w:rPr>
              <w:t>□</w:t>
            </w:r>
            <w:r>
              <w:rPr>
                <w:sz w:val="23"/>
                <w:szCs w:val="23"/>
              </w:rPr>
              <w:t xml:space="preserve"> </w:t>
            </w:r>
            <w:r w:rsidRPr="0040436F">
              <w:rPr>
                <w:sz w:val="22"/>
                <w:szCs w:val="23"/>
              </w:rPr>
              <w:t>Public release</w:t>
            </w:r>
          </w:p>
          <w:p w14:paraId="65F6A486" w14:textId="77777777" w:rsidR="00B877C3" w:rsidRPr="005A10DE" w:rsidRDefault="00B877C3" w:rsidP="007F3DE3">
            <w:pPr>
              <w:pStyle w:val="Default"/>
              <w:ind w:hanging="23"/>
              <w:rPr>
                <w:i/>
                <w:sz w:val="23"/>
                <w:szCs w:val="23"/>
              </w:rPr>
            </w:pPr>
            <w:r w:rsidRPr="005A10DE">
              <w:rPr>
                <w:i/>
                <w:sz w:val="20"/>
                <w:szCs w:val="23"/>
              </w:rPr>
              <w:t>(Data</w:t>
            </w:r>
            <w:r>
              <w:rPr>
                <w:i/>
                <w:sz w:val="20"/>
                <w:szCs w:val="23"/>
              </w:rPr>
              <w:t xml:space="preserve"> </w:t>
            </w:r>
            <w:r w:rsidRPr="005A10DE">
              <w:rPr>
                <w:i/>
                <w:sz w:val="20"/>
                <w:szCs w:val="23"/>
              </w:rPr>
              <w:t>set can be made available without restrictions; data steward no longer controls data</w:t>
            </w:r>
            <w:r>
              <w:rPr>
                <w:i/>
                <w:sz w:val="20"/>
                <w:szCs w:val="23"/>
              </w:rPr>
              <w:t>.</w:t>
            </w:r>
            <w:r w:rsidRPr="005A10DE">
              <w:rPr>
                <w:i/>
                <w:sz w:val="20"/>
                <w:szCs w:val="23"/>
              </w:rPr>
              <w:t>)</w:t>
            </w:r>
          </w:p>
        </w:tc>
      </w:tr>
      <w:tr w:rsidR="00B877C3" w14:paraId="522B9651" w14:textId="77777777" w:rsidTr="007F3DE3">
        <w:trPr>
          <w:cantSplit/>
        </w:trPr>
        <w:tc>
          <w:tcPr>
            <w:tcW w:w="9265" w:type="dxa"/>
          </w:tcPr>
          <w:p w14:paraId="5D4261AC" w14:textId="77777777" w:rsidR="00B877C3" w:rsidRDefault="00B877C3" w:rsidP="007F3DE3">
            <w:pPr>
              <w:pStyle w:val="Default"/>
              <w:ind w:firstLine="157"/>
              <w:rPr>
                <w:sz w:val="23"/>
                <w:szCs w:val="23"/>
              </w:rPr>
            </w:pPr>
            <w:r w:rsidRPr="00051AB3">
              <w:rPr>
                <w:szCs w:val="48"/>
              </w:rPr>
              <w:t>□</w:t>
            </w:r>
            <w:r>
              <w:rPr>
                <w:sz w:val="23"/>
                <w:szCs w:val="23"/>
              </w:rPr>
              <w:t xml:space="preserve"> </w:t>
            </w:r>
            <w:r>
              <w:rPr>
                <w:sz w:val="22"/>
                <w:szCs w:val="23"/>
              </w:rPr>
              <w:t>R</w:t>
            </w:r>
            <w:r w:rsidRPr="0040436F">
              <w:rPr>
                <w:sz w:val="22"/>
                <w:szCs w:val="23"/>
              </w:rPr>
              <w:t>elease</w:t>
            </w:r>
            <w:r>
              <w:rPr>
                <w:sz w:val="22"/>
                <w:szCs w:val="23"/>
              </w:rPr>
              <w:t xml:space="preserve"> by request</w:t>
            </w:r>
          </w:p>
          <w:p w14:paraId="56A9FBBE" w14:textId="77777777" w:rsidR="00B877C3" w:rsidRPr="006D72C4" w:rsidRDefault="00B877C3" w:rsidP="007F3DE3">
            <w:pPr>
              <w:pStyle w:val="Default"/>
              <w:rPr>
                <w:i/>
                <w:szCs w:val="48"/>
              </w:rPr>
            </w:pPr>
            <w:r w:rsidRPr="006D72C4">
              <w:rPr>
                <w:i/>
                <w:sz w:val="20"/>
                <w:szCs w:val="23"/>
              </w:rPr>
              <w:t>(</w:t>
            </w:r>
            <w:r>
              <w:rPr>
                <w:i/>
                <w:sz w:val="20"/>
                <w:szCs w:val="23"/>
              </w:rPr>
              <w:t>Data set is available to members of the public by request only; data steward no longer controls data.</w:t>
            </w:r>
            <w:r w:rsidRPr="006D72C4">
              <w:rPr>
                <w:i/>
                <w:sz w:val="20"/>
                <w:szCs w:val="23"/>
              </w:rPr>
              <w:t>)</w:t>
            </w:r>
          </w:p>
        </w:tc>
      </w:tr>
      <w:tr w:rsidR="00B877C3" w14:paraId="5803F46C" w14:textId="77777777" w:rsidTr="007F3DE3">
        <w:trPr>
          <w:cantSplit/>
        </w:trPr>
        <w:tc>
          <w:tcPr>
            <w:tcW w:w="9265" w:type="dxa"/>
          </w:tcPr>
          <w:p w14:paraId="6D3289A6" w14:textId="77777777" w:rsidR="00B877C3" w:rsidRPr="008E2EA5" w:rsidRDefault="00B877C3" w:rsidP="007F3DE3">
            <w:pPr>
              <w:pStyle w:val="Default"/>
              <w:ind w:firstLine="157"/>
              <w:rPr>
                <w:sz w:val="22"/>
                <w:szCs w:val="23"/>
              </w:rPr>
            </w:pPr>
            <w:r w:rsidRPr="008F7886">
              <w:rPr>
                <w:szCs w:val="48"/>
              </w:rPr>
              <w:t>X</w:t>
            </w:r>
            <w:r w:rsidRPr="008F7886">
              <w:rPr>
                <w:sz w:val="23"/>
                <w:szCs w:val="23"/>
              </w:rPr>
              <w:t xml:space="preserve"> </w:t>
            </w:r>
            <w:r w:rsidRPr="008F7886">
              <w:rPr>
                <w:sz w:val="22"/>
                <w:szCs w:val="23"/>
              </w:rPr>
              <w:t>Restricted use data sharing</w:t>
            </w:r>
          </w:p>
          <w:p w14:paraId="46D7988B" w14:textId="77777777" w:rsidR="00B877C3" w:rsidRPr="006D72C4" w:rsidRDefault="00B877C3" w:rsidP="007F3DE3">
            <w:pPr>
              <w:pStyle w:val="Default"/>
              <w:ind w:left="517" w:hanging="540"/>
              <w:rPr>
                <w:i/>
                <w:sz w:val="23"/>
                <w:szCs w:val="23"/>
              </w:rPr>
            </w:pPr>
            <w:r w:rsidRPr="008F7886">
              <w:rPr>
                <w:i/>
                <w:sz w:val="20"/>
                <w:szCs w:val="23"/>
              </w:rPr>
              <w:t>(Data set is available to particular</w:t>
            </w:r>
            <w:r>
              <w:rPr>
                <w:i/>
                <w:sz w:val="20"/>
                <w:szCs w:val="23"/>
              </w:rPr>
              <w:t xml:space="preserve"> parties under certain use restrictions</w:t>
            </w:r>
            <w:r w:rsidRPr="006D72C4">
              <w:rPr>
                <w:i/>
                <w:sz w:val="20"/>
                <w:szCs w:val="23"/>
              </w:rPr>
              <w:t>; data not always under CDC custody</w:t>
            </w:r>
            <w:r>
              <w:rPr>
                <w:i/>
                <w:sz w:val="20"/>
                <w:szCs w:val="23"/>
              </w:rPr>
              <w:t>.)</w:t>
            </w:r>
          </w:p>
        </w:tc>
      </w:tr>
      <w:tr w:rsidR="00B877C3" w14:paraId="6720D166" w14:textId="77777777" w:rsidTr="007F3DE3">
        <w:trPr>
          <w:cantSplit/>
        </w:trPr>
        <w:tc>
          <w:tcPr>
            <w:tcW w:w="9265" w:type="dxa"/>
          </w:tcPr>
          <w:p w14:paraId="2AC4AA9A" w14:textId="77777777" w:rsidR="00B877C3" w:rsidRPr="0040436F" w:rsidRDefault="00B877C3" w:rsidP="007F3DE3">
            <w:pPr>
              <w:pStyle w:val="Default"/>
              <w:ind w:firstLine="157"/>
              <w:rPr>
                <w:sz w:val="22"/>
                <w:szCs w:val="23"/>
              </w:rPr>
            </w:pPr>
            <w:r w:rsidRPr="00051AB3">
              <w:rPr>
                <w:szCs w:val="48"/>
              </w:rPr>
              <w:t>□</w:t>
            </w:r>
            <w:r>
              <w:rPr>
                <w:sz w:val="23"/>
                <w:szCs w:val="23"/>
              </w:rPr>
              <w:t xml:space="preserve"> </w:t>
            </w:r>
            <w:r w:rsidRPr="0040436F">
              <w:rPr>
                <w:sz w:val="22"/>
                <w:szCs w:val="23"/>
              </w:rPr>
              <w:t>Restricted access data sharing</w:t>
            </w:r>
          </w:p>
          <w:p w14:paraId="55D1A7D7" w14:textId="77777777" w:rsidR="00B877C3" w:rsidRPr="006D72C4" w:rsidRDefault="00B877C3" w:rsidP="007F3DE3">
            <w:pPr>
              <w:pStyle w:val="Default"/>
              <w:rPr>
                <w:i/>
                <w:sz w:val="23"/>
                <w:szCs w:val="23"/>
              </w:rPr>
            </w:pPr>
            <w:r w:rsidRPr="006D72C4">
              <w:rPr>
                <w:i/>
                <w:sz w:val="20"/>
                <w:szCs w:val="23"/>
              </w:rPr>
              <w:t xml:space="preserve">(Data </w:t>
            </w:r>
            <w:r>
              <w:rPr>
                <w:i/>
                <w:sz w:val="20"/>
                <w:szCs w:val="23"/>
              </w:rPr>
              <w:t>set is only available in an RDC</w:t>
            </w:r>
            <w:r w:rsidRPr="006D72C4">
              <w:rPr>
                <w:i/>
                <w:sz w:val="20"/>
                <w:szCs w:val="23"/>
              </w:rPr>
              <w:t>; data need to remain under CDC custody</w:t>
            </w:r>
            <w:r>
              <w:rPr>
                <w:i/>
                <w:sz w:val="20"/>
                <w:szCs w:val="23"/>
              </w:rPr>
              <w:t>.</w:t>
            </w:r>
            <w:r w:rsidRPr="006D72C4">
              <w:rPr>
                <w:i/>
                <w:sz w:val="20"/>
                <w:szCs w:val="23"/>
              </w:rPr>
              <w:t>)</w:t>
            </w:r>
          </w:p>
        </w:tc>
      </w:tr>
      <w:tr w:rsidR="00B877C3" w14:paraId="054583D6" w14:textId="77777777" w:rsidTr="007F3DE3">
        <w:trPr>
          <w:cantSplit/>
        </w:trPr>
        <w:tc>
          <w:tcPr>
            <w:tcW w:w="9265" w:type="dxa"/>
          </w:tcPr>
          <w:p w14:paraId="710E1E47" w14:textId="77777777" w:rsidR="00B877C3" w:rsidRDefault="00B877C3" w:rsidP="007F3DE3">
            <w:pPr>
              <w:pStyle w:val="Default"/>
              <w:ind w:firstLine="157"/>
              <w:rPr>
                <w:sz w:val="23"/>
                <w:szCs w:val="23"/>
              </w:rPr>
            </w:pPr>
            <w:r w:rsidRPr="00051AB3">
              <w:rPr>
                <w:szCs w:val="48"/>
              </w:rPr>
              <w:t>□</w:t>
            </w:r>
            <w:r>
              <w:rPr>
                <w:sz w:val="23"/>
                <w:szCs w:val="23"/>
              </w:rPr>
              <w:t xml:space="preserve"> </w:t>
            </w:r>
            <w:r w:rsidRPr="0040436F">
              <w:rPr>
                <w:sz w:val="22"/>
                <w:szCs w:val="23"/>
              </w:rPr>
              <w:t>Summary data or data tables only</w:t>
            </w:r>
          </w:p>
          <w:p w14:paraId="45AC7D08" w14:textId="77777777" w:rsidR="00B877C3" w:rsidRDefault="00B877C3" w:rsidP="007F3DE3">
            <w:pPr>
              <w:pStyle w:val="Default"/>
              <w:rPr>
                <w:sz w:val="23"/>
                <w:szCs w:val="23"/>
              </w:rPr>
            </w:pPr>
            <w:r w:rsidRPr="006D72C4">
              <w:rPr>
                <w:i/>
                <w:sz w:val="20"/>
                <w:szCs w:val="23"/>
              </w:rPr>
              <w:t>(</w:t>
            </w:r>
            <w:r>
              <w:rPr>
                <w:i/>
                <w:sz w:val="20"/>
                <w:szCs w:val="23"/>
              </w:rPr>
              <w:t>Underlying d</w:t>
            </w:r>
            <w:r w:rsidRPr="006D72C4">
              <w:rPr>
                <w:i/>
                <w:sz w:val="20"/>
                <w:szCs w:val="23"/>
              </w:rPr>
              <w:t xml:space="preserve">ata </w:t>
            </w:r>
            <w:r>
              <w:rPr>
                <w:i/>
                <w:sz w:val="20"/>
                <w:szCs w:val="23"/>
              </w:rPr>
              <w:t>set cannot be released or shared, but summary data or data tables can.</w:t>
            </w:r>
            <w:r w:rsidRPr="006D72C4">
              <w:rPr>
                <w:i/>
                <w:sz w:val="20"/>
                <w:szCs w:val="23"/>
              </w:rPr>
              <w:t>)</w:t>
            </w:r>
          </w:p>
        </w:tc>
      </w:tr>
      <w:tr w:rsidR="00B877C3" w14:paraId="5182C648" w14:textId="77777777" w:rsidTr="007F3DE3">
        <w:trPr>
          <w:cantSplit/>
        </w:trPr>
        <w:tc>
          <w:tcPr>
            <w:tcW w:w="9265" w:type="dxa"/>
          </w:tcPr>
          <w:p w14:paraId="56DF59BF" w14:textId="77777777" w:rsidR="00B877C3" w:rsidRPr="006E69FF" w:rsidRDefault="00B877C3" w:rsidP="007F3DE3">
            <w:pPr>
              <w:pStyle w:val="Default"/>
              <w:ind w:firstLine="157"/>
              <w:rPr>
                <w:sz w:val="23"/>
                <w:szCs w:val="23"/>
              </w:rPr>
            </w:pPr>
            <w:r w:rsidRPr="00051AB3">
              <w:rPr>
                <w:szCs w:val="48"/>
              </w:rPr>
              <w:t>□</w:t>
            </w:r>
            <w:r>
              <w:rPr>
                <w:sz w:val="23"/>
                <w:szCs w:val="23"/>
              </w:rPr>
              <w:t xml:space="preserve"> </w:t>
            </w:r>
            <w:r>
              <w:rPr>
                <w:sz w:val="22"/>
                <w:szCs w:val="23"/>
              </w:rPr>
              <w:t>No release or data sharing</w:t>
            </w:r>
          </w:p>
        </w:tc>
      </w:tr>
      <w:tr w:rsidR="00B877C3" w14:paraId="4EB59B68" w14:textId="77777777" w:rsidTr="007F3DE3">
        <w:trPr>
          <w:cantSplit/>
        </w:trPr>
        <w:tc>
          <w:tcPr>
            <w:tcW w:w="9265" w:type="dxa"/>
          </w:tcPr>
          <w:p w14:paraId="20FDA674" w14:textId="77777777" w:rsidR="00B877C3" w:rsidRPr="008E2EA5" w:rsidRDefault="00B877C3" w:rsidP="007F3DE3">
            <w:pPr>
              <w:pStyle w:val="Default"/>
              <w:rPr>
                <w:b/>
                <w:sz w:val="22"/>
                <w:szCs w:val="23"/>
              </w:rPr>
            </w:pPr>
            <w:r w:rsidRPr="008E2EA5">
              <w:rPr>
                <w:b/>
                <w:sz w:val="22"/>
                <w:szCs w:val="23"/>
              </w:rPr>
              <w:t>Access Rights/Restrictions</w:t>
            </w:r>
          </w:p>
          <w:p w14:paraId="3DE77201" w14:textId="77777777" w:rsidR="00B877C3" w:rsidRPr="008F7886" w:rsidRDefault="00B877C3" w:rsidP="007F3DE3">
            <w:pPr>
              <w:pStyle w:val="Default"/>
              <w:rPr>
                <w:bCs/>
                <w:sz w:val="20"/>
                <w:szCs w:val="20"/>
              </w:rPr>
            </w:pPr>
            <w:r w:rsidRPr="008F7886">
              <w:rPr>
                <w:i/>
                <w:sz w:val="20"/>
                <w:szCs w:val="20"/>
              </w:rPr>
              <w:t>(I</w:t>
            </w:r>
            <w:r w:rsidRPr="008F7886">
              <w:rPr>
                <w:bCs/>
                <w:i/>
                <w:sz w:val="20"/>
                <w:szCs w:val="20"/>
              </w:rPr>
              <w:t>nclude information regarding access or restrictions based on privacy, security, or other policies of the owner of the data. Include an explanation for the selected “Public Access Level” above.</w:t>
            </w:r>
            <w:r w:rsidRPr="008F7886">
              <w:rPr>
                <w:bCs/>
                <w:sz w:val="20"/>
                <w:szCs w:val="20"/>
              </w:rPr>
              <w:t>)</w:t>
            </w:r>
          </w:p>
          <w:p w14:paraId="730D5D3D" w14:textId="77777777" w:rsidR="00B877C3" w:rsidRPr="008F7886" w:rsidRDefault="00B877C3" w:rsidP="007F3DE3">
            <w:pPr>
              <w:pStyle w:val="Default"/>
              <w:rPr>
                <w:bCs/>
                <w:sz w:val="22"/>
                <w:szCs w:val="20"/>
              </w:rPr>
            </w:pPr>
          </w:p>
          <w:p w14:paraId="62BED4EF" w14:textId="49F402E2" w:rsidR="00B877C3" w:rsidRPr="008F7886" w:rsidRDefault="00B877C3" w:rsidP="007F3DE3">
            <w:pPr>
              <w:pStyle w:val="Default"/>
              <w:rPr>
                <w:sz w:val="22"/>
                <w:szCs w:val="23"/>
              </w:rPr>
            </w:pPr>
            <w:r w:rsidRPr="008F7886">
              <w:rPr>
                <w:sz w:val="22"/>
                <w:szCs w:val="23"/>
              </w:rPr>
              <w:t xml:space="preserve">Venous blood lead </w:t>
            </w:r>
            <w:r w:rsidR="00F95E60">
              <w:rPr>
                <w:sz w:val="22"/>
                <w:szCs w:val="23"/>
              </w:rPr>
              <w:t xml:space="preserve">and urine </w:t>
            </w:r>
            <w:r w:rsidR="008C6ACB">
              <w:rPr>
                <w:sz w:val="22"/>
                <w:szCs w:val="23"/>
              </w:rPr>
              <w:t>arsenic</w:t>
            </w:r>
            <w:r w:rsidR="00F95E60">
              <w:rPr>
                <w:sz w:val="22"/>
                <w:szCs w:val="23"/>
              </w:rPr>
              <w:t xml:space="preserve"> </w:t>
            </w:r>
            <w:r w:rsidRPr="008F7886">
              <w:rPr>
                <w:sz w:val="22"/>
                <w:szCs w:val="23"/>
              </w:rPr>
              <w:t>data will be available as aggregated data without identifiers in the ATSDR Exposure Investigation Report.</w:t>
            </w:r>
          </w:p>
          <w:p w14:paraId="4DFBC4B1" w14:textId="77777777" w:rsidR="00B877C3" w:rsidRPr="008E2EA5" w:rsidRDefault="00B877C3" w:rsidP="007F3DE3">
            <w:pPr>
              <w:pStyle w:val="Default"/>
              <w:rPr>
                <w:b/>
                <w:sz w:val="22"/>
                <w:szCs w:val="23"/>
              </w:rPr>
            </w:pPr>
          </w:p>
        </w:tc>
      </w:tr>
      <w:tr w:rsidR="00B877C3" w14:paraId="5777E442" w14:textId="77777777" w:rsidTr="007F3DE3">
        <w:trPr>
          <w:cantSplit/>
        </w:trPr>
        <w:tc>
          <w:tcPr>
            <w:tcW w:w="9265" w:type="dxa"/>
          </w:tcPr>
          <w:p w14:paraId="2817CE35" w14:textId="77777777" w:rsidR="00B877C3" w:rsidRPr="008E2EA5" w:rsidRDefault="00B877C3" w:rsidP="007F3DE3">
            <w:pPr>
              <w:pStyle w:val="Default"/>
              <w:rPr>
                <w:b/>
                <w:sz w:val="22"/>
                <w:szCs w:val="23"/>
              </w:rPr>
            </w:pPr>
            <w:r w:rsidRPr="008E2EA5">
              <w:rPr>
                <w:b/>
                <w:sz w:val="22"/>
                <w:szCs w:val="23"/>
              </w:rPr>
              <w:t>License/Other Agreements</w:t>
            </w:r>
          </w:p>
          <w:p w14:paraId="344E9089" w14:textId="77777777" w:rsidR="00B877C3" w:rsidRPr="008F7886" w:rsidRDefault="00B877C3" w:rsidP="007F3DE3">
            <w:pPr>
              <w:pStyle w:val="Default"/>
              <w:rPr>
                <w:i/>
                <w:sz w:val="20"/>
                <w:szCs w:val="20"/>
              </w:rPr>
            </w:pPr>
            <w:r w:rsidRPr="008F7886">
              <w:rPr>
                <w:i/>
                <w:sz w:val="20"/>
                <w:szCs w:val="23"/>
              </w:rPr>
              <w:t>(</w:t>
            </w:r>
            <w:r w:rsidRPr="008F7886">
              <w:rPr>
                <w:bCs/>
                <w:i/>
                <w:sz w:val="20"/>
                <w:szCs w:val="20"/>
              </w:rPr>
              <w:t xml:space="preserve">The license or non-license [i.e. Public Domain] status with which the data set will be published. See </w:t>
            </w:r>
            <w:hyperlink r:id="rId53" w:history="1">
              <w:r w:rsidRPr="008F7886">
                <w:rPr>
                  <w:rStyle w:val="Hyperlink"/>
                  <w:i/>
                  <w:sz w:val="20"/>
                  <w:szCs w:val="20"/>
                </w:rPr>
                <w:t>Open Licenses</w:t>
              </w:r>
            </w:hyperlink>
            <w:r w:rsidRPr="008F7886">
              <w:rPr>
                <w:bCs/>
                <w:i/>
                <w:sz w:val="20"/>
                <w:szCs w:val="20"/>
              </w:rPr>
              <w:t xml:space="preserve"> for more information. </w:t>
            </w:r>
            <w:r w:rsidRPr="008F7886">
              <w:rPr>
                <w:i/>
                <w:sz w:val="20"/>
                <w:szCs w:val="20"/>
              </w:rPr>
              <w:t>May include DTA, MTA, IAA, MOU or other agreements concerning data use and access.)</w:t>
            </w:r>
          </w:p>
          <w:p w14:paraId="450BA3F9" w14:textId="77777777" w:rsidR="00B877C3" w:rsidRPr="008F7886" w:rsidRDefault="00B877C3" w:rsidP="007F3DE3">
            <w:pPr>
              <w:pStyle w:val="Default"/>
              <w:rPr>
                <w:sz w:val="22"/>
                <w:szCs w:val="20"/>
              </w:rPr>
            </w:pPr>
          </w:p>
          <w:p w14:paraId="6A9E56E1" w14:textId="77777777" w:rsidR="00B877C3" w:rsidRPr="008E2EA5" w:rsidRDefault="00B877C3" w:rsidP="007F3DE3">
            <w:pPr>
              <w:pStyle w:val="Default"/>
              <w:rPr>
                <w:sz w:val="22"/>
                <w:szCs w:val="23"/>
              </w:rPr>
            </w:pPr>
            <w:r w:rsidRPr="008F7886">
              <w:rPr>
                <w:sz w:val="22"/>
                <w:szCs w:val="23"/>
              </w:rPr>
              <w:t>None</w:t>
            </w:r>
            <w:r w:rsidRPr="008E2EA5">
              <w:rPr>
                <w:sz w:val="22"/>
                <w:szCs w:val="23"/>
              </w:rPr>
              <w:t xml:space="preserve"> </w:t>
            </w:r>
          </w:p>
        </w:tc>
      </w:tr>
      <w:tr w:rsidR="00B877C3" w14:paraId="0971B87B" w14:textId="77777777" w:rsidTr="007F3DE3">
        <w:trPr>
          <w:cantSplit/>
        </w:trPr>
        <w:tc>
          <w:tcPr>
            <w:tcW w:w="9265" w:type="dxa"/>
          </w:tcPr>
          <w:p w14:paraId="2D7C8EBF" w14:textId="77777777" w:rsidR="00B877C3" w:rsidRPr="008E2EA5" w:rsidRDefault="00B877C3" w:rsidP="007F3DE3">
            <w:pPr>
              <w:pStyle w:val="Default"/>
              <w:rPr>
                <w:b/>
                <w:sz w:val="22"/>
                <w:szCs w:val="23"/>
              </w:rPr>
            </w:pPr>
            <w:r w:rsidRPr="008E2EA5">
              <w:rPr>
                <w:b/>
                <w:sz w:val="22"/>
                <w:szCs w:val="23"/>
              </w:rPr>
              <w:t>*Publisher/Owner</w:t>
            </w:r>
          </w:p>
          <w:p w14:paraId="1E7CF5E7" w14:textId="77777777" w:rsidR="00B877C3" w:rsidRPr="008F7886" w:rsidRDefault="00B877C3" w:rsidP="007F3DE3">
            <w:pPr>
              <w:pStyle w:val="Default"/>
              <w:rPr>
                <w:i/>
                <w:sz w:val="20"/>
                <w:szCs w:val="23"/>
              </w:rPr>
            </w:pPr>
            <w:r w:rsidRPr="008F7886">
              <w:rPr>
                <w:i/>
                <w:sz w:val="20"/>
                <w:szCs w:val="23"/>
              </w:rPr>
              <w:t>(The publishing entity and optionally their parent organization(s). This could be the “owner” of the data.)</w:t>
            </w:r>
          </w:p>
          <w:p w14:paraId="3AF26174" w14:textId="77777777" w:rsidR="00B877C3" w:rsidRPr="008F7886" w:rsidRDefault="00B877C3" w:rsidP="007F3DE3">
            <w:pPr>
              <w:pStyle w:val="Default"/>
              <w:rPr>
                <w:sz w:val="22"/>
                <w:szCs w:val="23"/>
              </w:rPr>
            </w:pPr>
          </w:p>
          <w:p w14:paraId="7F91845D" w14:textId="77777777" w:rsidR="00B877C3" w:rsidRPr="008E2EA5" w:rsidRDefault="00B877C3" w:rsidP="007F3DE3">
            <w:pPr>
              <w:pStyle w:val="Default"/>
              <w:rPr>
                <w:sz w:val="22"/>
                <w:szCs w:val="23"/>
              </w:rPr>
            </w:pPr>
            <w:r w:rsidRPr="008F7886">
              <w:rPr>
                <w:sz w:val="22"/>
                <w:szCs w:val="23"/>
              </w:rPr>
              <w:t>ATSDR/DCHI/SSB</w:t>
            </w:r>
          </w:p>
          <w:p w14:paraId="0C8FF334" w14:textId="77777777" w:rsidR="00B877C3" w:rsidRPr="008F7886" w:rsidRDefault="00B877C3" w:rsidP="007F3DE3">
            <w:pPr>
              <w:pStyle w:val="Default"/>
              <w:rPr>
                <w:sz w:val="22"/>
                <w:szCs w:val="23"/>
              </w:rPr>
            </w:pPr>
          </w:p>
        </w:tc>
      </w:tr>
      <w:tr w:rsidR="00B877C3" w14:paraId="483093DC" w14:textId="77777777" w:rsidTr="007F3DE3">
        <w:trPr>
          <w:cantSplit/>
        </w:trPr>
        <w:tc>
          <w:tcPr>
            <w:tcW w:w="9265" w:type="dxa"/>
          </w:tcPr>
          <w:p w14:paraId="6ABF0F10" w14:textId="77777777" w:rsidR="00B877C3" w:rsidRPr="008E2EA5" w:rsidRDefault="00B877C3" w:rsidP="007F3DE3">
            <w:pPr>
              <w:pStyle w:val="Default"/>
              <w:rPr>
                <w:b/>
                <w:sz w:val="22"/>
                <w:szCs w:val="23"/>
              </w:rPr>
            </w:pPr>
            <w:r w:rsidRPr="008E2EA5">
              <w:rPr>
                <w:b/>
                <w:sz w:val="22"/>
                <w:szCs w:val="23"/>
              </w:rPr>
              <w:t>Access URL, If Known</w:t>
            </w:r>
          </w:p>
          <w:p w14:paraId="3EB1C47C" w14:textId="77777777" w:rsidR="00B877C3" w:rsidRPr="008F7886" w:rsidRDefault="00B877C3" w:rsidP="007F3DE3">
            <w:pPr>
              <w:pStyle w:val="Default"/>
              <w:rPr>
                <w:i/>
                <w:sz w:val="20"/>
                <w:szCs w:val="23"/>
              </w:rPr>
            </w:pPr>
            <w:r w:rsidRPr="008F7886">
              <w:rPr>
                <w:i/>
                <w:sz w:val="20"/>
                <w:szCs w:val="23"/>
              </w:rPr>
              <w:t>(URL providing indirect access to the DMP, data set, data dictionary [variable names and valid values], data collection instrument and other relevant information, including the research protocol if possible.)</w:t>
            </w:r>
          </w:p>
          <w:p w14:paraId="44CBA38F" w14:textId="77777777" w:rsidR="00B877C3" w:rsidRPr="008F7886" w:rsidRDefault="00B877C3" w:rsidP="007F3DE3">
            <w:pPr>
              <w:pStyle w:val="Default"/>
              <w:rPr>
                <w:sz w:val="22"/>
                <w:szCs w:val="23"/>
              </w:rPr>
            </w:pPr>
          </w:p>
          <w:p w14:paraId="534E8EF9" w14:textId="77777777" w:rsidR="00B877C3" w:rsidRPr="008E2EA5" w:rsidRDefault="00B877C3" w:rsidP="007F3DE3">
            <w:pPr>
              <w:pStyle w:val="Default"/>
              <w:rPr>
                <w:sz w:val="22"/>
                <w:szCs w:val="23"/>
              </w:rPr>
            </w:pPr>
            <w:r w:rsidRPr="008F7886">
              <w:rPr>
                <w:sz w:val="22"/>
                <w:szCs w:val="23"/>
              </w:rPr>
              <w:t>None</w:t>
            </w:r>
          </w:p>
          <w:p w14:paraId="07CFC120" w14:textId="77777777" w:rsidR="00B877C3" w:rsidRPr="008F7886" w:rsidRDefault="00B877C3" w:rsidP="007F3DE3">
            <w:pPr>
              <w:pStyle w:val="Default"/>
              <w:rPr>
                <w:sz w:val="22"/>
                <w:szCs w:val="23"/>
              </w:rPr>
            </w:pPr>
          </w:p>
        </w:tc>
      </w:tr>
      <w:tr w:rsidR="00B877C3" w14:paraId="028BA994" w14:textId="77777777" w:rsidTr="007F3DE3">
        <w:trPr>
          <w:cantSplit/>
        </w:trPr>
        <w:tc>
          <w:tcPr>
            <w:tcW w:w="9265" w:type="dxa"/>
          </w:tcPr>
          <w:p w14:paraId="0AA53159" w14:textId="77777777" w:rsidR="00B877C3" w:rsidRPr="008E2EA5" w:rsidRDefault="00B877C3" w:rsidP="007F3DE3">
            <w:pPr>
              <w:pStyle w:val="Default"/>
              <w:rPr>
                <w:b/>
                <w:sz w:val="22"/>
                <w:szCs w:val="23"/>
              </w:rPr>
            </w:pPr>
            <w:r w:rsidRPr="008E2EA5">
              <w:rPr>
                <w:b/>
                <w:sz w:val="22"/>
                <w:szCs w:val="23"/>
              </w:rPr>
              <w:t>Download URL, If Known</w:t>
            </w:r>
          </w:p>
          <w:p w14:paraId="7E62CF50" w14:textId="77777777" w:rsidR="00B877C3" w:rsidRPr="008F7886" w:rsidRDefault="00B877C3" w:rsidP="007F3DE3">
            <w:pPr>
              <w:pStyle w:val="Default"/>
              <w:rPr>
                <w:i/>
                <w:sz w:val="20"/>
                <w:szCs w:val="23"/>
              </w:rPr>
            </w:pPr>
            <w:r w:rsidRPr="008F7886">
              <w:rPr>
                <w:i/>
                <w:sz w:val="20"/>
                <w:szCs w:val="23"/>
              </w:rPr>
              <w:t>(URL providing direct access to a downloadable file of the data set, summary data, or data tables.)</w:t>
            </w:r>
          </w:p>
          <w:p w14:paraId="2FB821CE" w14:textId="77777777" w:rsidR="00B877C3" w:rsidRPr="008F7886" w:rsidRDefault="00B877C3" w:rsidP="007F3DE3">
            <w:pPr>
              <w:pStyle w:val="Default"/>
              <w:rPr>
                <w:sz w:val="22"/>
                <w:szCs w:val="23"/>
              </w:rPr>
            </w:pPr>
          </w:p>
          <w:p w14:paraId="45F5AB7C" w14:textId="77777777" w:rsidR="00B877C3" w:rsidRPr="008E2EA5" w:rsidRDefault="00B877C3" w:rsidP="007F3DE3">
            <w:pPr>
              <w:pStyle w:val="Default"/>
              <w:rPr>
                <w:sz w:val="22"/>
                <w:szCs w:val="23"/>
              </w:rPr>
            </w:pPr>
            <w:r w:rsidRPr="008F7886">
              <w:rPr>
                <w:sz w:val="22"/>
                <w:szCs w:val="23"/>
              </w:rPr>
              <w:t>Not applicable.</w:t>
            </w:r>
            <w:r w:rsidRPr="008E2EA5">
              <w:rPr>
                <w:sz w:val="22"/>
                <w:szCs w:val="23"/>
              </w:rPr>
              <w:t xml:space="preserve"> </w:t>
            </w:r>
          </w:p>
          <w:p w14:paraId="7CC0911B" w14:textId="77777777" w:rsidR="00B877C3" w:rsidRPr="008F7886" w:rsidRDefault="00B877C3" w:rsidP="007F3DE3">
            <w:pPr>
              <w:pStyle w:val="Default"/>
              <w:rPr>
                <w:sz w:val="22"/>
                <w:szCs w:val="23"/>
              </w:rPr>
            </w:pPr>
          </w:p>
        </w:tc>
      </w:tr>
      <w:tr w:rsidR="00B877C3" w14:paraId="26943AC0" w14:textId="77777777" w:rsidTr="007F3DE3">
        <w:trPr>
          <w:cantSplit/>
        </w:trPr>
        <w:tc>
          <w:tcPr>
            <w:tcW w:w="9265" w:type="dxa"/>
          </w:tcPr>
          <w:p w14:paraId="42F5547A" w14:textId="77777777" w:rsidR="00B877C3" w:rsidRPr="008F7886" w:rsidRDefault="00B877C3" w:rsidP="007F3DE3">
            <w:pPr>
              <w:pStyle w:val="Default"/>
              <w:rPr>
                <w:b/>
                <w:sz w:val="22"/>
                <w:szCs w:val="23"/>
              </w:rPr>
            </w:pPr>
            <w:r w:rsidRPr="008E2EA5">
              <w:rPr>
                <w:b/>
                <w:sz w:val="22"/>
                <w:szCs w:val="23"/>
              </w:rPr>
              <w:t>Spa</w:t>
            </w:r>
            <w:r w:rsidRPr="008F7886">
              <w:rPr>
                <w:b/>
                <w:sz w:val="22"/>
                <w:szCs w:val="23"/>
              </w:rPr>
              <w:t>tial</w:t>
            </w:r>
          </w:p>
          <w:p w14:paraId="58B6B1A0" w14:textId="77777777" w:rsidR="00B877C3" w:rsidRPr="008F7886" w:rsidRDefault="00B877C3" w:rsidP="007F3DE3">
            <w:pPr>
              <w:pStyle w:val="Default"/>
              <w:rPr>
                <w:i/>
                <w:sz w:val="20"/>
                <w:szCs w:val="23"/>
              </w:rPr>
            </w:pPr>
            <w:r w:rsidRPr="008F7886">
              <w:rPr>
                <w:i/>
                <w:sz w:val="20"/>
                <w:szCs w:val="23"/>
              </w:rPr>
              <w:t>(</w:t>
            </w:r>
            <w:r w:rsidRPr="008F7886">
              <w:rPr>
                <w:bCs/>
                <w:i/>
                <w:sz w:val="20"/>
                <w:szCs w:val="20"/>
              </w:rPr>
              <w:t>The range of spatial applicability of a data set. Could include a geographic region or a named place [city, county, state, region, country]</w:t>
            </w:r>
            <w:r w:rsidRPr="008F7886">
              <w:rPr>
                <w:i/>
                <w:sz w:val="20"/>
                <w:szCs w:val="20"/>
              </w:rPr>
              <w:t>.)</w:t>
            </w:r>
          </w:p>
          <w:p w14:paraId="73C927C8" w14:textId="77777777" w:rsidR="00B877C3" w:rsidRPr="008F7886" w:rsidRDefault="00B877C3" w:rsidP="007F3DE3">
            <w:pPr>
              <w:pStyle w:val="Default"/>
              <w:rPr>
                <w:sz w:val="22"/>
                <w:szCs w:val="23"/>
              </w:rPr>
            </w:pPr>
          </w:p>
          <w:p w14:paraId="070809A3" w14:textId="12AA7C4B" w:rsidR="00B877C3" w:rsidRPr="008E2EA5" w:rsidRDefault="00F95E60" w:rsidP="007F3DE3">
            <w:pPr>
              <w:pStyle w:val="Default"/>
              <w:rPr>
                <w:sz w:val="22"/>
                <w:szCs w:val="23"/>
              </w:rPr>
            </w:pPr>
            <w:r>
              <w:rPr>
                <w:sz w:val="22"/>
                <w:szCs w:val="23"/>
              </w:rPr>
              <w:t>Anaconda, Montana</w:t>
            </w:r>
          </w:p>
          <w:p w14:paraId="5A666DEE" w14:textId="77777777" w:rsidR="00B877C3" w:rsidRPr="008F7886" w:rsidRDefault="00B877C3" w:rsidP="007F3DE3">
            <w:pPr>
              <w:pStyle w:val="Default"/>
              <w:rPr>
                <w:sz w:val="22"/>
                <w:szCs w:val="23"/>
              </w:rPr>
            </w:pPr>
          </w:p>
        </w:tc>
      </w:tr>
      <w:tr w:rsidR="00B877C3" w14:paraId="4FF4718B" w14:textId="77777777" w:rsidTr="007F3DE3">
        <w:trPr>
          <w:cantSplit/>
        </w:trPr>
        <w:tc>
          <w:tcPr>
            <w:tcW w:w="9265" w:type="dxa"/>
          </w:tcPr>
          <w:p w14:paraId="1F9E91D2" w14:textId="77777777" w:rsidR="00B877C3" w:rsidRPr="008F7886" w:rsidRDefault="00B877C3" w:rsidP="007F3DE3">
            <w:pPr>
              <w:pStyle w:val="Default"/>
              <w:rPr>
                <w:b/>
                <w:sz w:val="22"/>
                <w:szCs w:val="23"/>
              </w:rPr>
            </w:pPr>
            <w:r w:rsidRPr="008E2EA5">
              <w:rPr>
                <w:b/>
                <w:sz w:val="22"/>
                <w:szCs w:val="23"/>
              </w:rPr>
              <w:t>Temporal</w:t>
            </w:r>
          </w:p>
          <w:p w14:paraId="214CF65D" w14:textId="77777777" w:rsidR="00B877C3" w:rsidRPr="008F7886" w:rsidRDefault="00B877C3" w:rsidP="007F3DE3">
            <w:pPr>
              <w:pStyle w:val="Default"/>
              <w:rPr>
                <w:i/>
                <w:sz w:val="20"/>
                <w:szCs w:val="23"/>
              </w:rPr>
            </w:pPr>
            <w:r w:rsidRPr="008F7886">
              <w:rPr>
                <w:i/>
                <w:sz w:val="20"/>
                <w:szCs w:val="23"/>
              </w:rPr>
              <w:t>(</w:t>
            </w:r>
            <w:r w:rsidRPr="008F7886">
              <w:rPr>
                <w:bCs/>
                <w:i/>
                <w:sz w:val="20"/>
                <w:szCs w:val="20"/>
              </w:rPr>
              <w:t xml:space="preserve">The range of temporal applicability of project [i.e., a start and end year of applicability for the data]. </w:t>
            </w:r>
            <w:r w:rsidRPr="008F7886">
              <w:rPr>
                <w:i/>
                <w:sz w:val="20"/>
                <w:szCs w:val="20"/>
              </w:rPr>
              <w:t>Include the years for the project or data set</w:t>
            </w:r>
            <w:r w:rsidRPr="008F7886">
              <w:rPr>
                <w:i/>
                <w:sz w:val="20"/>
                <w:szCs w:val="23"/>
              </w:rPr>
              <w:t>.)</w:t>
            </w:r>
          </w:p>
          <w:p w14:paraId="209415CB" w14:textId="77777777" w:rsidR="00B877C3" w:rsidRPr="008F7886" w:rsidRDefault="00B877C3" w:rsidP="007F3DE3">
            <w:pPr>
              <w:pStyle w:val="Default"/>
              <w:rPr>
                <w:sz w:val="22"/>
                <w:szCs w:val="23"/>
              </w:rPr>
            </w:pPr>
          </w:p>
          <w:p w14:paraId="6C14D593" w14:textId="38607E91" w:rsidR="00B877C3" w:rsidRPr="008E2EA5" w:rsidRDefault="00F95E60" w:rsidP="007F3DE3">
            <w:pPr>
              <w:pStyle w:val="Default"/>
              <w:rPr>
                <w:sz w:val="22"/>
                <w:szCs w:val="23"/>
              </w:rPr>
            </w:pPr>
            <w:r>
              <w:rPr>
                <w:sz w:val="22"/>
                <w:szCs w:val="23"/>
              </w:rPr>
              <w:t>September 2018 to September 20</w:t>
            </w:r>
            <w:r w:rsidR="004840E3">
              <w:rPr>
                <w:sz w:val="22"/>
                <w:szCs w:val="23"/>
              </w:rPr>
              <w:t>19</w:t>
            </w:r>
          </w:p>
          <w:p w14:paraId="76525785" w14:textId="77777777" w:rsidR="00B877C3" w:rsidRPr="008F7886" w:rsidRDefault="00B877C3" w:rsidP="007F3DE3">
            <w:pPr>
              <w:pStyle w:val="Default"/>
              <w:rPr>
                <w:sz w:val="22"/>
                <w:szCs w:val="23"/>
              </w:rPr>
            </w:pPr>
          </w:p>
        </w:tc>
      </w:tr>
    </w:tbl>
    <w:p w14:paraId="6FB4AE72" w14:textId="77777777" w:rsidR="00B877C3" w:rsidRDefault="00B877C3" w:rsidP="00B877C3">
      <w:pPr>
        <w:rPr>
          <w:b/>
          <w:szCs w:val="23"/>
        </w:rPr>
      </w:pPr>
    </w:p>
    <w:p w14:paraId="01953A2A" w14:textId="77777777" w:rsidR="00B877C3" w:rsidRDefault="00B877C3" w:rsidP="00B877C3">
      <w:pPr>
        <w:rPr>
          <w:b/>
          <w:szCs w:val="23"/>
        </w:rPr>
      </w:pPr>
    </w:p>
    <w:p w14:paraId="54E4FC5A" w14:textId="77777777" w:rsidR="00B877C3" w:rsidRPr="00447FB3" w:rsidRDefault="00B877C3" w:rsidP="00B877C3">
      <w:pPr>
        <w:pStyle w:val="Default"/>
        <w:spacing w:after="120" w:line="276" w:lineRule="auto"/>
        <w:rPr>
          <w:i/>
          <w:sz w:val="20"/>
          <w:szCs w:val="23"/>
        </w:rPr>
      </w:pPr>
      <w:r>
        <w:rPr>
          <w:b/>
          <w:szCs w:val="23"/>
        </w:rPr>
        <w:t>Table</w:t>
      </w:r>
      <w:r w:rsidRPr="00547E2C">
        <w:rPr>
          <w:b/>
          <w:szCs w:val="23"/>
        </w:rPr>
        <w:t xml:space="preserve"> 2 – </w:t>
      </w:r>
      <w:r>
        <w:rPr>
          <w:b/>
          <w:szCs w:val="23"/>
        </w:rPr>
        <w:t xml:space="preserve">Additional DMP Elements </w:t>
      </w:r>
      <w:r w:rsidRPr="00447FB3">
        <w:rPr>
          <w:i/>
          <w:sz w:val="20"/>
          <w:szCs w:val="23"/>
        </w:rPr>
        <w:t xml:space="preserve">(should be filled out </w:t>
      </w:r>
      <w:r>
        <w:rPr>
          <w:i/>
          <w:sz w:val="20"/>
          <w:szCs w:val="23"/>
        </w:rPr>
        <w:t xml:space="preserve">where possible </w:t>
      </w:r>
      <w:r w:rsidRPr="00447FB3">
        <w:rPr>
          <w:i/>
          <w:sz w:val="20"/>
          <w:szCs w:val="23"/>
        </w:rPr>
        <w:t>when project approval is sought</w:t>
      </w:r>
      <w:r>
        <w:rPr>
          <w:i/>
          <w:sz w:val="20"/>
          <w:szCs w:val="23"/>
        </w:rPr>
        <w:t>; however, many fields can only be filled out later when publication/report is cleared</w:t>
      </w:r>
      <w:r w:rsidRPr="00447FB3">
        <w:rPr>
          <w:i/>
          <w:sz w:val="20"/>
          <w:szCs w:val="23"/>
        </w:rPr>
        <w:t>)</w:t>
      </w:r>
    </w:p>
    <w:tbl>
      <w:tblPr>
        <w:tblStyle w:val="TableGrid"/>
        <w:tblW w:w="0" w:type="auto"/>
        <w:tblLook w:val="04A0" w:firstRow="1" w:lastRow="0" w:firstColumn="1" w:lastColumn="0" w:noHBand="0" w:noVBand="1"/>
      </w:tblPr>
      <w:tblGrid>
        <w:gridCol w:w="9265"/>
      </w:tblGrid>
      <w:tr w:rsidR="00B877C3" w14:paraId="187D05B1" w14:textId="77777777" w:rsidTr="007F3DE3">
        <w:trPr>
          <w:cantSplit/>
        </w:trPr>
        <w:tc>
          <w:tcPr>
            <w:tcW w:w="9265" w:type="dxa"/>
          </w:tcPr>
          <w:p w14:paraId="6FB1F125" w14:textId="77777777" w:rsidR="00B877C3" w:rsidRDefault="00B877C3" w:rsidP="007F3DE3">
            <w:pPr>
              <w:pStyle w:val="Default"/>
              <w:rPr>
                <w:b/>
                <w:sz w:val="23"/>
                <w:szCs w:val="23"/>
              </w:rPr>
            </w:pPr>
            <w:r w:rsidRPr="00885EB7">
              <w:rPr>
                <w:b/>
                <w:sz w:val="22"/>
                <w:szCs w:val="23"/>
              </w:rPr>
              <w:t xml:space="preserve">Label </w:t>
            </w:r>
            <w:r w:rsidRPr="000A428A">
              <w:rPr>
                <w:i/>
                <w:sz w:val="20"/>
                <w:szCs w:val="23"/>
              </w:rPr>
              <w:t>(Definition)</w:t>
            </w:r>
          </w:p>
        </w:tc>
      </w:tr>
      <w:tr w:rsidR="00B877C3" w14:paraId="3390F1BF" w14:textId="77777777" w:rsidTr="007F3DE3">
        <w:trPr>
          <w:cantSplit/>
        </w:trPr>
        <w:tc>
          <w:tcPr>
            <w:tcW w:w="9265" w:type="dxa"/>
          </w:tcPr>
          <w:p w14:paraId="0F50047C" w14:textId="77777777" w:rsidR="00B877C3" w:rsidRPr="00885EB7" w:rsidRDefault="00B877C3" w:rsidP="007F3DE3">
            <w:pPr>
              <w:pStyle w:val="Default"/>
              <w:rPr>
                <w:b/>
                <w:sz w:val="22"/>
                <w:szCs w:val="23"/>
              </w:rPr>
            </w:pPr>
            <w:r w:rsidRPr="00885EB7">
              <w:rPr>
                <w:b/>
                <w:sz w:val="22"/>
                <w:szCs w:val="23"/>
              </w:rPr>
              <w:t>*T</w:t>
            </w:r>
            <w:r>
              <w:rPr>
                <w:b/>
                <w:sz w:val="22"/>
                <w:szCs w:val="23"/>
              </w:rPr>
              <w:t>ags</w:t>
            </w:r>
          </w:p>
          <w:p w14:paraId="0BC8D0D5" w14:textId="77777777" w:rsidR="00B877C3" w:rsidRPr="008F7886" w:rsidRDefault="00B877C3" w:rsidP="007F3DE3">
            <w:pPr>
              <w:pStyle w:val="Default"/>
              <w:rPr>
                <w:i/>
                <w:sz w:val="20"/>
                <w:szCs w:val="23"/>
              </w:rPr>
            </w:pPr>
            <w:r w:rsidRPr="00F06DBA">
              <w:rPr>
                <w:i/>
                <w:sz w:val="20"/>
                <w:szCs w:val="23"/>
              </w:rPr>
              <w:t>(</w:t>
            </w:r>
            <w:r>
              <w:rPr>
                <w:i/>
                <w:sz w:val="20"/>
                <w:szCs w:val="23"/>
              </w:rPr>
              <w:t>K</w:t>
            </w:r>
            <w:r w:rsidRPr="00CC42DB">
              <w:rPr>
                <w:i/>
                <w:sz w:val="20"/>
              </w:rPr>
              <w:t xml:space="preserve">eywords to help users discover the data set; include terms that would be used by technical and non-technical </w:t>
            </w:r>
            <w:r w:rsidRPr="008F7886">
              <w:rPr>
                <w:i/>
                <w:sz w:val="20"/>
              </w:rPr>
              <w:t>users</w:t>
            </w:r>
            <w:r w:rsidRPr="008F7886">
              <w:rPr>
                <w:i/>
                <w:sz w:val="20"/>
                <w:szCs w:val="23"/>
              </w:rPr>
              <w:t>.)</w:t>
            </w:r>
          </w:p>
          <w:p w14:paraId="32002F4E" w14:textId="77777777" w:rsidR="00B877C3" w:rsidRPr="008F7886" w:rsidRDefault="00B877C3" w:rsidP="007F3DE3">
            <w:pPr>
              <w:pStyle w:val="Default"/>
              <w:rPr>
                <w:sz w:val="22"/>
                <w:szCs w:val="23"/>
              </w:rPr>
            </w:pPr>
          </w:p>
          <w:p w14:paraId="4C239874" w14:textId="77777777" w:rsidR="00B877C3" w:rsidRPr="008F7886" w:rsidRDefault="00B877C3" w:rsidP="007F3DE3">
            <w:pPr>
              <w:pStyle w:val="Default"/>
              <w:rPr>
                <w:sz w:val="22"/>
                <w:szCs w:val="23"/>
              </w:rPr>
            </w:pPr>
            <w:r w:rsidRPr="008F7886">
              <w:rPr>
                <w:sz w:val="22"/>
                <w:szCs w:val="23"/>
              </w:rPr>
              <w:t xml:space="preserve">Exposure Investigation </w:t>
            </w:r>
          </w:p>
          <w:p w14:paraId="0C9C812C" w14:textId="5D222C47" w:rsidR="00B877C3" w:rsidRDefault="00B877C3" w:rsidP="007F3DE3">
            <w:pPr>
              <w:pStyle w:val="Default"/>
            </w:pPr>
            <w:r w:rsidRPr="008F7886">
              <w:t>Blood Lead Levels</w:t>
            </w:r>
          </w:p>
          <w:p w14:paraId="651C6935" w14:textId="311F7251" w:rsidR="00C27514" w:rsidRPr="008F7886" w:rsidRDefault="00F95E60" w:rsidP="007F3DE3">
            <w:pPr>
              <w:pStyle w:val="Default"/>
            </w:pPr>
            <w:r>
              <w:t>Urine Arsenic Levels</w:t>
            </w:r>
            <w:r w:rsidR="00C27514">
              <w:t xml:space="preserve"> </w:t>
            </w:r>
          </w:p>
          <w:p w14:paraId="7DF9B8B4" w14:textId="50278BC1" w:rsidR="00B877C3" w:rsidRDefault="00F95E60" w:rsidP="007F3DE3">
            <w:pPr>
              <w:pStyle w:val="Default"/>
            </w:pPr>
            <w:r>
              <w:t>Anaconda Smelter NPL site</w:t>
            </w:r>
          </w:p>
          <w:p w14:paraId="18294DF2" w14:textId="73B42304" w:rsidR="00F95E60" w:rsidRPr="008F7886" w:rsidRDefault="00F95E60" w:rsidP="007F3DE3">
            <w:pPr>
              <w:pStyle w:val="Default"/>
            </w:pPr>
            <w:r>
              <w:t>Anaconda, MT</w:t>
            </w:r>
          </w:p>
          <w:p w14:paraId="702FBB43" w14:textId="77777777" w:rsidR="00B877C3" w:rsidRDefault="00B877C3" w:rsidP="007F3DE3">
            <w:pPr>
              <w:pStyle w:val="Default"/>
              <w:rPr>
                <w:sz w:val="22"/>
                <w:szCs w:val="23"/>
              </w:rPr>
            </w:pPr>
          </w:p>
          <w:p w14:paraId="722FEC80" w14:textId="77777777" w:rsidR="00B877C3" w:rsidRPr="00885EB7" w:rsidRDefault="00B877C3" w:rsidP="007F3DE3">
            <w:pPr>
              <w:pStyle w:val="Default"/>
              <w:rPr>
                <w:sz w:val="22"/>
                <w:szCs w:val="23"/>
              </w:rPr>
            </w:pPr>
          </w:p>
        </w:tc>
      </w:tr>
      <w:tr w:rsidR="00B877C3" w14:paraId="16064E12" w14:textId="77777777" w:rsidTr="007F3DE3">
        <w:trPr>
          <w:cantSplit/>
        </w:trPr>
        <w:tc>
          <w:tcPr>
            <w:tcW w:w="9265" w:type="dxa"/>
          </w:tcPr>
          <w:p w14:paraId="5A9700FB" w14:textId="77777777" w:rsidR="00B877C3" w:rsidRPr="00885EB7" w:rsidRDefault="00B877C3" w:rsidP="007F3DE3">
            <w:pPr>
              <w:pStyle w:val="Default"/>
              <w:rPr>
                <w:b/>
                <w:sz w:val="22"/>
                <w:szCs w:val="23"/>
              </w:rPr>
            </w:pPr>
            <w:r>
              <w:rPr>
                <w:b/>
                <w:sz w:val="22"/>
                <w:szCs w:val="23"/>
              </w:rPr>
              <w:t>Project Type</w:t>
            </w:r>
          </w:p>
          <w:p w14:paraId="6E0D79CB" w14:textId="77777777" w:rsidR="00B877C3" w:rsidRPr="00CC42DB" w:rsidRDefault="00B877C3" w:rsidP="007F3DE3">
            <w:pPr>
              <w:pStyle w:val="Default"/>
              <w:rPr>
                <w:i/>
                <w:sz w:val="20"/>
                <w:szCs w:val="23"/>
              </w:rPr>
            </w:pPr>
            <w:r w:rsidRPr="00F06DBA">
              <w:rPr>
                <w:i/>
                <w:sz w:val="20"/>
                <w:szCs w:val="23"/>
              </w:rPr>
              <w:t>(</w:t>
            </w:r>
            <w:r>
              <w:rPr>
                <w:i/>
                <w:sz w:val="20"/>
                <w:szCs w:val="23"/>
              </w:rPr>
              <w:t>Multiple selections may apply</w:t>
            </w:r>
            <w:r w:rsidRPr="00F06DBA">
              <w:rPr>
                <w:i/>
                <w:sz w:val="20"/>
                <w:szCs w:val="23"/>
              </w:rPr>
              <w:t>.)</w:t>
            </w:r>
          </w:p>
        </w:tc>
      </w:tr>
      <w:tr w:rsidR="00B877C3" w14:paraId="5D69B617" w14:textId="77777777" w:rsidTr="007F3DE3">
        <w:trPr>
          <w:cantSplit/>
        </w:trPr>
        <w:tc>
          <w:tcPr>
            <w:tcW w:w="9265" w:type="dxa"/>
          </w:tcPr>
          <w:p w14:paraId="0AEDBC9E" w14:textId="77777777" w:rsidR="00B877C3" w:rsidRPr="008F7886" w:rsidRDefault="00B877C3" w:rsidP="007F3DE3">
            <w:pPr>
              <w:pStyle w:val="Default"/>
              <w:ind w:firstLine="157"/>
              <w:rPr>
                <w:sz w:val="22"/>
                <w:szCs w:val="23"/>
              </w:rPr>
            </w:pPr>
            <w:r w:rsidRPr="008F7886">
              <w:rPr>
                <w:szCs w:val="48"/>
              </w:rPr>
              <w:t xml:space="preserve">X </w:t>
            </w:r>
            <w:r w:rsidRPr="008F7886">
              <w:rPr>
                <w:sz w:val="22"/>
                <w:szCs w:val="23"/>
              </w:rPr>
              <w:t>Intramural</w:t>
            </w:r>
          </w:p>
        </w:tc>
      </w:tr>
      <w:tr w:rsidR="00B877C3" w14:paraId="4A9724EA" w14:textId="77777777" w:rsidTr="007F3DE3">
        <w:trPr>
          <w:cantSplit/>
        </w:trPr>
        <w:tc>
          <w:tcPr>
            <w:tcW w:w="9265" w:type="dxa"/>
          </w:tcPr>
          <w:p w14:paraId="3B7B6F24" w14:textId="77777777" w:rsidR="00B877C3" w:rsidRPr="008F7886" w:rsidRDefault="00B877C3" w:rsidP="007F3DE3">
            <w:pPr>
              <w:pStyle w:val="Default"/>
              <w:ind w:firstLine="157"/>
              <w:rPr>
                <w:sz w:val="22"/>
                <w:szCs w:val="23"/>
              </w:rPr>
            </w:pPr>
            <w:r w:rsidRPr="008F7886">
              <w:rPr>
                <w:szCs w:val="48"/>
              </w:rPr>
              <w:t>□</w:t>
            </w:r>
            <w:r w:rsidRPr="008F7886">
              <w:rPr>
                <w:sz w:val="23"/>
                <w:szCs w:val="23"/>
              </w:rPr>
              <w:t xml:space="preserve"> </w:t>
            </w:r>
            <w:r w:rsidRPr="008F7886">
              <w:rPr>
                <w:sz w:val="22"/>
                <w:szCs w:val="23"/>
              </w:rPr>
              <w:t>Extramural (grant, cooperative agreement, contract, IAA, CDC Foundation, other)</w:t>
            </w:r>
          </w:p>
          <w:p w14:paraId="0963894E" w14:textId="77777777" w:rsidR="00B877C3" w:rsidRPr="008F7886" w:rsidRDefault="00B877C3" w:rsidP="007F3DE3">
            <w:pPr>
              <w:pStyle w:val="Default"/>
              <w:ind w:firstLine="877"/>
              <w:rPr>
                <w:sz w:val="22"/>
                <w:szCs w:val="23"/>
              </w:rPr>
            </w:pPr>
            <w:r w:rsidRPr="008F7886">
              <w:rPr>
                <w:i/>
                <w:sz w:val="20"/>
                <w:szCs w:val="23"/>
              </w:rPr>
              <w:t>Specify mechanism</w:t>
            </w:r>
            <w:r w:rsidRPr="008F7886">
              <w:rPr>
                <w:sz w:val="22"/>
                <w:szCs w:val="23"/>
              </w:rPr>
              <w:t xml:space="preserve">: </w:t>
            </w:r>
          </w:p>
        </w:tc>
      </w:tr>
      <w:tr w:rsidR="00B877C3" w14:paraId="1C87A5E0" w14:textId="77777777" w:rsidTr="007F3DE3">
        <w:trPr>
          <w:cantSplit/>
        </w:trPr>
        <w:tc>
          <w:tcPr>
            <w:tcW w:w="9265" w:type="dxa"/>
          </w:tcPr>
          <w:p w14:paraId="23700BF6" w14:textId="77777777" w:rsidR="00B877C3" w:rsidRPr="008F7886" w:rsidRDefault="00B877C3" w:rsidP="007F3DE3">
            <w:pPr>
              <w:pStyle w:val="Default"/>
              <w:ind w:firstLine="157"/>
              <w:rPr>
                <w:b/>
                <w:sz w:val="22"/>
                <w:szCs w:val="23"/>
              </w:rPr>
            </w:pPr>
            <w:r w:rsidRPr="008F7886">
              <w:rPr>
                <w:szCs w:val="48"/>
              </w:rPr>
              <w:t>□</w:t>
            </w:r>
            <w:r w:rsidRPr="008F7886">
              <w:rPr>
                <w:sz w:val="23"/>
                <w:szCs w:val="23"/>
              </w:rPr>
              <w:t xml:space="preserve"> </w:t>
            </w:r>
            <w:r w:rsidRPr="008F7886">
              <w:rPr>
                <w:sz w:val="22"/>
                <w:szCs w:val="23"/>
              </w:rPr>
              <w:t>Surveillance</w:t>
            </w:r>
          </w:p>
        </w:tc>
      </w:tr>
      <w:tr w:rsidR="00B877C3" w14:paraId="007C9154" w14:textId="77777777" w:rsidTr="007F3DE3">
        <w:trPr>
          <w:cantSplit/>
        </w:trPr>
        <w:tc>
          <w:tcPr>
            <w:tcW w:w="9265" w:type="dxa"/>
          </w:tcPr>
          <w:p w14:paraId="1AF33D1F" w14:textId="77777777" w:rsidR="00B877C3" w:rsidRPr="008F7886" w:rsidRDefault="00B877C3" w:rsidP="007F3DE3">
            <w:pPr>
              <w:pStyle w:val="Default"/>
              <w:ind w:firstLine="157"/>
              <w:rPr>
                <w:b/>
                <w:sz w:val="22"/>
                <w:szCs w:val="23"/>
              </w:rPr>
            </w:pPr>
            <w:r w:rsidRPr="008F7886">
              <w:rPr>
                <w:szCs w:val="48"/>
              </w:rPr>
              <w:t>□</w:t>
            </w:r>
            <w:r w:rsidRPr="008F7886">
              <w:rPr>
                <w:sz w:val="23"/>
                <w:szCs w:val="23"/>
              </w:rPr>
              <w:t xml:space="preserve"> </w:t>
            </w:r>
            <w:r w:rsidRPr="008F7886">
              <w:rPr>
                <w:sz w:val="22"/>
                <w:szCs w:val="23"/>
              </w:rPr>
              <w:t>Research</w:t>
            </w:r>
          </w:p>
        </w:tc>
      </w:tr>
      <w:tr w:rsidR="00B877C3" w14:paraId="3997FC87" w14:textId="77777777" w:rsidTr="007F3DE3">
        <w:trPr>
          <w:cantSplit/>
        </w:trPr>
        <w:tc>
          <w:tcPr>
            <w:tcW w:w="9265" w:type="dxa"/>
          </w:tcPr>
          <w:p w14:paraId="45DFE66F" w14:textId="77777777" w:rsidR="00B877C3" w:rsidRPr="008F7886" w:rsidRDefault="00B877C3" w:rsidP="007F3DE3">
            <w:pPr>
              <w:pStyle w:val="Default"/>
              <w:ind w:firstLine="157"/>
              <w:rPr>
                <w:szCs w:val="48"/>
              </w:rPr>
            </w:pPr>
            <w:r w:rsidRPr="008F7886">
              <w:rPr>
                <w:szCs w:val="48"/>
              </w:rPr>
              <w:t>□</w:t>
            </w:r>
            <w:r w:rsidRPr="008F7886">
              <w:rPr>
                <w:sz w:val="23"/>
                <w:szCs w:val="23"/>
              </w:rPr>
              <w:t xml:space="preserve"> </w:t>
            </w:r>
            <w:r w:rsidRPr="008F7886">
              <w:rPr>
                <w:sz w:val="22"/>
                <w:szCs w:val="23"/>
              </w:rPr>
              <w:t>Ongoing collection</w:t>
            </w:r>
          </w:p>
        </w:tc>
      </w:tr>
      <w:tr w:rsidR="00B877C3" w14:paraId="50B40DF6" w14:textId="77777777" w:rsidTr="007F3DE3">
        <w:trPr>
          <w:cantSplit/>
        </w:trPr>
        <w:tc>
          <w:tcPr>
            <w:tcW w:w="9265" w:type="dxa"/>
          </w:tcPr>
          <w:p w14:paraId="16BFA1EF" w14:textId="77777777" w:rsidR="00B877C3" w:rsidRPr="008F7886" w:rsidRDefault="00B877C3" w:rsidP="007F3DE3">
            <w:pPr>
              <w:pStyle w:val="Default"/>
              <w:ind w:firstLine="157"/>
              <w:rPr>
                <w:b/>
                <w:sz w:val="22"/>
                <w:szCs w:val="23"/>
              </w:rPr>
            </w:pPr>
            <w:r w:rsidRPr="008F7886">
              <w:rPr>
                <w:szCs w:val="48"/>
              </w:rPr>
              <w:t>□</w:t>
            </w:r>
            <w:r w:rsidRPr="008F7886">
              <w:rPr>
                <w:sz w:val="23"/>
                <w:szCs w:val="23"/>
              </w:rPr>
              <w:t xml:space="preserve"> </w:t>
            </w:r>
            <w:r w:rsidRPr="008F7886">
              <w:rPr>
                <w:sz w:val="22"/>
                <w:szCs w:val="23"/>
              </w:rPr>
              <w:t>Other</w:t>
            </w:r>
          </w:p>
        </w:tc>
      </w:tr>
      <w:tr w:rsidR="00B877C3" w14:paraId="581D86EC" w14:textId="77777777" w:rsidTr="007F3DE3">
        <w:trPr>
          <w:cantSplit/>
        </w:trPr>
        <w:tc>
          <w:tcPr>
            <w:tcW w:w="9265" w:type="dxa"/>
          </w:tcPr>
          <w:p w14:paraId="268882CA" w14:textId="77777777" w:rsidR="00B877C3" w:rsidRPr="008F7886" w:rsidRDefault="00B877C3" w:rsidP="007F3DE3">
            <w:pPr>
              <w:pStyle w:val="Default"/>
              <w:rPr>
                <w:b/>
                <w:sz w:val="22"/>
                <w:szCs w:val="23"/>
              </w:rPr>
            </w:pPr>
            <w:r w:rsidRPr="008F7886">
              <w:rPr>
                <w:b/>
                <w:sz w:val="22"/>
                <w:szCs w:val="23"/>
              </w:rPr>
              <w:t>Project Status</w:t>
            </w:r>
          </w:p>
          <w:p w14:paraId="5E0E52DA" w14:textId="6955C120" w:rsidR="00B877C3" w:rsidRPr="008F7886" w:rsidRDefault="00B877C3" w:rsidP="007F3DE3">
            <w:pPr>
              <w:pStyle w:val="Default"/>
              <w:ind w:firstLine="157"/>
              <w:rPr>
                <w:sz w:val="22"/>
                <w:szCs w:val="23"/>
              </w:rPr>
            </w:pPr>
            <w:r w:rsidRPr="008F7886">
              <w:rPr>
                <w:sz w:val="22"/>
                <w:szCs w:val="23"/>
              </w:rPr>
              <w:t>Estimated start date (</w:t>
            </w:r>
            <w:r w:rsidR="00F95E60">
              <w:rPr>
                <w:sz w:val="22"/>
                <w:szCs w:val="23"/>
              </w:rPr>
              <w:t>Fall 2018</w:t>
            </w:r>
            <w:r w:rsidRPr="008F7886">
              <w:rPr>
                <w:sz w:val="22"/>
                <w:szCs w:val="23"/>
              </w:rPr>
              <w:t xml:space="preserve">): </w:t>
            </w:r>
          </w:p>
          <w:p w14:paraId="668D5C5F" w14:textId="728FB1E4" w:rsidR="00B877C3" w:rsidRPr="008F7886" w:rsidRDefault="00B877C3" w:rsidP="00F95E60">
            <w:pPr>
              <w:pStyle w:val="Default"/>
              <w:ind w:firstLine="157"/>
              <w:rPr>
                <w:sz w:val="22"/>
                <w:szCs w:val="23"/>
              </w:rPr>
            </w:pPr>
            <w:r w:rsidRPr="008F7886">
              <w:rPr>
                <w:sz w:val="22"/>
                <w:szCs w:val="23"/>
              </w:rPr>
              <w:t>Estimated date of release (</w:t>
            </w:r>
            <w:r w:rsidR="00F95E60">
              <w:rPr>
                <w:sz w:val="22"/>
                <w:szCs w:val="23"/>
              </w:rPr>
              <w:t>Fall 2019</w:t>
            </w:r>
            <w:r w:rsidRPr="008F7886">
              <w:rPr>
                <w:sz w:val="22"/>
                <w:szCs w:val="23"/>
              </w:rPr>
              <w:t>):</w:t>
            </w:r>
          </w:p>
        </w:tc>
      </w:tr>
      <w:tr w:rsidR="00B877C3" w14:paraId="0DF433E1" w14:textId="77777777" w:rsidTr="007F3DE3">
        <w:trPr>
          <w:cantSplit/>
        </w:trPr>
        <w:tc>
          <w:tcPr>
            <w:tcW w:w="9265" w:type="dxa"/>
          </w:tcPr>
          <w:p w14:paraId="7FCDE07A" w14:textId="77777777" w:rsidR="00B877C3" w:rsidRPr="008F7886" w:rsidRDefault="00B877C3" w:rsidP="007F3DE3">
            <w:pPr>
              <w:pStyle w:val="Default"/>
              <w:rPr>
                <w:b/>
                <w:sz w:val="22"/>
                <w:szCs w:val="23"/>
              </w:rPr>
            </w:pPr>
            <w:r w:rsidRPr="008F7886">
              <w:rPr>
                <w:b/>
                <w:sz w:val="22"/>
                <w:szCs w:val="23"/>
              </w:rPr>
              <w:t>Data Category</w:t>
            </w:r>
          </w:p>
          <w:p w14:paraId="182992DF" w14:textId="77777777" w:rsidR="00B877C3" w:rsidRPr="008F7886" w:rsidRDefault="00B877C3" w:rsidP="007F3DE3">
            <w:pPr>
              <w:pStyle w:val="Default"/>
              <w:rPr>
                <w:i/>
                <w:sz w:val="23"/>
                <w:szCs w:val="23"/>
              </w:rPr>
            </w:pPr>
            <w:r w:rsidRPr="008F7886">
              <w:rPr>
                <w:i/>
                <w:sz w:val="20"/>
                <w:szCs w:val="23"/>
              </w:rPr>
              <w:t>(For explanation of D1 to D10 codes, see Table on page 1)</w:t>
            </w:r>
          </w:p>
        </w:tc>
      </w:tr>
      <w:tr w:rsidR="00B877C3" w14:paraId="2C7E7F67" w14:textId="77777777" w:rsidTr="007F3DE3">
        <w:trPr>
          <w:cantSplit/>
        </w:trPr>
        <w:tc>
          <w:tcPr>
            <w:tcW w:w="9265" w:type="dxa"/>
          </w:tcPr>
          <w:p w14:paraId="6C77016C" w14:textId="77777777" w:rsidR="00B877C3" w:rsidRPr="008F7886" w:rsidRDefault="00B877C3" w:rsidP="007F3DE3">
            <w:pPr>
              <w:pStyle w:val="Default"/>
              <w:ind w:firstLine="157"/>
              <w:rPr>
                <w:sz w:val="22"/>
                <w:szCs w:val="23"/>
              </w:rPr>
            </w:pPr>
            <w:r w:rsidRPr="008F7886">
              <w:rPr>
                <w:szCs w:val="48"/>
              </w:rPr>
              <w:t>X</w:t>
            </w:r>
            <w:r w:rsidRPr="008F7886">
              <w:rPr>
                <w:sz w:val="23"/>
                <w:szCs w:val="23"/>
              </w:rPr>
              <w:t xml:space="preserve"> </w:t>
            </w:r>
            <w:r w:rsidRPr="008F7886">
              <w:rPr>
                <w:sz w:val="22"/>
                <w:szCs w:val="23"/>
              </w:rPr>
              <w:t xml:space="preserve">D1                           </w:t>
            </w:r>
            <w:r w:rsidRPr="008F7886">
              <w:rPr>
                <w:szCs w:val="48"/>
              </w:rPr>
              <w:t>□</w:t>
            </w:r>
            <w:r w:rsidRPr="008F7886">
              <w:rPr>
                <w:sz w:val="23"/>
                <w:szCs w:val="23"/>
              </w:rPr>
              <w:t xml:space="preserve"> </w:t>
            </w:r>
            <w:r w:rsidRPr="008F7886">
              <w:rPr>
                <w:sz w:val="22"/>
                <w:szCs w:val="23"/>
              </w:rPr>
              <w:t xml:space="preserve">D2                              </w:t>
            </w:r>
            <w:r w:rsidRPr="008F7886">
              <w:rPr>
                <w:szCs w:val="48"/>
              </w:rPr>
              <w:t>□</w:t>
            </w:r>
            <w:r w:rsidRPr="008F7886">
              <w:rPr>
                <w:sz w:val="23"/>
                <w:szCs w:val="23"/>
              </w:rPr>
              <w:t xml:space="preserve"> </w:t>
            </w:r>
            <w:r w:rsidRPr="008F7886">
              <w:rPr>
                <w:sz w:val="22"/>
                <w:szCs w:val="23"/>
              </w:rPr>
              <w:t>D3</w:t>
            </w:r>
          </w:p>
        </w:tc>
      </w:tr>
      <w:tr w:rsidR="00B877C3" w14:paraId="369667B5" w14:textId="77777777" w:rsidTr="007F3DE3">
        <w:trPr>
          <w:cantSplit/>
        </w:trPr>
        <w:tc>
          <w:tcPr>
            <w:tcW w:w="9265" w:type="dxa"/>
          </w:tcPr>
          <w:p w14:paraId="0BEA4CF1" w14:textId="77777777" w:rsidR="00B877C3" w:rsidRPr="008F7886" w:rsidRDefault="00B877C3" w:rsidP="007F3DE3">
            <w:pPr>
              <w:pStyle w:val="Default"/>
              <w:ind w:firstLine="157"/>
              <w:rPr>
                <w:sz w:val="22"/>
                <w:szCs w:val="23"/>
              </w:rPr>
            </w:pPr>
            <w:r w:rsidRPr="008F7886">
              <w:rPr>
                <w:szCs w:val="48"/>
              </w:rPr>
              <w:t>□</w:t>
            </w:r>
            <w:r w:rsidRPr="008F7886">
              <w:rPr>
                <w:sz w:val="23"/>
                <w:szCs w:val="23"/>
              </w:rPr>
              <w:t xml:space="preserve"> </w:t>
            </w:r>
            <w:r w:rsidRPr="008F7886">
              <w:rPr>
                <w:sz w:val="22"/>
                <w:szCs w:val="23"/>
              </w:rPr>
              <w:t xml:space="preserve">D4                           </w:t>
            </w:r>
            <w:r w:rsidRPr="008F7886">
              <w:rPr>
                <w:szCs w:val="48"/>
              </w:rPr>
              <w:t>□</w:t>
            </w:r>
            <w:r w:rsidRPr="008F7886">
              <w:rPr>
                <w:sz w:val="23"/>
                <w:szCs w:val="23"/>
              </w:rPr>
              <w:t xml:space="preserve"> </w:t>
            </w:r>
            <w:r w:rsidRPr="008F7886">
              <w:rPr>
                <w:sz w:val="22"/>
                <w:szCs w:val="23"/>
              </w:rPr>
              <w:t xml:space="preserve">D5                              </w:t>
            </w:r>
            <w:r w:rsidRPr="008F7886">
              <w:rPr>
                <w:szCs w:val="48"/>
              </w:rPr>
              <w:t>□</w:t>
            </w:r>
            <w:r w:rsidRPr="008F7886">
              <w:rPr>
                <w:sz w:val="23"/>
                <w:szCs w:val="23"/>
              </w:rPr>
              <w:t xml:space="preserve"> </w:t>
            </w:r>
            <w:r w:rsidRPr="008F7886">
              <w:rPr>
                <w:sz w:val="22"/>
                <w:szCs w:val="23"/>
              </w:rPr>
              <w:t xml:space="preserve">D6                              </w:t>
            </w:r>
            <w:r w:rsidRPr="008F7886">
              <w:rPr>
                <w:szCs w:val="48"/>
              </w:rPr>
              <w:t>□</w:t>
            </w:r>
            <w:r w:rsidRPr="008F7886">
              <w:rPr>
                <w:sz w:val="23"/>
                <w:szCs w:val="23"/>
              </w:rPr>
              <w:t xml:space="preserve"> </w:t>
            </w:r>
            <w:r w:rsidRPr="008F7886">
              <w:rPr>
                <w:sz w:val="22"/>
                <w:szCs w:val="23"/>
              </w:rPr>
              <w:t>D7</w:t>
            </w:r>
          </w:p>
        </w:tc>
      </w:tr>
      <w:tr w:rsidR="00B877C3" w14:paraId="261FF422" w14:textId="77777777" w:rsidTr="007F3DE3">
        <w:trPr>
          <w:cantSplit/>
        </w:trPr>
        <w:tc>
          <w:tcPr>
            <w:tcW w:w="9265" w:type="dxa"/>
          </w:tcPr>
          <w:p w14:paraId="43156066" w14:textId="77777777" w:rsidR="00B877C3" w:rsidRPr="008F7886" w:rsidRDefault="00B877C3" w:rsidP="007F3DE3">
            <w:pPr>
              <w:pStyle w:val="Default"/>
              <w:ind w:firstLine="157"/>
              <w:rPr>
                <w:sz w:val="22"/>
                <w:szCs w:val="23"/>
              </w:rPr>
            </w:pPr>
            <w:r w:rsidRPr="008F7886">
              <w:rPr>
                <w:szCs w:val="48"/>
              </w:rPr>
              <w:t>□</w:t>
            </w:r>
            <w:r w:rsidRPr="008F7886">
              <w:rPr>
                <w:sz w:val="23"/>
                <w:szCs w:val="23"/>
              </w:rPr>
              <w:t xml:space="preserve"> </w:t>
            </w:r>
            <w:r w:rsidRPr="008F7886">
              <w:rPr>
                <w:sz w:val="22"/>
                <w:szCs w:val="23"/>
              </w:rPr>
              <w:t xml:space="preserve">D8                           </w:t>
            </w:r>
            <w:r w:rsidRPr="008F7886">
              <w:rPr>
                <w:szCs w:val="48"/>
              </w:rPr>
              <w:t>□</w:t>
            </w:r>
            <w:r w:rsidRPr="008F7886">
              <w:rPr>
                <w:sz w:val="23"/>
                <w:szCs w:val="23"/>
              </w:rPr>
              <w:t xml:space="preserve"> </w:t>
            </w:r>
            <w:r w:rsidRPr="008F7886">
              <w:rPr>
                <w:sz w:val="22"/>
                <w:szCs w:val="23"/>
              </w:rPr>
              <w:t xml:space="preserve">D9                              </w:t>
            </w:r>
            <w:r w:rsidRPr="008F7886">
              <w:rPr>
                <w:szCs w:val="48"/>
              </w:rPr>
              <w:t>□</w:t>
            </w:r>
            <w:r w:rsidRPr="008F7886">
              <w:rPr>
                <w:sz w:val="23"/>
                <w:szCs w:val="23"/>
              </w:rPr>
              <w:t xml:space="preserve"> </w:t>
            </w:r>
            <w:r w:rsidRPr="008F7886">
              <w:rPr>
                <w:sz w:val="22"/>
                <w:szCs w:val="23"/>
              </w:rPr>
              <w:t>D10</w:t>
            </w:r>
          </w:p>
        </w:tc>
      </w:tr>
      <w:tr w:rsidR="00B877C3" w14:paraId="2D4E822F" w14:textId="77777777" w:rsidTr="007F3DE3">
        <w:trPr>
          <w:cantSplit/>
        </w:trPr>
        <w:tc>
          <w:tcPr>
            <w:tcW w:w="9265" w:type="dxa"/>
          </w:tcPr>
          <w:p w14:paraId="32E59657" w14:textId="77777777" w:rsidR="00B877C3" w:rsidRPr="008F7886" w:rsidRDefault="00B877C3" w:rsidP="007F3DE3">
            <w:pPr>
              <w:pStyle w:val="Default"/>
              <w:rPr>
                <w:b/>
                <w:sz w:val="22"/>
                <w:szCs w:val="23"/>
              </w:rPr>
            </w:pPr>
            <w:r w:rsidRPr="008F7886">
              <w:rPr>
                <w:b/>
                <w:sz w:val="22"/>
                <w:szCs w:val="23"/>
              </w:rPr>
              <w:t>Population Represented</w:t>
            </w:r>
          </w:p>
          <w:p w14:paraId="2CC56737" w14:textId="77777777" w:rsidR="00B877C3" w:rsidRPr="008F7886" w:rsidRDefault="00B877C3" w:rsidP="007F3DE3">
            <w:pPr>
              <w:pStyle w:val="Default"/>
              <w:rPr>
                <w:i/>
                <w:sz w:val="20"/>
                <w:szCs w:val="23"/>
              </w:rPr>
            </w:pPr>
            <w:r w:rsidRPr="008F7886">
              <w:rPr>
                <w:i/>
                <w:sz w:val="20"/>
                <w:szCs w:val="23"/>
              </w:rPr>
              <w:t>(e.g., “residents of x,” “inpatients at x,” “users of product x”)</w:t>
            </w:r>
          </w:p>
          <w:p w14:paraId="2C157A21" w14:textId="77777777" w:rsidR="00B877C3" w:rsidRPr="008F7886" w:rsidRDefault="00B877C3" w:rsidP="007F3DE3">
            <w:pPr>
              <w:pStyle w:val="Default"/>
              <w:rPr>
                <w:sz w:val="22"/>
                <w:szCs w:val="23"/>
              </w:rPr>
            </w:pPr>
          </w:p>
          <w:p w14:paraId="11135271" w14:textId="2B99F45D" w:rsidR="00B877C3" w:rsidRPr="008F7886" w:rsidRDefault="00B877C3" w:rsidP="00F95E60">
            <w:pPr>
              <w:pStyle w:val="Default"/>
              <w:rPr>
                <w:sz w:val="22"/>
                <w:szCs w:val="23"/>
              </w:rPr>
            </w:pPr>
            <w:r w:rsidRPr="008F7886">
              <w:rPr>
                <w:sz w:val="22"/>
                <w:szCs w:val="23"/>
              </w:rPr>
              <w:t xml:space="preserve">Residents from the City of </w:t>
            </w:r>
            <w:r w:rsidR="00F95E60">
              <w:rPr>
                <w:sz w:val="22"/>
                <w:szCs w:val="23"/>
              </w:rPr>
              <w:t>Anaconda, MT are invited to participate</w:t>
            </w:r>
            <w:r w:rsidRPr="008F7886">
              <w:rPr>
                <w:sz w:val="22"/>
                <w:szCs w:val="23"/>
              </w:rPr>
              <w:t xml:space="preserve">.  </w:t>
            </w:r>
          </w:p>
        </w:tc>
      </w:tr>
      <w:tr w:rsidR="00B877C3" w14:paraId="77084FFC" w14:textId="77777777" w:rsidTr="007F3DE3">
        <w:trPr>
          <w:cantSplit/>
        </w:trPr>
        <w:tc>
          <w:tcPr>
            <w:tcW w:w="9265" w:type="dxa"/>
          </w:tcPr>
          <w:p w14:paraId="37E50357" w14:textId="77777777" w:rsidR="00B877C3" w:rsidRPr="008F7886" w:rsidRDefault="00B877C3" w:rsidP="007F3DE3">
            <w:pPr>
              <w:pStyle w:val="Default"/>
              <w:rPr>
                <w:b/>
                <w:sz w:val="22"/>
                <w:szCs w:val="23"/>
              </w:rPr>
            </w:pPr>
            <w:r w:rsidRPr="008F7886">
              <w:rPr>
                <w:b/>
                <w:sz w:val="22"/>
                <w:szCs w:val="23"/>
              </w:rPr>
              <w:t>Data Collection Protocol</w:t>
            </w:r>
          </w:p>
          <w:p w14:paraId="67BDF845" w14:textId="77777777" w:rsidR="00B877C3" w:rsidRPr="008F7886" w:rsidRDefault="00B877C3" w:rsidP="007F3DE3">
            <w:pPr>
              <w:pStyle w:val="Default"/>
              <w:rPr>
                <w:i/>
                <w:iCs/>
                <w:color w:val="auto"/>
                <w:sz w:val="20"/>
                <w:szCs w:val="23"/>
              </w:rPr>
            </w:pPr>
            <w:r w:rsidRPr="008F7886">
              <w:rPr>
                <w:i/>
                <w:iCs/>
                <w:color w:val="auto"/>
                <w:sz w:val="20"/>
                <w:szCs w:val="23"/>
              </w:rPr>
              <w:t>(Brief description with reference to document or website that provides detailed information.)</w:t>
            </w:r>
          </w:p>
          <w:p w14:paraId="7DEA5CD5" w14:textId="77777777" w:rsidR="00B877C3" w:rsidRPr="008F7886" w:rsidRDefault="00B877C3" w:rsidP="007F3DE3">
            <w:pPr>
              <w:pStyle w:val="Default"/>
              <w:rPr>
                <w:b/>
                <w:sz w:val="22"/>
                <w:szCs w:val="23"/>
              </w:rPr>
            </w:pPr>
          </w:p>
          <w:p w14:paraId="22F85B8E" w14:textId="1E715B94" w:rsidR="00B877C3" w:rsidRPr="004840E3" w:rsidRDefault="00B877C3" w:rsidP="007F3DE3">
            <w:pPr>
              <w:rPr>
                <w:rFonts w:ascii="Arial" w:hAnsi="Arial" w:cs="Arial"/>
                <w:iCs/>
                <w:sz w:val="22"/>
                <w:szCs w:val="22"/>
              </w:rPr>
            </w:pPr>
            <w:r w:rsidRPr="004840E3">
              <w:rPr>
                <w:rFonts w:ascii="Arial" w:hAnsi="Arial" w:cs="Arial"/>
                <w:iCs/>
                <w:sz w:val="22"/>
                <w:szCs w:val="22"/>
              </w:rPr>
              <w:t xml:space="preserve">Data collection is described in the Blood Lead </w:t>
            </w:r>
            <w:r w:rsidR="00F95E60" w:rsidRPr="004840E3">
              <w:rPr>
                <w:rFonts w:ascii="Arial" w:hAnsi="Arial" w:cs="Arial"/>
                <w:iCs/>
                <w:sz w:val="22"/>
                <w:szCs w:val="22"/>
              </w:rPr>
              <w:t xml:space="preserve">and Urine </w:t>
            </w:r>
            <w:r w:rsidR="008C6ACB">
              <w:rPr>
                <w:rFonts w:ascii="Arial" w:hAnsi="Arial" w:cs="Arial"/>
                <w:iCs/>
                <w:sz w:val="22"/>
                <w:szCs w:val="22"/>
              </w:rPr>
              <w:t>Arsenic</w:t>
            </w:r>
            <w:r w:rsidR="00F95E60" w:rsidRPr="004840E3">
              <w:rPr>
                <w:rFonts w:ascii="Arial" w:hAnsi="Arial" w:cs="Arial"/>
                <w:iCs/>
                <w:sz w:val="22"/>
                <w:szCs w:val="22"/>
              </w:rPr>
              <w:t xml:space="preserve"> Levels in Anaconda, Montana </w:t>
            </w:r>
            <w:r w:rsidRPr="004840E3">
              <w:rPr>
                <w:rFonts w:ascii="Arial" w:hAnsi="Arial" w:cs="Arial"/>
                <w:iCs/>
                <w:sz w:val="22"/>
                <w:szCs w:val="22"/>
              </w:rPr>
              <w:t>EI Protocol.</w:t>
            </w:r>
          </w:p>
          <w:p w14:paraId="2CDD19F3" w14:textId="77777777" w:rsidR="00B877C3" w:rsidRPr="004840E3" w:rsidRDefault="00B877C3" w:rsidP="007F3DE3">
            <w:pPr>
              <w:rPr>
                <w:rFonts w:ascii="Arial" w:hAnsi="Arial" w:cs="Arial"/>
                <w:iCs/>
                <w:sz w:val="22"/>
                <w:szCs w:val="22"/>
              </w:rPr>
            </w:pPr>
          </w:p>
          <w:p w14:paraId="39393E11" w14:textId="714B7945" w:rsidR="00B877C3" w:rsidRPr="004840E3" w:rsidRDefault="00F95E60" w:rsidP="007F3DE3">
            <w:pPr>
              <w:rPr>
                <w:rFonts w:ascii="Arial" w:hAnsi="Arial" w:cs="Arial"/>
                <w:sz w:val="22"/>
                <w:szCs w:val="22"/>
              </w:rPr>
            </w:pPr>
            <w:r w:rsidRPr="004840E3">
              <w:rPr>
                <w:rFonts w:ascii="Arial" w:hAnsi="Arial" w:cs="Arial"/>
                <w:iCs/>
                <w:sz w:val="22"/>
                <w:szCs w:val="22"/>
              </w:rPr>
              <w:t xml:space="preserve">Given community concern, all residents of Anaconda are invited to participate. Participants will be recruited and tested in </w:t>
            </w:r>
            <w:r w:rsidR="000E0269">
              <w:rPr>
                <w:rFonts w:ascii="Arial" w:hAnsi="Arial" w:cs="Arial"/>
                <w:iCs/>
                <w:sz w:val="22"/>
                <w:szCs w:val="22"/>
              </w:rPr>
              <w:t>mid-</w:t>
            </w:r>
            <w:r w:rsidRPr="004840E3">
              <w:rPr>
                <w:rFonts w:ascii="Arial" w:hAnsi="Arial" w:cs="Arial"/>
                <w:iCs/>
                <w:sz w:val="22"/>
                <w:szCs w:val="22"/>
              </w:rPr>
              <w:t xml:space="preserve">Fall 2018. </w:t>
            </w:r>
            <w:r w:rsidR="000E0269">
              <w:rPr>
                <w:rFonts w:ascii="Arial" w:hAnsi="Arial" w:cs="Arial"/>
                <w:iCs/>
                <w:sz w:val="22"/>
                <w:szCs w:val="22"/>
              </w:rPr>
              <w:t>Th</w:t>
            </w:r>
            <w:r w:rsidR="00880BE6">
              <w:rPr>
                <w:rFonts w:ascii="Arial" w:hAnsi="Arial" w:cs="Arial"/>
                <w:iCs/>
                <w:sz w:val="22"/>
                <w:szCs w:val="22"/>
              </w:rPr>
              <w:t>is</w:t>
            </w:r>
            <w:r w:rsidR="000E0269">
              <w:rPr>
                <w:rFonts w:ascii="Arial" w:hAnsi="Arial" w:cs="Arial"/>
                <w:iCs/>
                <w:sz w:val="22"/>
                <w:szCs w:val="22"/>
              </w:rPr>
              <w:t xml:space="preserve"> is a followup testing event given the amount of community concern.</w:t>
            </w:r>
          </w:p>
          <w:p w14:paraId="640EF441" w14:textId="77777777" w:rsidR="00B877C3" w:rsidRPr="008F7886" w:rsidRDefault="00B877C3" w:rsidP="007F3DE3">
            <w:pPr>
              <w:pStyle w:val="Default"/>
              <w:rPr>
                <w:b/>
                <w:sz w:val="22"/>
                <w:szCs w:val="23"/>
              </w:rPr>
            </w:pPr>
          </w:p>
          <w:p w14:paraId="2CBD58E7" w14:textId="77777777" w:rsidR="00B877C3" w:rsidRPr="008F7886" w:rsidRDefault="00B877C3" w:rsidP="007F3DE3">
            <w:pPr>
              <w:pStyle w:val="Default"/>
              <w:rPr>
                <w:b/>
                <w:sz w:val="22"/>
                <w:szCs w:val="23"/>
              </w:rPr>
            </w:pPr>
          </w:p>
        </w:tc>
      </w:tr>
      <w:tr w:rsidR="00B877C3" w14:paraId="0123DF50" w14:textId="77777777" w:rsidTr="007F3DE3">
        <w:trPr>
          <w:cantSplit/>
          <w:trHeight w:val="620"/>
        </w:trPr>
        <w:tc>
          <w:tcPr>
            <w:tcW w:w="9265" w:type="dxa"/>
          </w:tcPr>
          <w:p w14:paraId="14F16DFC" w14:textId="77777777" w:rsidR="00B877C3" w:rsidRPr="008F7886" w:rsidRDefault="00B877C3" w:rsidP="007F3DE3">
            <w:pPr>
              <w:pStyle w:val="Default"/>
              <w:rPr>
                <w:b/>
                <w:sz w:val="22"/>
                <w:szCs w:val="23"/>
              </w:rPr>
            </w:pPr>
            <w:r w:rsidRPr="008F7886">
              <w:rPr>
                <w:b/>
                <w:sz w:val="22"/>
                <w:szCs w:val="23"/>
              </w:rPr>
              <w:t>Data Management Protocol</w:t>
            </w:r>
          </w:p>
          <w:p w14:paraId="0D1524B5" w14:textId="77777777" w:rsidR="00B877C3" w:rsidRPr="008F7886" w:rsidRDefault="00B877C3" w:rsidP="007F3DE3">
            <w:pPr>
              <w:pStyle w:val="Default"/>
              <w:rPr>
                <w:i/>
                <w:iCs/>
                <w:color w:val="auto"/>
                <w:sz w:val="20"/>
                <w:szCs w:val="20"/>
              </w:rPr>
            </w:pPr>
            <w:r w:rsidRPr="008F7886">
              <w:rPr>
                <w:i/>
                <w:iCs/>
                <w:color w:val="auto"/>
                <w:sz w:val="20"/>
                <w:szCs w:val="20"/>
              </w:rPr>
              <w:t>(Brief description with reference to system/sources where data will be housed (internal SQL database, external SQL database, etc.) and to data formats (proprietary vs. open source data formats.)</w:t>
            </w:r>
          </w:p>
          <w:p w14:paraId="7F2DE427" w14:textId="77777777" w:rsidR="00B877C3" w:rsidRPr="008F7886" w:rsidRDefault="00B877C3" w:rsidP="007F3DE3">
            <w:pPr>
              <w:pStyle w:val="Default"/>
              <w:rPr>
                <w:b/>
                <w:sz w:val="22"/>
                <w:szCs w:val="20"/>
              </w:rPr>
            </w:pPr>
          </w:p>
          <w:p w14:paraId="1E96B969" w14:textId="4563E39B" w:rsidR="00B877C3" w:rsidRPr="005414CD" w:rsidRDefault="00B877C3" w:rsidP="007F3DE3">
            <w:pPr>
              <w:pStyle w:val="Default"/>
              <w:rPr>
                <w:sz w:val="22"/>
                <w:szCs w:val="22"/>
              </w:rPr>
            </w:pPr>
            <w:r w:rsidRPr="00E22E92">
              <w:rPr>
                <w:color w:val="auto"/>
                <w:sz w:val="22"/>
                <w:szCs w:val="20"/>
              </w:rPr>
              <w:t xml:space="preserve">Data will be housed within the ATSDR/DCHI Exposure Investigation </w:t>
            </w:r>
            <w:r w:rsidRPr="00E22E92">
              <w:rPr>
                <w:color w:val="auto"/>
                <w:sz w:val="22"/>
                <w:szCs w:val="22"/>
              </w:rPr>
              <w:t>Database</w:t>
            </w:r>
            <w:r w:rsidR="005414CD" w:rsidRPr="00E22E92">
              <w:rPr>
                <w:color w:val="auto"/>
                <w:sz w:val="22"/>
                <w:szCs w:val="22"/>
              </w:rPr>
              <w:t xml:space="preserve"> that contains metadata about the EI process, contaminants, locations of the protocol and the raw data and no PII. The consent </w:t>
            </w:r>
            <w:r w:rsidR="005414CD" w:rsidRPr="005414CD">
              <w:rPr>
                <w:sz w:val="22"/>
                <w:szCs w:val="22"/>
              </w:rPr>
              <w:t xml:space="preserve">forms and questionnaires will be housed in a </w:t>
            </w:r>
            <w:r w:rsidR="005414CD">
              <w:rPr>
                <w:sz w:val="22"/>
                <w:szCs w:val="22"/>
              </w:rPr>
              <w:t>secured ATSDR server and hard copies will be kept in a locked cabinet at ATSDR.</w:t>
            </w:r>
          </w:p>
          <w:p w14:paraId="1753B3C2" w14:textId="77777777" w:rsidR="00B877C3" w:rsidRPr="008F7886" w:rsidRDefault="00B877C3" w:rsidP="007F3DE3">
            <w:pPr>
              <w:pStyle w:val="Default"/>
              <w:rPr>
                <w:b/>
                <w:sz w:val="22"/>
                <w:szCs w:val="20"/>
              </w:rPr>
            </w:pPr>
          </w:p>
        </w:tc>
      </w:tr>
      <w:tr w:rsidR="00B877C3" w14:paraId="58407F09" w14:textId="77777777" w:rsidTr="007F3DE3">
        <w:trPr>
          <w:cantSplit/>
        </w:trPr>
        <w:tc>
          <w:tcPr>
            <w:tcW w:w="9265" w:type="dxa"/>
          </w:tcPr>
          <w:p w14:paraId="583ABEA0" w14:textId="77777777" w:rsidR="00B877C3" w:rsidRPr="008F7886" w:rsidRDefault="00B877C3" w:rsidP="007F3DE3">
            <w:pPr>
              <w:pStyle w:val="Default"/>
              <w:rPr>
                <w:b/>
                <w:sz w:val="22"/>
                <w:szCs w:val="23"/>
              </w:rPr>
            </w:pPr>
            <w:r w:rsidRPr="008F7886">
              <w:rPr>
                <w:b/>
                <w:sz w:val="22"/>
                <w:szCs w:val="23"/>
              </w:rPr>
              <w:t>Process for Omitting Identifying Information</w:t>
            </w:r>
          </w:p>
          <w:p w14:paraId="60AFF3AA" w14:textId="77777777" w:rsidR="00B877C3" w:rsidRPr="008F7886" w:rsidRDefault="00B877C3" w:rsidP="007F3DE3">
            <w:pPr>
              <w:pStyle w:val="Default"/>
              <w:rPr>
                <w:i/>
                <w:iCs/>
                <w:color w:val="auto"/>
                <w:sz w:val="20"/>
                <w:szCs w:val="20"/>
              </w:rPr>
            </w:pPr>
            <w:r w:rsidRPr="008F7886">
              <w:rPr>
                <w:i/>
                <w:iCs/>
                <w:color w:val="auto"/>
                <w:sz w:val="20"/>
                <w:szCs w:val="23"/>
              </w:rPr>
              <w:t>(D</w:t>
            </w:r>
            <w:r w:rsidRPr="008F7886">
              <w:rPr>
                <w:i/>
                <w:iCs/>
                <w:color w:val="auto"/>
                <w:sz w:val="20"/>
                <w:szCs w:val="20"/>
              </w:rPr>
              <w:t>escription of what identifiers are in the database, how they will be removed, and by whom.)</w:t>
            </w:r>
          </w:p>
          <w:p w14:paraId="5923A982" w14:textId="77777777" w:rsidR="00B877C3" w:rsidRPr="008F7886" w:rsidRDefault="00B877C3" w:rsidP="007F3DE3">
            <w:pPr>
              <w:pStyle w:val="Default"/>
              <w:rPr>
                <w:i/>
                <w:iCs/>
                <w:color w:val="auto"/>
                <w:sz w:val="20"/>
                <w:szCs w:val="20"/>
              </w:rPr>
            </w:pPr>
          </w:p>
          <w:p w14:paraId="482AB785" w14:textId="77777777" w:rsidR="00B877C3" w:rsidRPr="009E3138" w:rsidRDefault="00B877C3" w:rsidP="007F3DE3">
            <w:pPr>
              <w:pStyle w:val="Default"/>
              <w:rPr>
                <w:iCs/>
                <w:color w:val="auto"/>
                <w:sz w:val="22"/>
                <w:szCs w:val="22"/>
              </w:rPr>
            </w:pPr>
            <w:r w:rsidRPr="009E3138">
              <w:rPr>
                <w:iCs/>
                <w:color w:val="auto"/>
                <w:sz w:val="22"/>
                <w:szCs w:val="22"/>
              </w:rPr>
              <w:t xml:space="preserve">Identifiers (names and addresses) will be flagged and housed in special subdirectory by the Database manager and will not be released unless directed by the CDC Office of General Counsel. </w:t>
            </w:r>
          </w:p>
          <w:p w14:paraId="29CF343F" w14:textId="77777777" w:rsidR="00B877C3" w:rsidRPr="009E3138" w:rsidRDefault="00B877C3" w:rsidP="007F3DE3">
            <w:pPr>
              <w:pStyle w:val="Default"/>
              <w:rPr>
                <w:iCs/>
                <w:color w:val="auto"/>
                <w:sz w:val="22"/>
                <w:szCs w:val="20"/>
              </w:rPr>
            </w:pPr>
            <w:r w:rsidRPr="009E3138">
              <w:rPr>
                <w:iCs/>
                <w:color w:val="auto"/>
                <w:sz w:val="22"/>
                <w:szCs w:val="20"/>
              </w:rPr>
              <w:t xml:space="preserve"> </w:t>
            </w:r>
          </w:p>
          <w:p w14:paraId="0D1420F1" w14:textId="77777777" w:rsidR="00B877C3" w:rsidRPr="008F7886" w:rsidRDefault="00B877C3" w:rsidP="007F3DE3">
            <w:pPr>
              <w:pStyle w:val="Default"/>
              <w:rPr>
                <w:b/>
                <w:sz w:val="22"/>
                <w:szCs w:val="23"/>
              </w:rPr>
            </w:pPr>
          </w:p>
        </w:tc>
      </w:tr>
      <w:tr w:rsidR="00B877C3" w14:paraId="69CD0A25" w14:textId="77777777" w:rsidTr="007F3DE3">
        <w:trPr>
          <w:cantSplit/>
        </w:trPr>
        <w:tc>
          <w:tcPr>
            <w:tcW w:w="9265" w:type="dxa"/>
          </w:tcPr>
          <w:p w14:paraId="3D567308" w14:textId="77777777" w:rsidR="00B877C3" w:rsidRPr="008F7886" w:rsidRDefault="00B877C3" w:rsidP="007F3DE3">
            <w:pPr>
              <w:pStyle w:val="Default"/>
              <w:spacing w:line="276" w:lineRule="auto"/>
              <w:rPr>
                <w:i/>
                <w:iCs/>
                <w:color w:val="auto"/>
                <w:sz w:val="23"/>
                <w:szCs w:val="23"/>
              </w:rPr>
            </w:pPr>
            <w:r w:rsidRPr="008F7886">
              <w:rPr>
                <w:b/>
                <w:color w:val="auto"/>
                <w:sz w:val="22"/>
                <w:szCs w:val="23"/>
              </w:rPr>
              <w:t>Data Quality Protocol (t</w:t>
            </w:r>
            <w:r w:rsidRPr="008F7886">
              <w:rPr>
                <w:b/>
                <w:iCs/>
                <w:color w:val="auto"/>
                <w:sz w:val="22"/>
                <w:szCs w:val="23"/>
              </w:rPr>
              <w:t>o address issues of confidentiality protection and statistical stability)</w:t>
            </w:r>
            <w:r w:rsidRPr="008F7886">
              <w:rPr>
                <w:i/>
                <w:iCs/>
                <w:color w:val="auto"/>
                <w:sz w:val="23"/>
                <w:szCs w:val="23"/>
              </w:rPr>
              <w:t xml:space="preserve"> </w:t>
            </w:r>
          </w:p>
          <w:p w14:paraId="3887CFED" w14:textId="77777777" w:rsidR="00B877C3" w:rsidRPr="008F7886" w:rsidRDefault="00B877C3" w:rsidP="007F3DE3">
            <w:pPr>
              <w:pStyle w:val="Default"/>
              <w:rPr>
                <w:i/>
                <w:iCs/>
                <w:color w:val="auto"/>
                <w:sz w:val="20"/>
                <w:szCs w:val="20"/>
              </w:rPr>
            </w:pPr>
            <w:r w:rsidRPr="008F7886">
              <w:rPr>
                <w:i/>
                <w:iCs/>
                <w:color w:val="auto"/>
                <w:sz w:val="20"/>
                <w:szCs w:val="20"/>
              </w:rPr>
              <w:t>(Brief description with reference to document or website that provides detailed information. Describe methods for data validation and error resolution, removal or shielding of any proprietary information, removal or shielding of sensitive information [i.e. data with dual use applicability], removal or shielding of any individually identifying information including indirect identification.)</w:t>
            </w:r>
          </w:p>
          <w:p w14:paraId="4D407EA7" w14:textId="77777777" w:rsidR="00B877C3" w:rsidRPr="004840E3" w:rsidRDefault="00B877C3" w:rsidP="007F3DE3">
            <w:pPr>
              <w:pStyle w:val="Default"/>
              <w:rPr>
                <w:iCs/>
                <w:color w:val="auto"/>
                <w:sz w:val="22"/>
                <w:szCs w:val="22"/>
              </w:rPr>
            </w:pPr>
          </w:p>
          <w:p w14:paraId="3E47B86A" w14:textId="7DD3018C" w:rsidR="00B877C3" w:rsidRPr="004840E3" w:rsidRDefault="00B877C3" w:rsidP="007F3DE3">
            <w:pPr>
              <w:rPr>
                <w:rFonts w:ascii="Arial" w:hAnsi="Arial" w:cs="Arial"/>
                <w:sz w:val="22"/>
                <w:szCs w:val="22"/>
              </w:rPr>
            </w:pPr>
            <w:r w:rsidRPr="004840E3">
              <w:rPr>
                <w:rFonts w:ascii="Arial" w:hAnsi="Arial" w:cs="Arial"/>
                <w:iCs/>
                <w:sz w:val="22"/>
                <w:szCs w:val="22"/>
              </w:rPr>
              <w:t xml:space="preserve"> The Blood Lead </w:t>
            </w:r>
            <w:r w:rsidR="00F95E60" w:rsidRPr="004840E3">
              <w:rPr>
                <w:rFonts w:ascii="Arial" w:hAnsi="Arial" w:cs="Arial"/>
                <w:iCs/>
                <w:sz w:val="22"/>
                <w:szCs w:val="22"/>
              </w:rPr>
              <w:t xml:space="preserve">and Urine </w:t>
            </w:r>
            <w:r w:rsidR="008C6ACB">
              <w:rPr>
                <w:rFonts w:ascii="Arial" w:hAnsi="Arial" w:cs="Arial"/>
                <w:iCs/>
                <w:sz w:val="22"/>
                <w:szCs w:val="22"/>
              </w:rPr>
              <w:t>Arsenic</w:t>
            </w:r>
            <w:r w:rsidR="00F95E60" w:rsidRPr="004840E3">
              <w:rPr>
                <w:rFonts w:ascii="Arial" w:hAnsi="Arial" w:cs="Arial"/>
                <w:iCs/>
                <w:sz w:val="22"/>
                <w:szCs w:val="22"/>
              </w:rPr>
              <w:t xml:space="preserve"> </w:t>
            </w:r>
            <w:r w:rsidRPr="004840E3">
              <w:rPr>
                <w:rFonts w:ascii="Arial" w:hAnsi="Arial" w:cs="Arial"/>
                <w:iCs/>
                <w:sz w:val="22"/>
                <w:szCs w:val="22"/>
              </w:rPr>
              <w:t xml:space="preserve">Levels in </w:t>
            </w:r>
            <w:r w:rsidR="00F95E60" w:rsidRPr="004840E3">
              <w:rPr>
                <w:rFonts w:ascii="Arial" w:hAnsi="Arial" w:cs="Arial"/>
                <w:iCs/>
                <w:sz w:val="22"/>
                <w:szCs w:val="22"/>
              </w:rPr>
              <w:t>Anaconda, MT</w:t>
            </w:r>
            <w:r w:rsidRPr="004840E3">
              <w:rPr>
                <w:rFonts w:ascii="Arial" w:hAnsi="Arial" w:cs="Arial"/>
                <w:iCs/>
                <w:sz w:val="22"/>
                <w:szCs w:val="22"/>
              </w:rPr>
              <w:t xml:space="preserve"> EI protocol </w:t>
            </w:r>
            <w:r w:rsidRPr="004840E3">
              <w:rPr>
                <w:rFonts w:ascii="Arial" w:hAnsi="Arial" w:cs="Arial"/>
                <w:sz w:val="22"/>
                <w:szCs w:val="22"/>
              </w:rPr>
              <w:t xml:space="preserve">describes the Data Quality Objectives. </w:t>
            </w:r>
          </w:p>
          <w:p w14:paraId="607A9BFD" w14:textId="77777777" w:rsidR="00AB12ED" w:rsidRPr="004840E3" w:rsidRDefault="00AB12ED" w:rsidP="007F3DE3">
            <w:pPr>
              <w:rPr>
                <w:rFonts w:ascii="Arial" w:hAnsi="Arial" w:cs="Arial"/>
                <w:sz w:val="22"/>
                <w:szCs w:val="22"/>
              </w:rPr>
            </w:pPr>
          </w:p>
          <w:p w14:paraId="5ABF1ED0" w14:textId="65BCF957" w:rsidR="00AB12ED" w:rsidRPr="004840E3" w:rsidRDefault="00AB12ED" w:rsidP="007F3DE3">
            <w:pPr>
              <w:rPr>
                <w:rFonts w:ascii="Arial" w:hAnsi="Arial" w:cs="Arial"/>
                <w:sz w:val="22"/>
                <w:szCs w:val="22"/>
              </w:rPr>
            </w:pPr>
            <w:r w:rsidRPr="004840E3">
              <w:rPr>
                <w:rFonts w:ascii="Arial" w:hAnsi="Arial" w:cs="Arial"/>
                <w:sz w:val="22"/>
                <w:szCs w:val="22"/>
              </w:rPr>
              <w:t xml:space="preserve">ATSDR will share blood lead </w:t>
            </w:r>
            <w:r w:rsidR="00F95E60" w:rsidRPr="004840E3">
              <w:rPr>
                <w:rFonts w:ascii="Arial" w:hAnsi="Arial" w:cs="Arial"/>
                <w:sz w:val="22"/>
                <w:szCs w:val="22"/>
              </w:rPr>
              <w:t xml:space="preserve">and urine arsenic </w:t>
            </w:r>
            <w:r w:rsidRPr="004840E3">
              <w:rPr>
                <w:rFonts w:ascii="Arial" w:hAnsi="Arial" w:cs="Arial"/>
                <w:sz w:val="22"/>
                <w:szCs w:val="22"/>
              </w:rPr>
              <w:t xml:space="preserve">testing results with state and Federal partners provided that consent is obtained and the </w:t>
            </w:r>
            <w:r w:rsidR="00973B43" w:rsidRPr="004840E3">
              <w:rPr>
                <w:rFonts w:ascii="Arial" w:hAnsi="Arial" w:cs="Arial"/>
                <w:sz w:val="22"/>
                <w:szCs w:val="22"/>
              </w:rPr>
              <w:t xml:space="preserve">government </w:t>
            </w:r>
            <w:r w:rsidRPr="004840E3">
              <w:rPr>
                <w:rFonts w:ascii="Arial" w:hAnsi="Arial" w:cs="Arial"/>
                <w:sz w:val="22"/>
                <w:szCs w:val="22"/>
              </w:rPr>
              <w:t xml:space="preserve">partner signs </w:t>
            </w:r>
            <w:r w:rsidR="009E3138" w:rsidRPr="004840E3">
              <w:rPr>
                <w:rFonts w:ascii="Arial" w:hAnsi="Arial" w:cs="Arial"/>
                <w:sz w:val="22"/>
                <w:szCs w:val="22"/>
              </w:rPr>
              <w:t>a CDC/ATSDR</w:t>
            </w:r>
            <w:r w:rsidRPr="004840E3">
              <w:rPr>
                <w:rFonts w:ascii="Arial" w:hAnsi="Arial" w:cs="Arial"/>
                <w:sz w:val="22"/>
                <w:szCs w:val="22"/>
              </w:rPr>
              <w:t xml:space="preserve"> data sharing agreement.</w:t>
            </w:r>
          </w:p>
          <w:p w14:paraId="710DEC99" w14:textId="77777777" w:rsidR="00B877C3" w:rsidRPr="008F7886" w:rsidRDefault="00B877C3" w:rsidP="007F3DE3">
            <w:pPr>
              <w:pStyle w:val="Default"/>
              <w:rPr>
                <w:b/>
                <w:sz w:val="22"/>
                <w:szCs w:val="23"/>
              </w:rPr>
            </w:pPr>
          </w:p>
          <w:p w14:paraId="3E3A9E05" w14:textId="77777777" w:rsidR="00B877C3" w:rsidRPr="008F7886" w:rsidRDefault="00B877C3" w:rsidP="007F3DE3">
            <w:pPr>
              <w:pStyle w:val="Default"/>
              <w:rPr>
                <w:b/>
                <w:sz w:val="22"/>
                <w:szCs w:val="23"/>
              </w:rPr>
            </w:pPr>
          </w:p>
        </w:tc>
      </w:tr>
      <w:tr w:rsidR="00B877C3" w14:paraId="44493BAF" w14:textId="77777777" w:rsidTr="007F3DE3">
        <w:trPr>
          <w:cantSplit/>
        </w:trPr>
        <w:tc>
          <w:tcPr>
            <w:tcW w:w="9265" w:type="dxa"/>
          </w:tcPr>
          <w:p w14:paraId="7A0B0F98" w14:textId="77777777" w:rsidR="00B877C3" w:rsidRPr="008F7886" w:rsidRDefault="00B877C3" w:rsidP="007F3DE3">
            <w:pPr>
              <w:pStyle w:val="Default"/>
              <w:rPr>
                <w:b/>
                <w:sz w:val="22"/>
                <w:szCs w:val="23"/>
              </w:rPr>
            </w:pPr>
            <w:r w:rsidRPr="008F7886">
              <w:rPr>
                <w:b/>
                <w:sz w:val="22"/>
                <w:szCs w:val="23"/>
              </w:rPr>
              <w:t>Data Retention/Disposal Plan</w:t>
            </w:r>
          </w:p>
          <w:p w14:paraId="1562387A" w14:textId="77777777" w:rsidR="00B877C3" w:rsidRPr="008F7886" w:rsidRDefault="00B877C3" w:rsidP="007F3DE3">
            <w:pPr>
              <w:pStyle w:val="Default"/>
              <w:rPr>
                <w:i/>
                <w:iCs/>
                <w:sz w:val="20"/>
                <w:szCs w:val="20"/>
              </w:rPr>
            </w:pPr>
            <w:r w:rsidRPr="008F7886">
              <w:rPr>
                <w:i/>
                <w:iCs/>
                <w:sz w:val="20"/>
                <w:szCs w:val="20"/>
              </w:rPr>
              <w:t>(State when and how the dataset will be archived or destroyed [in accordance with CDC/ATSDR Records Control Schedule:</w:t>
            </w:r>
            <w:r w:rsidRPr="008F7886">
              <w:rPr>
                <w:sz w:val="20"/>
                <w:szCs w:val="20"/>
              </w:rPr>
              <w:t xml:space="preserve"> </w:t>
            </w:r>
            <w:hyperlink r:id="rId54" w:history="1">
              <w:r w:rsidRPr="008F7886">
                <w:rPr>
                  <w:rStyle w:val="Hyperlink"/>
                  <w:i/>
                  <w:iCs/>
                  <w:sz w:val="20"/>
                  <w:szCs w:val="20"/>
                </w:rPr>
                <w:t>http://isp-v-maso-apps/RecSched/images/RCS.pdf</w:t>
              </w:r>
            </w:hyperlink>
            <w:r w:rsidRPr="008F7886">
              <w:rPr>
                <w:i/>
                <w:iCs/>
                <w:sz w:val="20"/>
                <w:szCs w:val="20"/>
              </w:rPr>
              <w:t xml:space="preserve"> ].)</w:t>
            </w:r>
          </w:p>
          <w:p w14:paraId="741D5657" w14:textId="77777777" w:rsidR="00B877C3" w:rsidRPr="008F7886" w:rsidRDefault="00B877C3" w:rsidP="007F3DE3">
            <w:pPr>
              <w:pStyle w:val="Default"/>
              <w:rPr>
                <w:iCs/>
                <w:sz w:val="22"/>
                <w:szCs w:val="20"/>
              </w:rPr>
            </w:pPr>
          </w:p>
          <w:p w14:paraId="24864663" w14:textId="77777777" w:rsidR="00B877C3" w:rsidRPr="00E22E92" w:rsidRDefault="00B877C3" w:rsidP="007F3DE3">
            <w:pPr>
              <w:autoSpaceDE w:val="0"/>
              <w:autoSpaceDN w:val="0"/>
              <w:adjustRightInd w:val="0"/>
              <w:rPr>
                <w:rFonts w:ascii="Arial" w:hAnsi="Arial" w:cs="Arial"/>
              </w:rPr>
            </w:pPr>
            <w:r w:rsidRPr="00E22E92">
              <w:rPr>
                <w:rFonts w:ascii="Arial" w:hAnsi="Arial" w:cs="Arial"/>
                <w:bCs/>
                <w:sz w:val="23"/>
                <w:szCs w:val="23"/>
              </w:rPr>
              <w:t xml:space="preserve">EI </w:t>
            </w:r>
            <w:r w:rsidRPr="00E22E92">
              <w:rPr>
                <w:rFonts w:ascii="Arial" w:hAnsi="Arial" w:cs="Arial"/>
                <w:bCs/>
              </w:rPr>
              <w:t xml:space="preserve">data are considered as a component of the ATSDR “Site Files” (Section 3.6, page 64). </w:t>
            </w:r>
          </w:p>
          <w:p w14:paraId="4E470454" w14:textId="441144C3" w:rsidR="00B877C3" w:rsidRPr="00E22E92" w:rsidRDefault="00B877C3" w:rsidP="007F3DE3">
            <w:pPr>
              <w:pStyle w:val="Default"/>
            </w:pPr>
            <w:r w:rsidRPr="00E22E92">
              <w:t xml:space="preserve">These files </w:t>
            </w:r>
            <w:r w:rsidR="00850C5C" w:rsidRPr="00E22E92">
              <w:t>are m</w:t>
            </w:r>
            <w:r w:rsidRPr="00E22E92">
              <w:t>aintain</w:t>
            </w:r>
            <w:r w:rsidR="00850C5C" w:rsidRPr="00E22E92">
              <w:t>ed</w:t>
            </w:r>
            <w:r w:rsidRPr="00E22E92">
              <w:t xml:space="preserve"> in the Records and Information Management Branch. Transfer to an FRC 5 years after publication of final health assessment, consultation, or advisory report. Destroy when 30 years old. </w:t>
            </w:r>
          </w:p>
          <w:p w14:paraId="157DE57B" w14:textId="77777777" w:rsidR="00B877C3" w:rsidRPr="008F7886" w:rsidRDefault="00B877C3" w:rsidP="007F3DE3">
            <w:pPr>
              <w:pStyle w:val="Default"/>
              <w:rPr>
                <w:iCs/>
                <w:sz w:val="22"/>
                <w:szCs w:val="20"/>
              </w:rPr>
            </w:pPr>
          </w:p>
          <w:p w14:paraId="19D966CB" w14:textId="77777777" w:rsidR="00B877C3" w:rsidRPr="008F7886" w:rsidRDefault="00B877C3" w:rsidP="007F3DE3">
            <w:pPr>
              <w:pStyle w:val="Default"/>
              <w:rPr>
                <w:b/>
                <w:sz w:val="22"/>
                <w:szCs w:val="20"/>
              </w:rPr>
            </w:pPr>
          </w:p>
        </w:tc>
      </w:tr>
      <w:tr w:rsidR="00B877C3" w14:paraId="6F3F0A83" w14:textId="77777777" w:rsidTr="007F3DE3">
        <w:trPr>
          <w:cantSplit/>
        </w:trPr>
        <w:tc>
          <w:tcPr>
            <w:tcW w:w="9265" w:type="dxa"/>
          </w:tcPr>
          <w:p w14:paraId="48837C6B" w14:textId="77777777" w:rsidR="00B877C3" w:rsidRPr="008F7886" w:rsidRDefault="00B877C3" w:rsidP="007F3DE3">
            <w:pPr>
              <w:pStyle w:val="Default"/>
              <w:rPr>
                <w:b/>
                <w:sz w:val="22"/>
                <w:szCs w:val="23"/>
              </w:rPr>
            </w:pPr>
            <w:r w:rsidRPr="008F7886">
              <w:rPr>
                <w:b/>
                <w:sz w:val="22"/>
                <w:szCs w:val="23"/>
              </w:rPr>
              <w:t>Data Analysis Plan</w:t>
            </w:r>
          </w:p>
          <w:p w14:paraId="7748F886" w14:textId="77777777" w:rsidR="00B877C3" w:rsidRPr="008F7886" w:rsidRDefault="00B877C3" w:rsidP="007F3DE3">
            <w:pPr>
              <w:pStyle w:val="Default"/>
              <w:rPr>
                <w:i/>
                <w:iCs/>
                <w:sz w:val="20"/>
                <w:szCs w:val="23"/>
              </w:rPr>
            </w:pPr>
            <w:r w:rsidRPr="008F7886">
              <w:rPr>
                <w:i/>
                <w:iCs/>
                <w:sz w:val="20"/>
                <w:szCs w:val="23"/>
              </w:rPr>
              <w:t>(Brief description of planned use of the data. Can include reference to document [e.g. Information Collection Request, Research Protocol, or other] that provides more detailed information.)</w:t>
            </w:r>
          </w:p>
          <w:p w14:paraId="45731CD9" w14:textId="77777777" w:rsidR="00B877C3" w:rsidRPr="008F7886" w:rsidRDefault="00B877C3" w:rsidP="007F3DE3">
            <w:pPr>
              <w:pStyle w:val="Default"/>
              <w:rPr>
                <w:iCs/>
                <w:sz w:val="22"/>
                <w:szCs w:val="23"/>
              </w:rPr>
            </w:pPr>
          </w:p>
          <w:p w14:paraId="6C268786" w14:textId="248E5EE0" w:rsidR="00B877C3" w:rsidRPr="004840E3" w:rsidRDefault="00B877C3" w:rsidP="007F3DE3">
            <w:pPr>
              <w:rPr>
                <w:rFonts w:ascii="Arial" w:hAnsi="Arial" w:cs="Arial"/>
                <w:sz w:val="22"/>
                <w:szCs w:val="22"/>
              </w:rPr>
            </w:pPr>
            <w:r w:rsidRPr="004840E3">
              <w:rPr>
                <w:rFonts w:ascii="Arial" w:hAnsi="Arial" w:cs="Arial"/>
                <w:iCs/>
                <w:sz w:val="22"/>
                <w:szCs w:val="22"/>
              </w:rPr>
              <w:t xml:space="preserve">The data will be used to determine whether the concentrations of lead </w:t>
            </w:r>
            <w:r w:rsidR="004840E3" w:rsidRPr="004840E3">
              <w:rPr>
                <w:rFonts w:ascii="Arial" w:hAnsi="Arial" w:cs="Arial"/>
                <w:iCs/>
                <w:sz w:val="22"/>
                <w:szCs w:val="22"/>
              </w:rPr>
              <w:t xml:space="preserve">and arsenic in soil </w:t>
            </w:r>
            <w:r w:rsidR="000E0269">
              <w:rPr>
                <w:rFonts w:ascii="Arial" w:hAnsi="Arial" w:cs="Arial"/>
                <w:iCs/>
                <w:sz w:val="22"/>
                <w:szCs w:val="22"/>
              </w:rPr>
              <w:t xml:space="preserve">and in attics </w:t>
            </w:r>
            <w:r w:rsidR="00FD16F5">
              <w:rPr>
                <w:rFonts w:ascii="Arial" w:hAnsi="Arial" w:cs="Arial"/>
                <w:iCs/>
                <w:sz w:val="22"/>
                <w:szCs w:val="22"/>
              </w:rPr>
              <w:t xml:space="preserve">in </w:t>
            </w:r>
            <w:r w:rsidR="004840E3" w:rsidRPr="004840E3">
              <w:rPr>
                <w:rFonts w:ascii="Arial" w:hAnsi="Arial" w:cs="Arial"/>
                <w:iCs/>
                <w:sz w:val="22"/>
                <w:szCs w:val="22"/>
              </w:rPr>
              <w:t>Anaconda</w:t>
            </w:r>
            <w:r w:rsidRPr="004840E3">
              <w:rPr>
                <w:rFonts w:ascii="Arial" w:hAnsi="Arial" w:cs="Arial"/>
                <w:iCs/>
                <w:sz w:val="22"/>
                <w:szCs w:val="22"/>
              </w:rPr>
              <w:t xml:space="preserve"> may result in</w:t>
            </w:r>
            <w:r w:rsidR="004840E3" w:rsidRPr="004840E3">
              <w:rPr>
                <w:rFonts w:ascii="Arial" w:hAnsi="Arial" w:cs="Arial"/>
                <w:iCs/>
                <w:sz w:val="22"/>
                <w:szCs w:val="22"/>
              </w:rPr>
              <w:t xml:space="preserve"> elevated blood lead and urine </w:t>
            </w:r>
            <w:r w:rsidR="008C6ACB">
              <w:rPr>
                <w:rFonts w:ascii="Arial" w:hAnsi="Arial" w:cs="Arial"/>
                <w:iCs/>
                <w:sz w:val="22"/>
                <w:szCs w:val="22"/>
              </w:rPr>
              <w:t>arsenic</w:t>
            </w:r>
            <w:r w:rsidR="004840E3" w:rsidRPr="004840E3">
              <w:rPr>
                <w:rFonts w:ascii="Arial" w:hAnsi="Arial" w:cs="Arial"/>
                <w:iCs/>
                <w:sz w:val="22"/>
                <w:szCs w:val="22"/>
              </w:rPr>
              <w:t xml:space="preserve"> levels </w:t>
            </w:r>
            <w:r w:rsidRPr="004840E3">
              <w:rPr>
                <w:rFonts w:ascii="Arial" w:hAnsi="Arial" w:cs="Arial"/>
                <w:iCs/>
                <w:sz w:val="22"/>
                <w:szCs w:val="22"/>
              </w:rPr>
              <w:t xml:space="preserve">in the </w:t>
            </w:r>
            <w:r w:rsidR="004840E3" w:rsidRPr="004840E3">
              <w:rPr>
                <w:rFonts w:ascii="Arial" w:hAnsi="Arial" w:cs="Arial"/>
                <w:iCs/>
                <w:sz w:val="22"/>
                <w:szCs w:val="22"/>
              </w:rPr>
              <w:t>Anaconda</w:t>
            </w:r>
            <w:r w:rsidRPr="004840E3">
              <w:rPr>
                <w:rFonts w:ascii="Arial" w:hAnsi="Arial" w:cs="Arial"/>
                <w:iCs/>
                <w:sz w:val="22"/>
                <w:szCs w:val="22"/>
              </w:rPr>
              <w:t xml:space="preserve"> community. The blood lead </w:t>
            </w:r>
            <w:r w:rsidR="004840E3" w:rsidRPr="004840E3">
              <w:rPr>
                <w:rFonts w:ascii="Arial" w:hAnsi="Arial" w:cs="Arial"/>
                <w:iCs/>
                <w:sz w:val="22"/>
                <w:szCs w:val="22"/>
              </w:rPr>
              <w:t xml:space="preserve">and urine </w:t>
            </w:r>
            <w:r w:rsidR="008C6ACB">
              <w:rPr>
                <w:rFonts w:ascii="Arial" w:hAnsi="Arial" w:cs="Arial"/>
                <w:iCs/>
                <w:sz w:val="22"/>
                <w:szCs w:val="22"/>
              </w:rPr>
              <w:t>arsenic</w:t>
            </w:r>
            <w:r w:rsidR="004840E3" w:rsidRPr="004840E3">
              <w:rPr>
                <w:rFonts w:ascii="Arial" w:hAnsi="Arial" w:cs="Arial"/>
                <w:iCs/>
                <w:sz w:val="22"/>
                <w:szCs w:val="22"/>
              </w:rPr>
              <w:t xml:space="preserve"> </w:t>
            </w:r>
            <w:r w:rsidRPr="004840E3">
              <w:rPr>
                <w:rFonts w:ascii="Arial" w:hAnsi="Arial" w:cs="Arial"/>
                <w:iCs/>
                <w:sz w:val="22"/>
                <w:szCs w:val="22"/>
              </w:rPr>
              <w:t xml:space="preserve">results will be used to determine if a public health risk exists in </w:t>
            </w:r>
            <w:r w:rsidR="004840E3" w:rsidRPr="004840E3">
              <w:rPr>
                <w:rFonts w:ascii="Arial" w:hAnsi="Arial" w:cs="Arial"/>
                <w:iCs/>
                <w:sz w:val="22"/>
                <w:szCs w:val="22"/>
              </w:rPr>
              <w:t>Anaconda</w:t>
            </w:r>
            <w:r w:rsidRPr="004840E3">
              <w:rPr>
                <w:rFonts w:ascii="Arial" w:hAnsi="Arial" w:cs="Arial"/>
                <w:iCs/>
                <w:sz w:val="22"/>
                <w:szCs w:val="22"/>
              </w:rPr>
              <w:t xml:space="preserve">.  </w:t>
            </w:r>
            <w:r w:rsidR="00DB4791" w:rsidRPr="004840E3">
              <w:rPr>
                <w:rFonts w:ascii="Arial" w:hAnsi="Arial" w:cs="Arial"/>
                <w:iCs/>
                <w:sz w:val="22"/>
                <w:szCs w:val="22"/>
              </w:rPr>
              <w:t xml:space="preserve"> </w:t>
            </w:r>
          </w:p>
          <w:p w14:paraId="1D29FF97" w14:textId="77777777" w:rsidR="00B877C3" w:rsidRPr="008F7886" w:rsidRDefault="00B877C3" w:rsidP="007F3DE3">
            <w:pPr>
              <w:pStyle w:val="Default"/>
              <w:rPr>
                <w:b/>
                <w:sz w:val="22"/>
                <w:szCs w:val="23"/>
              </w:rPr>
            </w:pPr>
          </w:p>
        </w:tc>
      </w:tr>
      <w:tr w:rsidR="00B877C3" w14:paraId="35EAE327" w14:textId="77777777" w:rsidTr="007F3DE3">
        <w:trPr>
          <w:cantSplit/>
        </w:trPr>
        <w:tc>
          <w:tcPr>
            <w:tcW w:w="9265" w:type="dxa"/>
          </w:tcPr>
          <w:p w14:paraId="60832871" w14:textId="77777777" w:rsidR="00B877C3" w:rsidRPr="008F7886" w:rsidRDefault="00B877C3" w:rsidP="007F3DE3">
            <w:pPr>
              <w:pStyle w:val="Default"/>
              <w:rPr>
                <w:b/>
                <w:sz w:val="22"/>
                <w:szCs w:val="23"/>
              </w:rPr>
            </w:pPr>
            <w:r w:rsidRPr="008F7886">
              <w:rPr>
                <w:b/>
                <w:sz w:val="22"/>
                <w:szCs w:val="23"/>
              </w:rPr>
              <w:t>Publication Plan</w:t>
            </w:r>
          </w:p>
          <w:p w14:paraId="22B363C6" w14:textId="77777777" w:rsidR="00B877C3" w:rsidRPr="008F7886" w:rsidRDefault="00B877C3" w:rsidP="007F3DE3">
            <w:pPr>
              <w:pStyle w:val="Default"/>
              <w:rPr>
                <w:i/>
                <w:iCs/>
                <w:color w:val="auto"/>
                <w:sz w:val="20"/>
                <w:szCs w:val="23"/>
              </w:rPr>
            </w:pPr>
            <w:r w:rsidRPr="008F7886">
              <w:rPr>
                <w:i/>
                <w:iCs/>
                <w:color w:val="auto"/>
                <w:sz w:val="20"/>
                <w:szCs w:val="23"/>
              </w:rPr>
              <w:t>(Brief description of planned CDC-authored and CDC-coauthored publications, including topic, type of publication, and estimated timeline.)</w:t>
            </w:r>
          </w:p>
          <w:p w14:paraId="57076BE9" w14:textId="77777777" w:rsidR="00B877C3" w:rsidRPr="008F7886" w:rsidRDefault="00B877C3" w:rsidP="007F3DE3">
            <w:pPr>
              <w:pStyle w:val="Default"/>
              <w:rPr>
                <w:iCs/>
                <w:color w:val="auto"/>
                <w:sz w:val="22"/>
                <w:szCs w:val="23"/>
                <w:u w:val="single"/>
              </w:rPr>
            </w:pPr>
          </w:p>
          <w:p w14:paraId="52C3A056" w14:textId="77777777" w:rsidR="00B877C3" w:rsidRPr="004840E3" w:rsidRDefault="00B877C3" w:rsidP="007F3DE3">
            <w:pPr>
              <w:pStyle w:val="Default"/>
              <w:rPr>
                <w:rFonts w:ascii="Times New Roman" w:hAnsi="Times New Roman" w:cs="Times New Roman"/>
                <w:b/>
              </w:rPr>
            </w:pPr>
            <w:r w:rsidRPr="004840E3">
              <w:rPr>
                <w:rFonts w:ascii="Times New Roman" w:hAnsi="Times New Roman" w:cs="Times New Roman"/>
              </w:rPr>
              <w:t xml:space="preserve">ATSDR will use the data to publish an ATSDR Exposure Investigation Report </w:t>
            </w:r>
          </w:p>
        </w:tc>
      </w:tr>
      <w:tr w:rsidR="00B877C3" w14:paraId="4CDD7BCF" w14:textId="77777777" w:rsidTr="007F3DE3">
        <w:trPr>
          <w:cantSplit/>
        </w:trPr>
        <w:tc>
          <w:tcPr>
            <w:tcW w:w="9265" w:type="dxa"/>
          </w:tcPr>
          <w:p w14:paraId="0F1915D4" w14:textId="77777777" w:rsidR="00B877C3" w:rsidRPr="008F7886" w:rsidRDefault="00B877C3" w:rsidP="007F3DE3">
            <w:pPr>
              <w:pStyle w:val="Default"/>
              <w:rPr>
                <w:b/>
                <w:sz w:val="22"/>
                <w:szCs w:val="23"/>
              </w:rPr>
            </w:pPr>
            <w:r w:rsidRPr="008F7886">
              <w:rPr>
                <w:b/>
                <w:sz w:val="22"/>
                <w:szCs w:val="23"/>
              </w:rPr>
              <w:t>Access URL</w:t>
            </w:r>
          </w:p>
          <w:p w14:paraId="50672481" w14:textId="77777777" w:rsidR="00B877C3" w:rsidRPr="008F7886" w:rsidRDefault="00B877C3" w:rsidP="007F3DE3">
            <w:pPr>
              <w:pStyle w:val="Default"/>
              <w:rPr>
                <w:i/>
                <w:sz w:val="20"/>
                <w:szCs w:val="23"/>
              </w:rPr>
            </w:pPr>
            <w:r w:rsidRPr="008F7886">
              <w:rPr>
                <w:i/>
                <w:sz w:val="20"/>
                <w:szCs w:val="23"/>
              </w:rPr>
              <w:t>(URL providing indirect access to the DMP, data set, data dictionary [variable names and valid values], data collection instrument and other relevant information, including the research protocol if possible.)</w:t>
            </w:r>
          </w:p>
          <w:p w14:paraId="1FF05570" w14:textId="77777777" w:rsidR="00B877C3" w:rsidRPr="008F7886" w:rsidRDefault="00B877C3" w:rsidP="007F3DE3">
            <w:pPr>
              <w:pStyle w:val="Default"/>
              <w:rPr>
                <w:sz w:val="22"/>
                <w:szCs w:val="23"/>
              </w:rPr>
            </w:pPr>
          </w:p>
          <w:p w14:paraId="620A64BB" w14:textId="77777777" w:rsidR="00B877C3" w:rsidRPr="008F7886" w:rsidRDefault="00B877C3" w:rsidP="007F3DE3">
            <w:pPr>
              <w:pStyle w:val="Default"/>
              <w:rPr>
                <w:sz w:val="22"/>
                <w:szCs w:val="23"/>
              </w:rPr>
            </w:pPr>
            <w:r w:rsidRPr="008F7886">
              <w:rPr>
                <w:sz w:val="22"/>
                <w:szCs w:val="23"/>
              </w:rPr>
              <w:t>Not applicable</w:t>
            </w:r>
          </w:p>
          <w:p w14:paraId="43C738DE" w14:textId="77777777" w:rsidR="00B877C3" w:rsidRPr="008F7886" w:rsidRDefault="00B877C3" w:rsidP="007F3DE3">
            <w:pPr>
              <w:pStyle w:val="Default"/>
              <w:rPr>
                <w:sz w:val="22"/>
                <w:szCs w:val="23"/>
              </w:rPr>
            </w:pPr>
          </w:p>
        </w:tc>
      </w:tr>
      <w:tr w:rsidR="00B877C3" w:rsidRPr="008F7886" w14:paraId="6B6B756B" w14:textId="77777777" w:rsidTr="007F3DE3">
        <w:trPr>
          <w:cantSplit/>
        </w:trPr>
        <w:tc>
          <w:tcPr>
            <w:tcW w:w="9265" w:type="dxa"/>
          </w:tcPr>
          <w:p w14:paraId="67E381E6" w14:textId="77777777" w:rsidR="00B877C3" w:rsidRPr="008F7886" w:rsidRDefault="00B877C3" w:rsidP="007F3DE3">
            <w:pPr>
              <w:pStyle w:val="Default"/>
              <w:rPr>
                <w:b/>
                <w:sz w:val="22"/>
                <w:szCs w:val="23"/>
              </w:rPr>
            </w:pPr>
            <w:r w:rsidRPr="00F76CAD">
              <w:rPr>
                <w:b/>
                <w:sz w:val="22"/>
                <w:szCs w:val="23"/>
              </w:rPr>
              <w:t>Download URL</w:t>
            </w:r>
          </w:p>
          <w:p w14:paraId="1DFB3C42" w14:textId="77777777" w:rsidR="00B877C3" w:rsidRPr="008F7886" w:rsidRDefault="00B877C3" w:rsidP="007F3DE3">
            <w:pPr>
              <w:pStyle w:val="Default"/>
              <w:rPr>
                <w:i/>
                <w:sz w:val="20"/>
                <w:szCs w:val="23"/>
              </w:rPr>
            </w:pPr>
            <w:r w:rsidRPr="008F7886">
              <w:rPr>
                <w:i/>
                <w:sz w:val="20"/>
                <w:szCs w:val="23"/>
              </w:rPr>
              <w:t>(URL providing direct access to a downloadable file of the data set, summary data, or data tables.)</w:t>
            </w:r>
          </w:p>
          <w:p w14:paraId="4A437270" w14:textId="77777777" w:rsidR="00B877C3" w:rsidRPr="008F7886" w:rsidRDefault="00B877C3" w:rsidP="007F3DE3">
            <w:pPr>
              <w:pStyle w:val="Default"/>
              <w:rPr>
                <w:sz w:val="22"/>
                <w:szCs w:val="23"/>
              </w:rPr>
            </w:pPr>
          </w:p>
          <w:p w14:paraId="188A10F3" w14:textId="77777777" w:rsidR="00B877C3" w:rsidRPr="00F76CAD" w:rsidRDefault="00B877C3" w:rsidP="007F3DE3">
            <w:pPr>
              <w:pStyle w:val="Default"/>
              <w:rPr>
                <w:sz w:val="22"/>
                <w:szCs w:val="23"/>
              </w:rPr>
            </w:pPr>
            <w:r w:rsidRPr="008F7886">
              <w:rPr>
                <w:sz w:val="22"/>
                <w:szCs w:val="23"/>
              </w:rPr>
              <w:t>Not applicable</w:t>
            </w:r>
          </w:p>
          <w:p w14:paraId="03B90117" w14:textId="77777777" w:rsidR="00B877C3" w:rsidRPr="008F7886" w:rsidRDefault="00B877C3" w:rsidP="007F3DE3">
            <w:pPr>
              <w:pStyle w:val="Default"/>
              <w:rPr>
                <w:sz w:val="22"/>
                <w:szCs w:val="23"/>
              </w:rPr>
            </w:pPr>
          </w:p>
        </w:tc>
      </w:tr>
      <w:tr w:rsidR="00B877C3" w:rsidRPr="008F7886" w14:paraId="298A0839" w14:textId="77777777" w:rsidTr="007F3DE3">
        <w:trPr>
          <w:cantSplit/>
        </w:trPr>
        <w:tc>
          <w:tcPr>
            <w:tcW w:w="9265" w:type="dxa"/>
          </w:tcPr>
          <w:p w14:paraId="14846E34" w14:textId="77777777" w:rsidR="00B877C3" w:rsidRPr="008F7886" w:rsidRDefault="00B877C3" w:rsidP="007F3DE3">
            <w:pPr>
              <w:pStyle w:val="Default"/>
              <w:rPr>
                <w:b/>
                <w:sz w:val="22"/>
                <w:szCs w:val="23"/>
              </w:rPr>
            </w:pPr>
            <w:r w:rsidRPr="008F7886">
              <w:rPr>
                <w:b/>
                <w:sz w:val="22"/>
                <w:szCs w:val="23"/>
              </w:rPr>
              <w:t>Data Set Name</w:t>
            </w:r>
          </w:p>
          <w:p w14:paraId="37847CC2" w14:textId="77777777" w:rsidR="00B877C3" w:rsidRPr="008F7886" w:rsidRDefault="00B877C3" w:rsidP="007F3DE3">
            <w:pPr>
              <w:pStyle w:val="Default"/>
              <w:rPr>
                <w:sz w:val="22"/>
                <w:szCs w:val="23"/>
              </w:rPr>
            </w:pPr>
          </w:p>
          <w:p w14:paraId="70B2FD55" w14:textId="77777777" w:rsidR="00B877C3" w:rsidRPr="008F7886" w:rsidRDefault="00B877C3" w:rsidP="007F3DE3">
            <w:pPr>
              <w:pStyle w:val="Default"/>
              <w:rPr>
                <w:sz w:val="22"/>
                <w:szCs w:val="23"/>
              </w:rPr>
            </w:pPr>
            <w:r w:rsidRPr="008F7886">
              <w:rPr>
                <w:b/>
                <w:sz w:val="22"/>
                <w:szCs w:val="23"/>
              </w:rPr>
              <w:t>To be determined</w:t>
            </w:r>
            <w:r w:rsidRPr="00F76CAD">
              <w:rPr>
                <w:b/>
                <w:sz w:val="22"/>
                <w:szCs w:val="23"/>
              </w:rPr>
              <w:t xml:space="preserve"> </w:t>
            </w:r>
          </w:p>
          <w:p w14:paraId="1DADA46F" w14:textId="77777777" w:rsidR="00B877C3" w:rsidRPr="008F7886" w:rsidRDefault="00B877C3" w:rsidP="007F3DE3">
            <w:pPr>
              <w:pStyle w:val="Default"/>
              <w:rPr>
                <w:sz w:val="22"/>
                <w:szCs w:val="23"/>
              </w:rPr>
            </w:pPr>
          </w:p>
        </w:tc>
      </w:tr>
      <w:tr w:rsidR="00B877C3" w:rsidRPr="008F7886" w14:paraId="4EAE0BD8" w14:textId="77777777" w:rsidTr="007F3DE3">
        <w:trPr>
          <w:cantSplit/>
        </w:trPr>
        <w:tc>
          <w:tcPr>
            <w:tcW w:w="9265" w:type="dxa"/>
          </w:tcPr>
          <w:p w14:paraId="2F6A3AA4" w14:textId="77777777" w:rsidR="00B877C3" w:rsidRPr="008F7886" w:rsidRDefault="00B877C3" w:rsidP="007F3DE3">
            <w:pPr>
              <w:pStyle w:val="Default"/>
              <w:rPr>
                <w:b/>
                <w:sz w:val="22"/>
                <w:szCs w:val="23"/>
              </w:rPr>
            </w:pPr>
            <w:r w:rsidRPr="008F7886">
              <w:rPr>
                <w:b/>
                <w:sz w:val="22"/>
                <w:szCs w:val="23"/>
              </w:rPr>
              <w:t>Data Release Documentation</w:t>
            </w:r>
          </w:p>
          <w:p w14:paraId="19586771" w14:textId="77777777" w:rsidR="00B877C3" w:rsidRPr="008F7886" w:rsidRDefault="00B877C3" w:rsidP="007F3DE3">
            <w:pPr>
              <w:pStyle w:val="Default"/>
              <w:rPr>
                <w:i/>
                <w:sz w:val="20"/>
                <w:szCs w:val="23"/>
              </w:rPr>
            </w:pPr>
            <w:r w:rsidRPr="008F7886">
              <w:rPr>
                <w:i/>
                <w:sz w:val="20"/>
                <w:szCs w:val="23"/>
              </w:rPr>
              <w:t>(</w:t>
            </w:r>
            <w:r w:rsidRPr="008F7886">
              <w:rPr>
                <w:i/>
                <w:iCs/>
                <w:color w:val="auto"/>
                <w:sz w:val="20"/>
                <w:szCs w:val="23"/>
              </w:rPr>
              <w:t xml:space="preserve">List documents provided to users, e.g. </w:t>
            </w:r>
            <w:r w:rsidRPr="008F7886">
              <w:rPr>
                <w:i/>
                <w:sz w:val="20"/>
                <w:szCs w:val="23"/>
              </w:rPr>
              <w:t>variable definitions, codebook, metadata file, guidance on data use.)</w:t>
            </w:r>
          </w:p>
          <w:p w14:paraId="6F8526ED" w14:textId="77777777" w:rsidR="00B877C3" w:rsidRPr="008F7886" w:rsidRDefault="00B877C3" w:rsidP="007F3DE3">
            <w:pPr>
              <w:pStyle w:val="Default"/>
              <w:rPr>
                <w:b/>
                <w:sz w:val="22"/>
                <w:szCs w:val="23"/>
              </w:rPr>
            </w:pPr>
          </w:p>
          <w:p w14:paraId="623339DF" w14:textId="77777777" w:rsidR="00B877C3" w:rsidRPr="008F7886" w:rsidRDefault="00B877C3" w:rsidP="007F3DE3">
            <w:pPr>
              <w:pStyle w:val="Default"/>
              <w:rPr>
                <w:b/>
                <w:sz w:val="22"/>
                <w:szCs w:val="23"/>
              </w:rPr>
            </w:pPr>
            <w:r w:rsidRPr="008F7886">
              <w:rPr>
                <w:b/>
                <w:sz w:val="22"/>
                <w:szCs w:val="23"/>
              </w:rPr>
              <w:t>To be determined</w:t>
            </w:r>
            <w:r w:rsidRPr="00F76CAD">
              <w:rPr>
                <w:b/>
                <w:sz w:val="22"/>
                <w:szCs w:val="23"/>
              </w:rPr>
              <w:t xml:space="preserve"> </w:t>
            </w:r>
          </w:p>
          <w:p w14:paraId="62400FE1" w14:textId="77777777" w:rsidR="00B877C3" w:rsidRPr="008F7886" w:rsidRDefault="00B877C3" w:rsidP="007F3DE3">
            <w:pPr>
              <w:pStyle w:val="Default"/>
              <w:rPr>
                <w:b/>
                <w:sz w:val="22"/>
                <w:szCs w:val="23"/>
              </w:rPr>
            </w:pPr>
          </w:p>
        </w:tc>
      </w:tr>
      <w:tr w:rsidR="00B877C3" w:rsidRPr="008F7886" w14:paraId="324A89AF" w14:textId="77777777" w:rsidTr="007F3DE3">
        <w:trPr>
          <w:cantSplit/>
        </w:trPr>
        <w:tc>
          <w:tcPr>
            <w:tcW w:w="9265" w:type="dxa"/>
          </w:tcPr>
          <w:p w14:paraId="060946E6" w14:textId="77777777" w:rsidR="00B877C3" w:rsidRPr="008F7886" w:rsidRDefault="00B877C3" w:rsidP="007F3DE3">
            <w:pPr>
              <w:pStyle w:val="Default"/>
              <w:rPr>
                <w:b/>
                <w:sz w:val="22"/>
                <w:szCs w:val="23"/>
              </w:rPr>
            </w:pPr>
            <w:r w:rsidRPr="008F7886">
              <w:rPr>
                <w:b/>
                <w:sz w:val="22"/>
                <w:szCs w:val="23"/>
              </w:rPr>
              <w:t>Data Release Format</w:t>
            </w:r>
          </w:p>
          <w:p w14:paraId="2CF18879" w14:textId="77777777" w:rsidR="00B877C3" w:rsidRPr="008F7886" w:rsidRDefault="00B877C3" w:rsidP="007F3DE3">
            <w:pPr>
              <w:pStyle w:val="Default"/>
              <w:rPr>
                <w:i/>
                <w:sz w:val="20"/>
                <w:szCs w:val="23"/>
              </w:rPr>
            </w:pPr>
            <w:r w:rsidRPr="008F7886">
              <w:rPr>
                <w:i/>
                <w:sz w:val="20"/>
                <w:szCs w:val="23"/>
              </w:rPr>
              <w:t>(Specify dataset formats, e.g., Excel, SAS, ASCII, etc.; interactive data query website; mixed mode. Also specify data dictionary file format, e.g., JSON, RDF, SAS.)</w:t>
            </w:r>
          </w:p>
          <w:p w14:paraId="490D5629" w14:textId="77777777" w:rsidR="00B877C3" w:rsidRPr="008F7886" w:rsidRDefault="00B877C3" w:rsidP="007F3DE3">
            <w:pPr>
              <w:pStyle w:val="Default"/>
              <w:rPr>
                <w:sz w:val="22"/>
                <w:szCs w:val="23"/>
              </w:rPr>
            </w:pPr>
          </w:p>
          <w:p w14:paraId="1FAF3252" w14:textId="748EB6F1" w:rsidR="00B877C3" w:rsidRPr="008F7886" w:rsidRDefault="00B877C3" w:rsidP="007F3DE3">
            <w:pPr>
              <w:pStyle w:val="Default"/>
              <w:rPr>
                <w:sz w:val="22"/>
                <w:szCs w:val="23"/>
              </w:rPr>
            </w:pPr>
            <w:r w:rsidRPr="008F7886">
              <w:rPr>
                <w:sz w:val="22"/>
                <w:szCs w:val="23"/>
              </w:rPr>
              <w:t xml:space="preserve"> Excel will be used to store the blood lead </w:t>
            </w:r>
            <w:r w:rsidR="004840E3">
              <w:rPr>
                <w:sz w:val="22"/>
                <w:szCs w:val="23"/>
              </w:rPr>
              <w:t xml:space="preserve">and urine arsenic </w:t>
            </w:r>
            <w:r w:rsidRPr="008F7886">
              <w:rPr>
                <w:sz w:val="22"/>
                <w:szCs w:val="23"/>
              </w:rPr>
              <w:t xml:space="preserve">level data for the EI  </w:t>
            </w:r>
          </w:p>
          <w:p w14:paraId="1F2A3BF3" w14:textId="77777777" w:rsidR="00B877C3" w:rsidRPr="008F7886" w:rsidRDefault="00B877C3" w:rsidP="007F3DE3">
            <w:pPr>
              <w:pStyle w:val="Default"/>
              <w:rPr>
                <w:sz w:val="22"/>
                <w:szCs w:val="23"/>
              </w:rPr>
            </w:pPr>
          </w:p>
        </w:tc>
      </w:tr>
      <w:tr w:rsidR="00B877C3" w:rsidRPr="008F7886" w14:paraId="4BB03AA7" w14:textId="77777777" w:rsidTr="007F3DE3">
        <w:trPr>
          <w:cantSplit/>
        </w:trPr>
        <w:tc>
          <w:tcPr>
            <w:tcW w:w="9265" w:type="dxa"/>
          </w:tcPr>
          <w:p w14:paraId="7090BF16" w14:textId="77777777" w:rsidR="00B877C3" w:rsidRPr="008F7886" w:rsidRDefault="00B877C3" w:rsidP="007F3DE3">
            <w:pPr>
              <w:pStyle w:val="Default"/>
              <w:rPr>
                <w:b/>
                <w:sz w:val="22"/>
                <w:szCs w:val="23"/>
              </w:rPr>
            </w:pPr>
            <w:r w:rsidRPr="008F7886">
              <w:rPr>
                <w:b/>
                <w:sz w:val="22"/>
                <w:szCs w:val="23"/>
              </w:rPr>
              <w:t>Data Release Notification</w:t>
            </w:r>
          </w:p>
          <w:p w14:paraId="7BFF97E3" w14:textId="77777777" w:rsidR="00B877C3" w:rsidRPr="008F7886" w:rsidRDefault="00B877C3" w:rsidP="007F3DE3">
            <w:pPr>
              <w:pStyle w:val="Default"/>
              <w:rPr>
                <w:i/>
                <w:sz w:val="20"/>
                <w:szCs w:val="23"/>
              </w:rPr>
            </w:pPr>
            <w:r w:rsidRPr="008F7886">
              <w:rPr>
                <w:i/>
                <w:sz w:val="20"/>
                <w:szCs w:val="23"/>
              </w:rPr>
              <w:t>(State how potential users will be informed of dataset availability.)</w:t>
            </w:r>
          </w:p>
          <w:p w14:paraId="1772EB0F" w14:textId="77777777" w:rsidR="00B877C3" w:rsidRPr="008F7886" w:rsidRDefault="00B877C3" w:rsidP="007F3DE3">
            <w:pPr>
              <w:pStyle w:val="Default"/>
              <w:rPr>
                <w:sz w:val="22"/>
                <w:szCs w:val="23"/>
              </w:rPr>
            </w:pPr>
          </w:p>
          <w:p w14:paraId="2EB06136" w14:textId="7BF59B84" w:rsidR="00B877C3" w:rsidRPr="008F7886" w:rsidRDefault="00B877C3" w:rsidP="007F3DE3">
            <w:pPr>
              <w:pStyle w:val="Default"/>
              <w:rPr>
                <w:sz w:val="22"/>
                <w:szCs w:val="23"/>
              </w:rPr>
            </w:pPr>
            <w:r w:rsidRPr="008F7886">
              <w:rPr>
                <w:sz w:val="22"/>
                <w:szCs w:val="23"/>
              </w:rPr>
              <w:t xml:space="preserve">ATSDR will include a notice in the final Blood Lead </w:t>
            </w:r>
            <w:r w:rsidR="004840E3">
              <w:rPr>
                <w:sz w:val="22"/>
                <w:szCs w:val="23"/>
              </w:rPr>
              <w:t xml:space="preserve">and Urine </w:t>
            </w:r>
            <w:r w:rsidR="008C6ACB">
              <w:rPr>
                <w:sz w:val="22"/>
                <w:szCs w:val="23"/>
              </w:rPr>
              <w:t>Arsenic</w:t>
            </w:r>
            <w:r w:rsidR="004840E3">
              <w:rPr>
                <w:sz w:val="22"/>
                <w:szCs w:val="23"/>
              </w:rPr>
              <w:t xml:space="preserve"> </w:t>
            </w:r>
            <w:r w:rsidRPr="008F7886">
              <w:rPr>
                <w:sz w:val="22"/>
                <w:szCs w:val="23"/>
              </w:rPr>
              <w:t xml:space="preserve">Levels in </w:t>
            </w:r>
            <w:r w:rsidR="004840E3">
              <w:rPr>
                <w:sz w:val="22"/>
                <w:szCs w:val="23"/>
              </w:rPr>
              <w:t>Anaconda, MT</w:t>
            </w:r>
            <w:r w:rsidRPr="008F7886">
              <w:rPr>
                <w:sz w:val="22"/>
                <w:szCs w:val="23"/>
              </w:rPr>
              <w:t xml:space="preserve"> Exposure Investigation Report</w:t>
            </w:r>
            <w:r w:rsidRPr="00F76CAD">
              <w:rPr>
                <w:sz w:val="22"/>
                <w:szCs w:val="23"/>
              </w:rPr>
              <w:t xml:space="preserve">. </w:t>
            </w:r>
          </w:p>
          <w:p w14:paraId="3F8E2863" w14:textId="77777777" w:rsidR="00B877C3" w:rsidRPr="008F7886" w:rsidRDefault="00B877C3" w:rsidP="007F3DE3">
            <w:pPr>
              <w:pStyle w:val="Default"/>
              <w:rPr>
                <w:sz w:val="22"/>
                <w:szCs w:val="23"/>
              </w:rPr>
            </w:pPr>
          </w:p>
        </w:tc>
      </w:tr>
    </w:tbl>
    <w:p w14:paraId="42C6E698" w14:textId="77777777" w:rsidR="00B877C3" w:rsidRPr="008F7886" w:rsidRDefault="00B877C3" w:rsidP="00B877C3">
      <w:pPr>
        <w:pStyle w:val="Default"/>
        <w:spacing w:line="276" w:lineRule="auto"/>
        <w:rPr>
          <w:b/>
          <w:sz w:val="23"/>
          <w:szCs w:val="23"/>
        </w:rPr>
      </w:pPr>
    </w:p>
    <w:p w14:paraId="63892B76" w14:textId="17DAEE35" w:rsidR="00B877C3" w:rsidRDefault="00B877C3" w:rsidP="00B877C3">
      <w:pPr>
        <w:pStyle w:val="Default"/>
        <w:spacing w:line="276" w:lineRule="auto"/>
        <w:rPr>
          <w:b/>
          <w:sz w:val="23"/>
          <w:szCs w:val="23"/>
        </w:rPr>
      </w:pPr>
      <w:r w:rsidRPr="008F7886">
        <w:rPr>
          <w:b/>
          <w:sz w:val="23"/>
          <w:szCs w:val="23"/>
        </w:rPr>
        <w:t xml:space="preserve">Date Form Completed: </w:t>
      </w:r>
      <w:r w:rsidR="004840E3">
        <w:rPr>
          <w:b/>
          <w:sz w:val="23"/>
          <w:szCs w:val="23"/>
        </w:rPr>
        <w:t>07/19/2018</w:t>
      </w:r>
      <w:r w:rsidRPr="00F76CAD">
        <w:rPr>
          <w:b/>
          <w:sz w:val="23"/>
          <w:szCs w:val="23"/>
        </w:rPr>
        <w:tab/>
        <w:t xml:space="preserve">By: </w:t>
      </w:r>
      <w:r w:rsidR="004840E3">
        <w:rPr>
          <w:b/>
          <w:sz w:val="23"/>
          <w:szCs w:val="23"/>
        </w:rPr>
        <w:t>Karen Scruton, MS</w:t>
      </w:r>
    </w:p>
    <w:p w14:paraId="20552A55" w14:textId="77777777" w:rsidR="00B877C3" w:rsidRPr="0040406D" w:rsidRDefault="00B877C3" w:rsidP="00B877C3">
      <w:pPr>
        <w:pStyle w:val="Default"/>
        <w:spacing w:after="120" w:line="276" w:lineRule="auto"/>
        <w:rPr>
          <w:b/>
          <w:i/>
          <w:sz w:val="23"/>
          <w:szCs w:val="23"/>
        </w:rPr>
      </w:pPr>
      <w:r>
        <w:rPr>
          <w:b/>
          <w:sz w:val="23"/>
          <w:szCs w:val="23"/>
        </w:rPr>
        <w:tab/>
      </w:r>
      <w:r>
        <w:rPr>
          <w:b/>
          <w:sz w:val="23"/>
          <w:szCs w:val="23"/>
        </w:rPr>
        <w:tab/>
      </w:r>
      <w:r>
        <w:rPr>
          <w:b/>
          <w:sz w:val="23"/>
          <w:szCs w:val="23"/>
        </w:rPr>
        <w:tab/>
      </w:r>
      <w:r>
        <w:rPr>
          <w:b/>
          <w:sz w:val="23"/>
          <w:szCs w:val="23"/>
        </w:rPr>
        <w:tab/>
      </w:r>
      <w:r w:rsidRPr="0040406D">
        <w:rPr>
          <w:b/>
          <w:sz w:val="23"/>
          <w:szCs w:val="23"/>
        </w:rPr>
        <w:tab/>
      </w:r>
      <w:r w:rsidRPr="0040406D">
        <w:rPr>
          <w:b/>
          <w:sz w:val="23"/>
          <w:szCs w:val="23"/>
        </w:rPr>
        <w:tab/>
      </w:r>
      <w:r w:rsidRPr="0040406D">
        <w:rPr>
          <w:b/>
          <w:sz w:val="23"/>
          <w:szCs w:val="23"/>
        </w:rPr>
        <w:tab/>
      </w:r>
      <w:r w:rsidRPr="0040406D">
        <w:rPr>
          <w:b/>
          <w:sz w:val="23"/>
          <w:szCs w:val="23"/>
        </w:rPr>
        <w:tab/>
      </w:r>
      <w:r w:rsidRPr="0040406D">
        <w:rPr>
          <w:b/>
          <w:sz w:val="23"/>
          <w:szCs w:val="23"/>
        </w:rPr>
        <w:tab/>
      </w:r>
      <w:r w:rsidRPr="0040406D">
        <w:rPr>
          <w:b/>
          <w:i/>
          <w:sz w:val="23"/>
          <w:szCs w:val="23"/>
        </w:rPr>
        <w:t xml:space="preserve">Name, Title </w:t>
      </w:r>
    </w:p>
    <w:p w14:paraId="7E45B7E5" w14:textId="3F89BF86" w:rsidR="00B877C3" w:rsidRPr="0040406D" w:rsidRDefault="00B877C3" w:rsidP="00B877C3">
      <w:pPr>
        <w:pStyle w:val="Default"/>
        <w:spacing w:line="276" w:lineRule="auto"/>
        <w:rPr>
          <w:b/>
          <w:sz w:val="23"/>
          <w:szCs w:val="23"/>
        </w:rPr>
      </w:pPr>
      <w:r w:rsidRPr="0040406D">
        <w:rPr>
          <w:b/>
          <w:sz w:val="23"/>
          <w:szCs w:val="23"/>
        </w:rPr>
        <w:t xml:space="preserve">Date Form Last Revised: </w:t>
      </w:r>
      <w:r w:rsidR="0040406D" w:rsidRPr="0040406D">
        <w:rPr>
          <w:b/>
          <w:sz w:val="23"/>
          <w:szCs w:val="23"/>
        </w:rPr>
        <w:t>10/10/2018</w:t>
      </w:r>
      <w:r w:rsidRPr="0040406D">
        <w:rPr>
          <w:b/>
          <w:sz w:val="23"/>
          <w:szCs w:val="23"/>
        </w:rPr>
        <w:tab/>
        <w:t xml:space="preserve">By: </w:t>
      </w:r>
      <w:r w:rsidR="0040406D" w:rsidRPr="0040406D">
        <w:rPr>
          <w:b/>
          <w:sz w:val="23"/>
          <w:szCs w:val="23"/>
        </w:rPr>
        <w:t>Karen Scruton, MS</w:t>
      </w:r>
    </w:p>
    <w:p w14:paraId="640807E1" w14:textId="4A5AC458" w:rsidR="008B2356" w:rsidRPr="00F437B6" w:rsidRDefault="00B877C3" w:rsidP="00A6572F">
      <w:pPr>
        <w:pStyle w:val="Heading2"/>
        <w:jc w:val="both"/>
        <w:rPr>
          <w:rFonts w:eastAsiaTheme="minorHAnsi"/>
          <w:color w:val="auto"/>
        </w:rPr>
      </w:pPr>
      <w:r>
        <w:rPr>
          <w:b/>
          <w:bCs/>
          <w:color w:val="C0504D"/>
          <w:sz w:val="23"/>
          <w:szCs w:val="23"/>
        </w:rPr>
        <w:tab/>
      </w:r>
      <w:r>
        <w:rPr>
          <w:b/>
          <w:bCs/>
          <w:color w:val="C0504D"/>
          <w:sz w:val="23"/>
          <w:szCs w:val="23"/>
        </w:rPr>
        <w:tab/>
      </w:r>
      <w:r>
        <w:rPr>
          <w:b/>
          <w:bCs/>
          <w:color w:val="C0504D"/>
          <w:sz w:val="23"/>
          <w:szCs w:val="23"/>
        </w:rPr>
        <w:tab/>
      </w:r>
      <w:r>
        <w:rPr>
          <w:b/>
          <w:bCs/>
          <w:color w:val="C0504D"/>
          <w:sz w:val="23"/>
          <w:szCs w:val="23"/>
        </w:rPr>
        <w:tab/>
      </w:r>
    </w:p>
    <w:p w14:paraId="0C2A9145" w14:textId="185C2372" w:rsidR="004B0349" w:rsidRPr="00A6572F" w:rsidRDefault="008B2356" w:rsidP="00227ADA">
      <w:pPr>
        <w:pStyle w:val="Heading2"/>
      </w:pPr>
      <w:r>
        <w:rPr>
          <w:rFonts w:eastAsiaTheme="minorHAnsi"/>
          <w:color w:val="auto"/>
          <w:sz w:val="22"/>
          <w:szCs w:val="22"/>
        </w:rPr>
        <w:br w:type="page"/>
      </w:r>
      <w:bookmarkStart w:id="112" w:name="_Toc526938157"/>
      <w:r w:rsidR="004B0349" w:rsidRPr="00A6572F">
        <w:t xml:space="preserve">Appendix </w:t>
      </w:r>
      <w:r w:rsidR="00D244FC">
        <w:t>G</w:t>
      </w:r>
      <w:r w:rsidR="004B0349" w:rsidRPr="00A6572F">
        <w:t>: Template for Results Letters to Participants</w:t>
      </w:r>
      <w:bookmarkEnd w:id="112"/>
    </w:p>
    <w:p w14:paraId="5813AF73" w14:textId="77777777" w:rsidR="004B0349" w:rsidRDefault="004B0349">
      <w:pPr>
        <w:spacing w:after="200" w:line="276" w:lineRule="auto"/>
      </w:pPr>
      <w:r>
        <w:br w:type="page"/>
      </w:r>
    </w:p>
    <w:p w14:paraId="1E96E853" w14:textId="2C92D2CA" w:rsidR="00F437B6" w:rsidRPr="00227ADA" w:rsidRDefault="00F437B6" w:rsidP="00227ADA">
      <w:pPr>
        <w:rPr>
          <w:b/>
        </w:rPr>
      </w:pPr>
      <w:bookmarkStart w:id="113" w:name="_Toc389221934"/>
      <w:bookmarkStart w:id="114" w:name="_Toc389649725"/>
      <w:bookmarkStart w:id="115" w:name="_Toc389221933"/>
      <w:bookmarkStart w:id="116" w:name="_Toc395174400"/>
      <w:bookmarkStart w:id="117" w:name="_Toc400614085"/>
      <w:r w:rsidRPr="00227ADA">
        <w:rPr>
          <w:b/>
        </w:rPr>
        <w:t xml:space="preserve">Appendix </w:t>
      </w:r>
      <w:r w:rsidR="00A8341F">
        <w:rPr>
          <w:b/>
        </w:rPr>
        <w:t>H</w:t>
      </w:r>
      <w:r w:rsidRPr="00227ADA">
        <w:rPr>
          <w:b/>
        </w:rPr>
        <w:t xml:space="preserve">: Example Results Letter to the </w:t>
      </w:r>
      <w:r w:rsidR="0081736A">
        <w:rPr>
          <w:b/>
        </w:rPr>
        <w:t xml:space="preserve">Participant (Adult or Parent of Child) </w:t>
      </w:r>
      <w:bookmarkEnd w:id="113"/>
      <w:bookmarkEnd w:id="114"/>
    </w:p>
    <w:p w14:paraId="1E5B6EA1" w14:textId="77777777" w:rsidR="00F437B6" w:rsidRDefault="00F437B6" w:rsidP="00F437B6">
      <w:pPr>
        <w:widowControl w:val="0"/>
        <w:autoSpaceDE w:val="0"/>
        <w:autoSpaceDN w:val="0"/>
        <w:adjustRightInd w:val="0"/>
        <w:rPr>
          <w:i/>
        </w:rPr>
      </w:pPr>
    </w:p>
    <w:p w14:paraId="34AFCBFD" w14:textId="77777777" w:rsidR="00F437B6" w:rsidRPr="002C0414" w:rsidRDefault="00F437B6" w:rsidP="00F437B6">
      <w:pPr>
        <w:widowControl w:val="0"/>
        <w:autoSpaceDE w:val="0"/>
        <w:autoSpaceDN w:val="0"/>
        <w:adjustRightInd w:val="0"/>
        <w:rPr>
          <w:i/>
        </w:rPr>
      </w:pPr>
      <w:r w:rsidRPr="002C0414">
        <w:rPr>
          <w:i/>
        </w:rPr>
        <w:t>Note: The format and content of this example letter could change depending on the results of the EI. Final letters will also go through CDC/ATSDR clearance.</w:t>
      </w:r>
    </w:p>
    <w:p w14:paraId="573176E9" w14:textId="77777777" w:rsidR="00F437B6" w:rsidRPr="006452D5" w:rsidRDefault="00F437B6" w:rsidP="00F437B6">
      <w:pPr>
        <w:widowControl w:val="0"/>
        <w:tabs>
          <w:tab w:val="center" w:pos="4680"/>
          <w:tab w:val="right" w:pos="9360"/>
        </w:tabs>
        <w:autoSpaceDE w:val="0"/>
        <w:autoSpaceDN w:val="0"/>
        <w:adjustRightInd w:val="0"/>
      </w:pPr>
    </w:p>
    <w:p w14:paraId="1FABA5DC" w14:textId="77777777" w:rsidR="00F437B6" w:rsidRDefault="00F437B6" w:rsidP="00F437B6">
      <w:pPr>
        <w:widowControl w:val="0"/>
        <w:tabs>
          <w:tab w:val="center" w:pos="4680"/>
          <w:tab w:val="right" w:pos="9360"/>
        </w:tabs>
        <w:autoSpaceDE w:val="0"/>
        <w:autoSpaceDN w:val="0"/>
        <w:adjustRightInd w:val="0"/>
        <w:jc w:val="center"/>
      </w:pPr>
      <w:r w:rsidRPr="006452D5">
        <w:t xml:space="preserve"> (Flesch-Kincaid Reading Leve</w:t>
      </w:r>
      <w:r>
        <w:t>l: grade XX</w:t>
      </w:r>
      <w:r w:rsidRPr="006452D5">
        <w:t>)</w:t>
      </w:r>
    </w:p>
    <w:p w14:paraId="17069AE7" w14:textId="77777777" w:rsidR="00F437B6" w:rsidRDefault="00F437B6" w:rsidP="00F437B6">
      <w:pPr>
        <w:widowControl w:val="0"/>
        <w:tabs>
          <w:tab w:val="center" w:pos="4680"/>
          <w:tab w:val="right" w:pos="9360"/>
        </w:tabs>
        <w:autoSpaceDE w:val="0"/>
        <w:autoSpaceDN w:val="0"/>
        <w:adjustRightInd w:val="0"/>
        <w:jc w:val="center"/>
      </w:pPr>
    </w:p>
    <w:p w14:paraId="7371494F" w14:textId="77777777" w:rsidR="00F437B6" w:rsidRPr="006452D5" w:rsidRDefault="00F437B6" w:rsidP="00F437B6">
      <w:pPr>
        <w:widowControl w:val="0"/>
        <w:autoSpaceDE w:val="0"/>
        <w:autoSpaceDN w:val="0"/>
        <w:adjustRightInd w:val="0"/>
        <w:jc w:val="center"/>
        <w:rPr>
          <w:b/>
        </w:rPr>
      </w:pPr>
      <w:r w:rsidRPr="006452D5">
        <w:rPr>
          <w:b/>
        </w:rPr>
        <w:t>(ATSDR Letterhead)</w:t>
      </w:r>
    </w:p>
    <w:p w14:paraId="5C166125" w14:textId="77777777" w:rsidR="00F437B6" w:rsidRDefault="00F437B6" w:rsidP="00F437B6">
      <w:pPr>
        <w:widowControl w:val="0"/>
        <w:autoSpaceDE w:val="0"/>
        <w:autoSpaceDN w:val="0"/>
        <w:adjustRightInd w:val="0"/>
      </w:pPr>
    </w:p>
    <w:p w14:paraId="43CA1208" w14:textId="77777777" w:rsidR="00B634A5" w:rsidRPr="00BA079E" w:rsidRDefault="00B634A5" w:rsidP="00B634A5">
      <w:pPr>
        <w:widowControl w:val="0"/>
        <w:autoSpaceDE w:val="0"/>
        <w:autoSpaceDN w:val="0"/>
        <w:adjustRightInd w:val="0"/>
      </w:pPr>
      <w:r>
        <w:t xml:space="preserve">DATE ________________ </w:t>
      </w:r>
    </w:p>
    <w:p w14:paraId="3A228690" w14:textId="77777777" w:rsidR="00B634A5" w:rsidRDefault="00B634A5" w:rsidP="00B634A5">
      <w:pPr>
        <w:widowControl w:val="0"/>
        <w:autoSpaceDE w:val="0"/>
        <w:autoSpaceDN w:val="0"/>
        <w:adjustRightInd w:val="0"/>
      </w:pPr>
    </w:p>
    <w:p w14:paraId="59910AFE" w14:textId="77777777" w:rsidR="00B634A5" w:rsidRPr="002652F7" w:rsidRDefault="00B634A5" w:rsidP="00B634A5">
      <w:pPr>
        <w:widowControl w:val="0"/>
        <w:autoSpaceDE w:val="0"/>
        <w:autoSpaceDN w:val="0"/>
        <w:adjustRightInd w:val="0"/>
      </w:pPr>
      <w:r w:rsidRPr="002652F7">
        <w:t>Name</w:t>
      </w:r>
      <w:r w:rsidRPr="00D452E1">
        <w:t xml:space="preserve"> </w:t>
      </w:r>
      <w:r w:rsidRPr="002652F7">
        <w:t>XXXXX</w:t>
      </w:r>
    </w:p>
    <w:p w14:paraId="2C5F9375" w14:textId="77777777" w:rsidR="00B634A5" w:rsidRPr="00105A49" w:rsidRDefault="00B634A5" w:rsidP="00B634A5">
      <w:pPr>
        <w:widowControl w:val="0"/>
        <w:autoSpaceDE w:val="0"/>
        <w:autoSpaceDN w:val="0"/>
        <w:adjustRightInd w:val="0"/>
      </w:pPr>
      <w:r w:rsidRPr="00105A49">
        <w:t>Address XXXX</w:t>
      </w:r>
    </w:p>
    <w:p w14:paraId="69A8B988" w14:textId="77777777" w:rsidR="00B634A5" w:rsidRPr="00105A49" w:rsidRDefault="00B634A5" w:rsidP="00B634A5">
      <w:pPr>
        <w:widowControl w:val="0"/>
        <w:autoSpaceDE w:val="0"/>
        <w:autoSpaceDN w:val="0"/>
        <w:adjustRightInd w:val="0"/>
      </w:pPr>
    </w:p>
    <w:p w14:paraId="08E281EF" w14:textId="77777777" w:rsidR="00B634A5" w:rsidRPr="00105A49" w:rsidRDefault="00B634A5" w:rsidP="00B634A5">
      <w:pPr>
        <w:widowControl w:val="0"/>
        <w:autoSpaceDE w:val="0"/>
        <w:autoSpaceDN w:val="0"/>
        <w:adjustRightInd w:val="0"/>
      </w:pPr>
      <w:r w:rsidRPr="00105A49">
        <w:t>Dear ____________</w:t>
      </w:r>
    </w:p>
    <w:p w14:paraId="749F5409" w14:textId="77777777" w:rsidR="00B634A5" w:rsidRPr="00105A49" w:rsidRDefault="00B634A5" w:rsidP="00B634A5">
      <w:pPr>
        <w:widowControl w:val="0"/>
        <w:autoSpaceDE w:val="0"/>
        <w:autoSpaceDN w:val="0"/>
        <w:adjustRightInd w:val="0"/>
      </w:pPr>
    </w:p>
    <w:p w14:paraId="1F67CF8A" w14:textId="77777777" w:rsidR="00B634A5" w:rsidRDefault="00B634A5" w:rsidP="00B634A5">
      <w:pPr>
        <w:widowControl w:val="0"/>
        <w:autoSpaceDE w:val="0"/>
        <w:autoSpaceDN w:val="0"/>
        <w:adjustRightInd w:val="0"/>
        <w:spacing w:after="100" w:afterAutospacing="1" w:line="276" w:lineRule="auto"/>
      </w:pPr>
      <w:r w:rsidRPr="0086135C">
        <w:t xml:space="preserve">Thank you for </w:t>
      </w:r>
      <w:r>
        <w:t xml:space="preserve">participating in (or </w:t>
      </w:r>
      <w:r w:rsidRPr="0086135C">
        <w:t xml:space="preserve">allowing </w:t>
      </w:r>
      <w:r>
        <w:t xml:space="preserve">your child/ward, _______________, </w:t>
      </w:r>
      <w:r w:rsidRPr="0086135C">
        <w:t>to take part in</w:t>
      </w:r>
      <w:r>
        <w:t>)</w:t>
      </w:r>
      <w:r w:rsidRPr="0086135C">
        <w:t xml:space="preserve"> the </w:t>
      </w:r>
      <w:r>
        <w:t xml:space="preserve">Agency for Toxic Substances and Disease Registry’s (ATSDR) </w:t>
      </w:r>
      <w:r w:rsidRPr="0086135C">
        <w:t xml:space="preserve">Exposure Investigation in </w:t>
      </w:r>
      <w:r>
        <w:t xml:space="preserve">Anaconda, Montana. The </w:t>
      </w:r>
      <w:r w:rsidRPr="0086135C">
        <w:t xml:space="preserve">goal </w:t>
      </w:r>
      <w:r>
        <w:t xml:space="preserve">of the </w:t>
      </w:r>
      <w:r w:rsidRPr="0086135C">
        <w:t xml:space="preserve">Exposure Investigation </w:t>
      </w:r>
      <w:r>
        <w:t>is</w:t>
      </w:r>
      <w:r w:rsidRPr="0086135C">
        <w:t xml:space="preserve"> to determine w</w:t>
      </w:r>
      <w:r>
        <w:t xml:space="preserve">hether people </w:t>
      </w:r>
      <w:r w:rsidRPr="0086135C">
        <w:t xml:space="preserve">living </w:t>
      </w:r>
      <w:r>
        <w:t>in Anaconda, MT</w:t>
      </w:r>
      <w:r w:rsidRPr="0086135C">
        <w:t xml:space="preserve"> are being exposed to lead</w:t>
      </w:r>
      <w:r>
        <w:t xml:space="preserve"> and arsenic</w:t>
      </w:r>
      <w:r w:rsidRPr="0086135C">
        <w:t>.</w:t>
      </w:r>
      <w:r>
        <w:t xml:space="preserve"> </w:t>
      </w:r>
    </w:p>
    <w:p w14:paraId="6C9194C2" w14:textId="77777777" w:rsidR="00B634A5" w:rsidRDefault="00B634A5" w:rsidP="00B634A5">
      <w:pPr>
        <w:widowControl w:val="0"/>
        <w:autoSpaceDE w:val="0"/>
        <w:autoSpaceDN w:val="0"/>
        <w:adjustRightInd w:val="0"/>
        <w:spacing w:after="100" w:afterAutospacing="1" w:line="276" w:lineRule="auto"/>
      </w:pPr>
      <w:r>
        <w:t xml:space="preserve">This letter contains the results of your (your child’s/ward’s) blood lead and </w:t>
      </w:r>
      <w:r w:rsidRPr="001D7187">
        <w:t>urine</w:t>
      </w:r>
      <w:r>
        <w:t xml:space="preserve"> arsenic tests. ATSDR collected a blood and urine sample from you/your child/ward for testing on [Month Day, Year]. </w:t>
      </w:r>
    </w:p>
    <w:p w14:paraId="2804B616" w14:textId="77777777" w:rsidR="00B634A5" w:rsidRDefault="00B634A5" w:rsidP="00B634A5">
      <w:pPr>
        <w:widowControl w:val="0"/>
        <w:autoSpaceDE w:val="0"/>
        <w:autoSpaceDN w:val="0"/>
        <w:adjustRightInd w:val="0"/>
        <w:spacing w:after="100" w:afterAutospacing="1" w:line="276" w:lineRule="auto"/>
      </w:pPr>
      <w:r>
        <w:t xml:space="preserve">Test results of your (your child’s/ward’s) samples are shown in the enclosed Table 1. </w:t>
      </w:r>
    </w:p>
    <w:p w14:paraId="57CA3B23" w14:textId="77777777" w:rsidR="00B634A5" w:rsidRDefault="00B634A5" w:rsidP="00B634A5">
      <w:pPr>
        <w:widowControl w:val="0"/>
        <w:autoSpaceDE w:val="0"/>
        <w:autoSpaceDN w:val="0"/>
        <w:adjustRightInd w:val="0"/>
      </w:pPr>
    </w:p>
    <w:p w14:paraId="044BA30E" w14:textId="77777777" w:rsidR="00B634A5" w:rsidRDefault="00B634A5" w:rsidP="00B634A5">
      <w:pPr>
        <w:widowControl w:val="0"/>
        <w:autoSpaceDE w:val="0"/>
        <w:autoSpaceDN w:val="0"/>
        <w:adjustRightInd w:val="0"/>
        <w:rPr>
          <w:b/>
        </w:rPr>
      </w:pPr>
      <w:r w:rsidRPr="00E70F00">
        <w:rPr>
          <w:b/>
        </w:rPr>
        <w:t>Lead</w:t>
      </w:r>
      <w:r>
        <w:rPr>
          <w:b/>
        </w:rPr>
        <w:t xml:space="preserve"> in Blood</w:t>
      </w:r>
      <w:r w:rsidRPr="00E70F00">
        <w:rPr>
          <w:b/>
        </w:rPr>
        <w:t>:</w:t>
      </w:r>
    </w:p>
    <w:p w14:paraId="64BB14CB" w14:textId="77777777" w:rsidR="00B634A5" w:rsidRPr="00E70F00" w:rsidRDefault="00B634A5" w:rsidP="00B634A5">
      <w:pPr>
        <w:widowControl w:val="0"/>
        <w:autoSpaceDE w:val="0"/>
        <w:autoSpaceDN w:val="0"/>
        <w:adjustRightInd w:val="0"/>
        <w:rPr>
          <w:b/>
        </w:rPr>
      </w:pPr>
    </w:p>
    <w:p w14:paraId="78199F3C" w14:textId="77777777" w:rsidR="00B634A5" w:rsidRPr="00E70F00" w:rsidRDefault="00B634A5" w:rsidP="000B66D4">
      <w:pPr>
        <w:pStyle w:val="ListParagraph"/>
        <w:widowControl w:val="0"/>
        <w:numPr>
          <w:ilvl w:val="0"/>
          <w:numId w:val="48"/>
        </w:numPr>
        <w:autoSpaceDE w:val="0"/>
        <w:autoSpaceDN w:val="0"/>
        <w:adjustRightInd w:val="0"/>
        <w:rPr>
          <w:u w:val="single"/>
        </w:rPr>
      </w:pPr>
      <w:r w:rsidRPr="00E70F00">
        <w:rPr>
          <w:i/>
          <w:u w:val="single"/>
        </w:rPr>
        <w:t xml:space="preserve">if BLL is </w:t>
      </w:r>
      <w:r>
        <w:rPr>
          <w:i/>
          <w:u w:val="single"/>
        </w:rPr>
        <w:t>&lt;</w:t>
      </w:r>
      <w:r w:rsidRPr="00E70F00">
        <w:rPr>
          <w:i/>
          <w:u w:val="single"/>
        </w:rPr>
        <w:t>5 µg/dL</w:t>
      </w:r>
      <w:r w:rsidRPr="00E70F00">
        <w:rPr>
          <w:u w:val="single"/>
        </w:rPr>
        <w:t>:</w:t>
      </w:r>
    </w:p>
    <w:p w14:paraId="09FECBCB" w14:textId="77777777" w:rsidR="00B634A5" w:rsidRDefault="00B634A5" w:rsidP="00B634A5">
      <w:pPr>
        <w:widowControl w:val="0"/>
        <w:autoSpaceDE w:val="0"/>
        <w:autoSpaceDN w:val="0"/>
        <w:adjustRightInd w:val="0"/>
      </w:pPr>
    </w:p>
    <w:p w14:paraId="0EDCDC21" w14:textId="77777777" w:rsidR="00B634A5" w:rsidRDefault="00B634A5" w:rsidP="00B634A5">
      <w:pPr>
        <w:widowControl w:val="0"/>
        <w:autoSpaceDE w:val="0"/>
        <w:autoSpaceDN w:val="0"/>
        <w:adjustRightInd w:val="0"/>
        <w:spacing w:after="100" w:afterAutospacing="1" w:line="276" w:lineRule="auto"/>
      </w:pPr>
      <w:r w:rsidRPr="005C34C6">
        <w:t xml:space="preserve">Your </w:t>
      </w:r>
      <w:r>
        <w:t xml:space="preserve">(your </w:t>
      </w:r>
      <w:r w:rsidRPr="005C34C6">
        <w:t>child’s</w:t>
      </w:r>
      <w:r>
        <w:t>/ward’s)</w:t>
      </w:r>
      <w:r w:rsidRPr="005C34C6">
        <w:t xml:space="preserve"> blood lead level was </w:t>
      </w:r>
      <w:r w:rsidRPr="005C34C6">
        <w:rPr>
          <w:b/>
          <w:i/>
        </w:rPr>
        <w:t>below</w:t>
      </w:r>
      <w:r w:rsidRPr="005C34C6">
        <w:t xml:space="preserve"> the reference level for blood lead.</w:t>
      </w:r>
      <w:r>
        <w:t xml:space="preserve"> Although there is no safe level of blood lead, the results indicate that your (your child’s/ward’s) blood lead level is similar to most other people’s results in the United States. Therefore, no additional action with regard to lead is needed based on these results. </w:t>
      </w:r>
    </w:p>
    <w:p w14:paraId="49F58600" w14:textId="77777777" w:rsidR="00B634A5" w:rsidRDefault="00B634A5" w:rsidP="00B634A5">
      <w:pPr>
        <w:widowControl w:val="0"/>
        <w:autoSpaceDE w:val="0"/>
        <w:autoSpaceDN w:val="0"/>
        <w:adjustRightInd w:val="0"/>
      </w:pPr>
    </w:p>
    <w:p w14:paraId="6B2287B0" w14:textId="77777777" w:rsidR="00B634A5" w:rsidRPr="00E70F00" w:rsidRDefault="00B634A5" w:rsidP="000B66D4">
      <w:pPr>
        <w:pStyle w:val="ListParagraph"/>
        <w:widowControl w:val="0"/>
        <w:numPr>
          <w:ilvl w:val="0"/>
          <w:numId w:val="48"/>
        </w:numPr>
        <w:autoSpaceDE w:val="0"/>
        <w:autoSpaceDN w:val="0"/>
        <w:adjustRightInd w:val="0"/>
      </w:pPr>
      <w:r w:rsidRPr="0018286A">
        <w:rPr>
          <w:i/>
          <w:u w:val="single"/>
        </w:rPr>
        <w:t>if BLL is ≥5 µg/dL</w:t>
      </w:r>
    </w:p>
    <w:p w14:paraId="26BC550A" w14:textId="77777777" w:rsidR="00B634A5" w:rsidRDefault="00B634A5" w:rsidP="00B634A5">
      <w:pPr>
        <w:widowControl w:val="0"/>
        <w:autoSpaceDE w:val="0"/>
        <w:autoSpaceDN w:val="0"/>
        <w:adjustRightInd w:val="0"/>
      </w:pPr>
    </w:p>
    <w:p w14:paraId="22171BE7" w14:textId="77777777" w:rsidR="00B634A5" w:rsidRDefault="00B634A5" w:rsidP="00B634A5">
      <w:pPr>
        <w:widowControl w:val="0"/>
        <w:autoSpaceDE w:val="0"/>
        <w:autoSpaceDN w:val="0"/>
        <w:adjustRightInd w:val="0"/>
        <w:spacing w:after="100" w:afterAutospacing="1" w:line="276" w:lineRule="auto"/>
      </w:pPr>
      <w:r w:rsidRPr="005C34C6">
        <w:t xml:space="preserve">Your </w:t>
      </w:r>
      <w:r>
        <w:t xml:space="preserve">(your </w:t>
      </w:r>
      <w:r w:rsidRPr="005C34C6">
        <w:t>child’s</w:t>
      </w:r>
      <w:r>
        <w:t>/ward’s)</w:t>
      </w:r>
      <w:r w:rsidRPr="005C34C6">
        <w:t xml:space="preserve"> blood lead level was </w:t>
      </w:r>
      <w:r>
        <w:rPr>
          <w:b/>
          <w:i/>
        </w:rPr>
        <w:t>equal to or above</w:t>
      </w:r>
      <w:r w:rsidRPr="005C34C6">
        <w:t xml:space="preserve"> the reference level for blood lead.</w:t>
      </w:r>
      <w:r>
        <w:t xml:space="preserve"> As a result, t</w:t>
      </w:r>
      <w:r w:rsidRPr="0086135C">
        <w:t xml:space="preserve">he </w:t>
      </w:r>
      <w:r>
        <w:t>Anaconda Deer Lodge County (ADLC) health department</w:t>
      </w:r>
      <w:r w:rsidRPr="0086135C">
        <w:t xml:space="preserve"> </w:t>
      </w:r>
      <w:r>
        <w:t>will contact</w:t>
      </w:r>
      <w:r w:rsidRPr="0086135C">
        <w:t xml:space="preserve"> you </w:t>
      </w:r>
      <w:r>
        <w:t xml:space="preserve">to help </w:t>
      </w:r>
      <w:r w:rsidRPr="0086135C">
        <w:t>identify</w:t>
      </w:r>
      <w:r>
        <w:t xml:space="preserve"> the </w:t>
      </w:r>
      <w:r w:rsidRPr="0086135C">
        <w:t xml:space="preserve">possible source of exposure. </w:t>
      </w:r>
      <w:r>
        <w:t xml:space="preserve">ADLC is also available to speak with you about ways to reduce your exposure to lead. You can contact ADLC at XXX-XXX-XXXX. The exposure </w:t>
      </w:r>
      <w:r w:rsidRPr="0086135C">
        <w:t xml:space="preserve">could be </w:t>
      </w:r>
      <w:r>
        <w:t xml:space="preserve">coming from various sources including </w:t>
      </w:r>
      <w:r w:rsidRPr="0086135C">
        <w:t>hobbies, contaminated soil</w:t>
      </w:r>
      <w:r>
        <w:t xml:space="preserve"> and </w:t>
      </w:r>
      <w:r w:rsidRPr="0086135C">
        <w:t>dust, or lead-based paint.</w:t>
      </w:r>
    </w:p>
    <w:p w14:paraId="6B963A64" w14:textId="77777777" w:rsidR="00B634A5" w:rsidRDefault="00B634A5" w:rsidP="00B634A5">
      <w:pPr>
        <w:widowControl w:val="0"/>
        <w:autoSpaceDE w:val="0"/>
        <w:autoSpaceDN w:val="0"/>
        <w:adjustRightInd w:val="0"/>
        <w:spacing w:after="100" w:afterAutospacing="1" w:line="276" w:lineRule="auto"/>
      </w:pPr>
    </w:p>
    <w:p w14:paraId="7D4B077C" w14:textId="77777777" w:rsidR="00B634A5" w:rsidRDefault="00B634A5" w:rsidP="00B634A5">
      <w:pPr>
        <w:widowControl w:val="0"/>
        <w:autoSpaceDE w:val="0"/>
        <w:autoSpaceDN w:val="0"/>
        <w:adjustRightInd w:val="0"/>
        <w:spacing w:after="100" w:afterAutospacing="1" w:line="276" w:lineRule="auto"/>
      </w:pPr>
      <w:r>
        <w:t>The U.S. Centers for Disease Control and Prevention (CDC) sets a reference level for blood lead for children under the age of 6 years. The current CDC reference level is 5 microgram of lead per deciliter of blood (µg/dL). Because lead can pass from a mother to her unborn baby, ATSDR uses this child blood lead reference level for pregnant women. For this Exposure Investigation, the level of 5 µg/dL is used for all age groups and pregnancy status.</w:t>
      </w:r>
    </w:p>
    <w:p w14:paraId="426B154F" w14:textId="77777777" w:rsidR="00B634A5" w:rsidRPr="0086135C" w:rsidRDefault="00B634A5" w:rsidP="00B634A5">
      <w:pPr>
        <w:widowControl w:val="0"/>
        <w:autoSpaceDE w:val="0"/>
        <w:autoSpaceDN w:val="0"/>
        <w:adjustRightInd w:val="0"/>
        <w:spacing w:after="100" w:afterAutospacing="1" w:line="276" w:lineRule="auto"/>
      </w:pPr>
      <w:r w:rsidRPr="0086135C">
        <w:t xml:space="preserve">Although there is no known safe exposure </w:t>
      </w:r>
      <w:r>
        <w:t xml:space="preserve">level </w:t>
      </w:r>
      <w:r w:rsidRPr="0086135C">
        <w:t xml:space="preserve">for lead, blood lead levels above the reference level do not mean </w:t>
      </w:r>
      <w:r>
        <w:t xml:space="preserve">that you or </w:t>
      </w:r>
      <w:r w:rsidRPr="0086135C">
        <w:t xml:space="preserve">your child will develop health effects. Health effects depend on </w:t>
      </w:r>
      <w:r>
        <w:t xml:space="preserve">the blood lead </w:t>
      </w:r>
      <w:r w:rsidRPr="0086135C">
        <w:t>level, length of exposure, age and present health</w:t>
      </w:r>
      <w:r>
        <w:t xml:space="preserve"> status</w:t>
      </w:r>
      <w:r w:rsidRPr="0086135C">
        <w:t>. Potential health effects</w:t>
      </w:r>
      <w:r>
        <w:t xml:space="preserve"> for pregnant women include increased risk of miscarriage, low birth weight or premature birth. Potential health effects for baby </w:t>
      </w:r>
      <w:r w:rsidRPr="0086135C">
        <w:t xml:space="preserve">from lead exposure </w:t>
      </w:r>
      <w:r>
        <w:t>can include: learning problems</w:t>
      </w:r>
      <w:r w:rsidRPr="004C7757">
        <w:t xml:space="preserve"> </w:t>
      </w:r>
      <w:r>
        <w:t xml:space="preserve">such as speech and </w:t>
      </w:r>
      <w:r w:rsidRPr="004C7757">
        <w:t>language delay</w:t>
      </w:r>
      <w:r>
        <w:t xml:space="preserve">; </w:t>
      </w:r>
      <w:r w:rsidRPr="00D76D8F">
        <w:t>problems with attention; decreased intelligence quotient (IQ); anemia (</w:t>
      </w:r>
      <w:r>
        <w:t>fewer</w:t>
      </w:r>
      <w:r w:rsidRPr="00D76D8F">
        <w:t xml:space="preserve"> red blood cell</w:t>
      </w:r>
      <w:r>
        <w:t>s than normal</w:t>
      </w:r>
      <w:r w:rsidRPr="00AF3009">
        <w:t>).</w:t>
      </w:r>
      <w:r>
        <w:t xml:space="preserve"> </w:t>
      </w:r>
    </w:p>
    <w:p w14:paraId="211D5BE1" w14:textId="77777777" w:rsidR="00B634A5" w:rsidRDefault="00B634A5" w:rsidP="00B634A5">
      <w:pPr>
        <w:widowControl w:val="0"/>
        <w:autoSpaceDE w:val="0"/>
        <w:autoSpaceDN w:val="0"/>
        <w:adjustRightInd w:val="0"/>
        <w:spacing w:after="100" w:afterAutospacing="1" w:line="276" w:lineRule="auto"/>
      </w:pPr>
      <w:r>
        <w:t xml:space="preserve"> Your health care provider should retest your blood lead level as soon as possible. </w:t>
      </w:r>
    </w:p>
    <w:p w14:paraId="7E5A9AF4" w14:textId="77777777" w:rsidR="00B634A5" w:rsidRDefault="00B634A5" w:rsidP="00B634A5">
      <w:pPr>
        <w:widowControl w:val="0"/>
        <w:autoSpaceDE w:val="0"/>
        <w:autoSpaceDN w:val="0"/>
        <w:adjustRightInd w:val="0"/>
      </w:pPr>
    </w:p>
    <w:p w14:paraId="74F78922" w14:textId="77777777" w:rsidR="00B634A5" w:rsidRPr="00E70F00" w:rsidRDefault="00B634A5" w:rsidP="00B634A5">
      <w:pPr>
        <w:widowControl w:val="0"/>
        <w:autoSpaceDE w:val="0"/>
        <w:autoSpaceDN w:val="0"/>
        <w:adjustRightInd w:val="0"/>
        <w:rPr>
          <w:b/>
        </w:rPr>
      </w:pPr>
      <w:r w:rsidRPr="00E70F00">
        <w:rPr>
          <w:b/>
        </w:rPr>
        <w:t>Arsenic in Urine:</w:t>
      </w:r>
    </w:p>
    <w:p w14:paraId="5754DF5A" w14:textId="77777777" w:rsidR="00B634A5" w:rsidRDefault="00B634A5" w:rsidP="00B634A5">
      <w:pPr>
        <w:widowControl w:val="0"/>
        <w:autoSpaceDE w:val="0"/>
        <w:autoSpaceDN w:val="0"/>
        <w:adjustRightInd w:val="0"/>
      </w:pPr>
    </w:p>
    <w:p w14:paraId="6E095F3A" w14:textId="77777777" w:rsidR="00B634A5" w:rsidRDefault="00B634A5" w:rsidP="00B634A5">
      <w:pPr>
        <w:widowControl w:val="0"/>
        <w:autoSpaceDE w:val="0"/>
        <w:autoSpaceDN w:val="0"/>
        <w:adjustRightInd w:val="0"/>
        <w:spacing w:after="100" w:afterAutospacing="1" w:line="276" w:lineRule="auto"/>
      </w:pPr>
      <w:r>
        <w:t xml:space="preserve">Total arsenic is measured by adding two different types of arsenic together: organic and inorganic. </w:t>
      </w:r>
    </w:p>
    <w:p w14:paraId="7897249C" w14:textId="77777777" w:rsidR="00B634A5" w:rsidRDefault="00B634A5" w:rsidP="00B634A5">
      <w:pPr>
        <w:pStyle w:val="ListParagraph"/>
        <w:widowControl w:val="0"/>
        <w:autoSpaceDE w:val="0"/>
        <w:autoSpaceDN w:val="0"/>
        <w:adjustRightInd w:val="0"/>
        <w:spacing w:after="100" w:afterAutospacing="1" w:line="276" w:lineRule="auto"/>
        <w:ind w:left="288"/>
      </w:pPr>
      <w:r w:rsidRPr="003F2B25">
        <w:rPr>
          <w:b/>
          <w:i/>
        </w:rPr>
        <w:t>Organic arsenic</w:t>
      </w:r>
      <w:r w:rsidRPr="003F2B25">
        <w:t>, often found in fish and seafood, is not typically associated with health concerns. Organic arsenic can be increased in urine when a person eats fish or seafood a few days before the urine is collected for testing</w:t>
      </w:r>
    </w:p>
    <w:p w14:paraId="59646E47" w14:textId="77777777" w:rsidR="00B634A5" w:rsidRPr="008A213A" w:rsidRDefault="00B634A5" w:rsidP="00B634A5">
      <w:pPr>
        <w:pStyle w:val="ListParagraph"/>
        <w:widowControl w:val="0"/>
        <w:autoSpaceDE w:val="0"/>
        <w:autoSpaceDN w:val="0"/>
        <w:adjustRightInd w:val="0"/>
        <w:spacing w:after="100" w:afterAutospacing="1" w:line="276" w:lineRule="auto"/>
        <w:ind w:left="360"/>
      </w:pPr>
    </w:p>
    <w:p w14:paraId="7CE79280" w14:textId="77777777" w:rsidR="00B634A5" w:rsidRDefault="00B634A5" w:rsidP="00B634A5">
      <w:pPr>
        <w:pStyle w:val="ListParagraph"/>
        <w:widowControl w:val="0"/>
        <w:autoSpaceDE w:val="0"/>
        <w:autoSpaceDN w:val="0"/>
        <w:adjustRightInd w:val="0"/>
        <w:spacing w:after="100" w:afterAutospacing="1" w:line="276" w:lineRule="auto"/>
        <w:ind w:left="288"/>
      </w:pPr>
      <w:r w:rsidRPr="003F2B25">
        <w:rPr>
          <w:b/>
          <w:i/>
        </w:rPr>
        <w:t>Inorganic arsenic</w:t>
      </w:r>
      <w:r w:rsidRPr="003F2B25">
        <w:t xml:space="preserve">, found in many places in the environment including soil and water, is known to </w:t>
      </w:r>
      <w:r>
        <w:t xml:space="preserve">be </w:t>
      </w:r>
      <w:r w:rsidRPr="003F2B25">
        <w:t xml:space="preserve">associated with health concerns when elevated. </w:t>
      </w:r>
    </w:p>
    <w:p w14:paraId="5AEC2A3D" w14:textId="77777777" w:rsidR="00B634A5" w:rsidRDefault="00B634A5" w:rsidP="00B634A5">
      <w:pPr>
        <w:widowControl w:val="0"/>
        <w:autoSpaceDE w:val="0"/>
        <w:autoSpaceDN w:val="0"/>
        <w:adjustRightInd w:val="0"/>
        <w:spacing w:after="100" w:afterAutospacing="1" w:line="276" w:lineRule="auto"/>
      </w:pPr>
      <w:r>
        <w:t xml:space="preserve">ATSDR uses total arsenic levels as a first step in measuring a person’s exposure. If total arsenic is above the investigation follow-up level, we look to see what form of arsenic is in the sample: organic and inorganic forms. If a person’s organic arsenic measurement is above the follow-up level, it is usually the result of a recent meal that included food that may contain arsenic. If a person’s inorganic arsenic measurement is above the follow-up level, it means that person may consider ways to lower their exposure to arsenic or may see a healthcare provider if they are concerned about how arsenic may cause health problems. </w:t>
      </w:r>
    </w:p>
    <w:p w14:paraId="311D5C2C" w14:textId="77777777" w:rsidR="00B634A5" w:rsidRPr="00E70F00" w:rsidRDefault="00B634A5" w:rsidP="000B66D4">
      <w:pPr>
        <w:pStyle w:val="ListParagraph"/>
        <w:widowControl w:val="0"/>
        <w:numPr>
          <w:ilvl w:val="0"/>
          <w:numId w:val="48"/>
        </w:numPr>
        <w:autoSpaceDE w:val="0"/>
        <w:autoSpaceDN w:val="0"/>
        <w:adjustRightInd w:val="0"/>
        <w:spacing w:after="100" w:afterAutospacing="1" w:line="276" w:lineRule="auto"/>
        <w:rPr>
          <w:i/>
        </w:rPr>
      </w:pPr>
      <w:r w:rsidRPr="00E70F00">
        <w:rPr>
          <w:i/>
        </w:rPr>
        <w:t xml:space="preserve">If total arsenic was </w:t>
      </w:r>
      <w:r>
        <w:rPr>
          <w:i/>
        </w:rPr>
        <w:t>below</w:t>
      </w:r>
      <w:r w:rsidRPr="00E70F00">
        <w:rPr>
          <w:i/>
        </w:rPr>
        <w:t xml:space="preserve"> the NHANES:</w:t>
      </w:r>
    </w:p>
    <w:p w14:paraId="4E65E10B" w14:textId="77777777" w:rsidR="00B634A5" w:rsidRDefault="00B634A5" w:rsidP="00B634A5">
      <w:pPr>
        <w:widowControl w:val="0"/>
        <w:autoSpaceDE w:val="0"/>
        <w:autoSpaceDN w:val="0"/>
        <w:adjustRightInd w:val="0"/>
        <w:spacing w:after="100" w:afterAutospacing="1" w:line="276" w:lineRule="auto"/>
      </w:pPr>
      <w:r>
        <w:t>Y</w:t>
      </w:r>
      <w:r w:rsidRPr="00D452E1">
        <w:t>our</w:t>
      </w:r>
      <w:r>
        <w:t xml:space="preserve"> (your</w:t>
      </w:r>
      <w:r w:rsidRPr="00D452E1">
        <w:t xml:space="preserve"> child</w:t>
      </w:r>
      <w:r>
        <w:t xml:space="preserve">’s/ward’s) levels were </w:t>
      </w:r>
      <w:r w:rsidRPr="00DB18CC">
        <w:rPr>
          <w:b/>
          <w:i/>
        </w:rPr>
        <w:t>below</w:t>
      </w:r>
      <w:r w:rsidRPr="00CA215E">
        <w:rPr>
          <w:i/>
        </w:rPr>
        <w:t xml:space="preserve"> </w:t>
      </w:r>
      <w:r>
        <w:t>the reference level for total arsenic. This indicates that your (your child’s/ward’s) results are similar to most other people’s results in the United States. Therefore, no additional action is needed.</w:t>
      </w:r>
    </w:p>
    <w:p w14:paraId="357753C4" w14:textId="77777777" w:rsidR="00B634A5" w:rsidRDefault="00B634A5" w:rsidP="000B66D4">
      <w:pPr>
        <w:pStyle w:val="ListParagraph"/>
        <w:widowControl w:val="0"/>
        <w:numPr>
          <w:ilvl w:val="0"/>
          <w:numId w:val="48"/>
        </w:numPr>
        <w:autoSpaceDE w:val="0"/>
        <w:autoSpaceDN w:val="0"/>
        <w:adjustRightInd w:val="0"/>
        <w:spacing w:after="100" w:afterAutospacing="1" w:line="276" w:lineRule="auto"/>
      </w:pPr>
      <w:r w:rsidRPr="00E70F00">
        <w:rPr>
          <w:i/>
        </w:rPr>
        <w:t>If total arsenic was above the NHANES</w:t>
      </w:r>
      <w:r>
        <w:t>:</w:t>
      </w:r>
    </w:p>
    <w:p w14:paraId="3DD547D7" w14:textId="77777777" w:rsidR="00B634A5" w:rsidRDefault="00B634A5" w:rsidP="00B634A5">
      <w:pPr>
        <w:widowControl w:val="0"/>
        <w:autoSpaceDE w:val="0"/>
        <w:autoSpaceDN w:val="0"/>
        <w:adjustRightInd w:val="0"/>
        <w:spacing w:after="100" w:afterAutospacing="1" w:line="276" w:lineRule="auto"/>
      </w:pPr>
      <w:r>
        <w:t>Y</w:t>
      </w:r>
      <w:r w:rsidRPr="00D452E1">
        <w:t xml:space="preserve">our </w:t>
      </w:r>
      <w:r>
        <w:t xml:space="preserve">(your </w:t>
      </w:r>
      <w:r w:rsidRPr="00D452E1">
        <w:t>child</w:t>
      </w:r>
      <w:r>
        <w:t xml:space="preserve">’s/ward’s) total arsenic level(s) was </w:t>
      </w:r>
      <w:r w:rsidRPr="00E26814">
        <w:rPr>
          <w:b/>
          <w:i/>
        </w:rPr>
        <w:t>above</w:t>
      </w:r>
      <w:r w:rsidRPr="00E26814">
        <w:rPr>
          <w:i/>
        </w:rPr>
        <w:t xml:space="preserve"> </w:t>
      </w:r>
      <w:r>
        <w:t xml:space="preserve">the exposure investigation follow-up level. Because the level of total urine arsenic was </w:t>
      </w:r>
      <w:r w:rsidRPr="00E26814">
        <w:rPr>
          <w:b/>
          <w:i/>
        </w:rPr>
        <w:t>above</w:t>
      </w:r>
      <w:r>
        <w:t xml:space="preserve"> the follow-up level we looked at the additional test to determine the levels of organic and inorganic arsenic present in your (your child’s/ward’s) urine sample.</w:t>
      </w:r>
    </w:p>
    <w:p w14:paraId="3A31E171" w14:textId="77777777" w:rsidR="00B634A5" w:rsidRDefault="00B634A5" w:rsidP="000B66D4">
      <w:pPr>
        <w:pStyle w:val="ListParagraph"/>
        <w:widowControl w:val="0"/>
        <w:numPr>
          <w:ilvl w:val="1"/>
          <w:numId w:val="48"/>
        </w:numPr>
        <w:autoSpaceDE w:val="0"/>
        <w:autoSpaceDN w:val="0"/>
        <w:adjustRightInd w:val="0"/>
        <w:spacing w:after="100" w:afterAutospacing="1" w:line="276" w:lineRule="auto"/>
        <w:rPr>
          <w:i/>
        </w:rPr>
      </w:pPr>
      <w:r w:rsidRPr="00E70F00">
        <w:rPr>
          <w:i/>
        </w:rPr>
        <w:t>Inorganic arsenic:</w:t>
      </w:r>
    </w:p>
    <w:p w14:paraId="26A279D4" w14:textId="77777777" w:rsidR="00B634A5" w:rsidRDefault="00B634A5" w:rsidP="00B634A5">
      <w:pPr>
        <w:widowControl w:val="0"/>
        <w:autoSpaceDE w:val="0"/>
        <w:autoSpaceDN w:val="0"/>
        <w:adjustRightInd w:val="0"/>
        <w:spacing w:after="100" w:afterAutospacing="1" w:line="276" w:lineRule="auto"/>
      </w:pPr>
      <w:r>
        <w:t>The</w:t>
      </w:r>
      <w:r w:rsidRPr="008A213A">
        <w:t xml:space="preserve"> inorganic arsenic </w:t>
      </w:r>
      <w:r>
        <w:t>detected in your (your child’s/ward’s) urine samples wa</w:t>
      </w:r>
      <w:r w:rsidRPr="008A213A">
        <w:t>s</w:t>
      </w:r>
      <w:r>
        <w:t xml:space="preserve"> </w:t>
      </w:r>
      <w:r w:rsidRPr="00E26814">
        <w:rPr>
          <w:b/>
          <w:i/>
        </w:rPr>
        <w:t>below</w:t>
      </w:r>
      <w:r>
        <w:t xml:space="preserve"> the level that is representative of inorganic arsenic in the U.S. population, indicating that the elevated total arsenic level is not the result of inorganic arsenic and is probably the result of organic arsenic in your (your child’s/ward’s) diet.</w:t>
      </w:r>
    </w:p>
    <w:p w14:paraId="42288252" w14:textId="77777777" w:rsidR="00B634A5" w:rsidRPr="00E70F00" w:rsidRDefault="00B634A5" w:rsidP="00B634A5">
      <w:pPr>
        <w:widowControl w:val="0"/>
        <w:autoSpaceDE w:val="0"/>
        <w:autoSpaceDN w:val="0"/>
        <w:adjustRightInd w:val="0"/>
        <w:spacing w:after="100" w:afterAutospacing="1" w:line="276" w:lineRule="auto"/>
        <w:ind w:firstLine="720"/>
        <w:rPr>
          <w:i/>
        </w:rPr>
      </w:pPr>
      <w:r w:rsidRPr="00E70F00">
        <w:rPr>
          <w:i/>
        </w:rPr>
        <w:t>OR</w:t>
      </w:r>
    </w:p>
    <w:p w14:paraId="271C687F" w14:textId="77777777" w:rsidR="00B634A5" w:rsidRDefault="00B634A5" w:rsidP="00B634A5">
      <w:pPr>
        <w:widowControl w:val="0"/>
        <w:autoSpaceDE w:val="0"/>
        <w:autoSpaceDN w:val="0"/>
        <w:adjustRightInd w:val="0"/>
        <w:spacing w:after="100" w:afterAutospacing="1" w:line="276" w:lineRule="auto"/>
      </w:pPr>
      <w:r>
        <w:t>The</w:t>
      </w:r>
      <w:r w:rsidRPr="008A213A">
        <w:t xml:space="preserve"> inorganic arsenic </w:t>
      </w:r>
      <w:r>
        <w:t>detected in your (your child’s/ward’s) urine samples wa</w:t>
      </w:r>
      <w:r w:rsidRPr="008A213A">
        <w:t>s</w:t>
      </w:r>
      <w:r>
        <w:t xml:space="preserve"> </w:t>
      </w:r>
      <w:r>
        <w:rPr>
          <w:b/>
          <w:i/>
        </w:rPr>
        <w:t>above</w:t>
      </w:r>
      <w:r>
        <w:t xml:space="preserve"> the level that is representative of inorganic arsenic in the U.S. population. This means that the increased total arsenic level in your (your child’s/ward’s) urine is the result of inorganic arsenic, which may cause health effects. It is recommended that people with higher inorganic arsenic levels may evaluate ways to reduce arsenic exposure and may consider seeing a physician if you are concerned about potential effects of arsenic on your (your child’s/ward’s) health. </w:t>
      </w:r>
    </w:p>
    <w:p w14:paraId="07E18869" w14:textId="77777777" w:rsidR="00B634A5" w:rsidRDefault="00B634A5" w:rsidP="000B66D4">
      <w:pPr>
        <w:pStyle w:val="ListParagraph"/>
        <w:widowControl w:val="0"/>
        <w:numPr>
          <w:ilvl w:val="1"/>
          <w:numId w:val="48"/>
        </w:numPr>
        <w:autoSpaceDE w:val="0"/>
        <w:autoSpaceDN w:val="0"/>
        <w:adjustRightInd w:val="0"/>
        <w:spacing w:after="100" w:afterAutospacing="1" w:line="276" w:lineRule="auto"/>
        <w:rPr>
          <w:i/>
        </w:rPr>
      </w:pPr>
      <w:r w:rsidRPr="00E70F00">
        <w:rPr>
          <w:i/>
        </w:rPr>
        <w:t>Organic arsenic:</w:t>
      </w:r>
    </w:p>
    <w:p w14:paraId="723AE76D" w14:textId="77777777" w:rsidR="00B634A5" w:rsidRDefault="00B634A5" w:rsidP="00B634A5">
      <w:pPr>
        <w:widowControl w:val="0"/>
        <w:autoSpaceDE w:val="0"/>
        <w:autoSpaceDN w:val="0"/>
        <w:adjustRightInd w:val="0"/>
        <w:spacing w:after="100" w:afterAutospacing="1" w:line="276" w:lineRule="auto"/>
      </w:pPr>
      <w:r>
        <w:t xml:space="preserve">Organic arsenic in your (your child’s/ward’s) was </w:t>
      </w:r>
      <w:r w:rsidRPr="0018286A">
        <w:rPr>
          <w:b/>
          <w:i/>
        </w:rPr>
        <w:t>below</w:t>
      </w:r>
      <w:r>
        <w:t xml:space="preserve"> the level that is representative of organic arsenic in the U.S. population, indicating the elevated total arsenic level is not the result of organic arsenic and is likely the result of inorganic arsenic.</w:t>
      </w:r>
      <w:r w:rsidRPr="008A213A">
        <w:t xml:space="preserve"> </w:t>
      </w:r>
    </w:p>
    <w:p w14:paraId="58CD4525" w14:textId="77777777" w:rsidR="00B634A5" w:rsidRPr="0018286A" w:rsidRDefault="00B634A5" w:rsidP="00B634A5">
      <w:pPr>
        <w:widowControl w:val="0"/>
        <w:autoSpaceDE w:val="0"/>
        <w:autoSpaceDN w:val="0"/>
        <w:adjustRightInd w:val="0"/>
        <w:spacing w:after="100" w:afterAutospacing="1" w:line="276" w:lineRule="auto"/>
        <w:rPr>
          <w:i/>
        </w:rPr>
      </w:pPr>
      <w:r>
        <w:tab/>
      </w:r>
      <w:r w:rsidRPr="0018286A">
        <w:rPr>
          <w:i/>
        </w:rPr>
        <w:t>OR</w:t>
      </w:r>
    </w:p>
    <w:p w14:paraId="55E282B8" w14:textId="77777777" w:rsidR="00B634A5" w:rsidRDefault="00B634A5" w:rsidP="00B634A5">
      <w:pPr>
        <w:widowControl w:val="0"/>
        <w:autoSpaceDE w:val="0"/>
        <w:autoSpaceDN w:val="0"/>
        <w:adjustRightInd w:val="0"/>
        <w:spacing w:after="100" w:afterAutospacing="1" w:line="276" w:lineRule="auto"/>
      </w:pPr>
      <w:r>
        <w:t xml:space="preserve">Organic arsenic in your (your child’s/ward’s) was </w:t>
      </w:r>
      <w:r w:rsidRPr="00E70F00">
        <w:rPr>
          <w:b/>
          <w:i/>
        </w:rPr>
        <w:t>above</w:t>
      </w:r>
      <w:r>
        <w:t xml:space="preserve"> the level that is representative of organic arsenic in the U.S. population. Thi</w:t>
      </w:r>
      <w:r w:rsidRPr="008A213A">
        <w:t xml:space="preserve">s means the increased </w:t>
      </w:r>
      <w:r>
        <w:t xml:space="preserve">total </w:t>
      </w:r>
      <w:r w:rsidRPr="008A213A">
        <w:t xml:space="preserve">arsenic level in your </w:t>
      </w:r>
      <w:r>
        <w:t>(your child’s/ward’s)</w:t>
      </w:r>
      <w:r w:rsidRPr="008A213A">
        <w:t xml:space="preserve"> urine </w:t>
      </w:r>
      <w:r>
        <w:t xml:space="preserve">may contain </w:t>
      </w:r>
      <w:r w:rsidRPr="008A213A">
        <w:t>organic</w:t>
      </w:r>
      <w:r>
        <w:t xml:space="preserve"> arsenic,</w:t>
      </w:r>
      <w:r w:rsidRPr="008A213A">
        <w:t xml:space="preserve"> </w:t>
      </w:r>
      <w:r>
        <w:t xml:space="preserve">and suggests that </w:t>
      </w:r>
      <w:r w:rsidRPr="008A213A">
        <w:t>you</w:t>
      </w:r>
      <w:r>
        <w:t>r (your child’s/ward’s) diet likely contributed to the elevated level.</w:t>
      </w:r>
      <w:r w:rsidRPr="008A213A">
        <w:t xml:space="preserve"> </w:t>
      </w:r>
    </w:p>
    <w:p w14:paraId="6DBDA45C" w14:textId="77777777" w:rsidR="00B634A5" w:rsidRPr="006B08BE" w:rsidRDefault="00B634A5" w:rsidP="00B634A5">
      <w:pPr>
        <w:spacing w:after="100" w:afterAutospacing="1" w:line="276" w:lineRule="auto"/>
        <w:contextualSpacing/>
        <w:rPr>
          <w:b/>
        </w:rPr>
      </w:pPr>
      <w:r w:rsidRPr="0086135C">
        <w:t>If you have questions</w:t>
      </w:r>
      <w:r>
        <w:t xml:space="preserve"> concerning this Exposure Investigation or your (your child’s/ward’s) test results</w:t>
      </w:r>
      <w:r w:rsidRPr="0086135C">
        <w:t xml:space="preserve">, </w:t>
      </w:r>
      <w:r>
        <w:t xml:space="preserve">please </w:t>
      </w:r>
      <w:r w:rsidRPr="0086135C">
        <w:t>c</w:t>
      </w:r>
      <w:r>
        <w:t xml:space="preserve">ontact me </w:t>
      </w:r>
      <w:r w:rsidRPr="0086135C">
        <w:t xml:space="preserve">at </w:t>
      </w:r>
      <w:r w:rsidRPr="00AD6FE5">
        <w:t>206-553-0454</w:t>
      </w:r>
      <w:r>
        <w:rPr>
          <w:b/>
        </w:rPr>
        <w:t xml:space="preserve"> </w:t>
      </w:r>
      <w:r w:rsidRPr="0086135C">
        <w:t xml:space="preserve">or </w:t>
      </w:r>
      <w:r>
        <w:t xml:space="preserve">by </w:t>
      </w:r>
      <w:r w:rsidRPr="0086135C">
        <w:t xml:space="preserve">email at </w:t>
      </w:r>
      <w:hyperlink r:id="rId55" w:history="1">
        <w:r w:rsidRPr="000D6E1F">
          <w:rPr>
            <w:rStyle w:val="Hyperlink"/>
          </w:rPr>
          <w:t>AWendel@cdc.gov</w:t>
        </w:r>
      </w:hyperlink>
      <w:r w:rsidRPr="0086135C">
        <w:t>.</w:t>
      </w:r>
      <w:r w:rsidRPr="001F03F4">
        <w:rPr>
          <w:b/>
        </w:rPr>
        <w:t xml:space="preserve"> </w:t>
      </w:r>
    </w:p>
    <w:p w14:paraId="1F573D42" w14:textId="77777777" w:rsidR="00B634A5" w:rsidRPr="0086135C" w:rsidRDefault="00B634A5" w:rsidP="00B634A5">
      <w:pPr>
        <w:widowControl w:val="0"/>
        <w:autoSpaceDE w:val="0"/>
        <w:autoSpaceDN w:val="0"/>
        <w:adjustRightInd w:val="0"/>
        <w:spacing w:after="100" w:afterAutospacing="1" w:line="276" w:lineRule="auto"/>
      </w:pPr>
    </w:p>
    <w:p w14:paraId="70D5CCBD" w14:textId="77777777" w:rsidR="00B634A5" w:rsidRPr="0086135C" w:rsidRDefault="00B634A5" w:rsidP="00B634A5">
      <w:pPr>
        <w:widowControl w:val="0"/>
        <w:autoSpaceDE w:val="0"/>
        <w:autoSpaceDN w:val="0"/>
        <w:adjustRightInd w:val="0"/>
        <w:spacing w:after="100" w:afterAutospacing="1"/>
      </w:pPr>
    </w:p>
    <w:p w14:paraId="551C5E9A" w14:textId="77777777" w:rsidR="00B634A5" w:rsidRDefault="00B634A5" w:rsidP="00B634A5">
      <w:pPr>
        <w:widowControl w:val="0"/>
        <w:autoSpaceDE w:val="0"/>
        <w:autoSpaceDN w:val="0"/>
        <w:adjustRightInd w:val="0"/>
        <w:spacing w:after="100" w:afterAutospacing="1"/>
      </w:pPr>
      <w:r w:rsidRPr="0086135C">
        <w:t>Sincerely,</w:t>
      </w:r>
      <w:r w:rsidRPr="0086135C" w:rsidDel="00871B8A">
        <w:t xml:space="preserve"> </w:t>
      </w:r>
    </w:p>
    <w:p w14:paraId="3C66222C" w14:textId="77777777" w:rsidR="00B634A5" w:rsidRPr="0086135C" w:rsidRDefault="00B634A5" w:rsidP="00B634A5">
      <w:pPr>
        <w:widowControl w:val="0"/>
        <w:autoSpaceDE w:val="0"/>
        <w:autoSpaceDN w:val="0"/>
        <w:adjustRightInd w:val="0"/>
      </w:pPr>
    </w:p>
    <w:p w14:paraId="3539BEDD" w14:textId="77777777" w:rsidR="00B634A5" w:rsidRPr="0086135C" w:rsidRDefault="00B634A5" w:rsidP="00B634A5">
      <w:pPr>
        <w:widowControl w:val="0"/>
        <w:autoSpaceDE w:val="0"/>
        <w:autoSpaceDN w:val="0"/>
        <w:adjustRightInd w:val="0"/>
      </w:pPr>
      <w:r>
        <w:t>Arthur Wendel</w:t>
      </w:r>
      <w:r w:rsidRPr="0086135C">
        <w:t>, MD</w:t>
      </w:r>
    </w:p>
    <w:p w14:paraId="035BE5B4" w14:textId="77777777" w:rsidR="00B634A5" w:rsidRPr="0086135C" w:rsidRDefault="00B634A5" w:rsidP="00B634A5">
      <w:pPr>
        <w:widowControl w:val="0"/>
        <w:autoSpaceDE w:val="0"/>
        <w:autoSpaceDN w:val="0"/>
        <w:adjustRightInd w:val="0"/>
      </w:pPr>
      <w:r>
        <w:t>Medical Officer – Anaconda MT</w:t>
      </w:r>
      <w:r w:rsidRPr="0086135C">
        <w:t xml:space="preserve"> E</w:t>
      </w:r>
      <w:r>
        <w:t>xposure Investigation</w:t>
      </w:r>
    </w:p>
    <w:p w14:paraId="7787CD74" w14:textId="77777777" w:rsidR="00B634A5" w:rsidRDefault="00B634A5" w:rsidP="00B634A5">
      <w:r w:rsidRPr="0086135C">
        <w:t>ATSDR Division of Comm</w:t>
      </w:r>
      <w:r>
        <w:t xml:space="preserve">unity Health Investigations, </w:t>
      </w:r>
      <w:r w:rsidRPr="0086135C">
        <w:t>E</w:t>
      </w:r>
      <w:r>
        <w:t>xposure Investigation</w:t>
      </w:r>
      <w:r w:rsidRPr="0086135C">
        <w:t xml:space="preserve"> Team</w:t>
      </w:r>
    </w:p>
    <w:p w14:paraId="2FE1DBA5" w14:textId="77777777" w:rsidR="00B634A5" w:rsidRDefault="00B634A5" w:rsidP="00B634A5"/>
    <w:p w14:paraId="06B41034" w14:textId="77777777" w:rsidR="00B634A5" w:rsidRDefault="00B634A5" w:rsidP="00B634A5"/>
    <w:p w14:paraId="44DE4467" w14:textId="77777777" w:rsidR="00B634A5" w:rsidRDefault="00B634A5" w:rsidP="00B634A5"/>
    <w:tbl>
      <w:tblPr>
        <w:tblStyle w:val="TableGrid"/>
        <w:tblW w:w="9738" w:type="dxa"/>
        <w:jc w:val="center"/>
        <w:tblLook w:val="04A0" w:firstRow="1" w:lastRow="0" w:firstColumn="1" w:lastColumn="0" w:noHBand="0" w:noVBand="1"/>
      </w:tblPr>
      <w:tblGrid>
        <w:gridCol w:w="2628"/>
        <w:gridCol w:w="2970"/>
        <w:gridCol w:w="4140"/>
      </w:tblGrid>
      <w:tr w:rsidR="00B634A5" w14:paraId="0BC87739" w14:textId="77777777" w:rsidTr="00B634A5">
        <w:trPr>
          <w:jc w:val="center"/>
        </w:trPr>
        <w:tc>
          <w:tcPr>
            <w:tcW w:w="9738" w:type="dxa"/>
            <w:gridSpan w:val="3"/>
            <w:vAlign w:val="center"/>
          </w:tcPr>
          <w:p w14:paraId="1DF2EF06" w14:textId="77777777" w:rsidR="00B634A5" w:rsidRPr="00D452E1" w:rsidRDefault="00B634A5" w:rsidP="00B634A5">
            <w:pPr>
              <w:widowControl w:val="0"/>
              <w:autoSpaceDE w:val="0"/>
              <w:autoSpaceDN w:val="0"/>
              <w:adjustRightInd w:val="0"/>
              <w:spacing w:before="60" w:after="60"/>
              <w:jc w:val="center"/>
              <w:rPr>
                <w:b/>
              </w:rPr>
            </w:pPr>
            <w:r w:rsidRPr="00760DCE">
              <w:rPr>
                <w:b/>
                <w:sz w:val="28"/>
                <w:szCs w:val="28"/>
              </w:rPr>
              <w:t>Table 1: Test Results for Firstname Lastname</w:t>
            </w:r>
          </w:p>
        </w:tc>
      </w:tr>
      <w:tr w:rsidR="00B634A5" w14:paraId="32433AE2" w14:textId="77777777" w:rsidTr="00B634A5">
        <w:trPr>
          <w:jc w:val="center"/>
        </w:trPr>
        <w:tc>
          <w:tcPr>
            <w:tcW w:w="2628" w:type="dxa"/>
            <w:tcBorders>
              <w:bottom w:val="single" w:sz="4" w:space="0" w:color="auto"/>
            </w:tcBorders>
            <w:vAlign w:val="center"/>
          </w:tcPr>
          <w:p w14:paraId="24928878" w14:textId="77777777" w:rsidR="00B634A5" w:rsidRPr="00D452E1" w:rsidRDefault="00B634A5" w:rsidP="00B634A5">
            <w:pPr>
              <w:widowControl w:val="0"/>
              <w:autoSpaceDE w:val="0"/>
              <w:autoSpaceDN w:val="0"/>
              <w:adjustRightInd w:val="0"/>
              <w:jc w:val="center"/>
              <w:rPr>
                <w:b/>
              </w:rPr>
            </w:pPr>
            <w:r>
              <w:rPr>
                <w:b/>
              </w:rPr>
              <w:t>Test</w:t>
            </w:r>
          </w:p>
        </w:tc>
        <w:tc>
          <w:tcPr>
            <w:tcW w:w="2970" w:type="dxa"/>
            <w:tcBorders>
              <w:bottom w:val="single" w:sz="4" w:space="0" w:color="auto"/>
            </w:tcBorders>
            <w:vAlign w:val="center"/>
          </w:tcPr>
          <w:p w14:paraId="248A375E" w14:textId="77777777" w:rsidR="00B634A5" w:rsidRPr="00D452E1" w:rsidRDefault="00B634A5" w:rsidP="00B634A5">
            <w:pPr>
              <w:widowControl w:val="0"/>
              <w:autoSpaceDE w:val="0"/>
              <w:autoSpaceDN w:val="0"/>
              <w:adjustRightInd w:val="0"/>
              <w:jc w:val="center"/>
              <w:rPr>
                <w:b/>
              </w:rPr>
            </w:pPr>
            <w:r>
              <w:rPr>
                <w:b/>
              </w:rPr>
              <w:t>Test Result</w:t>
            </w:r>
          </w:p>
        </w:tc>
        <w:tc>
          <w:tcPr>
            <w:tcW w:w="4140" w:type="dxa"/>
            <w:tcBorders>
              <w:bottom w:val="single" w:sz="4" w:space="0" w:color="auto"/>
            </w:tcBorders>
            <w:vAlign w:val="center"/>
          </w:tcPr>
          <w:p w14:paraId="657AC778" w14:textId="77777777" w:rsidR="00B634A5" w:rsidRPr="00D452E1" w:rsidRDefault="00B634A5" w:rsidP="00B634A5">
            <w:pPr>
              <w:widowControl w:val="0"/>
              <w:autoSpaceDE w:val="0"/>
              <w:autoSpaceDN w:val="0"/>
              <w:adjustRightInd w:val="0"/>
              <w:jc w:val="center"/>
              <w:rPr>
                <w:b/>
              </w:rPr>
            </w:pPr>
            <w:r>
              <w:rPr>
                <w:b/>
              </w:rPr>
              <w:t xml:space="preserve">Follow-Up Level                                                               </w:t>
            </w:r>
          </w:p>
        </w:tc>
      </w:tr>
      <w:tr w:rsidR="00B634A5" w14:paraId="7C576B92" w14:textId="77777777" w:rsidTr="00B634A5">
        <w:trPr>
          <w:trHeight w:val="644"/>
          <w:jc w:val="center"/>
        </w:trPr>
        <w:tc>
          <w:tcPr>
            <w:tcW w:w="2628" w:type="dxa"/>
            <w:tcBorders>
              <w:bottom w:val="single" w:sz="4" w:space="0" w:color="auto"/>
            </w:tcBorders>
            <w:vAlign w:val="center"/>
          </w:tcPr>
          <w:p w14:paraId="5836C658" w14:textId="77777777" w:rsidR="00B634A5" w:rsidRDefault="00B634A5" w:rsidP="00B634A5">
            <w:pPr>
              <w:widowControl w:val="0"/>
              <w:autoSpaceDE w:val="0"/>
              <w:autoSpaceDN w:val="0"/>
              <w:adjustRightInd w:val="0"/>
              <w:jc w:val="center"/>
            </w:pPr>
            <w:r>
              <w:t>Blood Lead</w:t>
            </w:r>
          </w:p>
        </w:tc>
        <w:tc>
          <w:tcPr>
            <w:tcW w:w="2970" w:type="dxa"/>
            <w:tcBorders>
              <w:bottom w:val="single" w:sz="4" w:space="0" w:color="auto"/>
            </w:tcBorders>
            <w:vAlign w:val="center"/>
          </w:tcPr>
          <w:p w14:paraId="4863FA6E" w14:textId="77777777" w:rsidR="00B634A5" w:rsidRPr="00550CFE" w:rsidRDefault="00B634A5" w:rsidP="00B634A5">
            <w:pPr>
              <w:widowControl w:val="0"/>
              <w:autoSpaceDE w:val="0"/>
              <w:autoSpaceDN w:val="0"/>
              <w:adjustRightInd w:val="0"/>
              <w:jc w:val="center"/>
            </w:pPr>
            <w:r>
              <w:t xml:space="preserve">XXX </w:t>
            </w:r>
            <w:r w:rsidRPr="006452D5">
              <w:t>µ</w:t>
            </w:r>
            <w:r>
              <w:t>g/mL</w:t>
            </w:r>
          </w:p>
        </w:tc>
        <w:tc>
          <w:tcPr>
            <w:tcW w:w="4140" w:type="dxa"/>
            <w:tcBorders>
              <w:bottom w:val="single" w:sz="4" w:space="0" w:color="auto"/>
            </w:tcBorders>
            <w:vAlign w:val="center"/>
          </w:tcPr>
          <w:p w14:paraId="3E8B2D58" w14:textId="77777777" w:rsidR="00B634A5" w:rsidRPr="00C00348" w:rsidRDefault="00B634A5" w:rsidP="00B634A5">
            <w:pPr>
              <w:widowControl w:val="0"/>
              <w:autoSpaceDE w:val="0"/>
              <w:autoSpaceDN w:val="0"/>
              <w:adjustRightInd w:val="0"/>
              <w:jc w:val="center"/>
              <w:rPr>
                <w:vertAlign w:val="superscript"/>
              </w:rPr>
            </w:pPr>
            <w:r>
              <w:t xml:space="preserve">5 </w:t>
            </w:r>
            <w:r w:rsidRPr="006452D5">
              <w:t>µ</w:t>
            </w:r>
            <w:r>
              <w:t>g/dL</w:t>
            </w:r>
            <w:r>
              <w:rPr>
                <w:vertAlign w:val="superscript"/>
              </w:rPr>
              <w:t>1</w:t>
            </w:r>
          </w:p>
        </w:tc>
      </w:tr>
      <w:tr w:rsidR="00B634A5" w14:paraId="6B961AC1" w14:textId="77777777" w:rsidTr="00B634A5">
        <w:trPr>
          <w:trHeight w:val="644"/>
          <w:jc w:val="center"/>
        </w:trPr>
        <w:tc>
          <w:tcPr>
            <w:tcW w:w="2628" w:type="dxa"/>
            <w:tcBorders>
              <w:top w:val="single" w:sz="4" w:space="0" w:color="auto"/>
            </w:tcBorders>
            <w:vAlign w:val="center"/>
          </w:tcPr>
          <w:p w14:paraId="40C6C1BD" w14:textId="77777777" w:rsidR="00B634A5" w:rsidRDefault="00B634A5" w:rsidP="00B634A5">
            <w:pPr>
              <w:widowControl w:val="0"/>
              <w:autoSpaceDE w:val="0"/>
              <w:autoSpaceDN w:val="0"/>
              <w:adjustRightInd w:val="0"/>
              <w:jc w:val="center"/>
            </w:pPr>
            <w:r>
              <w:t>Total Urine Arsenic</w:t>
            </w:r>
          </w:p>
        </w:tc>
        <w:tc>
          <w:tcPr>
            <w:tcW w:w="2970" w:type="dxa"/>
            <w:tcBorders>
              <w:top w:val="single" w:sz="4" w:space="0" w:color="auto"/>
            </w:tcBorders>
            <w:vAlign w:val="center"/>
          </w:tcPr>
          <w:p w14:paraId="240359B0" w14:textId="77777777" w:rsidR="00B634A5" w:rsidRDefault="00B634A5" w:rsidP="00B634A5">
            <w:pPr>
              <w:widowControl w:val="0"/>
              <w:autoSpaceDE w:val="0"/>
              <w:autoSpaceDN w:val="0"/>
              <w:adjustRightInd w:val="0"/>
              <w:jc w:val="center"/>
            </w:pPr>
            <w:r>
              <w:t xml:space="preserve">XXX </w:t>
            </w:r>
            <w:r w:rsidRPr="009A3325">
              <w:t>µg</w:t>
            </w:r>
            <w:r>
              <w:t>/g of creatinine</w:t>
            </w:r>
          </w:p>
        </w:tc>
        <w:tc>
          <w:tcPr>
            <w:tcW w:w="4140" w:type="dxa"/>
            <w:tcBorders>
              <w:top w:val="single" w:sz="4" w:space="0" w:color="auto"/>
            </w:tcBorders>
            <w:vAlign w:val="center"/>
          </w:tcPr>
          <w:p w14:paraId="2F94693D" w14:textId="77777777" w:rsidR="00B634A5" w:rsidRPr="00C00348" w:rsidRDefault="00B634A5" w:rsidP="00B634A5">
            <w:pPr>
              <w:widowControl w:val="0"/>
              <w:autoSpaceDE w:val="0"/>
              <w:autoSpaceDN w:val="0"/>
              <w:adjustRightInd w:val="0"/>
              <w:jc w:val="center"/>
              <w:rPr>
                <w:vertAlign w:val="superscript"/>
              </w:rPr>
            </w:pPr>
            <w:r w:rsidRPr="006F54EA">
              <w:t>XX</w:t>
            </w:r>
            <w:r>
              <w:rPr>
                <w:vertAlign w:val="superscript"/>
              </w:rPr>
              <w:t>2</w:t>
            </w:r>
          </w:p>
        </w:tc>
      </w:tr>
      <w:tr w:rsidR="00B634A5" w14:paraId="64E236FA" w14:textId="77777777" w:rsidTr="00B634A5">
        <w:trPr>
          <w:trHeight w:val="644"/>
          <w:jc w:val="center"/>
        </w:trPr>
        <w:tc>
          <w:tcPr>
            <w:tcW w:w="2628" w:type="dxa"/>
            <w:tcBorders>
              <w:top w:val="single" w:sz="4" w:space="0" w:color="auto"/>
            </w:tcBorders>
            <w:vAlign w:val="center"/>
          </w:tcPr>
          <w:p w14:paraId="788D56E5" w14:textId="77777777" w:rsidR="00B634A5" w:rsidRDefault="00B634A5" w:rsidP="00B634A5">
            <w:pPr>
              <w:widowControl w:val="0"/>
              <w:autoSpaceDE w:val="0"/>
              <w:autoSpaceDN w:val="0"/>
              <w:adjustRightInd w:val="0"/>
              <w:jc w:val="center"/>
            </w:pPr>
            <w:r>
              <w:t>Inorganic Arsenic</w:t>
            </w:r>
          </w:p>
        </w:tc>
        <w:tc>
          <w:tcPr>
            <w:tcW w:w="2970" w:type="dxa"/>
            <w:tcBorders>
              <w:top w:val="single" w:sz="4" w:space="0" w:color="auto"/>
            </w:tcBorders>
            <w:vAlign w:val="center"/>
          </w:tcPr>
          <w:p w14:paraId="614B87E6" w14:textId="77777777" w:rsidR="00B634A5" w:rsidRDefault="00B634A5" w:rsidP="00B634A5">
            <w:pPr>
              <w:widowControl w:val="0"/>
              <w:autoSpaceDE w:val="0"/>
              <w:autoSpaceDN w:val="0"/>
              <w:adjustRightInd w:val="0"/>
              <w:jc w:val="center"/>
            </w:pPr>
            <w:r>
              <w:t>XX</w:t>
            </w:r>
          </w:p>
        </w:tc>
        <w:tc>
          <w:tcPr>
            <w:tcW w:w="4140" w:type="dxa"/>
            <w:tcBorders>
              <w:top w:val="single" w:sz="4" w:space="0" w:color="auto"/>
            </w:tcBorders>
            <w:vAlign w:val="center"/>
          </w:tcPr>
          <w:p w14:paraId="29A9745F" w14:textId="77777777" w:rsidR="00B634A5" w:rsidRPr="006F54EA" w:rsidRDefault="00B634A5" w:rsidP="00B634A5">
            <w:pPr>
              <w:widowControl w:val="0"/>
              <w:autoSpaceDE w:val="0"/>
              <w:autoSpaceDN w:val="0"/>
              <w:adjustRightInd w:val="0"/>
              <w:jc w:val="center"/>
            </w:pPr>
            <w:r>
              <w:t>XX</w:t>
            </w:r>
          </w:p>
        </w:tc>
      </w:tr>
      <w:tr w:rsidR="00B634A5" w14:paraId="407A4CA5" w14:textId="77777777" w:rsidTr="00B634A5">
        <w:trPr>
          <w:trHeight w:val="644"/>
          <w:jc w:val="center"/>
        </w:trPr>
        <w:tc>
          <w:tcPr>
            <w:tcW w:w="2628" w:type="dxa"/>
            <w:tcBorders>
              <w:top w:val="single" w:sz="4" w:space="0" w:color="auto"/>
            </w:tcBorders>
            <w:vAlign w:val="center"/>
          </w:tcPr>
          <w:p w14:paraId="55640630" w14:textId="77777777" w:rsidR="00B634A5" w:rsidRDefault="00B634A5" w:rsidP="00B634A5">
            <w:pPr>
              <w:widowControl w:val="0"/>
              <w:autoSpaceDE w:val="0"/>
              <w:autoSpaceDN w:val="0"/>
              <w:adjustRightInd w:val="0"/>
              <w:jc w:val="center"/>
            </w:pPr>
            <w:r>
              <w:t>Organic Arsenic</w:t>
            </w:r>
          </w:p>
        </w:tc>
        <w:tc>
          <w:tcPr>
            <w:tcW w:w="2970" w:type="dxa"/>
            <w:tcBorders>
              <w:top w:val="single" w:sz="4" w:space="0" w:color="auto"/>
            </w:tcBorders>
            <w:vAlign w:val="center"/>
          </w:tcPr>
          <w:p w14:paraId="794E3274" w14:textId="77777777" w:rsidR="00B634A5" w:rsidRDefault="00B634A5" w:rsidP="00B634A5">
            <w:pPr>
              <w:widowControl w:val="0"/>
              <w:autoSpaceDE w:val="0"/>
              <w:autoSpaceDN w:val="0"/>
              <w:adjustRightInd w:val="0"/>
              <w:jc w:val="center"/>
            </w:pPr>
            <w:r>
              <w:t>XX</w:t>
            </w:r>
          </w:p>
        </w:tc>
        <w:tc>
          <w:tcPr>
            <w:tcW w:w="4140" w:type="dxa"/>
            <w:tcBorders>
              <w:top w:val="single" w:sz="4" w:space="0" w:color="auto"/>
            </w:tcBorders>
            <w:vAlign w:val="center"/>
          </w:tcPr>
          <w:p w14:paraId="47F2963C" w14:textId="77777777" w:rsidR="00B634A5" w:rsidRPr="006F54EA" w:rsidRDefault="00B634A5" w:rsidP="00B634A5">
            <w:pPr>
              <w:widowControl w:val="0"/>
              <w:autoSpaceDE w:val="0"/>
              <w:autoSpaceDN w:val="0"/>
              <w:adjustRightInd w:val="0"/>
              <w:jc w:val="center"/>
            </w:pPr>
            <w:r>
              <w:t>XX</w:t>
            </w:r>
          </w:p>
        </w:tc>
      </w:tr>
      <w:tr w:rsidR="00B634A5" w14:paraId="2F23D97E" w14:textId="77777777" w:rsidTr="00B634A5">
        <w:trPr>
          <w:jc w:val="center"/>
        </w:trPr>
        <w:tc>
          <w:tcPr>
            <w:tcW w:w="9738" w:type="dxa"/>
            <w:gridSpan w:val="3"/>
          </w:tcPr>
          <w:p w14:paraId="2EDB2F68" w14:textId="77777777" w:rsidR="00B634A5" w:rsidRPr="004017F6" w:rsidRDefault="00B634A5" w:rsidP="00B634A5">
            <w:pPr>
              <w:widowControl w:val="0"/>
              <w:autoSpaceDE w:val="0"/>
              <w:autoSpaceDN w:val="0"/>
              <w:adjustRightInd w:val="0"/>
              <w:rPr>
                <w:sz w:val="18"/>
                <w:szCs w:val="18"/>
              </w:rPr>
            </w:pPr>
            <w:r w:rsidRPr="004017F6">
              <w:rPr>
                <w:sz w:val="18"/>
                <w:szCs w:val="18"/>
                <w:vertAlign w:val="superscript"/>
              </w:rPr>
              <w:t xml:space="preserve">1 </w:t>
            </w:r>
            <w:r w:rsidRPr="004017F6">
              <w:rPr>
                <w:sz w:val="18"/>
                <w:szCs w:val="18"/>
              </w:rPr>
              <w:t>The reference value for Blood Lead is taken from the CDC Response to Advisory Committee on Childhood Lead Poisoning Prevention</w:t>
            </w:r>
            <w:r>
              <w:rPr>
                <w:sz w:val="18"/>
                <w:szCs w:val="18"/>
              </w:rPr>
              <w:t xml:space="preserve"> [CDC</w:t>
            </w:r>
            <w:r w:rsidRPr="004017F6">
              <w:rPr>
                <w:sz w:val="18"/>
                <w:szCs w:val="18"/>
              </w:rPr>
              <w:t xml:space="preserve"> 2012</w:t>
            </w:r>
            <w:r>
              <w:rPr>
                <w:sz w:val="18"/>
                <w:szCs w:val="18"/>
              </w:rPr>
              <w:t>].</w:t>
            </w:r>
          </w:p>
          <w:p w14:paraId="29B67DFA" w14:textId="77777777" w:rsidR="00B634A5" w:rsidRPr="004017F6" w:rsidRDefault="00B634A5" w:rsidP="00B634A5">
            <w:pPr>
              <w:widowControl w:val="0"/>
              <w:autoSpaceDE w:val="0"/>
              <w:autoSpaceDN w:val="0"/>
              <w:adjustRightInd w:val="0"/>
              <w:rPr>
                <w:sz w:val="18"/>
                <w:szCs w:val="18"/>
              </w:rPr>
            </w:pPr>
          </w:p>
          <w:p w14:paraId="590BA773" w14:textId="77777777" w:rsidR="00B634A5" w:rsidRPr="00C00348" w:rsidRDefault="00B634A5" w:rsidP="00B634A5">
            <w:pPr>
              <w:widowControl w:val="0"/>
              <w:autoSpaceDE w:val="0"/>
              <w:autoSpaceDN w:val="0"/>
              <w:adjustRightInd w:val="0"/>
            </w:pPr>
            <w:r w:rsidRPr="004017F6">
              <w:rPr>
                <w:sz w:val="18"/>
                <w:szCs w:val="18"/>
                <w:vertAlign w:val="superscript"/>
              </w:rPr>
              <w:t>2</w:t>
            </w:r>
            <w:r w:rsidRPr="004017F6">
              <w:rPr>
                <w:sz w:val="18"/>
                <w:szCs w:val="18"/>
              </w:rPr>
              <w:t xml:space="preserve"> The </w:t>
            </w:r>
            <w:r>
              <w:rPr>
                <w:sz w:val="18"/>
                <w:szCs w:val="18"/>
              </w:rPr>
              <w:t>t</w:t>
            </w:r>
            <w:r w:rsidRPr="004017F6">
              <w:rPr>
                <w:sz w:val="18"/>
                <w:szCs w:val="18"/>
              </w:rPr>
              <w:t xml:space="preserve">otal </w:t>
            </w:r>
            <w:r>
              <w:rPr>
                <w:sz w:val="18"/>
                <w:szCs w:val="18"/>
              </w:rPr>
              <w:t>u</w:t>
            </w:r>
            <w:r w:rsidRPr="004017F6">
              <w:rPr>
                <w:sz w:val="18"/>
                <w:szCs w:val="18"/>
              </w:rPr>
              <w:t xml:space="preserve">rine </w:t>
            </w:r>
            <w:r>
              <w:rPr>
                <w:sz w:val="18"/>
                <w:szCs w:val="18"/>
              </w:rPr>
              <w:t>a</w:t>
            </w:r>
            <w:r w:rsidRPr="004017F6">
              <w:rPr>
                <w:sz w:val="18"/>
                <w:szCs w:val="18"/>
              </w:rPr>
              <w:t>rsenic reference value is the lowest 95</w:t>
            </w:r>
            <w:r w:rsidRPr="004017F6">
              <w:rPr>
                <w:sz w:val="18"/>
                <w:szCs w:val="18"/>
                <w:vertAlign w:val="superscript"/>
              </w:rPr>
              <w:t>th</w:t>
            </w:r>
            <w:r w:rsidRPr="004017F6">
              <w:rPr>
                <w:sz w:val="18"/>
                <w:szCs w:val="18"/>
              </w:rPr>
              <w:t xml:space="preserve"> percentile </w:t>
            </w:r>
            <w:r>
              <w:rPr>
                <w:sz w:val="18"/>
                <w:szCs w:val="18"/>
              </w:rPr>
              <w:t xml:space="preserve">total urine arsenic </w:t>
            </w:r>
            <w:r w:rsidRPr="004017F6">
              <w:rPr>
                <w:sz w:val="18"/>
                <w:szCs w:val="18"/>
              </w:rPr>
              <w:t xml:space="preserve">value </w:t>
            </w:r>
            <w:r>
              <w:rPr>
                <w:sz w:val="18"/>
                <w:szCs w:val="18"/>
              </w:rPr>
              <w:t>reported for the appropriate</w:t>
            </w:r>
            <w:r w:rsidRPr="004017F6">
              <w:rPr>
                <w:sz w:val="18"/>
                <w:szCs w:val="18"/>
              </w:rPr>
              <w:t xml:space="preserve"> age group in the </w:t>
            </w:r>
            <w:r>
              <w:rPr>
                <w:sz w:val="18"/>
                <w:szCs w:val="18"/>
              </w:rPr>
              <w:t>2013-2014</w:t>
            </w:r>
            <w:r w:rsidRPr="004017F6">
              <w:rPr>
                <w:sz w:val="18"/>
                <w:szCs w:val="18"/>
              </w:rPr>
              <w:t xml:space="preserve"> </w:t>
            </w:r>
            <w:r>
              <w:rPr>
                <w:sz w:val="18"/>
                <w:szCs w:val="18"/>
              </w:rPr>
              <w:t xml:space="preserve">CDC </w:t>
            </w:r>
            <w:r w:rsidRPr="004017F6">
              <w:rPr>
                <w:sz w:val="18"/>
                <w:szCs w:val="18"/>
              </w:rPr>
              <w:t>National Health and Nutrition Examination Survey</w:t>
            </w:r>
            <w:r>
              <w:rPr>
                <w:sz w:val="18"/>
                <w:szCs w:val="18"/>
              </w:rPr>
              <w:t>.</w:t>
            </w:r>
            <w:r w:rsidRPr="004017F6">
              <w:rPr>
                <w:sz w:val="18"/>
                <w:szCs w:val="18"/>
              </w:rPr>
              <w:t xml:space="preserve"> Results are reported in micrograms per gram of creatinine (</w:t>
            </w:r>
            <w:r>
              <w:rPr>
                <w:sz w:val="18"/>
                <w:szCs w:val="18"/>
              </w:rPr>
              <w:t>µ</w:t>
            </w:r>
            <w:r w:rsidRPr="004017F6">
              <w:rPr>
                <w:sz w:val="18"/>
                <w:szCs w:val="18"/>
              </w:rPr>
              <w:t>g/g)</w:t>
            </w:r>
            <w:r>
              <w:rPr>
                <w:sz w:val="18"/>
                <w:szCs w:val="18"/>
              </w:rPr>
              <w:t xml:space="preserve"> [CDC 2018]</w:t>
            </w:r>
            <w:r w:rsidRPr="004017F6">
              <w:rPr>
                <w:sz w:val="18"/>
                <w:szCs w:val="18"/>
              </w:rPr>
              <w:t>. Creatinine testing is a standard method used to measure the amount of arsenic present in urine samples.</w:t>
            </w:r>
          </w:p>
        </w:tc>
      </w:tr>
    </w:tbl>
    <w:p w14:paraId="0D5B9423" w14:textId="77777777" w:rsidR="00B634A5" w:rsidRDefault="00B634A5" w:rsidP="00B634A5">
      <w:pPr>
        <w:spacing w:after="100" w:afterAutospacing="1"/>
        <w:ind w:left="360"/>
        <w:rPr>
          <w:rFonts w:cs="Tahoma"/>
          <w:color w:val="auto"/>
          <w:lang w:bidi="en-US"/>
        </w:rPr>
      </w:pPr>
    </w:p>
    <w:p w14:paraId="0D4EC2A2" w14:textId="77777777" w:rsidR="00B634A5" w:rsidRDefault="00B634A5" w:rsidP="00B634A5">
      <w:pPr>
        <w:spacing w:after="100" w:afterAutospacing="1"/>
        <w:ind w:left="360"/>
        <w:rPr>
          <w:rFonts w:cs="Tahoma"/>
          <w:color w:val="auto"/>
          <w:lang w:bidi="en-US"/>
        </w:rPr>
      </w:pPr>
      <w:r>
        <w:rPr>
          <w:rFonts w:cs="Tahoma"/>
          <w:color w:val="auto"/>
          <w:lang w:bidi="en-US"/>
        </w:rPr>
        <w:t>References:</w:t>
      </w:r>
    </w:p>
    <w:p w14:paraId="218D7202" w14:textId="77777777" w:rsidR="00B634A5" w:rsidRDefault="00B634A5" w:rsidP="00B634A5">
      <w:pPr>
        <w:spacing w:after="100" w:afterAutospacing="1"/>
        <w:ind w:left="360"/>
        <w:rPr>
          <w:rFonts w:cs="Tahoma"/>
          <w:color w:val="0000FF" w:themeColor="hyperlink"/>
          <w:u w:val="single"/>
          <w:lang w:bidi="en-US"/>
        </w:rPr>
      </w:pPr>
      <w:r w:rsidRPr="00032AB3">
        <w:rPr>
          <w:rFonts w:cs="Tahoma"/>
          <w:color w:val="auto"/>
          <w:lang w:bidi="en-US"/>
        </w:rPr>
        <w:t xml:space="preserve">[CDC 2012] Centers for Disease Control and Prevention. 2012. CDC Response to Advisory Committee on Childhood Lead Poisoning Prevention Recommendations in "Low Level Lead Exposure Harms Children: A Renewed Call of Primary Prevention". Centers for Disease Control and Prevention, June 7, 2012.  Available at: </w:t>
      </w:r>
      <w:hyperlink r:id="rId56" w:history="1">
        <w:r w:rsidRPr="00032AB3">
          <w:rPr>
            <w:rFonts w:cs="Tahoma"/>
            <w:color w:val="0000FF" w:themeColor="hyperlink"/>
            <w:u w:val="single"/>
            <w:lang w:bidi="en-US"/>
          </w:rPr>
          <w:t>http://www.cdc.gov/nceh/lead/ACCLPP/CDC_Response_Lead_Exposure_Recs.pdf</w:t>
        </w:r>
      </w:hyperlink>
    </w:p>
    <w:p w14:paraId="4A5B7032" w14:textId="77777777" w:rsidR="00B634A5" w:rsidRPr="00032AB3" w:rsidRDefault="00B634A5" w:rsidP="00B634A5">
      <w:pPr>
        <w:spacing w:after="100" w:afterAutospacing="1"/>
        <w:ind w:left="360"/>
        <w:rPr>
          <w:rFonts w:cs="Tahoma"/>
          <w:color w:val="0000FF" w:themeColor="hyperlink"/>
          <w:u w:val="single"/>
          <w:lang w:bidi="en-US"/>
        </w:rPr>
      </w:pPr>
      <w:r>
        <w:rPr>
          <w:color w:val="333333"/>
        </w:rPr>
        <w:t xml:space="preserve">[CDC 2018] </w:t>
      </w:r>
      <w:r w:rsidRPr="00E70F00">
        <w:rPr>
          <w:color w:val="333333"/>
        </w:rPr>
        <w:t xml:space="preserve">Centers for Disease Control and Prevention. Fourth Report on Human Exposure to Environmental Chemicals, Updated Tables, (March 2018). Atlanta, GA: U.S. Department of Health and Human Services, Centers for Disease Control and Prevention. </w:t>
      </w:r>
      <w:hyperlink r:id="rId57" w:history="1">
        <w:r w:rsidRPr="00E70F00">
          <w:rPr>
            <w:color w:val="075290"/>
            <w:u w:val="single"/>
          </w:rPr>
          <w:t>https://www.cdc.gov/exposurereport/</w:t>
        </w:r>
      </w:hyperlink>
    </w:p>
    <w:bookmarkEnd w:id="115"/>
    <w:bookmarkEnd w:id="116"/>
    <w:bookmarkEnd w:id="117"/>
    <w:p w14:paraId="30EC1438" w14:textId="77777777" w:rsidR="00B634A5" w:rsidRDefault="00B634A5" w:rsidP="00B634A5"/>
    <w:sectPr w:rsidR="00B634A5" w:rsidSect="006C6578">
      <w:headerReference w:type="even" r:id="rId58"/>
      <w:headerReference w:type="default" r:id="rId59"/>
      <w:footerReference w:type="default" r:id="rId60"/>
      <w:headerReference w:type="first" r:id="rId61"/>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5FC7D5" w14:textId="77777777" w:rsidR="00DA5667" w:rsidRDefault="00DA5667" w:rsidP="008B5D54">
      <w:r>
        <w:separator/>
      </w:r>
    </w:p>
  </w:endnote>
  <w:endnote w:type="continuationSeparator" w:id="0">
    <w:p w14:paraId="6A224119" w14:textId="77777777" w:rsidR="00DA5667" w:rsidRDefault="00DA5667" w:rsidP="008B5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w:altName w:val="Times New Roman"/>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026586"/>
      <w:docPartObj>
        <w:docPartGallery w:val="Page Numbers (Bottom of Page)"/>
        <w:docPartUnique/>
      </w:docPartObj>
    </w:sdtPr>
    <w:sdtEndPr>
      <w:rPr>
        <w:noProof/>
      </w:rPr>
    </w:sdtEndPr>
    <w:sdtContent>
      <w:p w14:paraId="4CBBF2D0" w14:textId="02E19906" w:rsidR="00DA5667" w:rsidRDefault="00DA5667">
        <w:pPr>
          <w:pStyle w:val="Footer"/>
          <w:jc w:val="right"/>
        </w:pPr>
        <w:r>
          <w:fldChar w:fldCharType="begin"/>
        </w:r>
        <w:r>
          <w:instrText xml:space="preserve"> PAGE   \* MERGEFORMAT </w:instrText>
        </w:r>
        <w:r>
          <w:fldChar w:fldCharType="separate"/>
        </w:r>
        <w:r w:rsidR="00CC32C8">
          <w:rPr>
            <w:noProof/>
          </w:rPr>
          <w:t>1</w:t>
        </w:r>
        <w:r>
          <w:rPr>
            <w:noProof/>
          </w:rPr>
          <w:fldChar w:fldCharType="end"/>
        </w:r>
      </w:p>
    </w:sdtContent>
  </w:sdt>
  <w:p w14:paraId="615F019B" w14:textId="77777777" w:rsidR="00DA5667" w:rsidRDefault="00DA5667" w:rsidP="006A5344">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868057"/>
      <w:docPartObj>
        <w:docPartGallery w:val="Page Numbers (Bottom of Page)"/>
        <w:docPartUnique/>
      </w:docPartObj>
    </w:sdtPr>
    <w:sdtEndPr>
      <w:rPr>
        <w:noProof/>
      </w:rPr>
    </w:sdtEndPr>
    <w:sdtContent>
      <w:p w14:paraId="7AFB1F21" w14:textId="60CF1189" w:rsidR="00DA5667" w:rsidRDefault="00DA5667">
        <w:pPr>
          <w:pStyle w:val="Footer"/>
          <w:jc w:val="right"/>
        </w:pPr>
        <w:r>
          <w:fldChar w:fldCharType="begin"/>
        </w:r>
        <w:r>
          <w:instrText xml:space="preserve"> PAGE   \* MERGEFORMAT </w:instrText>
        </w:r>
        <w:r>
          <w:fldChar w:fldCharType="separate"/>
        </w:r>
        <w:r w:rsidR="00472426">
          <w:rPr>
            <w:noProof/>
          </w:rPr>
          <w:t>112</w:t>
        </w:r>
        <w:r>
          <w:rPr>
            <w:noProof/>
          </w:rPr>
          <w:fldChar w:fldCharType="end"/>
        </w:r>
      </w:p>
    </w:sdtContent>
  </w:sdt>
  <w:p w14:paraId="0EE621A3" w14:textId="77777777" w:rsidR="00DA5667" w:rsidRDefault="00DA5667" w:rsidP="006A5344">
    <w:pPr>
      <w:pStyle w:val="Footer"/>
      <w:jc w:val="right"/>
    </w:pPr>
  </w:p>
  <w:p w14:paraId="3D87FB25" w14:textId="77777777" w:rsidR="00DA5667" w:rsidRDefault="00DA566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644687"/>
      <w:docPartObj>
        <w:docPartGallery w:val="Page Numbers (Bottom of Page)"/>
        <w:docPartUnique/>
      </w:docPartObj>
    </w:sdtPr>
    <w:sdtEndPr>
      <w:rPr>
        <w:noProof/>
      </w:rPr>
    </w:sdtEndPr>
    <w:sdtContent>
      <w:p w14:paraId="15582303" w14:textId="0A506DEF" w:rsidR="00DA5667" w:rsidRDefault="00DA5667">
        <w:pPr>
          <w:pStyle w:val="Footer"/>
          <w:jc w:val="right"/>
        </w:pPr>
        <w:r>
          <w:fldChar w:fldCharType="begin"/>
        </w:r>
        <w:r>
          <w:instrText xml:space="preserve"> PAGE   \* MERGEFORMAT </w:instrText>
        </w:r>
        <w:r>
          <w:fldChar w:fldCharType="separate"/>
        </w:r>
        <w:r w:rsidR="00472426">
          <w:rPr>
            <w:noProof/>
          </w:rPr>
          <w:t>130</w:t>
        </w:r>
        <w:r>
          <w:rPr>
            <w:noProof/>
          </w:rPr>
          <w:fldChar w:fldCharType="end"/>
        </w:r>
      </w:p>
    </w:sdtContent>
  </w:sdt>
  <w:p w14:paraId="7143ED5F" w14:textId="77777777" w:rsidR="00DA5667" w:rsidRDefault="00DA56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CE35E" w14:textId="77777777" w:rsidR="00DA5667" w:rsidRDefault="00DA5667" w:rsidP="008B5D54">
      <w:r>
        <w:separator/>
      </w:r>
    </w:p>
  </w:footnote>
  <w:footnote w:type="continuationSeparator" w:id="0">
    <w:p w14:paraId="19185FF1" w14:textId="77777777" w:rsidR="00DA5667" w:rsidRDefault="00DA5667" w:rsidP="008B5D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E5C42" w14:textId="77777777" w:rsidR="00DA5667" w:rsidRPr="00E94ECF" w:rsidRDefault="00DA5667" w:rsidP="006A5344">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8B663D" w14:textId="77777777" w:rsidR="00DA5667" w:rsidRPr="00E94ECF" w:rsidRDefault="00DA5667" w:rsidP="006A5344">
    <w:pPr>
      <w:pStyle w:val="Header"/>
      <w:jc w:val="right"/>
    </w:pPr>
  </w:p>
  <w:p w14:paraId="528C677E" w14:textId="77777777" w:rsidR="00DA5667" w:rsidRDefault="00DA566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66C8F" w14:textId="015A5FA4" w:rsidR="00DA5667" w:rsidRDefault="00DA56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E32EB" w14:textId="0313D9B8" w:rsidR="00DA5667" w:rsidRDefault="00DA566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E9D7B9" w14:textId="3F177117" w:rsidR="00DA5667" w:rsidRDefault="00DA56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46D"/>
    <w:multiLevelType w:val="hybridMultilevel"/>
    <w:tmpl w:val="ECC61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333446"/>
    <w:multiLevelType w:val="hybridMultilevel"/>
    <w:tmpl w:val="59C2C9B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DE5874"/>
    <w:multiLevelType w:val="hybridMultilevel"/>
    <w:tmpl w:val="0D7A77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E1357D"/>
    <w:multiLevelType w:val="hybridMultilevel"/>
    <w:tmpl w:val="89342946"/>
    <w:lvl w:ilvl="0" w:tplc="0409000F">
      <w:start w:val="1"/>
      <w:numFmt w:val="decimal"/>
      <w:lvlText w:val="%1."/>
      <w:lvlJc w:val="left"/>
      <w:pPr>
        <w:ind w:left="720" w:hanging="360"/>
      </w:pPr>
    </w:lvl>
    <w:lvl w:ilvl="1" w:tplc="DE200F32">
      <w:start w:val="1"/>
      <w:numFmt w:val="lowerLetter"/>
      <w:lvlText w:val="%2."/>
      <w:lvlJc w:val="left"/>
      <w:pPr>
        <w:ind w:left="162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2E2665"/>
    <w:multiLevelType w:val="hybridMultilevel"/>
    <w:tmpl w:val="755CDE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B237B0A"/>
    <w:multiLevelType w:val="hybridMultilevel"/>
    <w:tmpl w:val="FE0EFB34"/>
    <w:lvl w:ilvl="0" w:tplc="AE0EC1A6">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rPr>
        <w:rFonts w:hint="default"/>
      </w:rPr>
    </w:lvl>
    <w:lvl w:ilvl="2" w:tplc="9BACBDE2">
      <w:numFmt w:val="decimal"/>
      <w:lvlText w:val="%3"/>
      <w:lvlJc w:val="left"/>
      <w:pPr>
        <w:ind w:left="225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3C4225"/>
    <w:multiLevelType w:val="hybridMultilevel"/>
    <w:tmpl w:val="7250F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F501DD"/>
    <w:multiLevelType w:val="hybridMultilevel"/>
    <w:tmpl w:val="2996E98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3C6E8C"/>
    <w:multiLevelType w:val="hybridMultilevel"/>
    <w:tmpl w:val="8668B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8425CA"/>
    <w:multiLevelType w:val="hybridMultilevel"/>
    <w:tmpl w:val="7E4A7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AB59E3"/>
    <w:multiLevelType w:val="hybridMultilevel"/>
    <w:tmpl w:val="245654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72D5D6E"/>
    <w:multiLevelType w:val="hybridMultilevel"/>
    <w:tmpl w:val="290ADF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8522934"/>
    <w:multiLevelType w:val="hybridMultilevel"/>
    <w:tmpl w:val="B9F44A78"/>
    <w:lvl w:ilvl="0" w:tplc="F0B4D9D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D34C91"/>
    <w:multiLevelType w:val="hybridMultilevel"/>
    <w:tmpl w:val="370EA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B8B6964"/>
    <w:multiLevelType w:val="hybridMultilevel"/>
    <w:tmpl w:val="B8DE9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D782BD8"/>
    <w:multiLevelType w:val="hybridMultilevel"/>
    <w:tmpl w:val="4404AF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EEF604A"/>
    <w:multiLevelType w:val="hybridMultilevel"/>
    <w:tmpl w:val="21F2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1EB75D2"/>
    <w:multiLevelType w:val="hybridMultilevel"/>
    <w:tmpl w:val="B0F8BF9A"/>
    <w:lvl w:ilvl="0" w:tplc="078848D4">
      <w:start w:val="1"/>
      <w:numFmt w:val="decimal"/>
      <w:lvlText w:val="%1."/>
      <w:lvlJc w:val="left"/>
      <w:pPr>
        <w:ind w:left="1283" w:hanging="360"/>
      </w:pPr>
    </w:lvl>
    <w:lvl w:ilvl="1" w:tplc="04090019">
      <w:start w:val="1"/>
      <w:numFmt w:val="lowerLetter"/>
      <w:lvlText w:val="%2."/>
      <w:lvlJc w:val="left"/>
      <w:pPr>
        <w:ind w:left="2003" w:hanging="360"/>
      </w:pPr>
    </w:lvl>
    <w:lvl w:ilvl="2" w:tplc="0409001B" w:tentative="1">
      <w:start w:val="1"/>
      <w:numFmt w:val="lowerRoman"/>
      <w:lvlText w:val="%3."/>
      <w:lvlJc w:val="right"/>
      <w:pPr>
        <w:ind w:left="2723" w:hanging="180"/>
      </w:pPr>
    </w:lvl>
    <w:lvl w:ilvl="3" w:tplc="0409000F" w:tentative="1">
      <w:start w:val="1"/>
      <w:numFmt w:val="decimal"/>
      <w:lvlText w:val="%4."/>
      <w:lvlJc w:val="left"/>
      <w:pPr>
        <w:ind w:left="3443" w:hanging="360"/>
      </w:pPr>
    </w:lvl>
    <w:lvl w:ilvl="4" w:tplc="04090019" w:tentative="1">
      <w:start w:val="1"/>
      <w:numFmt w:val="lowerLetter"/>
      <w:lvlText w:val="%5."/>
      <w:lvlJc w:val="left"/>
      <w:pPr>
        <w:ind w:left="4163" w:hanging="360"/>
      </w:pPr>
    </w:lvl>
    <w:lvl w:ilvl="5" w:tplc="0409001B" w:tentative="1">
      <w:start w:val="1"/>
      <w:numFmt w:val="lowerRoman"/>
      <w:lvlText w:val="%6."/>
      <w:lvlJc w:val="right"/>
      <w:pPr>
        <w:ind w:left="4883" w:hanging="180"/>
      </w:pPr>
    </w:lvl>
    <w:lvl w:ilvl="6" w:tplc="0409000F" w:tentative="1">
      <w:start w:val="1"/>
      <w:numFmt w:val="decimal"/>
      <w:lvlText w:val="%7."/>
      <w:lvlJc w:val="left"/>
      <w:pPr>
        <w:ind w:left="5603" w:hanging="360"/>
      </w:pPr>
    </w:lvl>
    <w:lvl w:ilvl="7" w:tplc="04090019" w:tentative="1">
      <w:start w:val="1"/>
      <w:numFmt w:val="lowerLetter"/>
      <w:lvlText w:val="%8."/>
      <w:lvlJc w:val="left"/>
      <w:pPr>
        <w:ind w:left="6323" w:hanging="360"/>
      </w:pPr>
    </w:lvl>
    <w:lvl w:ilvl="8" w:tplc="0409001B" w:tentative="1">
      <w:start w:val="1"/>
      <w:numFmt w:val="lowerRoman"/>
      <w:lvlText w:val="%9."/>
      <w:lvlJc w:val="right"/>
      <w:pPr>
        <w:ind w:left="7043" w:hanging="180"/>
      </w:pPr>
    </w:lvl>
  </w:abstractNum>
  <w:abstractNum w:abstractNumId="18">
    <w:nsid w:val="22CE768C"/>
    <w:multiLevelType w:val="hybridMultilevel"/>
    <w:tmpl w:val="583A3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250058"/>
    <w:multiLevelType w:val="hybridMultilevel"/>
    <w:tmpl w:val="C46A8EEA"/>
    <w:lvl w:ilvl="0" w:tplc="EEDAB5F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2F7B9B"/>
    <w:multiLevelType w:val="hybridMultilevel"/>
    <w:tmpl w:val="97AC1C2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B46C62"/>
    <w:multiLevelType w:val="hybridMultilevel"/>
    <w:tmpl w:val="8E6C40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2C655E71"/>
    <w:multiLevelType w:val="hybridMultilevel"/>
    <w:tmpl w:val="B6240154"/>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3">
    <w:nsid w:val="315E1C77"/>
    <w:multiLevelType w:val="hybridMultilevel"/>
    <w:tmpl w:val="759409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8C59A4"/>
    <w:multiLevelType w:val="hybridMultilevel"/>
    <w:tmpl w:val="3C54DE20"/>
    <w:lvl w:ilvl="0" w:tplc="D46001E8">
      <w:start w:val="1"/>
      <w:numFmt w:val="decimal"/>
      <w:lvlText w:val="%1."/>
      <w:lvlJc w:val="left"/>
      <w:pPr>
        <w:ind w:left="360"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25">
    <w:nsid w:val="381256CC"/>
    <w:multiLevelType w:val="hybridMultilevel"/>
    <w:tmpl w:val="6BC608B2"/>
    <w:lvl w:ilvl="0" w:tplc="84FC213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2E6216"/>
    <w:multiLevelType w:val="hybridMultilevel"/>
    <w:tmpl w:val="88F46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32687E"/>
    <w:multiLevelType w:val="hybridMultilevel"/>
    <w:tmpl w:val="D4CC4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DD5573A"/>
    <w:multiLevelType w:val="hybridMultilevel"/>
    <w:tmpl w:val="D2A221E2"/>
    <w:lvl w:ilvl="0" w:tplc="097A03C6">
      <w:start w:val="1"/>
      <w:numFmt w:val="decimal"/>
      <w:lvlText w:val="%1."/>
      <w:lvlJc w:val="left"/>
      <w:pPr>
        <w:ind w:left="720" w:hanging="360"/>
      </w:pPr>
      <w:rPr>
        <w:rFonts w:hint="default"/>
      </w:rPr>
    </w:lvl>
    <w:lvl w:ilvl="1" w:tplc="BD26D298">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FA86289"/>
    <w:multiLevelType w:val="hybridMultilevel"/>
    <w:tmpl w:val="FB2A211A"/>
    <w:lvl w:ilvl="0" w:tplc="8BCEFDF0">
      <w:start w:val="4"/>
      <w:numFmt w:val="decimal"/>
      <w:lvlText w:val="%1."/>
      <w:lvlJc w:val="left"/>
      <w:pPr>
        <w:ind w:left="630" w:hanging="360"/>
      </w:pPr>
      <w:rPr>
        <w:rFonts w:hint="default"/>
        <w:b w:val="0"/>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0">
    <w:nsid w:val="445539B4"/>
    <w:multiLevelType w:val="hybridMultilevel"/>
    <w:tmpl w:val="B9D6D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661419A"/>
    <w:multiLevelType w:val="hybridMultilevel"/>
    <w:tmpl w:val="65061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6DE6C03"/>
    <w:multiLevelType w:val="hybridMultilevel"/>
    <w:tmpl w:val="1ACC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7C770B6"/>
    <w:multiLevelType w:val="hybridMultilevel"/>
    <w:tmpl w:val="31E0AF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7CE6C96"/>
    <w:multiLevelType w:val="hybridMultilevel"/>
    <w:tmpl w:val="FDC64D0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3FB0924"/>
    <w:multiLevelType w:val="hybridMultilevel"/>
    <w:tmpl w:val="C972A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2A07CA"/>
    <w:multiLevelType w:val="hybridMultilevel"/>
    <w:tmpl w:val="72EA053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5638780C"/>
    <w:multiLevelType w:val="hybridMultilevel"/>
    <w:tmpl w:val="8BC4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507134"/>
    <w:multiLevelType w:val="hybridMultilevel"/>
    <w:tmpl w:val="CC08F42A"/>
    <w:lvl w:ilvl="0" w:tplc="AE0EC1A6">
      <w:start w:val="1"/>
      <w:numFmt w:val="decimal"/>
      <w:lvlText w:val="%1."/>
      <w:lvlJc w:val="left"/>
      <w:pPr>
        <w:ind w:left="720" w:hanging="360"/>
      </w:pPr>
      <w:rPr>
        <w:rFonts w:ascii="Times New Roman" w:eastAsia="Times New Roman" w:hAnsi="Times New Roman" w:cs="Times New Roman"/>
      </w:rPr>
    </w:lvl>
    <w:lvl w:ilvl="1" w:tplc="04090001">
      <w:start w:val="1"/>
      <w:numFmt w:val="bullet"/>
      <w:lvlText w:val=""/>
      <w:lvlJc w:val="left"/>
      <w:pPr>
        <w:ind w:left="1440" w:hanging="360"/>
      </w:pPr>
      <w:rPr>
        <w:rFonts w:ascii="Symbol" w:hAnsi="Symbol" w:hint="default"/>
      </w:rPr>
    </w:lvl>
    <w:lvl w:ilvl="2" w:tplc="9BACBDE2">
      <w:numFmt w:val="decimal"/>
      <w:lvlText w:val="%3"/>
      <w:lvlJc w:val="left"/>
      <w:pPr>
        <w:ind w:left="225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6B22CAF"/>
    <w:multiLevelType w:val="hybridMultilevel"/>
    <w:tmpl w:val="DEC86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76A5048"/>
    <w:multiLevelType w:val="hybridMultilevel"/>
    <w:tmpl w:val="27487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D930953"/>
    <w:multiLevelType w:val="hybridMultilevel"/>
    <w:tmpl w:val="F042D1FC"/>
    <w:lvl w:ilvl="0" w:tplc="F3ACCE0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nsid w:val="5E676061"/>
    <w:multiLevelType w:val="hybridMultilevel"/>
    <w:tmpl w:val="6696F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F0A46A0"/>
    <w:multiLevelType w:val="hybridMultilevel"/>
    <w:tmpl w:val="299A5CCE"/>
    <w:lvl w:ilvl="0" w:tplc="DAD4B278">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60740C74"/>
    <w:multiLevelType w:val="hybridMultilevel"/>
    <w:tmpl w:val="C80C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2DB3D68"/>
    <w:multiLevelType w:val="multilevel"/>
    <w:tmpl w:val="FA1CAD14"/>
    <w:lvl w:ilvl="0">
      <w:start w:val="1"/>
      <w:numFmt w:val="bullet"/>
      <w:pStyle w:val="BulletText1"/>
      <w:lvlText w:val="·"/>
      <w:lvlJc w:val="left"/>
      <w:pPr>
        <w:tabs>
          <w:tab w:val="num" w:pos="173"/>
        </w:tabs>
        <w:ind w:left="173" w:hanging="173"/>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nsid w:val="63DD72A1"/>
    <w:multiLevelType w:val="hybridMultilevel"/>
    <w:tmpl w:val="D7AEE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4DC2109"/>
    <w:multiLevelType w:val="hybridMultilevel"/>
    <w:tmpl w:val="3A6C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5605E70"/>
    <w:multiLevelType w:val="hybridMultilevel"/>
    <w:tmpl w:val="92F8D0E4"/>
    <w:lvl w:ilvl="0" w:tplc="04090001">
      <w:start w:val="1"/>
      <w:numFmt w:val="bullet"/>
      <w:lvlText w:val=""/>
      <w:lvlJc w:val="left"/>
      <w:pPr>
        <w:ind w:left="-540" w:hanging="360"/>
      </w:pPr>
      <w:rPr>
        <w:rFonts w:ascii="Symbol" w:hAnsi="Symbol" w:hint="default"/>
        <w:b w:val="0"/>
      </w:rPr>
    </w:lvl>
    <w:lvl w:ilvl="1" w:tplc="04090001">
      <w:start w:val="1"/>
      <w:numFmt w:val="bullet"/>
      <w:lvlText w:val=""/>
      <w:lvlJc w:val="left"/>
      <w:pPr>
        <w:ind w:left="270" w:hanging="360"/>
      </w:pPr>
      <w:rPr>
        <w:rFonts w:ascii="Symbol" w:hAnsi="Symbol" w:hint="default"/>
      </w:rPr>
    </w:lvl>
    <w:lvl w:ilvl="2" w:tplc="04090003">
      <w:start w:val="1"/>
      <w:numFmt w:val="bullet"/>
      <w:lvlText w:val="o"/>
      <w:lvlJc w:val="left"/>
      <w:pPr>
        <w:ind w:left="990" w:hanging="180"/>
      </w:pPr>
      <w:rPr>
        <w:rFonts w:ascii="Courier New" w:hAnsi="Courier New" w:cs="Courier New" w:hint="default"/>
      </w:rPr>
    </w:lvl>
    <w:lvl w:ilvl="3" w:tplc="0409000F">
      <w:start w:val="1"/>
      <w:numFmt w:val="decimal"/>
      <w:lvlText w:val="%4."/>
      <w:lvlJc w:val="left"/>
      <w:pPr>
        <w:ind w:left="1710" w:hanging="360"/>
      </w:pPr>
    </w:lvl>
    <w:lvl w:ilvl="4" w:tplc="04090003">
      <w:start w:val="1"/>
      <w:numFmt w:val="bullet"/>
      <w:lvlText w:val="o"/>
      <w:lvlJc w:val="left"/>
      <w:pPr>
        <w:ind w:left="2430" w:hanging="360"/>
      </w:pPr>
      <w:rPr>
        <w:rFonts w:ascii="Courier New" w:hAnsi="Courier New" w:cs="Courier New" w:hint="default"/>
      </w:r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49">
    <w:nsid w:val="684F65F4"/>
    <w:multiLevelType w:val="hybridMultilevel"/>
    <w:tmpl w:val="0038C64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E520227"/>
    <w:multiLevelType w:val="hybridMultilevel"/>
    <w:tmpl w:val="6D8AA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0194DE5"/>
    <w:multiLevelType w:val="hybridMultilevel"/>
    <w:tmpl w:val="837C979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5104820"/>
    <w:multiLevelType w:val="hybridMultilevel"/>
    <w:tmpl w:val="93A21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765D0CE7"/>
    <w:multiLevelType w:val="hybridMultilevel"/>
    <w:tmpl w:val="532A09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AB3755F"/>
    <w:multiLevelType w:val="hybridMultilevel"/>
    <w:tmpl w:val="DC181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CAD593C"/>
    <w:multiLevelType w:val="hybridMultilevel"/>
    <w:tmpl w:val="F8F2E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5"/>
  </w:num>
  <w:num w:numId="2">
    <w:abstractNumId w:val="42"/>
  </w:num>
  <w:num w:numId="3">
    <w:abstractNumId w:val="50"/>
  </w:num>
  <w:num w:numId="4">
    <w:abstractNumId w:val="22"/>
  </w:num>
  <w:num w:numId="5">
    <w:abstractNumId w:val="15"/>
  </w:num>
  <w:num w:numId="6">
    <w:abstractNumId w:val="27"/>
  </w:num>
  <w:num w:numId="7">
    <w:abstractNumId w:val="54"/>
  </w:num>
  <w:num w:numId="8">
    <w:abstractNumId w:val="13"/>
  </w:num>
  <w:num w:numId="9">
    <w:abstractNumId w:val="31"/>
  </w:num>
  <w:num w:numId="10">
    <w:abstractNumId w:val="46"/>
  </w:num>
  <w:num w:numId="11">
    <w:abstractNumId w:val="37"/>
  </w:num>
  <w:num w:numId="12">
    <w:abstractNumId w:val="0"/>
  </w:num>
  <w:num w:numId="13">
    <w:abstractNumId w:val="18"/>
  </w:num>
  <w:num w:numId="14">
    <w:abstractNumId w:val="32"/>
  </w:num>
  <w:num w:numId="15">
    <w:abstractNumId w:val="40"/>
  </w:num>
  <w:num w:numId="16">
    <w:abstractNumId w:val="35"/>
  </w:num>
  <w:num w:numId="17">
    <w:abstractNumId w:val="55"/>
  </w:num>
  <w:num w:numId="18">
    <w:abstractNumId w:val="8"/>
  </w:num>
  <w:num w:numId="19">
    <w:abstractNumId w:val="44"/>
  </w:num>
  <w:num w:numId="20">
    <w:abstractNumId w:val="39"/>
  </w:num>
  <w:num w:numId="21">
    <w:abstractNumId w:val="9"/>
  </w:num>
  <w:num w:numId="22">
    <w:abstractNumId w:val="49"/>
  </w:num>
  <w:num w:numId="23">
    <w:abstractNumId w:val="38"/>
  </w:num>
  <w:num w:numId="24">
    <w:abstractNumId w:val="30"/>
  </w:num>
  <w:num w:numId="25">
    <w:abstractNumId w:val="6"/>
  </w:num>
  <w:num w:numId="26">
    <w:abstractNumId w:val="17"/>
  </w:num>
  <w:num w:numId="27">
    <w:abstractNumId w:val="53"/>
  </w:num>
  <w:num w:numId="28">
    <w:abstractNumId w:val="21"/>
  </w:num>
  <w:num w:numId="29">
    <w:abstractNumId w:val="4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41"/>
  </w:num>
  <w:num w:numId="33">
    <w:abstractNumId w:val="47"/>
  </w:num>
  <w:num w:numId="34">
    <w:abstractNumId w:val="20"/>
  </w:num>
  <w:num w:numId="35">
    <w:abstractNumId w:val="19"/>
  </w:num>
  <w:num w:numId="36">
    <w:abstractNumId w:val="7"/>
  </w:num>
  <w:num w:numId="37">
    <w:abstractNumId w:val="4"/>
  </w:num>
  <w:num w:numId="38">
    <w:abstractNumId w:val="16"/>
  </w:num>
  <w:num w:numId="39">
    <w:abstractNumId w:val="14"/>
  </w:num>
  <w:num w:numId="40">
    <w:abstractNumId w:val="51"/>
  </w:num>
  <w:num w:numId="41">
    <w:abstractNumId w:val="29"/>
  </w:num>
  <w:num w:numId="42">
    <w:abstractNumId w:val="34"/>
  </w:num>
  <w:num w:numId="43">
    <w:abstractNumId w:val="48"/>
  </w:num>
  <w:num w:numId="44">
    <w:abstractNumId w:val="26"/>
  </w:num>
  <w:num w:numId="45">
    <w:abstractNumId w:val="23"/>
  </w:num>
  <w:num w:numId="46">
    <w:abstractNumId w:val="3"/>
  </w:num>
  <w:num w:numId="47">
    <w:abstractNumId w:val="5"/>
  </w:num>
  <w:num w:numId="48">
    <w:abstractNumId w:val="2"/>
  </w:num>
  <w:num w:numId="49">
    <w:abstractNumId w:val="11"/>
  </w:num>
  <w:num w:numId="50">
    <w:abstractNumId w:val="52"/>
  </w:num>
  <w:num w:numId="51">
    <w:abstractNumId w:val="33"/>
  </w:num>
  <w:num w:numId="52">
    <w:abstractNumId w:val="36"/>
  </w:num>
  <w:num w:numId="53">
    <w:abstractNumId w:val="28"/>
  </w:num>
  <w:num w:numId="54">
    <w:abstractNumId w:val="1"/>
  </w:num>
  <w:num w:numId="55">
    <w:abstractNumId w:val="24"/>
  </w:num>
  <w:num w:numId="56">
    <w:abstractNumId w:val="1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activeWritingStyle w:appName="MSWord" w:lang="es-ES" w:vendorID="64" w:dllVersion="131078" w:nlCheck="1" w:checkStyle="0"/>
  <w:activeWritingStyle w:appName="MSWord" w:lang="en-US" w:vendorID="64" w:dllVersion="131078" w:nlCheck="1" w:checkStyle="1"/>
  <w:defaultTabStop w:val="720"/>
  <w:drawingGridHorizontalSpacing w:val="11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676"/>
    <w:rsid w:val="000001BB"/>
    <w:rsid w:val="00000875"/>
    <w:rsid w:val="00000D00"/>
    <w:rsid w:val="000015D6"/>
    <w:rsid w:val="0000188A"/>
    <w:rsid w:val="0000373F"/>
    <w:rsid w:val="000077D1"/>
    <w:rsid w:val="00007E25"/>
    <w:rsid w:val="00011D28"/>
    <w:rsid w:val="00011F3C"/>
    <w:rsid w:val="0001496B"/>
    <w:rsid w:val="0001635C"/>
    <w:rsid w:val="00016429"/>
    <w:rsid w:val="00016A94"/>
    <w:rsid w:val="00016BD6"/>
    <w:rsid w:val="000205C4"/>
    <w:rsid w:val="00021245"/>
    <w:rsid w:val="0002299A"/>
    <w:rsid w:val="0002745E"/>
    <w:rsid w:val="00031AFC"/>
    <w:rsid w:val="00032AB3"/>
    <w:rsid w:val="00032C72"/>
    <w:rsid w:val="00033B05"/>
    <w:rsid w:val="000341FA"/>
    <w:rsid w:val="00034DE1"/>
    <w:rsid w:val="00034E91"/>
    <w:rsid w:val="00035296"/>
    <w:rsid w:val="00035AE0"/>
    <w:rsid w:val="00035EFD"/>
    <w:rsid w:val="00042638"/>
    <w:rsid w:val="0004385B"/>
    <w:rsid w:val="00043D4A"/>
    <w:rsid w:val="000446C0"/>
    <w:rsid w:val="000451A9"/>
    <w:rsid w:val="000451F2"/>
    <w:rsid w:val="00046EC3"/>
    <w:rsid w:val="00047C05"/>
    <w:rsid w:val="000516E9"/>
    <w:rsid w:val="000542D4"/>
    <w:rsid w:val="000575F7"/>
    <w:rsid w:val="000577AF"/>
    <w:rsid w:val="00063645"/>
    <w:rsid w:val="0006561E"/>
    <w:rsid w:val="00066C7B"/>
    <w:rsid w:val="00067075"/>
    <w:rsid w:val="0007115B"/>
    <w:rsid w:val="00084399"/>
    <w:rsid w:val="00087E6A"/>
    <w:rsid w:val="00093794"/>
    <w:rsid w:val="00093CA7"/>
    <w:rsid w:val="00093DC1"/>
    <w:rsid w:val="000979DF"/>
    <w:rsid w:val="000A176A"/>
    <w:rsid w:val="000A2FDA"/>
    <w:rsid w:val="000A3780"/>
    <w:rsid w:val="000A39B6"/>
    <w:rsid w:val="000A5CED"/>
    <w:rsid w:val="000B11F4"/>
    <w:rsid w:val="000B3B34"/>
    <w:rsid w:val="000B3F9E"/>
    <w:rsid w:val="000B66D4"/>
    <w:rsid w:val="000C2AC3"/>
    <w:rsid w:val="000C3157"/>
    <w:rsid w:val="000C7B13"/>
    <w:rsid w:val="000D0BA4"/>
    <w:rsid w:val="000D2335"/>
    <w:rsid w:val="000D4E14"/>
    <w:rsid w:val="000D5A2F"/>
    <w:rsid w:val="000D5E17"/>
    <w:rsid w:val="000D721C"/>
    <w:rsid w:val="000E002F"/>
    <w:rsid w:val="000E0269"/>
    <w:rsid w:val="000E129A"/>
    <w:rsid w:val="000E1E77"/>
    <w:rsid w:val="000E219A"/>
    <w:rsid w:val="000F1048"/>
    <w:rsid w:val="000F4EF3"/>
    <w:rsid w:val="000F5C5F"/>
    <w:rsid w:val="000F6826"/>
    <w:rsid w:val="000F70C0"/>
    <w:rsid w:val="000F7328"/>
    <w:rsid w:val="0010111F"/>
    <w:rsid w:val="00102D0A"/>
    <w:rsid w:val="00104B0F"/>
    <w:rsid w:val="00106150"/>
    <w:rsid w:val="0010620E"/>
    <w:rsid w:val="0011018B"/>
    <w:rsid w:val="00110710"/>
    <w:rsid w:val="00110A0F"/>
    <w:rsid w:val="00113AA9"/>
    <w:rsid w:val="001172D7"/>
    <w:rsid w:val="00121D11"/>
    <w:rsid w:val="00122D41"/>
    <w:rsid w:val="00125BA4"/>
    <w:rsid w:val="0013032E"/>
    <w:rsid w:val="001306C7"/>
    <w:rsid w:val="001312C6"/>
    <w:rsid w:val="0013571D"/>
    <w:rsid w:val="00136282"/>
    <w:rsid w:val="00136764"/>
    <w:rsid w:val="0014134A"/>
    <w:rsid w:val="001416D8"/>
    <w:rsid w:val="00141F72"/>
    <w:rsid w:val="00142279"/>
    <w:rsid w:val="00142929"/>
    <w:rsid w:val="00144DBC"/>
    <w:rsid w:val="00144F7C"/>
    <w:rsid w:val="00145678"/>
    <w:rsid w:val="00150001"/>
    <w:rsid w:val="00150CE8"/>
    <w:rsid w:val="00150E03"/>
    <w:rsid w:val="00153B3C"/>
    <w:rsid w:val="00153D34"/>
    <w:rsid w:val="00154350"/>
    <w:rsid w:val="00154F80"/>
    <w:rsid w:val="00156BBE"/>
    <w:rsid w:val="001570C7"/>
    <w:rsid w:val="00165F22"/>
    <w:rsid w:val="00166861"/>
    <w:rsid w:val="00170FB3"/>
    <w:rsid w:val="001721B2"/>
    <w:rsid w:val="00174F0F"/>
    <w:rsid w:val="001753C5"/>
    <w:rsid w:val="00175647"/>
    <w:rsid w:val="00176581"/>
    <w:rsid w:val="001767A9"/>
    <w:rsid w:val="001770DD"/>
    <w:rsid w:val="00177414"/>
    <w:rsid w:val="0018043D"/>
    <w:rsid w:val="00181BD8"/>
    <w:rsid w:val="00182C4D"/>
    <w:rsid w:val="00186812"/>
    <w:rsid w:val="00190343"/>
    <w:rsid w:val="00194400"/>
    <w:rsid w:val="00194B1C"/>
    <w:rsid w:val="001965F2"/>
    <w:rsid w:val="00196DA4"/>
    <w:rsid w:val="001979ED"/>
    <w:rsid w:val="001A0061"/>
    <w:rsid w:val="001A16F5"/>
    <w:rsid w:val="001A1936"/>
    <w:rsid w:val="001A1B88"/>
    <w:rsid w:val="001A315B"/>
    <w:rsid w:val="001A3525"/>
    <w:rsid w:val="001A5B56"/>
    <w:rsid w:val="001A6D18"/>
    <w:rsid w:val="001A7171"/>
    <w:rsid w:val="001A739D"/>
    <w:rsid w:val="001A79CE"/>
    <w:rsid w:val="001B208C"/>
    <w:rsid w:val="001B7980"/>
    <w:rsid w:val="001B7F2D"/>
    <w:rsid w:val="001C0A43"/>
    <w:rsid w:val="001C0BDB"/>
    <w:rsid w:val="001C3156"/>
    <w:rsid w:val="001C34CC"/>
    <w:rsid w:val="001C4178"/>
    <w:rsid w:val="001C4E9B"/>
    <w:rsid w:val="001C7380"/>
    <w:rsid w:val="001C76E0"/>
    <w:rsid w:val="001D19F3"/>
    <w:rsid w:val="001D3E1A"/>
    <w:rsid w:val="001D4620"/>
    <w:rsid w:val="001D514D"/>
    <w:rsid w:val="001D65B4"/>
    <w:rsid w:val="001E5A0C"/>
    <w:rsid w:val="001E6052"/>
    <w:rsid w:val="001E6D09"/>
    <w:rsid w:val="001F4CE0"/>
    <w:rsid w:val="001F65DE"/>
    <w:rsid w:val="001F7B2D"/>
    <w:rsid w:val="00203B9A"/>
    <w:rsid w:val="00211220"/>
    <w:rsid w:val="00211D1B"/>
    <w:rsid w:val="0021402C"/>
    <w:rsid w:val="0021441E"/>
    <w:rsid w:val="002148BB"/>
    <w:rsid w:val="002162D6"/>
    <w:rsid w:val="002163D9"/>
    <w:rsid w:val="00216F50"/>
    <w:rsid w:val="0022010B"/>
    <w:rsid w:val="0022181D"/>
    <w:rsid w:val="00223E5B"/>
    <w:rsid w:val="00224493"/>
    <w:rsid w:val="00226452"/>
    <w:rsid w:val="00227ADA"/>
    <w:rsid w:val="00227D19"/>
    <w:rsid w:val="0023301B"/>
    <w:rsid w:val="00233283"/>
    <w:rsid w:val="002342F4"/>
    <w:rsid w:val="002351C4"/>
    <w:rsid w:val="00237C0C"/>
    <w:rsid w:val="00237C31"/>
    <w:rsid w:val="002426C3"/>
    <w:rsid w:val="0024286D"/>
    <w:rsid w:val="00242FD6"/>
    <w:rsid w:val="00243722"/>
    <w:rsid w:val="002456DE"/>
    <w:rsid w:val="00245A1D"/>
    <w:rsid w:val="00245F52"/>
    <w:rsid w:val="00247BF6"/>
    <w:rsid w:val="0025056A"/>
    <w:rsid w:val="002510B2"/>
    <w:rsid w:val="00251D7F"/>
    <w:rsid w:val="00254431"/>
    <w:rsid w:val="002545EA"/>
    <w:rsid w:val="002559B7"/>
    <w:rsid w:val="00257A9A"/>
    <w:rsid w:val="00257C3B"/>
    <w:rsid w:val="0026002C"/>
    <w:rsid w:val="00260505"/>
    <w:rsid w:val="0026055D"/>
    <w:rsid w:val="00260E85"/>
    <w:rsid w:val="00262AE5"/>
    <w:rsid w:val="00264F0E"/>
    <w:rsid w:val="00265A0C"/>
    <w:rsid w:val="0026656D"/>
    <w:rsid w:val="00270D53"/>
    <w:rsid w:val="00271194"/>
    <w:rsid w:val="00272983"/>
    <w:rsid w:val="002762F2"/>
    <w:rsid w:val="00280946"/>
    <w:rsid w:val="00281C62"/>
    <w:rsid w:val="002828AD"/>
    <w:rsid w:val="00283486"/>
    <w:rsid w:val="00283684"/>
    <w:rsid w:val="0028389F"/>
    <w:rsid w:val="0028588F"/>
    <w:rsid w:val="00286331"/>
    <w:rsid w:val="002873E7"/>
    <w:rsid w:val="00292055"/>
    <w:rsid w:val="002933D1"/>
    <w:rsid w:val="002939D4"/>
    <w:rsid w:val="00293A36"/>
    <w:rsid w:val="00296156"/>
    <w:rsid w:val="002973EB"/>
    <w:rsid w:val="002979BB"/>
    <w:rsid w:val="002A1C5A"/>
    <w:rsid w:val="002A3A7E"/>
    <w:rsid w:val="002A4E0E"/>
    <w:rsid w:val="002A5455"/>
    <w:rsid w:val="002A6070"/>
    <w:rsid w:val="002B1814"/>
    <w:rsid w:val="002B1A6E"/>
    <w:rsid w:val="002B2EEC"/>
    <w:rsid w:val="002B3BE8"/>
    <w:rsid w:val="002B5F63"/>
    <w:rsid w:val="002B7EDB"/>
    <w:rsid w:val="002C0467"/>
    <w:rsid w:val="002C161C"/>
    <w:rsid w:val="002C2247"/>
    <w:rsid w:val="002C2AA6"/>
    <w:rsid w:val="002C5B01"/>
    <w:rsid w:val="002C5B28"/>
    <w:rsid w:val="002C5C76"/>
    <w:rsid w:val="002C6A1C"/>
    <w:rsid w:val="002C6C1B"/>
    <w:rsid w:val="002D2139"/>
    <w:rsid w:val="002D4126"/>
    <w:rsid w:val="002D4A57"/>
    <w:rsid w:val="002D4B4A"/>
    <w:rsid w:val="002D7725"/>
    <w:rsid w:val="002F0B78"/>
    <w:rsid w:val="002F1A83"/>
    <w:rsid w:val="002F2E26"/>
    <w:rsid w:val="002F5DCB"/>
    <w:rsid w:val="003004C5"/>
    <w:rsid w:val="003006D2"/>
    <w:rsid w:val="003014C3"/>
    <w:rsid w:val="0030224B"/>
    <w:rsid w:val="003023C7"/>
    <w:rsid w:val="0030590E"/>
    <w:rsid w:val="003065DE"/>
    <w:rsid w:val="0030771B"/>
    <w:rsid w:val="00311104"/>
    <w:rsid w:val="00315F44"/>
    <w:rsid w:val="0031654C"/>
    <w:rsid w:val="003201FD"/>
    <w:rsid w:val="00321CEF"/>
    <w:rsid w:val="00322842"/>
    <w:rsid w:val="00323779"/>
    <w:rsid w:val="0032547F"/>
    <w:rsid w:val="003255AE"/>
    <w:rsid w:val="003256B0"/>
    <w:rsid w:val="003301EE"/>
    <w:rsid w:val="003318BB"/>
    <w:rsid w:val="00332AF1"/>
    <w:rsid w:val="00333658"/>
    <w:rsid w:val="00333AEB"/>
    <w:rsid w:val="00337591"/>
    <w:rsid w:val="00341BAF"/>
    <w:rsid w:val="00342582"/>
    <w:rsid w:val="0034265A"/>
    <w:rsid w:val="003443FD"/>
    <w:rsid w:val="00345272"/>
    <w:rsid w:val="00345570"/>
    <w:rsid w:val="00345E81"/>
    <w:rsid w:val="003520CF"/>
    <w:rsid w:val="00354DCF"/>
    <w:rsid w:val="00355C9C"/>
    <w:rsid w:val="00357676"/>
    <w:rsid w:val="003629B8"/>
    <w:rsid w:val="00362D9B"/>
    <w:rsid w:val="00364326"/>
    <w:rsid w:val="00366069"/>
    <w:rsid w:val="0036625F"/>
    <w:rsid w:val="003664C8"/>
    <w:rsid w:val="003675E4"/>
    <w:rsid w:val="00370894"/>
    <w:rsid w:val="00371074"/>
    <w:rsid w:val="00373BEB"/>
    <w:rsid w:val="0037432D"/>
    <w:rsid w:val="00374D80"/>
    <w:rsid w:val="00375486"/>
    <w:rsid w:val="00376658"/>
    <w:rsid w:val="003774A2"/>
    <w:rsid w:val="00380E89"/>
    <w:rsid w:val="00381113"/>
    <w:rsid w:val="00387148"/>
    <w:rsid w:val="003915FB"/>
    <w:rsid w:val="00391A5D"/>
    <w:rsid w:val="00392655"/>
    <w:rsid w:val="003928B1"/>
    <w:rsid w:val="003935A8"/>
    <w:rsid w:val="00393B54"/>
    <w:rsid w:val="00394737"/>
    <w:rsid w:val="00396563"/>
    <w:rsid w:val="00397BCF"/>
    <w:rsid w:val="003A0FE4"/>
    <w:rsid w:val="003A2165"/>
    <w:rsid w:val="003A2C8F"/>
    <w:rsid w:val="003A3676"/>
    <w:rsid w:val="003A3980"/>
    <w:rsid w:val="003A3E5C"/>
    <w:rsid w:val="003A6798"/>
    <w:rsid w:val="003B0B72"/>
    <w:rsid w:val="003B15E2"/>
    <w:rsid w:val="003B1617"/>
    <w:rsid w:val="003B22DB"/>
    <w:rsid w:val="003B46BA"/>
    <w:rsid w:val="003B63D4"/>
    <w:rsid w:val="003B6418"/>
    <w:rsid w:val="003C07DA"/>
    <w:rsid w:val="003D09B0"/>
    <w:rsid w:val="003D3324"/>
    <w:rsid w:val="003D5406"/>
    <w:rsid w:val="003D54DB"/>
    <w:rsid w:val="003D57FA"/>
    <w:rsid w:val="003D5A9F"/>
    <w:rsid w:val="003D5FAC"/>
    <w:rsid w:val="003E0677"/>
    <w:rsid w:val="003E134C"/>
    <w:rsid w:val="003E1BD1"/>
    <w:rsid w:val="003E5D2A"/>
    <w:rsid w:val="003E607D"/>
    <w:rsid w:val="003F0C71"/>
    <w:rsid w:val="003F41A9"/>
    <w:rsid w:val="003F4DFB"/>
    <w:rsid w:val="003F6989"/>
    <w:rsid w:val="003F6C9F"/>
    <w:rsid w:val="00400765"/>
    <w:rsid w:val="00400C83"/>
    <w:rsid w:val="0040100E"/>
    <w:rsid w:val="00401B8D"/>
    <w:rsid w:val="00402420"/>
    <w:rsid w:val="0040406D"/>
    <w:rsid w:val="00404864"/>
    <w:rsid w:val="00404A8D"/>
    <w:rsid w:val="004055EE"/>
    <w:rsid w:val="00405FF2"/>
    <w:rsid w:val="0041338E"/>
    <w:rsid w:val="00413B0B"/>
    <w:rsid w:val="00414816"/>
    <w:rsid w:val="00414A3E"/>
    <w:rsid w:val="00421722"/>
    <w:rsid w:val="004237CE"/>
    <w:rsid w:val="00423B24"/>
    <w:rsid w:val="004252B2"/>
    <w:rsid w:val="00425476"/>
    <w:rsid w:val="00427EA2"/>
    <w:rsid w:val="00432CAB"/>
    <w:rsid w:val="00433755"/>
    <w:rsid w:val="004342EC"/>
    <w:rsid w:val="00434D49"/>
    <w:rsid w:val="00436CE5"/>
    <w:rsid w:val="00437879"/>
    <w:rsid w:val="004402FB"/>
    <w:rsid w:val="00440866"/>
    <w:rsid w:val="0044534A"/>
    <w:rsid w:val="004505FD"/>
    <w:rsid w:val="00450A32"/>
    <w:rsid w:val="00450BBD"/>
    <w:rsid w:val="004535FC"/>
    <w:rsid w:val="00453BC5"/>
    <w:rsid w:val="00453D45"/>
    <w:rsid w:val="004543C2"/>
    <w:rsid w:val="004565F0"/>
    <w:rsid w:val="00456E4F"/>
    <w:rsid w:val="00460113"/>
    <w:rsid w:val="00462FEA"/>
    <w:rsid w:val="00465082"/>
    <w:rsid w:val="00465362"/>
    <w:rsid w:val="0046624E"/>
    <w:rsid w:val="004667CA"/>
    <w:rsid w:val="0047231B"/>
    <w:rsid w:val="00472426"/>
    <w:rsid w:val="004740C5"/>
    <w:rsid w:val="00474CC2"/>
    <w:rsid w:val="004770E6"/>
    <w:rsid w:val="00481CC6"/>
    <w:rsid w:val="00483311"/>
    <w:rsid w:val="004840E3"/>
    <w:rsid w:val="004845E3"/>
    <w:rsid w:val="00484CA3"/>
    <w:rsid w:val="00485641"/>
    <w:rsid w:val="00487A81"/>
    <w:rsid w:val="00487DBE"/>
    <w:rsid w:val="00490417"/>
    <w:rsid w:val="00494A52"/>
    <w:rsid w:val="00497955"/>
    <w:rsid w:val="004A071D"/>
    <w:rsid w:val="004A2CA7"/>
    <w:rsid w:val="004A629A"/>
    <w:rsid w:val="004B00A7"/>
    <w:rsid w:val="004B01A4"/>
    <w:rsid w:val="004B02A4"/>
    <w:rsid w:val="004B0349"/>
    <w:rsid w:val="004B281E"/>
    <w:rsid w:val="004B3A1B"/>
    <w:rsid w:val="004B3BF5"/>
    <w:rsid w:val="004B4B5B"/>
    <w:rsid w:val="004B6157"/>
    <w:rsid w:val="004C46FA"/>
    <w:rsid w:val="004C48B9"/>
    <w:rsid w:val="004C49CD"/>
    <w:rsid w:val="004C4DE3"/>
    <w:rsid w:val="004D2B09"/>
    <w:rsid w:val="004D491A"/>
    <w:rsid w:val="004D50EE"/>
    <w:rsid w:val="004D68D6"/>
    <w:rsid w:val="004D6E37"/>
    <w:rsid w:val="004D7111"/>
    <w:rsid w:val="004D797B"/>
    <w:rsid w:val="004E2C5D"/>
    <w:rsid w:val="004E3139"/>
    <w:rsid w:val="004E5044"/>
    <w:rsid w:val="004E50F5"/>
    <w:rsid w:val="004E596C"/>
    <w:rsid w:val="004E59C7"/>
    <w:rsid w:val="004E6AC1"/>
    <w:rsid w:val="004E6C3B"/>
    <w:rsid w:val="004E7CC4"/>
    <w:rsid w:val="004F1E6D"/>
    <w:rsid w:val="004F2C98"/>
    <w:rsid w:val="004F376D"/>
    <w:rsid w:val="004F4992"/>
    <w:rsid w:val="004F5550"/>
    <w:rsid w:val="00502063"/>
    <w:rsid w:val="00502CFF"/>
    <w:rsid w:val="00502E4E"/>
    <w:rsid w:val="00504DC1"/>
    <w:rsid w:val="00511DAC"/>
    <w:rsid w:val="00512665"/>
    <w:rsid w:val="00513A8A"/>
    <w:rsid w:val="005158EB"/>
    <w:rsid w:val="0051724F"/>
    <w:rsid w:val="0052097A"/>
    <w:rsid w:val="00521F8B"/>
    <w:rsid w:val="00526270"/>
    <w:rsid w:val="005268CA"/>
    <w:rsid w:val="00526FF8"/>
    <w:rsid w:val="00527616"/>
    <w:rsid w:val="0053022E"/>
    <w:rsid w:val="00534BFB"/>
    <w:rsid w:val="0053534B"/>
    <w:rsid w:val="005371DD"/>
    <w:rsid w:val="00540C12"/>
    <w:rsid w:val="00540E8C"/>
    <w:rsid w:val="005414CD"/>
    <w:rsid w:val="00543B27"/>
    <w:rsid w:val="0054527E"/>
    <w:rsid w:val="00546140"/>
    <w:rsid w:val="00551A7E"/>
    <w:rsid w:val="00554466"/>
    <w:rsid w:val="00554E9A"/>
    <w:rsid w:val="005552E3"/>
    <w:rsid w:val="00555492"/>
    <w:rsid w:val="00555C70"/>
    <w:rsid w:val="00555DED"/>
    <w:rsid w:val="0056040B"/>
    <w:rsid w:val="00560428"/>
    <w:rsid w:val="00560F31"/>
    <w:rsid w:val="005618CA"/>
    <w:rsid w:val="00563DDC"/>
    <w:rsid w:val="00564F67"/>
    <w:rsid w:val="00572BA8"/>
    <w:rsid w:val="00574797"/>
    <w:rsid w:val="00574CB8"/>
    <w:rsid w:val="00575935"/>
    <w:rsid w:val="005811D4"/>
    <w:rsid w:val="005850D9"/>
    <w:rsid w:val="00587A29"/>
    <w:rsid w:val="005906C9"/>
    <w:rsid w:val="00592403"/>
    <w:rsid w:val="005971F0"/>
    <w:rsid w:val="005A001F"/>
    <w:rsid w:val="005A0079"/>
    <w:rsid w:val="005A3232"/>
    <w:rsid w:val="005A5A62"/>
    <w:rsid w:val="005B0734"/>
    <w:rsid w:val="005B1447"/>
    <w:rsid w:val="005B5169"/>
    <w:rsid w:val="005B629D"/>
    <w:rsid w:val="005C1EF1"/>
    <w:rsid w:val="005C5CDA"/>
    <w:rsid w:val="005C6903"/>
    <w:rsid w:val="005D2E8C"/>
    <w:rsid w:val="005D40FE"/>
    <w:rsid w:val="005D45A1"/>
    <w:rsid w:val="005D655B"/>
    <w:rsid w:val="005E2EA2"/>
    <w:rsid w:val="005E50E1"/>
    <w:rsid w:val="005E55C0"/>
    <w:rsid w:val="005E692F"/>
    <w:rsid w:val="005E7DA6"/>
    <w:rsid w:val="005F155B"/>
    <w:rsid w:val="005F24B9"/>
    <w:rsid w:val="005F3CBA"/>
    <w:rsid w:val="005F41AA"/>
    <w:rsid w:val="005F6233"/>
    <w:rsid w:val="005F66C3"/>
    <w:rsid w:val="005F68DA"/>
    <w:rsid w:val="005F6A2E"/>
    <w:rsid w:val="00601530"/>
    <w:rsid w:val="0060354B"/>
    <w:rsid w:val="00606039"/>
    <w:rsid w:val="006118F9"/>
    <w:rsid w:val="006121C9"/>
    <w:rsid w:val="00614DD6"/>
    <w:rsid w:val="00617F70"/>
    <w:rsid w:val="006215C0"/>
    <w:rsid w:val="006222F2"/>
    <w:rsid w:val="006229A3"/>
    <w:rsid w:val="0062425E"/>
    <w:rsid w:val="00624CDF"/>
    <w:rsid w:val="00626D4C"/>
    <w:rsid w:val="0062730D"/>
    <w:rsid w:val="006304BC"/>
    <w:rsid w:val="00631237"/>
    <w:rsid w:val="00632BD9"/>
    <w:rsid w:val="00633E75"/>
    <w:rsid w:val="00635BF0"/>
    <w:rsid w:val="006438FF"/>
    <w:rsid w:val="00643A76"/>
    <w:rsid w:val="006447E8"/>
    <w:rsid w:val="00645D75"/>
    <w:rsid w:val="00646056"/>
    <w:rsid w:val="00646AD7"/>
    <w:rsid w:val="00647844"/>
    <w:rsid w:val="00650E0B"/>
    <w:rsid w:val="00651EB4"/>
    <w:rsid w:val="006526AA"/>
    <w:rsid w:val="00653241"/>
    <w:rsid w:val="00654A6B"/>
    <w:rsid w:val="00654E9C"/>
    <w:rsid w:val="00655EAF"/>
    <w:rsid w:val="006560D6"/>
    <w:rsid w:val="00656414"/>
    <w:rsid w:val="00660ED9"/>
    <w:rsid w:val="006614D8"/>
    <w:rsid w:val="00663CE9"/>
    <w:rsid w:val="00665052"/>
    <w:rsid w:val="006747FC"/>
    <w:rsid w:val="00674EDE"/>
    <w:rsid w:val="00675D9C"/>
    <w:rsid w:val="00676807"/>
    <w:rsid w:val="00677A5D"/>
    <w:rsid w:val="0068114C"/>
    <w:rsid w:val="006815B1"/>
    <w:rsid w:val="00682739"/>
    <w:rsid w:val="00684BD1"/>
    <w:rsid w:val="00690C5D"/>
    <w:rsid w:val="006911D9"/>
    <w:rsid w:val="0069144D"/>
    <w:rsid w:val="006914E1"/>
    <w:rsid w:val="00692050"/>
    <w:rsid w:val="006926F6"/>
    <w:rsid w:val="00693822"/>
    <w:rsid w:val="00694471"/>
    <w:rsid w:val="0069482A"/>
    <w:rsid w:val="006956AE"/>
    <w:rsid w:val="00697191"/>
    <w:rsid w:val="006A2512"/>
    <w:rsid w:val="006A3EBD"/>
    <w:rsid w:val="006A4A1E"/>
    <w:rsid w:val="006A5049"/>
    <w:rsid w:val="006A5344"/>
    <w:rsid w:val="006A6D94"/>
    <w:rsid w:val="006A7AF5"/>
    <w:rsid w:val="006B08BE"/>
    <w:rsid w:val="006B10FC"/>
    <w:rsid w:val="006B1465"/>
    <w:rsid w:val="006B3768"/>
    <w:rsid w:val="006B5726"/>
    <w:rsid w:val="006B66A2"/>
    <w:rsid w:val="006B67C8"/>
    <w:rsid w:val="006C04AA"/>
    <w:rsid w:val="006C111F"/>
    <w:rsid w:val="006C2C4B"/>
    <w:rsid w:val="006C3185"/>
    <w:rsid w:val="006C4E62"/>
    <w:rsid w:val="006C6578"/>
    <w:rsid w:val="006C73E2"/>
    <w:rsid w:val="006D0834"/>
    <w:rsid w:val="006D3E97"/>
    <w:rsid w:val="006D57D6"/>
    <w:rsid w:val="006D5ED0"/>
    <w:rsid w:val="006D68EE"/>
    <w:rsid w:val="006E13F9"/>
    <w:rsid w:val="006E48BB"/>
    <w:rsid w:val="006F19E9"/>
    <w:rsid w:val="006F2678"/>
    <w:rsid w:val="006F54EA"/>
    <w:rsid w:val="006F5A93"/>
    <w:rsid w:val="006F6350"/>
    <w:rsid w:val="006F7159"/>
    <w:rsid w:val="00700663"/>
    <w:rsid w:val="007017A5"/>
    <w:rsid w:val="00701954"/>
    <w:rsid w:val="00701AA0"/>
    <w:rsid w:val="0070357F"/>
    <w:rsid w:val="007039A5"/>
    <w:rsid w:val="00705A04"/>
    <w:rsid w:val="00705F2D"/>
    <w:rsid w:val="007074CE"/>
    <w:rsid w:val="00711235"/>
    <w:rsid w:val="00712D1F"/>
    <w:rsid w:val="0071342C"/>
    <w:rsid w:val="00715FB1"/>
    <w:rsid w:val="0071608A"/>
    <w:rsid w:val="0071646D"/>
    <w:rsid w:val="00717576"/>
    <w:rsid w:val="00720104"/>
    <w:rsid w:val="007212B5"/>
    <w:rsid w:val="0072180A"/>
    <w:rsid w:val="00726B74"/>
    <w:rsid w:val="00726CEC"/>
    <w:rsid w:val="00727A95"/>
    <w:rsid w:val="00732A70"/>
    <w:rsid w:val="00733A14"/>
    <w:rsid w:val="0073457B"/>
    <w:rsid w:val="007403AC"/>
    <w:rsid w:val="00740C5B"/>
    <w:rsid w:val="00741CC5"/>
    <w:rsid w:val="00741CD7"/>
    <w:rsid w:val="00744227"/>
    <w:rsid w:val="00744476"/>
    <w:rsid w:val="007447EE"/>
    <w:rsid w:val="00744862"/>
    <w:rsid w:val="00744CAD"/>
    <w:rsid w:val="0074544F"/>
    <w:rsid w:val="00745951"/>
    <w:rsid w:val="007476BA"/>
    <w:rsid w:val="00747D15"/>
    <w:rsid w:val="0075125B"/>
    <w:rsid w:val="00751E13"/>
    <w:rsid w:val="007527D4"/>
    <w:rsid w:val="007561D2"/>
    <w:rsid w:val="00756E85"/>
    <w:rsid w:val="00761143"/>
    <w:rsid w:val="00763C57"/>
    <w:rsid w:val="00763CC4"/>
    <w:rsid w:val="007650FF"/>
    <w:rsid w:val="0076764D"/>
    <w:rsid w:val="0076784D"/>
    <w:rsid w:val="00767B21"/>
    <w:rsid w:val="00771831"/>
    <w:rsid w:val="0077199E"/>
    <w:rsid w:val="00772C25"/>
    <w:rsid w:val="00773360"/>
    <w:rsid w:val="007764A6"/>
    <w:rsid w:val="007772D7"/>
    <w:rsid w:val="00781013"/>
    <w:rsid w:val="00781FA7"/>
    <w:rsid w:val="007830BF"/>
    <w:rsid w:val="007874A4"/>
    <w:rsid w:val="00790271"/>
    <w:rsid w:val="007909E3"/>
    <w:rsid w:val="00790DC6"/>
    <w:rsid w:val="00792DC0"/>
    <w:rsid w:val="007939E3"/>
    <w:rsid w:val="00793DAC"/>
    <w:rsid w:val="00796107"/>
    <w:rsid w:val="00796D83"/>
    <w:rsid w:val="007971BD"/>
    <w:rsid w:val="00797256"/>
    <w:rsid w:val="007973D4"/>
    <w:rsid w:val="007A063A"/>
    <w:rsid w:val="007A0D87"/>
    <w:rsid w:val="007A19FB"/>
    <w:rsid w:val="007A3D81"/>
    <w:rsid w:val="007A5837"/>
    <w:rsid w:val="007A585F"/>
    <w:rsid w:val="007A750A"/>
    <w:rsid w:val="007B0411"/>
    <w:rsid w:val="007B2604"/>
    <w:rsid w:val="007B3B3B"/>
    <w:rsid w:val="007B469C"/>
    <w:rsid w:val="007B5ACE"/>
    <w:rsid w:val="007B7025"/>
    <w:rsid w:val="007C4318"/>
    <w:rsid w:val="007C58F9"/>
    <w:rsid w:val="007C651A"/>
    <w:rsid w:val="007C6C57"/>
    <w:rsid w:val="007D1966"/>
    <w:rsid w:val="007D4BDD"/>
    <w:rsid w:val="007D5AB6"/>
    <w:rsid w:val="007D6CA1"/>
    <w:rsid w:val="007E238A"/>
    <w:rsid w:val="007E36E5"/>
    <w:rsid w:val="007E58E8"/>
    <w:rsid w:val="007E5A39"/>
    <w:rsid w:val="007E5D93"/>
    <w:rsid w:val="007E738A"/>
    <w:rsid w:val="007E7781"/>
    <w:rsid w:val="007E79C2"/>
    <w:rsid w:val="007F0269"/>
    <w:rsid w:val="007F081C"/>
    <w:rsid w:val="007F0A21"/>
    <w:rsid w:val="007F180C"/>
    <w:rsid w:val="007F2495"/>
    <w:rsid w:val="007F3100"/>
    <w:rsid w:val="007F31C4"/>
    <w:rsid w:val="007F3741"/>
    <w:rsid w:val="007F3DE3"/>
    <w:rsid w:val="007F49C9"/>
    <w:rsid w:val="007F5FB9"/>
    <w:rsid w:val="00801663"/>
    <w:rsid w:val="00805F4F"/>
    <w:rsid w:val="00806586"/>
    <w:rsid w:val="0080731E"/>
    <w:rsid w:val="0081020F"/>
    <w:rsid w:val="00811A80"/>
    <w:rsid w:val="00813B0D"/>
    <w:rsid w:val="00815D84"/>
    <w:rsid w:val="008161CE"/>
    <w:rsid w:val="0081624F"/>
    <w:rsid w:val="0081736A"/>
    <w:rsid w:val="0082006A"/>
    <w:rsid w:val="00821174"/>
    <w:rsid w:val="0082133D"/>
    <w:rsid w:val="0082168B"/>
    <w:rsid w:val="00821919"/>
    <w:rsid w:val="00824A0F"/>
    <w:rsid w:val="00825CD9"/>
    <w:rsid w:val="00827DE8"/>
    <w:rsid w:val="00830783"/>
    <w:rsid w:val="00830874"/>
    <w:rsid w:val="00832EED"/>
    <w:rsid w:val="008345C1"/>
    <w:rsid w:val="00834DA8"/>
    <w:rsid w:val="00837014"/>
    <w:rsid w:val="00840DAB"/>
    <w:rsid w:val="0084236C"/>
    <w:rsid w:val="0084238D"/>
    <w:rsid w:val="008466B9"/>
    <w:rsid w:val="008479D7"/>
    <w:rsid w:val="00850C5C"/>
    <w:rsid w:val="008532FA"/>
    <w:rsid w:val="00855C2C"/>
    <w:rsid w:val="0085604F"/>
    <w:rsid w:val="00856BEF"/>
    <w:rsid w:val="00857132"/>
    <w:rsid w:val="0085790D"/>
    <w:rsid w:val="00860623"/>
    <w:rsid w:val="00861E5F"/>
    <w:rsid w:val="00864876"/>
    <w:rsid w:val="00866D36"/>
    <w:rsid w:val="00867246"/>
    <w:rsid w:val="008677AD"/>
    <w:rsid w:val="008701A8"/>
    <w:rsid w:val="0087027B"/>
    <w:rsid w:val="008702B4"/>
    <w:rsid w:val="008708EA"/>
    <w:rsid w:val="0087106F"/>
    <w:rsid w:val="00871D35"/>
    <w:rsid w:val="008743EC"/>
    <w:rsid w:val="00876037"/>
    <w:rsid w:val="00877320"/>
    <w:rsid w:val="008773E8"/>
    <w:rsid w:val="00880BE6"/>
    <w:rsid w:val="008810E9"/>
    <w:rsid w:val="008825BD"/>
    <w:rsid w:val="00883239"/>
    <w:rsid w:val="00884D7E"/>
    <w:rsid w:val="0088598B"/>
    <w:rsid w:val="00890BCC"/>
    <w:rsid w:val="00891A68"/>
    <w:rsid w:val="00891E75"/>
    <w:rsid w:val="00892A1A"/>
    <w:rsid w:val="008931BC"/>
    <w:rsid w:val="00897439"/>
    <w:rsid w:val="008A03F9"/>
    <w:rsid w:val="008A1C33"/>
    <w:rsid w:val="008A2579"/>
    <w:rsid w:val="008A292A"/>
    <w:rsid w:val="008A3128"/>
    <w:rsid w:val="008A3D49"/>
    <w:rsid w:val="008B062A"/>
    <w:rsid w:val="008B09D1"/>
    <w:rsid w:val="008B1066"/>
    <w:rsid w:val="008B2356"/>
    <w:rsid w:val="008B56A4"/>
    <w:rsid w:val="008B58E2"/>
    <w:rsid w:val="008B5D54"/>
    <w:rsid w:val="008B714A"/>
    <w:rsid w:val="008B7596"/>
    <w:rsid w:val="008B765B"/>
    <w:rsid w:val="008C0E85"/>
    <w:rsid w:val="008C32FC"/>
    <w:rsid w:val="008C65CE"/>
    <w:rsid w:val="008C6956"/>
    <w:rsid w:val="008C6A5A"/>
    <w:rsid w:val="008C6ACB"/>
    <w:rsid w:val="008C6C5E"/>
    <w:rsid w:val="008C7DC6"/>
    <w:rsid w:val="008D069C"/>
    <w:rsid w:val="008D205D"/>
    <w:rsid w:val="008D32C9"/>
    <w:rsid w:val="008D347E"/>
    <w:rsid w:val="008D38F5"/>
    <w:rsid w:val="008D66B3"/>
    <w:rsid w:val="008E3BBA"/>
    <w:rsid w:val="008F0FED"/>
    <w:rsid w:val="008F1AE0"/>
    <w:rsid w:val="008F24CA"/>
    <w:rsid w:val="008F7170"/>
    <w:rsid w:val="00900485"/>
    <w:rsid w:val="0090239F"/>
    <w:rsid w:val="00902EA6"/>
    <w:rsid w:val="00903FBD"/>
    <w:rsid w:val="00910A08"/>
    <w:rsid w:val="009116F8"/>
    <w:rsid w:val="009126E6"/>
    <w:rsid w:val="009147EA"/>
    <w:rsid w:val="009159EA"/>
    <w:rsid w:val="00916737"/>
    <w:rsid w:val="009178A0"/>
    <w:rsid w:val="009200F2"/>
    <w:rsid w:val="00924AE6"/>
    <w:rsid w:val="00931DF8"/>
    <w:rsid w:val="009323C1"/>
    <w:rsid w:val="0093716B"/>
    <w:rsid w:val="009415B8"/>
    <w:rsid w:val="00944C03"/>
    <w:rsid w:val="00945C54"/>
    <w:rsid w:val="009462FA"/>
    <w:rsid w:val="00952777"/>
    <w:rsid w:val="00953AA6"/>
    <w:rsid w:val="00954430"/>
    <w:rsid w:val="00956D14"/>
    <w:rsid w:val="009608F5"/>
    <w:rsid w:val="00963DFD"/>
    <w:rsid w:val="00964B20"/>
    <w:rsid w:val="0096540A"/>
    <w:rsid w:val="009665F9"/>
    <w:rsid w:val="00967446"/>
    <w:rsid w:val="00967E11"/>
    <w:rsid w:val="00970EDC"/>
    <w:rsid w:val="0097225A"/>
    <w:rsid w:val="00973B43"/>
    <w:rsid w:val="00973D6D"/>
    <w:rsid w:val="00973F8B"/>
    <w:rsid w:val="009744C8"/>
    <w:rsid w:val="009759DA"/>
    <w:rsid w:val="009764DA"/>
    <w:rsid w:val="00976D63"/>
    <w:rsid w:val="00977531"/>
    <w:rsid w:val="00977858"/>
    <w:rsid w:val="0098037C"/>
    <w:rsid w:val="00980490"/>
    <w:rsid w:val="00980584"/>
    <w:rsid w:val="00981287"/>
    <w:rsid w:val="00982701"/>
    <w:rsid w:val="00984E35"/>
    <w:rsid w:val="009850BF"/>
    <w:rsid w:val="00986574"/>
    <w:rsid w:val="009878B7"/>
    <w:rsid w:val="009913E3"/>
    <w:rsid w:val="0099349D"/>
    <w:rsid w:val="009949FC"/>
    <w:rsid w:val="00995F80"/>
    <w:rsid w:val="00997C2D"/>
    <w:rsid w:val="009A0540"/>
    <w:rsid w:val="009A08DB"/>
    <w:rsid w:val="009A2896"/>
    <w:rsid w:val="009A2A67"/>
    <w:rsid w:val="009A2B35"/>
    <w:rsid w:val="009A597A"/>
    <w:rsid w:val="009A6198"/>
    <w:rsid w:val="009A628F"/>
    <w:rsid w:val="009A6B7C"/>
    <w:rsid w:val="009A7D9D"/>
    <w:rsid w:val="009B2016"/>
    <w:rsid w:val="009B4FD8"/>
    <w:rsid w:val="009B57C9"/>
    <w:rsid w:val="009B5CB9"/>
    <w:rsid w:val="009B61FE"/>
    <w:rsid w:val="009B6834"/>
    <w:rsid w:val="009B7C09"/>
    <w:rsid w:val="009C0573"/>
    <w:rsid w:val="009C0977"/>
    <w:rsid w:val="009C1018"/>
    <w:rsid w:val="009C24D0"/>
    <w:rsid w:val="009C27CE"/>
    <w:rsid w:val="009C5064"/>
    <w:rsid w:val="009C5197"/>
    <w:rsid w:val="009C7B95"/>
    <w:rsid w:val="009C7C64"/>
    <w:rsid w:val="009D02C4"/>
    <w:rsid w:val="009D2188"/>
    <w:rsid w:val="009D2465"/>
    <w:rsid w:val="009D340B"/>
    <w:rsid w:val="009D4488"/>
    <w:rsid w:val="009D525B"/>
    <w:rsid w:val="009E0ADE"/>
    <w:rsid w:val="009E1DA2"/>
    <w:rsid w:val="009E3138"/>
    <w:rsid w:val="009E6D37"/>
    <w:rsid w:val="009E7403"/>
    <w:rsid w:val="009F1F3B"/>
    <w:rsid w:val="009F2654"/>
    <w:rsid w:val="009F3326"/>
    <w:rsid w:val="009F36FE"/>
    <w:rsid w:val="009F3A7A"/>
    <w:rsid w:val="009F47C6"/>
    <w:rsid w:val="009F5638"/>
    <w:rsid w:val="009F5ED5"/>
    <w:rsid w:val="009F60F4"/>
    <w:rsid w:val="009F689E"/>
    <w:rsid w:val="00A014A0"/>
    <w:rsid w:val="00A02672"/>
    <w:rsid w:val="00A054C5"/>
    <w:rsid w:val="00A07D6C"/>
    <w:rsid w:val="00A10529"/>
    <w:rsid w:val="00A12410"/>
    <w:rsid w:val="00A12DBB"/>
    <w:rsid w:val="00A153D3"/>
    <w:rsid w:val="00A176B7"/>
    <w:rsid w:val="00A176DA"/>
    <w:rsid w:val="00A17E70"/>
    <w:rsid w:val="00A21E12"/>
    <w:rsid w:val="00A230C6"/>
    <w:rsid w:val="00A23451"/>
    <w:rsid w:val="00A30138"/>
    <w:rsid w:val="00A30F88"/>
    <w:rsid w:val="00A33B0D"/>
    <w:rsid w:val="00A449C9"/>
    <w:rsid w:val="00A45A8A"/>
    <w:rsid w:val="00A47D84"/>
    <w:rsid w:val="00A52D42"/>
    <w:rsid w:val="00A569CB"/>
    <w:rsid w:val="00A57570"/>
    <w:rsid w:val="00A60A77"/>
    <w:rsid w:val="00A6572F"/>
    <w:rsid w:val="00A65F27"/>
    <w:rsid w:val="00A747AB"/>
    <w:rsid w:val="00A77ABC"/>
    <w:rsid w:val="00A8152D"/>
    <w:rsid w:val="00A81FB2"/>
    <w:rsid w:val="00A8238A"/>
    <w:rsid w:val="00A82D9A"/>
    <w:rsid w:val="00A82D9B"/>
    <w:rsid w:val="00A8341F"/>
    <w:rsid w:val="00A8471F"/>
    <w:rsid w:val="00A85346"/>
    <w:rsid w:val="00A854EB"/>
    <w:rsid w:val="00A91A22"/>
    <w:rsid w:val="00A91CDA"/>
    <w:rsid w:val="00A954F1"/>
    <w:rsid w:val="00A95BAD"/>
    <w:rsid w:val="00A95BD1"/>
    <w:rsid w:val="00A9666B"/>
    <w:rsid w:val="00A967CF"/>
    <w:rsid w:val="00A96B41"/>
    <w:rsid w:val="00AA0AB8"/>
    <w:rsid w:val="00AA2167"/>
    <w:rsid w:val="00AA2EF3"/>
    <w:rsid w:val="00AA602A"/>
    <w:rsid w:val="00AA7B2D"/>
    <w:rsid w:val="00AB00D6"/>
    <w:rsid w:val="00AB0948"/>
    <w:rsid w:val="00AB12ED"/>
    <w:rsid w:val="00AB3EAA"/>
    <w:rsid w:val="00AB7371"/>
    <w:rsid w:val="00AB7CE0"/>
    <w:rsid w:val="00AC4341"/>
    <w:rsid w:val="00AC70E3"/>
    <w:rsid w:val="00AC736E"/>
    <w:rsid w:val="00AC7708"/>
    <w:rsid w:val="00AD001C"/>
    <w:rsid w:val="00AD0782"/>
    <w:rsid w:val="00AD0A95"/>
    <w:rsid w:val="00AD2336"/>
    <w:rsid w:val="00AD2F16"/>
    <w:rsid w:val="00AD6512"/>
    <w:rsid w:val="00AD7205"/>
    <w:rsid w:val="00AE23AF"/>
    <w:rsid w:val="00AE3947"/>
    <w:rsid w:val="00AE445B"/>
    <w:rsid w:val="00AF120A"/>
    <w:rsid w:val="00AF19EA"/>
    <w:rsid w:val="00AF2457"/>
    <w:rsid w:val="00AF31BC"/>
    <w:rsid w:val="00AF3863"/>
    <w:rsid w:val="00AF7216"/>
    <w:rsid w:val="00B001C3"/>
    <w:rsid w:val="00B019BC"/>
    <w:rsid w:val="00B01E84"/>
    <w:rsid w:val="00B020C9"/>
    <w:rsid w:val="00B02205"/>
    <w:rsid w:val="00B03ACC"/>
    <w:rsid w:val="00B04024"/>
    <w:rsid w:val="00B04675"/>
    <w:rsid w:val="00B05C30"/>
    <w:rsid w:val="00B10C39"/>
    <w:rsid w:val="00B117E8"/>
    <w:rsid w:val="00B1285D"/>
    <w:rsid w:val="00B12961"/>
    <w:rsid w:val="00B12A91"/>
    <w:rsid w:val="00B136AB"/>
    <w:rsid w:val="00B13F82"/>
    <w:rsid w:val="00B157CF"/>
    <w:rsid w:val="00B15CF6"/>
    <w:rsid w:val="00B21CEB"/>
    <w:rsid w:val="00B2232B"/>
    <w:rsid w:val="00B2282C"/>
    <w:rsid w:val="00B24071"/>
    <w:rsid w:val="00B2454E"/>
    <w:rsid w:val="00B2485C"/>
    <w:rsid w:val="00B24C65"/>
    <w:rsid w:val="00B25230"/>
    <w:rsid w:val="00B25C5C"/>
    <w:rsid w:val="00B26314"/>
    <w:rsid w:val="00B2715D"/>
    <w:rsid w:val="00B271FB"/>
    <w:rsid w:val="00B32458"/>
    <w:rsid w:val="00B3298A"/>
    <w:rsid w:val="00B34326"/>
    <w:rsid w:val="00B34C15"/>
    <w:rsid w:val="00B3592D"/>
    <w:rsid w:val="00B363D0"/>
    <w:rsid w:val="00B37A6A"/>
    <w:rsid w:val="00B408DB"/>
    <w:rsid w:val="00B41A3B"/>
    <w:rsid w:val="00B433EB"/>
    <w:rsid w:val="00B44DFA"/>
    <w:rsid w:val="00B4525F"/>
    <w:rsid w:val="00B5028B"/>
    <w:rsid w:val="00B51DB5"/>
    <w:rsid w:val="00B53548"/>
    <w:rsid w:val="00B5453E"/>
    <w:rsid w:val="00B54BC9"/>
    <w:rsid w:val="00B55735"/>
    <w:rsid w:val="00B56630"/>
    <w:rsid w:val="00B56753"/>
    <w:rsid w:val="00B608AC"/>
    <w:rsid w:val="00B60E36"/>
    <w:rsid w:val="00B6156B"/>
    <w:rsid w:val="00B61D2D"/>
    <w:rsid w:val="00B62207"/>
    <w:rsid w:val="00B63205"/>
    <w:rsid w:val="00B634A5"/>
    <w:rsid w:val="00B634FF"/>
    <w:rsid w:val="00B7060A"/>
    <w:rsid w:val="00B70ED9"/>
    <w:rsid w:val="00B718B2"/>
    <w:rsid w:val="00B72F41"/>
    <w:rsid w:val="00B74085"/>
    <w:rsid w:val="00B744A6"/>
    <w:rsid w:val="00B75C88"/>
    <w:rsid w:val="00B807C0"/>
    <w:rsid w:val="00B808E3"/>
    <w:rsid w:val="00B80AAA"/>
    <w:rsid w:val="00B86CBE"/>
    <w:rsid w:val="00B87077"/>
    <w:rsid w:val="00B877C3"/>
    <w:rsid w:val="00B877F1"/>
    <w:rsid w:val="00B9029F"/>
    <w:rsid w:val="00B92158"/>
    <w:rsid w:val="00B9521A"/>
    <w:rsid w:val="00B95D87"/>
    <w:rsid w:val="00B962C8"/>
    <w:rsid w:val="00B96E26"/>
    <w:rsid w:val="00B97067"/>
    <w:rsid w:val="00B97277"/>
    <w:rsid w:val="00B97487"/>
    <w:rsid w:val="00B97CA4"/>
    <w:rsid w:val="00BA0C24"/>
    <w:rsid w:val="00BA121A"/>
    <w:rsid w:val="00BA2376"/>
    <w:rsid w:val="00BA4533"/>
    <w:rsid w:val="00BA4AA5"/>
    <w:rsid w:val="00BB0DB5"/>
    <w:rsid w:val="00BB2F41"/>
    <w:rsid w:val="00BB6812"/>
    <w:rsid w:val="00BB789F"/>
    <w:rsid w:val="00BB7EAC"/>
    <w:rsid w:val="00BC0AA5"/>
    <w:rsid w:val="00BC0C6E"/>
    <w:rsid w:val="00BC2643"/>
    <w:rsid w:val="00BC4791"/>
    <w:rsid w:val="00BC55EE"/>
    <w:rsid w:val="00BC57F2"/>
    <w:rsid w:val="00BC76F7"/>
    <w:rsid w:val="00BD28E2"/>
    <w:rsid w:val="00BD3E90"/>
    <w:rsid w:val="00BD77DE"/>
    <w:rsid w:val="00BD781A"/>
    <w:rsid w:val="00BE2F42"/>
    <w:rsid w:val="00BE371C"/>
    <w:rsid w:val="00BE3941"/>
    <w:rsid w:val="00BE65C6"/>
    <w:rsid w:val="00BF0A48"/>
    <w:rsid w:val="00BF1492"/>
    <w:rsid w:val="00BF25E9"/>
    <w:rsid w:val="00BF3452"/>
    <w:rsid w:val="00BF42DE"/>
    <w:rsid w:val="00BF72BB"/>
    <w:rsid w:val="00C00353"/>
    <w:rsid w:val="00C014FE"/>
    <w:rsid w:val="00C01A20"/>
    <w:rsid w:val="00C04912"/>
    <w:rsid w:val="00C06533"/>
    <w:rsid w:val="00C10B64"/>
    <w:rsid w:val="00C1138F"/>
    <w:rsid w:val="00C1145F"/>
    <w:rsid w:val="00C13EA5"/>
    <w:rsid w:val="00C14C36"/>
    <w:rsid w:val="00C14D2D"/>
    <w:rsid w:val="00C1540C"/>
    <w:rsid w:val="00C16EC7"/>
    <w:rsid w:val="00C17F75"/>
    <w:rsid w:val="00C207F0"/>
    <w:rsid w:val="00C20E80"/>
    <w:rsid w:val="00C2197B"/>
    <w:rsid w:val="00C21EC0"/>
    <w:rsid w:val="00C21FC0"/>
    <w:rsid w:val="00C2208C"/>
    <w:rsid w:val="00C2275C"/>
    <w:rsid w:val="00C241F1"/>
    <w:rsid w:val="00C24792"/>
    <w:rsid w:val="00C2665C"/>
    <w:rsid w:val="00C27514"/>
    <w:rsid w:val="00C277CA"/>
    <w:rsid w:val="00C319EC"/>
    <w:rsid w:val="00C31B73"/>
    <w:rsid w:val="00C32C60"/>
    <w:rsid w:val="00C3525E"/>
    <w:rsid w:val="00C361B8"/>
    <w:rsid w:val="00C3667B"/>
    <w:rsid w:val="00C42A60"/>
    <w:rsid w:val="00C4325B"/>
    <w:rsid w:val="00C44767"/>
    <w:rsid w:val="00C45BDF"/>
    <w:rsid w:val="00C45CBC"/>
    <w:rsid w:val="00C4656F"/>
    <w:rsid w:val="00C4775E"/>
    <w:rsid w:val="00C5139E"/>
    <w:rsid w:val="00C55D3D"/>
    <w:rsid w:val="00C56E57"/>
    <w:rsid w:val="00C56F9E"/>
    <w:rsid w:val="00C56FCD"/>
    <w:rsid w:val="00C610F3"/>
    <w:rsid w:val="00C634DB"/>
    <w:rsid w:val="00C63CB4"/>
    <w:rsid w:val="00C65B43"/>
    <w:rsid w:val="00C66E19"/>
    <w:rsid w:val="00C7022F"/>
    <w:rsid w:val="00C71554"/>
    <w:rsid w:val="00C71ED1"/>
    <w:rsid w:val="00C72B98"/>
    <w:rsid w:val="00C757AB"/>
    <w:rsid w:val="00C75B49"/>
    <w:rsid w:val="00C75F48"/>
    <w:rsid w:val="00C81610"/>
    <w:rsid w:val="00C82883"/>
    <w:rsid w:val="00C82B39"/>
    <w:rsid w:val="00C84E88"/>
    <w:rsid w:val="00C85D6F"/>
    <w:rsid w:val="00C87675"/>
    <w:rsid w:val="00C90015"/>
    <w:rsid w:val="00C9070D"/>
    <w:rsid w:val="00C90E63"/>
    <w:rsid w:val="00C92B95"/>
    <w:rsid w:val="00C93249"/>
    <w:rsid w:val="00C937BC"/>
    <w:rsid w:val="00C93CED"/>
    <w:rsid w:val="00C94EB3"/>
    <w:rsid w:val="00C96C67"/>
    <w:rsid w:val="00CA459B"/>
    <w:rsid w:val="00CA4B9E"/>
    <w:rsid w:val="00CA5566"/>
    <w:rsid w:val="00CA5DBF"/>
    <w:rsid w:val="00CA6121"/>
    <w:rsid w:val="00CA76E2"/>
    <w:rsid w:val="00CA7FE3"/>
    <w:rsid w:val="00CB0E90"/>
    <w:rsid w:val="00CB1B75"/>
    <w:rsid w:val="00CB5312"/>
    <w:rsid w:val="00CB5C4C"/>
    <w:rsid w:val="00CC0605"/>
    <w:rsid w:val="00CC0B44"/>
    <w:rsid w:val="00CC2654"/>
    <w:rsid w:val="00CC2FB4"/>
    <w:rsid w:val="00CC32C8"/>
    <w:rsid w:val="00CC3866"/>
    <w:rsid w:val="00CC56D3"/>
    <w:rsid w:val="00CC6789"/>
    <w:rsid w:val="00CC6D80"/>
    <w:rsid w:val="00CD1EDE"/>
    <w:rsid w:val="00CD247D"/>
    <w:rsid w:val="00CD2C70"/>
    <w:rsid w:val="00CD5868"/>
    <w:rsid w:val="00CE1EAC"/>
    <w:rsid w:val="00CE62FC"/>
    <w:rsid w:val="00CE7830"/>
    <w:rsid w:val="00CF1EC1"/>
    <w:rsid w:val="00CF1F22"/>
    <w:rsid w:val="00CF4604"/>
    <w:rsid w:val="00CF4A68"/>
    <w:rsid w:val="00CF4F9A"/>
    <w:rsid w:val="00CF6B93"/>
    <w:rsid w:val="00CF6F85"/>
    <w:rsid w:val="00D00196"/>
    <w:rsid w:val="00D00ED6"/>
    <w:rsid w:val="00D014B5"/>
    <w:rsid w:val="00D01921"/>
    <w:rsid w:val="00D03406"/>
    <w:rsid w:val="00D06431"/>
    <w:rsid w:val="00D06632"/>
    <w:rsid w:val="00D06A70"/>
    <w:rsid w:val="00D07FCA"/>
    <w:rsid w:val="00D102D3"/>
    <w:rsid w:val="00D110BE"/>
    <w:rsid w:val="00D1146D"/>
    <w:rsid w:val="00D130CC"/>
    <w:rsid w:val="00D13D53"/>
    <w:rsid w:val="00D14B69"/>
    <w:rsid w:val="00D15575"/>
    <w:rsid w:val="00D159F0"/>
    <w:rsid w:val="00D16ACA"/>
    <w:rsid w:val="00D17B33"/>
    <w:rsid w:val="00D17ED0"/>
    <w:rsid w:val="00D20F8A"/>
    <w:rsid w:val="00D21C0F"/>
    <w:rsid w:val="00D21FA2"/>
    <w:rsid w:val="00D22855"/>
    <w:rsid w:val="00D23149"/>
    <w:rsid w:val="00D244FC"/>
    <w:rsid w:val="00D2561D"/>
    <w:rsid w:val="00D26D46"/>
    <w:rsid w:val="00D26FAF"/>
    <w:rsid w:val="00D271C4"/>
    <w:rsid w:val="00D305BB"/>
    <w:rsid w:val="00D3119E"/>
    <w:rsid w:val="00D318AE"/>
    <w:rsid w:val="00D33223"/>
    <w:rsid w:val="00D3471A"/>
    <w:rsid w:val="00D354F7"/>
    <w:rsid w:val="00D35BB0"/>
    <w:rsid w:val="00D40022"/>
    <w:rsid w:val="00D42072"/>
    <w:rsid w:val="00D446ED"/>
    <w:rsid w:val="00D4491D"/>
    <w:rsid w:val="00D457B2"/>
    <w:rsid w:val="00D51B1B"/>
    <w:rsid w:val="00D51C33"/>
    <w:rsid w:val="00D52C46"/>
    <w:rsid w:val="00D615CA"/>
    <w:rsid w:val="00D6355B"/>
    <w:rsid w:val="00D63658"/>
    <w:rsid w:val="00D70859"/>
    <w:rsid w:val="00D71AB8"/>
    <w:rsid w:val="00D71EAC"/>
    <w:rsid w:val="00D720DF"/>
    <w:rsid w:val="00D72387"/>
    <w:rsid w:val="00D72D29"/>
    <w:rsid w:val="00D734FE"/>
    <w:rsid w:val="00D74316"/>
    <w:rsid w:val="00D75352"/>
    <w:rsid w:val="00D75434"/>
    <w:rsid w:val="00D77CBE"/>
    <w:rsid w:val="00D807B0"/>
    <w:rsid w:val="00D810FF"/>
    <w:rsid w:val="00D818CE"/>
    <w:rsid w:val="00D82CA6"/>
    <w:rsid w:val="00D87FDD"/>
    <w:rsid w:val="00D9305D"/>
    <w:rsid w:val="00D94EE2"/>
    <w:rsid w:val="00D96D5C"/>
    <w:rsid w:val="00D9768B"/>
    <w:rsid w:val="00DA0FB7"/>
    <w:rsid w:val="00DA137B"/>
    <w:rsid w:val="00DA25B1"/>
    <w:rsid w:val="00DA27BA"/>
    <w:rsid w:val="00DA457D"/>
    <w:rsid w:val="00DA5667"/>
    <w:rsid w:val="00DB0163"/>
    <w:rsid w:val="00DB10C0"/>
    <w:rsid w:val="00DB1CB9"/>
    <w:rsid w:val="00DB1F7A"/>
    <w:rsid w:val="00DB2D65"/>
    <w:rsid w:val="00DB31F5"/>
    <w:rsid w:val="00DB3C1F"/>
    <w:rsid w:val="00DB4791"/>
    <w:rsid w:val="00DB5070"/>
    <w:rsid w:val="00DB6024"/>
    <w:rsid w:val="00DB774B"/>
    <w:rsid w:val="00DC107C"/>
    <w:rsid w:val="00DC1A0E"/>
    <w:rsid w:val="00DC314C"/>
    <w:rsid w:val="00DC57CC"/>
    <w:rsid w:val="00DC708B"/>
    <w:rsid w:val="00DD08BD"/>
    <w:rsid w:val="00DD28BC"/>
    <w:rsid w:val="00DD3165"/>
    <w:rsid w:val="00DD33DC"/>
    <w:rsid w:val="00DD3676"/>
    <w:rsid w:val="00DD3C9D"/>
    <w:rsid w:val="00DD49EE"/>
    <w:rsid w:val="00DD758C"/>
    <w:rsid w:val="00DD7E36"/>
    <w:rsid w:val="00DE130D"/>
    <w:rsid w:val="00DE43DF"/>
    <w:rsid w:val="00DE5F9D"/>
    <w:rsid w:val="00DE6F6F"/>
    <w:rsid w:val="00DF03C7"/>
    <w:rsid w:val="00DF1B14"/>
    <w:rsid w:val="00DF2152"/>
    <w:rsid w:val="00DF3884"/>
    <w:rsid w:val="00DF4436"/>
    <w:rsid w:val="00DF4C40"/>
    <w:rsid w:val="00DF698B"/>
    <w:rsid w:val="00E054D2"/>
    <w:rsid w:val="00E0655A"/>
    <w:rsid w:val="00E1007C"/>
    <w:rsid w:val="00E1207F"/>
    <w:rsid w:val="00E141E9"/>
    <w:rsid w:val="00E1525B"/>
    <w:rsid w:val="00E15896"/>
    <w:rsid w:val="00E166AF"/>
    <w:rsid w:val="00E2111B"/>
    <w:rsid w:val="00E225CA"/>
    <w:rsid w:val="00E22E92"/>
    <w:rsid w:val="00E26814"/>
    <w:rsid w:val="00E2694F"/>
    <w:rsid w:val="00E271D1"/>
    <w:rsid w:val="00E2753C"/>
    <w:rsid w:val="00E3021F"/>
    <w:rsid w:val="00E3042E"/>
    <w:rsid w:val="00E32629"/>
    <w:rsid w:val="00E33271"/>
    <w:rsid w:val="00E332C0"/>
    <w:rsid w:val="00E33439"/>
    <w:rsid w:val="00E335D8"/>
    <w:rsid w:val="00E34C0F"/>
    <w:rsid w:val="00E41990"/>
    <w:rsid w:val="00E42353"/>
    <w:rsid w:val="00E42AB7"/>
    <w:rsid w:val="00E4435F"/>
    <w:rsid w:val="00E44EED"/>
    <w:rsid w:val="00E4529B"/>
    <w:rsid w:val="00E463A1"/>
    <w:rsid w:val="00E52B91"/>
    <w:rsid w:val="00E52DB4"/>
    <w:rsid w:val="00E54DC7"/>
    <w:rsid w:val="00E57972"/>
    <w:rsid w:val="00E57EF9"/>
    <w:rsid w:val="00E60012"/>
    <w:rsid w:val="00E61427"/>
    <w:rsid w:val="00E6208A"/>
    <w:rsid w:val="00E67528"/>
    <w:rsid w:val="00E70F00"/>
    <w:rsid w:val="00E71CDB"/>
    <w:rsid w:val="00E72EA4"/>
    <w:rsid w:val="00E72F79"/>
    <w:rsid w:val="00E734C8"/>
    <w:rsid w:val="00E73EBF"/>
    <w:rsid w:val="00E741A9"/>
    <w:rsid w:val="00E76055"/>
    <w:rsid w:val="00E76B92"/>
    <w:rsid w:val="00E76CCF"/>
    <w:rsid w:val="00E7722A"/>
    <w:rsid w:val="00E8013B"/>
    <w:rsid w:val="00E827DA"/>
    <w:rsid w:val="00E836F4"/>
    <w:rsid w:val="00E83A49"/>
    <w:rsid w:val="00E907EF"/>
    <w:rsid w:val="00E9101F"/>
    <w:rsid w:val="00E91CBE"/>
    <w:rsid w:val="00E91DD3"/>
    <w:rsid w:val="00E9267E"/>
    <w:rsid w:val="00E9326A"/>
    <w:rsid w:val="00E9436B"/>
    <w:rsid w:val="00E95D85"/>
    <w:rsid w:val="00E970AC"/>
    <w:rsid w:val="00E97A5D"/>
    <w:rsid w:val="00EA0585"/>
    <w:rsid w:val="00EA2455"/>
    <w:rsid w:val="00EA3521"/>
    <w:rsid w:val="00EA3B78"/>
    <w:rsid w:val="00EA419E"/>
    <w:rsid w:val="00EA421B"/>
    <w:rsid w:val="00EA4E66"/>
    <w:rsid w:val="00EA5D6A"/>
    <w:rsid w:val="00EB0D8B"/>
    <w:rsid w:val="00EB115F"/>
    <w:rsid w:val="00EB1E82"/>
    <w:rsid w:val="00EB7427"/>
    <w:rsid w:val="00EC19C1"/>
    <w:rsid w:val="00EC3407"/>
    <w:rsid w:val="00EC4948"/>
    <w:rsid w:val="00EC67D2"/>
    <w:rsid w:val="00EC7A97"/>
    <w:rsid w:val="00EC7CF9"/>
    <w:rsid w:val="00ED0D6A"/>
    <w:rsid w:val="00ED25B7"/>
    <w:rsid w:val="00ED2C65"/>
    <w:rsid w:val="00ED60A6"/>
    <w:rsid w:val="00EE084A"/>
    <w:rsid w:val="00EE1D24"/>
    <w:rsid w:val="00EE293D"/>
    <w:rsid w:val="00EE35AD"/>
    <w:rsid w:val="00EF11C7"/>
    <w:rsid w:val="00EF2A48"/>
    <w:rsid w:val="00EF2FDD"/>
    <w:rsid w:val="00EF393F"/>
    <w:rsid w:val="00EF4772"/>
    <w:rsid w:val="00EF4EEF"/>
    <w:rsid w:val="00EF6393"/>
    <w:rsid w:val="00F11673"/>
    <w:rsid w:val="00F12182"/>
    <w:rsid w:val="00F12292"/>
    <w:rsid w:val="00F13AD4"/>
    <w:rsid w:val="00F13FAA"/>
    <w:rsid w:val="00F14284"/>
    <w:rsid w:val="00F16DC2"/>
    <w:rsid w:val="00F2275C"/>
    <w:rsid w:val="00F360AB"/>
    <w:rsid w:val="00F37D5F"/>
    <w:rsid w:val="00F41868"/>
    <w:rsid w:val="00F42A1A"/>
    <w:rsid w:val="00F42D05"/>
    <w:rsid w:val="00F437B6"/>
    <w:rsid w:val="00F44B53"/>
    <w:rsid w:val="00F45626"/>
    <w:rsid w:val="00F463E1"/>
    <w:rsid w:val="00F50A46"/>
    <w:rsid w:val="00F518E6"/>
    <w:rsid w:val="00F53229"/>
    <w:rsid w:val="00F53FB7"/>
    <w:rsid w:val="00F54C0B"/>
    <w:rsid w:val="00F557D0"/>
    <w:rsid w:val="00F55B09"/>
    <w:rsid w:val="00F5613B"/>
    <w:rsid w:val="00F607E0"/>
    <w:rsid w:val="00F61CA4"/>
    <w:rsid w:val="00F63762"/>
    <w:rsid w:val="00F63CA9"/>
    <w:rsid w:val="00F64A17"/>
    <w:rsid w:val="00F6568C"/>
    <w:rsid w:val="00F670E2"/>
    <w:rsid w:val="00F701F7"/>
    <w:rsid w:val="00F7088A"/>
    <w:rsid w:val="00F730AD"/>
    <w:rsid w:val="00F76A0D"/>
    <w:rsid w:val="00F77030"/>
    <w:rsid w:val="00F81725"/>
    <w:rsid w:val="00F82B6E"/>
    <w:rsid w:val="00F85CC8"/>
    <w:rsid w:val="00F86971"/>
    <w:rsid w:val="00F9134E"/>
    <w:rsid w:val="00F91A53"/>
    <w:rsid w:val="00F92E24"/>
    <w:rsid w:val="00F93348"/>
    <w:rsid w:val="00F94169"/>
    <w:rsid w:val="00F95249"/>
    <w:rsid w:val="00F95B8E"/>
    <w:rsid w:val="00F95E60"/>
    <w:rsid w:val="00FA69EE"/>
    <w:rsid w:val="00FB037E"/>
    <w:rsid w:val="00FB13A5"/>
    <w:rsid w:val="00FB29C6"/>
    <w:rsid w:val="00FB47D8"/>
    <w:rsid w:val="00FB55CE"/>
    <w:rsid w:val="00FB76A6"/>
    <w:rsid w:val="00FB7E8E"/>
    <w:rsid w:val="00FC246C"/>
    <w:rsid w:val="00FC2499"/>
    <w:rsid w:val="00FC5D64"/>
    <w:rsid w:val="00FC5FDE"/>
    <w:rsid w:val="00FD0AA7"/>
    <w:rsid w:val="00FD16F5"/>
    <w:rsid w:val="00FD48C4"/>
    <w:rsid w:val="00FD4918"/>
    <w:rsid w:val="00FD5272"/>
    <w:rsid w:val="00FD6A03"/>
    <w:rsid w:val="00FD6EE2"/>
    <w:rsid w:val="00FE1AC5"/>
    <w:rsid w:val="00FE2C4B"/>
    <w:rsid w:val="00FE557E"/>
    <w:rsid w:val="00FE6EAB"/>
    <w:rsid w:val="00FE756A"/>
    <w:rsid w:val="00FF02EE"/>
    <w:rsid w:val="00FF07DF"/>
    <w:rsid w:val="00FF138D"/>
    <w:rsid w:val="00FF2327"/>
    <w:rsid w:val="00FF61E6"/>
    <w:rsid w:val="00FF76D1"/>
    <w:rsid w:val="00FF7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C49A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676"/>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DD36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760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7CF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7605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Block Label"/>
    <w:basedOn w:val="Normal"/>
    <w:link w:val="Heading5Char"/>
    <w:qFormat/>
    <w:rsid w:val="00DD3676"/>
    <w:pPr>
      <w:tabs>
        <w:tab w:val="left" w:pos="0"/>
      </w:tabs>
      <w:outlineLvl w:val="4"/>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5Char">
    <w:name w:val="Heading 5 Char"/>
    <w:aliases w:val="Block Label Char"/>
    <w:basedOn w:val="DefaultParagraphFont"/>
    <w:link w:val="Heading5"/>
    <w:rsid w:val="00DD3676"/>
    <w:rPr>
      <w:rFonts w:ascii="Times New Roman" w:eastAsia="Times New Roman" w:hAnsi="Times New Roman" w:cs="Times New Roman"/>
      <w:b/>
      <w:color w:val="000000"/>
      <w:szCs w:val="20"/>
    </w:rPr>
  </w:style>
  <w:style w:type="character" w:customStyle="1" w:styleId="Heading1Char">
    <w:name w:val="Heading 1 Char"/>
    <w:basedOn w:val="DefaultParagraphFont"/>
    <w:link w:val="Heading1"/>
    <w:uiPriority w:val="9"/>
    <w:rsid w:val="00DD367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D3676"/>
    <w:pPr>
      <w:spacing w:line="259" w:lineRule="auto"/>
      <w:outlineLvl w:val="9"/>
    </w:pPr>
  </w:style>
  <w:style w:type="paragraph" w:styleId="ListParagraph">
    <w:name w:val="List Paragraph"/>
    <w:basedOn w:val="Normal"/>
    <w:uiPriority w:val="34"/>
    <w:qFormat/>
    <w:rsid w:val="00DD3676"/>
    <w:pPr>
      <w:ind w:left="720"/>
      <w:contextualSpacing/>
    </w:pPr>
  </w:style>
  <w:style w:type="character" w:styleId="Hyperlink">
    <w:name w:val="Hyperlink"/>
    <w:uiPriority w:val="99"/>
    <w:rsid w:val="00DD3676"/>
    <w:rPr>
      <w:color w:val="0000FF"/>
      <w:u w:val="single"/>
    </w:rPr>
  </w:style>
  <w:style w:type="character" w:styleId="CommentReference">
    <w:name w:val="annotation reference"/>
    <w:basedOn w:val="DefaultParagraphFont"/>
    <w:uiPriority w:val="99"/>
    <w:semiHidden/>
    <w:unhideWhenUsed/>
    <w:rsid w:val="00DD3676"/>
    <w:rPr>
      <w:sz w:val="16"/>
      <w:szCs w:val="16"/>
    </w:rPr>
  </w:style>
  <w:style w:type="paragraph" w:styleId="CommentText">
    <w:name w:val="annotation text"/>
    <w:basedOn w:val="Normal"/>
    <w:link w:val="CommentTextChar"/>
    <w:uiPriority w:val="99"/>
    <w:unhideWhenUsed/>
    <w:rsid w:val="00DD3676"/>
    <w:rPr>
      <w:sz w:val="20"/>
      <w:szCs w:val="20"/>
    </w:rPr>
  </w:style>
  <w:style w:type="character" w:customStyle="1" w:styleId="CommentTextChar">
    <w:name w:val="Comment Text Char"/>
    <w:basedOn w:val="DefaultParagraphFont"/>
    <w:link w:val="CommentText"/>
    <w:uiPriority w:val="99"/>
    <w:rsid w:val="00DD3676"/>
    <w:rPr>
      <w:rFonts w:ascii="Times New Roman" w:eastAsia="Times New Roman" w:hAnsi="Times New Roman" w:cs="Times New Roman"/>
      <w:color w:val="000000"/>
      <w:sz w:val="20"/>
      <w:szCs w:val="20"/>
    </w:rPr>
  </w:style>
  <w:style w:type="character" w:customStyle="1" w:styleId="cbl1">
    <w:name w:val="cbl1"/>
    <w:basedOn w:val="DefaultParagraphFont"/>
    <w:rsid w:val="00DD3676"/>
    <w:rPr>
      <w:b/>
      <w:bCs/>
    </w:rPr>
  </w:style>
  <w:style w:type="character" w:customStyle="1" w:styleId="baddress">
    <w:name w:val="b_address"/>
    <w:basedOn w:val="DefaultParagraphFont"/>
    <w:rsid w:val="00DD3676"/>
  </w:style>
  <w:style w:type="paragraph" w:styleId="BalloonText">
    <w:name w:val="Balloon Text"/>
    <w:basedOn w:val="Normal"/>
    <w:link w:val="BalloonTextChar"/>
    <w:uiPriority w:val="99"/>
    <w:semiHidden/>
    <w:unhideWhenUsed/>
    <w:rsid w:val="00DD36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676"/>
    <w:rPr>
      <w:rFonts w:ascii="Segoe UI" w:eastAsia="Times New Roman" w:hAnsi="Segoe UI" w:cs="Segoe UI"/>
      <w:color w:val="000000"/>
      <w:sz w:val="18"/>
      <w:szCs w:val="18"/>
    </w:rPr>
  </w:style>
  <w:style w:type="paragraph" w:styleId="TOC1">
    <w:name w:val="toc 1"/>
    <w:basedOn w:val="Normal"/>
    <w:next w:val="Normal"/>
    <w:autoRedefine/>
    <w:uiPriority w:val="39"/>
    <w:unhideWhenUsed/>
    <w:rsid w:val="004B3BF5"/>
    <w:pPr>
      <w:spacing w:after="100"/>
    </w:pPr>
  </w:style>
  <w:style w:type="character" w:customStyle="1" w:styleId="Heading2Char">
    <w:name w:val="Heading 2 Char"/>
    <w:basedOn w:val="DefaultParagraphFont"/>
    <w:link w:val="Heading2"/>
    <w:uiPriority w:val="9"/>
    <w:rsid w:val="00E7605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E76055"/>
    <w:rPr>
      <w:rFonts w:asciiTheme="majorHAnsi" w:eastAsiaTheme="majorEastAsia" w:hAnsiTheme="majorHAnsi" w:cstheme="majorBidi"/>
      <w:i/>
      <w:iCs/>
      <w:color w:val="365F91" w:themeColor="accent1" w:themeShade="BF"/>
      <w:sz w:val="24"/>
      <w:szCs w:val="24"/>
    </w:rPr>
  </w:style>
  <w:style w:type="table" w:styleId="TableGrid">
    <w:name w:val="Table Grid"/>
    <w:basedOn w:val="TableNormal"/>
    <w:uiPriority w:val="39"/>
    <w:rsid w:val="00E76055"/>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E76055"/>
    <w:rPr>
      <w:sz w:val="20"/>
      <w:szCs w:val="20"/>
    </w:rPr>
  </w:style>
  <w:style w:type="character" w:customStyle="1" w:styleId="FootnoteTextChar">
    <w:name w:val="Footnote Text Char"/>
    <w:basedOn w:val="DefaultParagraphFont"/>
    <w:link w:val="FootnoteText"/>
    <w:uiPriority w:val="99"/>
    <w:rsid w:val="00E76055"/>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unhideWhenUsed/>
    <w:rsid w:val="00E76055"/>
    <w:rPr>
      <w:vertAlign w:val="superscript"/>
    </w:rPr>
  </w:style>
  <w:style w:type="paragraph" w:customStyle="1" w:styleId="BulletText1">
    <w:name w:val="Bullet Text 1"/>
    <w:basedOn w:val="Normal"/>
    <w:qFormat/>
    <w:rsid w:val="00E76055"/>
    <w:pPr>
      <w:numPr>
        <w:numId w:val="1"/>
      </w:numPr>
    </w:pPr>
    <w:rPr>
      <w:szCs w:val="20"/>
    </w:rPr>
  </w:style>
  <w:style w:type="table" w:customStyle="1" w:styleId="GridTable1Light">
    <w:name w:val="Grid Table 1 Light"/>
    <w:basedOn w:val="TableNormal"/>
    <w:uiPriority w:val="46"/>
    <w:rsid w:val="00E760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E76055"/>
    <w:pPr>
      <w:spacing w:after="100"/>
      <w:ind w:left="240"/>
    </w:pPr>
  </w:style>
  <w:style w:type="character" w:customStyle="1" w:styleId="Heading3Char">
    <w:name w:val="Heading 3 Char"/>
    <w:basedOn w:val="DefaultParagraphFont"/>
    <w:link w:val="Heading3"/>
    <w:uiPriority w:val="9"/>
    <w:rsid w:val="00EC7CF9"/>
    <w:rPr>
      <w:rFonts w:asciiTheme="majorHAnsi" w:eastAsiaTheme="majorEastAsia" w:hAnsiTheme="majorHAnsi" w:cstheme="majorBidi"/>
      <w:color w:val="243F60" w:themeColor="accent1" w:themeShade="7F"/>
      <w:sz w:val="24"/>
      <w:szCs w:val="24"/>
    </w:rPr>
  </w:style>
  <w:style w:type="paragraph" w:customStyle="1" w:styleId="Default">
    <w:name w:val="Default"/>
    <w:rsid w:val="004B0349"/>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4B0349"/>
    <w:pPr>
      <w:spacing w:line="301" w:lineRule="atLeast"/>
    </w:pPr>
    <w:rPr>
      <w:rFonts w:ascii="Myriad Pro" w:hAnsi="Myriad Pro" w:cstheme="minorBidi"/>
      <w:color w:val="auto"/>
    </w:rPr>
  </w:style>
  <w:style w:type="character" w:customStyle="1" w:styleId="A0">
    <w:name w:val="A0"/>
    <w:uiPriority w:val="99"/>
    <w:rsid w:val="004B0349"/>
    <w:rPr>
      <w:rFonts w:cs="Myriad Pro"/>
      <w:b/>
      <w:bCs/>
      <w:color w:val="000000"/>
      <w:sz w:val="40"/>
      <w:szCs w:val="40"/>
    </w:rPr>
  </w:style>
  <w:style w:type="paragraph" w:customStyle="1" w:styleId="Pa1">
    <w:name w:val="Pa1"/>
    <w:basedOn w:val="Default"/>
    <w:next w:val="Default"/>
    <w:uiPriority w:val="99"/>
    <w:rsid w:val="004B0349"/>
    <w:pPr>
      <w:spacing w:line="301" w:lineRule="atLeast"/>
    </w:pPr>
    <w:rPr>
      <w:rFonts w:ascii="Myriad Pro" w:hAnsi="Myriad Pro" w:cstheme="minorBidi"/>
      <w:color w:val="auto"/>
    </w:rPr>
  </w:style>
  <w:style w:type="character" w:customStyle="1" w:styleId="A2">
    <w:name w:val="A2"/>
    <w:uiPriority w:val="99"/>
    <w:rsid w:val="004B0349"/>
    <w:rPr>
      <w:rFonts w:cs="Myriad Pro"/>
      <w:i/>
      <w:iCs/>
      <w:color w:val="000000"/>
      <w:sz w:val="22"/>
      <w:szCs w:val="22"/>
    </w:rPr>
  </w:style>
  <w:style w:type="paragraph" w:customStyle="1" w:styleId="Pa3">
    <w:name w:val="Pa3"/>
    <w:basedOn w:val="Default"/>
    <w:next w:val="Default"/>
    <w:uiPriority w:val="99"/>
    <w:rsid w:val="004B0349"/>
    <w:pPr>
      <w:spacing w:line="221" w:lineRule="atLeast"/>
    </w:pPr>
    <w:rPr>
      <w:rFonts w:ascii="Myriad Pro" w:hAnsi="Myriad Pro" w:cstheme="minorBidi"/>
      <w:color w:val="auto"/>
    </w:rPr>
  </w:style>
  <w:style w:type="character" w:customStyle="1" w:styleId="A1">
    <w:name w:val="A1"/>
    <w:uiPriority w:val="99"/>
    <w:rsid w:val="004B0349"/>
    <w:rPr>
      <w:rFonts w:cs="Myriad Pro"/>
      <w:b/>
      <w:bCs/>
      <w:color w:val="000000"/>
      <w:sz w:val="30"/>
      <w:szCs w:val="30"/>
    </w:rPr>
  </w:style>
  <w:style w:type="paragraph" w:styleId="TOC3">
    <w:name w:val="toc 3"/>
    <w:basedOn w:val="Normal"/>
    <w:next w:val="Normal"/>
    <w:autoRedefine/>
    <w:uiPriority w:val="39"/>
    <w:unhideWhenUsed/>
    <w:rsid w:val="00BF42DE"/>
    <w:pPr>
      <w:spacing w:after="100"/>
      <w:ind w:left="480"/>
    </w:pPr>
  </w:style>
  <w:style w:type="character" w:styleId="PlaceholderText">
    <w:name w:val="Placeholder Text"/>
    <w:basedOn w:val="DefaultParagraphFont"/>
    <w:uiPriority w:val="99"/>
    <w:semiHidden/>
    <w:rsid w:val="000577AF"/>
    <w:rPr>
      <w:color w:val="808080"/>
    </w:rPr>
  </w:style>
  <w:style w:type="paragraph" w:customStyle="1" w:styleId="BlockLine">
    <w:name w:val="Block Line"/>
    <w:basedOn w:val="Normal"/>
    <w:next w:val="Normal"/>
    <w:rsid w:val="002D4126"/>
    <w:pPr>
      <w:pBdr>
        <w:top w:val="single" w:sz="6" w:space="1" w:color="auto"/>
        <w:between w:val="single" w:sz="6" w:space="1" w:color="auto"/>
      </w:pBdr>
      <w:spacing w:before="240"/>
      <w:ind w:left="1728"/>
    </w:pPr>
    <w:rPr>
      <w:szCs w:val="20"/>
    </w:rPr>
  </w:style>
  <w:style w:type="paragraph" w:styleId="CommentSubject">
    <w:name w:val="annotation subject"/>
    <w:basedOn w:val="CommentText"/>
    <w:next w:val="CommentText"/>
    <w:link w:val="CommentSubjectChar"/>
    <w:uiPriority w:val="99"/>
    <w:semiHidden/>
    <w:unhideWhenUsed/>
    <w:rsid w:val="000015D6"/>
    <w:rPr>
      <w:b/>
      <w:bCs/>
    </w:rPr>
  </w:style>
  <w:style w:type="character" w:customStyle="1" w:styleId="CommentSubjectChar">
    <w:name w:val="Comment Subject Char"/>
    <w:basedOn w:val="CommentTextChar"/>
    <w:link w:val="CommentSubject"/>
    <w:uiPriority w:val="99"/>
    <w:semiHidden/>
    <w:rsid w:val="000015D6"/>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C21EC0"/>
    <w:rPr>
      <w:color w:val="800080" w:themeColor="followedHyperlink"/>
      <w:u w:val="single"/>
    </w:rPr>
  </w:style>
  <w:style w:type="paragraph" w:styleId="NormalWeb">
    <w:name w:val="Normal (Web)"/>
    <w:basedOn w:val="Normal"/>
    <w:uiPriority w:val="99"/>
    <w:unhideWhenUsed/>
    <w:rsid w:val="00136764"/>
    <w:pPr>
      <w:spacing w:after="180" w:line="312" w:lineRule="atLeast"/>
    </w:pPr>
    <w:rPr>
      <w:color w:val="auto"/>
    </w:rPr>
  </w:style>
  <w:style w:type="paragraph" w:styleId="Revision">
    <w:name w:val="Revision"/>
    <w:hidden/>
    <w:uiPriority w:val="99"/>
    <w:semiHidden/>
    <w:rsid w:val="00FF138D"/>
    <w:pPr>
      <w:spacing w:after="0" w:line="240" w:lineRule="auto"/>
    </w:pPr>
    <w:rPr>
      <w:rFonts w:ascii="Times New Roman" w:eastAsia="Times New Roman" w:hAnsi="Times New Roman" w:cs="Times New Roman"/>
      <w:color w:val="000000"/>
      <w:sz w:val="24"/>
      <w:szCs w:val="24"/>
    </w:rPr>
  </w:style>
  <w:style w:type="table" w:customStyle="1" w:styleId="GridTable5DarkAccent3">
    <w:name w:val="Grid Table 5 Dark Accent 3"/>
    <w:basedOn w:val="TableNormal"/>
    <w:uiPriority w:val="50"/>
    <w:rsid w:val="006B37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Light">
    <w:name w:val="Grid Table Light"/>
    <w:basedOn w:val="TableNormal"/>
    <w:uiPriority w:val="40"/>
    <w:rsid w:val="006B37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F4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3676"/>
    <w:pPr>
      <w:spacing w:after="0" w:line="240" w:lineRule="auto"/>
    </w:pPr>
    <w:rPr>
      <w:rFonts w:ascii="Times New Roman" w:eastAsia="Times New Roman" w:hAnsi="Times New Roman" w:cs="Times New Roman"/>
      <w:color w:val="000000"/>
      <w:sz w:val="24"/>
      <w:szCs w:val="24"/>
    </w:rPr>
  </w:style>
  <w:style w:type="paragraph" w:styleId="Heading1">
    <w:name w:val="heading 1"/>
    <w:basedOn w:val="Normal"/>
    <w:next w:val="Normal"/>
    <w:link w:val="Heading1Char"/>
    <w:uiPriority w:val="9"/>
    <w:qFormat/>
    <w:rsid w:val="00DD367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760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7CF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E76055"/>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Block Label"/>
    <w:basedOn w:val="Normal"/>
    <w:link w:val="Heading5Char"/>
    <w:qFormat/>
    <w:rsid w:val="00DD3676"/>
    <w:pPr>
      <w:tabs>
        <w:tab w:val="left" w:pos="0"/>
      </w:tabs>
      <w:outlineLvl w:val="4"/>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pPr>
  </w:style>
  <w:style w:type="character" w:customStyle="1" w:styleId="FooterChar">
    <w:name w:val="Footer Char"/>
    <w:basedOn w:val="DefaultParagraphFont"/>
    <w:link w:val="Footer"/>
    <w:uiPriority w:val="99"/>
    <w:rsid w:val="008B5D54"/>
  </w:style>
  <w:style w:type="character" w:customStyle="1" w:styleId="Heading5Char">
    <w:name w:val="Heading 5 Char"/>
    <w:aliases w:val="Block Label Char"/>
    <w:basedOn w:val="DefaultParagraphFont"/>
    <w:link w:val="Heading5"/>
    <w:rsid w:val="00DD3676"/>
    <w:rPr>
      <w:rFonts w:ascii="Times New Roman" w:eastAsia="Times New Roman" w:hAnsi="Times New Roman" w:cs="Times New Roman"/>
      <w:b/>
      <w:color w:val="000000"/>
      <w:szCs w:val="20"/>
    </w:rPr>
  </w:style>
  <w:style w:type="character" w:customStyle="1" w:styleId="Heading1Char">
    <w:name w:val="Heading 1 Char"/>
    <w:basedOn w:val="DefaultParagraphFont"/>
    <w:link w:val="Heading1"/>
    <w:uiPriority w:val="9"/>
    <w:rsid w:val="00DD367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D3676"/>
    <w:pPr>
      <w:spacing w:line="259" w:lineRule="auto"/>
      <w:outlineLvl w:val="9"/>
    </w:pPr>
  </w:style>
  <w:style w:type="paragraph" w:styleId="ListParagraph">
    <w:name w:val="List Paragraph"/>
    <w:basedOn w:val="Normal"/>
    <w:uiPriority w:val="34"/>
    <w:qFormat/>
    <w:rsid w:val="00DD3676"/>
    <w:pPr>
      <w:ind w:left="720"/>
      <w:contextualSpacing/>
    </w:pPr>
  </w:style>
  <w:style w:type="character" w:styleId="Hyperlink">
    <w:name w:val="Hyperlink"/>
    <w:uiPriority w:val="99"/>
    <w:rsid w:val="00DD3676"/>
    <w:rPr>
      <w:color w:val="0000FF"/>
      <w:u w:val="single"/>
    </w:rPr>
  </w:style>
  <w:style w:type="character" w:styleId="CommentReference">
    <w:name w:val="annotation reference"/>
    <w:basedOn w:val="DefaultParagraphFont"/>
    <w:uiPriority w:val="99"/>
    <w:semiHidden/>
    <w:unhideWhenUsed/>
    <w:rsid w:val="00DD3676"/>
    <w:rPr>
      <w:sz w:val="16"/>
      <w:szCs w:val="16"/>
    </w:rPr>
  </w:style>
  <w:style w:type="paragraph" w:styleId="CommentText">
    <w:name w:val="annotation text"/>
    <w:basedOn w:val="Normal"/>
    <w:link w:val="CommentTextChar"/>
    <w:uiPriority w:val="99"/>
    <w:unhideWhenUsed/>
    <w:rsid w:val="00DD3676"/>
    <w:rPr>
      <w:sz w:val="20"/>
      <w:szCs w:val="20"/>
    </w:rPr>
  </w:style>
  <w:style w:type="character" w:customStyle="1" w:styleId="CommentTextChar">
    <w:name w:val="Comment Text Char"/>
    <w:basedOn w:val="DefaultParagraphFont"/>
    <w:link w:val="CommentText"/>
    <w:uiPriority w:val="99"/>
    <w:rsid w:val="00DD3676"/>
    <w:rPr>
      <w:rFonts w:ascii="Times New Roman" w:eastAsia="Times New Roman" w:hAnsi="Times New Roman" w:cs="Times New Roman"/>
      <w:color w:val="000000"/>
      <w:sz w:val="20"/>
      <w:szCs w:val="20"/>
    </w:rPr>
  </w:style>
  <w:style w:type="character" w:customStyle="1" w:styleId="cbl1">
    <w:name w:val="cbl1"/>
    <w:basedOn w:val="DefaultParagraphFont"/>
    <w:rsid w:val="00DD3676"/>
    <w:rPr>
      <w:b/>
      <w:bCs/>
    </w:rPr>
  </w:style>
  <w:style w:type="character" w:customStyle="1" w:styleId="baddress">
    <w:name w:val="b_address"/>
    <w:basedOn w:val="DefaultParagraphFont"/>
    <w:rsid w:val="00DD3676"/>
  </w:style>
  <w:style w:type="paragraph" w:styleId="BalloonText">
    <w:name w:val="Balloon Text"/>
    <w:basedOn w:val="Normal"/>
    <w:link w:val="BalloonTextChar"/>
    <w:uiPriority w:val="99"/>
    <w:semiHidden/>
    <w:unhideWhenUsed/>
    <w:rsid w:val="00DD36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676"/>
    <w:rPr>
      <w:rFonts w:ascii="Segoe UI" w:eastAsia="Times New Roman" w:hAnsi="Segoe UI" w:cs="Segoe UI"/>
      <w:color w:val="000000"/>
      <w:sz w:val="18"/>
      <w:szCs w:val="18"/>
    </w:rPr>
  </w:style>
  <w:style w:type="paragraph" w:styleId="TOC1">
    <w:name w:val="toc 1"/>
    <w:basedOn w:val="Normal"/>
    <w:next w:val="Normal"/>
    <w:autoRedefine/>
    <w:uiPriority w:val="39"/>
    <w:unhideWhenUsed/>
    <w:rsid w:val="004B3BF5"/>
    <w:pPr>
      <w:spacing w:after="100"/>
    </w:pPr>
  </w:style>
  <w:style w:type="character" w:customStyle="1" w:styleId="Heading2Char">
    <w:name w:val="Heading 2 Char"/>
    <w:basedOn w:val="DefaultParagraphFont"/>
    <w:link w:val="Heading2"/>
    <w:uiPriority w:val="9"/>
    <w:rsid w:val="00E76055"/>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E76055"/>
    <w:rPr>
      <w:rFonts w:asciiTheme="majorHAnsi" w:eastAsiaTheme="majorEastAsia" w:hAnsiTheme="majorHAnsi" w:cstheme="majorBidi"/>
      <w:i/>
      <w:iCs/>
      <w:color w:val="365F91" w:themeColor="accent1" w:themeShade="BF"/>
      <w:sz w:val="24"/>
      <w:szCs w:val="24"/>
    </w:rPr>
  </w:style>
  <w:style w:type="table" w:styleId="TableGrid">
    <w:name w:val="Table Grid"/>
    <w:basedOn w:val="TableNormal"/>
    <w:uiPriority w:val="39"/>
    <w:rsid w:val="00E76055"/>
    <w:pPr>
      <w:spacing w:after="0" w:line="240" w:lineRule="auto"/>
    </w:pPr>
    <w:rPr>
      <w:rFonts w:ascii="Times New Roman" w:eastAsia="Times New Roman" w:hAnsi="Times New Roman" w:cs="Times New Roman"/>
      <w:sz w:val="20"/>
      <w:szCs w:val="20"/>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unhideWhenUsed/>
    <w:rsid w:val="00E76055"/>
    <w:rPr>
      <w:sz w:val="20"/>
      <w:szCs w:val="20"/>
    </w:rPr>
  </w:style>
  <w:style w:type="character" w:customStyle="1" w:styleId="FootnoteTextChar">
    <w:name w:val="Footnote Text Char"/>
    <w:basedOn w:val="DefaultParagraphFont"/>
    <w:link w:val="FootnoteText"/>
    <w:uiPriority w:val="99"/>
    <w:rsid w:val="00E76055"/>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unhideWhenUsed/>
    <w:rsid w:val="00E76055"/>
    <w:rPr>
      <w:vertAlign w:val="superscript"/>
    </w:rPr>
  </w:style>
  <w:style w:type="paragraph" w:customStyle="1" w:styleId="BulletText1">
    <w:name w:val="Bullet Text 1"/>
    <w:basedOn w:val="Normal"/>
    <w:qFormat/>
    <w:rsid w:val="00E76055"/>
    <w:pPr>
      <w:numPr>
        <w:numId w:val="1"/>
      </w:numPr>
    </w:pPr>
    <w:rPr>
      <w:szCs w:val="20"/>
    </w:rPr>
  </w:style>
  <w:style w:type="table" w:customStyle="1" w:styleId="GridTable1Light">
    <w:name w:val="Grid Table 1 Light"/>
    <w:basedOn w:val="TableNormal"/>
    <w:uiPriority w:val="46"/>
    <w:rsid w:val="00E7605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2">
    <w:name w:val="toc 2"/>
    <w:basedOn w:val="Normal"/>
    <w:next w:val="Normal"/>
    <w:autoRedefine/>
    <w:uiPriority w:val="39"/>
    <w:unhideWhenUsed/>
    <w:rsid w:val="00E76055"/>
    <w:pPr>
      <w:spacing w:after="100"/>
      <w:ind w:left="240"/>
    </w:pPr>
  </w:style>
  <w:style w:type="character" w:customStyle="1" w:styleId="Heading3Char">
    <w:name w:val="Heading 3 Char"/>
    <w:basedOn w:val="DefaultParagraphFont"/>
    <w:link w:val="Heading3"/>
    <w:uiPriority w:val="9"/>
    <w:rsid w:val="00EC7CF9"/>
    <w:rPr>
      <w:rFonts w:asciiTheme="majorHAnsi" w:eastAsiaTheme="majorEastAsia" w:hAnsiTheme="majorHAnsi" w:cstheme="majorBidi"/>
      <w:color w:val="243F60" w:themeColor="accent1" w:themeShade="7F"/>
      <w:sz w:val="24"/>
      <w:szCs w:val="24"/>
    </w:rPr>
  </w:style>
  <w:style w:type="paragraph" w:customStyle="1" w:styleId="Default">
    <w:name w:val="Default"/>
    <w:rsid w:val="004B0349"/>
    <w:pPr>
      <w:autoSpaceDE w:val="0"/>
      <w:autoSpaceDN w:val="0"/>
      <w:adjustRightInd w:val="0"/>
      <w:spacing w:after="0" w:line="240" w:lineRule="auto"/>
    </w:pPr>
    <w:rPr>
      <w:rFonts w:ascii="Arial" w:hAnsi="Arial" w:cs="Arial"/>
      <w:color w:val="000000"/>
      <w:sz w:val="24"/>
      <w:szCs w:val="24"/>
    </w:rPr>
  </w:style>
  <w:style w:type="paragraph" w:customStyle="1" w:styleId="Pa0">
    <w:name w:val="Pa0"/>
    <w:basedOn w:val="Default"/>
    <w:next w:val="Default"/>
    <w:uiPriority w:val="99"/>
    <w:rsid w:val="004B0349"/>
    <w:pPr>
      <w:spacing w:line="301" w:lineRule="atLeast"/>
    </w:pPr>
    <w:rPr>
      <w:rFonts w:ascii="Myriad Pro" w:hAnsi="Myriad Pro" w:cstheme="minorBidi"/>
      <w:color w:val="auto"/>
    </w:rPr>
  </w:style>
  <w:style w:type="character" w:customStyle="1" w:styleId="A0">
    <w:name w:val="A0"/>
    <w:uiPriority w:val="99"/>
    <w:rsid w:val="004B0349"/>
    <w:rPr>
      <w:rFonts w:cs="Myriad Pro"/>
      <w:b/>
      <w:bCs/>
      <w:color w:val="000000"/>
      <w:sz w:val="40"/>
      <w:szCs w:val="40"/>
    </w:rPr>
  </w:style>
  <w:style w:type="paragraph" w:customStyle="1" w:styleId="Pa1">
    <w:name w:val="Pa1"/>
    <w:basedOn w:val="Default"/>
    <w:next w:val="Default"/>
    <w:uiPriority w:val="99"/>
    <w:rsid w:val="004B0349"/>
    <w:pPr>
      <w:spacing w:line="301" w:lineRule="atLeast"/>
    </w:pPr>
    <w:rPr>
      <w:rFonts w:ascii="Myriad Pro" w:hAnsi="Myriad Pro" w:cstheme="minorBidi"/>
      <w:color w:val="auto"/>
    </w:rPr>
  </w:style>
  <w:style w:type="character" w:customStyle="1" w:styleId="A2">
    <w:name w:val="A2"/>
    <w:uiPriority w:val="99"/>
    <w:rsid w:val="004B0349"/>
    <w:rPr>
      <w:rFonts w:cs="Myriad Pro"/>
      <w:i/>
      <w:iCs/>
      <w:color w:val="000000"/>
      <w:sz w:val="22"/>
      <w:szCs w:val="22"/>
    </w:rPr>
  </w:style>
  <w:style w:type="paragraph" w:customStyle="1" w:styleId="Pa3">
    <w:name w:val="Pa3"/>
    <w:basedOn w:val="Default"/>
    <w:next w:val="Default"/>
    <w:uiPriority w:val="99"/>
    <w:rsid w:val="004B0349"/>
    <w:pPr>
      <w:spacing w:line="221" w:lineRule="atLeast"/>
    </w:pPr>
    <w:rPr>
      <w:rFonts w:ascii="Myriad Pro" w:hAnsi="Myriad Pro" w:cstheme="minorBidi"/>
      <w:color w:val="auto"/>
    </w:rPr>
  </w:style>
  <w:style w:type="character" w:customStyle="1" w:styleId="A1">
    <w:name w:val="A1"/>
    <w:uiPriority w:val="99"/>
    <w:rsid w:val="004B0349"/>
    <w:rPr>
      <w:rFonts w:cs="Myriad Pro"/>
      <w:b/>
      <w:bCs/>
      <w:color w:val="000000"/>
      <w:sz w:val="30"/>
      <w:szCs w:val="30"/>
    </w:rPr>
  </w:style>
  <w:style w:type="paragraph" w:styleId="TOC3">
    <w:name w:val="toc 3"/>
    <w:basedOn w:val="Normal"/>
    <w:next w:val="Normal"/>
    <w:autoRedefine/>
    <w:uiPriority w:val="39"/>
    <w:unhideWhenUsed/>
    <w:rsid w:val="00BF42DE"/>
    <w:pPr>
      <w:spacing w:after="100"/>
      <w:ind w:left="480"/>
    </w:pPr>
  </w:style>
  <w:style w:type="character" w:styleId="PlaceholderText">
    <w:name w:val="Placeholder Text"/>
    <w:basedOn w:val="DefaultParagraphFont"/>
    <w:uiPriority w:val="99"/>
    <w:semiHidden/>
    <w:rsid w:val="000577AF"/>
    <w:rPr>
      <w:color w:val="808080"/>
    </w:rPr>
  </w:style>
  <w:style w:type="paragraph" w:customStyle="1" w:styleId="BlockLine">
    <w:name w:val="Block Line"/>
    <w:basedOn w:val="Normal"/>
    <w:next w:val="Normal"/>
    <w:rsid w:val="002D4126"/>
    <w:pPr>
      <w:pBdr>
        <w:top w:val="single" w:sz="6" w:space="1" w:color="auto"/>
        <w:between w:val="single" w:sz="6" w:space="1" w:color="auto"/>
      </w:pBdr>
      <w:spacing w:before="240"/>
      <w:ind w:left="1728"/>
    </w:pPr>
    <w:rPr>
      <w:szCs w:val="20"/>
    </w:rPr>
  </w:style>
  <w:style w:type="paragraph" w:styleId="CommentSubject">
    <w:name w:val="annotation subject"/>
    <w:basedOn w:val="CommentText"/>
    <w:next w:val="CommentText"/>
    <w:link w:val="CommentSubjectChar"/>
    <w:uiPriority w:val="99"/>
    <w:semiHidden/>
    <w:unhideWhenUsed/>
    <w:rsid w:val="000015D6"/>
    <w:rPr>
      <w:b/>
      <w:bCs/>
    </w:rPr>
  </w:style>
  <w:style w:type="character" w:customStyle="1" w:styleId="CommentSubjectChar">
    <w:name w:val="Comment Subject Char"/>
    <w:basedOn w:val="CommentTextChar"/>
    <w:link w:val="CommentSubject"/>
    <w:uiPriority w:val="99"/>
    <w:semiHidden/>
    <w:rsid w:val="000015D6"/>
    <w:rPr>
      <w:rFonts w:ascii="Times New Roman" w:eastAsia="Times New Roman" w:hAnsi="Times New Roman" w:cs="Times New Roman"/>
      <w:b/>
      <w:bCs/>
      <w:color w:val="000000"/>
      <w:sz w:val="20"/>
      <w:szCs w:val="20"/>
    </w:rPr>
  </w:style>
  <w:style w:type="character" w:styleId="FollowedHyperlink">
    <w:name w:val="FollowedHyperlink"/>
    <w:basedOn w:val="DefaultParagraphFont"/>
    <w:uiPriority w:val="99"/>
    <w:semiHidden/>
    <w:unhideWhenUsed/>
    <w:rsid w:val="00C21EC0"/>
    <w:rPr>
      <w:color w:val="800080" w:themeColor="followedHyperlink"/>
      <w:u w:val="single"/>
    </w:rPr>
  </w:style>
  <w:style w:type="paragraph" w:styleId="NormalWeb">
    <w:name w:val="Normal (Web)"/>
    <w:basedOn w:val="Normal"/>
    <w:uiPriority w:val="99"/>
    <w:unhideWhenUsed/>
    <w:rsid w:val="00136764"/>
    <w:pPr>
      <w:spacing w:after="180" w:line="312" w:lineRule="atLeast"/>
    </w:pPr>
    <w:rPr>
      <w:color w:val="auto"/>
    </w:rPr>
  </w:style>
  <w:style w:type="paragraph" w:styleId="Revision">
    <w:name w:val="Revision"/>
    <w:hidden/>
    <w:uiPriority w:val="99"/>
    <w:semiHidden/>
    <w:rsid w:val="00FF138D"/>
    <w:pPr>
      <w:spacing w:after="0" w:line="240" w:lineRule="auto"/>
    </w:pPr>
    <w:rPr>
      <w:rFonts w:ascii="Times New Roman" w:eastAsia="Times New Roman" w:hAnsi="Times New Roman" w:cs="Times New Roman"/>
      <w:color w:val="000000"/>
      <w:sz w:val="24"/>
      <w:szCs w:val="24"/>
    </w:rPr>
  </w:style>
  <w:style w:type="table" w:customStyle="1" w:styleId="GridTable5DarkAccent3">
    <w:name w:val="Grid Table 5 Dark Accent 3"/>
    <w:basedOn w:val="TableNormal"/>
    <w:uiPriority w:val="50"/>
    <w:rsid w:val="006B376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Light">
    <w:name w:val="Grid Table Light"/>
    <w:basedOn w:val="TableNormal"/>
    <w:uiPriority w:val="40"/>
    <w:rsid w:val="006B37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F4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982114">
      <w:bodyDiv w:val="1"/>
      <w:marLeft w:val="0"/>
      <w:marRight w:val="0"/>
      <w:marTop w:val="0"/>
      <w:marBottom w:val="0"/>
      <w:divBdr>
        <w:top w:val="none" w:sz="0" w:space="0" w:color="auto"/>
        <w:left w:val="none" w:sz="0" w:space="0" w:color="auto"/>
        <w:bottom w:val="none" w:sz="0" w:space="0" w:color="auto"/>
        <w:right w:val="none" w:sz="0" w:space="0" w:color="auto"/>
      </w:divBdr>
    </w:div>
    <w:div w:id="768502441">
      <w:bodyDiv w:val="1"/>
      <w:marLeft w:val="0"/>
      <w:marRight w:val="0"/>
      <w:marTop w:val="0"/>
      <w:marBottom w:val="0"/>
      <w:divBdr>
        <w:top w:val="none" w:sz="0" w:space="0" w:color="auto"/>
        <w:left w:val="none" w:sz="0" w:space="0" w:color="auto"/>
        <w:bottom w:val="none" w:sz="0" w:space="0" w:color="auto"/>
        <w:right w:val="none" w:sz="0" w:space="0" w:color="auto"/>
      </w:divBdr>
    </w:div>
    <w:div w:id="789201214">
      <w:bodyDiv w:val="1"/>
      <w:marLeft w:val="0"/>
      <w:marRight w:val="0"/>
      <w:marTop w:val="0"/>
      <w:marBottom w:val="0"/>
      <w:divBdr>
        <w:top w:val="none" w:sz="0" w:space="0" w:color="auto"/>
        <w:left w:val="none" w:sz="0" w:space="0" w:color="auto"/>
        <w:bottom w:val="none" w:sz="0" w:space="0" w:color="auto"/>
        <w:right w:val="none" w:sz="0" w:space="0" w:color="auto"/>
      </w:divBdr>
      <w:divsChild>
        <w:div w:id="2111313446">
          <w:marLeft w:val="0"/>
          <w:marRight w:val="0"/>
          <w:marTop w:val="0"/>
          <w:marBottom w:val="0"/>
          <w:divBdr>
            <w:top w:val="none" w:sz="0" w:space="0" w:color="auto"/>
            <w:left w:val="none" w:sz="0" w:space="0" w:color="auto"/>
            <w:bottom w:val="none" w:sz="0" w:space="0" w:color="auto"/>
            <w:right w:val="none" w:sz="0" w:space="0" w:color="auto"/>
          </w:divBdr>
          <w:divsChild>
            <w:div w:id="1975983009">
              <w:marLeft w:val="0"/>
              <w:marRight w:val="0"/>
              <w:marTop w:val="0"/>
              <w:marBottom w:val="0"/>
              <w:divBdr>
                <w:top w:val="none" w:sz="0" w:space="0" w:color="auto"/>
                <w:left w:val="none" w:sz="0" w:space="0" w:color="auto"/>
                <w:bottom w:val="none" w:sz="0" w:space="0" w:color="auto"/>
                <w:right w:val="none" w:sz="0" w:space="0" w:color="auto"/>
              </w:divBdr>
              <w:divsChild>
                <w:div w:id="525485100">
                  <w:marLeft w:val="0"/>
                  <w:marRight w:val="0"/>
                  <w:marTop w:val="0"/>
                  <w:marBottom w:val="0"/>
                  <w:divBdr>
                    <w:top w:val="none" w:sz="0" w:space="0" w:color="auto"/>
                    <w:left w:val="none" w:sz="0" w:space="0" w:color="auto"/>
                    <w:bottom w:val="none" w:sz="0" w:space="0" w:color="auto"/>
                    <w:right w:val="none" w:sz="0" w:space="0" w:color="auto"/>
                  </w:divBdr>
                  <w:divsChild>
                    <w:div w:id="1512262202">
                      <w:marLeft w:val="0"/>
                      <w:marRight w:val="0"/>
                      <w:marTop w:val="0"/>
                      <w:marBottom w:val="0"/>
                      <w:divBdr>
                        <w:top w:val="none" w:sz="0" w:space="0" w:color="auto"/>
                        <w:left w:val="none" w:sz="0" w:space="0" w:color="auto"/>
                        <w:bottom w:val="none" w:sz="0" w:space="0" w:color="auto"/>
                        <w:right w:val="none" w:sz="0" w:space="0" w:color="auto"/>
                      </w:divBdr>
                      <w:divsChild>
                        <w:div w:id="2032101516">
                          <w:marLeft w:val="0"/>
                          <w:marRight w:val="0"/>
                          <w:marTop w:val="0"/>
                          <w:marBottom w:val="0"/>
                          <w:divBdr>
                            <w:top w:val="none" w:sz="0" w:space="0" w:color="auto"/>
                            <w:left w:val="none" w:sz="0" w:space="0" w:color="auto"/>
                            <w:bottom w:val="none" w:sz="0" w:space="0" w:color="auto"/>
                            <w:right w:val="none" w:sz="0" w:space="0" w:color="auto"/>
                          </w:divBdr>
                          <w:divsChild>
                            <w:div w:id="742489680">
                              <w:marLeft w:val="0"/>
                              <w:marRight w:val="0"/>
                              <w:marTop w:val="0"/>
                              <w:marBottom w:val="0"/>
                              <w:divBdr>
                                <w:top w:val="none" w:sz="0" w:space="0" w:color="auto"/>
                                <w:left w:val="none" w:sz="0" w:space="0" w:color="auto"/>
                                <w:bottom w:val="none" w:sz="0" w:space="0" w:color="auto"/>
                                <w:right w:val="none" w:sz="0" w:space="0" w:color="auto"/>
                              </w:divBdr>
                              <w:divsChild>
                                <w:div w:id="734740349">
                                  <w:marLeft w:val="0"/>
                                  <w:marRight w:val="0"/>
                                  <w:marTop w:val="0"/>
                                  <w:marBottom w:val="0"/>
                                  <w:divBdr>
                                    <w:top w:val="none" w:sz="0" w:space="0" w:color="auto"/>
                                    <w:left w:val="none" w:sz="0" w:space="0" w:color="auto"/>
                                    <w:bottom w:val="none" w:sz="0" w:space="0" w:color="auto"/>
                                    <w:right w:val="none" w:sz="0" w:space="0" w:color="auto"/>
                                  </w:divBdr>
                                  <w:divsChild>
                                    <w:div w:id="736170717">
                                      <w:marLeft w:val="0"/>
                                      <w:marRight w:val="0"/>
                                      <w:marTop w:val="0"/>
                                      <w:marBottom w:val="0"/>
                                      <w:divBdr>
                                        <w:top w:val="none" w:sz="0" w:space="0" w:color="auto"/>
                                        <w:left w:val="none" w:sz="0" w:space="0" w:color="auto"/>
                                        <w:bottom w:val="none" w:sz="0" w:space="0" w:color="auto"/>
                                        <w:right w:val="none" w:sz="0" w:space="0" w:color="auto"/>
                                      </w:divBdr>
                                      <w:divsChild>
                                        <w:div w:id="1050110357">
                                          <w:marLeft w:val="0"/>
                                          <w:marRight w:val="0"/>
                                          <w:marTop w:val="0"/>
                                          <w:marBottom w:val="0"/>
                                          <w:divBdr>
                                            <w:top w:val="none" w:sz="0" w:space="0" w:color="auto"/>
                                            <w:left w:val="none" w:sz="0" w:space="0" w:color="auto"/>
                                            <w:bottom w:val="none" w:sz="0" w:space="0" w:color="auto"/>
                                            <w:right w:val="none" w:sz="0" w:space="0" w:color="auto"/>
                                          </w:divBdr>
                                          <w:divsChild>
                                            <w:div w:id="1360230990">
                                              <w:marLeft w:val="0"/>
                                              <w:marRight w:val="0"/>
                                              <w:marTop w:val="0"/>
                                              <w:marBottom w:val="0"/>
                                              <w:divBdr>
                                                <w:top w:val="none" w:sz="0" w:space="0" w:color="auto"/>
                                                <w:left w:val="none" w:sz="0" w:space="0" w:color="auto"/>
                                                <w:bottom w:val="none" w:sz="0" w:space="0" w:color="auto"/>
                                                <w:right w:val="none" w:sz="0" w:space="0" w:color="auto"/>
                                              </w:divBdr>
                                              <w:divsChild>
                                                <w:div w:id="2086604449">
                                                  <w:marLeft w:val="0"/>
                                                  <w:marRight w:val="0"/>
                                                  <w:marTop w:val="0"/>
                                                  <w:marBottom w:val="0"/>
                                                  <w:divBdr>
                                                    <w:top w:val="none" w:sz="0" w:space="0" w:color="auto"/>
                                                    <w:left w:val="none" w:sz="0" w:space="0" w:color="auto"/>
                                                    <w:bottom w:val="none" w:sz="0" w:space="0" w:color="auto"/>
                                                    <w:right w:val="none" w:sz="0" w:space="0" w:color="auto"/>
                                                  </w:divBdr>
                                                  <w:divsChild>
                                                    <w:div w:id="1942491073">
                                                      <w:marLeft w:val="0"/>
                                                      <w:marRight w:val="0"/>
                                                      <w:marTop w:val="0"/>
                                                      <w:marBottom w:val="0"/>
                                                      <w:divBdr>
                                                        <w:top w:val="none" w:sz="0" w:space="0" w:color="auto"/>
                                                        <w:left w:val="none" w:sz="0" w:space="0" w:color="auto"/>
                                                        <w:bottom w:val="none" w:sz="0" w:space="0" w:color="auto"/>
                                                        <w:right w:val="none" w:sz="0" w:space="0" w:color="auto"/>
                                                      </w:divBdr>
                                                      <w:divsChild>
                                                        <w:div w:id="572543452">
                                                          <w:marLeft w:val="0"/>
                                                          <w:marRight w:val="0"/>
                                                          <w:marTop w:val="0"/>
                                                          <w:marBottom w:val="0"/>
                                                          <w:divBdr>
                                                            <w:top w:val="none" w:sz="0" w:space="0" w:color="auto"/>
                                                            <w:left w:val="none" w:sz="0" w:space="0" w:color="auto"/>
                                                            <w:bottom w:val="none" w:sz="0" w:space="0" w:color="auto"/>
                                                            <w:right w:val="none" w:sz="0" w:space="0" w:color="auto"/>
                                                          </w:divBdr>
                                                          <w:divsChild>
                                                            <w:div w:id="857542244">
                                                              <w:marLeft w:val="0"/>
                                                              <w:marRight w:val="0"/>
                                                              <w:marTop w:val="0"/>
                                                              <w:marBottom w:val="0"/>
                                                              <w:divBdr>
                                                                <w:top w:val="none" w:sz="0" w:space="0" w:color="auto"/>
                                                                <w:left w:val="none" w:sz="0" w:space="0" w:color="auto"/>
                                                                <w:bottom w:val="none" w:sz="0" w:space="0" w:color="auto"/>
                                                                <w:right w:val="none" w:sz="0" w:space="0" w:color="auto"/>
                                                              </w:divBdr>
                                                              <w:divsChild>
                                                                <w:div w:id="1666275776">
                                                                  <w:marLeft w:val="0"/>
                                                                  <w:marRight w:val="0"/>
                                                                  <w:marTop w:val="0"/>
                                                                  <w:marBottom w:val="0"/>
                                                                  <w:divBdr>
                                                                    <w:top w:val="none" w:sz="0" w:space="0" w:color="auto"/>
                                                                    <w:left w:val="none" w:sz="0" w:space="0" w:color="auto"/>
                                                                    <w:bottom w:val="none" w:sz="0" w:space="0" w:color="auto"/>
                                                                    <w:right w:val="none" w:sz="0" w:space="0" w:color="auto"/>
                                                                  </w:divBdr>
                                                                  <w:divsChild>
                                                                    <w:div w:id="195247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32711083">
      <w:bodyDiv w:val="1"/>
      <w:marLeft w:val="0"/>
      <w:marRight w:val="0"/>
      <w:marTop w:val="0"/>
      <w:marBottom w:val="0"/>
      <w:divBdr>
        <w:top w:val="none" w:sz="0" w:space="0" w:color="auto"/>
        <w:left w:val="none" w:sz="0" w:space="0" w:color="auto"/>
        <w:bottom w:val="none" w:sz="0" w:space="0" w:color="auto"/>
        <w:right w:val="none" w:sz="0" w:space="0" w:color="auto"/>
      </w:divBdr>
    </w:div>
    <w:div w:id="960648493">
      <w:bodyDiv w:val="1"/>
      <w:marLeft w:val="0"/>
      <w:marRight w:val="0"/>
      <w:marTop w:val="0"/>
      <w:marBottom w:val="0"/>
      <w:divBdr>
        <w:top w:val="none" w:sz="0" w:space="0" w:color="auto"/>
        <w:left w:val="none" w:sz="0" w:space="0" w:color="auto"/>
        <w:bottom w:val="none" w:sz="0" w:space="0" w:color="auto"/>
        <w:right w:val="none" w:sz="0" w:space="0" w:color="auto"/>
      </w:divBdr>
    </w:div>
    <w:div w:id="1088422950">
      <w:bodyDiv w:val="1"/>
      <w:marLeft w:val="0"/>
      <w:marRight w:val="0"/>
      <w:marTop w:val="0"/>
      <w:marBottom w:val="0"/>
      <w:divBdr>
        <w:top w:val="none" w:sz="0" w:space="0" w:color="auto"/>
        <w:left w:val="none" w:sz="0" w:space="0" w:color="auto"/>
        <w:bottom w:val="none" w:sz="0" w:space="0" w:color="auto"/>
        <w:right w:val="none" w:sz="0" w:space="0" w:color="auto"/>
      </w:divBdr>
    </w:div>
    <w:div w:id="1199274086">
      <w:bodyDiv w:val="1"/>
      <w:marLeft w:val="0"/>
      <w:marRight w:val="0"/>
      <w:marTop w:val="0"/>
      <w:marBottom w:val="0"/>
      <w:divBdr>
        <w:top w:val="none" w:sz="0" w:space="0" w:color="auto"/>
        <w:left w:val="none" w:sz="0" w:space="0" w:color="auto"/>
        <w:bottom w:val="none" w:sz="0" w:space="0" w:color="auto"/>
        <w:right w:val="none" w:sz="0" w:space="0" w:color="auto"/>
      </w:divBdr>
    </w:div>
    <w:div w:id="1211261828">
      <w:bodyDiv w:val="1"/>
      <w:marLeft w:val="4"/>
      <w:marRight w:val="4"/>
      <w:marTop w:val="4"/>
      <w:marBottom w:val="4"/>
      <w:divBdr>
        <w:top w:val="none" w:sz="0" w:space="0" w:color="auto"/>
        <w:left w:val="none" w:sz="0" w:space="0" w:color="auto"/>
        <w:bottom w:val="none" w:sz="0" w:space="0" w:color="auto"/>
        <w:right w:val="none" w:sz="0" w:space="0" w:color="auto"/>
      </w:divBdr>
      <w:divsChild>
        <w:div w:id="1252813890">
          <w:marLeft w:val="0"/>
          <w:marRight w:val="0"/>
          <w:marTop w:val="0"/>
          <w:marBottom w:val="0"/>
          <w:divBdr>
            <w:top w:val="none" w:sz="0" w:space="0" w:color="auto"/>
            <w:left w:val="none" w:sz="0" w:space="0" w:color="auto"/>
            <w:bottom w:val="none" w:sz="0" w:space="0" w:color="auto"/>
            <w:right w:val="none" w:sz="0" w:space="0" w:color="auto"/>
          </w:divBdr>
          <w:divsChild>
            <w:div w:id="2123257614">
              <w:marLeft w:val="0"/>
              <w:marRight w:val="0"/>
              <w:marTop w:val="0"/>
              <w:marBottom w:val="180"/>
              <w:divBdr>
                <w:top w:val="none" w:sz="0" w:space="0" w:color="auto"/>
                <w:left w:val="none" w:sz="0" w:space="0" w:color="auto"/>
                <w:bottom w:val="none" w:sz="0" w:space="0" w:color="auto"/>
                <w:right w:val="none" w:sz="0" w:space="0" w:color="auto"/>
              </w:divBdr>
              <w:divsChild>
                <w:div w:id="1595437871">
                  <w:marLeft w:val="0"/>
                  <w:marRight w:val="0"/>
                  <w:marTop w:val="0"/>
                  <w:marBottom w:val="0"/>
                  <w:divBdr>
                    <w:top w:val="none" w:sz="0" w:space="0" w:color="auto"/>
                    <w:left w:val="none" w:sz="0" w:space="0" w:color="auto"/>
                    <w:bottom w:val="none" w:sz="0" w:space="0" w:color="auto"/>
                    <w:right w:val="none" w:sz="0" w:space="0" w:color="auto"/>
                  </w:divBdr>
                  <w:divsChild>
                    <w:div w:id="1039160585">
                      <w:marLeft w:val="2685"/>
                      <w:marRight w:val="2625"/>
                      <w:marTop w:val="0"/>
                      <w:marBottom w:val="0"/>
                      <w:divBdr>
                        <w:top w:val="none" w:sz="0" w:space="0" w:color="auto"/>
                        <w:left w:val="none" w:sz="0" w:space="0" w:color="auto"/>
                        <w:bottom w:val="none" w:sz="0" w:space="0" w:color="auto"/>
                        <w:right w:val="none" w:sz="0" w:space="0" w:color="auto"/>
                      </w:divBdr>
                      <w:divsChild>
                        <w:div w:id="1082990302">
                          <w:marLeft w:val="0"/>
                          <w:marRight w:val="0"/>
                          <w:marTop w:val="0"/>
                          <w:marBottom w:val="0"/>
                          <w:divBdr>
                            <w:top w:val="none" w:sz="0" w:space="0" w:color="auto"/>
                            <w:left w:val="none" w:sz="0" w:space="0" w:color="auto"/>
                            <w:bottom w:val="none" w:sz="0" w:space="0" w:color="auto"/>
                            <w:right w:val="none" w:sz="0" w:space="0" w:color="auto"/>
                          </w:divBdr>
                          <w:divsChild>
                            <w:div w:id="112943209">
                              <w:marLeft w:val="0"/>
                              <w:marRight w:val="0"/>
                              <w:marTop w:val="0"/>
                              <w:marBottom w:val="0"/>
                              <w:divBdr>
                                <w:top w:val="none" w:sz="0" w:space="0" w:color="auto"/>
                                <w:left w:val="none" w:sz="0" w:space="0" w:color="auto"/>
                                <w:bottom w:val="none" w:sz="0" w:space="0" w:color="auto"/>
                                <w:right w:val="none" w:sz="0" w:space="0" w:color="auto"/>
                              </w:divBdr>
                              <w:divsChild>
                                <w:div w:id="90795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349741">
      <w:bodyDiv w:val="1"/>
      <w:marLeft w:val="0"/>
      <w:marRight w:val="0"/>
      <w:marTop w:val="0"/>
      <w:marBottom w:val="0"/>
      <w:divBdr>
        <w:top w:val="none" w:sz="0" w:space="0" w:color="auto"/>
        <w:left w:val="none" w:sz="0" w:space="0" w:color="auto"/>
        <w:bottom w:val="none" w:sz="0" w:space="0" w:color="auto"/>
        <w:right w:val="none" w:sz="0" w:space="0" w:color="auto"/>
      </w:divBdr>
    </w:div>
    <w:div w:id="1323899285">
      <w:bodyDiv w:val="1"/>
      <w:marLeft w:val="0"/>
      <w:marRight w:val="0"/>
      <w:marTop w:val="0"/>
      <w:marBottom w:val="0"/>
      <w:divBdr>
        <w:top w:val="none" w:sz="0" w:space="0" w:color="auto"/>
        <w:left w:val="none" w:sz="0" w:space="0" w:color="auto"/>
        <w:bottom w:val="none" w:sz="0" w:space="0" w:color="auto"/>
        <w:right w:val="none" w:sz="0" w:space="0" w:color="auto"/>
      </w:divBdr>
    </w:div>
    <w:div w:id="1772628626">
      <w:bodyDiv w:val="1"/>
      <w:marLeft w:val="0"/>
      <w:marRight w:val="0"/>
      <w:marTop w:val="0"/>
      <w:marBottom w:val="0"/>
      <w:divBdr>
        <w:top w:val="none" w:sz="0" w:space="0" w:color="auto"/>
        <w:left w:val="none" w:sz="0" w:space="0" w:color="auto"/>
        <w:bottom w:val="none" w:sz="0" w:space="0" w:color="auto"/>
        <w:right w:val="none" w:sz="0" w:space="0" w:color="auto"/>
      </w:divBdr>
    </w:div>
    <w:div w:id="1872375966">
      <w:bodyDiv w:val="1"/>
      <w:marLeft w:val="0"/>
      <w:marRight w:val="0"/>
      <w:marTop w:val="0"/>
      <w:marBottom w:val="0"/>
      <w:divBdr>
        <w:top w:val="none" w:sz="0" w:space="0" w:color="auto"/>
        <w:left w:val="none" w:sz="0" w:space="0" w:color="auto"/>
        <w:bottom w:val="none" w:sz="0" w:space="0" w:color="auto"/>
        <w:right w:val="none" w:sz="0" w:space="0" w:color="auto"/>
      </w:divBdr>
    </w:div>
    <w:div w:id="1933970911">
      <w:bodyDiv w:val="1"/>
      <w:marLeft w:val="0"/>
      <w:marRight w:val="0"/>
      <w:marTop w:val="0"/>
      <w:marBottom w:val="0"/>
      <w:divBdr>
        <w:top w:val="none" w:sz="0" w:space="0" w:color="auto"/>
        <w:left w:val="none" w:sz="0" w:space="0" w:color="auto"/>
        <w:bottom w:val="none" w:sz="0" w:space="0" w:color="auto"/>
        <w:right w:val="none" w:sz="0" w:space="0" w:color="auto"/>
      </w:divBdr>
    </w:div>
    <w:div w:id="204552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dc.gov/exposurereport/pdf/FourthReport.pdf" TargetMode="External"/><Relationship Id="rId18" Type="http://schemas.openxmlformats.org/officeDocument/2006/relationships/hyperlink" Target="https://www.cdc.gov/exposurereport/" TargetMode="External"/><Relationship Id="rId26" Type="http://schemas.openxmlformats.org/officeDocument/2006/relationships/hyperlink" Target="http://www.cdc.gov/nceh/lead/publications/leadandpregnancy2010.pdf" TargetMode="External"/><Relationship Id="rId39" Type="http://schemas.openxmlformats.org/officeDocument/2006/relationships/hyperlink" Target="https://www.gpo.gov/fdsys/pkg/FR-2011-01-25/pdf/2010-33004.pdf" TargetMode="External"/><Relationship Id="rId21" Type="http://schemas.openxmlformats.org/officeDocument/2006/relationships/hyperlink" Target="https://wwwn.cdc.gov/nchs/nhanes/continuousnhanes/labmethods.aspx?BeginYear=2009" TargetMode="External"/><Relationship Id="rId34" Type="http://schemas.openxmlformats.org/officeDocument/2006/relationships/image" Target="media/image2.png"/><Relationship Id="rId42" Type="http://schemas.openxmlformats.org/officeDocument/2006/relationships/image" Target="media/image7.jpg"/><Relationship Id="rId47" Type="http://schemas.openxmlformats.org/officeDocument/2006/relationships/hyperlink" Target="http://www.cdc.gov/nceh/lead/ACCLPP/CDC_Response_Lead_Exposure_Recs.pdf" TargetMode="External"/><Relationship Id="rId50" Type="http://schemas.openxmlformats.org/officeDocument/2006/relationships/header" Target="header2.xml"/><Relationship Id="rId55" Type="http://schemas.openxmlformats.org/officeDocument/2006/relationships/hyperlink" Target="mailto:AWendel@cdc.gov"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cdc.gov/nceh/lead/acclpp/final_document_010412.pdf" TargetMode="External"/><Relationship Id="rId20" Type="http://schemas.openxmlformats.org/officeDocument/2006/relationships/hyperlink" Target="http://www.cdc.gov/niosh/topics/ables/description.html" TargetMode="External"/><Relationship Id="rId29" Type="http://schemas.openxmlformats.org/officeDocument/2006/relationships/hyperlink" Target="http://www.cdc.gov/nceh/lead/ACCLPP/CDC_Response_Lead_Exposure_Recs.pdf" TargetMode="External"/><Relationship Id="rId41" Type="http://schemas.openxmlformats.org/officeDocument/2006/relationships/footer" Target="footer1.xml"/><Relationship Id="rId54" Type="http://schemas.openxmlformats.org/officeDocument/2006/relationships/hyperlink" Target="http://isp-v-maso-apps/RecSched/images/RCS.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indawi.com/journals/jeph/2013/278042/" TargetMode="External"/><Relationship Id="rId24" Type="http://schemas.openxmlformats.org/officeDocument/2006/relationships/hyperlink" Target="http://www.cdc.gov/nceh/lead/publications/prevleadpoisoning.pdf" TargetMode="External"/><Relationship Id="rId32" Type="http://schemas.openxmlformats.org/officeDocument/2006/relationships/image" Target="media/image1.emf"/><Relationship Id="rId37" Type="http://schemas.openxmlformats.org/officeDocument/2006/relationships/image" Target="media/image5.png"/><Relationship Id="rId40" Type="http://schemas.openxmlformats.org/officeDocument/2006/relationships/header" Target="header1.xml"/><Relationship Id="rId45" Type="http://schemas.openxmlformats.org/officeDocument/2006/relationships/hyperlink" Target="http://isp-v-maso-apps/RecSched/images/RCS.pdf" TargetMode="External"/><Relationship Id="rId53" Type="http://schemas.openxmlformats.org/officeDocument/2006/relationships/hyperlink" Target="https://project-open-data.cio.gov/open-licenses/" TargetMode="External"/><Relationship Id="rId58"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cdc.gov/nceh/lead/ACCLPP/blood_lead_levels.htm" TargetMode="External"/><Relationship Id="rId23" Type="http://schemas.openxmlformats.org/officeDocument/2006/relationships/hyperlink" Target="http://www.hindawi.com/journals/jeph/2013/278042/" TargetMode="External"/><Relationship Id="rId28" Type="http://schemas.openxmlformats.org/officeDocument/2006/relationships/hyperlink" Target="http://www.cdc.gov/nceh/lead/acclpp/final_document_010412.pdf" TargetMode="External"/><Relationship Id="rId36" Type="http://schemas.openxmlformats.org/officeDocument/2006/relationships/image" Target="media/image4.png"/><Relationship Id="rId49" Type="http://schemas.openxmlformats.org/officeDocument/2006/relationships/hyperlink" Target="https://www.gpo.gov/fdsys/pkg/FR-2011-01-25/pdf/2010-33004.pdf" TargetMode="External"/><Relationship Id="rId57" Type="http://schemas.openxmlformats.org/officeDocument/2006/relationships/hyperlink" Target="https://www.cdc.gov/exposurereport/" TargetMode="External"/><Relationship Id="rId61" Type="http://schemas.openxmlformats.org/officeDocument/2006/relationships/header" Target="header5.xml"/><Relationship Id="rId10" Type="http://schemas.openxmlformats.org/officeDocument/2006/relationships/hyperlink" Target="http://www.cdc.gov/exposurereport/pdf/fourthreport.pdf" TargetMode="External"/><Relationship Id="rId19" Type="http://schemas.openxmlformats.org/officeDocument/2006/relationships/hyperlink" Target="http://dx.doi.org/10.1080/10937400903358934" TargetMode="External"/><Relationship Id="rId31" Type="http://schemas.openxmlformats.org/officeDocument/2006/relationships/hyperlink" Target="http://dx.doi.org/10.1080/10937400903358934" TargetMode="External"/><Relationship Id="rId44" Type="http://schemas.openxmlformats.org/officeDocument/2006/relationships/hyperlink" Target="https://project-open-data.cio.gov/open-licenses/" TargetMode="External"/><Relationship Id="rId52" Type="http://schemas.openxmlformats.org/officeDocument/2006/relationships/hyperlink" Target="http://intranet.cdc.gov/od/hcrmo/CDCU/mandatorytraining.shtml" TargetMode="External"/><Relationship Id="rId60"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s://wwwn.cdc.gov/nchs/nhanes/continuousnhanes/labmethods.aspx?BeginYear=2009" TargetMode="External"/><Relationship Id="rId14" Type="http://schemas.openxmlformats.org/officeDocument/2006/relationships/hyperlink" Target="http://www.cdc.gov/nceh/lead/publications/leadandpregnancy2010.pdf" TargetMode="External"/><Relationship Id="rId22" Type="http://schemas.openxmlformats.org/officeDocument/2006/relationships/hyperlink" Target="http://www.cdc.gov/exposurereport/pdf/fourthreport.pdf" TargetMode="External"/><Relationship Id="rId27" Type="http://schemas.openxmlformats.org/officeDocument/2006/relationships/hyperlink" Target="http://www.cdc.gov/nceh/lead/ACCLPP/blood_lead_levels.htm" TargetMode="External"/><Relationship Id="rId30" Type="http://schemas.openxmlformats.org/officeDocument/2006/relationships/hyperlink" Target="https://www.cdc.gov/exposurereport/" TargetMode="External"/><Relationship Id="rId35" Type="http://schemas.openxmlformats.org/officeDocument/2006/relationships/image" Target="media/image3.png"/><Relationship Id="rId43" Type="http://schemas.openxmlformats.org/officeDocument/2006/relationships/hyperlink" Target="http://intranet.cdc.gov/od/hcrmo/CDCU/mandatorytraining.shtml" TargetMode="External"/><Relationship Id="rId48" Type="http://schemas.openxmlformats.org/officeDocument/2006/relationships/hyperlink" Target="https://www.cdc.gov/exposurereport/" TargetMode="External"/><Relationship Id="rId56" Type="http://schemas.openxmlformats.org/officeDocument/2006/relationships/hyperlink" Target="http://www.cdc.gov/nceh/lead/ACCLPP/CDC_Response_Lead_Exposure_Recs.pdf" TargetMode="Externa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cdc.gov/nceh/lead/publications/prevleadpoisoning.pdf" TargetMode="External"/><Relationship Id="rId17" Type="http://schemas.openxmlformats.org/officeDocument/2006/relationships/hyperlink" Target="http://www.cdc.gov/nceh/lead/ACCLPP/CDC_Response_Lead_Exposure_Recs.pdf" TargetMode="External"/><Relationship Id="rId25" Type="http://schemas.openxmlformats.org/officeDocument/2006/relationships/hyperlink" Target="http://www.cdc.gov/exposurereport/pdf/FourthReport.pdf" TargetMode="External"/><Relationship Id="rId33" Type="http://schemas.openxmlformats.org/officeDocument/2006/relationships/oleObject" Target="embeddings/oleObject1.bin"/><Relationship Id="rId38" Type="http://schemas.openxmlformats.org/officeDocument/2006/relationships/image" Target="media/image6.png"/><Relationship Id="rId46" Type="http://schemas.openxmlformats.org/officeDocument/2006/relationships/hyperlink" Target="mailto:LRosalesGuevera@cdc.gov" TargetMode="External"/><Relationship Id="rId5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USE96</b:Tag>
    <b:SourceType>Report</b:SourceType>
    <b:Guid>{490BB879-3B44-4DE1-8AFC-8DBFC23318A7}</b:Guid>
    <b:Author>
      <b:Author>
        <b:Corporate>U.S. Environmental Pretection Agency</b:Corporate>
      </b:Author>
    </b:Author>
    <b:Title>Final Baseline Human Health Risk Assessment for the Anaconda Smelter NPL Site</b:Title>
    <b:Year>1996</b:Year>
    <b:Publisher>U.S. Environmental Protection Agency Region 8</b:Publisher>
    <b:City>Denver</b:City>
    <b:RefOrder>1</b:RefOrder>
  </b:Source>
  <b:Source>
    <b:Tag>USE15</b:Tag>
    <b:SourceType>Report</b:SourceType>
    <b:Guid>{1E017A76-7A42-4240-9E38-8A4489880CD5}</b:Guid>
    <b:Title>Fifth Five-Year Review Report Anaconda Smelter Superfund Site</b:Title>
    <b:Year>2015</b:Year>
    <b:Author>
      <b:Author>
        <b:Corporate>U.S. Environmental Protection Agency (EPA)</b:Corporate>
      </b:Author>
    </b:Author>
    <b:RefOrder>2</b:RefOrder>
  </b:Source>
  <b:Source>
    <b:Tag>RODAmendment</b:Tag>
    <b:SourceType>Report</b:SourceType>
    <b:Guid>{EE6A73D3-34E1-4722-9426-B15996D3C3AB}</b:Guid>
    <b:Author>
      <b:Author>
        <b:Corporate>U.S. Environmental Protection Agency </b:Corporate>
      </b:Author>
    </b:Author>
    <b:Title>Record of Decision Amendment, Community Soil Operable Unity</b:Title>
    <b:Year>2013</b:Year>
    <b:Publisher>U.S. Environmental Protection Agency</b:Publisher>
    <b:RefOrder>3</b:RefOrder>
  </b:Source>
  <b:Source>
    <b:Tag>Age07</b:Tag>
    <b:SourceType>Report</b:SourceType>
    <b:Guid>{23487B0F-B4AB-4E44-AFAF-8E58A4BB5358}</b:Guid>
    <b:Author>
      <b:Author>
        <b:Corporate>Agency for Toxic Substances and Disease Registry</b:Corporate>
      </b:Author>
    </b:Author>
    <b:Title>Evaluation of Residential Soil Action Level</b:Title>
    <b:Year>2007</b:Year>
    <b:Publisher>Agency for Toxic Substances and Disease Registry</b:Publisher>
    <b:City>Atlanta</b:City>
    <b:ThesisType>Health Consultation</b:ThesisType>
    <b:RefOrder>4</b:RefOrder>
  </b:Source>
  <b:Source>
    <b:Tag>Age06</b:Tag>
    <b:SourceType>Report</b:SourceType>
    <b:Guid>{FDA0D69C-A8E2-4C17-9738-A48D9E6B5551}</b:Guid>
    <b:Author>
      <b:Author>
        <b:Corporate>Agency for Toxic Substances and Disease Registry</b:Corporate>
      </b:Author>
    </b:Author>
    <b:Title>Letter to Charlie Coleman, EPA RPM</b:Title>
    <b:Year>2006</b:Year>
    <b:ThesisType>Letter</b:ThesisType>
    <b:RefOrder>5</b:RefOrder>
  </b:Source>
</b:Sources>
</file>

<file path=customXml/itemProps1.xml><?xml version="1.0" encoding="utf-8"?>
<ds:datastoreItem xmlns:ds="http://schemas.openxmlformats.org/officeDocument/2006/customXml" ds:itemID="{A97AC203-CA67-4199-8F1B-2A5B1BD5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30333</Words>
  <Characters>172900</Characters>
  <Application>Microsoft Office Word</Application>
  <DocSecurity>0</DocSecurity>
  <Lines>1440</Lines>
  <Paragraphs>405</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NCEH/ATSDR OFFICEofSCIENCE</dc:creator>
  <cp:keywords/>
  <dc:description/>
  <cp:lastModifiedBy>SYSTEM</cp:lastModifiedBy>
  <cp:revision>2</cp:revision>
  <dcterms:created xsi:type="dcterms:W3CDTF">2018-10-22T14:26:00Z</dcterms:created>
  <dcterms:modified xsi:type="dcterms:W3CDTF">2018-10-22T14:26:00Z</dcterms:modified>
</cp:coreProperties>
</file>