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1202" w14:textId="77777777" w:rsidR="00001C53" w:rsidRPr="008C7132" w:rsidRDefault="00B87E91" w:rsidP="0038033A">
      <w:pPr>
        <w:spacing w:after="0" w:line="240" w:lineRule="auto"/>
        <w:jc w:val="center"/>
        <w:rPr>
          <w:rFonts w:ascii="Times New Roman" w:hAnsi="Times New Roman" w:cs="Times New Roman"/>
          <w:b/>
          <w:sz w:val="24"/>
          <w:szCs w:val="24"/>
        </w:rPr>
      </w:pPr>
      <w:bookmarkStart w:id="0" w:name="_GoBack"/>
      <w:bookmarkEnd w:id="0"/>
      <w:r w:rsidRPr="008C7132">
        <w:rPr>
          <w:rFonts w:ascii="Times New Roman" w:hAnsi="Times New Roman" w:cs="Times New Roman"/>
          <w:b/>
          <w:sz w:val="24"/>
          <w:szCs w:val="24"/>
        </w:rPr>
        <w:t>MEMORANDUM</w:t>
      </w:r>
    </w:p>
    <w:p w14:paraId="2480A315" w14:textId="77777777" w:rsidR="00B87E91" w:rsidRPr="008C7132" w:rsidRDefault="00B87E91" w:rsidP="0038033A">
      <w:pPr>
        <w:spacing w:after="0" w:line="240" w:lineRule="auto"/>
        <w:jc w:val="center"/>
        <w:rPr>
          <w:rFonts w:ascii="Times New Roman" w:hAnsi="Times New Roman" w:cs="Times New Roman"/>
          <w:b/>
          <w:sz w:val="24"/>
          <w:szCs w:val="24"/>
        </w:rPr>
      </w:pPr>
    </w:p>
    <w:p w14:paraId="75FD13A0" w14:textId="402375C6" w:rsidR="00B87E91" w:rsidRPr="00777D60" w:rsidRDefault="00B87E91" w:rsidP="0038033A">
      <w:pPr>
        <w:spacing w:after="0" w:line="240" w:lineRule="auto"/>
        <w:rPr>
          <w:rFonts w:ascii="Times New Roman" w:hAnsi="Times New Roman" w:cs="Times New Roman"/>
          <w:color w:val="000000" w:themeColor="text1"/>
          <w:sz w:val="24"/>
          <w:szCs w:val="24"/>
        </w:rPr>
      </w:pPr>
      <w:r w:rsidRPr="008C7132">
        <w:rPr>
          <w:rFonts w:ascii="Times New Roman" w:hAnsi="Times New Roman" w:cs="Times New Roman"/>
          <w:b/>
          <w:sz w:val="24"/>
          <w:szCs w:val="24"/>
        </w:rPr>
        <w:t>MEMORANDUM TO:</w:t>
      </w:r>
      <w:r w:rsidRPr="008C7132">
        <w:rPr>
          <w:rFonts w:ascii="Times New Roman" w:hAnsi="Times New Roman" w:cs="Times New Roman"/>
          <w:b/>
          <w:sz w:val="24"/>
          <w:szCs w:val="24"/>
        </w:rPr>
        <w:tab/>
      </w:r>
      <w:r w:rsidR="00CB2D82">
        <w:rPr>
          <w:rFonts w:ascii="Times New Roman" w:hAnsi="Times New Roman" w:cs="Times New Roman"/>
          <w:color w:val="000000" w:themeColor="text1"/>
          <w:sz w:val="24"/>
          <w:szCs w:val="24"/>
        </w:rPr>
        <w:t>Robert Sivinski</w:t>
      </w:r>
    </w:p>
    <w:p w14:paraId="08E6C768" w14:textId="21B0061C" w:rsidR="00B87E91" w:rsidRPr="00777D60" w:rsidRDefault="00362D5C" w:rsidP="0038033A">
      <w:pPr>
        <w:spacing w:after="0" w:line="240" w:lineRule="auto"/>
        <w:rPr>
          <w:rFonts w:ascii="Times New Roman" w:hAnsi="Times New Roman" w:cs="Times New Roman"/>
          <w:color w:val="000000" w:themeColor="text1"/>
          <w:sz w:val="24"/>
          <w:szCs w:val="24"/>
        </w:rPr>
      </w:pPr>
      <w:r w:rsidRPr="00777D60">
        <w:rPr>
          <w:rFonts w:ascii="Times New Roman" w:hAnsi="Times New Roman" w:cs="Times New Roman"/>
          <w:color w:val="000000" w:themeColor="text1"/>
          <w:sz w:val="24"/>
          <w:szCs w:val="24"/>
        </w:rPr>
        <w:tab/>
      </w:r>
      <w:r w:rsidRPr="00777D60">
        <w:rPr>
          <w:rFonts w:ascii="Times New Roman" w:hAnsi="Times New Roman" w:cs="Times New Roman"/>
          <w:color w:val="000000" w:themeColor="text1"/>
          <w:sz w:val="24"/>
          <w:szCs w:val="24"/>
        </w:rPr>
        <w:tab/>
      </w:r>
      <w:r w:rsidRPr="00777D60">
        <w:rPr>
          <w:rFonts w:ascii="Times New Roman" w:hAnsi="Times New Roman" w:cs="Times New Roman"/>
          <w:color w:val="000000" w:themeColor="text1"/>
          <w:sz w:val="24"/>
          <w:szCs w:val="24"/>
        </w:rPr>
        <w:tab/>
      </w:r>
      <w:r w:rsidRPr="00777D60">
        <w:rPr>
          <w:rFonts w:ascii="Times New Roman" w:hAnsi="Times New Roman" w:cs="Times New Roman"/>
          <w:color w:val="000000" w:themeColor="text1"/>
          <w:sz w:val="24"/>
          <w:szCs w:val="24"/>
        </w:rPr>
        <w:tab/>
        <w:t>Office</w:t>
      </w:r>
      <w:r w:rsidR="00B87E91" w:rsidRPr="00777D60">
        <w:rPr>
          <w:rFonts w:ascii="Times New Roman" w:hAnsi="Times New Roman" w:cs="Times New Roman"/>
          <w:color w:val="000000" w:themeColor="text1"/>
          <w:sz w:val="24"/>
          <w:szCs w:val="24"/>
        </w:rPr>
        <w:t xml:space="preserve"> of </w:t>
      </w:r>
      <w:r w:rsidR="001F48C0">
        <w:rPr>
          <w:rFonts w:ascii="Times New Roman" w:hAnsi="Times New Roman" w:cs="Times New Roman"/>
          <w:color w:val="000000" w:themeColor="text1"/>
          <w:sz w:val="24"/>
          <w:szCs w:val="24"/>
        </w:rPr>
        <w:t>Information and Regulatory Affairs (OIRA)</w:t>
      </w:r>
    </w:p>
    <w:p w14:paraId="187C9203" w14:textId="77777777" w:rsidR="00B87E91" w:rsidRPr="00777D60" w:rsidRDefault="00B87E91" w:rsidP="0038033A">
      <w:pPr>
        <w:spacing w:after="0" w:line="240" w:lineRule="auto"/>
        <w:rPr>
          <w:rFonts w:ascii="Times New Roman" w:hAnsi="Times New Roman" w:cs="Times New Roman"/>
          <w:color w:val="000000" w:themeColor="text1"/>
          <w:sz w:val="24"/>
          <w:szCs w:val="24"/>
        </w:rPr>
      </w:pPr>
      <w:r w:rsidRPr="00777D60">
        <w:rPr>
          <w:rFonts w:ascii="Times New Roman" w:hAnsi="Times New Roman" w:cs="Times New Roman"/>
          <w:color w:val="000000" w:themeColor="text1"/>
          <w:sz w:val="24"/>
          <w:szCs w:val="24"/>
        </w:rPr>
        <w:tab/>
      </w:r>
      <w:r w:rsidRPr="00777D60">
        <w:rPr>
          <w:rFonts w:ascii="Times New Roman" w:hAnsi="Times New Roman" w:cs="Times New Roman"/>
          <w:color w:val="000000" w:themeColor="text1"/>
          <w:sz w:val="24"/>
          <w:szCs w:val="24"/>
        </w:rPr>
        <w:tab/>
      </w:r>
      <w:r w:rsidRPr="00777D60">
        <w:rPr>
          <w:rFonts w:ascii="Times New Roman" w:hAnsi="Times New Roman" w:cs="Times New Roman"/>
          <w:color w:val="000000" w:themeColor="text1"/>
          <w:sz w:val="24"/>
          <w:szCs w:val="24"/>
        </w:rPr>
        <w:tab/>
      </w:r>
      <w:r w:rsidRPr="00777D60">
        <w:rPr>
          <w:rFonts w:ascii="Times New Roman" w:hAnsi="Times New Roman" w:cs="Times New Roman"/>
          <w:color w:val="000000" w:themeColor="text1"/>
          <w:sz w:val="24"/>
          <w:szCs w:val="24"/>
        </w:rPr>
        <w:tab/>
        <w:t>Office of Management and Budget</w:t>
      </w:r>
    </w:p>
    <w:p w14:paraId="7DFA3D86" w14:textId="77777777" w:rsidR="00B87E91" w:rsidRPr="008C7132" w:rsidRDefault="00B87E91" w:rsidP="0038033A">
      <w:pPr>
        <w:spacing w:after="0" w:line="240" w:lineRule="auto"/>
        <w:rPr>
          <w:rFonts w:ascii="Times New Roman" w:hAnsi="Times New Roman" w:cs="Times New Roman"/>
          <w:sz w:val="24"/>
          <w:szCs w:val="24"/>
        </w:rPr>
      </w:pPr>
    </w:p>
    <w:p w14:paraId="4A9A89A9" w14:textId="49A963CB" w:rsidR="001F48C0" w:rsidRPr="001F48C0" w:rsidRDefault="00B87E91" w:rsidP="001F48C0">
      <w:pPr>
        <w:spacing w:after="0" w:line="240" w:lineRule="auto"/>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1F48C0" w:rsidRPr="001F48C0">
        <w:rPr>
          <w:rFonts w:ascii="Times New Roman" w:hAnsi="Times New Roman" w:cs="Times New Roman"/>
          <w:sz w:val="24"/>
          <w:szCs w:val="24"/>
        </w:rPr>
        <w:t xml:space="preserve">Jeffrey </w:t>
      </w:r>
      <w:r w:rsidR="001F48C0">
        <w:rPr>
          <w:rFonts w:ascii="Times New Roman" w:hAnsi="Times New Roman" w:cs="Times New Roman"/>
          <w:sz w:val="24"/>
          <w:szCs w:val="24"/>
        </w:rPr>
        <w:t>H</w:t>
      </w:r>
      <w:r w:rsidR="00864A13">
        <w:rPr>
          <w:rFonts w:ascii="Times New Roman" w:hAnsi="Times New Roman" w:cs="Times New Roman"/>
          <w:sz w:val="24"/>
          <w:szCs w:val="24"/>
        </w:rPr>
        <w:t>.</w:t>
      </w:r>
      <w:r w:rsidR="001F48C0">
        <w:rPr>
          <w:rFonts w:ascii="Times New Roman" w:hAnsi="Times New Roman" w:cs="Times New Roman"/>
          <w:sz w:val="24"/>
          <w:szCs w:val="24"/>
        </w:rPr>
        <w:t xml:space="preserve"> Anderso</w:t>
      </w:r>
      <w:r w:rsidR="001F48C0" w:rsidRPr="001F48C0">
        <w:rPr>
          <w:rFonts w:ascii="Times New Roman" w:hAnsi="Times New Roman" w:cs="Times New Roman"/>
          <w:sz w:val="24"/>
          <w:szCs w:val="24"/>
        </w:rPr>
        <w:t>n, Director</w:t>
      </w:r>
    </w:p>
    <w:p w14:paraId="6BC0BD8E" w14:textId="6E4D8110" w:rsidR="001F48C0" w:rsidRPr="001F48C0" w:rsidRDefault="001F48C0" w:rsidP="001F48C0">
      <w:pPr>
        <w:spacing w:after="0" w:line="240" w:lineRule="auto"/>
        <w:rPr>
          <w:rFonts w:ascii="Times New Roman" w:hAnsi="Times New Roman" w:cs="Times New Roman"/>
          <w:sz w:val="24"/>
          <w:szCs w:val="24"/>
        </w:rPr>
      </w:pPr>
      <w:r w:rsidRPr="001F48C0">
        <w:rPr>
          <w:rFonts w:ascii="Times New Roman" w:hAnsi="Times New Roman" w:cs="Times New Roman"/>
          <w:sz w:val="24"/>
          <w:szCs w:val="24"/>
        </w:rPr>
        <w:tab/>
      </w:r>
      <w:r w:rsidRPr="001F48C0">
        <w:rPr>
          <w:rFonts w:ascii="Times New Roman" w:hAnsi="Times New Roman" w:cs="Times New Roman"/>
          <w:sz w:val="24"/>
          <w:szCs w:val="24"/>
        </w:rPr>
        <w:tab/>
      </w:r>
      <w:r w:rsidRPr="001F48C0">
        <w:rPr>
          <w:rFonts w:ascii="Times New Roman" w:hAnsi="Times New Roman" w:cs="Times New Roman"/>
          <w:sz w:val="24"/>
          <w:szCs w:val="24"/>
        </w:rPr>
        <w:tab/>
      </w:r>
      <w:r w:rsidRPr="001F48C0">
        <w:rPr>
          <w:rFonts w:ascii="Times New Roman" w:hAnsi="Times New Roman" w:cs="Times New Roman"/>
          <w:sz w:val="24"/>
          <w:szCs w:val="24"/>
        </w:rPr>
        <w:tab/>
        <w:t>Bureau of Justice Statistics</w:t>
      </w:r>
    </w:p>
    <w:p w14:paraId="25A0074B" w14:textId="77777777" w:rsidR="001F48C0" w:rsidRDefault="001F48C0" w:rsidP="001F48C0">
      <w:pPr>
        <w:spacing w:after="0" w:line="240" w:lineRule="auto"/>
        <w:ind w:left="2880"/>
        <w:rPr>
          <w:rFonts w:ascii="Times New Roman" w:hAnsi="Times New Roman" w:cs="Times New Roman"/>
          <w:b/>
          <w:sz w:val="24"/>
          <w:szCs w:val="24"/>
        </w:rPr>
      </w:pPr>
    </w:p>
    <w:p w14:paraId="7D9AEE42" w14:textId="565C3CC8" w:rsidR="00B87E91" w:rsidRPr="008C7132" w:rsidRDefault="00E6103E" w:rsidP="001F48C0">
      <w:pPr>
        <w:spacing w:after="0" w:line="240" w:lineRule="auto"/>
        <w:ind w:left="2880"/>
        <w:rPr>
          <w:rFonts w:ascii="Times New Roman" w:hAnsi="Times New Roman" w:cs="Times New Roman"/>
          <w:sz w:val="24"/>
          <w:szCs w:val="24"/>
        </w:rPr>
      </w:pPr>
      <w:r w:rsidRPr="008C7132">
        <w:rPr>
          <w:rFonts w:ascii="Times New Roman" w:hAnsi="Times New Roman" w:cs="Times New Roman"/>
          <w:sz w:val="24"/>
          <w:szCs w:val="24"/>
        </w:rPr>
        <w:t>Jeri M. Mulrow</w:t>
      </w:r>
    </w:p>
    <w:p w14:paraId="3BB3487F" w14:textId="51940F47" w:rsidR="00B87E91" w:rsidRPr="008C7132" w:rsidRDefault="00B87E91" w:rsidP="0038033A">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00D27B57">
        <w:rPr>
          <w:rFonts w:ascii="Times New Roman" w:hAnsi="Times New Roman" w:cs="Times New Roman"/>
          <w:sz w:val="24"/>
          <w:szCs w:val="24"/>
        </w:rPr>
        <w:t>Principal Deputy</w:t>
      </w:r>
      <w:r w:rsidR="00D27B57" w:rsidRPr="008C7132">
        <w:rPr>
          <w:rFonts w:ascii="Times New Roman" w:hAnsi="Times New Roman" w:cs="Times New Roman"/>
          <w:sz w:val="24"/>
          <w:szCs w:val="24"/>
        </w:rPr>
        <w:t xml:space="preserve"> </w:t>
      </w:r>
      <w:r w:rsidRPr="008C7132">
        <w:rPr>
          <w:rFonts w:ascii="Times New Roman" w:hAnsi="Times New Roman" w:cs="Times New Roman"/>
          <w:sz w:val="24"/>
          <w:szCs w:val="24"/>
        </w:rPr>
        <w:t>Director</w:t>
      </w:r>
    </w:p>
    <w:p w14:paraId="5391D6BC" w14:textId="41E828DF" w:rsidR="00C0384E" w:rsidRDefault="00B87E91" w:rsidP="00C0384E">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p>
    <w:p w14:paraId="78D4C003" w14:textId="77777777" w:rsidR="00C0384E" w:rsidRDefault="00C0384E" w:rsidP="00C0384E">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Gerard Ramker</w:t>
      </w:r>
    </w:p>
    <w:p w14:paraId="14D733D2" w14:textId="77777777" w:rsidR="00C0384E" w:rsidRDefault="00C0384E" w:rsidP="00C0384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Director</w:t>
      </w:r>
    </w:p>
    <w:p w14:paraId="1EEBB52A" w14:textId="570E8262" w:rsidR="00C0384E" w:rsidRDefault="00C0384E" w:rsidP="00C0384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27B57">
        <w:rPr>
          <w:rFonts w:ascii="Times New Roman" w:hAnsi="Times New Roman" w:cs="Times New Roman"/>
          <w:sz w:val="24"/>
          <w:szCs w:val="24"/>
        </w:rPr>
        <w:t>Planning, Policy and Operations Division</w:t>
      </w:r>
    </w:p>
    <w:p w14:paraId="02FC2758" w14:textId="23BBF23C" w:rsidR="009821D0" w:rsidRPr="008C7132" w:rsidRDefault="00D27B57" w:rsidP="0038033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68F5789" w14:textId="2CEC716B" w:rsidR="007B03E2" w:rsidRDefault="00B87E91" w:rsidP="007B03E2">
      <w:pPr>
        <w:spacing w:after="0" w:line="240" w:lineRule="auto"/>
        <w:rPr>
          <w:rFonts w:ascii="Times New Roman" w:hAnsi="Times New Roman" w:cs="Times New Roman"/>
          <w:sz w:val="24"/>
          <w:szCs w:val="24"/>
        </w:rPr>
      </w:pPr>
      <w:r w:rsidRPr="008C7132">
        <w:rPr>
          <w:rFonts w:ascii="Times New Roman" w:hAnsi="Times New Roman" w:cs="Times New Roman"/>
          <w:b/>
          <w:sz w:val="24"/>
          <w:szCs w:val="24"/>
        </w:rPr>
        <w:t>FROM:</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7B03E2">
        <w:rPr>
          <w:rFonts w:ascii="Times New Roman" w:hAnsi="Times New Roman" w:cs="Times New Roman"/>
          <w:sz w:val="24"/>
          <w:szCs w:val="24"/>
        </w:rPr>
        <w:t>Steven W. Perry, Statistician</w:t>
      </w:r>
      <w:r w:rsidR="007B03E2">
        <w:rPr>
          <w:rFonts w:ascii="Times New Roman" w:hAnsi="Times New Roman" w:cs="Times New Roman"/>
          <w:sz w:val="24"/>
          <w:szCs w:val="24"/>
        </w:rPr>
        <w:tab/>
      </w:r>
      <w:r w:rsidR="00CE51BC" w:rsidRPr="008C7132">
        <w:rPr>
          <w:rFonts w:ascii="Times New Roman" w:hAnsi="Times New Roman" w:cs="Times New Roman"/>
          <w:sz w:val="24"/>
          <w:szCs w:val="24"/>
        </w:rPr>
        <w:t xml:space="preserve"> </w:t>
      </w:r>
      <w:r w:rsidR="007B03E2">
        <w:rPr>
          <w:rFonts w:ascii="Times New Roman" w:hAnsi="Times New Roman" w:cs="Times New Roman"/>
          <w:sz w:val="24"/>
          <w:szCs w:val="24"/>
        </w:rPr>
        <w:tab/>
      </w:r>
      <w:r w:rsidR="007B03E2">
        <w:rPr>
          <w:rFonts w:ascii="Times New Roman" w:hAnsi="Times New Roman" w:cs="Times New Roman"/>
          <w:sz w:val="24"/>
          <w:szCs w:val="24"/>
        </w:rPr>
        <w:tab/>
      </w:r>
    </w:p>
    <w:p w14:paraId="1ACF3560" w14:textId="741E1568" w:rsidR="00CE51BC" w:rsidRPr="008C7132" w:rsidRDefault="007B03E2" w:rsidP="00324BAE">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Prosecution and Adjudication </w:t>
      </w:r>
      <w:r w:rsidR="000B09D9" w:rsidRPr="008C7132">
        <w:rPr>
          <w:rFonts w:ascii="Times New Roman" w:hAnsi="Times New Roman" w:cs="Times New Roman"/>
          <w:sz w:val="24"/>
          <w:szCs w:val="24"/>
        </w:rPr>
        <w:t>Statistics</w:t>
      </w:r>
      <w:r w:rsidR="006829BB" w:rsidRPr="008C7132">
        <w:rPr>
          <w:rFonts w:ascii="Times New Roman" w:hAnsi="Times New Roman" w:cs="Times New Roman"/>
          <w:sz w:val="24"/>
          <w:szCs w:val="24"/>
        </w:rPr>
        <w:t xml:space="preserve"> Unit</w:t>
      </w:r>
    </w:p>
    <w:p w14:paraId="0CC75532" w14:textId="77777777" w:rsidR="00B87E91" w:rsidRPr="008C7132" w:rsidRDefault="00B87E91" w:rsidP="0038033A">
      <w:pPr>
        <w:spacing w:after="0" w:line="240" w:lineRule="auto"/>
        <w:rPr>
          <w:rFonts w:ascii="Times New Roman" w:hAnsi="Times New Roman" w:cs="Times New Roman"/>
          <w:sz w:val="24"/>
          <w:szCs w:val="24"/>
        </w:rPr>
      </w:pPr>
    </w:p>
    <w:p w14:paraId="561C1B7B" w14:textId="31AB914D" w:rsidR="00B87E91" w:rsidRPr="008C7132" w:rsidRDefault="00B87E91" w:rsidP="0038033A">
      <w:pPr>
        <w:spacing w:after="0" w:line="240" w:lineRule="auto"/>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00864A13">
        <w:rPr>
          <w:rFonts w:ascii="Times New Roman" w:hAnsi="Times New Roman" w:cs="Times New Roman"/>
          <w:sz w:val="24"/>
          <w:szCs w:val="24"/>
        </w:rPr>
        <w:t xml:space="preserve">April </w:t>
      </w:r>
      <w:r w:rsidR="00A25B95">
        <w:rPr>
          <w:rFonts w:ascii="Times New Roman" w:hAnsi="Times New Roman" w:cs="Times New Roman"/>
          <w:sz w:val="24"/>
          <w:szCs w:val="24"/>
        </w:rPr>
        <w:t>25</w:t>
      </w:r>
      <w:r w:rsidR="00864A13">
        <w:rPr>
          <w:rFonts w:ascii="Times New Roman" w:hAnsi="Times New Roman" w:cs="Times New Roman"/>
          <w:sz w:val="24"/>
          <w:szCs w:val="24"/>
        </w:rPr>
        <w:t>, 2018</w:t>
      </w:r>
    </w:p>
    <w:p w14:paraId="0F571FFE" w14:textId="77777777" w:rsidR="00B87E91" w:rsidRPr="008C7132" w:rsidRDefault="00B87E91" w:rsidP="0038033A">
      <w:pPr>
        <w:spacing w:after="0" w:line="240" w:lineRule="auto"/>
        <w:rPr>
          <w:rFonts w:ascii="Times New Roman" w:hAnsi="Times New Roman" w:cs="Times New Roman"/>
          <w:sz w:val="24"/>
          <w:szCs w:val="24"/>
        </w:rPr>
      </w:pPr>
    </w:p>
    <w:p w14:paraId="1C7312BD" w14:textId="7A20D97C" w:rsidR="00B87E91" w:rsidRPr="008C7132" w:rsidRDefault="00B87E91" w:rsidP="0038033A">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Pr>
          <w:rFonts w:ascii="Times New Roman" w:hAnsi="Times New Roman" w:cs="Times New Roman"/>
          <w:sz w:val="24"/>
          <w:szCs w:val="24"/>
        </w:rPr>
        <w:t xml:space="preserve">BJS request for OMB Clearance to conduct </w:t>
      </w:r>
      <w:r w:rsidR="00BB6B92" w:rsidRPr="008C7132">
        <w:rPr>
          <w:rFonts w:ascii="Times New Roman" w:hAnsi="Times New Roman" w:cs="Times New Roman"/>
          <w:sz w:val="24"/>
          <w:szCs w:val="24"/>
        </w:rPr>
        <w:t>cognitive interviewing</w:t>
      </w:r>
      <w:r w:rsidR="00E6103E" w:rsidRPr="008C7132">
        <w:rPr>
          <w:rFonts w:ascii="Times New Roman" w:hAnsi="Times New Roman" w:cs="Times New Roman"/>
          <w:sz w:val="24"/>
          <w:szCs w:val="24"/>
        </w:rPr>
        <w:t xml:space="preserve"> </w:t>
      </w:r>
      <w:r w:rsidR="008F425B" w:rsidRPr="008C7132">
        <w:rPr>
          <w:rFonts w:ascii="Times New Roman" w:hAnsi="Times New Roman" w:cs="Times New Roman"/>
          <w:sz w:val="24"/>
          <w:szCs w:val="24"/>
        </w:rPr>
        <w:t xml:space="preserve">for the </w:t>
      </w:r>
      <w:r w:rsidR="007B03E2" w:rsidRPr="00324BAE">
        <w:rPr>
          <w:rFonts w:ascii="Times New Roman" w:hAnsi="Times New Roman" w:cs="Times New Roman"/>
          <w:b/>
          <w:sz w:val="24"/>
          <w:szCs w:val="24"/>
        </w:rPr>
        <w:t>2018 Census of Tribal Law Enforcement Agencies</w:t>
      </w:r>
      <w:r w:rsidR="008F425B" w:rsidRPr="008C7132">
        <w:rPr>
          <w:rFonts w:ascii="Times New Roman" w:hAnsi="Times New Roman" w:cs="Times New Roman"/>
          <w:sz w:val="24"/>
          <w:szCs w:val="24"/>
        </w:rPr>
        <w:t xml:space="preserve"> (</w:t>
      </w:r>
      <w:r w:rsidR="007B03E2">
        <w:rPr>
          <w:rFonts w:ascii="Times New Roman" w:hAnsi="Times New Roman" w:cs="Times New Roman"/>
          <w:sz w:val="24"/>
          <w:szCs w:val="24"/>
        </w:rPr>
        <w:t>CTLEA-18</w:t>
      </w:r>
      <w:r w:rsidR="008F425B" w:rsidRPr="008C7132">
        <w:rPr>
          <w:rFonts w:ascii="Times New Roman" w:hAnsi="Times New Roman" w:cs="Times New Roman"/>
          <w:sz w:val="24"/>
          <w:szCs w:val="24"/>
        </w:rPr>
        <w:t xml:space="preserve">), </w:t>
      </w:r>
      <w:r w:rsidR="00B251C9" w:rsidRPr="008C7132">
        <w:rPr>
          <w:rFonts w:ascii="Times New Roman" w:hAnsi="Times New Roman" w:cs="Times New Roman"/>
          <w:sz w:val="24"/>
          <w:szCs w:val="24"/>
        </w:rPr>
        <w:t>under the</w:t>
      </w:r>
      <w:r w:rsidR="008F425B" w:rsidRPr="008C7132">
        <w:rPr>
          <w:rFonts w:ascii="Times New Roman" w:hAnsi="Times New Roman" w:cs="Times New Roman"/>
          <w:sz w:val="24"/>
          <w:szCs w:val="24"/>
        </w:rPr>
        <w:t xml:space="preserve"> OMB</w:t>
      </w:r>
      <w:r w:rsidR="00B251C9" w:rsidRPr="008C7132">
        <w:rPr>
          <w:rFonts w:ascii="Times New Roman" w:hAnsi="Times New Roman" w:cs="Times New Roman"/>
          <w:sz w:val="24"/>
          <w:szCs w:val="24"/>
        </w:rPr>
        <w:t xml:space="preserve"> generic clearance agreement </w:t>
      </w:r>
      <w:r w:rsidR="008F425B" w:rsidRPr="008C7132">
        <w:rPr>
          <w:rFonts w:ascii="Times New Roman" w:hAnsi="Times New Roman" w:cs="Times New Roman"/>
          <w:sz w:val="24"/>
          <w:szCs w:val="24"/>
        </w:rPr>
        <w:t>(</w:t>
      </w:r>
      <w:r w:rsidR="00B251C9" w:rsidRPr="008C7132">
        <w:rPr>
          <w:rFonts w:ascii="Times New Roman" w:hAnsi="Times New Roman" w:cs="Times New Roman"/>
          <w:sz w:val="24"/>
          <w:szCs w:val="24"/>
        </w:rPr>
        <w:t xml:space="preserve">OMB Number </w:t>
      </w:r>
      <w:r w:rsidR="00E2405C" w:rsidRPr="008C7132">
        <w:rPr>
          <w:rFonts w:ascii="Times New Roman" w:hAnsi="Times New Roman" w:cs="Times New Roman"/>
          <w:sz w:val="24"/>
          <w:szCs w:val="24"/>
        </w:rPr>
        <w:t>1121-</w:t>
      </w:r>
      <w:r w:rsidR="00D02B88" w:rsidRPr="008C7132">
        <w:rPr>
          <w:rFonts w:ascii="Times New Roman" w:hAnsi="Times New Roman" w:cs="Times New Roman"/>
          <w:sz w:val="24"/>
          <w:szCs w:val="24"/>
        </w:rPr>
        <w:t>0339</w:t>
      </w:r>
      <w:r w:rsidR="008F425B" w:rsidRPr="008C7132">
        <w:rPr>
          <w:rFonts w:ascii="Times New Roman" w:hAnsi="Times New Roman" w:cs="Times New Roman"/>
          <w:sz w:val="24"/>
          <w:szCs w:val="24"/>
        </w:rPr>
        <w:t>).</w:t>
      </w:r>
      <w:r w:rsidR="00CA37E1" w:rsidRPr="008C7132">
        <w:rPr>
          <w:rFonts w:ascii="Times New Roman" w:hAnsi="Times New Roman" w:cs="Times New Roman"/>
          <w:sz w:val="24"/>
          <w:szCs w:val="24"/>
        </w:rPr>
        <w:t xml:space="preserve"> </w:t>
      </w:r>
    </w:p>
    <w:p w14:paraId="05A2B0BC" w14:textId="77777777" w:rsidR="00001C53" w:rsidRPr="008C7132" w:rsidRDefault="00001C53" w:rsidP="0038033A">
      <w:pPr>
        <w:spacing w:after="0" w:line="240" w:lineRule="auto"/>
        <w:rPr>
          <w:rFonts w:ascii="Times New Roman" w:hAnsi="Times New Roman" w:cs="Times New Roman"/>
          <w:b/>
          <w:sz w:val="24"/>
          <w:szCs w:val="24"/>
          <w:u w:val="single"/>
        </w:rPr>
      </w:pPr>
    </w:p>
    <w:p w14:paraId="4D62C821" w14:textId="77777777" w:rsidR="00B87E91" w:rsidRPr="008C7132" w:rsidRDefault="00926F0B" w:rsidP="0038033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pict w14:anchorId="756D9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95pt" o:hrpct="0" o:hralign="center" o:hr="t">
            <v:imagedata r:id="rId9" o:title="BD14845_"/>
          </v:shape>
        </w:pict>
      </w:r>
    </w:p>
    <w:p w14:paraId="61A47DCB" w14:textId="77777777" w:rsidR="00E2405C" w:rsidRPr="008C7132" w:rsidRDefault="00E2405C" w:rsidP="0038033A">
      <w:pPr>
        <w:spacing w:after="0" w:line="240" w:lineRule="auto"/>
        <w:rPr>
          <w:rFonts w:ascii="Times New Roman" w:hAnsi="Times New Roman" w:cs="Times New Roman"/>
          <w:b/>
          <w:sz w:val="24"/>
          <w:szCs w:val="24"/>
          <w:u w:val="single"/>
        </w:rPr>
      </w:pPr>
    </w:p>
    <w:p w14:paraId="646FDEAB" w14:textId="77777777" w:rsidR="00F706F2" w:rsidRPr="00323078" w:rsidRDefault="002616E9" w:rsidP="004D0137">
      <w:pPr>
        <w:rPr>
          <w:rFonts w:ascii="Times New Roman" w:hAnsi="Times New Roman" w:cs="Times New Roman"/>
          <w:b/>
        </w:rPr>
      </w:pPr>
      <w:r w:rsidRPr="00323078">
        <w:rPr>
          <w:rFonts w:ascii="Times New Roman" w:hAnsi="Times New Roman" w:cs="Times New Roman"/>
          <w:b/>
        </w:rPr>
        <w:t>Introduction</w:t>
      </w:r>
    </w:p>
    <w:p w14:paraId="6F49300A" w14:textId="14B8146A" w:rsidR="00E73F98" w:rsidRPr="00323078" w:rsidRDefault="003E013F" w:rsidP="00070890">
      <w:pPr>
        <w:spacing w:line="240" w:lineRule="auto"/>
        <w:rPr>
          <w:rFonts w:ascii="Times New Roman" w:hAnsi="Times New Roman" w:cs="Times New Roman"/>
        </w:rPr>
      </w:pPr>
      <w:r w:rsidRPr="00323078">
        <w:rPr>
          <w:rFonts w:ascii="Times New Roman" w:hAnsi="Times New Roman" w:cs="Times New Roman"/>
        </w:rPr>
        <w:t xml:space="preserve">BJS requests approval for a generic clearance to </w:t>
      </w:r>
      <w:r w:rsidR="001F48C0">
        <w:rPr>
          <w:rFonts w:ascii="Times New Roman" w:hAnsi="Times New Roman" w:cs="Times New Roman"/>
        </w:rPr>
        <w:t xml:space="preserve">test contact strategies and conduct </w:t>
      </w:r>
      <w:r w:rsidRPr="00323078">
        <w:rPr>
          <w:rFonts w:ascii="Times New Roman" w:hAnsi="Times New Roman" w:cs="Times New Roman"/>
        </w:rPr>
        <w:t xml:space="preserve">cognitive testing of the </w:t>
      </w:r>
      <w:r w:rsidRPr="00323078">
        <w:rPr>
          <w:rFonts w:ascii="Times New Roman" w:hAnsi="Times New Roman" w:cs="Times New Roman"/>
          <w:i/>
        </w:rPr>
        <w:t>2018 Census of Tribal Law Enforcement Agencies</w:t>
      </w:r>
      <w:r w:rsidRPr="00323078">
        <w:rPr>
          <w:rFonts w:ascii="Times New Roman" w:hAnsi="Times New Roman" w:cs="Times New Roman"/>
        </w:rPr>
        <w:t xml:space="preserve"> (CTLEA) questionnaire. </w:t>
      </w:r>
      <w:r w:rsidR="0049478D" w:rsidRPr="00323078">
        <w:rPr>
          <w:rFonts w:ascii="Times New Roman" w:hAnsi="Times New Roman" w:cs="Times New Roman"/>
        </w:rPr>
        <w:t xml:space="preserve">The </w:t>
      </w:r>
      <w:r w:rsidRPr="00323078">
        <w:rPr>
          <w:rFonts w:ascii="Times New Roman" w:hAnsi="Times New Roman" w:cs="Times New Roman"/>
        </w:rPr>
        <w:t xml:space="preserve">CTLEA is a </w:t>
      </w:r>
      <w:r w:rsidR="00307EBB">
        <w:rPr>
          <w:rFonts w:ascii="Times New Roman" w:hAnsi="Times New Roman" w:cs="Times New Roman"/>
        </w:rPr>
        <w:t xml:space="preserve">new BJS </w:t>
      </w:r>
      <w:r w:rsidR="0049478D" w:rsidRPr="00323078">
        <w:rPr>
          <w:rFonts w:ascii="Times New Roman" w:hAnsi="Times New Roman" w:cs="Times New Roman"/>
        </w:rPr>
        <w:t>data col</w:t>
      </w:r>
      <w:r w:rsidR="00682826" w:rsidRPr="00323078">
        <w:rPr>
          <w:rFonts w:ascii="Times New Roman" w:hAnsi="Times New Roman" w:cs="Times New Roman"/>
        </w:rPr>
        <w:t xml:space="preserve">lection </w:t>
      </w:r>
      <w:r w:rsidR="00362D5C">
        <w:rPr>
          <w:rFonts w:ascii="Times New Roman" w:hAnsi="Times New Roman" w:cs="Times New Roman"/>
        </w:rPr>
        <w:t>proposed t</w:t>
      </w:r>
      <w:r w:rsidR="00682826" w:rsidRPr="00323078">
        <w:rPr>
          <w:rFonts w:ascii="Times New Roman" w:hAnsi="Times New Roman" w:cs="Times New Roman"/>
        </w:rPr>
        <w:t xml:space="preserve">o gain a better understanding of </w:t>
      </w:r>
      <w:r w:rsidR="0049478D" w:rsidRPr="00323078">
        <w:rPr>
          <w:rFonts w:ascii="Times New Roman" w:hAnsi="Times New Roman" w:cs="Times New Roman"/>
        </w:rPr>
        <w:t xml:space="preserve">the </w:t>
      </w:r>
      <w:r w:rsidR="00C120A4" w:rsidRPr="00323078">
        <w:rPr>
          <w:rFonts w:ascii="Times New Roman" w:hAnsi="Times New Roman" w:cs="Times New Roman"/>
        </w:rPr>
        <w:t>administration and operational characteristics</w:t>
      </w:r>
      <w:r w:rsidR="0049478D" w:rsidRPr="00323078">
        <w:rPr>
          <w:rFonts w:ascii="Times New Roman" w:hAnsi="Times New Roman" w:cs="Times New Roman"/>
        </w:rPr>
        <w:t xml:space="preserve"> of </w:t>
      </w:r>
      <w:r w:rsidR="00D27B57" w:rsidRPr="00323078">
        <w:rPr>
          <w:rFonts w:ascii="Times New Roman" w:hAnsi="Times New Roman" w:cs="Times New Roman"/>
        </w:rPr>
        <w:t xml:space="preserve">tribal law enforcement agencies </w:t>
      </w:r>
      <w:r w:rsidR="00C120A4" w:rsidRPr="00323078">
        <w:rPr>
          <w:rFonts w:ascii="Times New Roman" w:hAnsi="Times New Roman" w:cs="Times New Roman"/>
        </w:rPr>
        <w:t>operating in the U.S</w:t>
      </w:r>
      <w:r w:rsidR="0049478D" w:rsidRPr="00323078">
        <w:rPr>
          <w:rFonts w:ascii="Times New Roman" w:hAnsi="Times New Roman" w:cs="Times New Roman"/>
        </w:rPr>
        <w:t>.</w:t>
      </w:r>
      <w:r w:rsidR="002D0020" w:rsidRPr="00323078">
        <w:rPr>
          <w:rFonts w:ascii="Times New Roman" w:hAnsi="Times New Roman" w:cs="Times New Roman"/>
        </w:rPr>
        <w:t xml:space="preserve"> </w:t>
      </w:r>
      <w:r w:rsidR="00A26BE8" w:rsidRPr="00323078">
        <w:rPr>
          <w:rFonts w:ascii="Times New Roman" w:hAnsi="Times New Roman" w:cs="Times New Roman"/>
        </w:rPr>
        <w:t xml:space="preserve"> </w:t>
      </w:r>
    </w:p>
    <w:p w14:paraId="4A86ECCD" w14:textId="4D3EB576" w:rsidR="00457626" w:rsidRPr="00323078" w:rsidRDefault="002D0020" w:rsidP="00070890">
      <w:pPr>
        <w:spacing w:line="240" w:lineRule="auto"/>
        <w:rPr>
          <w:rFonts w:ascii="Times New Roman" w:eastAsia="Times New Roman" w:hAnsi="Times New Roman" w:cs="Times New Roman"/>
        </w:rPr>
      </w:pPr>
      <w:r w:rsidRPr="00323078">
        <w:rPr>
          <w:rFonts w:ascii="Times New Roman" w:hAnsi="Times New Roman" w:cs="Times New Roman"/>
        </w:rPr>
        <w:t xml:space="preserve">The </w:t>
      </w:r>
      <w:r w:rsidR="00D27B57" w:rsidRPr="00323078">
        <w:rPr>
          <w:rFonts w:ascii="Times New Roman" w:hAnsi="Times New Roman" w:cs="Times New Roman"/>
        </w:rPr>
        <w:t xml:space="preserve">CTLEA </w:t>
      </w:r>
      <w:r w:rsidR="00682826" w:rsidRPr="00323078">
        <w:rPr>
          <w:rFonts w:ascii="Times New Roman" w:hAnsi="Times New Roman" w:cs="Times New Roman"/>
        </w:rPr>
        <w:t xml:space="preserve">has </w:t>
      </w:r>
      <w:r w:rsidR="00540160" w:rsidRPr="00323078">
        <w:rPr>
          <w:rFonts w:ascii="Times New Roman" w:hAnsi="Times New Roman" w:cs="Times New Roman"/>
        </w:rPr>
        <w:t xml:space="preserve">two </w:t>
      </w:r>
      <w:r w:rsidR="00165B7D">
        <w:rPr>
          <w:rFonts w:ascii="Times New Roman" w:hAnsi="Times New Roman" w:cs="Times New Roman"/>
        </w:rPr>
        <w:t>primary goals; first,</w:t>
      </w:r>
      <w:r w:rsidR="00682826" w:rsidRPr="00323078">
        <w:rPr>
          <w:rFonts w:ascii="Times New Roman" w:hAnsi="Times New Roman" w:cs="Times New Roman"/>
        </w:rPr>
        <w:t xml:space="preserve"> to </w:t>
      </w:r>
      <w:r w:rsidR="00C120A4" w:rsidRPr="00323078">
        <w:rPr>
          <w:rFonts w:ascii="Times New Roman" w:hAnsi="Times New Roman" w:cs="Times New Roman"/>
        </w:rPr>
        <w:t xml:space="preserve">fulfill the </w:t>
      </w:r>
      <w:r w:rsidR="007D166E">
        <w:rPr>
          <w:rFonts w:ascii="Times New Roman" w:hAnsi="Times New Roman" w:cs="Times New Roman"/>
        </w:rPr>
        <w:t xml:space="preserve">statutory </w:t>
      </w:r>
      <w:r w:rsidR="00C120A4" w:rsidRPr="00323078">
        <w:rPr>
          <w:rFonts w:ascii="Times New Roman" w:hAnsi="Times New Roman" w:cs="Times New Roman"/>
        </w:rPr>
        <w:t xml:space="preserve">mandate </w:t>
      </w:r>
      <w:r w:rsidR="00C120A4" w:rsidRPr="00323078">
        <w:rPr>
          <w:rFonts w:ascii="Times New Roman" w:eastAsia="Times New Roman" w:hAnsi="Times New Roman" w:cs="Times New Roman"/>
        </w:rPr>
        <w:t>directing BJS to improve its tribal statistical data collection</w:t>
      </w:r>
      <w:r w:rsidR="00A26BE8" w:rsidRPr="00323078">
        <w:rPr>
          <w:rFonts w:ascii="Times New Roman" w:eastAsia="Times New Roman" w:hAnsi="Times New Roman" w:cs="Times New Roman"/>
        </w:rPr>
        <w:t>s</w:t>
      </w:r>
      <w:r w:rsidR="00C120A4" w:rsidRPr="00323078">
        <w:rPr>
          <w:rFonts w:ascii="Times New Roman" w:eastAsia="Times New Roman" w:hAnsi="Times New Roman" w:cs="Times New Roman"/>
        </w:rPr>
        <w:t xml:space="preserve"> at the federal,</w:t>
      </w:r>
      <w:r w:rsidR="007D166E">
        <w:rPr>
          <w:rFonts w:ascii="Times New Roman" w:eastAsia="Times New Roman" w:hAnsi="Times New Roman" w:cs="Times New Roman"/>
        </w:rPr>
        <w:t xml:space="preserve"> state, local and tribal levels,</w:t>
      </w:r>
      <w:r w:rsidR="00C120A4" w:rsidRPr="00323078">
        <w:rPr>
          <w:rFonts w:ascii="Times New Roman" w:eastAsia="Times New Roman" w:hAnsi="Times New Roman" w:cs="Times New Roman"/>
          <w:vertAlign w:val="superscript"/>
        </w:rPr>
        <w:footnoteReference w:id="1"/>
      </w:r>
      <w:r w:rsidR="00165B7D">
        <w:rPr>
          <w:rFonts w:ascii="Times New Roman" w:eastAsia="Times New Roman" w:hAnsi="Times New Roman" w:cs="Times New Roman"/>
        </w:rPr>
        <w:t xml:space="preserve"> </w:t>
      </w:r>
      <w:r w:rsidR="007D166E">
        <w:rPr>
          <w:rFonts w:ascii="Times New Roman" w:eastAsia="Times New Roman" w:hAnsi="Times New Roman" w:cs="Times New Roman"/>
        </w:rPr>
        <w:t>and s</w:t>
      </w:r>
      <w:r w:rsidR="001F48C0">
        <w:rPr>
          <w:rFonts w:ascii="Times New Roman" w:eastAsia="Times New Roman" w:hAnsi="Times New Roman" w:cs="Times New Roman"/>
        </w:rPr>
        <w:t>econd</w:t>
      </w:r>
      <w:r w:rsidR="00362D5C">
        <w:rPr>
          <w:rFonts w:ascii="Times New Roman" w:eastAsia="Times New Roman" w:hAnsi="Times New Roman" w:cs="Times New Roman"/>
        </w:rPr>
        <w:t xml:space="preserve">, </w:t>
      </w:r>
      <w:r w:rsidR="00682826" w:rsidRPr="00323078">
        <w:rPr>
          <w:rFonts w:ascii="Times New Roman" w:hAnsi="Times New Roman" w:cs="Times New Roman"/>
          <w:bCs/>
        </w:rPr>
        <w:t xml:space="preserve">to generate accurate and reliable </w:t>
      </w:r>
      <w:r w:rsidR="00C120A4" w:rsidRPr="00323078">
        <w:rPr>
          <w:rFonts w:ascii="Times New Roman" w:hAnsi="Times New Roman" w:cs="Times New Roman"/>
          <w:bCs/>
        </w:rPr>
        <w:t>statistic</w:t>
      </w:r>
      <w:r w:rsidR="0098727E" w:rsidRPr="00323078">
        <w:rPr>
          <w:rFonts w:ascii="Times New Roman" w:hAnsi="Times New Roman" w:cs="Times New Roman"/>
          <w:bCs/>
        </w:rPr>
        <w:t>s about</w:t>
      </w:r>
      <w:r w:rsidR="00C120A4" w:rsidRPr="00323078">
        <w:rPr>
          <w:rFonts w:ascii="Times New Roman" w:eastAsia="Times New Roman" w:hAnsi="Times New Roman" w:cs="Times New Roman"/>
        </w:rPr>
        <w:t xml:space="preserve"> tribal law enforcement </w:t>
      </w:r>
      <w:r w:rsidR="0098727E" w:rsidRPr="00323078">
        <w:rPr>
          <w:rFonts w:ascii="Times New Roman" w:eastAsia="Times New Roman" w:hAnsi="Times New Roman" w:cs="Times New Roman"/>
        </w:rPr>
        <w:t>agencies and</w:t>
      </w:r>
      <w:r w:rsidR="00C120A4" w:rsidRPr="00323078">
        <w:rPr>
          <w:rFonts w:ascii="Times New Roman" w:eastAsia="Times New Roman" w:hAnsi="Times New Roman" w:cs="Times New Roman"/>
        </w:rPr>
        <w:t xml:space="preserve"> the challenges faced in the administration of justice in Indian country</w:t>
      </w:r>
      <w:r w:rsidR="0098727E" w:rsidRPr="00323078">
        <w:rPr>
          <w:rFonts w:ascii="Times New Roman" w:eastAsia="Times New Roman" w:hAnsi="Times New Roman" w:cs="Times New Roman"/>
        </w:rPr>
        <w:t xml:space="preserve"> or on tribal lands</w:t>
      </w:r>
      <w:r w:rsidR="00C120A4" w:rsidRPr="00323078">
        <w:rPr>
          <w:rFonts w:ascii="Times New Roman" w:eastAsia="Times New Roman" w:hAnsi="Times New Roman" w:cs="Times New Roman"/>
        </w:rPr>
        <w:t>.</w:t>
      </w:r>
      <w:r w:rsidR="009644D9" w:rsidRPr="00323078">
        <w:rPr>
          <w:rFonts w:ascii="Times New Roman" w:eastAsia="Times New Roman" w:hAnsi="Times New Roman" w:cs="Times New Roman"/>
        </w:rPr>
        <w:t xml:space="preserve"> </w:t>
      </w:r>
    </w:p>
    <w:p w14:paraId="3307CDD3" w14:textId="0E7F73B7" w:rsidR="00457626" w:rsidRPr="00323078" w:rsidRDefault="00457626" w:rsidP="00070890">
      <w:pPr>
        <w:spacing w:line="240" w:lineRule="auto"/>
        <w:rPr>
          <w:rFonts w:ascii="Times New Roman" w:eastAsia="Times New Roman" w:hAnsi="Times New Roman" w:cs="Times New Roman"/>
          <w:i/>
        </w:rPr>
      </w:pPr>
      <w:r w:rsidRPr="00323078">
        <w:rPr>
          <w:rFonts w:ascii="Times New Roman" w:eastAsia="Times New Roman" w:hAnsi="Times New Roman" w:cs="Times New Roman"/>
          <w:i/>
        </w:rPr>
        <w:t>Tribal Law Enforcement Challenges and Empirical Data Needs</w:t>
      </w:r>
    </w:p>
    <w:p w14:paraId="15CBFF5F" w14:textId="0AE34FFA" w:rsidR="002F3E0F" w:rsidRPr="00323078" w:rsidRDefault="00362D5C" w:rsidP="00070890">
      <w:pPr>
        <w:spacing w:line="240" w:lineRule="auto"/>
        <w:rPr>
          <w:rFonts w:ascii="Times New Roman" w:hAnsi="Times New Roman" w:cs="Times New Roman"/>
          <w:szCs w:val="20"/>
        </w:rPr>
      </w:pPr>
      <w:r>
        <w:rPr>
          <w:rFonts w:ascii="Times New Roman" w:hAnsi="Times New Roman" w:cs="Times New Roman"/>
          <w:szCs w:val="20"/>
        </w:rPr>
        <w:t>T</w:t>
      </w:r>
      <w:r w:rsidR="008A558D" w:rsidRPr="00323078">
        <w:rPr>
          <w:rFonts w:ascii="Times New Roman" w:hAnsi="Times New Roman" w:cs="Times New Roman"/>
          <w:szCs w:val="20"/>
        </w:rPr>
        <w:t xml:space="preserve">ribal justice </w:t>
      </w:r>
      <w:r>
        <w:rPr>
          <w:rFonts w:ascii="Times New Roman" w:hAnsi="Times New Roman" w:cs="Times New Roman"/>
          <w:szCs w:val="20"/>
        </w:rPr>
        <w:t>systems in Indian country vary</w:t>
      </w:r>
      <w:r w:rsidR="008A558D" w:rsidRPr="00323078">
        <w:rPr>
          <w:rFonts w:ascii="Times New Roman" w:hAnsi="Times New Roman" w:cs="Times New Roman"/>
          <w:szCs w:val="20"/>
        </w:rPr>
        <w:t xml:space="preserve"> across tribal nations and regions of the country. Criminal jurisdiction in Indian country—federally recognized reservations, tribal co</w:t>
      </w:r>
      <w:r w:rsidR="00307EBB">
        <w:rPr>
          <w:rFonts w:ascii="Times New Roman" w:hAnsi="Times New Roman" w:cs="Times New Roman"/>
          <w:szCs w:val="20"/>
        </w:rPr>
        <w:t xml:space="preserve">mmunities, and identified trust </w:t>
      </w:r>
      <w:r w:rsidR="008A558D" w:rsidRPr="00323078">
        <w:rPr>
          <w:rFonts w:ascii="Times New Roman" w:hAnsi="Times New Roman" w:cs="Times New Roman"/>
          <w:szCs w:val="20"/>
        </w:rPr>
        <w:t xml:space="preserve">lands </w:t>
      </w:r>
      <w:r w:rsidR="00307EBB">
        <w:rPr>
          <w:rFonts w:ascii="Times New Roman" w:hAnsi="Times New Roman" w:cs="Times New Roman"/>
          <w:szCs w:val="20"/>
        </w:rPr>
        <w:t xml:space="preserve">- </w:t>
      </w:r>
      <w:r w:rsidR="008A558D" w:rsidRPr="00323078">
        <w:rPr>
          <w:rFonts w:ascii="Times New Roman" w:hAnsi="Times New Roman" w:cs="Times New Roman"/>
          <w:szCs w:val="20"/>
        </w:rPr>
        <w:t xml:space="preserve">varies by </w:t>
      </w:r>
      <w:r w:rsidR="000E13A8" w:rsidRPr="00323078">
        <w:rPr>
          <w:rFonts w:ascii="Times New Roman" w:hAnsi="Times New Roman" w:cs="Times New Roman"/>
          <w:szCs w:val="20"/>
        </w:rPr>
        <w:t xml:space="preserve">the </w:t>
      </w:r>
      <w:r w:rsidR="008A558D" w:rsidRPr="00323078">
        <w:rPr>
          <w:rFonts w:ascii="Times New Roman" w:hAnsi="Times New Roman" w:cs="Times New Roman"/>
          <w:szCs w:val="20"/>
        </w:rPr>
        <w:t>type of crime committed, whether the offender or victim is a tribal member, and</w:t>
      </w:r>
      <w:r w:rsidR="00307EBB">
        <w:rPr>
          <w:rFonts w:ascii="Times New Roman" w:hAnsi="Times New Roman" w:cs="Times New Roman"/>
          <w:szCs w:val="20"/>
        </w:rPr>
        <w:t xml:space="preserve"> by </w:t>
      </w:r>
      <w:r w:rsidR="008A558D" w:rsidRPr="00323078">
        <w:rPr>
          <w:rFonts w:ascii="Times New Roman" w:hAnsi="Times New Roman" w:cs="Times New Roman"/>
          <w:szCs w:val="20"/>
        </w:rPr>
        <w:t xml:space="preserve">the state in which the offense occurred. Due to the sovereign status of federally recognized tribes in the United States, crimes committed in Indian country are often subject to concurrent jurisdiction among </w:t>
      </w:r>
      <w:r w:rsidR="008A558D" w:rsidRPr="00323078">
        <w:rPr>
          <w:rFonts w:ascii="Times New Roman" w:hAnsi="Times New Roman" w:cs="Times New Roman"/>
          <w:szCs w:val="20"/>
        </w:rPr>
        <w:lastRenderedPageBreak/>
        <w:t>multiple criminal justice agencies</w:t>
      </w:r>
      <w:r w:rsidR="000E13A8" w:rsidRPr="00323078">
        <w:rPr>
          <w:rFonts w:ascii="Times New Roman" w:hAnsi="Times New Roman" w:cs="Times New Roman"/>
          <w:szCs w:val="20"/>
        </w:rPr>
        <w:t>, including Federal, State and local law enforcement</w:t>
      </w:r>
      <w:r w:rsidR="008A558D" w:rsidRPr="00323078">
        <w:rPr>
          <w:rFonts w:ascii="Times New Roman" w:hAnsi="Times New Roman" w:cs="Times New Roman"/>
          <w:szCs w:val="20"/>
        </w:rPr>
        <w:t>.</w:t>
      </w:r>
      <w:r w:rsidR="007429DF" w:rsidRPr="00323078">
        <w:rPr>
          <w:rFonts w:ascii="Times New Roman" w:hAnsi="Times New Roman" w:cs="Times New Roman"/>
          <w:szCs w:val="20"/>
        </w:rPr>
        <w:t xml:space="preserve">  Tribal law enforcement agencies enforc</w:t>
      </w:r>
      <w:r w:rsidR="000E13A8" w:rsidRPr="00323078">
        <w:rPr>
          <w:rFonts w:ascii="Times New Roman" w:hAnsi="Times New Roman" w:cs="Times New Roman"/>
          <w:szCs w:val="20"/>
        </w:rPr>
        <w:t>e</w:t>
      </w:r>
      <w:r w:rsidR="007429DF" w:rsidRPr="00323078">
        <w:rPr>
          <w:rFonts w:ascii="Times New Roman" w:hAnsi="Times New Roman" w:cs="Times New Roman"/>
          <w:szCs w:val="20"/>
        </w:rPr>
        <w:t xml:space="preserve"> tribal laws established un</w:t>
      </w:r>
      <w:r w:rsidR="001F48C0">
        <w:rPr>
          <w:rFonts w:ascii="Times New Roman" w:hAnsi="Times New Roman" w:cs="Times New Roman"/>
          <w:szCs w:val="20"/>
        </w:rPr>
        <w:t xml:space="preserve">der tribal constitutions, codes, </w:t>
      </w:r>
      <w:r w:rsidR="007429DF" w:rsidRPr="00323078">
        <w:rPr>
          <w:rFonts w:ascii="Times New Roman" w:hAnsi="Times New Roman" w:cs="Times New Roman"/>
          <w:szCs w:val="20"/>
        </w:rPr>
        <w:t xml:space="preserve">or statutes among American Indians, as well apprehend and detain non-Indians for the appropriate Federal, State or local law enforcement agencies. </w:t>
      </w:r>
    </w:p>
    <w:p w14:paraId="05BE3CA9" w14:textId="59BA8D64" w:rsidR="004F7F2F" w:rsidRPr="00323078" w:rsidRDefault="00540160" w:rsidP="00070890">
      <w:pPr>
        <w:spacing w:line="240" w:lineRule="auto"/>
        <w:rPr>
          <w:rFonts w:ascii="Times New Roman" w:eastAsia="Times New Roman" w:hAnsi="Times New Roman" w:cs="Times New Roman"/>
        </w:rPr>
      </w:pPr>
      <w:r w:rsidRPr="00323078">
        <w:rPr>
          <w:rFonts w:ascii="Times New Roman" w:eastAsia="Times New Roman" w:hAnsi="Times New Roman" w:cs="Times New Roman"/>
        </w:rPr>
        <w:t>There are a total of 567 federally recognized American Indian and Alaska Native (AIAN) tribes in the contiguous 48 states and in Alaska, with about 334 federally and state-recognized American Indian reservations or villages.</w:t>
      </w:r>
      <w:r w:rsidRPr="00323078">
        <w:rPr>
          <w:rFonts w:ascii="Times New Roman" w:eastAsia="Times New Roman" w:hAnsi="Times New Roman" w:cs="Times New Roman"/>
          <w:vertAlign w:val="superscript"/>
        </w:rPr>
        <w:footnoteReference w:id="2"/>
      </w:r>
      <w:r w:rsidRPr="00323078">
        <w:rPr>
          <w:rFonts w:ascii="Times New Roman" w:eastAsia="Times New Roman" w:hAnsi="Times New Roman" w:cs="Times New Roman"/>
        </w:rPr>
        <w:t xml:space="preserve">  In 2010, according to the Census, about 4.6 million people lived on American Indian reservations or in Alaska Native villages, with 76% (3.5 million) being described as non-Indians.</w:t>
      </w:r>
      <w:r w:rsidRPr="00323078">
        <w:rPr>
          <w:rFonts w:ascii="Times New Roman" w:eastAsia="Times New Roman" w:hAnsi="Times New Roman" w:cs="Times New Roman"/>
          <w:vertAlign w:val="superscript"/>
        </w:rPr>
        <w:footnoteReference w:id="3"/>
      </w:r>
      <w:r w:rsidR="00F773BC" w:rsidRPr="00323078">
        <w:rPr>
          <w:rFonts w:ascii="Times New Roman" w:eastAsia="Times New Roman" w:hAnsi="Times New Roman" w:cs="Times New Roman"/>
        </w:rPr>
        <w:t xml:space="preserve"> </w:t>
      </w:r>
      <w:r w:rsidR="000E13A8" w:rsidRPr="00323078">
        <w:rPr>
          <w:rFonts w:ascii="Times New Roman" w:eastAsia="Times New Roman" w:hAnsi="Times New Roman" w:cs="Times New Roman"/>
        </w:rPr>
        <w:t xml:space="preserve">An estimated 1.1 </w:t>
      </w:r>
      <w:r w:rsidR="001F48C0">
        <w:rPr>
          <w:rFonts w:ascii="Times New Roman" w:eastAsia="Times New Roman" w:hAnsi="Times New Roman" w:cs="Times New Roman"/>
        </w:rPr>
        <w:t xml:space="preserve">million </w:t>
      </w:r>
      <w:r w:rsidR="000E13A8" w:rsidRPr="00323078">
        <w:rPr>
          <w:rFonts w:ascii="Times New Roman" w:eastAsia="Times New Roman" w:hAnsi="Times New Roman" w:cs="Times New Roman"/>
        </w:rPr>
        <w:t xml:space="preserve">residents on tribal lands in 2010 were </w:t>
      </w:r>
      <w:r w:rsidR="001F48C0">
        <w:rPr>
          <w:rFonts w:ascii="Times New Roman" w:eastAsia="Times New Roman" w:hAnsi="Times New Roman" w:cs="Times New Roman"/>
        </w:rPr>
        <w:t xml:space="preserve">identified as </w:t>
      </w:r>
      <w:r w:rsidR="000E13A8" w:rsidRPr="00323078">
        <w:rPr>
          <w:rFonts w:ascii="Times New Roman" w:eastAsia="Times New Roman" w:hAnsi="Times New Roman" w:cs="Times New Roman"/>
        </w:rPr>
        <w:t>American Indians</w:t>
      </w:r>
      <w:r w:rsidR="001F48C0">
        <w:rPr>
          <w:rFonts w:ascii="Times New Roman" w:eastAsia="Times New Roman" w:hAnsi="Times New Roman" w:cs="Times New Roman"/>
        </w:rPr>
        <w:t>.</w:t>
      </w:r>
    </w:p>
    <w:p w14:paraId="079B4F8A" w14:textId="29DB1EFB" w:rsidR="00F773BC" w:rsidRPr="00323078" w:rsidRDefault="00F706F2" w:rsidP="00070890">
      <w:pPr>
        <w:spacing w:line="240" w:lineRule="auto"/>
        <w:rPr>
          <w:rFonts w:ascii="Times New Roman" w:eastAsia="Times New Roman" w:hAnsi="Times New Roman" w:cs="Times New Roman"/>
          <w:color w:val="000000" w:themeColor="text1"/>
        </w:rPr>
      </w:pPr>
      <w:r w:rsidRPr="00323078">
        <w:rPr>
          <w:rFonts w:ascii="Times New Roman" w:eastAsia="Times New Roman" w:hAnsi="Times New Roman" w:cs="Times New Roman"/>
        </w:rPr>
        <w:t xml:space="preserve">The 567 federally recognized sovereign tribes vary in size </w:t>
      </w:r>
      <w:r w:rsidR="001F48C0">
        <w:rPr>
          <w:rFonts w:ascii="Times New Roman" w:eastAsia="Times New Roman" w:hAnsi="Times New Roman" w:cs="Times New Roman"/>
        </w:rPr>
        <w:t>both in</w:t>
      </w:r>
      <w:r w:rsidRPr="00323078">
        <w:rPr>
          <w:rFonts w:ascii="Times New Roman" w:eastAsia="Times New Roman" w:hAnsi="Times New Roman" w:cs="Times New Roman"/>
        </w:rPr>
        <w:t xml:space="preserve"> population and the geogr</w:t>
      </w:r>
      <w:r w:rsidR="001F48C0">
        <w:rPr>
          <w:rFonts w:ascii="Times New Roman" w:eastAsia="Times New Roman" w:hAnsi="Times New Roman" w:cs="Times New Roman"/>
        </w:rPr>
        <w:t>aphic area of their reservation</w:t>
      </w:r>
      <w:r w:rsidRPr="00323078">
        <w:rPr>
          <w:rFonts w:ascii="Times New Roman" w:eastAsia="Times New Roman" w:hAnsi="Times New Roman" w:cs="Times New Roman"/>
        </w:rPr>
        <w:t xml:space="preserve">, trust lands or tribal communities. Tribal communities are as small as the Augustine Band of Cahuilla Indians, with just 11 members on a one-square-mile block of land or as large as the Navajo Nation, with a population of more than 330,000 and a land area of more than 27,000 square miles crossing into four states. </w:t>
      </w:r>
      <w:r w:rsidRPr="00323078">
        <w:rPr>
          <w:rFonts w:ascii="Times New Roman" w:eastAsia="Times New Roman" w:hAnsi="Times New Roman" w:cs="Times New Roman"/>
          <w:color w:val="000000" w:themeColor="text1"/>
        </w:rPr>
        <w:t xml:space="preserve">Some tribes do not operate their own tribal law enforcement agencies, while others have tribal law enforcement agencies that coordinate their activities with state or federal law enforcement authorities.  </w:t>
      </w:r>
    </w:p>
    <w:p w14:paraId="5ECD9D62" w14:textId="5C93DA57" w:rsidR="000E13A8" w:rsidRPr="00323078" w:rsidRDefault="001F48C0" w:rsidP="00070890">
      <w:pPr>
        <w:spacing w:line="240" w:lineRule="auto"/>
        <w:rPr>
          <w:rFonts w:ascii="Times New Roman" w:eastAsia="Times New Roman" w:hAnsi="Times New Roman" w:cs="Times New Roman"/>
        </w:rPr>
      </w:pPr>
      <w:r>
        <w:rPr>
          <w:rFonts w:ascii="Times New Roman" w:eastAsia="Times New Roman" w:hAnsi="Times New Roman" w:cs="Times New Roman"/>
        </w:rPr>
        <w:t>The challenges and complexities</w:t>
      </w:r>
      <w:r w:rsidR="000E13A8" w:rsidRPr="00323078">
        <w:rPr>
          <w:rFonts w:ascii="Times New Roman" w:eastAsia="Times New Roman" w:hAnsi="Times New Roman" w:cs="Times New Roman"/>
        </w:rPr>
        <w:t xml:space="preserve"> faced by tribal law enforcement agencies </w:t>
      </w:r>
      <w:r>
        <w:rPr>
          <w:rFonts w:ascii="Times New Roman" w:eastAsia="Times New Roman" w:hAnsi="Times New Roman" w:cs="Times New Roman"/>
        </w:rPr>
        <w:t>are</w:t>
      </w:r>
      <w:r w:rsidR="000E13A8" w:rsidRPr="00323078">
        <w:rPr>
          <w:rFonts w:ascii="Times New Roman" w:eastAsia="Times New Roman" w:hAnsi="Times New Roman" w:cs="Times New Roman"/>
        </w:rPr>
        <w:t xml:space="preserve"> impacted </w:t>
      </w:r>
      <w:r w:rsidR="00165B7D">
        <w:rPr>
          <w:rFonts w:ascii="Times New Roman" w:eastAsia="Times New Roman" w:hAnsi="Times New Roman" w:cs="Times New Roman"/>
        </w:rPr>
        <w:t xml:space="preserve">not only </w:t>
      </w:r>
      <w:r w:rsidR="000E13A8" w:rsidRPr="00323078">
        <w:rPr>
          <w:rFonts w:ascii="Times New Roman" w:eastAsia="Times New Roman" w:hAnsi="Times New Roman" w:cs="Times New Roman"/>
        </w:rPr>
        <w:t>by American Indians and Ala</w:t>
      </w:r>
      <w:r w:rsidR="00165B7D">
        <w:rPr>
          <w:rFonts w:ascii="Times New Roman" w:eastAsia="Times New Roman" w:hAnsi="Times New Roman" w:cs="Times New Roman"/>
        </w:rPr>
        <w:t>ska Natives who</w:t>
      </w:r>
      <w:r w:rsidR="000E13A8" w:rsidRPr="00323078">
        <w:rPr>
          <w:rFonts w:ascii="Times New Roman" w:eastAsia="Times New Roman" w:hAnsi="Times New Roman" w:cs="Times New Roman"/>
        </w:rPr>
        <w:t xml:space="preserve"> reside on tribal lands, but also</w:t>
      </w:r>
      <w:r>
        <w:rPr>
          <w:rFonts w:ascii="Times New Roman" w:eastAsia="Times New Roman" w:hAnsi="Times New Roman" w:cs="Times New Roman"/>
        </w:rPr>
        <w:t xml:space="preserve"> by</w:t>
      </w:r>
      <w:r w:rsidR="000E13A8" w:rsidRPr="00323078">
        <w:rPr>
          <w:rFonts w:ascii="Times New Roman" w:eastAsia="Times New Roman" w:hAnsi="Times New Roman" w:cs="Times New Roman"/>
        </w:rPr>
        <w:t xml:space="preserve"> the many non-Indian residents </w:t>
      </w:r>
      <w:r>
        <w:rPr>
          <w:rFonts w:ascii="Times New Roman" w:eastAsia="Times New Roman" w:hAnsi="Times New Roman" w:cs="Times New Roman"/>
        </w:rPr>
        <w:t>on</w:t>
      </w:r>
      <w:r w:rsidR="000E13A8" w:rsidRPr="00323078">
        <w:rPr>
          <w:rFonts w:ascii="Times New Roman" w:eastAsia="Times New Roman" w:hAnsi="Times New Roman" w:cs="Times New Roman"/>
        </w:rPr>
        <w:t xml:space="preserve"> tribal lands. Tribal law enforcement agencies and officers deal with issues of overlapping jurisdiction with Federal and State or local governments; limited financial and st</w:t>
      </w:r>
      <w:r w:rsidR="00165B7D">
        <w:rPr>
          <w:rFonts w:ascii="Times New Roman" w:eastAsia="Times New Roman" w:hAnsi="Times New Roman" w:cs="Times New Roman"/>
        </w:rPr>
        <w:t>affing resources; the responsibility</w:t>
      </w:r>
      <w:r w:rsidR="000E13A8" w:rsidRPr="00323078">
        <w:rPr>
          <w:rFonts w:ascii="Times New Roman" w:eastAsia="Times New Roman" w:hAnsi="Times New Roman" w:cs="Times New Roman"/>
        </w:rPr>
        <w:t xml:space="preserve"> for patrolling and responding to crimes over large geographic areas and rough terrains; and </w:t>
      </w:r>
      <w:r w:rsidR="000434A2" w:rsidRPr="00323078">
        <w:rPr>
          <w:rFonts w:ascii="Times New Roman" w:eastAsia="Times New Roman" w:hAnsi="Times New Roman" w:cs="Times New Roman"/>
        </w:rPr>
        <w:t xml:space="preserve">the </w:t>
      </w:r>
      <w:r w:rsidR="000E13A8" w:rsidRPr="00323078">
        <w:rPr>
          <w:rFonts w:ascii="Times New Roman" w:eastAsia="Times New Roman" w:hAnsi="Times New Roman" w:cs="Times New Roman"/>
        </w:rPr>
        <w:t xml:space="preserve">disproportionate rates of violence </w:t>
      </w:r>
      <w:r w:rsidR="000434A2" w:rsidRPr="00323078">
        <w:rPr>
          <w:rFonts w:ascii="Times New Roman" w:eastAsia="Times New Roman" w:hAnsi="Times New Roman" w:cs="Times New Roman"/>
        </w:rPr>
        <w:t xml:space="preserve">and substance abuse among residents </w:t>
      </w:r>
      <w:r w:rsidR="000E13A8" w:rsidRPr="00323078">
        <w:rPr>
          <w:rFonts w:ascii="Times New Roman" w:eastAsia="Times New Roman" w:hAnsi="Times New Roman" w:cs="Times New Roman"/>
        </w:rPr>
        <w:t>on reservations.</w:t>
      </w:r>
      <w:r w:rsidR="000E13A8" w:rsidRPr="00323078">
        <w:rPr>
          <w:rFonts w:ascii="Times New Roman" w:eastAsia="Times New Roman" w:hAnsi="Times New Roman" w:cs="Times New Roman"/>
          <w:vertAlign w:val="superscript"/>
        </w:rPr>
        <w:t xml:space="preserve"> </w:t>
      </w:r>
      <w:r w:rsidR="000E13A8" w:rsidRPr="00323078">
        <w:rPr>
          <w:rFonts w:ascii="Times New Roman" w:eastAsia="Times New Roman" w:hAnsi="Times New Roman" w:cs="Times New Roman"/>
          <w:vertAlign w:val="superscript"/>
        </w:rPr>
        <w:footnoteReference w:id="4"/>
      </w:r>
    </w:p>
    <w:p w14:paraId="2B890791" w14:textId="2F2C3477" w:rsidR="000874EB" w:rsidRPr="000874EB" w:rsidRDefault="00165B7D" w:rsidP="00070890">
      <w:pPr>
        <w:pStyle w:val="Default"/>
        <w:rPr>
          <w:rFonts w:ascii="Times New Roman" w:hAnsi="Times New Roman" w:cs="Times New Roman"/>
          <w:sz w:val="22"/>
          <w:szCs w:val="22"/>
        </w:rPr>
      </w:pPr>
      <w:r w:rsidRPr="000874EB">
        <w:rPr>
          <w:rFonts w:ascii="Times New Roman" w:hAnsi="Times New Roman" w:cs="Times New Roman"/>
          <w:sz w:val="22"/>
          <w:szCs w:val="22"/>
        </w:rPr>
        <w:t xml:space="preserve">More than 300 tribes in the United States are </w:t>
      </w:r>
      <w:r w:rsidR="000874EB" w:rsidRPr="000874EB">
        <w:rPr>
          <w:rFonts w:ascii="Times New Roman" w:hAnsi="Times New Roman" w:cs="Times New Roman"/>
          <w:sz w:val="22"/>
          <w:szCs w:val="22"/>
        </w:rPr>
        <w:t xml:space="preserve">located in </w:t>
      </w:r>
      <w:r w:rsidRPr="000874EB">
        <w:rPr>
          <w:rFonts w:ascii="Times New Roman" w:hAnsi="Times New Roman" w:cs="Times New Roman"/>
          <w:sz w:val="22"/>
          <w:szCs w:val="22"/>
        </w:rPr>
        <w:t xml:space="preserve">mandatory or optional Public Law 83-280 jurisdictions. Public Law 83- 280 (commonly referred to as Public Law 280 or P.L. 280) </w:t>
      </w:r>
      <w:r w:rsidR="001F48C0">
        <w:rPr>
          <w:rFonts w:ascii="Times New Roman" w:hAnsi="Times New Roman" w:cs="Times New Roman"/>
          <w:sz w:val="22"/>
          <w:szCs w:val="22"/>
        </w:rPr>
        <w:t xml:space="preserve">either </w:t>
      </w:r>
    </w:p>
    <w:p w14:paraId="382E3017" w14:textId="6F01969F" w:rsidR="00165B7D" w:rsidRPr="00323078" w:rsidRDefault="001F48C0" w:rsidP="00070890">
      <w:pPr>
        <w:spacing w:line="240" w:lineRule="auto"/>
        <w:rPr>
          <w:rFonts w:ascii="Times New Roman" w:hAnsi="Times New Roman" w:cs="Times New Roman"/>
        </w:rPr>
      </w:pPr>
      <w:r>
        <w:rPr>
          <w:rFonts w:ascii="Times New Roman" w:hAnsi="Times New Roman" w:cs="Times New Roman"/>
          <w:color w:val="221E1F"/>
        </w:rPr>
        <w:t>t</w:t>
      </w:r>
      <w:r w:rsidRPr="000874EB">
        <w:rPr>
          <w:rFonts w:ascii="Times New Roman" w:hAnsi="Times New Roman" w:cs="Times New Roman"/>
          <w:color w:val="221E1F"/>
        </w:rPr>
        <w:t>ransferred</w:t>
      </w:r>
      <w:r w:rsidR="000874EB" w:rsidRPr="000874EB">
        <w:rPr>
          <w:rFonts w:ascii="Times New Roman" w:hAnsi="Times New Roman" w:cs="Times New Roman"/>
          <w:color w:val="221E1F"/>
        </w:rPr>
        <w:t xml:space="preserve"> mandatory jurisdiction over major crimes in Indian country to states or </w:t>
      </w:r>
      <w:r>
        <w:rPr>
          <w:rFonts w:ascii="Times New Roman" w:hAnsi="Times New Roman" w:cs="Times New Roman"/>
          <w:color w:val="221E1F"/>
        </w:rPr>
        <w:t xml:space="preserve">allowed </w:t>
      </w:r>
      <w:r w:rsidR="000874EB" w:rsidRPr="000874EB">
        <w:rPr>
          <w:rFonts w:ascii="Times New Roman" w:hAnsi="Times New Roman" w:cs="Times New Roman"/>
          <w:color w:val="221E1F"/>
        </w:rPr>
        <w:t xml:space="preserve">states </w:t>
      </w:r>
      <w:r>
        <w:rPr>
          <w:rFonts w:ascii="Times New Roman" w:hAnsi="Times New Roman" w:cs="Times New Roman"/>
          <w:color w:val="221E1F"/>
        </w:rPr>
        <w:t xml:space="preserve">to </w:t>
      </w:r>
      <w:r w:rsidR="000874EB" w:rsidRPr="000874EB">
        <w:rPr>
          <w:rFonts w:ascii="Times New Roman" w:hAnsi="Times New Roman" w:cs="Times New Roman"/>
          <w:color w:val="221E1F"/>
        </w:rPr>
        <w:t>acquire optional jurisdiction in whole or in part over Indian country within their boundaries.</w:t>
      </w:r>
      <w:r w:rsidR="000874EB" w:rsidRPr="000874EB">
        <w:rPr>
          <w:rFonts w:ascii="Times New Roman" w:hAnsi="Times New Roman" w:cs="Times New Roman"/>
        </w:rPr>
        <w:t xml:space="preserve"> </w:t>
      </w:r>
      <w:r w:rsidR="00165B7D" w:rsidRPr="000874EB">
        <w:rPr>
          <w:rFonts w:ascii="Times New Roman" w:hAnsi="Times New Roman" w:cs="Times New Roman"/>
        </w:rPr>
        <w:t>In the states where P.L. 280 does not apply, the federal government retains criminal jurisdiction for major felony crimes committed on tribal lands.  Tribal law enforcement agencies, retaining concurrent criminal jurisdiction in all circumstances involving American Indian offenders</w:t>
      </w:r>
      <w:r w:rsidR="00614D73">
        <w:rPr>
          <w:rFonts w:ascii="Times New Roman" w:hAnsi="Times New Roman" w:cs="Times New Roman"/>
        </w:rPr>
        <w:t xml:space="preserve"> and </w:t>
      </w:r>
      <w:r w:rsidR="00165B7D" w:rsidRPr="000874EB">
        <w:rPr>
          <w:rFonts w:ascii="Times New Roman" w:hAnsi="Times New Roman" w:cs="Times New Roman"/>
        </w:rPr>
        <w:t>are generally the first responders to crimes occurring on tribal</w:t>
      </w:r>
      <w:r w:rsidR="00614D73">
        <w:rPr>
          <w:rFonts w:ascii="Times New Roman" w:hAnsi="Times New Roman" w:cs="Times New Roman"/>
        </w:rPr>
        <w:t xml:space="preserve"> land</w:t>
      </w:r>
      <w:r w:rsidR="00165B7D">
        <w:rPr>
          <w:rFonts w:ascii="Times New Roman" w:hAnsi="Times New Roman" w:cs="Times New Roman"/>
        </w:rPr>
        <w:t>, whether the incidents</w:t>
      </w:r>
      <w:r w:rsidR="00165B7D" w:rsidRPr="00323078">
        <w:rPr>
          <w:rFonts w:ascii="Times New Roman" w:hAnsi="Times New Roman" w:cs="Times New Roman"/>
        </w:rPr>
        <w:t xml:space="preserve"> involve American Indians or non-Indians. </w:t>
      </w:r>
    </w:p>
    <w:p w14:paraId="10897CC6" w14:textId="056DF5DA" w:rsidR="00F706F2" w:rsidRPr="00F41931" w:rsidRDefault="00AD0A5C" w:rsidP="00070890">
      <w:pPr>
        <w:spacing w:line="240" w:lineRule="auto"/>
        <w:rPr>
          <w:rFonts w:ascii="Times New Roman" w:eastAsia="Times New Roman" w:hAnsi="Times New Roman" w:cs="Times New Roman"/>
        </w:rPr>
      </w:pPr>
      <w:r>
        <w:rPr>
          <w:rFonts w:ascii="Times New Roman" w:eastAsia="Times New Roman" w:hAnsi="Times New Roman" w:cs="Times New Roman"/>
          <w:color w:val="000000" w:themeColor="text1"/>
        </w:rPr>
        <w:t>In addition, t</w:t>
      </w:r>
      <w:r w:rsidR="00F706F2" w:rsidRPr="00323078">
        <w:rPr>
          <w:rFonts w:ascii="Times New Roman" w:eastAsia="Times New Roman" w:hAnsi="Times New Roman" w:cs="Times New Roman"/>
          <w:color w:val="000000" w:themeColor="text1"/>
        </w:rPr>
        <w:t xml:space="preserve">he </w:t>
      </w:r>
      <w:r w:rsidR="000434A2" w:rsidRPr="00323078">
        <w:rPr>
          <w:rFonts w:ascii="Times New Roman" w:eastAsia="Times New Roman" w:hAnsi="Times New Roman" w:cs="Times New Roman"/>
          <w:color w:val="000000" w:themeColor="text1"/>
        </w:rPr>
        <w:t>responsibilities of</w:t>
      </w:r>
      <w:r w:rsidR="00F706F2" w:rsidRPr="00323078">
        <w:rPr>
          <w:rFonts w:ascii="Times New Roman" w:eastAsia="Times New Roman" w:hAnsi="Times New Roman" w:cs="Times New Roman"/>
          <w:color w:val="000000" w:themeColor="text1"/>
        </w:rPr>
        <w:t xml:space="preserve"> tribal law enforcement agencies</w:t>
      </w:r>
      <w:r w:rsidR="000434A2" w:rsidRPr="00323078">
        <w:rPr>
          <w:rFonts w:ascii="Times New Roman" w:eastAsia="Times New Roman" w:hAnsi="Times New Roman" w:cs="Times New Roman"/>
          <w:color w:val="000000" w:themeColor="text1"/>
        </w:rPr>
        <w:t xml:space="preserve"> </w:t>
      </w:r>
      <w:r w:rsidR="00F706F2" w:rsidRPr="00323078">
        <w:rPr>
          <w:rFonts w:ascii="Times New Roman" w:eastAsia="Times New Roman" w:hAnsi="Times New Roman" w:cs="Times New Roman"/>
          <w:color w:val="000000" w:themeColor="text1"/>
        </w:rPr>
        <w:t>have expan</w:t>
      </w:r>
      <w:r w:rsidR="00614D73">
        <w:rPr>
          <w:rFonts w:ascii="Times New Roman" w:eastAsia="Times New Roman" w:hAnsi="Times New Roman" w:cs="Times New Roman"/>
          <w:color w:val="000000" w:themeColor="text1"/>
        </w:rPr>
        <w:t xml:space="preserve">ded in recent decades due </w:t>
      </w:r>
      <w:r w:rsidR="00864A13">
        <w:rPr>
          <w:rFonts w:ascii="Times New Roman" w:eastAsia="Times New Roman" w:hAnsi="Times New Roman" w:cs="Times New Roman"/>
          <w:color w:val="000000" w:themeColor="text1"/>
        </w:rPr>
        <w:t xml:space="preserve">to </w:t>
      </w:r>
      <w:r w:rsidR="00864A13" w:rsidRPr="00323078">
        <w:rPr>
          <w:rFonts w:ascii="Times New Roman" w:eastAsia="Times New Roman" w:hAnsi="Times New Roman" w:cs="Times New Roman"/>
          <w:color w:val="000000" w:themeColor="text1"/>
        </w:rPr>
        <w:t>changes</w:t>
      </w:r>
      <w:r w:rsidR="00F706F2" w:rsidRPr="00323078">
        <w:rPr>
          <w:rFonts w:ascii="Times New Roman" w:eastAsia="Times New Roman" w:hAnsi="Times New Roman" w:cs="Times New Roman"/>
          <w:color w:val="000000" w:themeColor="text1"/>
        </w:rPr>
        <w:t xml:space="preserve"> in violent crime rates and legislative mandates</w:t>
      </w:r>
      <w:r w:rsidR="00F706F2" w:rsidRPr="00323078">
        <w:rPr>
          <w:rFonts w:ascii="Times New Roman" w:eastAsia="Times New Roman" w:hAnsi="Times New Roman" w:cs="Times New Roman"/>
        </w:rPr>
        <w:t xml:space="preserve">; however, data on their contextual, structural and operational characteristics have remained extremely limited or nonexistent.  Several key pieces of legislation that were passed have had significant impact on </w:t>
      </w:r>
      <w:r w:rsidR="00C52E0C" w:rsidRPr="00323078">
        <w:rPr>
          <w:rFonts w:ascii="Times New Roman" w:eastAsia="Times New Roman" w:hAnsi="Times New Roman" w:cs="Times New Roman"/>
        </w:rPr>
        <w:t xml:space="preserve">the </w:t>
      </w:r>
      <w:r w:rsidR="00F706F2" w:rsidRPr="00323078">
        <w:rPr>
          <w:rFonts w:ascii="Times New Roman" w:eastAsia="Times New Roman" w:hAnsi="Times New Roman" w:cs="Times New Roman"/>
        </w:rPr>
        <w:t xml:space="preserve">attention placed on Indian country </w:t>
      </w:r>
      <w:r w:rsidR="00F773BC" w:rsidRPr="00323078">
        <w:rPr>
          <w:rFonts w:ascii="Times New Roman" w:eastAsia="Times New Roman" w:hAnsi="Times New Roman" w:cs="Times New Roman"/>
        </w:rPr>
        <w:t xml:space="preserve">violent </w:t>
      </w:r>
      <w:r w:rsidR="00F706F2" w:rsidRPr="00323078">
        <w:rPr>
          <w:rFonts w:ascii="Times New Roman" w:eastAsia="Times New Roman" w:hAnsi="Times New Roman" w:cs="Times New Roman"/>
        </w:rPr>
        <w:t>crime, victimization</w:t>
      </w:r>
      <w:r w:rsidR="000434A2" w:rsidRPr="00323078">
        <w:rPr>
          <w:rFonts w:ascii="Times New Roman" w:eastAsia="Times New Roman" w:hAnsi="Times New Roman" w:cs="Times New Roman"/>
        </w:rPr>
        <w:t xml:space="preserve"> of women and children</w:t>
      </w:r>
      <w:r w:rsidR="00F706F2" w:rsidRPr="00323078">
        <w:rPr>
          <w:rFonts w:ascii="Times New Roman" w:eastAsia="Times New Roman" w:hAnsi="Times New Roman" w:cs="Times New Roman"/>
        </w:rPr>
        <w:t>, and</w:t>
      </w:r>
      <w:r w:rsidR="000434A2" w:rsidRPr="00323078">
        <w:rPr>
          <w:rFonts w:ascii="Times New Roman" w:eastAsia="Times New Roman" w:hAnsi="Times New Roman" w:cs="Times New Roman"/>
        </w:rPr>
        <w:t xml:space="preserve"> the performance of</w:t>
      </w:r>
      <w:r w:rsidR="00F706F2" w:rsidRPr="00323078">
        <w:rPr>
          <w:rFonts w:ascii="Times New Roman" w:eastAsia="Times New Roman" w:hAnsi="Times New Roman" w:cs="Times New Roman"/>
        </w:rPr>
        <w:t xml:space="preserve"> law enforcement services. These pieces of legislation granted new authority to tribal justice agencies </w:t>
      </w:r>
      <w:r>
        <w:rPr>
          <w:rFonts w:ascii="Times New Roman" w:eastAsia="Times New Roman" w:hAnsi="Times New Roman" w:cs="Times New Roman"/>
        </w:rPr>
        <w:t>with respect</w:t>
      </w:r>
      <w:r w:rsidR="00F706F2" w:rsidRPr="00323078">
        <w:rPr>
          <w:rFonts w:ascii="Times New Roman" w:eastAsia="Times New Roman" w:hAnsi="Times New Roman" w:cs="Times New Roman"/>
        </w:rPr>
        <w:t xml:space="preserve"> to domestic violence </w:t>
      </w:r>
      <w:r>
        <w:rPr>
          <w:rFonts w:ascii="Times New Roman" w:eastAsia="Times New Roman" w:hAnsi="Times New Roman" w:cs="Times New Roman"/>
        </w:rPr>
        <w:t xml:space="preserve">offenders </w:t>
      </w:r>
      <w:r w:rsidR="00F706F2" w:rsidRPr="00323078">
        <w:rPr>
          <w:rFonts w:ascii="Times New Roman" w:eastAsia="Times New Roman" w:hAnsi="Times New Roman" w:cs="Times New Roman"/>
        </w:rPr>
        <w:t xml:space="preserve">and jurisdiction over non-Indians; </w:t>
      </w:r>
      <w:r w:rsidR="00C52E0C" w:rsidRPr="00323078">
        <w:rPr>
          <w:rFonts w:ascii="Times New Roman" w:eastAsia="Times New Roman" w:hAnsi="Times New Roman" w:cs="Times New Roman"/>
        </w:rPr>
        <w:t xml:space="preserve">have </w:t>
      </w:r>
      <w:r w:rsidR="00F706F2" w:rsidRPr="00323078">
        <w:rPr>
          <w:rFonts w:ascii="Times New Roman" w:eastAsia="Times New Roman" w:hAnsi="Times New Roman" w:cs="Times New Roman"/>
        </w:rPr>
        <w:t>called attention to sex offenders</w:t>
      </w:r>
      <w:r w:rsidR="00E36D2F" w:rsidRPr="00323078">
        <w:rPr>
          <w:rFonts w:ascii="Times New Roman" w:eastAsia="Times New Roman" w:hAnsi="Times New Roman" w:cs="Times New Roman"/>
        </w:rPr>
        <w:t xml:space="preserve"> and</w:t>
      </w:r>
      <w:r w:rsidR="00F706F2" w:rsidRPr="00323078">
        <w:rPr>
          <w:rFonts w:ascii="Times New Roman" w:eastAsia="Times New Roman" w:hAnsi="Times New Roman" w:cs="Times New Roman"/>
        </w:rPr>
        <w:t xml:space="preserve"> rape or sexual assault of Native American women and children; and called attention to </w:t>
      </w:r>
      <w:r w:rsidR="00B75066" w:rsidRPr="00323078">
        <w:rPr>
          <w:rFonts w:ascii="Times New Roman" w:eastAsia="Times New Roman" w:hAnsi="Times New Roman" w:cs="Times New Roman"/>
        </w:rPr>
        <w:t xml:space="preserve">tribal crime </w:t>
      </w:r>
      <w:r w:rsidR="00F706F2" w:rsidRPr="00323078">
        <w:rPr>
          <w:rFonts w:ascii="Times New Roman" w:eastAsia="Times New Roman" w:hAnsi="Times New Roman" w:cs="Times New Roman"/>
        </w:rPr>
        <w:t xml:space="preserve">data deficiencies and lack of reporting </w:t>
      </w:r>
      <w:r w:rsidR="00F706F2" w:rsidRPr="00F41931">
        <w:rPr>
          <w:rFonts w:ascii="Times New Roman" w:eastAsia="Times New Roman" w:hAnsi="Times New Roman" w:cs="Times New Roman"/>
        </w:rPr>
        <w:t xml:space="preserve">regarding crime and law enforcement activities on tribal lands. </w:t>
      </w:r>
    </w:p>
    <w:p w14:paraId="687FA8D8" w14:textId="77777777" w:rsidR="00112134" w:rsidRPr="00F41931" w:rsidRDefault="00F706F2" w:rsidP="00070890">
      <w:pPr>
        <w:spacing w:line="240" w:lineRule="auto"/>
        <w:rPr>
          <w:rFonts w:ascii="Times New Roman" w:eastAsia="Times New Roman" w:hAnsi="Times New Roman" w:cs="Times New Roman"/>
        </w:rPr>
      </w:pPr>
      <w:r w:rsidRPr="00F41931">
        <w:rPr>
          <w:rFonts w:ascii="Times New Roman" w:eastAsia="Times New Roman" w:hAnsi="Times New Roman" w:cs="Times New Roman"/>
        </w:rPr>
        <w:t>The Tribal Law and Order Act of 2010 (TLOA), directed BJS to improve its tribal statistical data collection at the federal, state, local and tribal levels.</w:t>
      </w:r>
      <w:r w:rsidRPr="00F41931">
        <w:rPr>
          <w:rFonts w:ascii="Times New Roman" w:eastAsia="Times New Roman" w:hAnsi="Times New Roman" w:cs="Times New Roman"/>
          <w:vertAlign w:val="superscript"/>
        </w:rPr>
        <w:footnoteReference w:id="5"/>
      </w:r>
      <w:r w:rsidRPr="00F41931">
        <w:rPr>
          <w:rFonts w:ascii="Times New Roman" w:eastAsia="Times New Roman" w:hAnsi="Times New Roman" w:cs="Times New Roman"/>
        </w:rPr>
        <w:t xml:space="preserve">  The act further requires BJS to consult with Indian tribes to establish and implement a data collection system and to report to Congress within one year of enactment, and annually thereafter, the data collected and analyzed in accordance with the act.</w:t>
      </w:r>
    </w:p>
    <w:p w14:paraId="3D468430" w14:textId="62E1E396" w:rsidR="00C070DC" w:rsidRPr="0008074E" w:rsidRDefault="0008074E" w:rsidP="00070890">
      <w:pPr>
        <w:spacing w:line="240" w:lineRule="auto"/>
        <w:rPr>
          <w:rFonts w:ascii="Times New Roman" w:eastAsia="Times New Roman" w:hAnsi="Times New Roman" w:cs="Times New Roman"/>
        </w:rPr>
      </w:pPr>
      <w:r>
        <w:rPr>
          <w:rFonts w:ascii="Times New Roman" w:eastAsia="Times New Roman" w:hAnsi="Times New Roman" w:cs="Times New Roman"/>
        </w:rPr>
        <w:t xml:space="preserve">TLOA also created the Indian Law and Order </w:t>
      </w:r>
      <w:r w:rsidR="000874EB">
        <w:rPr>
          <w:rFonts w:ascii="Times New Roman" w:eastAsia="Times New Roman" w:hAnsi="Times New Roman" w:cs="Times New Roman"/>
        </w:rPr>
        <w:t>Commission</w:t>
      </w:r>
      <w:r>
        <w:rPr>
          <w:rFonts w:ascii="Times New Roman" w:eastAsia="Times New Roman" w:hAnsi="Times New Roman" w:cs="Times New Roman"/>
        </w:rPr>
        <w:t>, an independent advisory group to help</w:t>
      </w:r>
      <w:r w:rsidR="000874EB">
        <w:rPr>
          <w:rFonts w:ascii="Times New Roman" w:eastAsia="Times New Roman" w:hAnsi="Times New Roman" w:cs="Times New Roman"/>
        </w:rPr>
        <w:t xml:space="preserve"> </w:t>
      </w:r>
      <w:r>
        <w:rPr>
          <w:rFonts w:ascii="Times New Roman" w:eastAsia="Times New Roman" w:hAnsi="Times New Roman" w:cs="Times New Roman"/>
        </w:rPr>
        <w:t xml:space="preserve">examine the challenges </w:t>
      </w:r>
      <w:r w:rsidR="000874EB">
        <w:rPr>
          <w:rFonts w:ascii="Times New Roman" w:eastAsia="Times New Roman" w:hAnsi="Times New Roman" w:cs="Times New Roman"/>
        </w:rPr>
        <w:t>to</w:t>
      </w:r>
      <w:r>
        <w:rPr>
          <w:rFonts w:ascii="Times New Roman" w:eastAsia="Times New Roman" w:hAnsi="Times New Roman" w:cs="Times New Roman"/>
        </w:rPr>
        <w:t xml:space="preserve"> securing equal justice for Native Americans living and working on Indian lands.</w:t>
      </w:r>
      <w:r w:rsidR="000874EB">
        <w:rPr>
          <w:rFonts w:ascii="Times New Roman" w:eastAsia="Times New Roman" w:hAnsi="Times New Roman" w:cs="Times New Roman"/>
        </w:rPr>
        <w:t xml:space="preserve"> </w:t>
      </w:r>
      <w:r w:rsidR="00C070DC" w:rsidRPr="00F41931">
        <w:rPr>
          <w:rFonts w:ascii="Times New Roman" w:eastAsia="Times New Roman" w:hAnsi="Times New Roman" w:cs="Times New Roman"/>
        </w:rPr>
        <w:t xml:space="preserve">In 2013, the </w:t>
      </w:r>
      <w:r>
        <w:rPr>
          <w:rFonts w:ascii="Times New Roman" w:eastAsia="Times New Roman" w:hAnsi="Times New Roman" w:cs="Times New Roman"/>
        </w:rPr>
        <w:t>Indian Law and Order</w:t>
      </w:r>
      <w:r w:rsidR="00C070DC" w:rsidRPr="00F41931">
        <w:rPr>
          <w:rFonts w:ascii="Times New Roman" w:eastAsia="Times New Roman" w:hAnsi="Times New Roman" w:cs="Times New Roman"/>
        </w:rPr>
        <w:t xml:space="preserve"> Commission in a report to the President and Congress noted that “Indian Tribes and nations throughout the country would benefit if tribal law enforcement agencies were staffed at force levels comparable to similarly situated communities off the reservations.”</w:t>
      </w:r>
      <w:r w:rsidR="00C070DC" w:rsidRPr="00F41931">
        <w:rPr>
          <w:rFonts w:ascii="Times New Roman" w:eastAsia="Times New Roman" w:hAnsi="Times New Roman" w:cs="Times New Roman"/>
          <w:vertAlign w:val="superscript"/>
        </w:rPr>
        <w:footnoteReference w:id="6"/>
      </w:r>
      <w:r w:rsidR="00C070DC" w:rsidRPr="00F41931">
        <w:rPr>
          <w:rFonts w:ascii="Times New Roman" w:eastAsia="Times New Roman" w:hAnsi="Times New Roman" w:cs="Times New Roman"/>
        </w:rPr>
        <w:t xml:space="preserve"> No current or publically available data exist about the total number of tribal, federal or state law enforcement officers working on tribal lands.  </w:t>
      </w:r>
      <w:r w:rsidR="00AD0A5C">
        <w:rPr>
          <w:rFonts w:ascii="Times New Roman" w:eastAsia="Times New Roman" w:hAnsi="Times New Roman" w:cs="Times New Roman"/>
        </w:rPr>
        <w:t>The CTLEA will collect information on to</w:t>
      </w:r>
      <w:r w:rsidR="0041139A">
        <w:rPr>
          <w:rFonts w:ascii="Times New Roman" w:eastAsia="Times New Roman" w:hAnsi="Times New Roman" w:cs="Times New Roman"/>
        </w:rPr>
        <w:t xml:space="preserve">tal staffing, </w:t>
      </w:r>
      <w:r w:rsidR="00C17AA4">
        <w:rPr>
          <w:rFonts w:ascii="Times New Roman" w:eastAsia="Times New Roman" w:hAnsi="Times New Roman" w:cs="Times New Roman"/>
        </w:rPr>
        <w:t xml:space="preserve">as well as information on </w:t>
      </w:r>
      <w:r>
        <w:rPr>
          <w:rFonts w:ascii="Times New Roman" w:eastAsia="Times New Roman" w:hAnsi="Times New Roman" w:cs="Times New Roman"/>
        </w:rPr>
        <w:t>tribal law enforcement</w:t>
      </w:r>
      <w:r w:rsidR="00FC1B52">
        <w:rPr>
          <w:rFonts w:ascii="Times New Roman" w:eastAsia="Times New Roman" w:hAnsi="Times New Roman" w:cs="Times New Roman"/>
        </w:rPr>
        <w:t xml:space="preserve"> </w:t>
      </w:r>
      <w:r w:rsidR="00C17AA4">
        <w:rPr>
          <w:rFonts w:ascii="Times New Roman" w:eastAsia="Times New Roman" w:hAnsi="Times New Roman" w:cs="Times New Roman"/>
        </w:rPr>
        <w:t>agency partnership and coordination with state and lo</w:t>
      </w:r>
      <w:r w:rsidR="00F96C5C">
        <w:rPr>
          <w:rFonts w:ascii="Times New Roman" w:eastAsia="Times New Roman" w:hAnsi="Times New Roman" w:cs="Times New Roman"/>
        </w:rPr>
        <w:t xml:space="preserve">cal law enforcement agencies, </w:t>
      </w:r>
      <w:r w:rsidR="0041139A">
        <w:rPr>
          <w:rFonts w:ascii="Times New Roman" w:eastAsia="Times New Roman" w:hAnsi="Times New Roman" w:cs="Times New Roman"/>
        </w:rPr>
        <w:t xml:space="preserve">access </w:t>
      </w:r>
      <w:r>
        <w:rPr>
          <w:rFonts w:ascii="Times New Roman" w:eastAsia="Times New Roman" w:hAnsi="Times New Roman" w:cs="Times New Roman"/>
        </w:rPr>
        <w:t xml:space="preserve">to and submission of </w:t>
      </w:r>
      <w:r w:rsidR="0041139A">
        <w:rPr>
          <w:rFonts w:ascii="Times New Roman" w:eastAsia="Times New Roman" w:hAnsi="Times New Roman" w:cs="Times New Roman"/>
        </w:rPr>
        <w:t xml:space="preserve">criminal history records to regional and national criminal justice databases, </w:t>
      </w:r>
      <w:r w:rsidR="00FC1B52">
        <w:rPr>
          <w:rFonts w:ascii="Times New Roman" w:eastAsia="Times New Roman" w:hAnsi="Times New Roman" w:cs="Times New Roman"/>
        </w:rPr>
        <w:t xml:space="preserve">the </w:t>
      </w:r>
      <w:r w:rsidR="00F20FCD">
        <w:rPr>
          <w:rFonts w:ascii="Times New Roman" w:eastAsia="Times New Roman" w:hAnsi="Times New Roman" w:cs="Times New Roman"/>
        </w:rPr>
        <w:t>availability of</w:t>
      </w:r>
      <w:r w:rsidR="0041139A">
        <w:rPr>
          <w:rFonts w:ascii="Times New Roman" w:eastAsia="Times New Roman" w:hAnsi="Times New Roman" w:cs="Times New Roman"/>
        </w:rPr>
        <w:t xml:space="preserve"> IT departments or </w:t>
      </w:r>
      <w:r w:rsidR="00FB6C43">
        <w:rPr>
          <w:rFonts w:ascii="Times New Roman" w:eastAsia="Times New Roman" w:hAnsi="Times New Roman" w:cs="Times New Roman"/>
        </w:rPr>
        <w:t xml:space="preserve">staff, </w:t>
      </w:r>
      <w:r w:rsidR="00F20FCD">
        <w:rPr>
          <w:rFonts w:ascii="Times New Roman" w:eastAsia="Times New Roman" w:hAnsi="Times New Roman" w:cs="Times New Roman"/>
        </w:rPr>
        <w:t xml:space="preserve">capacity to </w:t>
      </w:r>
      <w:r w:rsidR="00FB6C43">
        <w:rPr>
          <w:rFonts w:ascii="Times New Roman" w:eastAsia="Times New Roman" w:hAnsi="Times New Roman" w:cs="Times New Roman"/>
        </w:rPr>
        <w:t>issu</w:t>
      </w:r>
      <w:r w:rsidR="00FC1B52">
        <w:rPr>
          <w:rFonts w:ascii="Times New Roman" w:eastAsia="Times New Roman" w:hAnsi="Times New Roman" w:cs="Times New Roman"/>
        </w:rPr>
        <w:t>e</w:t>
      </w:r>
      <w:r w:rsidR="00FB6C43">
        <w:rPr>
          <w:rFonts w:ascii="Times New Roman" w:eastAsia="Times New Roman" w:hAnsi="Times New Roman" w:cs="Times New Roman"/>
        </w:rPr>
        <w:t xml:space="preserve"> AMBER </w:t>
      </w:r>
      <w:r w:rsidR="00FC1B52">
        <w:rPr>
          <w:rFonts w:ascii="Times New Roman" w:eastAsia="Times New Roman" w:hAnsi="Times New Roman" w:cs="Times New Roman"/>
        </w:rPr>
        <w:t>A</w:t>
      </w:r>
      <w:r w:rsidR="00FB6C43">
        <w:rPr>
          <w:rFonts w:ascii="Times New Roman" w:eastAsia="Times New Roman" w:hAnsi="Times New Roman" w:cs="Times New Roman"/>
        </w:rPr>
        <w:t xml:space="preserve">lerts, </w:t>
      </w:r>
      <w:r w:rsidR="00FC1B52">
        <w:rPr>
          <w:rFonts w:ascii="Times New Roman" w:eastAsia="Times New Roman" w:hAnsi="Times New Roman" w:cs="Times New Roman"/>
        </w:rPr>
        <w:t xml:space="preserve">and access to other mobile electronics. </w:t>
      </w:r>
    </w:p>
    <w:p w14:paraId="47E73F05" w14:textId="7881C401" w:rsidR="00F706F2" w:rsidRPr="00F41931" w:rsidRDefault="00F706F2" w:rsidP="00070890">
      <w:pPr>
        <w:spacing w:line="240" w:lineRule="auto"/>
        <w:rPr>
          <w:rFonts w:ascii="Times New Roman" w:hAnsi="Times New Roman" w:cs="Times New Roman"/>
        </w:rPr>
      </w:pPr>
      <w:r w:rsidRPr="00F41931">
        <w:rPr>
          <w:rFonts w:ascii="Times New Roman" w:hAnsi="Times New Roman" w:cs="Times New Roman"/>
        </w:rPr>
        <w:t>The Violence Against Women Reauthorization Act of 2013 (VAWA) sought to bridge the gaps that occur in Indian country when a non-Indian commits domestic violence against an American Indian or Alaska Native woman.</w:t>
      </w:r>
      <w:r w:rsidRPr="00F41931">
        <w:rPr>
          <w:rFonts w:ascii="Times New Roman" w:hAnsi="Times New Roman" w:cs="Times New Roman"/>
          <w:vertAlign w:val="superscript"/>
        </w:rPr>
        <w:footnoteReference w:id="7"/>
      </w:r>
      <w:r w:rsidRPr="00F41931">
        <w:rPr>
          <w:rFonts w:ascii="Times New Roman" w:hAnsi="Times New Roman" w:cs="Times New Roman"/>
        </w:rPr>
        <w:t xml:space="preserve"> To help understand the impact initiated by VAWA, the CTLEA will collect information on whether tribal law enforcement agencies made arrests for domestic violence and/or violation of protection orders. </w:t>
      </w:r>
    </w:p>
    <w:p w14:paraId="0D698AF9" w14:textId="24D75289" w:rsidR="00F706F2" w:rsidRPr="00F41931" w:rsidRDefault="00F706F2" w:rsidP="00070890">
      <w:pPr>
        <w:spacing w:line="240" w:lineRule="auto"/>
        <w:rPr>
          <w:rFonts w:ascii="Times New Roman" w:eastAsia="Times New Roman" w:hAnsi="Times New Roman" w:cs="Times New Roman"/>
        </w:rPr>
      </w:pPr>
      <w:r w:rsidRPr="00F41931">
        <w:rPr>
          <w:rFonts w:ascii="Times New Roman" w:eastAsia="Times New Roman" w:hAnsi="Times New Roman" w:cs="Times New Roman"/>
        </w:rPr>
        <w:t xml:space="preserve">The Sex Offender Registration and Notification Act (SORNA), which is Title I of the Adam Walsh Child Protection and Safety Act of 2006 (Public Law 109-248), provides a comprehensive set of minimum standards for sex offender registration and notification in the US. The CTLEA will collect information about SORNA-related responsibilities that tribal law enforcement provide in tribal communities. The CTLEA will specifically ask whether tribal agencies duties include SORNA registration or </w:t>
      </w:r>
      <w:r w:rsidR="00EF1AA3" w:rsidRPr="00F41931">
        <w:rPr>
          <w:rFonts w:ascii="Times New Roman" w:eastAsia="Times New Roman" w:hAnsi="Times New Roman" w:cs="Times New Roman"/>
        </w:rPr>
        <w:t xml:space="preserve">have </w:t>
      </w:r>
      <w:r w:rsidRPr="00F41931">
        <w:rPr>
          <w:rFonts w:ascii="Times New Roman" w:eastAsia="Times New Roman" w:hAnsi="Times New Roman" w:cs="Times New Roman"/>
        </w:rPr>
        <w:t>database</w:t>
      </w:r>
      <w:r w:rsidR="00EF1AA3" w:rsidRPr="00F41931">
        <w:rPr>
          <w:rFonts w:ascii="Times New Roman" w:eastAsia="Times New Roman" w:hAnsi="Times New Roman" w:cs="Times New Roman"/>
        </w:rPr>
        <w:t>s</w:t>
      </w:r>
      <w:r w:rsidRPr="00F41931">
        <w:rPr>
          <w:rFonts w:ascii="Times New Roman" w:eastAsia="Times New Roman" w:hAnsi="Times New Roman" w:cs="Times New Roman"/>
        </w:rPr>
        <w:t xml:space="preserve"> to monitor offenders</w:t>
      </w:r>
      <w:r w:rsidR="00024499" w:rsidRPr="00F41931">
        <w:rPr>
          <w:rFonts w:ascii="Times New Roman" w:eastAsia="Times New Roman" w:hAnsi="Times New Roman" w:cs="Times New Roman"/>
        </w:rPr>
        <w:t xml:space="preserve"> residing on tribal lands</w:t>
      </w:r>
      <w:r w:rsidRPr="00F41931">
        <w:rPr>
          <w:rFonts w:ascii="Times New Roman" w:eastAsia="Times New Roman" w:hAnsi="Times New Roman" w:cs="Times New Roman"/>
        </w:rPr>
        <w:t xml:space="preserve">.  </w:t>
      </w:r>
    </w:p>
    <w:p w14:paraId="4CC740EB" w14:textId="3C1A6CA3" w:rsidR="004B16FC" w:rsidRDefault="00BF1192" w:rsidP="00070890">
      <w:pPr>
        <w:spacing w:line="240" w:lineRule="auto"/>
        <w:rPr>
          <w:rFonts w:ascii="Times New Roman" w:eastAsia="Times New Roman" w:hAnsi="Times New Roman" w:cs="Times New Roman"/>
          <w:b/>
          <w:i/>
        </w:rPr>
      </w:pPr>
      <w:r w:rsidRPr="00F41931">
        <w:rPr>
          <w:rFonts w:ascii="Times New Roman" w:eastAsia="Times New Roman" w:hAnsi="Times New Roman" w:cs="Times New Roman"/>
        </w:rPr>
        <w:t>T</w:t>
      </w:r>
      <w:r w:rsidR="00C52E0C" w:rsidRPr="00F41931">
        <w:rPr>
          <w:rFonts w:ascii="Times New Roman" w:eastAsia="Times New Roman" w:hAnsi="Times New Roman" w:cs="Times New Roman"/>
        </w:rPr>
        <w:t>he O</w:t>
      </w:r>
      <w:r w:rsidR="0061438F">
        <w:rPr>
          <w:rFonts w:ascii="Times New Roman" w:eastAsia="Times New Roman" w:hAnsi="Times New Roman" w:cs="Times New Roman"/>
        </w:rPr>
        <w:t xml:space="preserve">ffice of the Inspector General </w:t>
      </w:r>
      <w:r w:rsidR="00C52E0C" w:rsidRPr="00F41931">
        <w:rPr>
          <w:rFonts w:ascii="Times New Roman" w:eastAsia="Times New Roman" w:hAnsi="Times New Roman" w:cs="Times New Roman"/>
        </w:rPr>
        <w:t xml:space="preserve">at the Department of Justice, </w:t>
      </w:r>
      <w:r w:rsidR="00F773BC" w:rsidRPr="00F41931">
        <w:rPr>
          <w:rFonts w:ascii="Times New Roman" w:eastAsia="Times New Roman" w:hAnsi="Times New Roman" w:cs="Times New Roman"/>
        </w:rPr>
        <w:t xml:space="preserve">recently </w:t>
      </w:r>
      <w:r w:rsidR="00C52E0C" w:rsidRPr="00F41931">
        <w:rPr>
          <w:rFonts w:ascii="Times New Roman" w:eastAsia="Times New Roman" w:hAnsi="Times New Roman" w:cs="Times New Roman"/>
        </w:rPr>
        <w:t>reported that crime data in Indian country remains unreliable and incomplete</w:t>
      </w:r>
      <w:r w:rsidR="00C52E0C" w:rsidRPr="00323078">
        <w:rPr>
          <w:rFonts w:ascii="Times New Roman" w:eastAsia="Times New Roman" w:hAnsi="Times New Roman" w:cs="Times New Roman"/>
        </w:rPr>
        <w:t>, limiting the Department’s ability to engage in performance based management of its effort to implement its Tribal Law and Order Act responsibilities.</w:t>
      </w:r>
      <w:r w:rsidR="00C52E0C" w:rsidRPr="00323078">
        <w:rPr>
          <w:rFonts w:ascii="Times New Roman" w:eastAsia="Times New Roman" w:hAnsi="Times New Roman" w:cs="Times New Roman"/>
          <w:vertAlign w:val="superscript"/>
        </w:rPr>
        <w:footnoteReference w:id="8"/>
      </w:r>
      <w:r w:rsidR="00457626" w:rsidRPr="00323078">
        <w:rPr>
          <w:rFonts w:ascii="Times New Roman" w:eastAsia="Times New Roman" w:hAnsi="Times New Roman" w:cs="Times New Roman"/>
        </w:rPr>
        <w:t xml:space="preserve"> </w:t>
      </w:r>
      <w:r w:rsidR="005D668E" w:rsidRPr="00323078">
        <w:rPr>
          <w:rFonts w:ascii="Times New Roman" w:eastAsia="Times New Roman" w:hAnsi="Times New Roman" w:cs="Times New Roman"/>
        </w:rPr>
        <w:t xml:space="preserve">The CTLEA will help provide important information to help federal, state and tribal governments </w:t>
      </w:r>
      <w:r w:rsidR="008F108C" w:rsidRPr="00323078">
        <w:rPr>
          <w:rFonts w:ascii="Times New Roman" w:eastAsia="Times New Roman" w:hAnsi="Times New Roman" w:cs="Times New Roman"/>
        </w:rPr>
        <w:t xml:space="preserve">and policymakers </w:t>
      </w:r>
      <w:r w:rsidR="005D668E" w:rsidRPr="00323078">
        <w:rPr>
          <w:rFonts w:ascii="Times New Roman" w:eastAsia="Times New Roman" w:hAnsi="Times New Roman" w:cs="Times New Roman"/>
        </w:rPr>
        <w:t>understand the capacity and needs of tribal law enforcement agencies in order to more effectively improve public safety in Indian country. The CTLEA survey include</w:t>
      </w:r>
      <w:r w:rsidR="00307EBB">
        <w:rPr>
          <w:rFonts w:ascii="Times New Roman" w:eastAsia="Times New Roman" w:hAnsi="Times New Roman" w:cs="Times New Roman"/>
        </w:rPr>
        <w:t>s</w:t>
      </w:r>
      <w:r w:rsidR="005D668E" w:rsidRPr="00323078">
        <w:rPr>
          <w:rFonts w:ascii="Times New Roman" w:eastAsia="Times New Roman" w:hAnsi="Times New Roman" w:cs="Times New Roman"/>
        </w:rPr>
        <w:t xml:space="preserve"> questions related to staffing; funding sources; officer training; inter-governmental agreements and coordination with other justice agencies; workloads and duty functions; juvenile and domestic violence matters; and criminal justice information system needs, access and use.</w:t>
      </w:r>
    </w:p>
    <w:p w14:paraId="71F2A933" w14:textId="0551ED43" w:rsidR="00457626" w:rsidRPr="00F41931" w:rsidRDefault="00457626" w:rsidP="00070890">
      <w:pPr>
        <w:spacing w:line="240" w:lineRule="auto"/>
        <w:rPr>
          <w:rFonts w:ascii="Times New Roman" w:eastAsia="Times New Roman" w:hAnsi="Times New Roman" w:cs="Times New Roman"/>
          <w:b/>
        </w:rPr>
      </w:pPr>
      <w:r w:rsidRPr="00F41931">
        <w:rPr>
          <w:rFonts w:ascii="Times New Roman" w:eastAsia="Times New Roman" w:hAnsi="Times New Roman" w:cs="Times New Roman"/>
          <w:b/>
        </w:rPr>
        <w:t>CTLEA Questionnaire Development</w:t>
      </w:r>
    </w:p>
    <w:p w14:paraId="5917AE63" w14:textId="4703805F" w:rsidR="00646579" w:rsidRPr="004D0137" w:rsidRDefault="00F50B95" w:rsidP="00070890">
      <w:pPr>
        <w:spacing w:line="240" w:lineRule="auto"/>
        <w:rPr>
          <w:rFonts w:ascii="Times New Roman" w:hAnsi="Times New Roman" w:cs="Times New Roman"/>
        </w:rPr>
      </w:pPr>
      <w:r w:rsidRPr="004D0137">
        <w:rPr>
          <w:rFonts w:ascii="Times New Roman" w:hAnsi="Times New Roman" w:cs="Times New Roman"/>
        </w:rPr>
        <w:t>To accomplish the</w:t>
      </w:r>
      <w:r w:rsidR="008F108C" w:rsidRPr="004D0137">
        <w:rPr>
          <w:rFonts w:ascii="Times New Roman" w:hAnsi="Times New Roman" w:cs="Times New Roman"/>
        </w:rPr>
        <w:t xml:space="preserve"> </w:t>
      </w:r>
      <w:r w:rsidR="003F4D6D" w:rsidRPr="004D0137">
        <w:rPr>
          <w:rFonts w:ascii="Times New Roman" w:hAnsi="Times New Roman" w:cs="Times New Roman"/>
        </w:rPr>
        <w:t xml:space="preserve">CTLEA </w:t>
      </w:r>
      <w:r w:rsidR="008F108C" w:rsidRPr="004D0137">
        <w:rPr>
          <w:rFonts w:ascii="Times New Roman" w:hAnsi="Times New Roman" w:cs="Times New Roman"/>
        </w:rPr>
        <w:t>project</w:t>
      </w:r>
      <w:r w:rsidRPr="004D0137">
        <w:rPr>
          <w:rFonts w:ascii="Times New Roman" w:hAnsi="Times New Roman" w:cs="Times New Roman"/>
        </w:rPr>
        <w:t xml:space="preserve"> goals,</w:t>
      </w:r>
      <w:r w:rsidR="008F108C" w:rsidRPr="004D0137">
        <w:rPr>
          <w:rFonts w:ascii="Times New Roman" w:hAnsi="Times New Roman" w:cs="Times New Roman"/>
        </w:rPr>
        <w:t xml:space="preserve"> BJS implemented a </w:t>
      </w:r>
      <w:r w:rsidR="00646579" w:rsidRPr="004D0137">
        <w:rPr>
          <w:rFonts w:ascii="Times New Roman" w:hAnsi="Times New Roman" w:cs="Times New Roman"/>
        </w:rPr>
        <w:t>multi-tiered</w:t>
      </w:r>
      <w:r w:rsidR="008F108C" w:rsidRPr="004D0137">
        <w:rPr>
          <w:rFonts w:ascii="Times New Roman" w:hAnsi="Times New Roman" w:cs="Times New Roman"/>
        </w:rPr>
        <w:t xml:space="preserve"> approach to develop</w:t>
      </w:r>
      <w:r w:rsidR="00614D73">
        <w:rPr>
          <w:rFonts w:ascii="Times New Roman" w:hAnsi="Times New Roman" w:cs="Times New Roman"/>
        </w:rPr>
        <w:t>ing</w:t>
      </w:r>
      <w:r w:rsidR="008F108C" w:rsidRPr="004D0137">
        <w:rPr>
          <w:rFonts w:ascii="Times New Roman" w:hAnsi="Times New Roman" w:cs="Times New Roman"/>
        </w:rPr>
        <w:t xml:space="preserve"> the draft questionnaire</w:t>
      </w:r>
      <w:r w:rsidR="003F4D6D" w:rsidRPr="004D0137">
        <w:rPr>
          <w:rFonts w:ascii="Times New Roman" w:hAnsi="Times New Roman" w:cs="Times New Roman"/>
        </w:rPr>
        <w:t xml:space="preserve"> that will be cognitively tested </w:t>
      </w:r>
      <w:r w:rsidR="00CB36C4" w:rsidRPr="004D0137">
        <w:rPr>
          <w:rFonts w:ascii="Times New Roman" w:hAnsi="Times New Roman" w:cs="Times New Roman"/>
        </w:rPr>
        <w:t>through</w:t>
      </w:r>
      <w:r w:rsidR="003F4D6D" w:rsidRPr="004D0137">
        <w:rPr>
          <w:rFonts w:ascii="Times New Roman" w:hAnsi="Times New Roman" w:cs="Times New Roman"/>
        </w:rPr>
        <w:t xml:space="preserve"> this generic clearance</w:t>
      </w:r>
      <w:r w:rsidR="008F108C" w:rsidRPr="004D0137">
        <w:rPr>
          <w:rFonts w:ascii="Times New Roman" w:hAnsi="Times New Roman" w:cs="Times New Roman"/>
        </w:rPr>
        <w:t xml:space="preserve">. </w:t>
      </w:r>
      <w:r w:rsidR="00FA00EC" w:rsidRPr="004D0137">
        <w:rPr>
          <w:rFonts w:ascii="Times New Roman" w:hAnsi="Times New Roman" w:cs="Times New Roman"/>
        </w:rPr>
        <w:t xml:space="preserve">Given the unique nature of this data collection effort and that much of the </w:t>
      </w:r>
      <w:r w:rsidR="00614D73" w:rsidRPr="004D0137">
        <w:rPr>
          <w:rFonts w:ascii="Times New Roman" w:hAnsi="Times New Roman" w:cs="Times New Roman"/>
        </w:rPr>
        <w:t xml:space="preserve">information </w:t>
      </w:r>
      <w:r w:rsidR="00614D73">
        <w:rPr>
          <w:rFonts w:ascii="Times New Roman" w:hAnsi="Times New Roman" w:cs="Times New Roman"/>
        </w:rPr>
        <w:t xml:space="preserve">of interest </w:t>
      </w:r>
      <w:r w:rsidR="00FA00EC" w:rsidRPr="004D0137">
        <w:rPr>
          <w:rFonts w:ascii="Times New Roman" w:hAnsi="Times New Roman" w:cs="Times New Roman"/>
        </w:rPr>
        <w:t xml:space="preserve">was not available from any existing sources, it was necessary to develop new survey questions to collect data on topics most critical to tribes, tribal justice experts, tribal law enforcement agencies and federal agencies. The </w:t>
      </w:r>
      <w:r w:rsidR="00E125F0" w:rsidRPr="004D0137">
        <w:rPr>
          <w:rFonts w:ascii="Times New Roman" w:hAnsi="Times New Roman" w:cs="Times New Roman"/>
        </w:rPr>
        <w:t xml:space="preserve">content, concepts and topics </w:t>
      </w:r>
      <w:r w:rsidR="00FA00EC" w:rsidRPr="004D0137">
        <w:rPr>
          <w:rFonts w:ascii="Times New Roman" w:hAnsi="Times New Roman" w:cs="Times New Roman"/>
        </w:rPr>
        <w:t xml:space="preserve">for the CTLEA </w:t>
      </w:r>
      <w:r w:rsidR="00E125F0" w:rsidRPr="004D0137">
        <w:rPr>
          <w:rFonts w:ascii="Times New Roman" w:hAnsi="Times New Roman" w:cs="Times New Roman"/>
        </w:rPr>
        <w:t xml:space="preserve">were developed and prioritized through on-going discussions between various </w:t>
      </w:r>
      <w:r w:rsidR="003F4D6D" w:rsidRPr="004D0137">
        <w:rPr>
          <w:rFonts w:ascii="Times New Roman" w:hAnsi="Times New Roman" w:cs="Times New Roman"/>
        </w:rPr>
        <w:t>representatives from Federal, State and Tribal agencies</w:t>
      </w:r>
      <w:r w:rsidR="00E135CB" w:rsidRPr="004D0137">
        <w:rPr>
          <w:rFonts w:ascii="Times New Roman" w:hAnsi="Times New Roman" w:cs="Times New Roman"/>
        </w:rPr>
        <w:t xml:space="preserve"> that provided input and feedback</w:t>
      </w:r>
      <w:r w:rsidR="003F4D6D" w:rsidRPr="004D0137">
        <w:rPr>
          <w:rFonts w:ascii="Times New Roman" w:hAnsi="Times New Roman" w:cs="Times New Roman"/>
        </w:rPr>
        <w:t xml:space="preserve">.  </w:t>
      </w:r>
    </w:p>
    <w:p w14:paraId="1BA74E41" w14:textId="72277AB6" w:rsidR="00E135CB" w:rsidRPr="004D0137" w:rsidRDefault="00362581" w:rsidP="00070890">
      <w:pPr>
        <w:spacing w:line="240" w:lineRule="auto"/>
        <w:rPr>
          <w:rFonts w:ascii="Times New Roman" w:hAnsi="Times New Roman" w:cs="Times New Roman"/>
        </w:rPr>
      </w:pPr>
      <w:r w:rsidRPr="004D0137">
        <w:rPr>
          <w:rFonts w:ascii="Times New Roman" w:hAnsi="Times New Roman" w:cs="Times New Roman"/>
        </w:rPr>
        <w:t>First</w:t>
      </w:r>
      <w:r w:rsidR="003F4D6D" w:rsidRPr="004D0137">
        <w:rPr>
          <w:rFonts w:ascii="Times New Roman" w:hAnsi="Times New Roman" w:cs="Times New Roman"/>
        </w:rPr>
        <w:t xml:space="preserve">, </w:t>
      </w:r>
      <w:r w:rsidR="00FB38DB">
        <w:rPr>
          <w:rFonts w:ascii="Times New Roman" w:hAnsi="Times New Roman" w:cs="Times New Roman"/>
        </w:rPr>
        <w:t xml:space="preserve">during FY 2016, </w:t>
      </w:r>
      <w:r w:rsidR="003F4D6D" w:rsidRPr="004D0137">
        <w:rPr>
          <w:rFonts w:ascii="Times New Roman" w:hAnsi="Times New Roman" w:cs="Times New Roman"/>
        </w:rPr>
        <w:t xml:space="preserve">meetings were conducted with </w:t>
      </w:r>
      <w:r w:rsidR="00E125F0" w:rsidRPr="004D0137">
        <w:rPr>
          <w:rFonts w:ascii="Times New Roman" w:hAnsi="Times New Roman" w:cs="Times New Roman"/>
        </w:rPr>
        <w:t>grant making components of the Office of Justice Programs</w:t>
      </w:r>
      <w:r w:rsidR="003F4D6D" w:rsidRPr="004D0137">
        <w:rPr>
          <w:rFonts w:ascii="Times New Roman" w:hAnsi="Times New Roman" w:cs="Times New Roman"/>
        </w:rPr>
        <w:t xml:space="preserve"> and other offices at DOJ</w:t>
      </w:r>
      <w:r w:rsidR="00E125F0" w:rsidRPr="004D0137">
        <w:rPr>
          <w:rFonts w:ascii="Times New Roman" w:hAnsi="Times New Roman" w:cs="Times New Roman"/>
        </w:rPr>
        <w:t xml:space="preserve">, including the Office of Juvenile Justice and Delinquency Prevention </w:t>
      </w:r>
      <w:r w:rsidR="003F4D6D" w:rsidRPr="004D0137">
        <w:rPr>
          <w:rFonts w:ascii="Times New Roman" w:hAnsi="Times New Roman" w:cs="Times New Roman"/>
        </w:rPr>
        <w:t>(</w:t>
      </w:r>
      <w:r w:rsidR="00E125F0" w:rsidRPr="004D0137">
        <w:rPr>
          <w:rFonts w:ascii="Times New Roman" w:hAnsi="Times New Roman" w:cs="Times New Roman"/>
        </w:rPr>
        <w:t xml:space="preserve">OJJDP), Bureau of Justice Assistance (BJA), National Institute of Justice (NIJ), Office for Victims of Crime (OVC), the Office for Violence </w:t>
      </w:r>
      <w:r w:rsidR="00D77E92" w:rsidRPr="004D0137">
        <w:rPr>
          <w:rFonts w:ascii="Times New Roman" w:hAnsi="Times New Roman" w:cs="Times New Roman"/>
        </w:rPr>
        <w:t>against</w:t>
      </w:r>
      <w:r w:rsidR="00E125F0" w:rsidRPr="004D0137">
        <w:rPr>
          <w:rFonts w:ascii="Times New Roman" w:hAnsi="Times New Roman" w:cs="Times New Roman"/>
        </w:rPr>
        <w:t xml:space="preserve"> Women (OVW), and Office of Tribal Justice (OTJ)</w:t>
      </w:r>
      <w:r w:rsidR="00646579" w:rsidRPr="004D0137">
        <w:rPr>
          <w:rFonts w:ascii="Times New Roman" w:hAnsi="Times New Roman" w:cs="Times New Roman"/>
        </w:rPr>
        <w:t xml:space="preserve">.  These offices provided suggestions on the type of information needed about tribal law enforcement agencies </w:t>
      </w:r>
      <w:r w:rsidR="009C7A5C" w:rsidRPr="004D0137">
        <w:rPr>
          <w:rFonts w:ascii="Times New Roman" w:hAnsi="Times New Roman" w:cs="Times New Roman"/>
        </w:rPr>
        <w:t xml:space="preserve">that </w:t>
      </w:r>
      <w:r w:rsidR="00646579" w:rsidRPr="004D0137">
        <w:rPr>
          <w:rFonts w:ascii="Times New Roman" w:hAnsi="Times New Roman" w:cs="Times New Roman"/>
        </w:rPr>
        <w:t xml:space="preserve">could help inform program planning and </w:t>
      </w:r>
      <w:r w:rsidR="00D77E92" w:rsidRPr="004D0137">
        <w:rPr>
          <w:rFonts w:ascii="Times New Roman" w:hAnsi="Times New Roman" w:cs="Times New Roman"/>
        </w:rPr>
        <w:t>award</w:t>
      </w:r>
      <w:r w:rsidR="009C7A5C" w:rsidRPr="004D0137">
        <w:rPr>
          <w:rFonts w:ascii="Times New Roman" w:hAnsi="Times New Roman" w:cs="Times New Roman"/>
        </w:rPr>
        <w:t>s.</w:t>
      </w:r>
      <w:r w:rsidR="00646579" w:rsidRPr="004D0137">
        <w:rPr>
          <w:rFonts w:ascii="Times New Roman" w:hAnsi="Times New Roman" w:cs="Times New Roman"/>
        </w:rPr>
        <w:t xml:space="preserve"> </w:t>
      </w:r>
    </w:p>
    <w:p w14:paraId="1376CF67" w14:textId="4F2FFAFB" w:rsidR="00037952" w:rsidRPr="004D0137" w:rsidRDefault="007549AE" w:rsidP="00070890">
      <w:pPr>
        <w:spacing w:line="240" w:lineRule="auto"/>
        <w:rPr>
          <w:rFonts w:ascii="Times New Roman" w:hAnsi="Times New Roman" w:cs="Times New Roman"/>
        </w:rPr>
      </w:pPr>
      <w:r w:rsidRPr="004D0137">
        <w:rPr>
          <w:rFonts w:ascii="Times New Roman" w:hAnsi="Times New Roman" w:cs="Times New Roman"/>
        </w:rPr>
        <w:t xml:space="preserve">Second, </w:t>
      </w:r>
      <w:r w:rsidR="00FB38DB">
        <w:rPr>
          <w:rFonts w:ascii="Times New Roman" w:hAnsi="Times New Roman" w:cs="Times New Roman"/>
        </w:rPr>
        <w:t xml:space="preserve">during FY 2017, </w:t>
      </w:r>
      <w:r w:rsidRPr="004D0137">
        <w:rPr>
          <w:rFonts w:ascii="Times New Roman" w:hAnsi="Times New Roman" w:cs="Times New Roman"/>
          <w:color w:val="221E1F"/>
        </w:rPr>
        <w:t>BJS established a tribal justice and law enforcement panel to ensure that tribal governments and their law enforcement agencies ha</w:t>
      </w:r>
      <w:r w:rsidR="00393835" w:rsidRPr="004D0137">
        <w:rPr>
          <w:rFonts w:ascii="Times New Roman" w:hAnsi="Times New Roman" w:cs="Times New Roman"/>
          <w:color w:val="221E1F"/>
        </w:rPr>
        <w:t>d</w:t>
      </w:r>
      <w:r w:rsidRPr="004D0137">
        <w:rPr>
          <w:rFonts w:ascii="Times New Roman" w:hAnsi="Times New Roman" w:cs="Times New Roman"/>
          <w:color w:val="221E1F"/>
        </w:rPr>
        <w:t xml:space="preserve"> a central role in the development, design, and implementation of the census. </w:t>
      </w:r>
      <w:r w:rsidR="009C7A5C" w:rsidRPr="004D0137">
        <w:rPr>
          <w:rFonts w:ascii="Times New Roman" w:hAnsi="Times New Roman" w:cs="Times New Roman"/>
        </w:rPr>
        <w:t xml:space="preserve">BJS hosted a two day panel </w:t>
      </w:r>
      <w:r w:rsidRPr="004D0137">
        <w:rPr>
          <w:rFonts w:ascii="Times New Roman" w:hAnsi="Times New Roman" w:cs="Times New Roman"/>
        </w:rPr>
        <w:t xml:space="preserve">meeting </w:t>
      </w:r>
      <w:r w:rsidR="009C7A5C" w:rsidRPr="004D0137">
        <w:rPr>
          <w:rFonts w:ascii="Times New Roman" w:hAnsi="Times New Roman" w:cs="Times New Roman"/>
        </w:rPr>
        <w:t>in Phoenix, Arizona</w:t>
      </w:r>
      <w:r w:rsidR="004B16FC">
        <w:rPr>
          <w:rFonts w:ascii="Times New Roman" w:hAnsi="Times New Roman" w:cs="Times New Roman"/>
        </w:rPr>
        <w:t>,</w:t>
      </w:r>
      <w:r w:rsidR="009C7A5C" w:rsidRPr="004D0137">
        <w:rPr>
          <w:rFonts w:ascii="Times New Roman" w:hAnsi="Times New Roman" w:cs="Times New Roman"/>
        </w:rPr>
        <w:t xml:space="preserve"> that included participants from</w:t>
      </w:r>
      <w:r w:rsidR="002232F6" w:rsidRPr="004D0137">
        <w:rPr>
          <w:rFonts w:ascii="Times New Roman" w:hAnsi="Times New Roman" w:cs="Times New Roman"/>
          <w:color w:val="221E1F"/>
        </w:rPr>
        <w:t xml:space="preserve"> </w:t>
      </w:r>
      <w:r w:rsidR="004B16FC">
        <w:rPr>
          <w:rFonts w:ascii="Times New Roman" w:hAnsi="Times New Roman" w:cs="Times New Roman"/>
          <w:color w:val="221E1F"/>
        </w:rPr>
        <w:t>OTJ</w:t>
      </w:r>
      <w:r w:rsidR="002232F6" w:rsidRPr="004D0137">
        <w:rPr>
          <w:rFonts w:ascii="Times New Roman" w:hAnsi="Times New Roman" w:cs="Times New Roman"/>
          <w:color w:val="221E1F"/>
        </w:rPr>
        <w:t xml:space="preserve">, the FBI’s Indian Country Crimes Unit, and several US Attorney’s Offices that represent Indian territory in their districts; the Department of Interior’s (DOI) </w:t>
      </w:r>
      <w:r w:rsidR="00EC123C" w:rsidRPr="004D0137">
        <w:rPr>
          <w:rFonts w:ascii="Times New Roman" w:hAnsi="Times New Roman" w:cs="Times New Roman"/>
          <w:color w:val="221E1F"/>
        </w:rPr>
        <w:t xml:space="preserve">Bureau of Indian Affairs </w:t>
      </w:r>
      <w:r w:rsidR="00614D73">
        <w:rPr>
          <w:rFonts w:ascii="Times New Roman" w:hAnsi="Times New Roman" w:cs="Times New Roman"/>
          <w:color w:val="221E1F"/>
        </w:rPr>
        <w:t xml:space="preserve">(BIA) </w:t>
      </w:r>
      <w:r w:rsidR="002232F6" w:rsidRPr="004D0137">
        <w:rPr>
          <w:rFonts w:ascii="Times New Roman" w:hAnsi="Times New Roman" w:cs="Times New Roman"/>
          <w:color w:val="221E1F"/>
        </w:rPr>
        <w:t xml:space="preserve">Office of Justice Services; </w:t>
      </w:r>
      <w:r w:rsidR="002232F6" w:rsidRPr="004D0137">
        <w:rPr>
          <w:rFonts w:ascii="Times New Roman" w:hAnsi="Times New Roman" w:cs="Times New Roman"/>
        </w:rPr>
        <w:t xml:space="preserve">the Alaska State Troopers; </w:t>
      </w:r>
      <w:r w:rsidR="009C7A5C" w:rsidRPr="004D0137">
        <w:rPr>
          <w:rFonts w:ascii="Times New Roman" w:hAnsi="Times New Roman" w:cs="Times New Roman"/>
        </w:rPr>
        <w:t>tribal law enforcement agencie</w:t>
      </w:r>
      <w:r w:rsidR="006333D3" w:rsidRPr="004D0137">
        <w:rPr>
          <w:rFonts w:ascii="Times New Roman" w:hAnsi="Times New Roman" w:cs="Times New Roman"/>
        </w:rPr>
        <w:t>s, and</w:t>
      </w:r>
      <w:r w:rsidR="00174835" w:rsidRPr="004D0137">
        <w:rPr>
          <w:rFonts w:ascii="Times New Roman" w:hAnsi="Times New Roman" w:cs="Times New Roman"/>
        </w:rPr>
        <w:t xml:space="preserve"> Village Public Safety Office coordinators</w:t>
      </w:r>
      <w:r w:rsidR="006333D3" w:rsidRPr="004D0137">
        <w:rPr>
          <w:rFonts w:ascii="Times New Roman" w:hAnsi="Times New Roman" w:cs="Times New Roman"/>
        </w:rPr>
        <w:t xml:space="preserve">. </w:t>
      </w:r>
    </w:p>
    <w:p w14:paraId="648B25CF" w14:textId="2F1D24C7" w:rsidR="00DF699E" w:rsidRPr="004D0137" w:rsidRDefault="009C7A5C" w:rsidP="00070890">
      <w:pPr>
        <w:spacing w:line="240" w:lineRule="auto"/>
        <w:rPr>
          <w:rFonts w:ascii="Times New Roman" w:hAnsi="Times New Roman" w:cs="Times New Roman"/>
        </w:rPr>
      </w:pPr>
      <w:r w:rsidRPr="004D0137">
        <w:rPr>
          <w:rFonts w:ascii="Times New Roman" w:hAnsi="Times New Roman" w:cs="Times New Roman"/>
        </w:rPr>
        <w:t xml:space="preserve">Third, </w:t>
      </w:r>
      <w:r w:rsidR="00275292">
        <w:rPr>
          <w:rFonts w:ascii="Times New Roman" w:hAnsi="Times New Roman" w:cs="Times New Roman"/>
        </w:rPr>
        <w:t>during FY 2017,</w:t>
      </w:r>
      <w:r w:rsidRPr="004D0137">
        <w:rPr>
          <w:rFonts w:ascii="Times New Roman" w:hAnsi="Times New Roman" w:cs="Times New Roman"/>
        </w:rPr>
        <w:t xml:space="preserve"> </w:t>
      </w:r>
      <w:r w:rsidR="00614D73">
        <w:rPr>
          <w:rFonts w:ascii="Times New Roman" w:hAnsi="Times New Roman" w:cs="Times New Roman"/>
        </w:rPr>
        <w:t xml:space="preserve">BJS submitted </w:t>
      </w:r>
      <w:r w:rsidR="00275292">
        <w:rPr>
          <w:rFonts w:ascii="Times New Roman" w:hAnsi="Times New Roman" w:cs="Times New Roman"/>
        </w:rPr>
        <w:t xml:space="preserve">the </w:t>
      </w:r>
      <w:r w:rsidRPr="004D0137">
        <w:rPr>
          <w:rFonts w:ascii="Times New Roman" w:hAnsi="Times New Roman" w:cs="Times New Roman"/>
        </w:rPr>
        <w:t xml:space="preserve">CTLEA </w:t>
      </w:r>
      <w:r w:rsidR="00FA00EC" w:rsidRPr="004D0137">
        <w:rPr>
          <w:rFonts w:ascii="Times New Roman" w:hAnsi="Times New Roman" w:cs="Times New Roman"/>
        </w:rPr>
        <w:t xml:space="preserve">draft survey </w:t>
      </w:r>
      <w:r w:rsidR="00614D73">
        <w:rPr>
          <w:rFonts w:ascii="Times New Roman" w:hAnsi="Times New Roman" w:cs="Times New Roman"/>
        </w:rPr>
        <w:t>to</w:t>
      </w:r>
      <w:r w:rsidR="007549AE" w:rsidRPr="004D0137">
        <w:rPr>
          <w:rFonts w:ascii="Times New Roman" w:hAnsi="Times New Roman" w:cs="Times New Roman"/>
        </w:rPr>
        <w:t xml:space="preserve"> </w:t>
      </w:r>
      <w:r w:rsidR="006C2E4E" w:rsidRPr="004D0137">
        <w:rPr>
          <w:rFonts w:ascii="Times New Roman" w:hAnsi="Times New Roman" w:cs="Times New Roman"/>
        </w:rPr>
        <w:t xml:space="preserve">the tribal justice </w:t>
      </w:r>
      <w:r w:rsidR="007549AE" w:rsidRPr="004D0137">
        <w:rPr>
          <w:rFonts w:ascii="Times New Roman" w:hAnsi="Times New Roman" w:cs="Times New Roman"/>
        </w:rPr>
        <w:t>panel representatives from Federal, State and Tribal agencies</w:t>
      </w:r>
      <w:r w:rsidR="00614D73">
        <w:rPr>
          <w:rFonts w:ascii="Times New Roman" w:hAnsi="Times New Roman" w:cs="Times New Roman"/>
        </w:rPr>
        <w:t xml:space="preserve"> for review</w:t>
      </w:r>
      <w:r w:rsidR="006C2E4E" w:rsidRPr="004D0137">
        <w:rPr>
          <w:rFonts w:ascii="Times New Roman" w:hAnsi="Times New Roman" w:cs="Times New Roman"/>
        </w:rPr>
        <w:t>.</w:t>
      </w:r>
      <w:r w:rsidR="000B43B1" w:rsidRPr="004D0137">
        <w:rPr>
          <w:rFonts w:ascii="Times New Roman" w:hAnsi="Times New Roman" w:cs="Times New Roman"/>
        </w:rPr>
        <w:t xml:space="preserve"> </w:t>
      </w:r>
      <w:r w:rsidR="00DF699E" w:rsidRPr="004D0137">
        <w:rPr>
          <w:rFonts w:ascii="Times New Roman" w:hAnsi="Times New Roman" w:cs="Times New Roman"/>
        </w:rPr>
        <w:t xml:space="preserve">In addition, </w:t>
      </w:r>
      <w:r w:rsidR="00275292">
        <w:rPr>
          <w:rFonts w:ascii="Times New Roman" w:hAnsi="Times New Roman" w:cs="Times New Roman"/>
        </w:rPr>
        <w:t xml:space="preserve">from October through December 2017, </w:t>
      </w:r>
      <w:r w:rsidR="00B232EF" w:rsidRPr="004D0137">
        <w:rPr>
          <w:rFonts w:ascii="Times New Roman" w:hAnsi="Times New Roman" w:cs="Times New Roman"/>
        </w:rPr>
        <w:t xml:space="preserve">nine </w:t>
      </w:r>
      <w:r w:rsidR="00FA00EC" w:rsidRPr="004D0137">
        <w:rPr>
          <w:rFonts w:ascii="Times New Roman" w:hAnsi="Times New Roman" w:cs="Times New Roman"/>
        </w:rPr>
        <w:t xml:space="preserve">eligible </w:t>
      </w:r>
      <w:r w:rsidR="00B232EF" w:rsidRPr="004D0137">
        <w:rPr>
          <w:rFonts w:ascii="Times New Roman" w:hAnsi="Times New Roman" w:cs="Times New Roman"/>
        </w:rPr>
        <w:t xml:space="preserve">tribal law enforcement </w:t>
      </w:r>
      <w:r w:rsidR="00FA00EC" w:rsidRPr="004D0137">
        <w:rPr>
          <w:rFonts w:ascii="Times New Roman" w:hAnsi="Times New Roman" w:cs="Times New Roman"/>
        </w:rPr>
        <w:t>agencies were selected for the survey development</w:t>
      </w:r>
      <w:r w:rsidR="00B232EF" w:rsidRPr="004D0137">
        <w:rPr>
          <w:rFonts w:ascii="Times New Roman" w:hAnsi="Times New Roman" w:cs="Times New Roman"/>
        </w:rPr>
        <w:t xml:space="preserve"> pilot</w:t>
      </w:r>
      <w:r w:rsidR="00FA00EC" w:rsidRPr="004D0137">
        <w:rPr>
          <w:rFonts w:ascii="Times New Roman" w:hAnsi="Times New Roman" w:cs="Times New Roman"/>
        </w:rPr>
        <w:t xml:space="preserve"> test. </w:t>
      </w:r>
      <w:r w:rsidR="00DF699E" w:rsidRPr="004D0137">
        <w:rPr>
          <w:rFonts w:ascii="Times New Roman" w:hAnsi="Times New Roman" w:cs="Times New Roman"/>
        </w:rPr>
        <w:t xml:space="preserve"> </w:t>
      </w:r>
      <w:r w:rsidR="00FA00EC" w:rsidRPr="004D0137">
        <w:rPr>
          <w:rFonts w:ascii="Times New Roman" w:hAnsi="Times New Roman" w:cs="Times New Roman"/>
        </w:rPr>
        <w:t xml:space="preserve">Agencies were selected based on geographic location and size of population over which the agency had jurisdiction.  Eight of the nine agencies </w:t>
      </w:r>
      <w:r w:rsidR="00B232EF" w:rsidRPr="004D0137">
        <w:rPr>
          <w:rFonts w:ascii="Times New Roman" w:hAnsi="Times New Roman" w:cs="Times New Roman"/>
        </w:rPr>
        <w:t>completed</w:t>
      </w:r>
      <w:r w:rsidR="00FA00EC" w:rsidRPr="004D0137">
        <w:rPr>
          <w:rFonts w:ascii="Times New Roman" w:hAnsi="Times New Roman" w:cs="Times New Roman"/>
        </w:rPr>
        <w:t xml:space="preserve"> </w:t>
      </w:r>
      <w:r w:rsidR="00614D73">
        <w:rPr>
          <w:rFonts w:ascii="Times New Roman" w:hAnsi="Times New Roman" w:cs="Times New Roman"/>
        </w:rPr>
        <w:t>the</w:t>
      </w:r>
      <w:r w:rsidR="00FA00EC" w:rsidRPr="004D0137">
        <w:rPr>
          <w:rFonts w:ascii="Times New Roman" w:hAnsi="Times New Roman" w:cs="Times New Roman"/>
        </w:rPr>
        <w:t xml:space="preserve"> survey and five agencies participated in a debriefing </w:t>
      </w:r>
      <w:r w:rsidR="00DF699E" w:rsidRPr="004D0137">
        <w:rPr>
          <w:rFonts w:ascii="Times New Roman" w:hAnsi="Times New Roman" w:cs="Times New Roman"/>
        </w:rPr>
        <w:t>interview. As</w:t>
      </w:r>
      <w:r w:rsidR="0061069C" w:rsidRPr="004D0137">
        <w:rPr>
          <w:rFonts w:ascii="Times New Roman" w:hAnsi="Times New Roman" w:cs="Times New Roman"/>
        </w:rPr>
        <w:t xml:space="preserve"> a result of the initial pilot test, revisions were made to the tribal law enforcement agency survey including the removal of </w:t>
      </w:r>
      <w:r w:rsidR="00614D73">
        <w:rPr>
          <w:rFonts w:ascii="Times New Roman" w:hAnsi="Times New Roman" w:cs="Times New Roman"/>
        </w:rPr>
        <w:t xml:space="preserve">several </w:t>
      </w:r>
      <w:r w:rsidR="0061069C" w:rsidRPr="004D0137">
        <w:rPr>
          <w:rFonts w:ascii="Times New Roman" w:hAnsi="Times New Roman" w:cs="Times New Roman"/>
        </w:rPr>
        <w:t xml:space="preserve">burdensome questions, specifically types of </w:t>
      </w:r>
      <w:r w:rsidR="00DF699E" w:rsidRPr="004D0137">
        <w:rPr>
          <w:rFonts w:ascii="Times New Roman" w:hAnsi="Times New Roman" w:cs="Times New Roman"/>
        </w:rPr>
        <w:t>arrests and</w:t>
      </w:r>
      <w:r w:rsidR="0061069C" w:rsidRPr="004D0137">
        <w:rPr>
          <w:rFonts w:ascii="Times New Roman" w:hAnsi="Times New Roman" w:cs="Times New Roman"/>
        </w:rPr>
        <w:t xml:space="preserve"> counts of incidents investigated by offense category.  In addition, instead of </w:t>
      </w:r>
      <w:r w:rsidR="00614D73">
        <w:rPr>
          <w:rFonts w:ascii="Times New Roman" w:hAnsi="Times New Roman" w:cs="Times New Roman"/>
        </w:rPr>
        <w:t>requesting</w:t>
      </w:r>
      <w:r w:rsidR="0061069C" w:rsidRPr="004D0137">
        <w:rPr>
          <w:rFonts w:ascii="Times New Roman" w:hAnsi="Times New Roman" w:cs="Times New Roman"/>
        </w:rPr>
        <w:t xml:space="preserve"> information </w:t>
      </w:r>
      <w:r w:rsidR="00614D73">
        <w:rPr>
          <w:rFonts w:ascii="Times New Roman" w:hAnsi="Times New Roman" w:cs="Times New Roman"/>
        </w:rPr>
        <w:t xml:space="preserve">directly </w:t>
      </w:r>
      <w:r w:rsidR="0061069C" w:rsidRPr="004D0137">
        <w:rPr>
          <w:rFonts w:ascii="Times New Roman" w:hAnsi="Times New Roman" w:cs="Times New Roman"/>
        </w:rPr>
        <w:t xml:space="preserve">from the </w:t>
      </w:r>
      <w:r w:rsidR="00FA00EC" w:rsidRPr="004D0137">
        <w:rPr>
          <w:rFonts w:ascii="Times New Roman" w:hAnsi="Times New Roman" w:cs="Times New Roman"/>
        </w:rPr>
        <w:t>individual BIA law enforcement agencies</w:t>
      </w:r>
      <w:r w:rsidR="0061069C" w:rsidRPr="004D0137">
        <w:rPr>
          <w:rFonts w:ascii="Times New Roman" w:hAnsi="Times New Roman" w:cs="Times New Roman"/>
        </w:rPr>
        <w:t xml:space="preserve">, </w:t>
      </w:r>
      <w:r w:rsidR="00614D73">
        <w:rPr>
          <w:rFonts w:ascii="Times New Roman" w:hAnsi="Times New Roman" w:cs="Times New Roman"/>
        </w:rPr>
        <w:t>BJS</w:t>
      </w:r>
      <w:r w:rsidR="00DF699E" w:rsidRPr="004D0137">
        <w:rPr>
          <w:rFonts w:ascii="Times New Roman" w:hAnsi="Times New Roman" w:cs="Times New Roman"/>
        </w:rPr>
        <w:t xml:space="preserve"> decided to gather </w:t>
      </w:r>
      <w:r w:rsidR="0061069C" w:rsidRPr="004D0137">
        <w:rPr>
          <w:rFonts w:ascii="Times New Roman" w:hAnsi="Times New Roman" w:cs="Times New Roman"/>
        </w:rPr>
        <w:t>this info</w:t>
      </w:r>
      <w:r w:rsidR="00874320" w:rsidRPr="004D0137">
        <w:rPr>
          <w:rFonts w:ascii="Times New Roman" w:hAnsi="Times New Roman" w:cs="Times New Roman"/>
        </w:rPr>
        <w:t xml:space="preserve">rmation from </w:t>
      </w:r>
      <w:r w:rsidR="00614D73">
        <w:rPr>
          <w:rFonts w:ascii="Times New Roman" w:hAnsi="Times New Roman" w:cs="Times New Roman"/>
        </w:rPr>
        <w:t xml:space="preserve">the </w:t>
      </w:r>
      <w:r w:rsidR="00874320" w:rsidRPr="004D0137">
        <w:rPr>
          <w:rFonts w:ascii="Times New Roman" w:hAnsi="Times New Roman" w:cs="Times New Roman"/>
        </w:rPr>
        <w:t>BIA at the Department of Interior</w:t>
      </w:r>
      <w:r w:rsidR="00DF699E" w:rsidRPr="004D0137">
        <w:rPr>
          <w:rFonts w:ascii="Times New Roman" w:hAnsi="Times New Roman" w:cs="Times New Roman"/>
        </w:rPr>
        <w:t xml:space="preserve">. </w:t>
      </w:r>
    </w:p>
    <w:p w14:paraId="3FA0614F" w14:textId="7225D58C" w:rsidR="000B43B1" w:rsidRPr="004D0137" w:rsidRDefault="00DF699E" w:rsidP="00070890">
      <w:pPr>
        <w:spacing w:line="240" w:lineRule="auto"/>
        <w:rPr>
          <w:rFonts w:ascii="Times New Roman" w:hAnsi="Times New Roman" w:cs="Times New Roman"/>
        </w:rPr>
      </w:pPr>
      <w:r w:rsidRPr="004D0137">
        <w:rPr>
          <w:rFonts w:ascii="Times New Roman" w:hAnsi="Times New Roman" w:cs="Times New Roman"/>
        </w:rPr>
        <w:t xml:space="preserve">The </w:t>
      </w:r>
      <w:r w:rsidR="009C7A5C" w:rsidRPr="004D0137">
        <w:rPr>
          <w:rFonts w:ascii="Times New Roman" w:hAnsi="Times New Roman" w:cs="Times New Roman"/>
        </w:rPr>
        <w:t xml:space="preserve">CTLEA </w:t>
      </w:r>
      <w:r w:rsidR="00275292">
        <w:rPr>
          <w:rFonts w:ascii="Times New Roman" w:hAnsi="Times New Roman" w:cs="Times New Roman"/>
        </w:rPr>
        <w:t>survey</w:t>
      </w:r>
      <w:r w:rsidR="009C7A5C" w:rsidRPr="004D0137">
        <w:rPr>
          <w:rFonts w:ascii="Times New Roman" w:hAnsi="Times New Roman" w:cs="Times New Roman"/>
        </w:rPr>
        <w:t xml:space="preserve"> is </w:t>
      </w:r>
      <w:r w:rsidR="00614D73">
        <w:rPr>
          <w:rFonts w:ascii="Times New Roman" w:hAnsi="Times New Roman" w:cs="Times New Roman"/>
        </w:rPr>
        <w:t xml:space="preserve">now </w:t>
      </w:r>
      <w:r w:rsidR="009C7A5C" w:rsidRPr="004D0137">
        <w:rPr>
          <w:rFonts w:ascii="Times New Roman" w:hAnsi="Times New Roman" w:cs="Times New Roman"/>
        </w:rPr>
        <w:t xml:space="preserve">ready for </w:t>
      </w:r>
      <w:r w:rsidR="00A31180">
        <w:rPr>
          <w:rFonts w:ascii="Times New Roman" w:hAnsi="Times New Roman" w:cs="Times New Roman"/>
        </w:rPr>
        <w:t>expanded</w:t>
      </w:r>
      <w:r w:rsidR="009C7A5C" w:rsidRPr="004D0137">
        <w:rPr>
          <w:rFonts w:ascii="Times New Roman" w:hAnsi="Times New Roman" w:cs="Times New Roman"/>
        </w:rPr>
        <w:t xml:space="preserve"> </w:t>
      </w:r>
      <w:r w:rsidR="007549AE" w:rsidRPr="004D0137">
        <w:rPr>
          <w:rFonts w:ascii="Times New Roman" w:hAnsi="Times New Roman" w:cs="Times New Roman"/>
        </w:rPr>
        <w:t>cognitive testing among various tribal law enforcement agencies across the country</w:t>
      </w:r>
      <w:r w:rsidR="009C7A5C" w:rsidRPr="004D0137">
        <w:rPr>
          <w:rFonts w:ascii="Times New Roman" w:hAnsi="Times New Roman" w:cs="Times New Roman"/>
        </w:rPr>
        <w:t xml:space="preserve">. </w:t>
      </w:r>
      <w:r w:rsidR="00BF02A5" w:rsidRPr="004D0137">
        <w:rPr>
          <w:rFonts w:ascii="Times New Roman" w:hAnsi="Times New Roman" w:cs="Times New Roman"/>
        </w:rPr>
        <w:t xml:space="preserve">The current </w:t>
      </w:r>
      <w:r w:rsidR="00817EBB" w:rsidRPr="004D0137">
        <w:rPr>
          <w:rFonts w:ascii="Times New Roman" w:hAnsi="Times New Roman" w:cs="Times New Roman"/>
        </w:rPr>
        <w:t xml:space="preserve">version of the </w:t>
      </w:r>
      <w:r w:rsidR="00BF02A5" w:rsidRPr="004D0137">
        <w:rPr>
          <w:rFonts w:ascii="Times New Roman" w:hAnsi="Times New Roman" w:cs="Times New Roman"/>
        </w:rPr>
        <w:t>CTLEA survey include sections covering jurisdiction, administration, operational characteristics, agency functions,</w:t>
      </w:r>
      <w:r w:rsidR="00614D73">
        <w:rPr>
          <w:rFonts w:ascii="Times New Roman" w:hAnsi="Times New Roman" w:cs="Times New Roman"/>
        </w:rPr>
        <w:t xml:space="preserve"> and </w:t>
      </w:r>
      <w:r w:rsidR="00BF02A5" w:rsidRPr="004D0137">
        <w:rPr>
          <w:rFonts w:ascii="Times New Roman" w:hAnsi="Times New Roman" w:cs="Times New Roman"/>
        </w:rPr>
        <w:t xml:space="preserve">information technology. </w:t>
      </w:r>
      <w:r w:rsidR="00E467C9">
        <w:rPr>
          <w:rFonts w:ascii="Times New Roman" w:hAnsi="Times New Roman" w:cs="Times New Roman"/>
        </w:rPr>
        <w:t>The</w:t>
      </w:r>
      <w:r w:rsidR="00BF02A5" w:rsidRPr="004D0137">
        <w:rPr>
          <w:rFonts w:ascii="Times New Roman" w:hAnsi="Times New Roman" w:cs="Times New Roman"/>
        </w:rPr>
        <w:t xml:space="preserve"> survey was developed to collect data on the characteristics of </w:t>
      </w:r>
      <w:r w:rsidR="00F12534" w:rsidRPr="004D0137">
        <w:rPr>
          <w:rFonts w:ascii="Times New Roman" w:hAnsi="Times New Roman" w:cs="Times New Roman"/>
        </w:rPr>
        <w:t xml:space="preserve">tribal </w:t>
      </w:r>
      <w:r w:rsidR="00BF02A5" w:rsidRPr="004D0137">
        <w:rPr>
          <w:rFonts w:ascii="Times New Roman" w:hAnsi="Times New Roman" w:cs="Times New Roman"/>
        </w:rPr>
        <w:t>law enforcement agencies, including a number of key estimates, such as the number of officers by race and ethnic heritage; sources of funding; officer employee benefits, safety equipment, and training requirements; number of calls for service, arrests and juvenile arrests</w:t>
      </w:r>
      <w:r w:rsidR="00817EBB" w:rsidRPr="004D0137">
        <w:rPr>
          <w:rFonts w:ascii="Times New Roman" w:hAnsi="Times New Roman" w:cs="Times New Roman"/>
        </w:rPr>
        <w:t xml:space="preserve">; </w:t>
      </w:r>
      <w:r w:rsidR="00BF02A5" w:rsidRPr="004D0137">
        <w:rPr>
          <w:rFonts w:ascii="Times New Roman" w:hAnsi="Times New Roman" w:cs="Times New Roman"/>
        </w:rPr>
        <w:t xml:space="preserve">types of matters handled including domestic violence, human trafficking and opioid distribution; and </w:t>
      </w:r>
      <w:r w:rsidR="00817EBB" w:rsidRPr="004D0137">
        <w:rPr>
          <w:rFonts w:ascii="Times New Roman" w:hAnsi="Times New Roman" w:cs="Times New Roman"/>
        </w:rPr>
        <w:t xml:space="preserve">agency </w:t>
      </w:r>
      <w:r w:rsidR="00BF02A5" w:rsidRPr="004D0137">
        <w:rPr>
          <w:rFonts w:ascii="Times New Roman" w:hAnsi="Times New Roman" w:cs="Times New Roman"/>
        </w:rPr>
        <w:t xml:space="preserve">access to and submission of criminal history information to regional and national criminal justice databases. </w:t>
      </w:r>
    </w:p>
    <w:p w14:paraId="33ED0CB1" w14:textId="77777777" w:rsidR="00070890" w:rsidRDefault="00070890" w:rsidP="00070890">
      <w:pPr>
        <w:spacing w:line="240" w:lineRule="auto"/>
        <w:rPr>
          <w:rFonts w:ascii="Times New Roman" w:hAnsi="Times New Roman" w:cs="Times New Roman"/>
          <w:b/>
          <w:i/>
          <w:color w:val="000000" w:themeColor="text1"/>
        </w:rPr>
      </w:pPr>
    </w:p>
    <w:p w14:paraId="280CAE0E" w14:textId="77777777" w:rsidR="00070890" w:rsidRDefault="00070890" w:rsidP="00070890">
      <w:pPr>
        <w:spacing w:line="240" w:lineRule="auto"/>
        <w:rPr>
          <w:rFonts w:ascii="Times New Roman" w:hAnsi="Times New Roman" w:cs="Times New Roman"/>
          <w:b/>
          <w:i/>
          <w:color w:val="000000" w:themeColor="text1"/>
        </w:rPr>
      </w:pPr>
    </w:p>
    <w:p w14:paraId="41DE3FE6" w14:textId="635178E5" w:rsidR="008F108C" w:rsidRPr="004D0137" w:rsidRDefault="00E467C9" w:rsidP="00070890">
      <w:pPr>
        <w:spacing w:line="240" w:lineRule="auto"/>
        <w:rPr>
          <w:rFonts w:ascii="Times New Roman" w:hAnsi="Times New Roman" w:cs="Times New Roman"/>
          <w:color w:val="000000" w:themeColor="text1"/>
        </w:rPr>
      </w:pPr>
      <w:r>
        <w:rPr>
          <w:rFonts w:ascii="Times New Roman" w:hAnsi="Times New Roman" w:cs="Times New Roman"/>
          <w:b/>
          <w:i/>
          <w:color w:val="000000" w:themeColor="text1"/>
        </w:rPr>
        <w:t xml:space="preserve">Testing Contact Strategies and </w:t>
      </w:r>
      <w:r w:rsidR="00CC0E8C" w:rsidRPr="004D0137">
        <w:rPr>
          <w:rFonts w:ascii="Times New Roman" w:hAnsi="Times New Roman" w:cs="Times New Roman"/>
          <w:b/>
          <w:i/>
          <w:color w:val="000000" w:themeColor="text1"/>
        </w:rPr>
        <w:t>Cognitive Testing of the CTLEA</w:t>
      </w:r>
      <w:r w:rsidR="00A56D88">
        <w:rPr>
          <w:rFonts w:ascii="Times New Roman" w:hAnsi="Times New Roman" w:cs="Times New Roman"/>
          <w:b/>
          <w:i/>
          <w:color w:val="000000" w:themeColor="text1"/>
        </w:rPr>
        <w:t xml:space="preserve"> Survey</w:t>
      </w:r>
    </w:p>
    <w:p w14:paraId="152D60A9" w14:textId="42BB228F" w:rsidR="00FE0184" w:rsidRPr="004D0137" w:rsidRDefault="006C2E4E" w:rsidP="00070890">
      <w:pPr>
        <w:spacing w:line="240" w:lineRule="auto"/>
        <w:rPr>
          <w:rFonts w:ascii="Times New Roman" w:hAnsi="Times New Roman" w:cs="Times New Roman"/>
        </w:rPr>
      </w:pPr>
      <w:r w:rsidRPr="004D0137">
        <w:rPr>
          <w:rFonts w:ascii="Times New Roman" w:hAnsi="Times New Roman" w:cs="Times New Roman"/>
        </w:rPr>
        <w:t>BJS is requesting approval to</w:t>
      </w:r>
      <w:r w:rsidR="00A56D88">
        <w:rPr>
          <w:rFonts w:ascii="Times New Roman" w:hAnsi="Times New Roman" w:cs="Times New Roman"/>
        </w:rPr>
        <w:t xml:space="preserve"> </w:t>
      </w:r>
      <w:r w:rsidR="00E467C9">
        <w:rPr>
          <w:rFonts w:ascii="Times New Roman" w:hAnsi="Times New Roman" w:cs="Times New Roman"/>
        </w:rPr>
        <w:t xml:space="preserve">test </w:t>
      </w:r>
      <w:r w:rsidR="00A56D88">
        <w:rPr>
          <w:rFonts w:ascii="Times New Roman" w:hAnsi="Times New Roman" w:cs="Times New Roman"/>
        </w:rPr>
        <w:t xml:space="preserve">the </w:t>
      </w:r>
      <w:r w:rsidR="00E467C9">
        <w:rPr>
          <w:rFonts w:ascii="Times New Roman" w:hAnsi="Times New Roman" w:cs="Times New Roman"/>
        </w:rPr>
        <w:t xml:space="preserve">contact </w:t>
      </w:r>
      <w:r w:rsidR="00A56D88">
        <w:rPr>
          <w:rFonts w:ascii="Times New Roman" w:hAnsi="Times New Roman" w:cs="Times New Roman"/>
        </w:rPr>
        <w:t xml:space="preserve">and follow-up </w:t>
      </w:r>
      <w:r w:rsidR="00E467C9">
        <w:rPr>
          <w:rFonts w:ascii="Times New Roman" w:hAnsi="Times New Roman" w:cs="Times New Roman"/>
        </w:rPr>
        <w:t xml:space="preserve">strategies </w:t>
      </w:r>
      <w:r w:rsidR="00A56D88">
        <w:rPr>
          <w:rFonts w:ascii="Times New Roman" w:hAnsi="Times New Roman" w:cs="Times New Roman"/>
        </w:rPr>
        <w:t xml:space="preserve">for the CTLEA respondents </w:t>
      </w:r>
      <w:r w:rsidR="00E467C9">
        <w:rPr>
          <w:rFonts w:ascii="Times New Roman" w:hAnsi="Times New Roman" w:cs="Times New Roman"/>
        </w:rPr>
        <w:t>and</w:t>
      </w:r>
      <w:r w:rsidR="00A56D88">
        <w:rPr>
          <w:rFonts w:ascii="Times New Roman" w:hAnsi="Times New Roman" w:cs="Times New Roman"/>
        </w:rPr>
        <w:t xml:space="preserve"> </w:t>
      </w:r>
      <w:r w:rsidR="00E467C9">
        <w:rPr>
          <w:rFonts w:ascii="Times New Roman" w:hAnsi="Times New Roman" w:cs="Times New Roman"/>
        </w:rPr>
        <w:t>conduct</w:t>
      </w:r>
      <w:r w:rsidR="00824765" w:rsidRPr="004D0137">
        <w:rPr>
          <w:rFonts w:ascii="Times New Roman" w:hAnsi="Times New Roman" w:cs="Times New Roman"/>
        </w:rPr>
        <w:t xml:space="preserve"> cognitive</w:t>
      </w:r>
      <w:r w:rsidR="00A56D88">
        <w:rPr>
          <w:rFonts w:ascii="Times New Roman" w:hAnsi="Times New Roman" w:cs="Times New Roman"/>
        </w:rPr>
        <w:t xml:space="preserve"> interviews on</w:t>
      </w:r>
      <w:r w:rsidR="00824765" w:rsidRPr="004D0137">
        <w:rPr>
          <w:rFonts w:ascii="Times New Roman" w:hAnsi="Times New Roman" w:cs="Times New Roman"/>
        </w:rPr>
        <w:t xml:space="preserve"> the </w:t>
      </w:r>
      <w:r w:rsidRPr="004D0137">
        <w:rPr>
          <w:rFonts w:ascii="Times New Roman" w:hAnsi="Times New Roman" w:cs="Times New Roman"/>
        </w:rPr>
        <w:t xml:space="preserve">CTLEA questionnaire form (CTLEA-18) </w:t>
      </w:r>
      <w:r w:rsidR="00A56D88">
        <w:rPr>
          <w:rFonts w:ascii="Times New Roman" w:hAnsi="Times New Roman" w:cs="Times New Roman"/>
        </w:rPr>
        <w:t xml:space="preserve">content </w:t>
      </w:r>
      <w:r w:rsidR="00824765" w:rsidRPr="004D0137">
        <w:rPr>
          <w:rFonts w:ascii="Times New Roman" w:hAnsi="Times New Roman" w:cs="Times New Roman"/>
        </w:rPr>
        <w:t xml:space="preserve">under the </w:t>
      </w:r>
      <w:r w:rsidR="00E467C9">
        <w:rPr>
          <w:rFonts w:ascii="Times New Roman" w:hAnsi="Times New Roman" w:cs="Times New Roman"/>
        </w:rPr>
        <w:t>BJS generic clearance</w:t>
      </w:r>
      <w:r w:rsidR="00824765" w:rsidRPr="004D0137">
        <w:rPr>
          <w:rFonts w:ascii="Times New Roman" w:hAnsi="Times New Roman" w:cs="Times New Roman"/>
        </w:rPr>
        <w:t xml:space="preserve"> (OMB Number 1121-0339). </w:t>
      </w:r>
      <w:r w:rsidR="009C226E" w:rsidRPr="004D0137">
        <w:rPr>
          <w:rFonts w:ascii="Times New Roman" w:hAnsi="Times New Roman" w:cs="Times New Roman"/>
        </w:rPr>
        <w:t>The federally recognized tribes often have different cultural norms and different languages, therefore it is important to assess the reliability and validity of the CTLEA questionnaire content.</w:t>
      </w:r>
    </w:p>
    <w:p w14:paraId="2E51ACE7" w14:textId="46ABAB95" w:rsidR="00674448" w:rsidRPr="004D0137" w:rsidRDefault="006C2E4E" w:rsidP="00070890">
      <w:pPr>
        <w:spacing w:line="240" w:lineRule="auto"/>
        <w:rPr>
          <w:rFonts w:ascii="Times New Roman" w:hAnsi="Times New Roman" w:cs="Times New Roman"/>
        </w:rPr>
      </w:pPr>
      <w:r w:rsidRPr="004D0137">
        <w:rPr>
          <w:rFonts w:ascii="Times New Roman" w:hAnsi="Times New Roman" w:cs="Times New Roman"/>
        </w:rPr>
        <w:t>The data collection agent</w:t>
      </w:r>
      <w:r w:rsidR="003277E8" w:rsidRPr="004D0137">
        <w:rPr>
          <w:rFonts w:ascii="Times New Roman" w:hAnsi="Times New Roman" w:cs="Times New Roman"/>
        </w:rPr>
        <w:t xml:space="preserve">, </w:t>
      </w:r>
      <w:r w:rsidRPr="004D0137">
        <w:rPr>
          <w:rFonts w:ascii="Times New Roman" w:hAnsi="Times New Roman" w:cs="Times New Roman"/>
        </w:rPr>
        <w:t>NORC</w:t>
      </w:r>
      <w:r w:rsidR="003277E8" w:rsidRPr="004D0137">
        <w:rPr>
          <w:rFonts w:ascii="Times New Roman" w:hAnsi="Times New Roman" w:cs="Times New Roman"/>
        </w:rPr>
        <w:t xml:space="preserve"> at the University of Chicago</w:t>
      </w:r>
      <w:r w:rsidRPr="004D0137">
        <w:rPr>
          <w:rFonts w:ascii="Times New Roman" w:hAnsi="Times New Roman" w:cs="Times New Roman"/>
        </w:rPr>
        <w:t xml:space="preserve"> and </w:t>
      </w:r>
      <w:r w:rsidR="003277E8" w:rsidRPr="004D0137">
        <w:rPr>
          <w:rFonts w:ascii="Times New Roman" w:hAnsi="Times New Roman" w:cs="Times New Roman"/>
        </w:rPr>
        <w:t xml:space="preserve">its partner, </w:t>
      </w:r>
      <w:r w:rsidRPr="004D0137">
        <w:rPr>
          <w:rFonts w:ascii="Times New Roman" w:hAnsi="Times New Roman" w:cs="Times New Roman"/>
        </w:rPr>
        <w:t>the International Association of Chiefs of Police (IACP), Indian</w:t>
      </w:r>
      <w:r w:rsidR="00EC123C" w:rsidRPr="004D0137">
        <w:rPr>
          <w:rFonts w:ascii="Times New Roman" w:hAnsi="Times New Roman" w:cs="Times New Roman"/>
        </w:rPr>
        <w:t xml:space="preserve"> Country</w:t>
      </w:r>
      <w:r w:rsidRPr="004D0137">
        <w:rPr>
          <w:rFonts w:ascii="Times New Roman" w:hAnsi="Times New Roman" w:cs="Times New Roman"/>
        </w:rPr>
        <w:t xml:space="preserve"> Law Enforcement section, </w:t>
      </w:r>
      <w:r w:rsidR="00824765" w:rsidRPr="004D0137">
        <w:rPr>
          <w:rFonts w:ascii="Times New Roman" w:hAnsi="Times New Roman" w:cs="Times New Roman"/>
        </w:rPr>
        <w:t xml:space="preserve">will </w:t>
      </w:r>
      <w:r w:rsidR="00E467C9" w:rsidRPr="004D0137">
        <w:rPr>
          <w:rFonts w:ascii="Times New Roman" w:hAnsi="Times New Roman" w:cs="Times New Roman"/>
        </w:rPr>
        <w:t>c</w:t>
      </w:r>
      <w:r w:rsidR="00E467C9">
        <w:rPr>
          <w:rFonts w:ascii="Times New Roman" w:hAnsi="Times New Roman" w:cs="Times New Roman"/>
        </w:rPr>
        <w:t xml:space="preserve">oordinate the testing of </w:t>
      </w:r>
      <w:r w:rsidR="00824765" w:rsidRPr="004D0137">
        <w:rPr>
          <w:rFonts w:ascii="Times New Roman" w:hAnsi="Times New Roman" w:cs="Times New Roman"/>
        </w:rPr>
        <w:t xml:space="preserve">the </w:t>
      </w:r>
      <w:r w:rsidRPr="004D0137">
        <w:rPr>
          <w:rFonts w:ascii="Times New Roman" w:hAnsi="Times New Roman" w:cs="Times New Roman"/>
        </w:rPr>
        <w:t xml:space="preserve">CTLEA </w:t>
      </w:r>
      <w:r w:rsidR="00824765" w:rsidRPr="004D0137">
        <w:rPr>
          <w:rFonts w:ascii="Times New Roman" w:hAnsi="Times New Roman" w:cs="Times New Roman"/>
        </w:rPr>
        <w:t xml:space="preserve">survey (Attachment </w:t>
      </w:r>
      <w:r w:rsidR="00D27280" w:rsidRPr="00323078">
        <w:rPr>
          <w:rFonts w:ascii="Times New Roman" w:hAnsi="Times New Roman" w:cs="Times New Roman"/>
          <w:color w:val="000000" w:themeColor="text1"/>
        </w:rPr>
        <w:t>1</w:t>
      </w:r>
      <w:r w:rsidR="00E467C9">
        <w:rPr>
          <w:rFonts w:ascii="Times New Roman" w:hAnsi="Times New Roman" w:cs="Times New Roman"/>
        </w:rPr>
        <w:t>)</w:t>
      </w:r>
      <w:r w:rsidR="00FE0184" w:rsidRPr="004D0137">
        <w:rPr>
          <w:rFonts w:ascii="Times New Roman" w:hAnsi="Times New Roman" w:cs="Times New Roman"/>
        </w:rPr>
        <w:t>.</w:t>
      </w:r>
      <w:r w:rsidR="00FE0184" w:rsidRPr="004D0137">
        <w:rPr>
          <w:rStyle w:val="FootnoteReference"/>
          <w:rFonts w:ascii="Times New Roman" w:hAnsi="Times New Roman" w:cs="Times New Roman"/>
        </w:rPr>
        <w:footnoteReference w:id="9"/>
      </w:r>
      <w:r w:rsidR="00E63AFE" w:rsidRPr="004D0137">
        <w:rPr>
          <w:rFonts w:ascii="Times New Roman" w:hAnsi="Times New Roman" w:cs="Times New Roman"/>
        </w:rPr>
        <w:t xml:space="preserve"> Unlike surveys that have been in the field on numerous occasions or that use standardized questions that have been </w:t>
      </w:r>
      <w:r w:rsidR="00193E12" w:rsidRPr="004D0137">
        <w:rPr>
          <w:rFonts w:ascii="Times New Roman" w:hAnsi="Times New Roman" w:cs="Times New Roman"/>
        </w:rPr>
        <w:t xml:space="preserve">previously </w:t>
      </w:r>
      <w:r w:rsidR="00E63AFE" w:rsidRPr="004D0137">
        <w:rPr>
          <w:rFonts w:ascii="Times New Roman" w:hAnsi="Times New Roman" w:cs="Times New Roman"/>
        </w:rPr>
        <w:t xml:space="preserve">tested, the CTLEA will gather information from </w:t>
      </w:r>
      <w:r w:rsidR="00193E12" w:rsidRPr="004D0137">
        <w:rPr>
          <w:rFonts w:ascii="Times New Roman" w:hAnsi="Times New Roman" w:cs="Times New Roman"/>
        </w:rPr>
        <w:t>tribal law enforcement agencies using questions that have not been presented to tribal law enforcement agencies previously</w:t>
      </w:r>
      <w:r w:rsidR="00375961" w:rsidRPr="004D0137">
        <w:rPr>
          <w:rFonts w:ascii="Times New Roman" w:hAnsi="Times New Roman" w:cs="Times New Roman"/>
        </w:rPr>
        <w:t xml:space="preserve"> </w:t>
      </w:r>
    </w:p>
    <w:p w14:paraId="1678807D" w14:textId="3FCFC201" w:rsidR="00973792" w:rsidRPr="004D0137" w:rsidRDefault="00FE0184" w:rsidP="00070890">
      <w:pPr>
        <w:spacing w:line="240" w:lineRule="auto"/>
        <w:rPr>
          <w:rFonts w:ascii="Times New Roman" w:eastAsia="SimSun" w:hAnsi="Times New Roman" w:cs="Times New Roman"/>
          <w:b/>
          <w:u w:val="single"/>
        </w:rPr>
      </w:pPr>
      <w:r w:rsidRPr="004D0137">
        <w:rPr>
          <w:rFonts w:ascii="Times New Roman" w:hAnsi="Times New Roman" w:cs="Times New Roman"/>
        </w:rPr>
        <w:t xml:space="preserve">Specifically, </w:t>
      </w:r>
      <w:r w:rsidR="00C47977" w:rsidRPr="004D0137">
        <w:rPr>
          <w:rFonts w:ascii="Times New Roman" w:hAnsi="Times New Roman" w:cs="Times New Roman"/>
        </w:rPr>
        <w:t xml:space="preserve">through the cognitive testing </w:t>
      </w:r>
      <w:r w:rsidRPr="004D0137">
        <w:rPr>
          <w:rFonts w:ascii="Times New Roman" w:hAnsi="Times New Roman" w:cs="Times New Roman"/>
        </w:rPr>
        <w:t>BJS aims</w:t>
      </w:r>
      <w:r w:rsidR="00E63AFE" w:rsidRPr="004D0137">
        <w:rPr>
          <w:rFonts w:ascii="Times New Roman" w:hAnsi="Times New Roman" w:cs="Times New Roman"/>
        </w:rPr>
        <w:t xml:space="preserve"> to</w:t>
      </w:r>
      <w:r w:rsidR="00C47977" w:rsidRPr="004D0137">
        <w:rPr>
          <w:rFonts w:ascii="Times New Roman" w:hAnsi="Times New Roman" w:cs="Times New Roman"/>
        </w:rPr>
        <w:t>:</w:t>
      </w:r>
      <w:r w:rsidR="00802D6C" w:rsidRPr="004D0137">
        <w:rPr>
          <w:rFonts w:ascii="Times New Roman" w:hAnsi="Times New Roman" w:cs="Times New Roman"/>
        </w:rPr>
        <w:t xml:space="preserve"> </w:t>
      </w:r>
      <w:r w:rsidR="00E63AFE" w:rsidRPr="004D0137">
        <w:rPr>
          <w:rFonts w:ascii="Times New Roman" w:hAnsi="Times New Roman" w:cs="Times New Roman"/>
        </w:rPr>
        <w:t>1)</w:t>
      </w:r>
      <w:r w:rsidRPr="004D0137">
        <w:rPr>
          <w:rFonts w:ascii="Times New Roman" w:hAnsi="Times New Roman" w:cs="Times New Roman"/>
        </w:rPr>
        <w:t xml:space="preserve"> </w:t>
      </w:r>
      <w:r w:rsidR="00802D6C" w:rsidRPr="004D0137">
        <w:rPr>
          <w:rFonts w:ascii="Times New Roman" w:hAnsi="Times New Roman" w:cs="Times New Roman"/>
        </w:rPr>
        <w:t>test the</w:t>
      </w:r>
      <w:r w:rsidR="00A56D88">
        <w:rPr>
          <w:rFonts w:ascii="Times New Roman" w:hAnsi="Times New Roman" w:cs="Times New Roman"/>
        </w:rPr>
        <w:t xml:space="preserve"> CTLEA</w:t>
      </w:r>
      <w:r w:rsidR="00802D6C" w:rsidRPr="004D0137">
        <w:rPr>
          <w:rFonts w:ascii="Times New Roman" w:hAnsi="Times New Roman" w:cs="Times New Roman"/>
        </w:rPr>
        <w:t xml:space="preserve"> </w:t>
      </w:r>
      <w:r w:rsidR="00A56D88">
        <w:rPr>
          <w:rFonts w:ascii="Times New Roman" w:hAnsi="Times New Roman" w:cs="Times New Roman"/>
        </w:rPr>
        <w:t>respondent contact and follow-up strategies</w:t>
      </w:r>
      <w:r w:rsidR="00802D6C" w:rsidRPr="004D0137">
        <w:rPr>
          <w:rFonts w:ascii="Times New Roman" w:hAnsi="Times New Roman" w:cs="Times New Roman"/>
        </w:rPr>
        <w:t xml:space="preserve">; 2) </w:t>
      </w:r>
      <w:r w:rsidR="00A470D1" w:rsidRPr="004D0137">
        <w:rPr>
          <w:rFonts w:ascii="Times New Roman" w:hAnsi="Times New Roman" w:cs="Times New Roman"/>
        </w:rPr>
        <w:t>establish</w:t>
      </w:r>
      <w:r w:rsidR="006C2E4E" w:rsidRPr="004D0137">
        <w:rPr>
          <w:rFonts w:ascii="Times New Roman" w:hAnsi="Times New Roman" w:cs="Times New Roman"/>
        </w:rPr>
        <w:t xml:space="preserve"> an accurate </w:t>
      </w:r>
      <w:r w:rsidR="00802D6C" w:rsidRPr="004D0137">
        <w:rPr>
          <w:rFonts w:ascii="Times New Roman" w:hAnsi="Times New Roman" w:cs="Times New Roman"/>
        </w:rPr>
        <w:t xml:space="preserve">estimate of the </w:t>
      </w:r>
      <w:r w:rsidR="006C2E4E" w:rsidRPr="004D0137">
        <w:rPr>
          <w:rFonts w:ascii="Times New Roman" w:hAnsi="Times New Roman" w:cs="Times New Roman"/>
        </w:rPr>
        <w:t xml:space="preserve">respondent </w:t>
      </w:r>
      <w:r w:rsidR="00E467C9">
        <w:rPr>
          <w:rFonts w:ascii="Times New Roman" w:hAnsi="Times New Roman" w:cs="Times New Roman"/>
        </w:rPr>
        <w:t>burden time</w:t>
      </w:r>
      <w:r w:rsidRPr="004D0137">
        <w:rPr>
          <w:rFonts w:ascii="Times New Roman" w:hAnsi="Times New Roman" w:cs="Times New Roman"/>
        </w:rPr>
        <w:t xml:space="preserve"> to complete the CTLEA</w:t>
      </w:r>
      <w:r w:rsidR="00A470D1" w:rsidRPr="004D0137">
        <w:rPr>
          <w:rFonts w:ascii="Times New Roman" w:hAnsi="Times New Roman" w:cs="Times New Roman"/>
        </w:rPr>
        <w:t>;</w:t>
      </w:r>
      <w:r w:rsidR="006C2E4E" w:rsidRPr="004D0137">
        <w:rPr>
          <w:rFonts w:ascii="Times New Roman" w:hAnsi="Times New Roman" w:cs="Times New Roman"/>
        </w:rPr>
        <w:t xml:space="preserve"> </w:t>
      </w:r>
      <w:r w:rsidR="00802D6C" w:rsidRPr="004D0137">
        <w:rPr>
          <w:rFonts w:ascii="Times New Roman" w:hAnsi="Times New Roman" w:cs="Times New Roman"/>
        </w:rPr>
        <w:t>3</w:t>
      </w:r>
      <w:r w:rsidR="00E63AFE" w:rsidRPr="004D0137">
        <w:rPr>
          <w:rFonts w:ascii="Times New Roman" w:hAnsi="Times New Roman" w:cs="Times New Roman"/>
        </w:rPr>
        <w:t xml:space="preserve">) </w:t>
      </w:r>
      <w:r w:rsidR="00A470D1" w:rsidRPr="004D0137">
        <w:rPr>
          <w:rFonts w:ascii="Times New Roman" w:hAnsi="Times New Roman" w:cs="Times New Roman"/>
        </w:rPr>
        <w:t xml:space="preserve">test the reliability of the questions </w:t>
      </w:r>
      <w:r w:rsidR="00E63AFE" w:rsidRPr="004D0137">
        <w:rPr>
          <w:rFonts w:ascii="Times New Roman" w:hAnsi="Times New Roman" w:cs="Times New Roman"/>
        </w:rPr>
        <w:t>to avoid response error</w:t>
      </w:r>
      <w:r w:rsidR="00802D6C" w:rsidRPr="004D0137">
        <w:rPr>
          <w:rFonts w:ascii="Times New Roman" w:hAnsi="Times New Roman" w:cs="Times New Roman"/>
        </w:rPr>
        <w:t>;</w:t>
      </w:r>
      <w:r w:rsidRPr="004D0137">
        <w:rPr>
          <w:rFonts w:ascii="Times New Roman" w:hAnsi="Times New Roman" w:cs="Times New Roman"/>
        </w:rPr>
        <w:t xml:space="preserve"> </w:t>
      </w:r>
      <w:r w:rsidR="00802D6C" w:rsidRPr="004D0137">
        <w:rPr>
          <w:rFonts w:ascii="Times New Roman" w:hAnsi="Times New Roman" w:cs="Times New Roman"/>
        </w:rPr>
        <w:t>4</w:t>
      </w:r>
      <w:r w:rsidR="00193E12" w:rsidRPr="004D0137">
        <w:rPr>
          <w:rFonts w:ascii="Times New Roman" w:hAnsi="Times New Roman" w:cs="Times New Roman"/>
        </w:rPr>
        <w:t xml:space="preserve">) </w:t>
      </w:r>
      <w:r w:rsidR="00375961" w:rsidRPr="004D0137">
        <w:rPr>
          <w:rFonts w:ascii="Times New Roman" w:hAnsi="Times New Roman" w:cs="Times New Roman"/>
        </w:rPr>
        <w:t>test</w:t>
      </w:r>
      <w:r w:rsidR="00457A24" w:rsidRPr="004D0137">
        <w:rPr>
          <w:rFonts w:ascii="Times New Roman" w:hAnsi="Times New Roman" w:cs="Times New Roman"/>
        </w:rPr>
        <w:t xml:space="preserve"> the content validity of the questions</w:t>
      </w:r>
      <w:r w:rsidR="00A470D1" w:rsidRPr="004D0137">
        <w:rPr>
          <w:rFonts w:ascii="Times New Roman" w:hAnsi="Times New Roman" w:cs="Times New Roman"/>
        </w:rPr>
        <w:t xml:space="preserve"> </w:t>
      </w:r>
      <w:r w:rsidR="00E467C9">
        <w:rPr>
          <w:rFonts w:ascii="Times New Roman" w:hAnsi="Times New Roman" w:cs="Times New Roman"/>
        </w:rPr>
        <w:t>and</w:t>
      </w:r>
      <w:r w:rsidR="00457A24" w:rsidRPr="004D0137">
        <w:rPr>
          <w:rFonts w:ascii="Times New Roman" w:hAnsi="Times New Roman" w:cs="Times New Roman"/>
        </w:rPr>
        <w:t xml:space="preserve"> </w:t>
      </w:r>
      <w:r w:rsidR="00E63AFE" w:rsidRPr="004D0137">
        <w:rPr>
          <w:rFonts w:ascii="Times New Roman" w:hAnsi="Times New Roman" w:cs="Times New Roman"/>
        </w:rPr>
        <w:t xml:space="preserve">verify </w:t>
      </w:r>
      <w:r w:rsidR="00193E12" w:rsidRPr="004D0137">
        <w:rPr>
          <w:rFonts w:ascii="Times New Roman" w:hAnsi="Times New Roman" w:cs="Times New Roman"/>
        </w:rPr>
        <w:t xml:space="preserve">completeness </w:t>
      </w:r>
      <w:r w:rsidRPr="004D0137">
        <w:rPr>
          <w:rFonts w:ascii="Times New Roman" w:hAnsi="Times New Roman" w:cs="Times New Roman"/>
        </w:rPr>
        <w:t>of the response categories</w:t>
      </w:r>
      <w:r w:rsidR="00E63AFE" w:rsidRPr="004D0137">
        <w:rPr>
          <w:rFonts w:ascii="Times New Roman" w:hAnsi="Times New Roman" w:cs="Times New Roman"/>
        </w:rPr>
        <w:t xml:space="preserve">; </w:t>
      </w:r>
      <w:r w:rsidR="00802D6C" w:rsidRPr="004D0137">
        <w:rPr>
          <w:rFonts w:ascii="Times New Roman" w:hAnsi="Times New Roman" w:cs="Times New Roman"/>
        </w:rPr>
        <w:t>5</w:t>
      </w:r>
      <w:r w:rsidR="00A470D1" w:rsidRPr="004D0137">
        <w:rPr>
          <w:rFonts w:ascii="Times New Roman" w:hAnsi="Times New Roman" w:cs="Times New Roman"/>
        </w:rPr>
        <w:t>)</w:t>
      </w:r>
      <w:r w:rsidR="00C60EB3" w:rsidRPr="004D0137">
        <w:rPr>
          <w:rFonts w:ascii="Times New Roman" w:hAnsi="Times New Roman" w:cs="Times New Roman"/>
        </w:rPr>
        <w:t xml:space="preserve"> </w:t>
      </w:r>
      <w:r w:rsidR="00C47977" w:rsidRPr="004D0137">
        <w:rPr>
          <w:rFonts w:ascii="Times New Roman" w:hAnsi="Times New Roman" w:cs="Times New Roman"/>
        </w:rPr>
        <w:t>verify the instruction materials are clear and easy to follow</w:t>
      </w:r>
      <w:r w:rsidR="00802D6C" w:rsidRPr="004D0137">
        <w:rPr>
          <w:rFonts w:ascii="Times New Roman" w:hAnsi="Times New Roman" w:cs="Times New Roman"/>
        </w:rPr>
        <w:t xml:space="preserve">; and 6) document the respondent feedback from the </w:t>
      </w:r>
      <w:r w:rsidR="009C226E" w:rsidRPr="004D0137">
        <w:rPr>
          <w:rFonts w:ascii="Times New Roman" w:hAnsi="Times New Roman" w:cs="Times New Roman"/>
        </w:rPr>
        <w:t xml:space="preserve">cognitive </w:t>
      </w:r>
      <w:r w:rsidR="00802D6C" w:rsidRPr="004D0137">
        <w:rPr>
          <w:rFonts w:ascii="Times New Roman" w:hAnsi="Times New Roman" w:cs="Times New Roman"/>
        </w:rPr>
        <w:t xml:space="preserve">interviews </w:t>
      </w:r>
      <w:r w:rsidR="009C226E" w:rsidRPr="004D0137">
        <w:rPr>
          <w:rFonts w:ascii="Times New Roman" w:hAnsi="Times New Roman" w:cs="Times New Roman"/>
        </w:rPr>
        <w:t xml:space="preserve">(Attachment </w:t>
      </w:r>
      <w:r w:rsidR="00D27280" w:rsidRPr="00323078">
        <w:rPr>
          <w:rFonts w:ascii="Times New Roman" w:hAnsi="Times New Roman" w:cs="Times New Roman"/>
          <w:color w:val="000000" w:themeColor="text1"/>
        </w:rPr>
        <w:t>2</w:t>
      </w:r>
      <w:r w:rsidR="009C226E" w:rsidRPr="004D0137">
        <w:rPr>
          <w:rFonts w:ascii="Times New Roman" w:hAnsi="Times New Roman" w:cs="Times New Roman"/>
        </w:rPr>
        <w:t xml:space="preserve">) </w:t>
      </w:r>
      <w:r w:rsidR="00802D6C" w:rsidRPr="004D0137">
        <w:rPr>
          <w:rFonts w:ascii="Times New Roman" w:hAnsi="Times New Roman" w:cs="Times New Roman"/>
        </w:rPr>
        <w:t>to help make improvements and revisions to the CTLEA, where needed, and establish best practices for future data collection involving tribal justice agencies.</w:t>
      </w:r>
    </w:p>
    <w:p w14:paraId="294E53B9" w14:textId="04A9BE4C" w:rsidR="007E765A" w:rsidRDefault="008C0D35" w:rsidP="00070890">
      <w:pPr>
        <w:spacing w:line="240" w:lineRule="auto"/>
        <w:rPr>
          <w:rFonts w:ascii="Times New Roman" w:hAnsi="Times New Roman" w:cs="Times New Roman"/>
        </w:rPr>
      </w:pPr>
      <w:r w:rsidRPr="004D0137">
        <w:rPr>
          <w:rFonts w:ascii="Times New Roman" w:hAnsi="Times New Roman" w:cs="Times New Roman"/>
        </w:rPr>
        <w:t>Twenty</w:t>
      </w:r>
      <w:r w:rsidR="00D42610" w:rsidRPr="004D0137">
        <w:rPr>
          <w:rFonts w:ascii="Times New Roman" w:hAnsi="Times New Roman" w:cs="Times New Roman"/>
        </w:rPr>
        <w:t xml:space="preserve"> (20) </w:t>
      </w:r>
      <w:r w:rsidR="00E26F14" w:rsidRPr="004D0137">
        <w:rPr>
          <w:rFonts w:ascii="Times New Roman" w:hAnsi="Times New Roman" w:cs="Times New Roman"/>
        </w:rPr>
        <w:t xml:space="preserve">tribal </w:t>
      </w:r>
      <w:r w:rsidR="00E2009D" w:rsidRPr="004D0137">
        <w:rPr>
          <w:rFonts w:ascii="Times New Roman" w:hAnsi="Times New Roman" w:cs="Times New Roman"/>
        </w:rPr>
        <w:t xml:space="preserve">law enforcement </w:t>
      </w:r>
      <w:r w:rsidR="00314500" w:rsidRPr="004D0137">
        <w:rPr>
          <w:rFonts w:ascii="Times New Roman" w:hAnsi="Times New Roman" w:cs="Times New Roman"/>
        </w:rPr>
        <w:t xml:space="preserve">agencies will be selected to participate in </w:t>
      </w:r>
      <w:r w:rsidR="00E26F14" w:rsidRPr="004D0137">
        <w:rPr>
          <w:rFonts w:ascii="Times New Roman" w:hAnsi="Times New Roman" w:cs="Times New Roman"/>
        </w:rPr>
        <w:t xml:space="preserve">the </w:t>
      </w:r>
      <w:r w:rsidR="00E467C9">
        <w:rPr>
          <w:rFonts w:ascii="Times New Roman" w:hAnsi="Times New Roman" w:cs="Times New Roman"/>
        </w:rPr>
        <w:t xml:space="preserve">testing of the contact strategy </w:t>
      </w:r>
      <w:r w:rsidR="00E26F14" w:rsidRPr="004D0137">
        <w:rPr>
          <w:rFonts w:ascii="Times New Roman" w:hAnsi="Times New Roman" w:cs="Times New Roman"/>
        </w:rPr>
        <w:t xml:space="preserve">and </w:t>
      </w:r>
      <w:r w:rsidR="00314500" w:rsidRPr="004D0137">
        <w:rPr>
          <w:rFonts w:ascii="Times New Roman" w:hAnsi="Times New Roman" w:cs="Times New Roman"/>
        </w:rPr>
        <w:t xml:space="preserve">cognitive interviews for the </w:t>
      </w:r>
      <w:r w:rsidR="00E26F14" w:rsidRPr="004D0137">
        <w:rPr>
          <w:rFonts w:ascii="Times New Roman" w:hAnsi="Times New Roman" w:cs="Times New Roman"/>
        </w:rPr>
        <w:t>CT</w:t>
      </w:r>
      <w:r w:rsidR="00753EE6" w:rsidRPr="004D0137">
        <w:rPr>
          <w:rFonts w:ascii="Times New Roman" w:hAnsi="Times New Roman" w:cs="Times New Roman"/>
        </w:rPr>
        <w:t>LEA</w:t>
      </w:r>
      <w:r w:rsidR="00314500" w:rsidRPr="004D0137">
        <w:rPr>
          <w:rFonts w:ascii="Times New Roman" w:hAnsi="Times New Roman" w:cs="Times New Roman"/>
        </w:rPr>
        <w:t xml:space="preserve"> survey.</w:t>
      </w:r>
      <w:r w:rsidR="00A22347" w:rsidRPr="004D0137">
        <w:rPr>
          <w:rFonts w:ascii="Times New Roman" w:hAnsi="Times New Roman" w:cs="Times New Roman"/>
        </w:rPr>
        <w:t xml:space="preserve"> </w:t>
      </w:r>
      <w:r w:rsidR="00136955" w:rsidRPr="004D0137">
        <w:rPr>
          <w:rFonts w:ascii="Times New Roman" w:hAnsi="Times New Roman" w:cs="Times New Roman"/>
        </w:rPr>
        <w:t xml:space="preserve">The intended respondent for the </w:t>
      </w:r>
      <w:r w:rsidR="00E26F14" w:rsidRPr="004D0137">
        <w:rPr>
          <w:rFonts w:ascii="Times New Roman" w:hAnsi="Times New Roman" w:cs="Times New Roman"/>
        </w:rPr>
        <w:t>CT</w:t>
      </w:r>
      <w:r w:rsidR="00753EE6" w:rsidRPr="004D0137">
        <w:rPr>
          <w:rFonts w:ascii="Times New Roman" w:hAnsi="Times New Roman" w:cs="Times New Roman"/>
        </w:rPr>
        <w:t>LEA</w:t>
      </w:r>
      <w:r w:rsidR="00136955" w:rsidRPr="004D0137">
        <w:rPr>
          <w:rFonts w:ascii="Times New Roman" w:hAnsi="Times New Roman" w:cs="Times New Roman"/>
        </w:rPr>
        <w:t xml:space="preserve"> survey is the agency’s chief </w:t>
      </w:r>
      <w:r w:rsidR="00E26F14" w:rsidRPr="004D0137">
        <w:rPr>
          <w:rFonts w:ascii="Times New Roman" w:hAnsi="Times New Roman" w:cs="Times New Roman"/>
        </w:rPr>
        <w:t xml:space="preserve">law enforcement officer </w:t>
      </w:r>
      <w:r w:rsidR="00136955" w:rsidRPr="004D0137">
        <w:rPr>
          <w:rFonts w:ascii="Times New Roman" w:hAnsi="Times New Roman" w:cs="Times New Roman"/>
        </w:rPr>
        <w:t xml:space="preserve">or another </w:t>
      </w:r>
      <w:r w:rsidR="00E26F14" w:rsidRPr="004D0137">
        <w:rPr>
          <w:rFonts w:ascii="Times New Roman" w:hAnsi="Times New Roman" w:cs="Times New Roman"/>
        </w:rPr>
        <w:t xml:space="preserve">designated </w:t>
      </w:r>
      <w:r w:rsidR="00427637" w:rsidRPr="004D0137">
        <w:rPr>
          <w:rFonts w:ascii="Times New Roman" w:hAnsi="Times New Roman" w:cs="Times New Roman"/>
        </w:rPr>
        <w:t>staff member</w:t>
      </w:r>
      <w:r w:rsidR="00136955" w:rsidRPr="004D0137">
        <w:rPr>
          <w:rFonts w:ascii="Times New Roman" w:hAnsi="Times New Roman" w:cs="Times New Roman"/>
        </w:rPr>
        <w:t xml:space="preserve"> who is knowledgeable about the </w:t>
      </w:r>
      <w:r w:rsidR="00E26F14" w:rsidRPr="004D0137">
        <w:rPr>
          <w:rFonts w:ascii="Times New Roman" w:hAnsi="Times New Roman" w:cs="Times New Roman"/>
        </w:rPr>
        <w:t>administration and operations</w:t>
      </w:r>
      <w:r w:rsidR="001E29D3" w:rsidRPr="004D0137">
        <w:rPr>
          <w:rFonts w:ascii="Times New Roman" w:hAnsi="Times New Roman" w:cs="Times New Roman"/>
        </w:rPr>
        <w:t xml:space="preserve"> of the agency.</w:t>
      </w:r>
      <w:r w:rsidR="00E26F14" w:rsidRPr="004D0137">
        <w:rPr>
          <w:rFonts w:ascii="Times New Roman" w:hAnsi="Times New Roman" w:cs="Times New Roman"/>
        </w:rPr>
        <w:t xml:space="preserve"> </w:t>
      </w:r>
      <w:r w:rsidR="00136955" w:rsidRPr="004D0137">
        <w:rPr>
          <w:rFonts w:ascii="Times New Roman" w:hAnsi="Times New Roman" w:cs="Times New Roman"/>
        </w:rPr>
        <w:t xml:space="preserve"> </w:t>
      </w:r>
    </w:p>
    <w:p w14:paraId="622A3597" w14:textId="2F2786C8" w:rsidR="0032508B" w:rsidRPr="00F41931" w:rsidRDefault="00323078" w:rsidP="00070890">
      <w:pPr>
        <w:spacing w:after="0" w:line="240" w:lineRule="auto"/>
        <w:rPr>
          <w:rFonts w:ascii="Times New Roman" w:hAnsi="Times New Roman" w:cs="Times New Roman"/>
          <w:b/>
        </w:rPr>
      </w:pPr>
      <w:r w:rsidRPr="00F41931">
        <w:rPr>
          <w:rFonts w:ascii="Times New Roman" w:hAnsi="Times New Roman" w:cs="Times New Roman"/>
          <w:b/>
        </w:rPr>
        <w:t xml:space="preserve">CTLEA Cognitive Test Methodology </w:t>
      </w:r>
    </w:p>
    <w:p w14:paraId="7EEC4D9C" w14:textId="77777777" w:rsidR="00C4033F" w:rsidRDefault="00C4033F" w:rsidP="00070890">
      <w:pPr>
        <w:spacing w:after="0" w:line="240" w:lineRule="auto"/>
        <w:rPr>
          <w:rFonts w:ascii="Times New Roman" w:hAnsi="Times New Roman" w:cs="Times New Roman"/>
        </w:rPr>
      </w:pPr>
    </w:p>
    <w:p w14:paraId="5A8DE8FB" w14:textId="0B94BDAD" w:rsidR="006E262E" w:rsidRPr="00CD2413" w:rsidRDefault="006E262E" w:rsidP="00070890">
      <w:pPr>
        <w:spacing w:line="240" w:lineRule="auto"/>
        <w:rPr>
          <w:rFonts w:ascii="Times New Roman" w:hAnsi="Times New Roman" w:cs="Times New Roman"/>
        </w:rPr>
      </w:pPr>
      <w:r w:rsidRPr="00CD2413">
        <w:rPr>
          <w:rFonts w:ascii="Times New Roman" w:hAnsi="Times New Roman" w:cs="Times New Roman"/>
        </w:rPr>
        <w:t xml:space="preserve">The </w:t>
      </w:r>
      <w:r w:rsidR="00602F1E">
        <w:rPr>
          <w:rFonts w:ascii="Times New Roman" w:hAnsi="Times New Roman" w:cs="Times New Roman"/>
        </w:rPr>
        <w:t xml:space="preserve">proposed methodology for the </w:t>
      </w:r>
      <w:r w:rsidRPr="00CD2413">
        <w:rPr>
          <w:rFonts w:ascii="Times New Roman" w:hAnsi="Times New Roman" w:cs="Times New Roman"/>
        </w:rPr>
        <w:t>CTLEA</w:t>
      </w:r>
      <w:r w:rsidR="00A37ECF">
        <w:rPr>
          <w:rFonts w:ascii="Times New Roman" w:hAnsi="Times New Roman" w:cs="Times New Roman"/>
        </w:rPr>
        <w:t xml:space="preserve"> respondent contact and</w:t>
      </w:r>
      <w:r w:rsidRPr="00CD2413">
        <w:rPr>
          <w:rFonts w:ascii="Times New Roman" w:hAnsi="Times New Roman" w:cs="Times New Roman"/>
        </w:rPr>
        <w:t xml:space="preserve"> cognitive test is divided into four phases: </w:t>
      </w:r>
      <w:r w:rsidRPr="00602F1E">
        <w:rPr>
          <w:rFonts w:ascii="Times New Roman" w:hAnsi="Times New Roman" w:cs="Times New Roman"/>
          <w:i/>
        </w:rPr>
        <w:t xml:space="preserve">respondent selection, </w:t>
      </w:r>
      <w:r w:rsidR="00630E02">
        <w:rPr>
          <w:rFonts w:ascii="Times New Roman" w:hAnsi="Times New Roman" w:cs="Times New Roman"/>
          <w:i/>
        </w:rPr>
        <w:t>pilot survey collection</w:t>
      </w:r>
      <w:r w:rsidRPr="00602F1E">
        <w:rPr>
          <w:rFonts w:ascii="Times New Roman" w:hAnsi="Times New Roman" w:cs="Times New Roman"/>
          <w:i/>
        </w:rPr>
        <w:t xml:space="preserve"> and cognitive interview, nonresponse follow-up; and cognitive interviews and feedback.</w:t>
      </w:r>
      <w:r w:rsidRPr="00CD2413">
        <w:rPr>
          <w:rFonts w:ascii="Times New Roman" w:hAnsi="Times New Roman" w:cs="Times New Roman"/>
        </w:rPr>
        <w:t xml:space="preserve"> </w:t>
      </w:r>
    </w:p>
    <w:p w14:paraId="0856C763" w14:textId="4C8C88DD" w:rsidR="0032508B" w:rsidRPr="00323078" w:rsidRDefault="00E467C9" w:rsidP="00070890">
      <w:pPr>
        <w:spacing w:after="0" w:line="240" w:lineRule="auto"/>
        <w:rPr>
          <w:rFonts w:ascii="Times New Roman" w:hAnsi="Times New Roman" w:cs="Times New Roman"/>
          <w:b/>
          <w:i/>
        </w:rPr>
      </w:pPr>
      <w:r>
        <w:rPr>
          <w:rFonts w:ascii="Times New Roman" w:hAnsi="Times New Roman" w:cs="Times New Roman"/>
          <w:b/>
          <w:i/>
        </w:rPr>
        <w:t>R</w:t>
      </w:r>
      <w:r w:rsidR="00630E02" w:rsidRPr="00323078">
        <w:rPr>
          <w:rFonts w:ascii="Times New Roman" w:hAnsi="Times New Roman" w:cs="Times New Roman"/>
          <w:b/>
          <w:i/>
        </w:rPr>
        <w:t>espondent</w:t>
      </w:r>
      <w:r w:rsidR="00563041" w:rsidRPr="00323078">
        <w:rPr>
          <w:rFonts w:ascii="Times New Roman" w:hAnsi="Times New Roman" w:cs="Times New Roman"/>
          <w:b/>
          <w:i/>
        </w:rPr>
        <w:t xml:space="preserve"> </w:t>
      </w:r>
      <w:r w:rsidR="00CB689B" w:rsidRPr="00323078">
        <w:rPr>
          <w:rFonts w:ascii="Times New Roman" w:hAnsi="Times New Roman" w:cs="Times New Roman"/>
          <w:b/>
          <w:i/>
        </w:rPr>
        <w:t xml:space="preserve">recruitment </w:t>
      </w:r>
      <w:r w:rsidR="00630E02" w:rsidRPr="00323078">
        <w:rPr>
          <w:rFonts w:ascii="Times New Roman" w:hAnsi="Times New Roman" w:cs="Times New Roman"/>
          <w:b/>
          <w:i/>
        </w:rPr>
        <w:t>and</w:t>
      </w:r>
      <w:r w:rsidR="00CB689B" w:rsidRPr="00323078">
        <w:rPr>
          <w:rFonts w:ascii="Times New Roman" w:hAnsi="Times New Roman" w:cs="Times New Roman"/>
          <w:b/>
          <w:i/>
        </w:rPr>
        <w:t xml:space="preserve"> selection process</w:t>
      </w:r>
    </w:p>
    <w:p w14:paraId="340CA14E" w14:textId="77777777" w:rsidR="00575E7D" w:rsidRPr="003F41CC" w:rsidRDefault="00575E7D" w:rsidP="00070890">
      <w:pPr>
        <w:spacing w:after="0" w:line="240" w:lineRule="auto"/>
        <w:rPr>
          <w:rFonts w:ascii="Times New Roman" w:hAnsi="Times New Roman" w:cs="Times New Roman"/>
          <w:b/>
          <w:color w:val="000000" w:themeColor="text1"/>
        </w:rPr>
      </w:pPr>
    </w:p>
    <w:p w14:paraId="2D660220" w14:textId="4B9A1386" w:rsidR="0051360D" w:rsidRDefault="00275292" w:rsidP="00070890">
      <w:pPr>
        <w:spacing w:line="240" w:lineRule="auto"/>
        <w:rPr>
          <w:rFonts w:ascii="Times New Roman" w:hAnsi="Times New Roman" w:cs="Times New Roman"/>
        </w:rPr>
      </w:pPr>
      <w:r w:rsidRPr="004D0137">
        <w:rPr>
          <w:rFonts w:ascii="Times New Roman" w:hAnsi="Times New Roman" w:cs="Times New Roman"/>
        </w:rPr>
        <w:t>The project team develop</w:t>
      </w:r>
      <w:r w:rsidR="00307EBB">
        <w:rPr>
          <w:rFonts w:ascii="Times New Roman" w:hAnsi="Times New Roman" w:cs="Times New Roman"/>
        </w:rPr>
        <w:t>ed</w:t>
      </w:r>
      <w:r w:rsidRPr="004D0137">
        <w:rPr>
          <w:rFonts w:ascii="Times New Roman" w:hAnsi="Times New Roman" w:cs="Times New Roman"/>
        </w:rPr>
        <w:t xml:space="preserve"> a preliminary list of agencies for </w:t>
      </w:r>
      <w:r w:rsidR="00A37ECF">
        <w:rPr>
          <w:rFonts w:ascii="Times New Roman" w:hAnsi="Times New Roman" w:cs="Times New Roman"/>
        </w:rPr>
        <w:t xml:space="preserve">contact and </w:t>
      </w:r>
      <w:r w:rsidRPr="004D0137">
        <w:rPr>
          <w:rFonts w:ascii="Times New Roman" w:hAnsi="Times New Roman" w:cs="Times New Roman"/>
        </w:rPr>
        <w:t xml:space="preserve">cognitive testing based on a </w:t>
      </w:r>
      <w:r w:rsidR="00307EBB">
        <w:rPr>
          <w:rFonts w:ascii="Times New Roman" w:hAnsi="Times New Roman" w:cs="Times New Roman"/>
        </w:rPr>
        <w:t xml:space="preserve">set of </w:t>
      </w:r>
      <w:r w:rsidRPr="004D0137">
        <w:rPr>
          <w:rFonts w:ascii="Times New Roman" w:hAnsi="Times New Roman" w:cs="Times New Roman"/>
        </w:rPr>
        <w:t xml:space="preserve">criteria to maximize the potential </w:t>
      </w:r>
      <w:r>
        <w:rPr>
          <w:rFonts w:ascii="Times New Roman" w:hAnsi="Times New Roman" w:cs="Times New Roman"/>
        </w:rPr>
        <w:t>variance</w:t>
      </w:r>
      <w:r w:rsidRPr="004D0137">
        <w:rPr>
          <w:rFonts w:ascii="Times New Roman" w:hAnsi="Times New Roman" w:cs="Times New Roman"/>
        </w:rPr>
        <w:t xml:space="preserve"> of agency characteristics. </w:t>
      </w:r>
      <w:r w:rsidR="00630E02" w:rsidRPr="003F41CC">
        <w:rPr>
          <w:rFonts w:ascii="Times New Roman" w:hAnsi="Times New Roman" w:cs="Times New Roman"/>
          <w:color w:val="000000" w:themeColor="text1"/>
        </w:rPr>
        <w:t xml:space="preserve">A total of 20 tribal law enforcement agencies will be selected for the </w:t>
      </w:r>
      <w:r w:rsidR="0073347B" w:rsidRPr="003F41CC">
        <w:rPr>
          <w:rFonts w:ascii="Times New Roman" w:hAnsi="Times New Roman" w:cs="Times New Roman"/>
          <w:color w:val="000000" w:themeColor="text1"/>
        </w:rPr>
        <w:t xml:space="preserve">CTLEA </w:t>
      </w:r>
      <w:r w:rsidR="00630E02" w:rsidRPr="003F41CC">
        <w:rPr>
          <w:rFonts w:ascii="Times New Roman" w:hAnsi="Times New Roman" w:cs="Times New Roman"/>
          <w:color w:val="000000" w:themeColor="text1"/>
        </w:rPr>
        <w:t xml:space="preserve">cognitive test.  </w:t>
      </w:r>
      <w:r w:rsidR="00602F1E" w:rsidRPr="003F41CC">
        <w:rPr>
          <w:rFonts w:ascii="Times New Roman" w:hAnsi="Times New Roman" w:cs="Times New Roman"/>
          <w:color w:val="000000" w:themeColor="text1"/>
        </w:rPr>
        <w:t xml:space="preserve">Agencies </w:t>
      </w:r>
      <w:r w:rsidR="00630E02" w:rsidRPr="003F41CC">
        <w:rPr>
          <w:rFonts w:ascii="Times New Roman" w:hAnsi="Times New Roman" w:cs="Times New Roman"/>
          <w:color w:val="000000" w:themeColor="text1"/>
        </w:rPr>
        <w:t xml:space="preserve">selected for the </w:t>
      </w:r>
      <w:r w:rsidR="00602F1E" w:rsidRPr="003F41CC">
        <w:rPr>
          <w:rFonts w:ascii="Times New Roman" w:hAnsi="Times New Roman" w:cs="Times New Roman"/>
          <w:color w:val="000000" w:themeColor="text1"/>
        </w:rPr>
        <w:t xml:space="preserve">cognitive test will be included based on the </w:t>
      </w:r>
      <w:r w:rsidR="004B16FC">
        <w:rPr>
          <w:rFonts w:ascii="Times New Roman" w:hAnsi="Times New Roman" w:cs="Times New Roman"/>
          <w:color w:val="000000" w:themeColor="text1"/>
        </w:rPr>
        <w:t>following criteria: (1) Public Law 280 and non-PL</w:t>
      </w:r>
      <w:r w:rsidR="00602F1E" w:rsidRPr="003F41CC">
        <w:rPr>
          <w:rFonts w:ascii="Times New Roman" w:hAnsi="Times New Roman" w:cs="Times New Roman"/>
          <w:color w:val="000000" w:themeColor="text1"/>
        </w:rPr>
        <w:t xml:space="preserve"> 280 status</w:t>
      </w:r>
      <w:r w:rsidR="005E414C" w:rsidRPr="003F41CC">
        <w:rPr>
          <w:rFonts w:ascii="Times New Roman" w:hAnsi="Times New Roman" w:cs="Times New Roman"/>
          <w:color w:val="000000" w:themeColor="text1"/>
        </w:rPr>
        <w:t>;</w:t>
      </w:r>
      <w:r w:rsidR="00602F1E" w:rsidRPr="003F41CC">
        <w:rPr>
          <w:rFonts w:ascii="Times New Roman" w:hAnsi="Times New Roman" w:cs="Times New Roman"/>
          <w:color w:val="000000" w:themeColor="text1"/>
        </w:rPr>
        <w:t xml:space="preserve"> (2) size of </w:t>
      </w:r>
      <w:r w:rsidR="00602F1E" w:rsidRPr="004D0137">
        <w:rPr>
          <w:rFonts w:ascii="Times New Roman" w:hAnsi="Times New Roman" w:cs="Times New Roman"/>
        </w:rPr>
        <w:t>residential population served</w:t>
      </w:r>
      <w:r w:rsidR="005E414C">
        <w:rPr>
          <w:rFonts w:ascii="Times New Roman" w:hAnsi="Times New Roman" w:cs="Times New Roman"/>
        </w:rPr>
        <w:t>; and</w:t>
      </w:r>
      <w:r w:rsidR="00602F1E" w:rsidRPr="004D0137">
        <w:rPr>
          <w:rFonts w:ascii="Times New Roman" w:hAnsi="Times New Roman" w:cs="Times New Roman"/>
        </w:rPr>
        <w:t xml:space="preserve"> (3) geographic area –</w:t>
      </w:r>
      <w:r w:rsidR="005E414C">
        <w:rPr>
          <w:rFonts w:ascii="Times New Roman" w:hAnsi="Times New Roman" w:cs="Times New Roman"/>
        </w:rPr>
        <w:t xml:space="preserve"> </w:t>
      </w:r>
      <w:r w:rsidR="00602F1E" w:rsidRPr="004D0137">
        <w:rPr>
          <w:rFonts w:ascii="Times New Roman" w:hAnsi="Times New Roman" w:cs="Times New Roman"/>
        </w:rPr>
        <w:t xml:space="preserve">(North, South, East, or West). </w:t>
      </w:r>
      <w:r w:rsidR="005E414C">
        <w:rPr>
          <w:rFonts w:ascii="Times New Roman" w:hAnsi="Times New Roman" w:cs="Times New Roman"/>
        </w:rPr>
        <w:t>The table below</w:t>
      </w:r>
      <w:r w:rsidR="00602F1E" w:rsidRPr="004D0137">
        <w:rPr>
          <w:rFonts w:ascii="Times New Roman" w:hAnsi="Times New Roman" w:cs="Times New Roman"/>
        </w:rPr>
        <w:t xml:space="preserve"> presents the characteristics of the 20 tribal law enforcement agencies selected for the pilot activities. </w:t>
      </w:r>
    </w:p>
    <w:p w14:paraId="3D6C4A7C" w14:textId="77777777" w:rsidR="0051360D" w:rsidRDefault="0051360D" w:rsidP="00070890">
      <w:pPr>
        <w:spacing w:after="0" w:line="240" w:lineRule="auto"/>
        <w:rPr>
          <w:rFonts w:ascii="Times New Roman" w:hAnsi="Times New Roman" w:cs="Times New Roman"/>
        </w:rPr>
      </w:pPr>
    </w:p>
    <w:p w14:paraId="097E1B11" w14:textId="77777777" w:rsidR="00070890" w:rsidRDefault="00070890" w:rsidP="00070890">
      <w:pPr>
        <w:spacing w:after="0" w:line="240" w:lineRule="auto"/>
        <w:rPr>
          <w:rFonts w:ascii="Times New Roman" w:hAnsi="Times New Roman" w:cs="Times New Roman"/>
        </w:rPr>
      </w:pPr>
    </w:p>
    <w:p w14:paraId="45E115B2" w14:textId="77777777" w:rsidR="00070890" w:rsidRDefault="00070890" w:rsidP="00070890">
      <w:pPr>
        <w:spacing w:after="0" w:line="240" w:lineRule="auto"/>
        <w:rPr>
          <w:rFonts w:ascii="Times New Roman" w:hAnsi="Times New Roman" w:cs="Times New Roman"/>
        </w:rPr>
      </w:pPr>
    </w:p>
    <w:p w14:paraId="670A222E" w14:textId="77777777" w:rsidR="00070890" w:rsidRDefault="00070890" w:rsidP="00070890">
      <w:pPr>
        <w:spacing w:after="0" w:line="240" w:lineRule="auto"/>
        <w:rPr>
          <w:rFonts w:ascii="Times New Roman" w:hAnsi="Times New Roman" w:cs="Times New Roman"/>
        </w:rPr>
      </w:pPr>
    </w:p>
    <w:p w14:paraId="0ACE3AB9" w14:textId="77777777" w:rsidR="00070890" w:rsidRDefault="00070890" w:rsidP="00070890">
      <w:pPr>
        <w:spacing w:after="0" w:line="240" w:lineRule="auto"/>
        <w:rPr>
          <w:rFonts w:ascii="Times New Roman" w:hAnsi="Times New Roman" w:cs="Times New Roman"/>
        </w:rPr>
      </w:pPr>
    </w:p>
    <w:p w14:paraId="24AF6FED" w14:textId="77777777" w:rsidR="00070890" w:rsidRDefault="00070890" w:rsidP="00070890">
      <w:pPr>
        <w:spacing w:after="0" w:line="240" w:lineRule="auto"/>
        <w:rPr>
          <w:rFonts w:ascii="Times New Roman" w:hAnsi="Times New Roman" w:cs="Times New Roman"/>
        </w:rPr>
      </w:pPr>
    </w:p>
    <w:p w14:paraId="022B8AED" w14:textId="77777777" w:rsidR="0051360D" w:rsidRPr="005722F9" w:rsidRDefault="0051360D" w:rsidP="00070890">
      <w:pPr>
        <w:spacing w:after="0" w:line="240" w:lineRule="auto"/>
        <w:rPr>
          <w:rFonts w:ascii="Times New Roman" w:hAnsi="Times New Roman" w:cs="Times New Roman"/>
        </w:rPr>
      </w:pPr>
      <w:r w:rsidRPr="005722F9">
        <w:rPr>
          <w:rFonts w:ascii="Times New Roman" w:hAnsi="Times New Roman" w:cs="Times New Roman"/>
        </w:rPr>
        <w:t>Table 1.  CTLEA Cognitive test and interview sample size, 2018</w:t>
      </w:r>
    </w:p>
    <w:p w14:paraId="5B7D5839" w14:textId="77777777" w:rsidR="0051360D" w:rsidRPr="00CE35D1" w:rsidRDefault="0051360D" w:rsidP="00070890">
      <w:pPr>
        <w:spacing w:after="0" w:line="240" w:lineRule="auto"/>
        <w:rPr>
          <w:rFonts w:ascii="Times New Roman" w:hAnsi="Times New Roman" w:cs="Times New Roman"/>
        </w:rPr>
      </w:pPr>
    </w:p>
    <w:tbl>
      <w:tblPr>
        <w:tblStyle w:val="TableGrid"/>
        <w:tblW w:w="9680" w:type="dxa"/>
        <w:tblInd w:w="175" w:type="dxa"/>
        <w:tblLayout w:type="fixed"/>
        <w:tblLook w:val="04A0" w:firstRow="1" w:lastRow="0" w:firstColumn="1" w:lastColumn="0" w:noHBand="0" w:noVBand="1"/>
      </w:tblPr>
      <w:tblGrid>
        <w:gridCol w:w="3848"/>
        <w:gridCol w:w="1363"/>
        <w:gridCol w:w="2607"/>
        <w:gridCol w:w="1862"/>
      </w:tblGrid>
      <w:tr w:rsidR="00CB2B6B" w:rsidRPr="00E467C9" w14:paraId="7726A5DC" w14:textId="77777777" w:rsidTr="00CB2B6B">
        <w:trPr>
          <w:trHeight w:val="182"/>
        </w:trPr>
        <w:tc>
          <w:tcPr>
            <w:tcW w:w="3848" w:type="dxa"/>
          </w:tcPr>
          <w:p w14:paraId="72AE7067" w14:textId="41AE9456" w:rsidR="00CB2B6B" w:rsidRPr="00E467C9" w:rsidRDefault="00A31180" w:rsidP="00070890">
            <w:pPr>
              <w:rPr>
                <w:rFonts w:ascii="Times New Roman" w:hAnsi="Times New Roman" w:cs="Times New Roman"/>
                <w:b/>
                <w:sz w:val="22"/>
                <w:szCs w:val="22"/>
              </w:rPr>
            </w:pPr>
            <w:r w:rsidRPr="00E467C9">
              <w:rPr>
                <w:rFonts w:ascii="Times New Roman" w:hAnsi="Times New Roman" w:cs="Times New Roman"/>
                <w:b/>
                <w:sz w:val="22"/>
                <w:szCs w:val="22"/>
              </w:rPr>
              <w:t>Tribal land resident</w:t>
            </w:r>
            <w:r w:rsidR="00CB2B6B" w:rsidRPr="00E467C9">
              <w:rPr>
                <w:rFonts w:ascii="Times New Roman" w:hAnsi="Times New Roman" w:cs="Times New Roman"/>
                <w:b/>
                <w:sz w:val="22"/>
                <w:szCs w:val="22"/>
              </w:rPr>
              <w:t xml:space="preserve"> population size</w:t>
            </w:r>
          </w:p>
        </w:tc>
        <w:tc>
          <w:tcPr>
            <w:tcW w:w="1363" w:type="dxa"/>
          </w:tcPr>
          <w:p w14:paraId="291B0D44" w14:textId="77777777" w:rsidR="00CB2B6B" w:rsidRPr="00E467C9" w:rsidRDefault="00CB2B6B" w:rsidP="00070890">
            <w:pPr>
              <w:rPr>
                <w:rFonts w:ascii="Times New Roman" w:hAnsi="Times New Roman" w:cs="Times New Roman"/>
                <w:b/>
                <w:sz w:val="22"/>
                <w:szCs w:val="22"/>
              </w:rPr>
            </w:pPr>
            <w:r w:rsidRPr="00E467C9">
              <w:rPr>
                <w:rFonts w:ascii="Times New Roman" w:hAnsi="Times New Roman" w:cs="Times New Roman"/>
                <w:b/>
                <w:sz w:val="22"/>
                <w:szCs w:val="22"/>
              </w:rPr>
              <w:t>PL 280</w:t>
            </w:r>
          </w:p>
        </w:tc>
        <w:tc>
          <w:tcPr>
            <w:tcW w:w="2607" w:type="dxa"/>
          </w:tcPr>
          <w:p w14:paraId="0DD8A846" w14:textId="77777777" w:rsidR="00CB2B6B" w:rsidRPr="00E467C9" w:rsidRDefault="00CB2B6B" w:rsidP="00070890">
            <w:pPr>
              <w:rPr>
                <w:rFonts w:ascii="Times New Roman" w:hAnsi="Times New Roman" w:cs="Times New Roman"/>
                <w:b/>
                <w:sz w:val="22"/>
                <w:szCs w:val="22"/>
              </w:rPr>
            </w:pPr>
            <w:r w:rsidRPr="00E467C9">
              <w:rPr>
                <w:rFonts w:ascii="Times New Roman" w:hAnsi="Times New Roman" w:cs="Times New Roman"/>
                <w:b/>
                <w:sz w:val="22"/>
                <w:szCs w:val="22"/>
              </w:rPr>
              <w:t>Geographic region</w:t>
            </w:r>
          </w:p>
        </w:tc>
        <w:tc>
          <w:tcPr>
            <w:tcW w:w="1862" w:type="dxa"/>
          </w:tcPr>
          <w:p w14:paraId="0CFA23D0" w14:textId="41DE833B" w:rsidR="00CB2B6B" w:rsidRPr="00E467C9" w:rsidRDefault="00CB2B6B" w:rsidP="00070890">
            <w:pPr>
              <w:rPr>
                <w:rFonts w:ascii="Times New Roman" w:hAnsi="Times New Roman" w:cs="Times New Roman"/>
                <w:b/>
                <w:sz w:val="22"/>
                <w:szCs w:val="22"/>
              </w:rPr>
            </w:pPr>
            <w:r w:rsidRPr="00E467C9">
              <w:rPr>
                <w:rFonts w:ascii="Times New Roman" w:hAnsi="Times New Roman" w:cs="Times New Roman"/>
                <w:b/>
                <w:sz w:val="22"/>
                <w:szCs w:val="22"/>
              </w:rPr>
              <w:t>Total agencies</w:t>
            </w:r>
          </w:p>
        </w:tc>
      </w:tr>
      <w:tr w:rsidR="00CB2B6B" w:rsidRPr="00E467C9" w14:paraId="00B5CCED" w14:textId="77777777" w:rsidTr="00CB2B6B">
        <w:trPr>
          <w:trHeight w:val="88"/>
        </w:trPr>
        <w:tc>
          <w:tcPr>
            <w:tcW w:w="3848" w:type="dxa"/>
          </w:tcPr>
          <w:p w14:paraId="20B5EED2" w14:textId="15D30F44"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Small (0 – 6000 persons)</w:t>
            </w:r>
          </w:p>
        </w:tc>
        <w:tc>
          <w:tcPr>
            <w:tcW w:w="1363" w:type="dxa"/>
          </w:tcPr>
          <w:p w14:paraId="7E97B88A" w14:textId="7A68B86D"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Yes</w:t>
            </w:r>
          </w:p>
        </w:tc>
        <w:tc>
          <w:tcPr>
            <w:tcW w:w="2607" w:type="dxa"/>
          </w:tcPr>
          <w:p w14:paraId="6F24846C" w14:textId="77777777" w:rsidR="00CB2B6B" w:rsidRPr="00E467C9" w:rsidRDefault="00CB2B6B" w:rsidP="00070890">
            <w:pPr>
              <w:rPr>
                <w:rFonts w:ascii="Times New Roman" w:hAnsi="Times New Roman" w:cs="Times New Roman"/>
                <w:color w:val="000000"/>
                <w:sz w:val="22"/>
                <w:szCs w:val="22"/>
              </w:rPr>
            </w:pPr>
            <w:r w:rsidRPr="00E467C9">
              <w:rPr>
                <w:rFonts w:ascii="Times New Roman" w:hAnsi="Times New Roman" w:cs="Times New Roman"/>
                <w:color w:val="000000"/>
                <w:sz w:val="22"/>
                <w:szCs w:val="22"/>
              </w:rPr>
              <w:t>West (2 agencies)</w:t>
            </w:r>
          </w:p>
          <w:p w14:paraId="1D8F8690" w14:textId="1928C6B0"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color w:val="000000"/>
                <w:sz w:val="22"/>
                <w:szCs w:val="22"/>
              </w:rPr>
              <w:t>North (1 agency)</w:t>
            </w:r>
          </w:p>
        </w:tc>
        <w:tc>
          <w:tcPr>
            <w:tcW w:w="1862" w:type="dxa"/>
          </w:tcPr>
          <w:p w14:paraId="34B581D0" w14:textId="71B545FC"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3</w:t>
            </w:r>
          </w:p>
        </w:tc>
      </w:tr>
      <w:tr w:rsidR="00CB2B6B" w:rsidRPr="00E467C9" w14:paraId="05390489" w14:textId="77777777" w:rsidTr="00CB2B6B">
        <w:trPr>
          <w:trHeight w:val="91"/>
        </w:trPr>
        <w:tc>
          <w:tcPr>
            <w:tcW w:w="3848" w:type="dxa"/>
          </w:tcPr>
          <w:p w14:paraId="034684AA" w14:textId="5CFD6530"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Medium (6001-20,000)</w:t>
            </w:r>
          </w:p>
        </w:tc>
        <w:tc>
          <w:tcPr>
            <w:tcW w:w="1363" w:type="dxa"/>
          </w:tcPr>
          <w:p w14:paraId="435C2727" w14:textId="040EBCD0"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Yes</w:t>
            </w:r>
          </w:p>
        </w:tc>
        <w:tc>
          <w:tcPr>
            <w:tcW w:w="2607" w:type="dxa"/>
          </w:tcPr>
          <w:p w14:paraId="1E3F4CC3" w14:textId="77777777" w:rsidR="00CB2B6B" w:rsidRPr="00E467C9" w:rsidRDefault="00CB2B6B" w:rsidP="00070890">
            <w:pPr>
              <w:rPr>
                <w:rFonts w:ascii="Times New Roman" w:hAnsi="Times New Roman" w:cs="Times New Roman"/>
                <w:color w:val="000000"/>
                <w:sz w:val="22"/>
                <w:szCs w:val="22"/>
              </w:rPr>
            </w:pPr>
            <w:r w:rsidRPr="00E467C9">
              <w:rPr>
                <w:rFonts w:ascii="Times New Roman" w:hAnsi="Times New Roman" w:cs="Times New Roman"/>
                <w:sz w:val="22"/>
                <w:szCs w:val="22"/>
              </w:rPr>
              <w:t xml:space="preserve">North </w:t>
            </w:r>
            <w:r w:rsidRPr="00E467C9">
              <w:rPr>
                <w:rFonts w:ascii="Times New Roman" w:hAnsi="Times New Roman" w:cs="Times New Roman"/>
                <w:color w:val="000000"/>
                <w:sz w:val="22"/>
                <w:szCs w:val="22"/>
              </w:rPr>
              <w:t>(2 agencies)</w:t>
            </w:r>
          </w:p>
          <w:p w14:paraId="4156E241" w14:textId="4C5B09A8"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 xml:space="preserve">West </w:t>
            </w:r>
            <w:r w:rsidRPr="00E467C9">
              <w:rPr>
                <w:rFonts w:ascii="Times New Roman" w:hAnsi="Times New Roman" w:cs="Times New Roman"/>
                <w:color w:val="000000"/>
                <w:sz w:val="22"/>
                <w:szCs w:val="22"/>
              </w:rPr>
              <w:t>(1 agency)</w:t>
            </w:r>
          </w:p>
        </w:tc>
        <w:tc>
          <w:tcPr>
            <w:tcW w:w="1862" w:type="dxa"/>
          </w:tcPr>
          <w:p w14:paraId="5D63FA16" w14:textId="1B8E7E66"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3</w:t>
            </w:r>
          </w:p>
        </w:tc>
      </w:tr>
      <w:tr w:rsidR="00CB2B6B" w:rsidRPr="00E467C9" w14:paraId="57CFD563" w14:textId="77777777" w:rsidTr="00CB2B6B">
        <w:trPr>
          <w:trHeight w:val="88"/>
        </w:trPr>
        <w:tc>
          <w:tcPr>
            <w:tcW w:w="3848" w:type="dxa"/>
          </w:tcPr>
          <w:p w14:paraId="0303DAB5" w14:textId="6653A01A"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Large (20,001 – 60,000)</w:t>
            </w:r>
          </w:p>
        </w:tc>
        <w:tc>
          <w:tcPr>
            <w:tcW w:w="1363" w:type="dxa"/>
          </w:tcPr>
          <w:p w14:paraId="45E9F199" w14:textId="73ADC805"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Yes</w:t>
            </w:r>
          </w:p>
        </w:tc>
        <w:tc>
          <w:tcPr>
            <w:tcW w:w="2607" w:type="dxa"/>
          </w:tcPr>
          <w:p w14:paraId="3AE65BFE" w14:textId="77777777"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 xml:space="preserve">North </w:t>
            </w:r>
            <w:r w:rsidRPr="00E467C9">
              <w:rPr>
                <w:rFonts w:ascii="Times New Roman" w:hAnsi="Times New Roman" w:cs="Times New Roman"/>
                <w:color w:val="000000"/>
                <w:sz w:val="22"/>
                <w:szCs w:val="22"/>
              </w:rPr>
              <w:t>(2 agencies)</w:t>
            </w:r>
          </w:p>
        </w:tc>
        <w:tc>
          <w:tcPr>
            <w:tcW w:w="1862" w:type="dxa"/>
          </w:tcPr>
          <w:p w14:paraId="3ECED0ED" w14:textId="763E2EAF"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2</w:t>
            </w:r>
          </w:p>
        </w:tc>
      </w:tr>
      <w:tr w:rsidR="00CB2B6B" w:rsidRPr="00E467C9" w14:paraId="051EC6C9" w14:textId="77777777" w:rsidTr="00CB2B6B">
        <w:trPr>
          <w:trHeight w:val="88"/>
        </w:trPr>
        <w:tc>
          <w:tcPr>
            <w:tcW w:w="3848" w:type="dxa"/>
          </w:tcPr>
          <w:p w14:paraId="5B3A18D2" w14:textId="791E21B6"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Mega (60,000 and above)</w:t>
            </w:r>
          </w:p>
        </w:tc>
        <w:tc>
          <w:tcPr>
            <w:tcW w:w="1363" w:type="dxa"/>
          </w:tcPr>
          <w:p w14:paraId="5ED712AB" w14:textId="520AF51C"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Yes</w:t>
            </w:r>
          </w:p>
        </w:tc>
        <w:tc>
          <w:tcPr>
            <w:tcW w:w="2607" w:type="dxa"/>
          </w:tcPr>
          <w:p w14:paraId="39C4689D" w14:textId="77777777" w:rsidR="00CB2B6B" w:rsidRDefault="00F96C5C" w:rsidP="00070890">
            <w:pPr>
              <w:rPr>
                <w:rFonts w:ascii="Times New Roman" w:hAnsi="Times New Roman" w:cs="Times New Roman"/>
                <w:sz w:val="22"/>
                <w:szCs w:val="22"/>
              </w:rPr>
            </w:pPr>
            <w:r>
              <w:rPr>
                <w:rFonts w:ascii="Times New Roman" w:hAnsi="Times New Roman" w:cs="Times New Roman"/>
                <w:sz w:val="22"/>
                <w:szCs w:val="22"/>
              </w:rPr>
              <w:t>North (1 agency)</w:t>
            </w:r>
          </w:p>
          <w:p w14:paraId="7BF416EA" w14:textId="52386452" w:rsidR="00F96C5C" w:rsidRPr="00E467C9" w:rsidRDefault="00F96C5C" w:rsidP="00070890">
            <w:pPr>
              <w:rPr>
                <w:rFonts w:ascii="Times New Roman" w:hAnsi="Times New Roman" w:cs="Times New Roman"/>
                <w:sz w:val="22"/>
                <w:szCs w:val="22"/>
              </w:rPr>
            </w:pPr>
            <w:r>
              <w:rPr>
                <w:rFonts w:ascii="Times New Roman" w:hAnsi="Times New Roman" w:cs="Times New Roman"/>
                <w:sz w:val="22"/>
                <w:szCs w:val="22"/>
              </w:rPr>
              <w:t>West (1 agency)</w:t>
            </w:r>
          </w:p>
        </w:tc>
        <w:tc>
          <w:tcPr>
            <w:tcW w:w="1862" w:type="dxa"/>
          </w:tcPr>
          <w:p w14:paraId="0D78ED70" w14:textId="5A2FE7E8"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2</w:t>
            </w:r>
          </w:p>
        </w:tc>
      </w:tr>
      <w:tr w:rsidR="00CB2B6B" w:rsidRPr="00E467C9" w14:paraId="6E5FCA47" w14:textId="77777777" w:rsidTr="00CB2B6B">
        <w:trPr>
          <w:trHeight w:val="88"/>
        </w:trPr>
        <w:tc>
          <w:tcPr>
            <w:tcW w:w="3848" w:type="dxa"/>
          </w:tcPr>
          <w:p w14:paraId="4A807B59" w14:textId="3EEE2CC5"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Small (0 – 6000 persons)</w:t>
            </w:r>
          </w:p>
        </w:tc>
        <w:tc>
          <w:tcPr>
            <w:tcW w:w="1363" w:type="dxa"/>
          </w:tcPr>
          <w:p w14:paraId="3E08E910" w14:textId="3D8EB9FE"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No</w:t>
            </w:r>
          </w:p>
        </w:tc>
        <w:tc>
          <w:tcPr>
            <w:tcW w:w="2607" w:type="dxa"/>
          </w:tcPr>
          <w:p w14:paraId="65B8808D" w14:textId="77777777" w:rsidR="00CB2B6B" w:rsidRPr="00E467C9" w:rsidRDefault="00CB2B6B" w:rsidP="00070890">
            <w:pPr>
              <w:rPr>
                <w:rFonts w:ascii="Times New Roman" w:hAnsi="Times New Roman" w:cs="Times New Roman"/>
                <w:color w:val="000000"/>
                <w:sz w:val="22"/>
                <w:szCs w:val="22"/>
              </w:rPr>
            </w:pPr>
            <w:r w:rsidRPr="00E467C9">
              <w:rPr>
                <w:rFonts w:ascii="Times New Roman" w:hAnsi="Times New Roman" w:cs="Times New Roman"/>
                <w:color w:val="000000"/>
                <w:sz w:val="22"/>
                <w:szCs w:val="22"/>
              </w:rPr>
              <w:t>East (1 agency)</w:t>
            </w:r>
          </w:p>
          <w:p w14:paraId="72289CED" w14:textId="77777777"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 xml:space="preserve">South </w:t>
            </w:r>
            <w:r w:rsidRPr="00E467C9">
              <w:rPr>
                <w:rFonts w:ascii="Times New Roman" w:hAnsi="Times New Roman" w:cs="Times New Roman"/>
                <w:color w:val="000000"/>
                <w:sz w:val="22"/>
                <w:szCs w:val="22"/>
              </w:rPr>
              <w:t>(1 agency)</w:t>
            </w:r>
          </w:p>
          <w:p w14:paraId="76E1DB95" w14:textId="1B192C08"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 xml:space="preserve">West </w:t>
            </w:r>
            <w:r w:rsidRPr="00E467C9">
              <w:rPr>
                <w:rFonts w:ascii="Times New Roman" w:hAnsi="Times New Roman" w:cs="Times New Roman"/>
                <w:color w:val="000000"/>
                <w:sz w:val="22"/>
                <w:szCs w:val="22"/>
              </w:rPr>
              <w:t>(1 agency)</w:t>
            </w:r>
          </w:p>
        </w:tc>
        <w:tc>
          <w:tcPr>
            <w:tcW w:w="1862" w:type="dxa"/>
          </w:tcPr>
          <w:p w14:paraId="2F51524D" w14:textId="7AE08B71"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3</w:t>
            </w:r>
          </w:p>
        </w:tc>
      </w:tr>
      <w:tr w:rsidR="00CB2B6B" w:rsidRPr="00E467C9" w14:paraId="4E1496C4" w14:textId="77777777" w:rsidTr="00CB2B6B">
        <w:trPr>
          <w:trHeight w:val="88"/>
        </w:trPr>
        <w:tc>
          <w:tcPr>
            <w:tcW w:w="3848" w:type="dxa"/>
          </w:tcPr>
          <w:p w14:paraId="307C4EC2" w14:textId="4D79177C"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Medium (6001-20,000)</w:t>
            </w:r>
          </w:p>
        </w:tc>
        <w:tc>
          <w:tcPr>
            <w:tcW w:w="1363" w:type="dxa"/>
          </w:tcPr>
          <w:p w14:paraId="2BE628C4" w14:textId="5F14DEC4"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No</w:t>
            </w:r>
          </w:p>
        </w:tc>
        <w:tc>
          <w:tcPr>
            <w:tcW w:w="2607" w:type="dxa"/>
          </w:tcPr>
          <w:p w14:paraId="2FBAF32B" w14:textId="77777777" w:rsidR="00CB2B6B" w:rsidRPr="00E467C9" w:rsidRDefault="00CB2B6B" w:rsidP="00070890">
            <w:pPr>
              <w:rPr>
                <w:rFonts w:ascii="Times New Roman" w:hAnsi="Times New Roman" w:cs="Times New Roman"/>
                <w:color w:val="000000"/>
                <w:sz w:val="22"/>
                <w:szCs w:val="22"/>
              </w:rPr>
            </w:pPr>
            <w:r w:rsidRPr="00E467C9">
              <w:rPr>
                <w:rFonts w:ascii="Times New Roman" w:hAnsi="Times New Roman" w:cs="Times New Roman"/>
                <w:sz w:val="22"/>
                <w:szCs w:val="22"/>
              </w:rPr>
              <w:t xml:space="preserve">North </w:t>
            </w:r>
            <w:r w:rsidRPr="00E467C9">
              <w:rPr>
                <w:rFonts w:ascii="Times New Roman" w:hAnsi="Times New Roman" w:cs="Times New Roman"/>
                <w:color w:val="000000"/>
                <w:sz w:val="22"/>
                <w:szCs w:val="22"/>
              </w:rPr>
              <w:t>(1 agency)</w:t>
            </w:r>
          </w:p>
          <w:p w14:paraId="320F7E4E" w14:textId="77777777" w:rsidR="00CB2B6B" w:rsidRPr="00E467C9" w:rsidRDefault="00CB2B6B" w:rsidP="00070890">
            <w:pPr>
              <w:rPr>
                <w:rFonts w:ascii="Times New Roman" w:hAnsi="Times New Roman" w:cs="Times New Roman"/>
                <w:color w:val="000000"/>
                <w:sz w:val="22"/>
                <w:szCs w:val="22"/>
              </w:rPr>
            </w:pPr>
            <w:r w:rsidRPr="00E467C9">
              <w:rPr>
                <w:rFonts w:ascii="Times New Roman" w:hAnsi="Times New Roman" w:cs="Times New Roman"/>
                <w:sz w:val="22"/>
                <w:szCs w:val="22"/>
              </w:rPr>
              <w:t xml:space="preserve">West </w:t>
            </w:r>
            <w:r w:rsidRPr="00E467C9">
              <w:rPr>
                <w:rFonts w:ascii="Times New Roman" w:hAnsi="Times New Roman" w:cs="Times New Roman"/>
                <w:color w:val="000000"/>
                <w:sz w:val="22"/>
                <w:szCs w:val="22"/>
              </w:rPr>
              <w:t>(1 agency)</w:t>
            </w:r>
          </w:p>
          <w:p w14:paraId="37B6BB33" w14:textId="176D4D55"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 xml:space="preserve">South </w:t>
            </w:r>
            <w:r w:rsidRPr="00E467C9">
              <w:rPr>
                <w:rFonts w:ascii="Times New Roman" w:hAnsi="Times New Roman" w:cs="Times New Roman"/>
                <w:color w:val="000000"/>
                <w:sz w:val="22"/>
                <w:szCs w:val="22"/>
              </w:rPr>
              <w:t>(1 agency)</w:t>
            </w:r>
          </w:p>
        </w:tc>
        <w:tc>
          <w:tcPr>
            <w:tcW w:w="1862" w:type="dxa"/>
          </w:tcPr>
          <w:p w14:paraId="2597FA0A" w14:textId="135257ED"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3</w:t>
            </w:r>
          </w:p>
        </w:tc>
      </w:tr>
      <w:tr w:rsidR="00CB2B6B" w:rsidRPr="00E467C9" w14:paraId="62B1D661" w14:textId="77777777" w:rsidTr="00CB2B6B">
        <w:trPr>
          <w:trHeight w:val="88"/>
        </w:trPr>
        <w:tc>
          <w:tcPr>
            <w:tcW w:w="3848" w:type="dxa"/>
          </w:tcPr>
          <w:p w14:paraId="19AB59F1" w14:textId="3986C5FE"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Large (20,001 – 60,000)</w:t>
            </w:r>
          </w:p>
        </w:tc>
        <w:tc>
          <w:tcPr>
            <w:tcW w:w="1363" w:type="dxa"/>
          </w:tcPr>
          <w:p w14:paraId="5DA6214E" w14:textId="710C24AE"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No</w:t>
            </w:r>
          </w:p>
        </w:tc>
        <w:tc>
          <w:tcPr>
            <w:tcW w:w="2607" w:type="dxa"/>
          </w:tcPr>
          <w:p w14:paraId="4958945D" w14:textId="573C64EF"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 xml:space="preserve">South </w:t>
            </w:r>
            <w:r w:rsidRPr="00E467C9">
              <w:rPr>
                <w:rFonts w:ascii="Times New Roman" w:hAnsi="Times New Roman" w:cs="Times New Roman"/>
                <w:color w:val="000000"/>
                <w:sz w:val="22"/>
                <w:szCs w:val="22"/>
              </w:rPr>
              <w:t>(2 agencies)</w:t>
            </w:r>
          </w:p>
        </w:tc>
        <w:tc>
          <w:tcPr>
            <w:tcW w:w="1862" w:type="dxa"/>
          </w:tcPr>
          <w:p w14:paraId="541EB4F6" w14:textId="5903EBE6"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2</w:t>
            </w:r>
          </w:p>
        </w:tc>
      </w:tr>
      <w:tr w:rsidR="00CB2B6B" w:rsidRPr="00E467C9" w14:paraId="13AEE404" w14:textId="77777777" w:rsidTr="00CB2B6B">
        <w:trPr>
          <w:trHeight w:val="88"/>
        </w:trPr>
        <w:tc>
          <w:tcPr>
            <w:tcW w:w="3848" w:type="dxa"/>
          </w:tcPr>
          <w:p w14:paraId="6D231016" w14:textId="026661DE" w:rsidR="00CB2B6B" w:rsidRPr="00E467C9" w:rsidRDefault="00CB2B6B" w:rsidP="00070890">
            <w:pPr>
              <w:rPr>
                <w:rFonts w:ascii="Times New Roman" w:hAnsi="Times New Roman" w:cs="Times New Roman"/>
                <w:sz w:val="22"/>
                <w:szCs w:val="22"/>
              </w:rPr>
            </w:pPr>
            <w:r w:rsidRPr="00E467C9">
              <w:rPr>
                <w:rFonts w:ascii="Times New Roman" w:hAnsi="Times New Roman" w:cs="Times New Roman"/>
                <w:sz w:val="22"/>
                <w:szCs w:val="22"/>
              </w:rPr>
              <w:t>Mega (60,000 and above)</w:t>
            </w:r>
          </w:p>
        </w:tc>
        <w:tc>
          <w:tcPr>
            <w:tcW w:w="1363" w:type="dxa"/>
          </w:tcPr>
          <w:p w14:paraId="752D081C" w14:textId="58AA715C" w:rsidR="00CB2B6B" w:rsidRPr="00E467C9" w:rsidRDefault="00CB2B6B" w:rsidP="00070890">
            <w:pPr>
              <w:jc w:val="center"/>
              <w:rPr>
                <w:rFonts w:ascii="Times New Roman" w:hAnsi="Times New Roman" w:cs="Times New Roman"/>
                <w:sz w:val="22"/>
                <w:szCs w:val="22"/>
              </w:rPr>
            </w:pPr>
            <w:r w:rsidRPr="00E467C9">
              <w:rPr>
                <w:rFonts w:ascii="Times New Roman" w:hAnsi="Times New Roman" w:cs="Times New Roman"/>
                <w:sz w:val="22"/>
                <w:szCs w:val="22"/>
              </w:rPr>
              <w:t>No</w:t>
            </w:r>
          </w:p>
        </w:tc>
        <w:tc>
          <w:tcPr>
            <w:tcW w:w="2607" w:type="dxa"/>
          </w:tcPr>
          <w:p w14:paraId="2AE90CC9" w14:textId="77777777" w:rsidR="00CB2B6B" w:rsidRPr="00E467C9" w:rsidRDefault="00CB2B6B" w:rsidP="00070890">
            <w:pPr>
              <w:rPr>
                <w:rFonts w:ascii="Times New Roman" w:hAnsi="Times New Roman" w:cs="Times New Roman"/>
                <w:color w:val="000000"/>
                <w:sz w:val="22"/>
                <w:szCs w:val="22"/>
              </w:rPr>
            </w:pPr>
            <w:r w:rsidRPr="00E467C9">
              <w:rPr>
                <w:rFonts w:ascii="Times New Roman" w:hAnsi="Times New Roman" w:cs="Times New Roman"/>
                <w:sz w:val="22"/>
                <w:szCs w:val="22"/>
              </w:rPr>
              <w:t xml:space="preserve">West </w:t>
            </w:r>
            <w:r w:rsidRPr="00E467C9">
              <w:rPr>
                <w:rFonts w:ascii="Times New Roman" w:hAnsi="Times New Roman" w:cs="Times New Roman"/>
                <w:color w:val="000000"/>
                <w:sz w:val="22"/>
                <w:szCs w:val="22"/>
              </w:rPr>
              <w:t>(1 agency)</w:t>
            </w:r>
          </w:p>
          <w:p w14:paraId="5B9D1E92" w14:textId="499C4054" w:rsidR="00A31180" w:rsidRPr="00E467C9" w:rsidRDefault="00A31180" w:rsidP="00070890">
            <w:pPr>
              <w:rPr>
                <w:rFonts w:ascii="Times New Roman" w:hAnsi="Times New Roman" w:cs="Times New Roman"/>
                <w:sz w:val="22"/>
                <w:szCs w:val="22"/>
              </w:rPr>
            </w:pPr>
            <w:r w:rsidRPr="00E467C9">
              <w:rPr>
                <w:rFonts w:ascii="Times New Roman" w:hAnsi="Times New Roman" w:cs="Times New Roman"/>
                <w:color w:val="000000"/>
                <w:sz w:val="22"/>
                <w:szCs w:val="22"/>
              </w:rPr>
              <w:t>North (1 agency)</w:t>
            </w:r>
          </w:p>
        </w:tc>
        <w:tc>
          <w:tcPr>
            <w:tcW w:w="1862" w:type="dxa"/>
          </w:tcPr>
          <w:p w14:paraId="6DB12BFF" w14:textId="2407D43F" w:rsidR="00CB2B6B" w:rsidRPr="00E467C9" w:rsidRDefault="00A31180" w:rsidP="00070890">
            <w:pPr>
              <w:jc w:val="center"/>
              <w:rPr>
                <w:rFonts w:ascii="Times New Roman" w:hAnsi="Times New Roman" w:cs="Times New Roman"/>
                <w:sz w:val="22"/>
                <w:szCs w:val="22"/>
              </w:rPr>
            </w:pPr>
            <w:r w:rsidRPr="00E467C9">
              <w:rPr>
                <w:rFonts w:ascii="Times New Roman" w:hAnsi="Times New Roman" w:cs="Times New Roman"/>
                <w:sz w:val="22"/>
                <w:szCs w:val="22"/>
              </w:rPr>
              <w:t>2</w:t>
            </w:r>
          </w:p>
        </w:tc>
      </w:tr>
    </w:tbl>
    <w:p w14:paraId="5689E83A" w14:textId="77777777" w:rsidR="0051360D" w:rsidRDefault="0051360D" w:rsidP="00070890">
      <w:pPr>
        <w:spacing w:after="0" w:line="240" w:lineRule="auto"/>
        <w:rPr>
          <w:rFonts w:ascii="Times New Roman" w:hAnsi="Times New Roman" w:cs="Times New Roman"/>
          <w:sz w:val="18"/>
        </w:rPr>
      </w:pPr>
    </w:p>
    <w:p w14:paraId="4B3EFE47" w14:textId="0CF5C070" w:rsidR="00CB689B" w:rsidRPr="00323078" w:rsidRDefault="00E467C9" w:rsidP="00070890">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S</w:t>
      </w:r>
      <w:r w:rsidR="00630E02" w:rsidRPr="00323078">
        <w:rPr>
          <w:rFonts w:ascii="Times New Roman" w:eastAsia="Times New Roman" w:hAnsi="Times New Roman" w:cs="Times New Roman"/>
          <w:b/>
          <w:i/>
        </w:rPr>
        <w:t>urvey</w:t>
      </w:r>
      <w:r>
        <w:rPr>
          <w:rFonts w:ascii="Times New Roman" w:eastAsia="Times New Roman" w:hAnsi="Times New Roman" w:cs="Times New Roman"/>
          <w:b/>
          <w:i/>
        </w:rPr>
        <w:t xml:space="preserve"> contact</w:t>
      </w:r>
      <w:r w:rsidR="00630E02" w:rsidRPr="00323078">
        <w:rPr>
          <w:rFonts w:ascii="Times New Roman" w:eastAsia="Times New Roman" w:hAnsi="Times New Roman" w:cs="Times New Roman"/>
          <w:b/>
          <w:i/>
        </w:rPr>
        <w:t xml:space="preserve"> </w:t>
      </w:r>
      <w:r w:rsidR="00CB689B" w:rsidRPr="00323078">
        <w:rPr>
          <w:rFonts w:ascii="Times New Roman" w:eastAsia="Times New Roman" w:hAnsi="Times New Roman" w:cs="Times New Roman"/>
          <w:b/>
          <w:i/>
        </w:rPr>
        <w:t xml:space="preserve">and cognitive interview procedures </w:t>
      </w:r>
    </w:p>
    <w:p w14:paraId="6394FCAF" w14:textId="77777777" w:rsidR="00575E7D" w:rsidRPr="00602F1E" w:rsidRDefault="00575E7D" w:rsidP="00070890">
      <w:pPr>
        <w:spacing w:after="0" w:line="240" w:lineRule="auto"/>
        <w:rPr>
          <w:rFonts w:ascii="Times New Roman" w:eastAsia="Times New Roman" w:hAnsi="Times New Roman" w:cs="Times New Roman"/>
          <w:b/>
        </w:rPr>
      </w:pPr>
    </w:p>
    <w:p w14:paraId="21004392" w14:textId="513E7954" w:rsidR="00A31180" w:rsidRDefault="00A37ECF" w:rsidP="00070890">
      <w:pPr>
        <w:spacing w:after="0" w:line="240" w:lineRule="auto"/>
        <w:rPr>
          <w:rFonts w:ascii="Times New Roman" w:hAnsi="Times New Roman" w:cs="Times New Roman"/>
        </w:rPr>
      </w:pPr>
      <w:r>
        <w:rPr>
          <w:rFonts w:ascii="Times New Roman" w:hAnsi="Times New Roman" w:cs="Times New Roman"/>
        </w:rPr>
        <w:t>To begin, t</w:t>
      </w:r>
      <w:r w:rsidR="00D27280">
        <w:rPr>
          <w:rFonts w:ascii="Times New Roman" w:hAnsi="Times New Roman" w:cs="Times New Roman"/>
        </w:rPr>
        <w:t>he CTLEA invitation letter</w:t>
      </w:r>
      <w:r w:rsidR="008F7785" w:rsidRPr="00D27280">
        <w:rPr>
          <w:rFonts w:ascii="Times New Roman" w:hAnsi="Times New Roman" w:cs="Times New Roman"/>
        </w:rPr>
        <w:t xml:space="preserve"> </w:t>
      </w:r>
      <w:r w:rsidR="00D27280">
        <w:rPr>
          <w:rFonts w:ascii="Times New Roman" w:hAnsi="Times New Roman" w:cs="Times New Roman"/>
        </w:rPr>
        <w:t>(Attachment 3</w:t>
      </w:r>
      <w:r w:rsidR="008F7785" w:rsidRPr="00D27280">
        <w:rPr>
          <w:rFonts w:ascii="Times New Roman" w:hAnsi="Times New Roman" w:cs="Times New Roman"/>
        </w:rPr>
        <w:t xml:space="preserve">) will be mailed to the </w:t>
      </w:r>
      <w:r w:rsidR="00D27280">
        <w:rPr>
          <w:rFonts w:ascii="Times New Roman" w:hAnsi="Times New Roman" w:cs="Times New Roman"/>
        </w:rPr>
        <w:t>twenty</w:t>
      </w:r>
      <w:r w:rsidR="008F7785" w:rsidRPr="00D27280">
        <w:rPr>
          <w:rFonts w:ascii="Times New Roman" w:hAnsi="Times New Roman" w:cs="Times New Roman"/>
        </w:rPr>
        <w:t xml:space="preserve"> sites selected by the IACP Indian Country Law Enforcement Section.  This letter will request the agency’s participation in the test, describe the requested information, and stress the importance of participation and benefits of the project to all tribes. The packet will also include the CTLEA questionnaire (</w:t>
      </w:r>
      <w:r w:rsidR="00D27280">
        <w:rPr>
          <w:rFonts w:ascii="Times New Roman" w:hAnsi="Times New Roman" w:cs="Times New Roman"/>
        </w:rPr>
        <w:t xml:space="preserve">Attachment 1) </w:t>
      </w:r>
      <w:r w:rsidR="008F7785" w:rsidRPr="00D27280">
        <w:rPr>
          <w:rFonts w:ascii="Times New Roman" w:hAnsi="Times New Roman" w:cs="Times New Roman"/>
        </w:rPr>
        <w:t xml:space="preserve">and a pre-paid business-reply envelope (BRE) for respondents to </w:t>
      </w:r>
      <w:r>
        <w:rPr>
          <w:rFonts w:ascii="Times New Roman" w:hAnsi="Times New Roman" w:cs="Times New Roman"/>
        </w:rPr>
        <w:t>return</w:t>
      </w:r>
      <w:r w:rsidR="008F7785" w:rsidRPr="00D27280">
        <w:rPr>
          <w:rFonts w:ascii="Times New Roman" w:hAnsi="Times New Roman" w:cs="Times New Roman"/>
        </w:rPr>
        <w:t xml:space="preserve"> the completed hard copy questionnaire to the data collection agent. The letter will </w:t>
      </w:r>
      <w:r>
        <w:rPr>
          <w:rFonts w:ascii="Times New Roman" w:hAnsi="Times New Roman" w:cs="Times New Roman"/>
        </w:rPr>
        <w:t>provide</w:t>
      </w:r>
      <w:r w:rsidR="008F7785" w:rsidRPr="00D27280">
        <w:rPr>
          <w:rFonts w:ascii="Times New Roman" w:hAnsi="Times New Roman" w:cs="Times New Roman"/>
        </w:rPr>
        <w:t xml:space="preserve"> the telephone and email contact information for the BJS Project Officer</w:t>
      </w:r>
      <w:r w:rsidR="00D27280">
        <w:rPr>
          <w:rFonts w:ascii="Times New Roman" w:hAnsi="Times New Roman" w:cs="Times New Roman"/>
        </w:rPr>
        <w:t>.</w:t>
      </w:r>
      <w:r w:rsidR="008F7785" w:rsidRPr="00D27280">
        <w:rPr>
          <w:rFonts w:ascii="Times New Roman" w:hAnsi="Times New Roman" w:cs="Times New Roman"/>
        </w:rPr>
        <w:t xml:space="preserve"> The letter and copy of the survey will also be e-mailed to the agency contact. </w:t>
      </w:r>
    </w:p>
    <w:p w14:paraId="2B90BB3D" w14:textId="77777777" w:rsidR="006E262E" w:rsidRPr="00AC167C" w:rsidRDefault="006E262E" w:rsidP="00070890">
      <w:pPr>
        <w:spacing w:after="0" w:line="240" w:lineRule="auto"/>
        <w:rPr>
          <w:rFonts w:ascii="Times New Roman" w:eastAsia="Times New Roman" w:hAnsi="Times New Roman" w:cs="Times New Roman"/>
          <w:color w:val="FF0000"/>
        </w:rPr>
      </w:pPr>
    </w:p>
    <w:p w14:paraId="08ACFF66" w14:textId="0CCDB218" w:rsidR="00DC7C76" w:rsidRPr="00323078" w:rsidRDefault="00C4033F" w:rsidP="00070890">
      <w:pPr>
        <w:spacing w:after="0" w:line="240" w:lineRule="auto"/>
        <w:rPr>
          <w:rFonts w:ascii="Times New Roman" w:eastAsia="Times New Roman" w:hAnsi="Times New Roman" w:cs="Times New Roman"/>
          <w:b/>
          <w:i/>
        </w:rPr>
      </w:pPr>
      <w:r w:rsidRPr="00323078">
        <w:rPr>
          <w:rFonts w:ascii="Times New Roman" w:eastAsia="Times New Roman" w:hAnsi="Times New Roman" w:cs="Times New Roman"/>
          <w:b/>
          <w:i/>
        </w:rPr>
        <w:t>N</w:t>
      </w:r>
      <w:r w:rsidR="00F80CE4">
        <w:rPr>
          <w:rFonts w:ascii="Times New Roman" w:eastAsia="Times New Roman" w:hAnsi="Times New Roman" w:cs="Times New Roman"/>
          <w:b/>
          <w:i/>
        </w:rPr>
        <w:t xml:space="preserve">onresponse follow-up procedures and </w:t>
      </w:r>
      <w:r w:rsidRPr="00323078">
        <w:rPr>
          <w:rFonts w:ascii="Times New Roman" w:eastAsia="Times New Roman" w:hAnsi="Times New Roman" w:cs="Times New Roman"/>
          <w:b/>
          <w:i/>
        </w:rPr>
        <w:t>process</w:t>
      </w:r>
    </w:p>
    <w:p w14:paraId="65AEAD20" w14:textId="77777777" w:rsidR="00575E7D" w:rsidRPr="00602F1E" w:rsidRDefault="00575E7D" w:rsidP="00070890">
      <w:pPr>
        <w:spacing w:after="0" w:line="240" w:lineRule="auto"/>
        <w:rPr>
          <w:rFonts w:ascii="Times New Roman" w:eastAsia="Times New Roman" w:hAnsi="Times New Roman" w:cs="Times New Roman"/>
          <w:b/>
        </w:rPr>
      </w:pPr>
    </w:p>
    <w:p w14:paraId="05D6E80B" w14:textId="0409CBCA" w:rsidR="00E72054" w:rsidRDefault="004620F3" w:rsidP="00070890">
      <w:pPr>
        <w:spacing w:after="0" w:line="240" w:lineRule="auto"/>
        <w:rPr>
          <w:rFonts w:ascii="Times New Roman" w:hAnsi="Times New Roman" w:cs="Times New Roman"/>
        </w:rPr>
      </w:pPr>
      <w:r>
        <w:rPr>
          <w:rFonts w:ascii="Times New Roman" w:hAnsi="Times New Roman" w:cs="Times New Roman"/>
        </w:rPr>
        <w:t>Two</w:t>
      </w:r>
      <w:r w:rsidR="008F7785" w:rsidRPr="00D27280">
        <w:rPr>
          <w:rFonts w:ascii="Times New Roman" w:hAnsi="Times New Roman" w:cs="Times New Roman"/>
        </w:rPr>
        <w:t xml:space="preserve"> week</w:t>
      </w:r>
      <w:r>
        <w:rPr>
          <w:rFonts w:ascii="Times New Roman" w:hAnsi="Times New Roman" w:cs="Times New Roman"/>
        </w:rPr>
        <w:t>s</w:t>
      </w:r>
      <w:r w:rsidR="008F7785" w:rsidRPr="00D27280">
        <w:rPr>
          <w:rFonts w:ascii="Times New Roman" w:hAnsi="Times New Roman" w:cs="Times New Roman"/>
        </w:rPr>
        <w:t xml:space="preserve"> after the initial </w:t>
      </w:r>
      <w:r w:rsidR="00E72054">
        <w:rPr>
          <w:rFonts w:ascii="Times New Roman" w:hAnsi="Times New Roman" w:cs="Times New Roman"/>
        </w:rPr>
        <w:t>mailing</w:t>
      </w:r>
      <w:r w:rsidR="008F7785" w:rsidRPr="00D27280">
        <w:rPr>
          <w:rFonts w:ascii="Times New Roman" w:hAnsi="Times New Roman" w:cs="Times New Roman"/>
        </w:rPr>
        <w:t xml:space="preserve">, NORC and IACP will conduct one round of telephone outreach to all non-responding agencies to confirm both receipt of the CTLEA form and </w:t>
      </w:r>
      <w:r w:rsidR="00D27280">
        <w:rPr>
          <w:rFonts w:ascii="Times New Roman" w:hAnsi="Times New Roman" w:cs="Times New Roman"/>
        </w:rPr>
        <w:t>that the correct</w:t>
      </w:r>
      <w:r w:rsidR="008F7785" w:rsidRPr="00D27280">
        <w:rPr>
          <w:rFonts w:ascii="Times New Roman" w:hAnsi="Times New Roman" w:cs="Times New Roman"/>
        </w:rPr>
        <w:t xml:space="preserve"> agency </w:t>
      </w:r>
      <w:r>
        <w:rPr>
          <w:rFonts w:ascii="Times New Roman" w:hAnsi="Times New Roman" w:cs="Times New Roman"/>
        </w:rPr>
        <w:t>representative</w:t>
      </w:r>
      <w:r w:rsidR="00D27280">
        <w:rPr>
          <w:rFonts w:ascii="Times New Roman" w:hAnsi="Times New Roman" w:cs="Times New Roman"/>
        </w:rPr>
        <w:t xml:space="preserve"> was contacted</w:t>
      </w:r>
      <w:r w:rsidR="008F7785" w:rsidRPr="00D27280">
        <w:rPr>
          <w:rFonts w:ascii="Times New Roman" w:hAnsi="Times New Roman" w:cs="Times New Roman"/>
        </w:rPr>
        <w:t>. Telephone interviewers will also offer</w:t>
      </w:r>
      <w:r w:rsidR="00E72054">
        <w:rPr>
          <w:rFonts w:ascii="Times New Roman" w:hAnsi="Times New Roman" w:cs="Times New Roman"/>
        </w:rPr>
        <w:t xml:space="preserve"> respondents the opportunity</w:t>
      </w:r>
      <w:r w:rsidR="008F7785" w:rsidRPr="00D27280">
        <w:rPr>
          <w:rFonts w:ascii="Times New Roman" w:hAnsi="Times New Roman" w:cs="Times New Roman"/>
        </w:rPr>
        <w:t xml:space="preserve"> to complete the survey over the telephone.  A copy of th</w:t>
      </w:r>
      <w:r w:rsidR="00275292">
        <w:rPr>
          <w:rFonts w:ascii="Times New Roman" w:hAnsi="Times New Roman" w:cs="Times New Roman"/>
        </w:rPr>
        <w:t>e prompting script</w:t>
      </w:r>
      <w:r w:rsidR="00276DE9">
        <w:rPr>
          <w:rFonts w:ascii="Times New Roman" w:hAnsi="Times New Roman" w:cs="Times New Roman"/>
        </w:rPr>
        <w:t xml:space="preserve"> and frequently asked question</w:t>
      </w:r>
      <w:r w:rsidR="00275292">
        <w:rPr>
          <w:rFonts w:ascii="Times New Roman" w:hAnsi="Times New Roman" w:cs="Times New Roman"/>
        </w:rPr>
        <w:t xml:space="preserve"> is included (</w:t>
      </w:r>
      <w:r w:rsidR="008F7785" w:rsidRPr="00D27280">
        <w:rPr>
          <w:rFonts w:ascii="Times New Roman" w:hAnsi="Times New Roman" w:cs="Times New Roman"/>
        </w:rPr>
        <w:t xml:space="preserve">Attachment </w:t>
      </w:r>
      <w:r w:rsidR="00D27280" w:rsidRPr="00D27280">
        <w:rPr>
          <w:rFonts w:ascii="Times New Roman" w:hAnsi="Times New Roman" w:cs="Times New Roman"/>
        </w:rPr>
        <w:t>4</w:t>
      </w:r>
      <w:r w:rsidR="00275292">
        <w:rPr>
          <w:rFonts w:ascii="Times New Roman" w:hAnsi="Times New Roman" w:cs="Times New Roman"/>
        </w:rPr>
        <w:t>)</w:t>
      </w:r>
      <w:r w:rsidR="00D27280" w:rsidRPr="00D27280">
        <w:rPr>
          <w:rFonts w:ascii="Times New Roman" w:hAnsi="Times New Roman" w:cs="Times New Roman"/>
        </w:rPr>
        <w:t>.</w:t>
      </w:r>
      <w:r w:rsidR="008F7785" w:rsidRPr="00D27280">
        <w:rPr>
          <w:rFonts w:ascii="Times New Roman" w:hAnsi="Times New Roman" w:cs="Times New Roman"/>
        </w:rPr>
        <w:t xml:space="preserve">  </w:t>
      </w:r>
      <w:r w:rsidR="007564A4">
        <w:rPr>
          <w:rFonts w:ascii="Times New Roman" w:hAnsi="Times New Roman" w:cs="Times New Roman"/>
        </w:rPr>
        <w:t>If an agency cannot be reached by telephone</w:t>
      </w:r>
      <w:r>
        <w:rPr>
          <w:rFonts w:ascii="Times New Roman" w:hAnsi="Times New Roman" w:cs="Times New Roman"/>
        </w:rPr>
        <w:t xml:space="preserve"> during this outreach</w:t>
      </w:r>
      <w:r w:rsidR="007564A4">
        <w:rPr>
          <w:rFonts w:ascii="Times New Roman" w:hAnsi="Times New Roman" w:cs="Times New Roman"/>
        </w:rPr>
        <w:t xml:space="preserve">, NORC will send a reminder e-mail (Attachment 5). </w:t>
      </w:r>
    </w:p>
    <w:p w14:paraId="65C0B0F2" w14:textId="77777777" w:rsidR="00E72054" w:rsidRDefault="00E72054" w:rsidP="00070890">
      <w:pPr>
        <w:spacing w:after="0" w:line="240" w:lineRule="auto"/>
        <w:rPr>
          <w:rFonts w:ascii="Times New Roman" w:hAnsi="Times New Roman" w:cs="Times New Roman"/>
        </w:rPr>
      </w:pPr>
    </w:p>
    <w:p w14:paraId="7C10873A" w14:textId="3F3707E7" w:rsidR="000B43B1" w:rsidRPr="00D27280" w:rsidRDefault="008F7785" w:rsidP="00070890">
      <w:pPr>
        <w:spacing w:after="0" w:line="240" w:lineRule="auto"/>
        <w:rPr>
          <w:rFonts w:ascii="Times New Roman" w:hAnsi="Times New Roman" w:cs="Times New Roman"/>
        </w:rPr>
      </w:pPr>
      <w:r w:rsidRPr="00D27280">
        <w:rPr>
          <w:rFonts w:ascii="Times New Roman" w:hAnsi="Times New Roman" w:cs="Times New Roman"/>
        </w:rPr>
        <w:t xml:space="preserve">During week 4 of the </w:t>
      </w:r>
      <w:r w:rsidR="004620F3">
        <w:rPr>
          <w:rFonts w:ascii="Times New Roman" w:hAnsi="Times New Roman" w:cs="Times New Roman"/>
        </w:rPr>
        <w:t>data collection</w:t>
      </w:r>
      <w:r w:rsidRPr="00D27280">
        <w:rPr>
          <w:rFonts w:ascii="Times New Roman" w:hAnsi="Times New Roman" w:cs="Times New Roman"/>
        </w:rPr>
        <w:t xml:space="preserve">, a reminder email, fax, or </w:t>
      </w:r>
      <w:r w:rsidR="004620F3">
        <w:rPr>
          <w:rFonts w:ascii="Times New Roman" w:hAnsi="Times New Roman" w:cs="Times New Roman"/>
        </w:rPr>
        <w:t>mailing with a replacement</w:t>
      </w:r>
      <w:r w:rsidRPr="00D27280">
        <w:rPr>
          <w:rFonts w:ascii="Times New Roman" w:hAnsi="Times New Roman" w:cs="Times New Roman"/>
        </w:rPr>
        <w:t xml:space="preserve"> copy of the survey will be sent to all non-responding agencies</w:t>
      </w:r>
      <w:r w:rsidR="00D27280">
        <w:rPr>
          <w:rFonts w:ascii="Times New Roman" w:hAnsi="Times New Roman" w:cs="Times New Roman"/>
        </w:rPr>
        <w:t xml:space="preserve">. </w:t>
      </w:r>
      <w:r w:rsidR="00B73157">
        <w:rPr>
          <w:rFonts w:ascii="Times New Roman" w:hAnsi="Times New Roman" w:cs="Times New Roman"/>
        </w:rPr>
        <w:t xml:space="preserve"> This mailing will include the f</w:t>
      </w:r>
      <w:r w:rsidR="00D27280">
        <w:rPr>
          <w:rFonts w:ascii="Times New Roman" w:hAnsi="Times New Roman" w:cs="Times New Roman"/>
        </w:rPr>
        <w:t>ollow</w:t>
      </w:r>
      <w:r w:rsidR="003F41CC">
        <w:rPr>
          <w:rFonts w:ascii="Times New Roman" w:hAnsi="Times New Roman" w:cs="Times New Roman"/>
        </w:rPr>
        <w:t>-up</w:t>
      </w:r>
      <w:r w:rsidR="00B73157">
        <w:rPr>
          <w:rFonts w:ascii="Times New Roman" w:hAnsi="Times New Roman" w:cs="Times New Roman"/>
        </w:rPr>
        <w:t xml:space="preserve"> l</w:t>
      </w:r>
      <w:r w:rsidR="00D27280">
        <w:rPr>
          <w:rFonts w:ascii="Times New Roman" w:hAnsi="Times New Roman" w:cs="Times New Roman"/>
        </w:rPr>
        <w:t>etter</w:t>
      </w:r>
      <w:r w:rsidR="007564A4">
        <w:rPr>
          <w:rFonts w:ascii="Times New Roman" w:hAnsi="Times New Roman" w:cs="Times New Roman"/>
        </w:rPr>
        <w:t xml:space="preserve"> (Attachment 6</w:t>
      </w:r>
      <w:r w:rsidR="00D27280">
        <w:rPr>
          <w:rFonts w:ascii="Times New Roman" w:hAnsi="Times New Roman" w:cs="Times New Roman"/>
        </w:rPr>
        <w:t xml:space="preserve">), </w:t>
      </w:r>
      <w:r w:rsidR="003F41CC">
        <w:rPr>
          <w:rFonts w:ascii="Times New Roman" w:hAnsi="Times New Roman" w:cs="Times New Roman"/>
        </w:rPr>
        <w:t xml:space="preserve">duplicate </w:t>
      </w:r>
      <w:r w:rsidR="00D27280">
        <w:rPr>
          <w:rFonts w:ascii="Times New Roman" w:hAnsi="Times New Roman" w:cs="Times New Roman"/>
        </w:rPr>
        <w:t xml:space="preserve">CTLEA survey (Attachment 1) and a </w:t>
      </w:r>
      <w:r w:rsidR="00D27280" w:rsidRPr="00B73157">
        <w:rPr>
          <w:rFonts w:ascii="Times New Roman" w:hAnsi="Times New Roman" w:cs="Times New Roman"/>
          <w:color w:val="000000" w:themeColor="text1"/>
        </w:rPr>
        <w:t xml:space="preserve">postage-paid return </w:t>
      </w:r>
      <w:r w:rsidR="00D27280">
        <w:rPr>
          <w:rFonts w:ascii="Times New Roman" w:hAnsi="Times New Roman" w:cs="Times New Roman"/>
        </w:rPr>
        <w:t xml:space="preserve">envelope. </w:t>
      </w:r>
      <w:r w:rsidRPr="00D27280">
        <w:rPr>
          <w:rFonts w:ascii="Times New Roman" w:hAnsi="Times New Roman" w:cs="Times New Roman"/>
        </w:rPr>
        <w:t xml:space="preserve"> If an agency contact has an email address, an email reminder will be sent.  If </w:t>
      </w:r>
      <w:r w:rsidR="00B73157">
        <w:rPr>
          <w:rFonts w:ascii="Times New Roman" w:hAnsi="Times New Roman" w:cs="Times New Roman"/>
        </w:rPr>
        <w:t xml:space="preserve">only </w:t>
      </w:r>
      <w:r w:rsidRPr="00D27280">
        <w:rPr>
          <w:rFonts w:ascii="Times New Roman" w:hAnsi="Times New Roman" w:cs="Times New Roman"/>
        </w:rPr>
        <w:t>a fax number is available, a fax will be sent to the agency. The fax/email will provide a different form of contact to gain the respondent’s attention, stress the importance of the study, and prompt for the return of the questionnaire.</w:t>
      </w:r>
      <w:r w:rsidR="00D27280">
        <w:rPr>
          <w:rFonts w:ascii="Times New Roman" w:hAnsi="Times New Roman" w:cs="Times New Roman"/>
        </w:rPr>
        <w:t xml:space="preserve"> </w:t>
      </w:r>
    </w:p>
    <w:p w14:paraId="0C44C68B" w14:textId="77777777" w:rsidR="00D27280" w:rsidRDefault="00D27280" w:rsidP="00070890">
      <w:pPr>
        <w:spacing w:after="0" w:line="240" w:lineRule="auto"/>
        <w:rPr>
          <w:rFonts w:ascii="Times New Roman" w:eastAsia="Times New Roman" w:hAnsi="Times New Roman" w:cs="Times New Roman"/>
          <w:b/>
          <w:color w:val="FF0000"/>
        </w:rPr>
      </w:pPr>
    </w:p>
    <w:p w14:paraId="4EF0A7B9" w14:textId="36C09A62" w:rsidR="00E72054" w:rsidRPr="00A31180" w:rsidRDefault="00E72054" w:rsidP="00070890">
      <w:pPr>
        <w:spacing w:after="0" w:line="240" w:lineRule="auto"/>
        <w:rPr>
          <w:rFonts w:ascii="Times New Roman" w:hAnsi="Times New Roman" w:cs="Times New Roman"/>
        </w:rPr>
      </w:pPr>
      <w:r>
        <w:rPr>
          <w:rFonts w:ascii="Times New Roman" w:hAnsi="Times New Roman" w:cs="Times New Roman"/>
        </w:rPr>
        <w:t>As the completed surveys are returned</w:t>
      </w:r>
      <w:r w:rsidRPr="00D27280">
        <w:rPr>
          <w:rFonts w:ascii="Times New Roman" w:hAnsi="Times New Roman" w:cs="Times New Roman"/>
        </w:rPr>
        <w:t xml:space="preserve">, NORC will schedule telephone calls with the </w:t>
      </w:r>
      <w:r>
        <w:rPr>
          <w:rFonts w:ascii="Times New Roman" w:hAnsi="Times New Roman" w:cs="Times New Roman"/>
        </w:rPr>
        <w:t xml:space="preserve">selected </w:t>
      </w:r>
      <w:r w:rsidRPr="00D27280">
        <w:rPr>
          <w:rFonts w:ascii="Times New Roman" w:hAnsi="Times New Roman" w:cs="Times New Roman"/>
        </w:rPr>
        <w:t>sites to conduct the cognitive interviews.  The cognitive interviews are expected to last about one hour and will capture feedback on the question clarity, response categor</w:t>
      </w:r>
      <w:r>
        <w:rPr>
          <w:rFonts w:ascii="Times New Roman" w:hAnsi="Times New Roman" w:cs="Times New Roman"/>
        </w:rPr>
        <w:t>y options</w:t>
      </w:r>
      <w:r w:rsidRPr="00D27280">
        <w:rPr>
          <w:rFonts w:ascii="Times New Roman" w:hAnsi="Times New Roman" w:cs="Times New Roman"/>
        </w:rPr>
        <w:t xml:space="preserve"> and respondent burden</w:t>
      </w:r>
      <w:r>
        <w:rPr>
          <w:rFonts w:ascii="Times New Roman" w:hAnsi="Times New Roman" w:cs="Times New Roman"/>
        </w:rPr>
        <w:t xml:space="preserve"> (Attachment 2)</w:t>
      </w:r>
      <w:r w:rsidRPr="00D27280">
        <w:rPr>
          <w:rFonts w:ascii="Times New Roman" w:hAnsi="Times New Roman" w:cs="Times New Roman"/>
        </w:rPr>
        <w:t>.</w:t>
      </w:r>
      <w:r>
        <w:t xml:space="preserve"> </w:t>
      </w:r>
      <w:r w:rsidR="001B616E">
        <w:t xml:space="preserve"> </w:t>
      </w:r>
    </w:p>
    <w:p w14:paraId="41FF6A95" w14:textId="63470611" w:rsidR="00E72054" w:rsidRDefault="001B616E" w:rsidP="00070890">
      <w:pPr>
        <w:tabs>
          <w:tab w:val="left" w:pos="2508"/>
        </w:tabs>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ab/>
      </w:r>
    </w:p>
    <w:p w14:paraId="27375CFE" w14:textId="77777777" w:rsidR="00E72054" w:rsidRDefault="00E72054" w:rsidP="00070890">
      <w:pPr>
        <w:spacing w:after="0" w:line="240" w:lineRule="auto"/>
        <w:rPr>
          <w:rFonts w:ascii="Times New Roman" w:eastAsia="Times New Roman" w:hAnsi="Times New Roman" w:cs="Times New Roman"/>
          <w:b/>
          <w:color w:val="FF0000"/>
        </w:rPr>
      </w:pPr>
    </w:p>
    <w:p w14:paraId="44DD963C" w14:textId="641F8078" w:rsidR="0026028B" w:rsidRPr="00323078" w:rsidRDefault="008F7785" w:rsidP="00070890">
      <w:pPr>
        <w:spacing w:after="0" w:line="240" w:lineRule="auto"/>
        <w:rPr>
          <w:rFonts w:ascii="Times New Roman" w:eastAsia="Times New Roman" w:hAnsi="Times New Roman" w:cs="Times New Roman"/>
          <w:b/>
          <w:i/>
        </w:rPr>
      </w:pPr>
      <w:r w:rsidRPr="00323078">
        <w:rPr>
          <w:rFonts w:ascii="Times New Roman" w:eastAsia="Times New Roman" w:hAnsi="Times New Roman" w:cs="Times New Roman"/>
          <w:b/>
          <w:i/>
        </w:rPr>
        <w:t>Summarize pilot findings</w:t>
      </w:r>
    </w:p>
    <w:p w14:paraId="3C5AAAB5" w14:textId="77777777" w:rsidR="00E72054" w:rsidRPr="00602F1E" w:rsidRDefault="00E72054" w:rsidP="00070890">
      <w:pPr>
        <w:spacing w:after="0" w:line="240" w:lineRule="auto"/>
        <w:rPr>
          <w:rFonts w:ascii="Times New Roman" w:eastAsia="Times New Roman" w:hAnsi="Times New Roman" w:cs="Times New Roman"/>
          <w:b/>
        </w:rPr>
      </w:pPr>
    </w:p>
    <w:p w14:paraId="7245356D" w14:textId="0B5F4808" w:rsidR="008F7785" w:rsidRPr="00DD6C22" w:rsidRDefault="008F7785" w:rsidP="00070890">
      <w:pPr>
        <w:spacing w:after="0" w:line="240" w:lineRule="auto"/>
        <w:rPr>
          <w:rFonts w:ascii="Times New Roman" w:hAnsi="Times New Roman" w:cs="Times New Roman"/>
        </w:rPr>
      </w:pPr>
      <w:r w:rsidRPr="00DD6C22">
        <w:rPr>
          <w:rFonts w:ascii="Times New Roman" w:hAnsi="Times New Roman" w:cs="Times New Roman"/>
        </w:rPr>
        <w:t xml:space="preserve">NORC and IACP will review the pilot survey responses and draft a </w:t>
      </w:r>
      <w:r w:rsidR="003F41CC">
        <w:rPr>
          <w:rFonts w:ascii="Times New Roman" w:hAnsi="Times New Roman" w:cs="Times New Roman"/>
        </w:rPr>
        <w:t>summary</w:t>
      </w:r>
      <w:r w:rsidRPr="00DD6C22">
        <w:rPr>
          <w:rFonts w:ascii="Times New Roman" w:hAnsi="Times New Roman" w:cs="Times New Roman"/>
        </w:rPr>
        <w:t xml:space="preserve"> memo</w:t>
      </w:r>
      <w:r w:rsidR="003F41CC">
        <w:rPr>
          <w:rFonts w:ascii="Times New Roman" w:hAnsi="Times New Roman" w:cs="Times New Roman"/>
        </w:rPr>
        <w:t>randum for BJS</w:t>
      </w:r>
      <w:r w:rsidRPr="00DD6C22">
        <w:rPr>
          <w:rFonts w:ascii="Times New Roman" w:hAnsi="Times New Roman" w:cs="Times New Roman"/>
        </w:rPr>
        <w:t xml:space="preserve"> which </w:t>
      </w:r>
      <w:r w:rsidR="00307EBB">
        <w:rPr>
          <w:rFonts w:ascii="Times New Roman" w:hAnsi="Times New Roman" w:cs="Times New Roman"/>
        </w:rPr>
        <w:t>will detail</w:t>
      </w:r>
      <w:r w:rsidRPr="00DD6C22">
        <w:rPr>
          <w:rFonts w:ascii="Times New Roman" w:hAnsi="Times New Roman" w:cs="Times New Roman"/>
        </w:rPr>
        <w:t xml:space="preserve"> the </w:t>
      </w:r>
      <w:r w:rsidR="00307EBB">
        <w:rPr>
          <w:rFonts w:ascii="Times New Roman" w:hAnsi="Times New Roman" w:cs="Times New Roman"/>
        </w:rPr>
        <w:t xml:space="preserve">interview </w:t>
      </w:r>
      <w:r w:rsidRPr="00DD6C22">
        <w:rPr>
          <w:rFonts w:ascii="Times New Roman" w:hAnsi="Times New Roman" w:cs="Times New Roman"/>
        </w:rPr>
        <w:t>item response</w:t>
      </w:r>
      <w:r w:rsidR="00307EBB">
        <w:rPr>
          <w:rFonts w:ascii="Times New Roman" w:hAnsi="Times New Roman" w:cs="Times New Roman"/>
        </w:rPr>
        <w:t>s</w:t>
      </w:r>
      <w:r w:rsidRPr="00DD6C22">
        <w:rPr>
          <w:rFonts w:ascii="Times New Roman" w:hAnsi="Times New Roman" w:cs="Times New Roman"/>
        </w:rPr>
        <w:t xml:space="preserve"> by question, survey burden</w:t>
      </w:r>
      <w:r w:rsidR="00307EBB">
        <w:rPr>
          <w:rFonts w:ascii="Times New Roman" w:hAnsi="Times New Roman" w:cs="Times New Roman"/>
        </w:rPr>
        <w:t xml:space="preserve"> estimates</w:t>
      </w:r>
      <w:r w:rsidRPr="00DD6C22">
        <w:rPr>
          <w:rFonts w:ascii="Times New Roman" w:hAnsi="Times New Roman" w:cs="Times New Roman"/>
        </w:rPr>
        <w:t xml:space="preserve"> and any recommendations from </w:t>
      </w:r>
      <w:r w:rsidR="00307EBB">
        <w:rPr>
          <w:rFonts w:ascii="Times New Roman" w:hAnsi="Times New Roman" w:cs="Times New Roman"/>
        </w:rPr>
        <w:t>the cognitive interview</w:t>
      </w:r>
      <w:r w:rsidRPr="00DD6C22">
        <w:rPr>
          <w:rFonts w:ascii="Times New Roman" w:hAnsi="Times New Roman" w:cs="Times New Roman"/>
        </w:rPr>
        <w:t xml:space="preserve"> respondents regarding revisions to the survey questions, response choice</w:t>
      </w:r>
      <w:r w:rsidR="003F41CC">
        <w:rPr>
          <w:rFonts w:ascii="Times New Roman" w:hAnsi="Times New Roman" w:cs="Times New Roman"/>
        </w:rPr>
        <w:t>s</w:t>
      </w:r>
      <w:r w:rsidRPr="00DD6C22">
        <w:rPr>
          <w:rFonts w:ascii="Times New Roman" w:hAnsi="Times New Roman" w:cs="Times New Roman"/>
        </w:rPr>
        <w:t xml:space="preserve">, question order or presentation.  </w:t>
      </w:r>
    </w:p>
    <w:p w14:paraId="362BA92D" w14:textId="77777777" w:rsidR="008F7785" w:rsidRPr="00DD6C22" w:rsidRDefault="008F7785" w:rsidP="00070890">
      <w:pPr>
        <w:spacing w:after="0" w:line="240" w:lineRule="auto"/>
        <w:rPr>
          <w:rFonts w:ascii="Times New Roman" w:hAnsi="Times New Roman" w:cs="Times New Roman"/>
        </w:rPr>
      </w:pPr>
    </w:p>
    <w:p w14:paraId="7F0AB924" w14:textId="77777777" w:rsidR="00323078" w:rsidRDefault="00323078" w:rsidP="00070890">
      <w:pPr>
        <w:spacing w:after="0" w:line="240" w:lineRule="auto"/>
        <w:rPr>
          <w:rFonts w:ascii="Times New Roman" w:hAnsi="Times New Roman" w:cs="Times New Roman"/>
          <w:b/>
          <w:u w:val="single"/>
        </w:rPr>
      </w:pPr>
    </w:p>
    <w:p w14:paraId="721D89CA" w14:textId="0DE1E6AB" w:rsidR="00361C43" w:rsidRPr="00F41931" w:rsidRDefault="003F41CC" w:rsidP="00070890">
      <w:pPr>
        <w:spacing w:after="0" w:line="240" w:lineRule="auto"/>
        <w:rPr>
          <w:rFonts w:ascii="Times New Roman" w:hAnsi="Times New Roman" w:cs="Times New Roman"/>
          <w:b/>
        </w:rPr>
      </w:pPr>
      <w:r w:rsidRPr="00F41931">
        <w:rPr>
          <w:rFonts w:ascii="Times New Roman" w:hAnsi="Times New Roman" w:cs="Times New Roman"/>
          <w:b/>
        </w:rPr>
        <w:t xml:space="preserve">Respondent </w:t>
      </w:r>
      <w:r w:rsidR="00361C43" w:rsidRPr="00F41931">
        <w:rPr>
          <w:rFonts w:ascii="Times New Roman" w:hAnsi="Times New Roman" w:cs="Times New Roman"/>
          <w:b/>
        </w:rPr>
        <w:t xml:space="preserve">Burden Hours </w:t>
      </w:r>
    </w:p>
    <w:p w14:paraId="5936839B" w14:textId="77777777" w:rsidR="003F41CC" w:rsidRPr="00F41931" w:rsidRDefault="003F41CC" w:rsidP="00070890">
      <w:pPr>
        <w:spacing w:after="0" w:line="240" w:lineRule="auto"/>
        <w:rPr>
          <w:rFonts w:ascii="Times New Roman" w:hAnsi="Times New Roman" w:cs="Times New Roman"/>
          <w:b/>
          <w:u w:val="single"/>
        </w:rPr>
      </w:pPr>
    </w:p>
    <w:p w14:paraId="4A35FFC9" w14:textId="0B44FCB6" w:rsidR="00F80CE4" w:rsidRDefault="003F41CC" w:rsidP="00070890">
      <w:pPr>
        <w:tabs>
          <w:tab w:val="left" w:pos="-720"/>
        </w:tabs>
        <w:autoSpaceDE w:val="0"/>
        <w:autoSpaceDN w:val="0"/>
        <w:adjustRightInd w:val="0"/>
        <w:spacing w:before="240" w:after="100" w:line="240" w:lineRule="auto"/>
        <w:contextualSpacing/>
        <w:rPr>
          <w:rFonts w:ascii="Times New Roman" w:eastAsia="Times New Roman" w:hAnsi="Times New Roman" w:cs="Times New Roman"/>
          <w:color w:val="000000" w:themeColor="text1"/>
        </w:rPr>
      </w:pPr>
      <w:r w:rsidRPr="003F41CC">
        <w:rPr>
          <w:rFonts w:ascii="Times New Roman" w:eastAsia="Times New Roman" w:hAnsi="Times New Roman" w:cs="Times New Roman"/>
          <w:color w:val="000000" w:themeColor="text1"/>
        </w:rPr>
        <w:t xml:space="preserve">Based on estimates provided by the </w:t>
      </w:r>
      <w:r w:rsidRPr="00F41931">
        <w:rPr>
          <w:rFonts w:ascii="Times New Roman" w:eastAsia="Times New Roman" w:hAnsi="Times New Roman" w:cs="Times New Roman"/>
          <w:color w:val="000000" w:themeColor="text1"/>
        </w:rPr>
        <w:t xml:space="preserve">initial </w:t>
      </w:r>
      <w:r w:rsidRPr="003F41CC">
        <w:rPr>
          <w:rFonts w:ascii="Times New Roman" w:eastAsia="Times New Roman" w:hAnsi="Times New Roman" w:cs="Times New Roman"/>
          <w:color w:val="000000" w:themeColor="text1"/>
        </w:rPr>
        <w:t>pilot test</w:t>
      </w:r>
      <w:r w:rsidRPr="00F41931">
        <w:rPr>
          <w:rFonts w:ascii="Times New Roman" w:eastAsia="Times New Roman" w:hAnsi="Times New Roman" w:cs="Times New Roman"/>
          <w:color w:val="000000" w:themeColor="text1"/>
        </w:rPr>
        <w:t xml:space="preserve">, </w:t>
      </w:r>
      <w:r w:rsidR="00193E56">
        <w:rPr>
          <w:rFonts w:ascii="Times New Roman" w:eastAsia="Times New Roman" w:hAnsi="Times New Roman" w:cs="Times New Roman"/>
          <w:color w:val="000000" w:themeColor="text1"/>
        </w:rPr>
        <w:t>BJS estimates</w:t>
      </w:r>
      <w:r w:rsidRPr="003F41CC">
        <w:rPr>
          <w:rFonts w:ascii="Times New Roman" w:eastAsia="Times New Roman" w:hAnsi="Times New Roman" w:cs="Times New Roman"/>
          <w:color w:val="000000" w:themeColor="text1"/>
        </w:rPr>
        <w:t xml:space="preserve"> that a</w:t>
      </w:r>
      <w:r w:rsidRPr="00F41931">
        <w:rPr>
          <w:rFonts w:ascii="Times New Roman" w:eastAsia="Times New Roman" w:hAnsi="Times New Roman" w:cs="Times New Roman"/>
          <w:color w:val="000000" w:themeColor="text1"/>
        </w:rPr>
        <w:t xml:space="preserve"> sample of 20 tribal law enforcement agencies</w:t>
      </w:r>
      <w:r w:rsidRPr="003F41CC">
        <w:rPr>
          <w:rFonts w:ascii="Times New Roman" w:eastAsia="Times New Roman" w:hAnsi="Times New Roman" w:cs="Times New Roman"/>
          <w:color w:val="000000" w:themeColor="text1"/>
        </w:rPr>
        <w:t xml:space="preserve"> will require a total of </w:t>
      </w:r>
      <w:r w:rsidR="00B75859">
        <w:rPr>
          <w:rFonts w:ascii="Times New Roman" w:eastAsia="Times New Roman" w:hAnsi="Times New Roman" w:cs="Times New Roman"/>
          <w:b/>
          <w:color w:val="000000" w:themeColor="text1"/>
        </w:rPr>
        <w:t>31</w:t>
      </w:r>
      <w:r w:rsidRPr="00F41931">
        <w:rPr>
          <w:rFonts w:ascii="Times New Roman" w:eastAsia="Times New Roman" w:hAnsi="Times New Roman" w:cs="Times New Roman"/>
          <w:b/>
          <w:color w:val="000000" w:themeColor="text1"/>
        </w:rPr>
        <w:t xml:space="preserve"> hours</w:t>
      </w:r>
      <w:r w:rsidRPr="003F41CC">
        <w:rPr>
          <w:rFonts w:ascii="Times New Roman" w:eastAsia="Times New Roman" w:hAnsi="Times New Roman" w:cs="Times New Roman"/>
          <w:color w:val="000000" w:themeColor="text1"/>
        </w:rPr>
        <w:t xml:space="preserve"> of </w:t>
      </w:r>
      <w:r w:rsidRPr="00F41931">
        <w:rPr>
          <w:rFonts w:ascii="Times New Roman" w:eastAsia="Times New Roman" w:hAnsi="Times New Roman" w:cs="Times New Roman"/>
          <w:color w:val="000000" w:themeColor="text1"/>
        </w:rPr>
        <w:t xml:space="preserve">respondent </w:t>
      </w:r>
      <w:r w:rsidRPr="003F41CC">
        <w:rPr>
          <w:rFonts w:ascii="Times New Roman" w:eastAsia="Times New Roman" w:hAnsi="Times New Roman" w:cs="Times New Roman"/>
          <w:color w:val="000000" w:themeColor="text1"/>
        </w:rPr>
        <w:t xml:space="preserve">burden to complete the CTLEA </w:t>
      </w:r>
      <w:r w:rsidRPr="00F41931">
        <w:rPr>
          <w:rFonts w:ascii="Times New Roman" w:eastAsia="Times New Roman" w:hAnsi="Times New Roman" w:cs="Times New Roman"/>
          <w:color w:val="000000" w:themeColor="text1"/>
        </w:rPr>
        <w:t>pilot and cognitive interviews</w:t>
      </w:r>
      <w:r w:rsidR="00F80CE4">
        <w:rPr>
          <w:rFonts w:ascii="Times New Roman" w:eastAsia="Times New Roman" w:hAnsi="Times New Roman" w:cs="Times New Roman"/>
          <w:color w:val="000000" w:themeColor="text1"/>
        </w:rPr>
        <w:t xml:space="preserve"> (Table 2)</w:t>
      </w:r>
      <w:r w:rsidRPr="003F41CC">
        <w:rPr>
          <w:rFonts w:ascii="Times New Roman" w:eastAsia="Times New Roman" w:hAnsi="Times New Roman" w:cs="Times New Roman"/>
          <w:color w:val="000000" w:themeColor="text1"/>
        </w:rPr>
        <w:t xml:space="preserve">.  </w:t>
      </w:r>
    </w:p>
    <w:p w14:paraId="3D78B623" w14:textId="77777777" w:rsidR="00F80CE4" w:rsidRDefault="00F80CE4" w:rsidP="00070890">
      <w:pPr>
        <w:tabs>
          <w:tab w:val="left" w:pos="-720"/>
        </w:tabs>
        <w:autoSpaceDE w:val="0"/>
        <w:autoSpaceDN w:val="0"/>
        <w:adjustRightInd w:val="0"/>
        <w:spacing w:before="240" w:after="100" w:line="240" w:lineRule="auto"/>
        <w:contextualSpacing/>
        <w:rPr>
          <w:rFonts w:ascii="Times New Roman" w:eastAsia="Times New Roman" w:hAnsi="Times New Roman" w:cs="Times New Roman"/>
          <w:color w:val="000000" w:themeColor="text1"/>
        </w:rPr>
      </w:pPr>
    </w:p>
    <w:p w14:paraId="67F88386" w14:textId="3A8D02D9" w:rsidR="003F41CC" w:rsidRPr="003F41CC" w:rsidRDefault="00193E56" w:rsidP="00070890">
      <w:pPr>
        <w:tabs>
          <w:tab w:val="left" w:pos="-720"/>
        </w:tabs>
        <w:autoSpaceDE w:val="0"/>
        <w:autoSpaceDN w:val="0"/>
        <w:adjustRightInd w:val="0"/>
        <w:spacing w:before="240" w:after="10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estimated </w:t>
      </w:r>
      <w:r w:rsidR="00F80CE4">
        <w:rPr>
          <w:rFonts w:ascii="Times New Roman" w:eastAsia="Times New Roman" w:hAnsi="Times New Roman" w:cs="Times New Roman"/>
          <w:color w:val="000000" w:themeColor="text1"/>
        </w:rPr>
        <w:t xml:space="preserve">respondent </w:t>
      </w:r>
      <w:r w:rsidR="003F41CC" w:rsidRPr="003F41CC">
        <w:rPr>
          <w:rFonts w:ascii="Times New Roman" w:eastAsia="Times New Roman" w:hAnsi="Times New Roman" w:cs="Times New Roman"/>
          <w:color w:val="000000" w:themeColor="text1"/>
        </w:rPr>
        <w:t xml:space="preserve">burden includes </w:t>
      </w:r>
      <w:r w:rsidR="00F80CE4">
        <w:rPr>
          <w:rFonts w:ascii="Times New Roman" w:eastAsia="Times New Roman" w:hAnsi="Times New Roman" w:cs="Times New Roman"/>
          <w:color w:val="000000" w:themeColor="text1"/>
        </w:rPr>
        <w:t>an estimated 30 minutes</w:t>
      </w:r>
      <w:r w:rsidR="003F41CC" w:rsidRPr="003F41CC">
        <w:rPr>
          <w:rFonts w:ascii="Times New Roman" w:eastAsia="Times New Roman" w:hAnsi="Times New Roman" w:cs="Times New Roman"/>
          <w:color w:val="000000" w:themeColor="text1"/>
        </w:rPr>
        <w:t xml:space="preserve"> to complete the </w:t>
      </w:r>
      <w:r w:rsidR="003F41CC" w:rsidRPr="00F41931">
        <w:rPr>
          <w:rFonts w:ascii="Times New Roman" w:eastAsia="Times New Roman" w:hAnsi="Times New Roman" w:cs="Times New Roman"/>
          <w:color w:val="000000" w:themeColor="text1"/>
        </w:rPr>
        <w:t xml:space="preserve">pilot </w:t>
      </w:r>
      <w:r w:rsidR="003F41CC" w:rsidRPr="003F41CC">
        <w:rPr>
          <w:rFonts w:ascii="Times New Roman" w:eastAsia="Times New Roman" w:hAnsi="Times New Roman" w:cs="Times New Roman"/>
          <w:color w:val="000000" w:themeColor="text1"/>
        </w:rPr>
        <w:t>survey</w:t>
      </w:r>
      <w:r w:rsidR="00F80CE4">
        <w:rPr>
          <w:rFonts w:ascii="Times New Roman" w:eastAsia="Times New Roman" w:hAnsi="Times New Roman" w:cs="Times New Roman"/>
          <w:color w:val="000000" w:themeColor="text1"/>
        </w:rPr>
        <w:t xml:space="preserve"> and</w:t>
      </w:r>
      <w:r w:rsidR="003F41CC" w:rsidRPr="003F41CC">
        <w:rPr>
          <w:rFonts w:ascii="Times New Roman" w:eastAsia="Times New Roman" w:hAnsi="Times New Roman" w:cs="Times New Roman"/>
          <w:color w:val="000000" w:themeColor="text1"/>
        </w:rPr>
        <w:t xml:space="preserve"> </w:t>
      </w:r>
      <w:r w:rsidR="00F80CE4">
        <w:rPr>
          <w:rFonts w:ascii="Times New Roman" w:eastAsia="Times New Roman" w:hAnsi="Times New Roman" w:cs="Times New Roman"/>
          <w:color w:val="000000" w:themeColor="text1"/>
        </w:rPr>
        <w:t>60 minutes for cognitive interview for each of the 20 respondent (20 x 90 minutes = 1800</w:t>
      </w:r>
      <w:r w:rsidR="00A56D88">
        <w:rPr>
          <w:rFonts w:ascii="Times New Roman" w:eastAsia="Times New Roman" w:hAnsi="Times New Roman" w:cs="Times New Roman"/>
          <w:color w:val="000000" w:themeColor="text1"/>
        </w:rPr>
        <w:t>/60 = 30 hours</w:t>
      </w:r>
      <w:r w:rsidR="00F80CE4">
        <w:rPr>
          <w:rFonts w:ascii="Times New Roman" w:eastAsia="Times New Roman" w:hAnsi="Times New Roman" w:cs="Times New Roman"/>
          <w:color w:val="000000" w:themeColor="text1"/>
        </w:rPr>
        <w:t xml:space="preserve">), and 15 minutes </w:t>
      </w:r>
      <w:r w:rsidR="003F41CC" w:rsidRPr="003F41CC">
        <w:rPr>
          <w:rFonts w:ascii="Times New Roman" w:eastAsia="Times New Roman" w:hAnsi="Times New Roman" w:cs="Times New Roman"/>
          <w:color w:val="000000" w:themeColor="text1"/>
        </w:rPr>
        <w:t>for non-r</w:t>
      </w:r>
      <w:r w:rsidR="003F41CC" w:rsidRPr="00F41931">
        <w:rPr>
          <w:rFonts w:ascii="Times New Roman" w:eastAsia="Times New Roman" w:hAnsi="Times New Roman" w:cs="Times New Roman"/>
          <w:color w:val="000000" w:themeColor="text1"/>
        </w:rPr>
        <w:t>esponse follow-up or validation</w:t>
      </w:r>
      <w:r w:rsidR="00F80CE4">
        <w:rPr>
          <w:rFonts w:ascii="Times New Roman" w:eastAsia="Times New Roman" w:hAnsi="Times New Roman" w:cs="Times New Roman"/>
          <w:color w:val="000000" w:themeColor="text1"/>
        </w:rPr>
        <w:t xml:space="preserve"> by</w:t>
      </w:r>
      <w:r w:rsidR="001B2C30" w:rsidRPr="00F41931">
        <w:rPr>
          <w:rFonts w:ascii="Times New Roman" w:eastAsia="Times New Roman" w:hAnsi="Times New Roman" w:cs="Times New Roman"/>
          <w:color w:val="000000" w:themeColor="text1"/>
        </w:rPr>
        <w:t xml:space="preserve"> 20% of the sample</w:t>
      </w:r>
      <w:r w:rsidR="00F80CE4">
        <w:rPr>
          <w:rFonts w:ascii="Times New Roman" w:eastAsia="Times New Roman" w:hAnsi="Times New Roman" w:cs="Times New Roman"/>
          <w:color w:val="000000" w:themeColor="text1"/>
        </w:rPr>
        <w:t xml:space="preserve"> (4 </w:t>
      </w:r>
      <w:r w:rsidR="00A56D88">
        <w:rPr>
          <w:rFonts w:ascii="Times New Roman" w:eastAsia="Times New Roman" w:hAnsi="Times New Roman" w:cs="Times New Roman"/>
          <w:color w:val="000000" w:themeColor="text1"/>
        </w:rPr>
        <w:t>x 15 minutes = 1 hour</w:t>
      </w:r>
      <w:r w:rsidR="001B2C30" w:rsidRPr="00F41931">
        <w:rPr>
          <w:rFonts w:ascii="Times New Roman" w:eastAsia="Times New Roman" w:hAnsi="Times New Roman" w:cs="Times New Roman"/>
          <w:color w:val="000000" w:themeColor="text1"/>
        </w:rPr>
        <w:t>)</w:t>
      </w:r>
      <w:r w:rsidR="003F41CC" w:rsidRPr="00F41931">
        <w:rPr>
          <w:rFonts w:ascii="Times New Roman" w:eastAsia="Times New Roman" w:hAnsi="Times New Roman" w:cs="Times New Roman"/>
          <w:color w:val="000000" w:themeColor="text1"/>
        </w:rPr>
        <w:t>.</w:t>
      </w:r>
      <w:r w:rsidR="003F41CC" w:rsidRPr="003F41CC">
        <w:rPr>
          <w:rFonts w:ascii="Times New Roman" w:eastAsia="Times New Roman" w:hAnsi="Times New Roman" w:cs="Times New Roman"/>
          <w:color w:val="000000" w:themeColor="text1"/>
        </w:rPr>
        <w:t xml:space="preserve"> </w:t>
      </w:r>
      <w:r w:rsidR="003F41CC" w:rsidRPr="00F41931">
        <w:rPr>
          <w:rFonts w:ascii="Times New Roman" w:eastAsia="Times New Roman" w:hAnsi="Times New Roman" w:cs="Times New Roman"/>
          <w:color w:val="000000" w:themeColor="text1"/>
        </w:rPr>
        <w:t xml:space="preserve"> </w:t>
      </w:r>
      <w:r w:rsidR="003F41CC" w:rsidRPr="003F41CC">
        <w:rPr>
          <w:rFonts w:ascii="Times New Roman" w:eastAsia="Times New Roman" w:hAnsi="Times New Roman" w:cs="Times New Roman"/>
          <w:color w:val="000000" w:themeColor="text1"/>
        </w:rPr>
        <w:t>More specifically, the estimated burden hours were calculated as follows:</w:t>
      </w:r>
    </w:p>
    <w:p w14:paraId="7E2C36A4" w14:textId="044AF41F" w:rsidR="0038033A" w:rsidRPr="00F41931" w:rsidRDefault="003F41CC" w:rsidP="00070890">
      <w:pPr>
        <w:spacing w:after="0" w:line="240" w:lineRule="auto"/>
        <w:rPr>
          <w:rFonts w:ascii="Times New Roman" w:hAnsi="Times New Roman" w:cs="Times New Roman"/>
          <w:b/>
          <w:u w:val="single"/>
        </w:rPr>
      </w:pPr>
      <w:r w:rsidRPr="00F41931">
        <w:rPr>
          <w:rFonts w:ascii="Times New Roman" w:eastAsia="Times New Roman" w:hAnsi="Times New Roman" w:cs="Times New Roman"/>
          <w:color w:val="000000" w:themeColor="text1"/>
        </w:rPr>
        <w:t xml:space="preserve"> </w:t>
      </w:r>
    </w:p>
    <w:p w14:paraId="0BFA7166" w14:textId="77777777" w:rsidR="00F80CE4" w:rsidRDefault="00F80CE4" w:rsidP="00070890">
      <w:pPr>
        <w:spacing w:after="0" w:line="240" w:lineRule="auto"/>
        <w:rPr>
          <w:rFonts w:ascii="Times New Roman" w:hAnsi="Times New Roman" w:cs="Times New Roman"/>
        </w:rPr>
      </w:pPr>
    </w:p>
    <w:p w14:paraId="33FAF5B9" w14:textId="10508117" w:rsidR="003C35A5" w:rsidRPr="00F41931" w:rsidRDefault="001B2C30" w:rsidP="00070890">
      <w:pPr>
        <w:spacing w:after="0" w:line="240" w:lineRule="auto"/>
        <w:rPr>
          <w:rFonts w:ascii="Times New Roman" w:hAnsi="Times New Roman" w:cs="Times New Roman"/>
        </w:rPr>
      </w:pPr>
      <w:r w:rsidRPr="00F41931">
        <w:rPr>
          <w:rFonts w:ascii="Times New Roman" w:hAnsi="Times New Roman" w:cs="Times New Roman"/>
        </w:rPr>
        <w:t>Table 2.  CTLEA cognitive test respondent burden</w:t>
      </w:r>
    </w:p>
    <w:p w14:paraId="20018C57" w14:textId="77777777" w:rsidR="001B2C30" w:rsidRPr="00F41931" w:rsidRDefault="001B2C30" w:rsidP="00070890">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502"/>
        <w:gridCol w:w="1377"/>
        <w:gridCol w:w="1866"/>
        <w:gridCol w:w="2605"/>
      </w:tblGrid>
      <w:tr w:rsidR="00691ADB" w:rsidRPr="00F41931" w14:paraId="709CC018" w14:textId="7F0B4328" w:rsidTr="00AC167C">
        <w:tc>
          <w:tcPr>
            <w:tcW w:w="3502" w:type="dxa"/>
          </w:tcPr>
          <w:p w14:paraId="658C4E9F" w14:textId="77777777" w:rsidR="00691ADB" w:rsidRPr="00F41931" w:rsidRDefault="00691ADB" w:rsidP="00070890">
            <w:pPr>
              <w:keepNext/>
              <w:rPr>
                <w:rFonts w:ascii="Times New Roman" w:hAnsi="Times New Roman" w:cs="Times New Roman"/>
                <w:b/>
                <w:sz w:val="22"/>
                <w:szCs w:val="22"/>
              </w:rPr>
            </w:pPr>
            <w:r w:rsidRPr="00F41931">
              <w:rPr>
                <w:rFonts w:ascii="Times New Roman" w:hAnsi="Times New Roman" w:cs="Times New Roman"/>
                <w:b/>
                <w:sz w:val="22"/>
                <w:szCs w:val="22"/>
              </w:rPr>
              <w:t>Agency task</w:t>
            </w:r>
          </w:p>
        </w:tc>
        <w:tc>
          <w:tcPr>
            <w:tcW w:w="1377" w:type="dxa"/>
          </w:tcPr>
          <w:p w14:paraId="52B11A01" w14:textId="77777777" w:rsidR="00691ADB" w:rsidRPr="00F41931" w:rsidRDefault="00691ADB" w:rsidP="00070890">
            <w:pPr>
              <w:keepNext/>
              <w:jc w:val="center"/>
              <w:rPr>
                <w:rFonts w:ascii="Times New Roman" w:hAnsi="Times New Roman" w:cs="Times New Roman"/>
                <w:b/>
                <w:sz w:val="22"/>
                <w:szCs w:val="22"/>
              </w:rPr>
            </w:pPr>
            <w:r w:rsidRPr="00F41931">
              <w:rPr>
                <w:rFonts w:ascii="Times New Roman" w:hAnsi="Times New Roman" w:cs="Times New Roman"/>
                <w:b/>
                <w:sz w:val="22"/>
                <w:szCs w:val="22"/>
              </w:rPr>
              <w:t>Number of agencies</w:t>
            </w:r>
          </w:p>
        </w:tc>
        <w:tc>
          <w:tcPr>
            <w:tcW w:w="1866" w:type="dxa"/>
          </w:tcPr>
          <w:p w14:paraId="6F3F75F2" w14:textId="703B6D16" w:rsidR="00691ADB" w:rsidRPr="00F41931" w:rsidRDefault="00691ADB" w:rsidP="00070890">
            <w:pPr>
              <w:keepNext/>
              <w:jc w:val="center"/>
              <w:rPr>
                <w:rFonts w:ascii="Times New Roman" w:hAnsi="Times New Roman" w:cs="Times New Roman"/>
                <w:b/>
                <w:sz w:val="22"/>
                <w:szCs w:val="22"/>
              </w:rPr>
            </w:pPr>
            <w:r w:rsidRPr="00F41931">
              <w:rPr>
                <w:rFonts w:ascii="Times New Roman" w:hAnsi="Times New Roman" w:cs="Times New Roman"/>
                <w:b/>
                <w:sz w:val="22"/>
                <w:szCs w:val="22"/>
              </w:rPr>
              <w:t xml:space="preserve">Estimated burden </w:t>
            </w:r>
            <w:r w:rsidR="00877B16" w:rsidRPr="00F41931">
              <w:rPr>
                <w:rFonts w:ascii="Times New Roman" w:hAnsi="Times New Roman" w:cs="Times New Roman"/>
                <w:b/>
                <w:sz w:val="22"/>
                <w:szCs w:val="22"/>
              </w:rPr>
              <w:t xml:space="preserve">             </w:t>
            </w:r>
            <w:r w:rsidRPr="00F41931">
              <w:rPr>
                <w:rFonts w:ascii="Times New Roman" w:hAnsi="Times New Roman" w:cs="Times New Roman"/>
                <w:b/>
                <w:sz w:val="22"/>
                <w:szCs w:val="22"/>
              </w:rPr>
              <w:t>(in minutes)</w:t>
            </w:r>
          </w:p>
        </w:tc>
        <w:tc>
          <w:tcPr>
            <w:tcW w:w="2605" w:type="dxa"/>
          </w:tcPr>
          <w:p w14:paraId="32D4D922" w14:textId="77777777" w:rsidR="00877B16" w:rsidRPr="00F41931" w:rsidRDefault="00877B16" w:rsidP="00070890">
            <w:pPr>
              <w:keepNext/>
              <w:jc w:val="center"/>
              <w:rPr>
                <w:rFonts w:ascii="Times New Roman" w:hAnsi="Times New Roman" w:cs="Times New Roman"/>
                <w:b/>
                <w:sz w:val="22"/>
                <w:szCs w:val="22"/>
              </w:rPr>
            </w:pPr>
          </w:p>
          <w:p w14:paraId="2A9AB5CF" w14:textId="77777777" w:rsidR="00877B16" w:rsidRPr="00F41931" w:rsidRDefault="00877B16" w:rsidP="00070890">
            <w:pPr>
              <w:keepNext/>
              <w:jc w:val="center"/>
              <w:rPr>
                <w:rFonts w:ascii="Times New Roman" w:hAnsi="Times New Roman" w:cs="Times New Roman"/>
                <w:b/>
                <w:sz w:val="22"/>
                <w:szCs w:val="22"/>
              </w:rPr>
            </w:pPr>
          </w:p>
          <w:p w14:paraId="6E1C5D00" w14:textId="1DB4E842" w:rsidR="00691ADB" w:rsidRPr="00F41931" w:rsidRDefault="00691ADB" w:rsidP="00070890">
            <w:pPr>
              <w:keepNext/>
              <w:jc w:val="center"/>
              <w:rPr>
                <w:rFonts w:ascii="Times New Roman" w:hAnsi="Times New Roman" w:cs="Times New Roman"/>
                <w:b/>
                <w:sz w:val="22"/>
                <w:szCs w:val="22"/>
              </w:rPr>
            </w:pPr>
            <w:r w:rsidRPr="00F41931">
              <w:rPr>
                <w:rFonts w:ascii="Times New Roman" w:hAnsi="Times New Roman" w:cs="Times New Roman"/>
                <w:b/>
                <w:sz w:val="22"/>
                <w:szCs w:val="22"/>
              </w:rPr>
              <w:t>Total burden hours</w:t>
            </w:r>
          </w:p>
        </w:tc>
      </w:tr>
      <w:tr w:rsidR="00C4033F" w:rsidRPr="00F41931" w14:paraId="416D38EF" w14:textId="77777777" w:rsidTr="00AC167C">
        <w:tc>
          <w:tcPr>
            <w:tcW w:w="3502" w:type="dxa"/>
          </w:tcPr>
          <w:p w14:paraId="562584E6" w14:textId="162DF721" w:rsidR="00C4033F" w:rsidRPr="00F41931" w:rsidRDefault="00C4033F" w:rsidP="00070890">
            <w:pPr>
              <w:keepNext/>
              <w:rPr>
                <w:rFonts w:ascii="Times New Roman" w:hAnsi="Times New Roman" w:cs="Times New Roman"/>
                <w:sz w:val="22"/>
                <w:szCs w:val="22"/>
              </w:rPr>
            </w:pPr>
            <w:r w:rsidRPr="00F41931">
              <w:rPr>
                <w:rFonts w:ascii="Times New Roman" w:hAnsi="Times New Roman" w:cs="Times New Roman"/>
                <w:sz w:val="22"/>
                <w:szCs w:val="22"/>
              </w:rPr>
              <w:t>CTLEA Pilot survey</w:t>
            </w:r>
          </w:p>
        </w:tc>
        <w:tc>
          <w:tcPr>
            <w:tcW w:w="1377" w:type="dxa"/>
          </w:tcPr>
          <w:p w14:paraId="78684F22" w14:textId="7C6E5958" w:rsidR="00C4033F" w:rsidRPr="00F41931" w:rsidRDefault="00C4033F" w:rsidP="00070890">
            <w:pPr>
              <w:keepNext/>
              <w:jc w:val="center"/>
              <w:rPr>
                <w:rFonts w:ascii="Times New Roman" w:hAnsi="Times New Roman" w:cs="Times New Roman"/>
                <w:sz w:val="22"/>
                <w:szCs w:val="22"/>
              </w:rPr>
            </w:pPr>
            <w:r w:rsidRPr="00F41931">
              <w:rPr>
                <w:rFonts w:ascii="Times New Roman" w:hAnsi="Times New Roman" w:cs="Times New Roman"/>
                <w:sz w:val="22"/>
                <w:szCs w:val="22"/>
              </w:rPr>
              <w:t>20</w:t>
            </w:r>
          </w:p>
        </w:tc>
        <w:tc>
          <w:tcPr>
            <w:tcW w:w="1866" w:type="dxa"/>
          </w:tcPr>
          <w:p w14:paraId="54B0B48D" w14:textId="30667331" w:rsidR="00C4033F" w:rsidRPr="00F41931" w:rsidRDefault="00C4033F" w:rsidP="00070890">
            <w:pPr>
              <w:keepNext/>
              <w:jc w:val="center"/>
              <w:rPr>
                <w:rFonts w:ascii="Times New Roman" w:hAnsi="Times New Roman" w:cs="Times New Roman"/>
                <w:sz w:val="22"/>
                <w:szCs w:val="22"/>
              </w:rPr>
            </w:pPr>
            <w:r w:rsidRPr="00F41931">
              <w:rPr>
                <w:rFonts w:ascii="Times New Roman" w:hAnsi="Times New Roman" w:cs="Times New Roman"/>
                <w:sz w:val="22"/>
                <w:szCs w:val="22"/>
              </w:rPr>
              <w:t>30</w:t>
            </w:r>
          </w:p>
        </w:tc>
        <w:tc>
          <w:tcPr>
            <w:tcW w:w="2605" w:type="dxa"/>
          </w:tcPr>
          <w:p w14:paraId="1A0B5FF7" w14:textId="655DD9C4" w:rsidR="00C4033F" w:rsidRPr="00F41931" w:rsidRDefault="00C4033F" w:rsidP="00070890">
            <w:pPr>
              <w:keepNext/>
              <w:jc w:val="center"/>
              <w:rPr>
                <w:rFonts w:ascii="Times New Roman" w:hAnsi="Times New Roman" w:cs="Times New Roman"/>
                <w:sz w:val="22"/>
                <w:szCs w:val="22"/>
              </w:rPr>
            </w:pPr>
            <w:r w:rsidRPr="00F41931">
              <w:rPr>
                <w:rFonts w:ascii="Times New Roman" w:hAnsi="Times New Roman" w:cs="Times New Roman"/>
                <w:sz w:val="22"/>
                <w:szCs w:val="22"/>
              </w:rPr>
              <w:t>10 hours</w:t>
            </w:r>
          </w:p>
        </w:tc>
      </w:tr>
      <w:tr w:rsidR="00F80CE4" w:rsidRPr="00F41931" w14:paraId="0B1A1A50" w14:textId="77777777" w:rsidTr="00AC167C">
        <w:tc>
          <w:tcPr>
            <w:tcW w:w="3502" w:type="dxa"/>
          </w:tcPr>
          <w:p w14:paraId="710298FF" w14:textId="6FBD3133" w:rsidR="00F80CE4" w:rsidRPr="00F41931" w:rsidRDefault="00F80CE4" w:rsidP="00070890">
            <w:pPr>
              <w:keepNext/>
              <w:rPr>
                <w:rFonts w:ascii="Times New Roman" w:hAnsi="Times New Roman" w:cs="Times New Roman"/>
              </w:rPr>
            </w:pPr>
            <w:r w:rsidRPr="00F41931">
              <w:rPr>
                <w:rFonts w:ascii="Times New Roman" w:hAnsi="Times New Roman" w:cs="Times New Roman"/>
                <w:sz w:val="22"/>
                <w:szCs w:val="22"/>
              </w:rPr>
              <w:t>Conduct cognitive interview</w:t>
            </w:r>
          </w:p>
        </w:tc>
        <w:tc>
          <w:tcPr>
            <w:tcW w:w="1377" w:type="dxa"/>
          </w:tcPr>
          <w:p w14:paraId="0BB469E6" w14:textId="48156644" w:rsidR="00F80CE4" w:rsidRPr="00F41931" w:rsidRDefault="00F80CE4" w:rsidP="00070890">
            <w:pPr>
              <w:keepNext/>
              <w:jc w:val="center"/>
              <w:rPr>
                <w:rFonts w:ascii="Times New Roman" w:hAnsi="Times New Roman" w:cs="Times New Roman"/>
              </w:rPr>
            </w:pPr>
            <w:r w:rsidRPr="00F41931">
              <w:rPr>
                <w:rFonts w:ascii="Times New Roman" w:hAnsi="Times New Roman" w:cs="Times New Roman"/>
                <w:sz w:val="22"/>
                <w:szCs w:val="22"/>
              </w:rPr>
              <w:t>20</w:t>
            </w:r>
          </w:p>
        </w:tc>
        <w:tc>
          <w:tcPr>
            <w:tcW w:w="1866" w:type="dxa"/>
          </w:tcPr>
          <w:p w14:paraId="234F4864" w14:textId="7801188A" w:rsidR="00F80CE4" w:rsidRPr="00F41931" w:rsidRDefault="00F80CE4" w:rsidP="00070890">
            <w:pPr>
              <w:keepNext/>
              <w:jc w:val="center"/>
              <w:rPr>
                <w:rFonts w:ascii="Times New Roman" w:hAnsi="Times New Roman" w:cs="Times New Roman"/>
              </w:rPr>
            </w:pPr>
            <w:r w:rsidRPr="00F41931">
              <w:rPr>
                <w:rFonts w:ascii="Times New Roman" w:hAnsi="Times New Roman" w:cs="Times New Roman"/>
                <w:sz w:val="22"/>
                <w:szCs w:val="22"/>
              </w:rPr>
              <w:t>60</w:t>
            </w:r>
          </w:p>
        </w:tc>
        <w:tc>
          <w:tcPr>
            <w:tcW w:w="2605" w:type="dxa"/>
          </w:tcPr>
          <w:p w14:paraId="3398E1C5" w14:textId="5D175E2B" w:rsidR="00F80CE4" w:rsidRDefault="00F80CE4" w:rsidP="00070890">
            <w:pPr>
              <w:keepNext/>
              <w:jc w:val="center"/>
              <w:rPr>
                <w:rFonts w:ascii="Times New Roman" w:hAnsi="Times New Roman" w:cs="Times New Roman"/>
              </w:rPr>
            </w:pPr>
            <w:r w:rsidRPr="00F41931">
              <w:rPr>
                <w:rFonts w:ascii="Times New Roman" w:hAnsi="Times New Roman" w:cs="Times New Roman"/>
                <w:sz w:val="22"/>
                <w:szCs w:val="22"/>
              </w:rPr>
              <w:t>20 hours</w:t>
            </w:r>
          </w:p>
        </w:tc>
      </w:tr>
      <w:tr w:rsidR="003F41CC" w:rsidRPr="00F41931" w14:paraId="18787CF1" w14:textId="77777777" w:rsidTr="00AC167C">
        <w:tc>
          <w:tcPr>
            <w:tcW w:w="3502" w:type="dxa"/>
          </w:tcPr>
          <w:p w14:paraId="3FBCAE19" w14:textId="281650D9" w:rsidR="003F41CC" w:rsidRPr="00F41931" w:rsidRDefault="003F41CC" w:rsidP="00070890">
            <w:pPr>
              <w:keepNext/>
              <w:rPr>
                <w:rFonts w:ascii="Times New Roman" w:hAnsi="Times New Roman" w:cs="Times New Roman"/>
                <w:sz w:val="22"/>
                <w:szCs w:val="22"/>
              </w:rPr>
            </w:pPr>
            <w:r w:rsidRPr="00F41931">
              <w:rPr>
                <w:rFonts w:ascii="Times New Roman" w:hAnsi="Times New Roman" w:cs="Times New Roman"/>
                <w:sz w:val="22"/>
                <w:szCs w:val="22"/>
              </w:rPr>
              <w:t>Nonresponse follow-up</w:t>
            </w:r>
            <w:r w:rsidR="001B2C30" w:rsidRPr="00F41931">
              <w:rPr>
                <w:rFonts w:ascii="Times New Roman" w:hAnsi="Times New Roman" w:cs="Times New Roman"/>
                <w:sz w:val="22"/>
                <w:szCs w:val="22"/>
              </w:rPr>
              <w:t xml:space="preserve"> and verification (20% of sample)</w:t>
            </w:r>
          </w:p>
        </w:tc>
        <w:tc>
          <w:tcPr>
            <w:tcW w:w="1377" w:type="dxa"/>
          </w:tcPr>
          <w:p w14:paraId="446FDD3B" w14:textId="7B285F3C" w:rsidR="003F41CC" w:rsidRPr="00F41931" w:rsidRDefault="001B2C30" w:rsidP="00070890">
            <w:pPr>
              <w:keepNext/>
              <w:jc w:val="center"/>
              <w:rPr>
                <w:rFonts w:ascii="Times New Roman" w:hAnsi="Times New Roman" w:cs="Times New Roman"/>
                <w:sz w:val="22"/>
                <w:szCs w:val="22"/>
              </w:rPr>
            </w:pPr>
            <w:r w:rsidRPr="00F41931">
              <w:rPr>
                <w:rFonts w:ascii="Times New Roman" w:hAnsi="Times New Roman" w:cs="Times New Roman"/>
                <w:sz w:val="22"/>
                <w:szCs w:val="22"/>
              </w:rPr>
              <w:t>4</w:t>
            </w:r>
          </w:p>
        </w:tc>
        <w:tc>
          <w:tcPr>
            <w:tcW w:w="1866" w:type="dxa"/>
          </w:tcPr>
          <w:p w14:paraId="12870CB5" w14:textId="56DA68CC" w:rsidR="003F41CC" w:rsidRPr="00F41931" w:rsidRDefault="001B2C30" w:rsidP="00070890">
            <w:pPr>
              <w:keepNext/>
              <w:jc w:val="center"/>
              <w:rPr>
                <w:rFonts w:ascii="Times New Roman" w:hAnsi="Times New Roman" w:cs="Times New Roman"/>
                <w:sz w:val="22"/>
                <w:szCs w:val="22"/>
              </w:rPr>
            </w:pPr>
            <w:r w:rsidRPr="00F41931">
              <w:rPr>
                <w:rFonts w:ascii="Times New Roman" w:hAnsi="Times New Roman" w:cs="Times New Roman"/>
                <w:sz w:val="22"/>
                <w:szCs w:val="22"/>
              </w:rPr>
              <w:t xml:space="preserve">15 </w:t>
            </w:r>
          </w:p>
        </w:tc>
        <w:tc>
          <w:tcPr>
            <w:tcW w:w="2605" w:type="dxa"/>
          </w:tcPr>
          <w:p w14:paraId="61FF4149" w14:textId="479DDD44" w:rsidR="003F41CC" w:rsidRPr="00F41931" w:rsidRDefault="00B75859" w:rsidP="00070890">
            <w:pPr>
              <w:keepNext/>
              <w:jc w:val="center"/>
              <w:rPr>
                <w:rFonts w:ascii="Times New Roman" w:hAnsi="Times New Roman" w:cs="Times New Roman"/>
                <w:sz w:val="22"/>
                <w:szCs w:val="22"/>
              </w:rPr>
            </w:pPr>
            <w:r>
              <w:rPr>
                <w:rFonts w:ascii="Times New Roman" w:hAnsi="Times New Roman" w:cs="Times New Roman"/>
                <w:sz w:val="22"/>
                <w:szCs w:val="22"/>
              </w:rPr>
              <w:t>1</w:t>
            </w:r>
            <w:r w:rsidR="00B73157">
              <w:rPr>
                <w:rFonts w:ascii="Times New Roman" w:hAnsi="Times New Roman" w:cs="Times New Roman"/>
                <w:sz w:val="22"/>
                <w:szCs w:val="22"/>
              </w:rPr>
              <w:t xml:space="preserve"> hour</w:t>
            </w:r>
          </w:p>
        </w:tc>
      </w:tr>
      <w:tr w:rsidR="00691ADB" w:rsidRPr="00F41931" w14:paraId="18DC4B6E" w14:textId="7E4DB840" w:rsidTr="00AC167C">
        <w:tc>
          <w:tcPr>
            <w:tcW w:w="6745" w:type="dxa"/>
            <w:gridSpan w:val="3"/>
          </w:tcPr>
          <w:p w14:paraId="1BBC10C6" w14:textId="416C3BB5" w:rsidR="00691ADB" w:rsidRPr="00F41931" w:rsidRDefault="00877B16" w:rsidP="00070890">
            <w:pPr>
              <w:jc w:val="center"/>
              <w:rPr>
                <w:rFonts w:ascii="Times New Roman" w:hAnsi="Times New Roman" w:cs="Times New Roman"/>
                <w:sz w:val="22"/>
                <w:szCs w:val="22"/>
              </w:rPr>
            </w:pPr>
            <w:r w:rsidRPr="00F41931">
              <w:rPr>
                <w:rFonts w:ascii="Times New Roman" w:hAnsi="Times New Roman" w:cs="Times New Roman"/>
                <w:sz w:val="22"/>
                <w:szCs w:val="22"/>
              </w:rPr>
              <w:t xml:space="preserve">                                                                                           </w:t>
            </w:r>
            <w:r w:rsidR="00691ADB" w:rsidRPr="00F41931">
              <w:rPr>
                <w:rFonts w:ascii="Times New Roman" w:hAnsi="Times New Roman" w:cs="Times New Roman"/>
                <w:sz w:val="22"/>
                <w:szCs w:val="22"/>
              </w:rPr>
              <w:t>Total burden</w:t>
            </w:r>
          </w:p>
        </w:tc>
        <w:tc>
          <w:tcPr>
            <w:tcW w:w="2605" w:type="dxa"/>
          </w:tcPr>
          <w:p w14:paraId="06A25C20" w14:textId="3B12F775" w:rsidR="00691ADB" w:rsidRPr="00F41931" w:rsidRDefault="00C4033F" w:rsidP="00070890">
            <w:pPr>
              <w:jc w:val="center"/>
              <w:rPr>
                <w:rFonts w:ascii="Times New Roman" w:hAnsi="Times New Roman" w:cs="Times New Roman"/>
                <w:sz w:val="22"/>
                <w:szCs w:val="22"/>
              </w:rPr>
            </w:pPr>
            <w:r w:rsidRPr="00F41931">
              <w:rPr>
                <w:rFonts w:ascii="Times New Roman" w:hAnsi="Times New Roman" w:cs="Times New Roman"/>
                <w:sz w:val="22"/>
                <w:szCs w:val="22"/>
              </w:rPr>
              <w:t>3</w:t>
            </w:r>
            <w:r w:rsidR="00B75859">
              <w:rPr>
                <w:rFonts w:ascii="Times New Roman" w:hAnsi="Times New Roman" w:cs="Times New Roman"/>
                <w:sz w:val="22"/>
                <w:szCs w:val="22"/>
              </w:rPr>
              <w:t>1</w:t>
            </w:r>
            <w:r w:rsidR="00691ADB" w:rsidRPr="00F41931">
              <w:rPr>
                <w:rFonts w:ascii="Times New Roman" w:hAnsi="Times New Roman" w:cs="Times New Roman"/>
                <w:sz w:val="22"/>
                <w:szCs w:val="22"/>
              </w:rPr>
              <w:t xml:space="preserve"> hours</w:t>
            </w:r>
          </w:p>
        </w:tc>
      </w:tr>
    </w:tbl>
    <w:p w14:paraId="0BD2304B" w14:textId="77777777" w:rsidR="00602F1E" w:rsidRDefault="00602F1E" w:rsidP="00070890">
      <w:pPr>
        <w:spacing w:line="240" w:lineRule="auto"/>
        <w:rPr>
          <w:rFonts w:ascii="Times New Roman" w:hAnsi="Times New Roman" w:cs="Times New Roman"/>
          <w:b/>
          <w:u w:val="single"/>
        </w:rPr>
      </w:pPr>
    </w:p>
    <w:p w14:paraId="13BAEC0D" w14:textId="77777777" w:rsidR="00275292" w:rsidRDefault="007613F6" w:rsidP="00070890">
      <w:pPr>
        <w:spacing w:line="240" w:lineRule="auto"/>
        <w:rPr>
          <w:rFonts w:ascii="Times New Roman" w:hAnsi="Times New Roman" w:cs="Times New Roman"/>
        </w:rPr>
      </w:pPr>
      <w:r w:rsidRPr="00F41931">
        <w:rPr>
          <w:rFonts w:ascii="Times New Roman" w:hAnsi="Times New Roman" w:cs="Times New Roman"/>
          <w:b/>
          <w:u w:val="single"/>
        </w:rPr>
        <w:t>Institutional Review Board</w:t>
      </w:r>
      <w:r w:rsidR="00275292" w:rsidRPr="00275292">
        <w:rPr>
          <w:rFonts w:ascii="Times New Roman" w:hAnsi="Times New Roman" w:cs="Times New Roman"/>
          <w:b/>
        </w:rPr>
        <w:t xml:space="preserve"> </w:t>
      </w:r>
    </w:p>
    <w:p w14:paraId="0CC156E6" w14:textId="613621DD" w:rsidR="00E53ED7" w:rsidRPr="00F41931" w:rsidRDefault="007613F6" w:rsidP="00070890">
      <w:pPr>
        <w:spacing w:line="240" w:lineRule="auto"/>
        <w:rPr>
          <w:rFonts w:ascii="Times New Roman" w:hAnsi="Times New Roman" w:cs="Times New Roman"/>
        </w:rPr>
      </w:pPr>
      <w:r w:rsidRPr="00F41931">
        <w:rPr>
          <w:rFonts w:ascii="Times New Roman" w:hAnsi="Times New Roman" w:cs="Times New Roman"/>
        </w:rPr>
        <w:t xml:space="preserve">The project team </w:t>
      </w:r>
      <w:r w:rsidR="00781886" w:rsidRPr="00F41931">
        <w:rPr>
          <w:rFonts w:ascii="Times New Roman" w:hAnsi="Times New Roman" w:cs="Times New Roman"/>
        </w:rPr>
        <w:t>obtained</w:t>
      </w:r>
      <w:r w:rsidR="00E53ED7" w:rsidRPr="00F41931">
        <w:rPr>
          <w:rFonts w:ascii="Times New Roman" w:hAnsi="Times New Roman" w:cs="Times New Roman"/>
        </w:rPr>
        <w:t xml:space="preserve"> </w:t>
      </w:r>
      <w:r w:rsidR="00412D51" w:rsidRPr="00F41931">
        <w:rPr>
          <w:rFonts w:ascii="Times New Roman" w:hAnsi="Times New Roman" w:cs="Times New Roman"/>
        </w:rPr>
        <w:t xml:space="preserve">a determination of non-human subjects research </w:t>
      </w:r>
      <w:r w:rsidR="00E53ED7" w:rsidRPr="00F41931">
        <w:rPr>
          <w:rFonts w:ascii="Times New Roman" w:hAnsi="Times New Roman" w:cs="Times New Roman"/>
        </w:rPr>
        <w:t xml:space="preserve">from </w:t>
      </w:r>
      <w:r w:rsidR="00C4033F" w:rsidRPr="00F41931">
        <w:rPr>
          <w:rFonts w:ascii="Times New Roman" w:hAnsi="Times New Roman" w:cs="Times New Roman"/>
        </w:rPr>
        <w:t xml:space="preserve">NORC’s </w:t>
      </w:r>
      <w:r w:rsidR="00E53ED7" w:rsidRPr="00F41931">
        <w:rPr>
          <w:rFonts w:ascii="Times New Roman" w:hAnsi="Times New Roman" w:cs="Times New Roman"/>
        </w:rPr>
        <w:t>IRB</w:t>
      </w:r>
      <w:r w:rsidRPr="00F41931">
        <w:rPr>
          <w:rFonts w:ascii="Times New Roman" w:hAnsi="Times New Roman" w:cs="Times New Roman"/>
        </w:rPr>
        <w:t xml:space="preserve"> to ensure the testing protocol is compliant with informed consent and data confidentiality standards.</w:t>
      </w:r>
    </w:p>
    <w:p w14:paraId="2DA2512E" w14:textId="77777777" w:rsidR="00F41931" w:rsidRDefault="00F41931" w:rsidP="00070890">
      <w:pPr>
        <w:spacing w:after="0" w:line="240" w:lineRule="auto"/>
        <w:rPr>
          <w:rFonts w:ascii="Times New Roman" w:hAnsi="Times New Roman" w:cs="Times New Roman"/>
          <w:b/>
          <w:u w:val="single"/>
        </w:rPr>
      </w:pPr>
    </w:p>
    <w:p w14:paraId="40B22372" w14:textId="0CAA60DA" w:rsidR="00643C10" w:rsidRPr="00C4033F" w:rsidRDefault="00643C10" w:rsidP="00070890">
      <w:pPr>
        <w:spacing w:after="0" w:line="240" w:lineRule="auto"/>
        <w:rPr>
          <w:rFonts w:ascii="Times New Roman" w:hAnsi="Times New Roman" w:cs="Times New Roman"/>
          <w:b/>
          <w:u w:val="single"/>
        </w:rPr>
      </w:pPr>
      <w:r w:rsidRPr="00C4033F">
        <w:rPr>
          <w:rFonts w:ascii="Times New Roman" w:hAnsi="Times New Roman" w:cs="Times New Roman"/>
          <w:b/>
          <w:u w:val="single"/>
        </w:rPr>
        <w:t>Contact Information</w:t>
      </w:r>
    </w:p>
    <w:p w14:paraId="0B76C00E" w14:textId="77777777" w:rsidR="0038033A" w:rsidRPr="00C4033F" w:rsidRDefault="0038033A" w:rsidP="00070890">
      <w:pPr>
        <w:spacing w:after="0" w:line="240" w:lineRule="auto"/>
        <w:rPr>
          <w:rFonts w:ascii="Times New Roman" w:hAnsi="Times New Roman" w:cs="Times New Roman"/>
        </w:rPr>
      </w:pPr>
    </w:p>
    <w:p w14:paraId="0D069ADE" w14:textId="77777777" w:rsidR="00643C10" w:rsidRPr="00C4033F" w:rsidRDefault="00643C10" w:rsidP="00070890">
      <w:pPr>
        <w:spacing w:after="0" w:line="240" w:lineRule="auto"/>
        <w:rPr>
          <w:rFonts w:ascii="Times New Roman" w:hAnsi="Times New Roman" w:cs="Times New Roman"/>
        </w:rPr>
      </w:pPr>
      <w:r w:rsidRPr="00C4033F">
        <w:rPr>
          <w:rFonts w:ascii="Times New Roman" w:hAnsi="Times New Roman" w:cs="Times New Roman"/>
        </w:rPr>
        <w:t>Questions regarding any aspect of this project can be directed to:</w:t>
      </w:r>
    </w:p>
    <w:p w14:paraId="516FF0F1" w14:textId="77777777" w:rsidR="00643C10" w:rsidRPr="00C4033F" w:rsidRDefault="00643C10" w:rsidP="00070890">
      <w:pPr>
        <w:spacing w:after="0" w:line="240" w:lineRule="auto"/>
        <w:rPr>
          <w:rFonts w:ascii="Times New Roman" w:hAnsi="Times New Roman" w:cs="Times New Roman"/>
        </w:rPr>
      </w:pPr>
    </w:p>
    <w:p w14:paraId="4E7B3387" w14:textId="7B14BB82" w:rsidR="00CE51BC" w:rsidRPr="00C4033F" w:rsidRDefault="00CB689B" w:rsidP="00070890">
      <w:pPr>
        <w:spacing w:after="0" w:line="240" w:lineRule="auto"/>
        <w:ind w:left="720"/>
        <w:rPr>
          <w:rFonts w:ascii="Times New Roman" w:hAnsi="Times New Roman" w:cs="Times New Roman"/>
        </w:rPr>
      </w:pPr>
      <w:r>
        <w:rPr>
          <w:rFonts w:ascii="Times New Roman" w:hAnsi="Times New Roman" w:cs="Times New Roman"/>
        </w:rPr>
        <w:t>Steven W. Perry</w:t>
      </w:r>
    </w:p>
    <w:p w14:paraId="6774A40C" w14:textId="63615E45" w:rsidR="00CE51BC" w:rsidRPr="00C4033F" w:rsidRDefault="00F20767" w:rsidP="00070890">
      <w:pPr>
        <w:spacing w:after="0" w:line="240" w:lineRule="auto"/>
        <w:ind w:left="720"/>
        <w:rPr>
          <w:rFonts w:ascii="Times New Roman" w:hAnsi="Times New Roman" w:cs="Times New Roman"/>
        </w:rPr>
      </w:pPr>
      <w:r w:rsidRPr="00C4033F">
        <w:rPr>
          <w:rFonts w:ascii="Times New Roman" w:hAnsi="Times New Roman" w:cs="Times New Roman"/>
        </w:rPr>
        <w:t>Statistician</w:t>
      </w:r>
    </w:p>
    <w:p w14:paraId="00C650AE" w14:textId="77777777" w:rsidR="00CE51BC" w:rsidRPr="00C4033F" w:rsidRDefault="00CE51BC" w:rsidP="00070890">
      <w:pPr>
        <w:spacing w:after="0" w:line="240" w:lineRule="auto"/>
        <w:ind w:left="720"/>
        <w:rPr>
          <w:rFonts w:ascii="Times New Roman" w:hAnsi="Times New Roman" w:cs="Times New Roman"/>
        </w:rPr>
      </w:pPr>
      <w:r w:rsidRPr="00C4033F">
        <w:rPr>
          <w:rFonts w:ascii="Times New Roman" w:hAnsi="Times New Roman" w:cs="Times New Roman"/>
        </w:rPr>
        <w:t>Bureau of Justice Statistics</w:t>
      </w:r>
    </w:p>
    <w:p w14:paraId="5311E167" w14:textId="77777777" w:rsidR="00CE51BC" w:rsidRPr="00C4033F" w:rsidRDefault="00CE51BC" w:rsidP="00070890">
      <w:pPr>
        <w:spacing w:after="0" w:line="240" w:lineRule="auto"/>
        <w:ind w:left="720"/>
        <w:rPr>
          <w:rFonts w:ascii="Times New Roman" w:hAnsi="Times New Roman" w:cs="Times New Roman"/>
        </w:rPr>
      </w:pPr>
      <w:r w:rsidRPr="00C4033F">
        <w:rPr>
          <w:rFonts w:ascii="Times New Roman" w:hAnsi="Times New Roman" w:cs="Times New Roman"/>
        </w:rPr>
        <w:t>U.S. Department of Justice</w:t>
      </w:r>
    </w:p>
    <w:p w14:paraId="7000FD1D" w14:textId="41748581" w:rsidR="00CE51BC" w:rsidRPr="00C4033F" w:rsidRDefault="00CE51BC" w:rsidP="00070890">
      <w:pPr>
        <w:spacing w:after="0" w:line="240" w:lineRule="auto"/>
        <w:ind w:left="720"/>
        <w:rPr>
          <w:rFonts w:ascii="Times New Roman" w:hAnsi="Times New Roman" w:cs="Times New Roman"/>
        </w:rPr>
      </w:pPr>
      <w:r w:rsidRPr="00C4033F">
        <w:rPr>
          <w:rFonts w:ascii="Times New Roman" w:hAnsi="Times New Roman" w:cs="Times New Roman"/>
        </w:rPr>
        <w:t>810 7th Street, NW</w:t>
      </w:r>
    </w:p>
    <w:p w14:paraId="70FB3EE3" w14:textId="77777777" w:rsidR="00CE51BC" w:rsidRPr="00C4033F" w:rsidRDefault="00CE51BC" w:rsidP="00070890">
      <w:pPr>
        <w:spacing w:after="0" w:line="240" w:lineRule="auto"/>
        <w:ind w:left="720"/>
        <w:rPr>
          <w:rFonts w:ascii="Times New Roman" w:hAnsi="Times New Roman" w:cs="Times New Roman"/>
        </w:rPr>
      </w:pPr>
      <w:r w:rsidRPr="00C4033F">
        <w:rPr>
          <w:rFonts w:ascii="Times New Roman" w:hAnsi="Times New Roman" w:cs="Times New Roman"/>
        </w:rPr>
        <w:t>Washington, DC 20531</w:t>
      </w:r>
    </w:p>
    <w:p w14:paraId="71A88652" w14:textId="57232A25" w:rsidR="00CE51BC" w:rsidRPr="00C4033F" w:rsidRDefault="00CE51BC" w:rsidP="00070890">
      <w:pPr>
        <w:spacing w:after="0" w:line="240" w:lineRule="auto"/>
        <w:ind w:left="720"/>
        <w:rPr>
          <w:rFonts w:ascii="Times New Roman" w:hAnsi="Times New Roman" w:cs="Times New Roman"/>
        </w:rPr>
      </w:pPr>
      <w:r w:rsidRPr="00C4033F">
        <w:rPr>
          <w:rFonts w:ascii="Times New Roman" w:hAnsi="Times New Roman" w:cs="Times New Roman"/>
        </w:rPr>
        <w:t xml:space="preserve">Office Phone: </w:t>
      </w:r>
      <w:r w:rsidR="00325B86" w:rsidRPr="00C4033F">
        <w:rPr>
          <w:rFonts w:ascii="Times New Roman" w:eastAsia="Times New Roman" w:hAnsi="Times New Roman" w:cs="Times New Roman"/>
        </w:rPr>
        <w:t xml:space="preserve">(202) </w:t>
      </w:r>
      <w:r w:rsidR="00F20767" w:rsidRPr="00C4033F">
        <w:rPr>
          <w:rFonts w:ascii="Times New Roman" w:eastAsia="Times New Roman" w:hAnsi="Times New Roman" w:cs="Times New Roman"/>
        </w:rPr>
        <w:t>30</w:t>
      </w:r>
      <w:r w:rsidR="00CB689B">
        <w:rPr>
          <w:rFonts w:ascii="Times New Roman" w:eastAsia="Times New Roman" w:hAnsi="Times New Roman" w:cs="Times New Roman"/>
        </w:rPr>
        <w:t>7-0777</w:t>
      </w:r>
    </w:p>
    <w:p w14:paraId="6935DB5E" w14:textId="3E7FAD2F" w:rsidR="00CE51BC" w:rsidRDefault="00CE51BC" w:rsidP="00070890">
      <w:pPr>
        <w:spacing w:after="0" w:line="240" w:lineRule="auto"/>
        <w:ind w:left="720"/>
        <w:rPr>
          <w:rStyle w:val="Hyperlink"/>
          <w:rFonts w:ascii="Times New Roman" w:eastAsia="Times New Roman" w:hAnsi="Times New Roman" w:cs="Times New Roman"/>
        </w:rPr>
      </w:pPr>
      <w:r w:rsidRPr="00C4033F">
        <w:rPr>
          <w:rFonts w:ascii="Times New Roman" w:hAnsi="Times New Roman" w:cs="Times New Roman"/>
        </w:rPr>
        <w:t xml:space="preserve">E-mail: </w:t>
      </w:r>
      <w:hyperlink r:id="rId10" w:history="1">
        <w:r w:rsidR="00CB689B">
          <w:rPr>
            <w:rStyle w:val="Hyperlink"/>
            <w:rFonts w:ascii="Times New Roman" w:eastAsia="Times New Roman" w:hAnsi="Times New Roman" w:cs="Times New Roman"/>
          </w:rPr>
          <w:t>Steven.W.Perry@</w:t>
        </w:r>
        <w:r w:rsidR="00C4033F">
          <w:rPr>
            <w:rStyle w:val="Hyperlink"/>
            <w:rFonts w:ascii="Times New Roman" w:eastAsia="Times New Roman" w:hAnsi="Times New Roman" w:cs="Times New Roman"/>
          </w:rPr>
          <w:t>usdoj.gov</w:t>
        </w:r>
      </w:hyperlink>
    </w:p>
    <w:p w14:paraId="3F854142" w14:textId="77777777" w:rsidR="00AC6805" w:rsidRPr="00C4033F" w:rsidRDefault="00AC6805" w:rsidP="00070890">
      <w:pPr>
        <w:spacing w:after="0" w:line="240" w:lineRule="auto"/>
        <w:ind w:left="720"/>
        <w:rPr>
          <w:rFonts w:ascii="Times New Roman" w:hAnsi="Times New Roman" w:cs="Times New Roman"/>
        </w:rPr>
      </w:pPr>
    </w:p>
    <w:p w14:paraId="38BDA6F1" w14:textId="77777777" w:rsidR="001A2D3A" w:rsidRDefault="001A2D3A" w:rsidP="00070890">
      <w:pPr>
        <w:spacing w:after="0" w:line="240" w:lineRule="auto"/>
        <w:rPr>
          <w:rFonts w:ascii="Times New Roman" w:hAnsi="Times New Roman" w:cs="Times New Roman"/>
          <w:b/>
          <w:u w:val="single"/>
        </w:rPr>
      </w:pPr>
    </w:p>
    <w:p w14:paraId="1A9230DD" w14:textId="77777777" w:rsidR="00A56D88" w:rsidRPr="00C4033F" w:rsidRDefault="00A56D88" w:rsidP="00070890">
      <w:pPr>
        <w:spacing w:after="0" w:line="240" w:lineRule="auto"/>
        <w:rPr>
          <w:rFonts w:ascii="Times New Roman" w:hAnsi="Times New Roman" w:cs="Times New Roman"/>
          <w:b/>
          <w:u w:val="single"/>
        </w:rPr>
      </w:pPr>
    </w:p>
    <w:p w14:paraId="5EBA3FFE" w14:textId="1499B529" w:rsidR="00643C10" w:rsidRPr="00C4033F" w:rsidRDefault="00643C10" w:rsidP="00070890">
      <w:pPr>
        <w:spacing w:after="0" w:line="240" w:lineRule="auto"/>
        <w:rPr>
          <w:rFonts w:ascii="Times New Roman" w:hAnsi="Times New Roman" w:cs="Times New Roman"/>
          <w:b/>
          <w:u w:val="single"/>
        </w:rPr>
      </w:pPr>
      <w:r w:rsidRPr="00C4033F">
        <w:rPr>
          <w:rFonts w:ascii="Times New Roman" w:hAnsi="Times New Roman" w:cs="Times New Roman"/>
          <w:b/>
          <w:u w:val="single"/>
        </w:rPr>
        <w:t>Attachments</w:t>
      </w:r>
    </w:p>
    <w:p w14:paraId="6A30812C" w14:textId="77777777" w:rsidR="0038033A" w:rsidRPr="00C4033F" w:rsidRDefault="0038033A" w:rsidP="00070890">
      <w:pPr>
        <w:spacing w:after="0" w:line="240" w:lineRule="auto"/>
        <w:rPr>
          <w:rFonts w:ascii="Times New Roman" w:hAnsi="Times New Roman" w:cs="Times New Roman"/>
          <w:b/>
          <w:u w:val="single"/>
        </w:rPr>
      </w:pPr>
    </w:p>
    <w:p w14:paraId="198C4A81" w14:textId="5F6DF7FA" w:rsidR="00BD7E6B" w:rsidRPr="003F41CC" w:rsidRDefault="00AC6805" w:rsidP="00070890">
      <w:pPr>
        <w:spacing w:after="0" w:line="240" w:lineRule="auto"/>
        <w:rPr>
          <w:rFonts w:ascii="Times New Roman" w:hAnsi="Times New Roman" w:cs="Times New Roman"/>
        </w:rPr>
      </w:pPr>
      <w:r w:rsidRPr="003F41CC">
        <w:rPr>
          <w:rFonts w:ascii="Times New Roman" w:hAnsi="Times New Roman" w:cs="Times New Roman"/>
        </w:rPr>
        <w:t>Attachment</w:t>
      </w:r>
      <w:r w:rsidR="005934F5" w:rsidRPr="003F41CC">
        <w:rPr>
          <w:rFonts w:ascii="Times New Roman" w:hAnsi="Times New Roman" w:cs="Times New Roman"/>
        </w:rPr>
        <w:t xml:space="preserve"> 1: CTLEA Pilot Survey</w:t>
      </w:r>
    </w:p>
    <w:p w14:paraId="76254EF9" w14:textId="18CF2E4C" w:rsidR="00AC6805" w:rsidRPr="003F41CC" w:rsidRDefault="00AC6805" w:rsidP="00070890">
      <w:pPr>
        <w:spacing w:after="0" w:line="240" w:lineRule="auto"/>
        <w:rPr>
          <w:rFonts w:ascii="Times New Roman" w:hAnsi="Times New Roman" w:cs="Times New Roman"/>
        </w:rPr>
      </w:pPr>
      <w:r w:rsidRPr="00864A13">
        <w:rPr>
          <w:rFonts w:ascii="Times New Roman" w:hAnsi="Times New Roman" w:cs="Times New Roman"/>
          <w:highlight w:val="yellow"/>
        </w:rPr>
        <w:t>Attachment</w:t>
      </w:r>
      <w:r w:rsidR="005934F5" w:rsidRPr="00864A13">
        <w:rPr>
          <w:rFonts w:ascii="Times New Roman" w:hAnsi="Times New Roman" w:cs="Times New Roman"/>
          <w:highlight w:val="yellow"/>
        </w:rPr>
        <w:t xml:space="preserve"> 2: CTLEA Cognitive Interview Script</w:t>
      </w:r>
    </w:p>
    <w:p w14:paraId="2EB7D06E" w14:textId="5F2FE044" w:rsidR="00AC6805" w:rsidRPr="003F41CC" w:rsidRDefault="00AC6805" w:rsidP="00070890">
      <w:pPr>
        <w:spacing w:after="0" w:line="240" w:lineRule="auto"/>
        <w:rPr>
          <w:rFonts w:ascii="Times New Roman" w:hAnsi="Times New Roman" w:cs="Times New Roman"/>
        </w:rPr>
      </w:pPr>
      <w:r w:rsidRPr="00864A13">
        <w:rPr>
          <w:rFonts w:ascii="Times New Roman" w:hAnsi="Times New Roman" w:cs="Times New Roman"/>
          <w:highlight w:val="yellow"/>
        </w:rPr>
        <w:t>Attachment</w:t>
      </w:r>
      <w:r w:rsidR="005934F5" w:rsidRPr="00864A13">
        <w:rPr>
          <w:rFonts w:ascii="Times New Roman" w:hAnsi="Times New Roman" w:cs="Times New Roman"/>
          <w:highlight w:val="yellow"/>
        </w:rPr>
        <w:t xml:space="preserve"> 3: CTLEA Pilot Survey Invitation Letter</w:t>
      </w:r>
    </w:p>
    <w:p w14:paraId="5CC3E892" w14:textId="0BA09322" w:rsidR="00AC6805" w:rsidRPr="003F41CC" w:rsidRDefault="00AC6805" w:rsidP="00070890">
      <w:pPr>
        <w:spacing w:after="0" w:line="240" w:lineRule="auto"/>
        <w:rPr>
          <w:rFonts w:ascii="Times New Roman" w:hAnsi="Times New Roman" w:cs="Times New Roman"/>
        </w:rPr>
      </w:pPr>
      <w:r w:rsidRPr="003F41CC">
        <w:rPr>
          <w:rFonts w:ascii="Times New Roman" w:hAnsi="Times New Roman" w:cs="Times New Roman"/>
        </w:rPr>
        <w:t>Attachment</w:t>
      </w:r>
      <w:r w:rsidR="005934F5" w:rsidRPr="003F41CC">
        <w:rPr>
          <w:rFonts w:ascii="Times New Roman" w:hAnsi="Times New Roman" w:cs="Times New Roman"/>
        </w:rPr>
        <w:t xml:space="preserve"> 4: CTLEA Pilot Survey Phone</w:t>
      </w:r>
      <w:r w:rsidR="004E5B8E">
        <w:rPr>
          <w:rFonts w:ascii="Times New Roman" w:hAnsi="Times New Roman" w:cs="Times New Roman"/>
        </w:rPr>
        <w:t>, Voicemail</w:t>
      </w:r>
      <w:r w:rsidR="005934F5" w:rsidRPr="003F41CC">
        <w:rPr>
          <w:rFonts w:ascii="Times New Roman" w:hAnsi="Times New Roman" w:cs="Times New Roman"/>
        </w:rPr>
        <w:t xml:space="preserve"> </w:t>
      </w:r>
      <w:r w:rsidR="00276DE9">
        <w:rPr>
          <w:rFonts w:ascii="Times New Roman" w:hAnsi="Times New Roman" w:cs="Times New Roman"/>
        </w:rPr>
        <w:t>and Frequently Asked Questions</w:t>
      </w:r>
      <w:r w:rsidR="004E5B8E">
        <w:rPr>
          <w:rFonts w:ascii="Times New Roman" w:hAnsi="Times New Roman" w:cs="Times New Roman"/>
        </w:rPr>
        <w:t xml:space="preserve"> Script</w:t>
      </w:r>
    </w:p>
    <w:p w14:paraId="34A76D37" w14:textId="2D84B5F8" w:rsidR="005934F5" w:rsidRPr="003F41CC" w:rsidRDefault="005934F5" w:rsidP="00070890">
      <w:pPr>
        <w:spacing w:after="0" w:line="240" w:lineRule="auto"/>
        <w:rPr>
          <w:rFonts w:ascii="Times New Roman" w:hAnsi="Times New Roman" w:cs="Times New Roman"/>
        </w:rPr>
      </w:pPr>
      <w:r w:rsidRPr="003F41CC">
        <w:rPr>
          <w:rFonts w:ascii="Times New Roman" w:hAnsi="Times New Roman" w:cs="Times New Roman"/>
        </w:rPr>
        <w:t>Attachment 5: CTLEA Pilot Survey Follow Up Letter</w:t>
      </w:r>
    </w:p>
    <w:p w14:paraId="731FA551" w14:textId="074D641B" w:rsidR="00CB506A" w:rsidRPr="00C4033F" w:rsidRDefault="005934F5" w:rsidP="00070890">
      <w:pPr>
        <w:spacing w:after="0" w:line="240" w:lineRule="auto"/>
        <w:rPr>
          <w:rFonts w:ascii="Times New Roman" w:hAnsi="Times New Roman" w:cs="Times New Roman"/>
        </w:rPr>
      </w:pPr>
      <w:r w:rsidRPr="003F41CC">
        <w:rPr>
          <w:rFonts w:ascii="Times New Roman" w:hAnsi="Times New Roman" w:cs="Times New Roman"/>
        </w:rPr>
        <w:t>Attachment 6: CTLEA Pilot Survey Reminder Letter</w:t>
      </w:r>
    </w:p>
    <w:sectPr w:rsidR="00CB506A" w:rsidRPr="00C4033F" w:rsidSect="00E50D6B">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7CF48" w16cid:durableId="1E27EB2B"/>
  <w16cid:commentId w16cid:paraId="3EB6C16D" w16cid:durableId="1E27EB2C"/>
  <w16cid:commentId w16cid:paraId="289B574B" w16cid:durableId="1E27EB8B"/>
  <w16cid:commentId w16cid:paraId="209A5245" w16cid:durableId="1E27EB2D"/>
  <w16cid:commentId w16cid:paraId="67201144" w16cid:durableId="1E27EB2E"/>
  <w16cid:commentId w16cid:paraId="150602EC" w16cid:durableId="1E27EB2F"/>
  <w16cid:commentId w16cid:paraId="28E13E5F" w16cid:durableId="1E28176C"/>
  <w16cid:commentId w16cid:paraId="4484257A" w16cid:durableId="1E2817CB"/>
  <w16cid:commentId w16cid:paraId="18B01454" w16cid:durableId="1E2817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77BF3" w14:textId="77777777" w:rsidR="00307EBB" w:rsidRDefault="00307EBB" w:rsidP="00B92907">
      <w:pPr>
        <w:spacing w:after="0" w:line="240" w:lineRule="auto"/>
      </w:pPr>
      <w:r>
        <w:separator/>
      </w:r>
    </w:p>
  </w:endnote>
  <w:endnote w:type="continuationSeparator" w:id="0">
    <w:p w14:paraId="25B7915D" w14:textId="77777777" w:rsidR="00307EBB" w:rsidRDefault="00307EBB" w:rsidP="00B9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3498"/>
      <w:docPartObj>
        <w:docPartGallery w:val="Page Numbers (Bottom of Page)"/>
        <w:docPartUnique/>
      </w:docPartObj>
    </w:sdtPr>
    <w:sdtEndPr>
      <w:rPr>
        <w:noProof/>
      </w:rPr>
    </w:sdtEndPr>
    <w:sdtContent>
      <w:p w14:paraId="3EF234A9" w14:textId="50863675" w:rsidR="00307EBB" w:rsidRDefault="00307EBB">
        <w:pPr>
          <w:pStyle w:val="Footer"/>
          <w:jc w:val="center"/>
        </w:pPr>
        <w:r>
          <w:fldChar w:fldCharType="begin"/>
        </w:r>
        <w:r>
          <w:instrText xml:space="preserve"> PAGE   \* MERGEFORMAT </w:instrText>
        </w:r>
        <w:r>
          <w:fldChar w:fldCharType="separate"/>
        </w:r>
        <w:r w:rsidR="00926F0B">
          <w:rPr>
            <w:noProof/>
          </w:rPr>
          <w:t>1</w:t>
        </w:r>
        <w:r>
          <w:rPr>
            <w:noProof/>
          </w:rPr>
          <w:fldChar w:fldCharType="end"/>
        </w:r>
      </w:p>
    </w:sdtContent>
  </w:sdt>
  <w:p w14:paraId="6CDB11AE" w14:textId="77777777" w:rsidR="00307EBB" w:rsidRDefault="00307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24666" w14:textId="77777777" w:rsidR="00307EBB" w:rsidRDefault="00307EBB" w:rsidP="00B92907">
      <w:pPr>
        <w:spacing w:after="0" w:line="240" w:lineRule="auto"/>
      </w:pPr>
      <w:r>
        <w:separator/>
      </w:r>
    </w:p>
  </w:footnote>
  <w:footnote w:type="continuationSeparator" w:id="0">
    <w:p w14:paraId="79104168" w14:textId="77777777" w:rsidR="00307EBB" w:rsidRDefault="00307EBB" w:rsidP="00B92907">
      <w:pPr>
        <w:spacing w:after="0" w:line="240" w:lineRule="auto"/>
      </w:pPr>
      <w:r>
        <w:continuationSeparator/>
      </w:r>
    </w:p>
  </w:footnote>
  <w:footnote w:id="1">
    <w:p w14:paraId="22A2D486" w14:textId="5B7A4A96" w:rsidR="00307EBB" w:rsidRPr="00AC167C" w:rsidRDefault="00307EBB" w:rsidP="00C120A4">
      <w:pPr>
        <w:pStyle w:val="FootnoteText"/>
        <w:rPr>
          <w:rFonts w:ascii="Times New Roman" w:hAnsi="Times New Roman" w:cs="Times New Roman"/>
        </w:rPr>
      </w:pPr>
      <w:r w:rsidRPr="00AC167C">
        <w:rPr>
          <w:rStyle w:val="FootnoteReference"/>
          <w:rFonts w:ascii="Times New Roman" w:hAnsi="Times New Roman" w:cs="Times New Roman"/>
        </w:rPr>
        <w:footnoteRef/>
      </w:r>
      <w:r w:rsidRPr="00AC167C">
        <w:rPr>
          <w:rFonts w:ascii="Times New Roman" w:hAnsi="Times New Roman" w:cs="Times New Roman"/>
        </w:rPr>
        <w:t xml:space="preserve"> Tribal </w:t>
      </w:r>
      <w:r>
        <w:rPr>
          <w:rFonts w:ascii="Times New Roman" w:hAnsi="Times New Roman" w:cs="Times New Roman"/>
        </w:rPr>
        <w:t>L</w:t>
      </w:r>
      <w:r w:rsidRPr="00AC167C">
        <w:rPr>
          <w:rFonts w:ascii="Times New Roman" w:hAnsi="Times New Roman" w:cs="Times New Roman"/>
        </w:rPr>
        <w:t xml:space="preserve">aw and Order Act, </w:t>
      </w:r>
      <w:r w:rsidRPr="00AC167C">
        <w:rPr>
          <w:rFonts w:ascii="Times New Roman" w:hAnsi="Times New Roman" w:cs="Times New Roman"/>
          <w:lang w:val="en"/>
        </w:rPr>
        <w:t>Pub.L. 111–211, H.R. 725, 124 Stat. 2258, enacted July 29, 2010.</w:t>
      </w:r>
      <w:r w:rsidRPr="00AC167C">
        <w:rPr>
          <w:rFonts w:ascii="Times New Roman" w:hAnsi="Times New Roman" w:cs="Times New Roman"/>
        </w:rPr>
        <w:t xml:space="preserve"> </w:t>
      </w:r>
    </w:p>
  </w:footnote>
  <w:footnote w:id="2">
    <w:p w14:paraId="53C22161" w14:textId="77777777" w:rsidR="00307EBB" w:rsidRPr="007509D7" w:rsidRDefault="00307EBB" w:rsidP="00540160">
      <w:pPr>
        <w:pStyle w:val="FootnoteText"/>
        <w:rPr>
          <w:rFonts w:ascii="Times New Roman" w:hAnsi="Times New Roman" w:cs="Times New Roman"/>
        </w:rPr>
      </w:pPr>
      <w:r w:rsidRPr="007509D7">
        <w:rPr>
          <w:rStyle w:val="FootnoteReference"/>
          <w:rFonts w:ascii="Times New Roman" w:hAnsi="Times New Roman" w:cs="Times New Roman"/>
        </w:rPr>
        <w:footnoteRef/>
      </w:r>
      <w:r w:rsidRPr="007509D7">
        <w:rPr>
          <w:rFonts w:ascii="Times New Roman" w:hAnsi="Times New Roman" w:cs="Times New Roman"/>
        </w:rPr>
        <w:t xml:space="preserve"> Bureau of Indian Affairs, “Indian Entities Recognized and Eligible to Receive Service from the United States” Federal Register, Vol. 82, No. 10, January 17, 2017.</w:t>
      </w:r>
    </w:p>
  </w:footnote>
  <w:footnote w:id="3">
    <w:p w14:paraId="59877A3A" w14:textId="77777777" w:rsidR="00307EBB" w:rsidRPr="007509D7" w:rsidRDefault="00307EBB" w:rsidP="00540160">
      <w:pPr>
        <w:pStyle w:val="FootnoteText"/>
        <w:rPr>
          <w:rFonts w:ascii="Times New Roman" w:hAnsi="Times New Roman" w:cs="Times New Roman"/>
        </w:rPr>
      </w:pPr>
      <w:r w:rsidRPr="007509D7">
        <w:rPr>
          <w:rStyle w:val="FootnoteReference"/>
          <w:rFonts w:ascii="Times New Roman" w:hAnsi="Times New Roman" w:cs="Times New Roman"/>
        </w:rPr>
        <w:footnoteRef/>
      </w:r>
      <w:r w:rsidRPr="007509D7">
        <w:rPr>
          <w:rFonts w:ascii="Times New Roman" w:hAnsi="Times New Roman" w:cs="Times New Roman"/>
        </w:rPr>
        <w:t xml:space="preserve"> Census Bureau, “The American Indian and Alaska Native Population,” 2010 (C2010BR-10), January 2012.  (Retrieved from Census.gov website, June 7, 2017).</w:t>
      </w:r>
    </w:p>
  </w:footnote>
  <w:footnote w:id="4">
    <w:p w14:paraId="6E0B453A" w14:textId="77777777" w:rsidR="00307EBB" w:rsidRDefault="00307EBB" w:rsidP="000E13A8">
      <w:pPr>
        <w:pStyle w:val="FootnoteText"/>
      </w:pPr>
      <w:r w:rsidRPr="007509D7">
        <w:rPr>
          <w:rStyle w:val="FootnoteReference"/>
          <w:rFonts w:ascii="Times New Roman" w:hAnsi="Times New Roman" w:cs="Times New Roman"/>
        </w:rPr>
        <w:footnoteRef/>
      </w:r>
      <w:r w:rsidRPr="007509D7">
        <w:rPr>
          <w:rFonts w:ascii="Times New Roman" w:hAnsi="Times New Roman" w:cs="Times New Roman"/>
        </w:rPr>
        <w:t xml:space="preserve">  Luna-Firebaugh, Eileen. </w:t>
      </w:r>
      <w:r w:rsidRPr="007509D7">
        <w:rPr>
          <w:rFonts w:ascii="Times New Roman" w:hAnsi="Times New Roman" w:cs="Times New Roman"/>
          <w:i/>
          <w:u w:val="single"/>
        </w:rPr>
        <w:t>Tribal Policing: Asserting Sovereignty, Seeking Justice</w:t>
      </w:r>
      <w:r w:rsidRPr="007509D7">
        <w:rPr>
          <w:rFonts w:ascii="Times New Roman" w:hAnsi="Times New Roman" w:cs="Times New Roman"/>
        </w:rPr>
        <w:t>. The University of Arizona Press: Tucson, (2007).</w:t>
      </w:r>
      <w:r>
        <w:t xml:space="preserve"> </w:t>
      </w:r>
    </w:p>
  </w:footnote>
  <w:footnote w:id="5">
    <w:p w14:paraId="603B5F16" w14:textId="77777777" w:rsidR="00307EBB" w:rsidRPr="007509D7" w:rsidRDefault="00307EBB" w:rsidP="00F706F2">
      <w:pPr>
        <w:pStyle w:val="FootnoteText"/>
        <w:rPr>
          <w:rFonts w:ascii="Times New Roman" w:hAnsi="Times New Roman" w:cs="Times New Roman"/>
        </w:rPr>
      </w:pPr>
      <w:r w:rsidRPr="007509D7">
        <w:rPr>
          <w:rStyle w:val="FootnoteReference"/>
          <w:rFonts w:ascii="Times New Roman" w:hAnsi="Times New Roman" w:cs="Times New Roman"/>
        </w:rPr>
        <w:footnoteRef/>
      </w:r>
      <w:r w:rsidRPr="007509D7">
        <w:rPr>
          <w:rFonts w:ascii="Times New Roman" w:hAnsi="Times New Roman" w:cs="Times New Roman"/>
        </w:rPr>
        <w:t xml:space="preserve"> Tribal law and Order Act, </w:t>
      </w:r>
      <w:r w:rsidRPr="007509D7">
        <w:rPr>
          <w:rFonts w:ascii="Times New Roman" w:hAnsi="Times New Roman" w:cs="Times New Roman"/>
          <w:lang w:val="en"/>
        </w:rPr>
        <w:t>Pub.L. 111–211, H.R. 725, 124 Stat. 2258, enacted July 29, 2010.</w:t>
      </w:r>
      <w:r w:rsidRPr="007509D7">
        <w:rPr>
          <w:rFonts w:ascii="Times New Roman" w:hAnsi="Times New Roman" w:cs="Times New Roman"/>
        </w:rPr>
        <w:t xml:space="preserve"> </w:t>
      </w:r>
    </w:p>
  </w:footnote>
  <w:footnote w:id="6">
    <w:p w14:paraId="113AEAD5" w14:textId="77777777" w:rsidR="00307EBB" w:rsidRPr="007509D7" w:rsidRDefault="00307EBB" w:rsidP="00C070DC">
      <w:pPr>
        <w:pStyle w:val="FootnoteText"/>
        <w:rPr>
          <w:rFonts w:ascii="Times New Roman" w:hAnsi="Times New Roman" w:cs="Times New Roman"/>
        </w:rPr>
      </w:pPr>
      <w:r w:rsidRPr="007509D7">
        <w:rPr>
          <w:rStyle w:val="FootnoteReference"/>
          <w:rFonts w:ascii="Times New Roman" w:hAnsi="Times New Roman" w:cs="Times New Roman"/>
        </w:rPr>
        <w:footnoteRef/>
      </w:r>
      <w:r w:rsidRPr="007509D7">
        <w:rPr>
          <w:rFonts w:ascii="Times New Roman" w:hAnsi="Times New Roman" w:cs="Times New Roman"/>
        </w:rPr>
        <w:t xml:space="preserve"> Tribal Law and Order Commission, “A Roadmap for Making Native America Safer: Report to the President and Congress of the United States” November 2013. </w:t>
      </w:r>
    </w:p>
  </w:footnote>
  <w:footnote w:id="7">
    <w:p w14:paraId="25052902" w14:textId="77777777" w:rsidR="00307EBB" w:rsidRPr="007509D7" w:rsidRDefault="00307EBB" w:rsidP="00F706F2">
      <w:pPr>
        <w:pStyle w:val="FootnoteText"/>
        <w:rPr>
          <w:rFonts w:ascii="Times New Roman" w:hAnsi="Times New Roman" w:cs="Times New Roman"/>
        </w:rPr>
      </w:pPr>
      <w:r w:rsidRPr="007509D7">
        <w:rPr>
          <w:rStyle w:val="FootnoteReference"/>
          <w:rFonts w:ascii="Times New Roman" w:hAnsi="Times New Roman" w:cs="Times New Roman"/>
        </w:rPr>
        <w:footnoteRef/>
      </w:r>
      <w:r w:rsidRPr="007509D7">
        <w:rPr>
          <w:rFonts w:ascii="Times New Roman" w:hAnsi="Times New Roman" w:cs="Times New Roman"/>
        </w:rPr>
        <w:t xml:space="preserve">  VAWA 2013 recognizes tribes' inherent power to exercise "special domestic violence criminal jurisdiction" (SDVCJ) over certain defendants, regardless of their Indian or non-Indian status, who commit acts of domestic violence or dating violence or violate certain protection orders in Indian country. (See </w:t>
      </w:r>
      <w:hyperlink r:id="rId1" w:history="1">
        <w:r w:rsidRPr="007509D7">
          <w:rPr>
            <w:rStyle w:val="Hyperlink"/>
            <w:rFonts w:ascii="Times New Roman" w:hAnsi="Times New Roman" w:cs="Times New Roman"/>
          </w:rPr>
          <w:t>http://www.gpo.gov/fdsys/pkg/PLAW-113publ4/pdf/PLAW-113publ4.pdf</w:t>
        </w:r>
      </w:hyperlink>
      <w:r w:rsidRPr="007509D7">
        <w:rPr>
          <w:rStyle w:val="Hyperlink"/>
          <w:rFonts w:ascii="Times New Roman" w:hAnsi="Times New Roman" w:cs="Times New Roman"/>
        </w:rPr>
        <w:t>)</w:t>
      </w:r>
    </w:p>
  </w:footnote>
  <w:footnote w:id="8">
    <w:p w14:paraId="28C7D2D9" w14:textId="77777777" w:rsidR="00307EBB" w:rsidRPr="007509D7" w:rsidRDefault="00307EBB" w:rsidP="00C52E0C">
      <w:pPr>
        <w:pStyle w:val="FootnoteText"/>
        <w:rPr>
          <w:rFonts w:ascii="Times New Roman" w:hAnsi="Times New Roman" w:cs="Times New Roman"/>
        </w:rPr>
      </w:pPr>
      <w:r w:rsidRPr="007509D7">
        <w:rPr>
          <w:rStyle w:val="FootnoteReference"/>
          <w:rFonts w:ascii="Times New Roman" w:hAnsi="Times New Roman" w:cs="Times New Roman"/>
        </w:rPr>
        <w:footnoteRef/>
      </w:r>
      <w:r w:rsidRPr="007509D7">
        <w:rPr>
          <w:rFonts w:ascii="Times New Roman" w:hAnsi="Times New Roman" w:cs="Times New Roman"/>
        </w:rPr>
        <w:t xml:space="preserve"> Department of Justice, Office of the Inspector General.  “Review of the Department’s Tribal Law Enforcement Efforts Pursuant to the Tribal Law and Order Act of 2010.”  December 2017.   see https://oig.justice.gov/reports/2017/e1801.pdf</w:t>
      </w:r>
    </w:p>
  </w:footnote>
  <w:footnote w:id="9">
    <w:p w14:paraId="514FE576" w14:textId="1AE94746" w:rsidR="00307EBB" w:rsidRPr="000B43B1" w:rsidRDefault="00307EBB">
      <w:pPr>
        <w:pStyle w:val="FootnoteText"/>
        <w:rPr>
          <w:rFonts w:ascii="Times New Roman" w:hAnsi="Times New Roman" w:cs="Times New Roman"/>
        </w:rPr>
      </w:pPr>
      <w:r w:rsidRPr="000B43B1">
        <w:rPr>
          <w:rStyle w:val="FootnoteReference"/>
          <w:rFonts w:ascii="Times New Roman" w:hAnsi="Times New Roman" w:cs="Times New Roman"/>
        </w:rPr>
        <w:footnoteRef/>
      </w:r>
      <w:r w:rsidRPr="000B43B1">
        <w:rPr>
          <w:rFonts w:ascii="Times New Roman" w:hAnsi="Times New Roman" w:cs="Times New Roman"/>
        </w:rPr>
        <w:t xml:space="preserve"> Wi</w:t>
      </w:r>
      <w:r>
        <w:rPr>
          <w:rFonts w:ascii="Times New Roman" w:hAnsi="Times New Roman" w:cs="Times New Roman"/>
        </w:rPr>
        <w:t>l</w:t>
      </w:r>
      <w:r w:rsidRPr="000B43B1">
        <w:rPr>
          <w:rFonts w:ascii="Times New Roman" w:hAnsi="Times New Roman" w:cs="Times New Roman"/>
        </w:rPr>
        <w:t xml:space="preserve">lis, Gordon B.  </w:t>
      </w:r>
      <w:r w:rsidRPr="000B43B1">
        <w:rPr>
          <w:rFonts w:ascii="Times New Roman" w:hAnsi="Times New Roman" w:cs="Times New Roman"/>
          <w:i/>
          <w:u w:val="single"/>
        </w:rPr>
        <w:t>Cognitive Interviewing:  A Tool for Improving Questionnaire Designs</w:t>
      </w:r>
      <w:r w:rsidRPr="000B43B1">
        <w:rPr>
          <w:rFonts w:ascii="Times New Roman" w:hAnsi="Times New Roman" w:cs="Times New Roman"/>
        </w:rPr>
        <w:t>.  Sage Publications, London,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9B4"/>
    <w:multiLevelType w:val="hybridMultilevel"/>
    <w:tmpl w:val="92B2408C"/>
    <w:lvl w:ilvl="0" w:tplc="C07E449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F5330"/>
    <w:multiLevelType w:val="hybridMultilevel"/>
    <w:tmpl w:val="4D4A6886"/>
    <w:lvl w:ilvl="0" w:tplc="018EE4C8">
      <w:start w:val="297"/>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5B7710"/>
    <w:multiLevelType w:val="hybridMultilevel"/>
    <w:tmpl w:val="046E5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090C"/>
    <w:multiLevelType w:val="hybridMultilevel"/>
    <w:tmpl w:val="18083092"/>
    <w:lvl w:ilvl="0" w:tplc="BAEEC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2184A"/>
    <w:multiLevelType w:val="hybridMultilevel"/>
    <w:tmpl w:val="15581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D0884"/>
    <w:multiLevelType w:val="hybridMultilevel"/>
    <w:tmpl w:val="C936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05B5F"/>
    <w:multiLevelType w:val="hybridMultilevel"/>
    <w:tmpl w:val="0A084DC0"/>
    <w:lvl w:ilvl="0" w:tplc="C07E449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540C7"/>
    <w:multiLevelType w:val="hybridMultilevel"/>
    <w:tmpl w:val="8A904EE8"/>
    <w:lvl w:ilvl="0" w:tplc="8432D52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590AEE"/>
    <w:multiLevelType w:val="hybridMultilevel"/>
    <w:tmpl w:val="DCAC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6A36F3C"/>
    <w:multiLevelType w:val="hybridMultilevel"/>
    <w:tmpl w:val="1E0E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A417B"/>
    <w:multiLevelType w:val="hybridMultilevel"/>
    <w:tmpl w:val="17E4E0DC"/>
    <w:lvl w:ilvl="0" w:tplc="BF06D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93AF6"/>
    <w:multiLevelType w:val="hybridMultilevel"/>
    <w:tmpl w:val="9588F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607FD"/>
    <w:multiLevelType w:val="hybridMultilevel"/>
    <w:tmpl w:val="3B7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544EF2"/>
    <w:multiLevelType w:val="hybridMultilevel"/>
    <w:tmpl w:val="B178005E"/>
    <w:lvl w:ilvl="0" w:tplc="42A4EA8C">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309BD"/>
    <w:multiLevelType w:val="hybridMultilevel"/>
    <w:tmpl w:val="ABC8C480"/>
    <w:lvl w:ilvl="0" w:tplc="8CEA70B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8"/>
  </w:num>
  <w:num w:numId="5">
    <w:abstractNumId w:val="2"/>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7"/>
  </w:num>
  <w:num w:numId="10">
    <w:abstractNumId w:val="6"/>
  </w:num>
  <w:num w:numId="11">
    <w:abstractNumId w:val="14"/>
  </w:num>
  <w:num w:numId="12">
    <w:abstractNumId w:val="12"/>
  </w:num>
  <w:num w:numId="13">
    <w:abstractNumId w:val="15"/>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9"/>
    <w:rsid w:val="00001C53"/>
    <w:rsid w:val="00002BDB"/>
    <w:rsid w:val="0000434A"/>
    <w:rsid w:val="000045B6"/>
    <w:rsid w:val="00007940"/>
    <w:rsid w:val="0001156E"/>
    <w:rsid w:val="00013209"/>
    <w:rsid w:val="0001722D"/>
    <w:rsid w:val="00022C97"/>
    <w:rsid w:val="00022ECC"/>
    <w:rsid w:val="00024499"/>
    <w:rsid w:val="00025C19"/>
    <w:rsid w:val="00026C74"/>
    <w:rsid w:val="00030B7D"/>
    <w:rsid w:val="00035708"/>
    <w:rsid w:val="0003789A"/>
    <w:rsid w:val="00037952"/>
    <w:rsid w:val="00041DD9"/>
    <w:rsid w:val="000434A2"/>
    <w:rsid w:val="00043D41"/>
    <w:rsid w:val="00044F0C"/>
    <w:rsid w:val="000502C1"/>
    <w:rsid w:val="00053A8D"/>
    <w:rsid w:val="00054245"/>
    <w:rsid w:val="00055C36"/>
    <w:rsid w:val="00060997"/>
    <w:rsid w:val="000636F7"/>
    <w:rsid w:val="00065C4A"/>
    <w:rsid w:val="00070890"/>
    <w:rsid w:val="00070D7D"/>
    <w:rsid w:val="0008074E"/>
    <w:rsid w:val="0008405E"/>
    <w:rsid w:val="00086A4C"/>
    <w:rsid w:val="0008711A"/>
    <w:rsid w:val="000874EB"/>
    <w:rsid w:val="00087EDA"/>
    <w:rsid w:val="0009002D"/>
    <w:rsid w:val="000907F6"/>
    <w:rsid w:val="000915CB"/>
    <w:rsid w:val="000A5356"/>
    <w:rsid w:val="000B09D9"/>
    <w:rsid w:val="000B0A6C"/>
    <w:rsid w:val="000B24B4"/>
    <w:rsid w:val="000B43B1"/>
    <w:rsid w:val="000C22CB"/>
    <w:rsid w:val="000C6CFF"/>
    <w:rsid w:val="000E13A8"/>
    <w:rsid w:val="000E1E47"/>
    <w:rsid w:val="000E4CD1"/>
    <w:rsid w:val="000E652C"/>
    <w:rsid w:val="000F0608"/>
    <w:rsid w:val="000F0A56"/>
    <w:rsid w:val="000F1EA7"/>
    <w:rsid w:val="000F2B36"/>
    <w:rsid w:val="000F751C"/>
    <w:rsid w:val="00102052"/>
    <w:rsid w:val="001041BB"/>
    <w:rsid w:val="00107DA5"/>
    <w:rsid w:val="00110053"/>
    <w:rsid w:val="00112134"/>
    <w:rsid w:val="00113CED"/>
    <w:rsid w:val="00115833"/>
    <w:rsid w:val="001159F0"/>
    <w:rsid w:val="00115F5E"/>
    <w:rsid w:val="00120FB5"/>
    <w:rsid w:val="001266F6"/>
    <w:rsid w:val="00134EBE"/>
    <w:rsid w:val="00135521"/>
    <w:rsid w:val="001355CE"/>
    <w:rsid w:val="00136955"/>
    <w:rsid w:val="00137085"/>
    <w:rsid w:val="00137917"/>
    <w:rsid w:val="00154C5F"/>
    <w:rsid w:val="00154D35"/>
    <w:rsid w:val="00156DAC"/>
    <w:rsid w:val="00165B7D"/>
    <w:rsid w:val="0016775A"/>
    <w:rsid w:val="00167E93"/>
    <w:rsid w:val="00171DDA"/>
    <w:rsid w:val="00173B90"/>
    <w:rsid w:val="00174835"/>
    <w:rsid w:val="001752E2"/>
    <w:rsid w:val="0017665D"/>
    <w:rsid w:val="0017679C"/>
    <w:rsid w:val="001779E6"/>
    <w:rsid w:val="0018568D"/>
    <w:rsid w:val="00185A1B"/>
    <w:rsid w:val="00191758"/>
    <w:rsid w:val="00193E12"/>
    <w:rsid w:val="00193E56"/>
    <w:rsid w:val="0019690A"/>
    <w:rsid w:val="001974A1"/>
    <w:rsid w:val="00197BDD"/>
    <w:rsid w:val="001A0D8A"/>
    <w:rsid w:val="001A0DDE"/>
    <w:rsid w:val="001A2D3A"/>
    <w:rsid w:val="001B010E"/>
    <w:rsid w:val="001B07FB"/>
    <w:rsid w:val="001B0DFC"/>
    <w:rsid w:val="001B22CD"/>
    <w:rsid w:val="001B2C30"/>
    <w:rsid w:val="001B2DDA"/>
    <w:rsid w:val="001B333C"/>
    <w:rsid w:val="001B432C"/>
    <w:rsid w:val="001B616E"/>
    <w:rsid w:val="001B6E10"/>
    <w:rsid w:val="001B75D3"/>
    <w:rsid w:val="001C4BDB"/>
    <w:rsid w:val="001D1797"/>
    <w:rsid w:val="001D4C52"/>
    <w:rsid w:val="001D7C45"/>
    <w:rsid w:val="001E0CE1"/>
    <w:rsid w:val="001E29D3"/>
    <w:rsid w:val="001E3186"/>
    <w:rsid w:val="001F1E7C"/>
    <w:rsid w:val="001F38BC"/>
    <w:rsid w:val="001F4390"/>
    <w:rsid w:val="001F48C0"/>
    <w:rsid w:val="001F6BE6"/>
    <w:rsid w:val="00205315"/>
    <w:rsid w:val="0020752B"/>
    <w:rsid w:val="00210AE5"/>
    <w:rsid w:val="002124A5"/>
    <w:rsid w:val="002124CB"/>
    <w:rsid w:val="002129DF"/>
    <w:rsid w:val="0021340A"/>
    <w:rsid w:val="00214DF7"/>
    <w:rsid w:val="00215E97"/>
    <w:rsid w:val="0022059C"/>
    <w:rsid w:val="002232F6"/>
    <w:rsid w:val="0022390B"/>
    <w:rsid w:val="00224487"/>
    <w:rsid w:val="00231D7E"/>
    <w:rsid w:val="00236F46"/>
    <w:rsid w:val="00237091"/>
    <w:rsid w:val="00242877"/>
    <w:rsid w:val="002455D2"/>
    <w:rsid w:val="00246BD9"/>
    <w:rsid w:val="00254004"/>
    <w:rsid w:val="00254AA6"/>
    <w:rsid w:val="002558DB"/>
    <w:rsid w:val="00257C1C"/>
    <w:rsid w:val="0026028B"/>
    <w:rsid w:val="002616E9"/>
    <w:rsid w:val="00263865"/>
    <w:rsid w:val="002666CD"/>
    <w:rsid w:val="00266CA0"/>
    <w:rsid w:val="00271A6A"/>
    <w:rsid w:val="002726B3"/>
    <w:rsid w:val="00273277"/>
    <w:rsid w:val="0027380C"/>
    <w:rsid w:val="00273BDB"/>
    <w:rsid w:val="002746FB"/>
    <w:rsid w:val="00275292"/>
    <w:rsid w:val="0027572A"/>
    <w:rsid w:val="00276DE9"/>
    <w:rsid w:val="00277800"/>
    <w:rsid w:val="00283FCD"/>
    <w:rsid w:val="0028586F"/>
    <w:rsid w:val="00295A8C"/>
    <w:rsid w:val="002A0061"/>
    <w:rsid w:val="002A26ED"/>
    <w:rsid w:val="002B0FD8"/>
    <w:rsid w:val="002B332A"/>
    <w:rsid w:val="002B4570"/>
    <w:rsid w:val="002C4F6E"/>
    <w:rsid w:val="002C76F9"/>
    <w:rsid w:val="002C7E1F"/>
    <w:rsid w:val="002D0020"/>
    <w:rsid w:val="002D1CDC"/>
    <w:rsid w:val="002E3B8F"/>
    <w:rsid w:val="002F012E"/>
    <w:rsid w:val="002F0843"/>
    <w:rsid w:val="002F120C"/>
    <w:rsid w:val="002F2106"/>
    <w:rsid w:val="002F2233"/>
    <w:rsid w:val="002F2961"/>
    <w:rsid w:val="002F3E0F"/>
    <w:rsid w:val="002F7E5B"/>
    <w:rsid w:val="00301269"/>
    <w:rsid w:val="003022FB"/>
    <w:rsid w:val="0030512E"/>
    <w:rsid w:val="00307EBB"/>
    <w:rsid w:val="00310177"/>
    <w:rsid w:val="00310ED8"/>
    <w:rsid w:val="003124FF"/>
    <w:rsid w:val="00314500"/>
    <w:rsid w:val="0031776A"/>
    <w:rsid w:val="00320898"/>
    <w:rsid w:val="00323078"/>
    <w:rsid w:val="0032403E"/>
    <w:rsid w:val="00324BAE"/>
    <w:rsid w:val="0032508B"/>
    <w:rsid w:val="00325B86"/>
    <w:rsid w:val="003277E8"/>
    <w:rsid w:val="00333E3B"/>
    <w:rsid w:val="00334411"/>
    <w:rsid w:val="00336CDC"/>
    <w:rsid w:val="003371E8"/>
    <w:rsid w:val="003440B9"/>
    <w:rsid w:val="0034512F"/>
    <w:rsid w:val="00346541"/>
    <w:rsid w:val="0034799C"/>
    <w:rsid w:val="00351B6D"/>
    <w:rsid w:val="00356469"/>
    <w:rsid w:val="00361C43"/>
    <w:rsid w:val="00362581"/>
    <w:rsid w:val="00362D5C"/>
    <w:rsid w:val="003649A4"/>
    <w:rsid w:val="00365FE8"/>
    <w:rsid w:val="00367613"/>
    <w:rsid w:val="003712C4"/>
    <w:rsid w:val="00371866"/>
    <w:rsid w:val="00374FD3"/>
    <w:rsid w:val="00375961"/>
    <w:rsid w:val="0038033A"/>
    <w:rsid w:val="00380DE4"/>
    <w:rsid w:val="0038253E"/>
    <w:rsid w:val="00392552"/>
    <w:rsid w:val="00393835"/>
    <w:rsid w:val="00397BBC"/>
    <w:rsid w:val="003A13D0"/>
    <w:rsid w:val="003A2B2E"/>
    <w:rsid w:val="003A4D40"/>
    <w:rsid w:val="003A61AF"/>
    <w:rsid w:val="003A6EA5"/>
    <w:rsid w:val="003B0BA0"/>
    <w:rsid w:val="003C024B"/>
    <w:rsid w:val="003C118C"/>
    <w:rsid w:val="003C19E9"/>
    <w:rsid w:val="003C1A54"/>
    <w:rsid w:val="003C3496"/>
    <w:rsid w:val="003C35A5"/>
    <w:rsid w:val="003C3C1D"/>
    <w:rsid w:val="003C46C0"/>
    <w:rsid w:val="003C56D3"/>
    <w:rsid w:val="003C754D"/>
    <w:rsid w:val="003D0826"/>
    <w:rsid w:val="003D329B"/>
    <w:rsid w:val="003D4D98"/>
    <w:rsid w:val="003D4F27"/>
    <w:rsid w:val="003D70DC"/>
    <w:rsid w:val="003D7381"/>
    <w:rsid w:val="003E013F"/>
    <w:rsid w:val="003E0457"/>
    <w:rsid w:val="003E25DD"/>
    <w:rsid w:val="003E5679"/>
    <w:rsid w:val="003E670D"/>
    <w:rsid w:val="003E7719"/>
    <w:rsid w:val="003F046F"/>
    <w:rsid w:val="003F09F1"/>
    <w:rsid w:val="003F41CC"/>
    <w:rsid w:val="003F4D6D"/>
    <w:rsid w:val="00401FB4"/>
    <w:rsid w:val="00403012"/>
    <w:rsid w:val="00405B97"/>
    <w:rsid w:val="00410C66"/>
    <w:rsid w:val="0041139A"/>
    <w:rsid w:val="004117DF"/>
    <w:rsid w:val="00411A6B"/>
    <w:rsid w:val="00411C0D"/>
    <w:rsid w:val="0041225D"/>
    <w:rsid w:val="00412D51"/>
    <w:rsid w:val="00413120"/>
    <w:rsid w:val="00417339"/>
    <w:rsid w:val="0042062A"/>
    <w:rsid w:val="004236A3"/>
    <w:rsid w:val="00425B68"/>
    <w:rsid w:val="0042654B"/>
    <w:rsid w:val="004274A0"/>
    <w:rsid w:val="00427637"/>
    <w:rsid w:val="004276D9"/>
    <w:rsid w:val="00430D92"/>
    <w:rsid w:val="00431AB7"/>
    <w:rsid w:val="004334F2"/>
    <w:rsid w:val="004347F1"/>
    <w:rsid w:val="00437860"/>
    <w:rsid w:val="00441889"/>
    <w:rsid w:val="00452D28"/>
    <w:rsid w:val="00453607"/>
    <w:rsid w:val="00457626"/>
    <w:rsid w:val="00457A24"/>
    <w:rsid w:val="004620F3"/>
    <w:rsid w:val="00473EC8"/>
    <w:rsid w:val="00474130"/>
    <w:rsid w:val="004753E9"/>
    <w:rsid w:val="00477CA4"/>
    <w:rsid w:val="00482ED1"/>
    <w:rsid w:val="00483B9D"/>
    <w:rsid w:val="00483C03"/>
    <w:rsid w:val="004874C1"/>
    <w:rsid w:val="00490D4F"/>
    <w:rsid w:val="004915EF"/>
    <w:rsid w:val="004918AB"/>
    <w:rsid w:val="0049442E"/>
    <w:rsid w:val="0049478D"/>
    <w:rsid w:val="004959F0"/>
    <w:rsid w:val="00497B81"/>
    <w:rsid w:val="004A0265"/>
    <w:rsid w:val="004A0BD9"/>
    <w:rsid w:val="004A33EB"/>
    <w:rsid w:val="004A3947"/>
    <w:rsid w:val="004A7310"/>
    <w:rsid w:val="004B16FC"/>
    <w:rsid w:val="004B309A"/>
    <w:rsid w:val="004B3671"/>
    <w:rsid w:val="004C01C5"/>
    <w:rsid w:val="004C2594"/>
    <w:rsid w:val="004D0137"/>
    <w:rsid w:val="004D1CC0"/>
    <w:rsid w:val="004D2E99"/>
    <w:rsid w:val="004D444E"/>
    <w:rsid w:val="004E21C4"/>
    <w:rsid w:val="004E2F07"/>
    <w:rsid w:val="004E431D"/>
    <w:rsid w:val="004E5B8E"/>
    <w:rsid w:val="004E6C54"/>
    <w:rsid w:val="004E7427"/>
    <w:rsid w:val="004F118F"/>
    <w:rsid w:val="004F247E"/>
    <w:rsid w:val="004F3C03"/>
    <w:rsid w:val="004F5A8B"/>
    <w:rsid w:val="004F7F2F"/>
    <w:rsid w:val="004F7F31"/>
    <w:rsid w:val="00500E92"/>
    <w:rsid w:val="00505C66"/>
    <w:rsid w:val="005062C2"/>
    <w:rsid w:val="00506B4E"/>
    <w:rsid w:val="00507738"/>
    <w:rsid w:val="0051360D"/>
    <w:rsid w:val="00515499"/>
    <w:rsid w:val="00516347"/>
    <w:rsid w:val="005177E2"/>
    <w:rsid w:val="005207BF"/>
    <w:rsid w:val="0052278C"/>
    <w:rsid w:val="00522FF4"/>
    <w:rsid w:val="005244A2"/>
    <w:rsid w:val="00531CDF"/>
    <w:rsid w:val="00540160"/>
    <w:rsid w:val="00541B46"/>
    <w:rsid w:val="00542BE6"/>
    <w:rsid w:val="00542F12"/>
    <w:rsid w:val="00547959"/>
    <w:rsid w:val="0055136C"/>
    <w:rsid w:val="0055156F"/>
    <w:rsid w:val="00552CD8"/>
    <w:rsid w:val="00554960"/>
    <w:rsid w:val="0055545F"/>
    <w:rsid w:val="00560D74"/>
    <w:rsid w:val="00562141"/>
    <w:rsid w:val="0056245B"/>
    <w:rsid w:val="00563041"/>
    <w:rsid w:val="00570B02"/>
    <w:rsid w:val="00570F4D"/>
    <w:rsid w:val="0057365D"/>
    <w:rsid w:val="00574CAB"/>
    <w:rsid w:val="00575E7D"/>
    <w:rsid w:val="005761CA"/>
    <w:rsid w:val="00576F82"/>
    <w:rsid w:val="0057728C"/>
    <w:rsid w:val="005772EB"/>
    <w:rsid w:val="00584F0A"/>
    <w:rsid w:val="00585637"/>
    <w:rsid w:val="005862AE"/>
    <w:rsid w:val="005869F4"/>
    <w:rsid w:val="005872A0"/>
    <w:rsid w:val="00587AB4"/>
    <w:rsid w:val="00591E09"/>
    <w:rsid w:val="005927ED"/>
    <w:rsid w:val="005934F5"/>
    <w:rsid w:val="00594CAC"/>
    <w:rsid w:val="00595189"/>
    <w:rsid w:val="00596992"/>
    <w:rsid w:val="005A051D"/>
    <w:rsid w:val="005A302F"/>
    <w:rsid w:val="005A6C28"/>
    <w:rsid w:val="005A7917"/>
    <w:rsid w:val="005A7EA6"/>
    <w:rsid w:val="005B38DC"/>
    <w:rsid w:val="005B46FD"/>
    <w:rsid w:val="005C0959"/>
    <w:rsid w:val="005C1DB2"/>
    <w:rsid w:val="005C340B"/>
    <w:rsid w:val="005C567C"/>
    <w:rsid w:val="005D20C7"/>
    <w:rsid w:val="005D5066"/>
    <w:rsid w:val="005D5DFA"/>
    <w:rsid w:val="005D62DC"/>
    <w:rsid w:val="005D668E"/>
    <w:rsid w:val="005D6965"/>
    <w:rsid w:val="005E00CA"/>
    <w:rsid w:val="005E1193"/>
    <w:rsid w:val="005E1CD0"/>
    <w:rsid w:val="005E3E2E"/>
    <w:rsid w:val="005E414C"/>
    <w:rsid w:val="005E5107"/>
    <w:rsid w:val="005E74E4"/>
    <w:rsid w:val="005F107B"/>
    <w:rsid w:val="005F32A4"/>
    <w:rsid w:val="005F3E64"/>
    <w:rsid w:val="005F42BF"/>
    <w:rsid w:val="005F4D5C"/>
    <w:rsid w:val="005F7549"/>
    <w:rsid w:val="00600FB2"/>
    <w:rsid w:val="0060215E"/>
    <w:rsid w:val="00602F1E"/>
    <w:rsid w:val="0060653D"/>
    <w:rsid w:val="0061069C"/>
    <w:rsid w:val="006114DA"/>
    <w:rsid w:val="006117E2"/>
    <w:rsid w:val="0061438F"/>
    <w:rsid w:val="00614D73"/>
    <w:rsid w:val="00620D61"/>
    <w:rsid w:val="006222B0"/>
    <w:rsid w:val="00622418"/>
    <w:rsid w:val="006227C9"/>
    <w:rsid w:val="006233B2"/>
    <w:rsid w:val="00624D26"/>
    <w:rsid w:val="00630E02"/>
    <w:rsid w:val="0063137D"/>
    <w:rsid w:val="006320D6"/>
    <w:rsid w:val="0063305A"/>
    <w:rsid w:val="006333D3"/>
    <w:rsid w:val="00641243"/>
    <w:rsid w:val="00643C10"/>
    <w:rsid w:val="00644D46"/>
    <w:rsid w:val="00646579"/>
    <w:rsid w:val="00647752"/>
    <w:rsid w:val="0065257A"/>
    <w:rsid w:val="006605A5"/>
    <w:rsid w:val="00660697"/>
    <w:rsid w:val="00662BD1"/>
    <w:rsid w:val="00663884"/>
    <w:rsid w:val="00663B0E"/>
    <w:rsid w:val="00670A41"/>
    <w:rsid w:val="00671534"/>
    <w:rsid w:val="00674448"/>
    <w:rsid w:val="00675903"/>
    <w:rsid w:val="00675E3C"/>
    <w:rsid w:val="00682826"/>
    <w:rsid w:val="006829BB"/>
    <w:rsid w:val="00691ADB"/>
    <w:rsid w:val="00691CBB"/>
    <w:rsid w:val="006A32B7"/>
    <w:rsid w:val="006A642D"/>
    <w:rsid w:val="006B11B9"/>
    <w:rsid w:val="006B134F"/>
    <w:rsid w:val="006B1D83"/>
    <w:rsid w:val="006B42EB"/>
    <w:rsid w:val="006B7034"/>
    <w:rsid w:val="006B7AB7"/>
    <w:rsid w:val="006C2E4E"/>
    <w:rsid w:val="006D2301"/>
    <w:rsid w:val="006D44CE"/>
    <w:rsid w:val="006D5C3C"/>
    <w:rsid w:val="006D639A"/>
    <w:rsid w:val="006D6A4D"/>
    <w:rsid w:val="006D72B5"/>
    <w:rsid w:val="006E07C3"/>
    <w:rsid w:val="006E1A10"/>
    <w:rsid w:val="006E262E"/>
    <w:rsid w:val="006E2CF3"/>
    <w:rsid w:val="006F29DA"/>
    <w:rsid w:val="006F4768"/>
    <w:rsid w:val="006F6ADC"/>
    <w:rsid w:val="00700137"/>
    <w:rsid w:val="00700F8C"/>
    <w:rsid w:val="007020A9"/>
    <w:rsid w:val="007023D6"/>
    <w:rsid w:val="00702AD9"/>
    <w:rsid w:val="00704D74"/>
    <w:rsid w:val="00705608"/>
    <w:rsid w:val="00707CCA"/>
    <w:rsid w:val="00712881"/>
    <w:rsid w:val="00714CC1"/>
    <w:rsid w:val="0071760C"/>
    <w:rsid w:val="007179A0"/>
    <w:rsid w:val="00720DFA"/>
    <w:rsid w:val="00724CB6"/>
    <w:rsid w:val="00724E86"/>
    <w:rsid w:val="0073347B"/>
    <w:rsid w:val="007363BF"/>
    <w:rsid w:val="007429DF"/>
    <w:rsid w:val="00745049"/>
    <w:rsid w:val="007509D7"/>
    <w:rsid w:val="0075115E"/>
    <w:rsid w:val="0075251F"/>
    <w:rsid w:val="00752D30"/>
    <w:rsid w:val="00753EB3"/>
    <w:rsid w:val="00753EE6"/>
    <w:rsid w:val="007549AE"/>
    <w:rsid w:val="007564A4"/>
    <w:rsid w:val="0075657E"/>
    <w:rsid w:val="007613F6"/>
    <w:rsid w:val="007620BD"/>
    <w:rsid w:val="00763E93"/>
    <w:rsid w:val="00765E38"/>
    <w:rsid w:val="00766ACD"/>
    <w:rsid w:val="00767F7B"/>
    <w:rsid w:val="007718D7"/>
    <w:rsid w:val="00772D9E"/>
    <w:rsid w:val="007759D9"/>
    <w:rsid w:val="00775E53"/>
    <w:rsid w:val="00777BA3"/>
    <w:rsid w:val="00777D60"/>
    <w:rsid w:val="00781886"/>
    <w:rsid w:val="007839AE"/>
    <w:rsid w:val="00791004"/>
    <w:rsid w:val="007925E4"/>
    <w:rsid w:val="0079558F"/>
    <w:rsid w:val="00797BEF"/>
    <w:rsid w:val="007A2EFE"/>
    <w:rsid w:val="007A4C19"/>
    <w:rsid w:val="007A4F2E"/>
    <w:rsid w:val="007A60A1"/>
    <w:rsid w:val="007B03E2"/>
    <w:rsid w:val="007C3447"/>
    <w:rsid w:val="007C34AB"/>
    <w:rsid w:val="007C5E64"/>
    <w:rsid w:val="007D166E"/>
    <w:rsid w:val="007D243C"/>
    <w:rsid w:val="007D3720"/>
    <w:rsid w:val="007E0560"/>
    <w:rsid w:val="007E10F2"/>
    <w:rsid w:val="007E3DE4"/>
    <w:rsid w:val="007E765A"/>
    <w:rsid w:val="007F091C"/>
    <w:rsid w:val="007F430F"/>
    <w:rsid w:val="007F48B8"/>
    <w:rsid w:val="007F5446"/>
    <w:rsid w:val="007F5E5D"/>
    <w:rsid w:val="007F670E"/>
    <w:rsid w:val="00802389"/>
    <w:rsid w:val="00802D6C"/>
    <w:rsid w:val="008035EC"/>
    <w:rsid w:val="0081485D"/>
    <w:rsid w:val="00817EBB"/>
    <w:rsid w:val="00817ED5"/>
    <w:rsid w:val="00823AFD"/>
    <w:rsid w:val="00824765"/>
    <w:rsid w:val="00825BF7"/>
    <w:rsid w:val="008316B7"/>
    <w:rsid w:val="00837888"/>
    <w:rsid w:val="00844117"/>
    <w:rsid w:val="00850145"/>
    <w:rsid w:val="008509B5"/>
    <w:rsid w:val="0085111A"/>
    <w:rsid w:val="00851EB3"/>
    <w:rsid w:val="008567D5"/>
    <w:rsid w:val="008609E6"/>
    <w:rsid w:val="0086150D"/>
    <w:rsid w:val="00864A13"/>
    <w:rsid w:val="00864B97"/>
    <w:rsid w:val="00865B01"/>
    <w:rsid w:val="00866C5E"/>
    <w:rsid w:val="00871280"/>
    <w:rsid w:val="00872391"/>
    <w:rsid w:val="00872C08"/>
    <w:rsid w:val="00874320"/>
    <w:rsid w:val="00877B16"/>
    <w:rsid w:val="00882FBC"/>
    <w:rsid w:val="0088401A"/>
    <w:rsid w:val="008843C5"/>
    <w:rsid w:val="00885235"/>
    <w:rsid w:val="00891213"/>
    <w:rsid w:val="0089333D"/>
    <w:rsid w:val="00894049"/>
    <w:rsid w:val="008973B8"/>
    <w:rsid w:val="008A0229"/>
    <w:rsid w:val="008A558D"/>
    <w:rsid w:val="008A7025"/>
    <w:rsid w:val="008B22AA"/>
    <w:rsid w:val="008B3965"/>
    <w:rsid w:val="008B597C"/>
    <w:rsid w:val="008C0159"/>
    <w:rsid w:val="008C0D35"/>
    <w:rsid w:val="008C7132"/>
    <w:rsid w:val="008C7BC7"/>
    <w:rsid w:val="008D023B"/>
    <w:rsid w:val="008D1B43"/>
    <w:rsid w:val="008D7470"/>
    <w:rsid w:val="008E12EE"/>
    <w:rsid w:val="008E1942"/>
    <w:rsid w:val="008E2F0B"/>
    <w:rsid w:val="008E4AEA"/>
    <w:rsid w:val="008E587A"/>
    <w:rsid w:val="008E7C60"/>
    <w:rsid w:val="008F0309"/>
    <w:rsid w:val="008F08D1"/>
    <w:rsid w:val="008F108C"/>
    <w:rsid w:val="008F16FB"/>
    <w:rsid w:val="008F3E5C"/>
    <w:rsid w:val="008F425B"/>
    <w:rsid w:val="008F4B21"/>
    <w:rsid w:val="008F7785"/>
    <w:rsid w:val="008F79D2"/>
    <w:rsid w:val="009105C1"/>
    <w:rsid w:val="00911C42"/>
    <w:rsid w:val="0091398E"/>
    <w:rsid w:val="00914BBF"/>
    <w:rsid w:val="00917605"/>
    <w:rsid w:val="00921561"/>
    <w:rsid w:val="00921760"/>
    <w:rsid w:val="00921EC5"/>
    <w:rsid w:val="00925FF2"/>
    <w:rsid w:val="00926F0B"/>
    <w:rsid w:val="0093177A"/>
    <w:rsid w:val="00932D1C"/>
    <w:rsid w:val="00935789"/>
    <w:rsid w:val="009367CF"/>
    <w:rsid w:val="00936D2E"/>
    <w:rsid w:val="00943FA3"/>
    <w:rsid w:val="00947421"/>
    <w:rsid w:val="009504C9"/>
    <w:rsid w:val="00951914"/>
    <w:rsid w:val="00951ADF"/>
    <w:rsid w:val="00951ED8"/>
    <w:rsid w:val="009525FE"/>
    <w:rsid w:val="009540A4"/>
    <w:rsid w:val="00954F02"/>
    <w:rsid w:val="00955E18"/>
    <w:rsid w:val="00957445"/>
    <w:rsid w:val="009613BC"/>
    <w:rsid w:val="009644D9"/>
    <w:rsid w:val="00965491"/>
    <w:rsid w:val="00970FD3"/>
    <w:rsid w:val="0097237A"/>
    <w:rsid w:val="00973792"/>
    <w:rsid w:val="009821D0"/>
    <w:rsid w:val="00985F06"/>
    <w:rsid w:val="00986CB3"/>
    <w:rsid w:val="0098727E"/>
    <w:rsid w:val="00991F7B"/>
    <w:rsid w:val="009923D4"/>
    <w:rsid w:val="009A28FC"/>
    <w:rsid w:val="009A2A1D"/>
    <w:rsid w:val="009A7070"/>
    <w:rsid w:val="009A7BFE"/>
    <w:rsid w:val="009B030A"/>
    <w:rsid w:val="009B0A22"/>
    <w:rsid w:val="009B1C8C"/>
    <w:rsid w:val="009B2A6C"/>
    <w:rsid w:val="009B6DEE"/>
    <w:rsid w:val="009B7AA5"/>
    <w:rsid w:val="009C092C"/>
    <w:rsid w:val="009C226E"/>
    <w:rsid w:val="009C7A5C"/>
    <w:rsid w:val="009D114F"/>
    <w:rsid w:val="009D2D3B"/>
    <w:rsid w:val="009D37FA"/>
    <w:rsid w:val="009D4A77"/>
    <w:rsid w:val="009E6A52"/>
    <w:rsid w:val="009F367D"/>
    <w:rsid w:val="009F63B7"/>
    <w:rsid w:val="009F697F"/>
    <w:rsid w:val="009F7107"/>
    <w:rsid w:val="009F710D"/>
    <w:rsid w:val="00A10DCE"/>
    <w:rsid w:val="00A12F91"/>
    <w:rsid w:val="00A151D0"/>
    <w:rsid w:val="00A1660E"/>
    <w:rsid w:val="00A17B06"/>
    <w:rsid w:val="00A17EDA"/>
    <w:rsid w:val="00A22347"/>
    <w:rsid w:val="00A25B95"/>
    <w:rsid w:val="00A26BE8"/>
    <w:rsid w:val="00A3052B"/>
    <w:rsid w:val="00A31180"/>
    <w:rsid w:val="00A31E95"/>
    <w:rsid w:val="00A32355"/>
    <w:rsid w:val="00A323D0"/>
    <w:rsid w:val="00A330A1"/>
    <w:rsid w:val="00A3322C"/>
    <w:rsid w:val="00A33EF2"/>
    <w:rsid w:val="00A36D76"/>
    <w:rsid w:val="00A3726A"/>
    <w:rsid w:val="00A37ECF"/>
    <w:rsid w:val="00A43BDF"/>
    <w:rsid w:val="00A470D1"/>
    <w:rsid w:val="00A504B2"/>
    <w:rsid w:val="00A536C0"/>
    <w:rsid w:val="00A566F5"/>
    <w:rsid w:val="00A56D88"/>
    <w:rsid w:val="00A66263"/>
    <w:rsid w:val="00A66833"/>
    <w:rsid w:val="00A67835"/>
    <w:rsid w:val="00A70356"/>
    <w:rsid w:val="00A71093"/>
    <w:rsid w:val="00A71E3C"/>
    <w:rsid w:val="00A738F3"/>
    <w:rsid w:val="00A753CB"/>
    <w:rsid w:val="00A82DB8"/>
    <w:rsid w:val="00A83C1E"/>
    <w:rsid w:val="00A8495D"/>
    <w:rsid w:val="00A85472"/>
    <w:rsid w:val="00A867ED"/>
    <w:rsid w:val="00A86CE8"/>
    <w:rsid w:val="00A86DB6"/>
    <w:rsid w:val="00A93B14"/>
    <w:rsid w:val="00AA0BEC"/>
    <w:rsid w:val="00AA298E"/>
    <w:rsid w:val="00AB4B8F"/>
    <w:rsid w:val="00AC0B71"/>
    <w:rsid w:val="00AC167C"/>
    <w:rsid w:val="00AC6805"/>
    <w:rsid w:val="00AC6DE0"/>
    <w:rsid w:val="00AD0A5C"/>
    <w:rsid w:val="00AD20A3"/>
    <w:rsid w:val="00AD79EF"/>
    <w:rsid w:val="00AE0378"/>
    <w:rsid w:val="00AE39C9"/>
    <w:rsid w:val="00AE5B17"/>
    <w:rsid w:val="00AE70F4"/>
    <w:rsid w:val="00AF125C"/>
    <w:rsid w:val="00B00776"/>
    <w:rsid w:val="00B00F21"/>
    <w:rsid w:val="00B01023"/>
    <w:rsid w:val="00B03DAC"/>
    <w:rsid w:val="00B05DE9"/>
    <w:rsid w:val="00B07060"/>
    <w:rsid w:val="00B105F6"/>
    <w:rsid w:val="00B17995"/>
    <w:rsid w:val="00B22D8E"/>
    <w:rsid w:val="00B232EF"/>
    <w:rsid w:val="00B2345C"/>
    <w:rsid w:val="00B251C9"/>
    <w:rsid w:val="00B258FF"/>
    <w:rsid w:val="00B2692E"/>
    <w:rsid w:val="00B27351"/>
    <w:rsid w:val="00B273D7"/>
    <w:rsid w:val="00B30945"/>
    <w:rsid w:val="00B30C09"/>
    <w:rsid w:val="00B4159D"/>
    <w:rsid w:val="00B44832"/>
    <w:rsid w:val="00B45CB7"/>
    <w:rsid w:val="00B46F33"/>
    <w:rsid w:val="00B54C81"/>
    <w:rsid w:val="00B60063"/>
    <w:rsid w:val="00B60E5E"/>
    <w:rsid w:val="00B6315B"/>
    <w:rsid w:val="00B64F4E"/>
    <w:rsid w:val="00B6572B"/>
    <w:rsid w:val="00B66A83"/>
    <w:rsid w:val="00B6792D"/>
    <w:rsid w:val="00B71B29"/>
    <w:rsid w:val="00B73157"/>
    <w:rsid w:val="00B73E62"/>
    <w:rsid w:val="00B75066"/>
    <w:rsid w:val="00B75859"/>
    <w:rsid w:val="00B7731E"/>
    <w:rsid w:val="00B82D0F"/>
    <w:rsid w:val="00B875FB"/>
    <w:rsid w:val="00B87E58"/>
    <w:rsid w:val="00B87E91"/>
    <w:rsid w:val="00B908CC"/>
    <w:rsid w:val="00B90D9A"/>
    <w:rsid w:val="00B92907"/>
    <w:rsid w:val="00B92B65"/>
    <w:rsid w:val="00B967D8"/>
    <w:rsid w:val="00BA4334"/>
    <w:rsid w:val="00BA6B5E"/>
    <w:rsid w:val="00BA79E3"/>
    <w:rsid w:val="00BB2A30"/>
    <w:rsid w:val="00BB40DE"/>
    <w:rsid w:val="00BB5B2D"/>
    <w:rsid w:val="00BB6B92"/>
    <w:rsid w:val="00BB78EC"/>
    <w:rsid w:val="00BC0145"/>
    <w:rsid w:val="00BC153F"/>
    <w:rsid w:val="00BC3C3D"/>
    <w:rsid w:val="00BC4998"/>
    <w:rsid w:val="00BC4E60"/>
    <w:rsid w:val="00BC6A70"/>
    <w:rsid w:val="00BD2967"/>
    <w:rsid w:val="00BD4470"/>
    <w:rsid w:val="00BD4771"/>
    <w:rsid w:val="00BD47CB"/>
    <w:rsid w:val="00BD58DE"/>
    <w:rsid w:val="00BD7E6B"/>
    <w:rsid w:val="00BE5742"/>
    <w:rsid w:val="00BE6378"/>
    <w:rsid w:val="00BE6943"/>
    <w:rsid w:val="00BF02A5"/>
    <w:rsid w:val="00BF1192"/>
    <w:rsid w:val="00BF1670"/>
    <w:rsid w:val="00BF2A34"/>
    <w:rsid w:val="00BF2B38"/>
    <w:rsid w:val="00C0137E"/>
    <w:rsid w:val="00C0384E"/>
    <w:rsid w:val="00C06A42"/>
    <w:rsid w:val="00C070DC"/>
    <w:rsid w:val="00C10F56"/>
    <w:rsid w:val="00C120A4"/>
    <w:rsid w:val="00C14B4A"/>
    <w:rsid w:val="00C16BD0"/>
    <w:rsid w:val="00C16E97"/>
    <w:rsid w:val="00C17AA4"/>
    <w:rsid w:val="00C17B4C"/>
    <w:rsid w:val="00C230E2"/>
    <w:rsid w:val="00C25D36"/>
    <w:rsid w:val="00C27255"/>
    <w:rsid w:val="00C325F8"/>
    <w:rsid w:val="00C340E9"/>
    <w:rsid w:val="00C35530"/>
    <w:rsid w:val="00C35646"/>
    <w:rsid w:val="00C4033F"/>
    <w:rsid w:val="00C408EE"/>
    <w:rsid w:val="00C40AD9"/>
    <w:rsid w:val="00C45051"/>
    <w:rsid w:val="00C47977"/>
    <w:rsid w:val="00C47B66"/>
    <w:rsid w:val="00C503D0"/>
    <w:rsid w:val="00C512FD"/>
    <w:rsid w:val="00C52E0C"/>
    <w:rsid w:val="00C568AB"/>
    <w:rsid w:val="00C57684"/>
    <w:rsid w:val="00C60EB3"/>
    <w:rsid w:val="00C61C40"/>
    <w:rsid w:val="00C66C89"/>
    <w:rsid w:val="00C709A0"/>
    <w:rsid w:val="00C72084"/>
    <w:rsid w:val="00C74900"/>
    <w:rsid w:val="00C75A9F"/>
    <w:rsid w:val="00C76124"/>
    <w:rsid w:val="00C76219"/>
    <w:rsid w:val="00C7782D"/>
    <w:rsid w:val="00C8049C"/>
    <w:rsid w:val="00C80BD2"/>
    <w:rsid w:val="00C81CFD"/>
    <w:rsid w:val="00C8555A"/>
    <w:rsid w:val="00C87EF8"/>
    <w:rsid w:val="00C907F0"/>
    <w:rsid w:val="00C914DD"/>
    <w:rsid w:val="00C930E9"/>
    <w:rsid w:val="00C95653"/>
    <w:rsid w:val="00CA1765"/>
    <w:rsid w:val="00CA37E1"/>
    <w:rsid w:val="00CA5B30"/>
    <w:rsid w:val="00CA66B5"/>
    <w:rsid w:val="00CA671E"/>
    <w:rsid w:val="00CA7B0E"/>
    <w:rsid w:val="00CB2B6B"/>
    <w:rsid w:val="00CB2D82"/>
    <w:rsid w:val="00CB36C4"/>
    <w:rsid w:val="00CB3908"/>
    <w:rsid w:val="00CB506A"/>
    <w:rsid w:val="00CB66B6"/>
    <w:rsid w:val="00CB689B"/>
    <w:rsid w:val="00CB6BBF"/>
    <w:rsid w:val="00CC0951"/>
    <w:rsid w:val="00CC0E8C"/>
    <w:rsid w:val="00CC1FAA"/>
    <w:rsid w:val="00CC2610"/>
    <w:rsid w:val="00CD1479"/>
    <w:rsid w:val="00CD2413"/>
    <w:rsid w:val="00CD47F5"/>
    <w:rsid w:val="00CE35D1"/>
    <w:rsid w:val="00CE51BC"/>
    <w:rsid w:val="00CE5D8E"/>
    <w:rsid w:val="00CF00D4"/>
    <w:rsid w:val="00CF09C9"/>
    <w:rsid w:val="00CF0ACC"/>
    <w:rsid w:val="00CF0ED3"/>
    <w:rsid w:val="00CF45D2"/>
    <w:rsid w:val="00D011E1"/>
    <w:rsid w:val="00D02B88"/>
    <w:rsid w:val="00D07214"/>
    <w:rsid w:val="00D116DE"/>
    <w:rsid w:val="00D11E73"/>
    <w:rsid w:val="00D149C1"/>
    <w:rsid w:val="00D1658C"/>
    <w:rsid w:val="00D16BE8"/>
    <w:rsid w:val="00D17C04"/>
    <w:rsid w:val="00D17CED"/>
    <w:rsid w:val="00D17D0D"/>
    <w:rsid w:val="00D17E3E"/>
    <w:rsid w:val="00D21EB5"/>
    <w:rsid w:val="00D23AF7"/>
    <w:rsid w:val="00D25C26"/>
    <w:rsid w:val="00D25E66"/>
    <w:rsid w:val="00D26C04"/>
    <w:rsid w:val="00D27280"/>
    <w:rsid w:val="00D27B57"/>
    <w:rsid w:val="00D3245D"/>
    <w:rsid w:val="00D32609"/>
    <w:rsid w:val="00D32ADB"/>
    <w:rsid w:val="00D351E2"/>
    <w:rsid w:val="00D35404"/>
    <w:rsid w:val="00D42043"/>
    <w:rsid w:val="00D42610"/>
    <w:rsid w:val="00D438DC"/>
    <w:rsid w:val="00D45B22"/>
    <w:rsid w:val="00D45BE6"/>
    <w:rsid w:val="00D55FDE"/>
    <w:rsid w:val="00D579DD"/>
    <w:rsid w:val="00D57E36"/>
    <w:rsid w:val="00D62F5B"/>
    <w:rsid w:val="00D63D81"/>
    <w:rsid w:val="00D673B0"/>
    <w:rsid w:val="00D72EE2"/>
    <w:rsid w:val="00D7335C"/>
    <w:rsid w:val="00D77E92"/>
    <w:rsid w:val="00D83163"/>
    <w:rsid w:val="00D83F47"/>
    <w:rsid w:val="00D913A6"/>
    <w:rsid w:val="00D920F2"/>
    <w:rsid w:val="00D9221A"/>
    <w:rsid w:val="00D944D7"/>
    <w:rsid w:val="00DA223D"/>
    <w:rsid w:val="00DA266E"/>
    <w:rsid w:val="00DA34FD"/>
    <w:rsid w:val="00DB109A"/>
    <w:rsid w:val="00DB43FE"/>
    <w:rsid w:val="00DB63D0"/>
    <w:rsid w:val="00DB7125"/>
    <w:rsid w:val="00DC636A"/>
    <w:rsid w:val="00DC6D37"/>
    <w:rsid w:val="00DC6EA0"/>
    <w:rsid w:val="00DC71F7"/>
    <w:rsid w:val="00DC7C76"/>
    <w:rsid w:val="00DD0174"/>
    <w:rsid w:val="00DD2F7E"/>
    <w:rsid w:val="00DD4A3A"/>
    <w:rsid w:val="00DD6C22"/>
    <w:rsid w:val="00DD770D"/>
    <w:rsid w:val="00DD7CC6"/>
    <w:rsid w:val="00DE0ADC"/>
    <w:rsid w:val="00DE0D7A"/>
    <w:rsid w:val="00DE3CB8"/>
    <w:rsid w:val="00DE457C"/>
    <w:rsid w:val="00DF2F22"/>
    <w:rsid w:val="00DF320A"/>
    <w:rsid w:val="00DF4991"/>
    <w:rsid w:val="00DF699E"/>
    <w:rsid w:val="00DF6D73"/>
    <w:rsid w:val="00E01AAA"/>
    <w:rsid w:val="00E03BD8"/>
    <w:rsid w:val="00E119EB"/>
    <w:rsid w:val="00E125F0"/>
    <w:rsid w:val="00E135CB"/>
    <w:rsid w:val="00E13E34"/>
    <w:rsid w:val="00E14171"/>
    <w:rsid w:val="00E2009D"/>
    <w:rsid w:val="00E2042F"/>
    <w:rsid w:val="00E2405C"/>
    <w:rsid w:val="00E2564F"/>
    <w:rsid w:val="00E26F14"/>
    <w:rsid w:val="00E273F0"/>
    <w:rsid w:val="00E27E56"/>
    <w:rsid w:val="00E3308B"/>
    <w:rsid w:val="00E35A25"/>
    <w:rsid w:val="00E36D2F"/>
    <w:rsid w:val="00E37609"/>
    <w:rsid w:val="00E445C0"/>
    <w:rsid w:val="00E467C9"/>
    <w:rsid w:val="00E50D6B"/>
    <w:rsid w:val="00E53848"/>
    <w:rsid w:val="00E53ED7"/>
    <w:rsid w:val="00E540C7"/>
    <w:rsid w:val="00E54FB9"/>
    <w:rsid w:val="00E6103E"/>
    <w:rsid w:val="00E627E7"/>
    <w:rsid w:val="00E63AFE"/>
    <w:rsid w:val="00E6554E"/>
    <w:rsid w:val="00E72054"/>
    <w:rsid w:val="00E7398A"/>
    <w:rsid w:val="00E73F98"/>
    <w:rsid w:val="00E8170F"/>
    <w:rsid w:val="00E82BA9"/>
    <w:rsid w:val="00E85569"/>
    <w:rsid w:val="00E868D8"/>
    <w:rsid w:val="00E92D6E"/>
    <w:rsid w:val="00E964B0"/>
    <w:rsid w:val="00E96D58"/>
    <w:rsid w:val="00EA1AAC"/>
    <w:rsid w:val="00EA245A"/>
    <w:rsid w:val="00EB3623"/>
    <w:rsid w:val="00EB6DAC"/>
    <w:rsid w:val="00EC123C"/>
    <w:rsid w:val="00EC4FC7"/>
    <w:rsid w:val="00EC7D0B"/>
    <w:rsid w:val="00ED2A4A"/>
    <w:rsid w:val="00ED2C92"/>
    <w:rsid w:val="00EE2937"/>
    <w:rsid w:val="00EE2AF6"/>
    <w:rsid w:val="00EE5C95"/>
    <w:rsid w:val="00EF0E85"/>
    <w:rsid w:val="00EF1AA3"/>
    <w:rsid w:val="00EF22B3"/>
    <w:rsid w:val="00EF6FD7"/>
    <w:rsid w:val="00EF7146"/>
    <w:rsid w:val="00F02FB0"/>
    <w:rsid w:val="00F031BF"/>
    <w:rsid w:val="00F03ED6"/>
    <w:rsid w:val="00F06B61"/>
    <w:rsid w:val="00F10B92"/>
    <w:rsid w:val="00F123F7"/>
    <w:rsid w:val="00F12534"/>
    <w:rsid w:val="00F13833"/>
    <w:rsid w:val="00F2006D"/>
    <w:rsid w:val="00F2066B"/>
    <w:rsid w:val="00F20767"/>
    <w:rsid w:val="00F20FCD"/>
    <w:rsid w:val="00F242AF"/>
    <w:rsid w:val="00F26636"/>
    <w:rsid w:val="00F270D6"/>
    <w:rsid w:val="00F27CA5"/>
    <w:rsid w:val="00F27F4B"/>
    <w:rsid w:val="00F30299"/>
    <w:rsid w:val="00F35FF4"/>
    <w:rsid w:val="00F36E44"/>
    <w:rsid w:val="00F404A0"/>
    <w:rsid w:val="00F41931"/>
    <w:rsid w:val="00F459F9"/>
    <w:rsid w:val="00F473A4"/>
    <w:rsid w:val="00F50740"/>
    <w:rsid w:val="00F50B95"/>
    <w:rsid w:val="00F54863"/>
    <w:rsid w:val="00F54F2B"/>
    <w:rsid w:val="00F55223"/>
    <w:rsid w:val="00F60DE0"/>
    <w:rsid w:val="00F66B43"/>
    <w:rsid w:val="00F706F2"/>
    <w:rsid w:val="00F71698"/>
    <w:rsid w:val="00F7563A"/>
    <w:rsid w:val="00F7594A"/>
    <w:rsid w:val="00F773BC"/>
    <w:rsid w:val="00F77CB8"/>
    <w:rsid w:val="00F80CE4"/>
    <w:rsid w:val="00F82564"/>
    <w:rsid w:val="00F84A52"/>
    <w:rsid w:val="00F85BE8"/>
    <w:rsid w:val="00F874A5"/>
    <w:rsid w:val="00F87FD9"/>
    <w:rsid w:val="00F9299C"/>
    <w:rsid w:val="00F96C5C"/>
    <w:rsid w:val="00F97351"/>
    <w:rsid w:val="00FA00EC"/>
    <w:rsid w:val="00FA0BA4"/>
    <w:rsid w:val="00FA3BC6"/>
    <w:rsid w:val="00FA79D0"/>
    <w:rsid w:val="00FB1810"/>
    <w:rsid w:val="00FB38DB"/>
    <w:rsid w:val="00FB48D4"/>
    <w:rsid w:val="00FB6C43"/>
    <w:rsid w:val="00FC1B52"/>
    <w:rsid w:val="00FC3E74"/>
    <w:rsid w:val="00FD01CD"/>
    <w:rsid w:val="00FE0184"/>
    <w:rsid w:val="00FE33A3"/>
    <w:rsid w:val="00FE4ACE"/>
    <w:rsid w:val="00FE7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21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paragraph" w:styleId="NoSpacing">
    <w:name w:val="No Spacing"/>
    <w:uiPriority w:val="1"/>
    <w:qFormat/>
    <w:rsid w:val="000B43B1"/>
    <w:pPr>
      <w:spacing w:after="0" w:line="240" w:lineRule="auto"/>
    </w:pPr>
  </w:style>
  <w:style w:type="paragraph" w:customStyle="1" w:styleId="NORCBullet3TextArial">
    <w:name w:val="NORC Bullet 3 Text (Arial)"/>
    <w:basedOn w:val="Normal"/>
    <w:qFormat/>
    <w:rsid w:val="006E262E"/>
    <w:pPr>
      <w:spacing w:after="0" w:line="360" w:lineRule="auto"/>
      <w:ind w:left="1440"/>
    </w:pPr>
    <w:rPr>
      <w:rFonts w:ascii="Arial" w:eastAsia="Times New Roman" w:hAnsi="Arial" w:cs="Times New Roman"/>
      <w:szCs w:val="20"/>
    </w:rPr>
  </w:style>
  <w:style w:type="paragraph" w:customStyle="1" w:styleId="Default">
    <w:name w:val="Default"/>
    <w:rsid w:val="000874EB"/>
    <w:pPr>
      <w:autoSpaceDE w:val="0"/>
      <w:autoSpaceDN w:val="0"/>
      <w:adjustRightInd w:val="0"/>
      <w:spacing w:after="0" w:line="240" w:lineRule="auto"/>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5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6C74"/>
    <w:pPr>
      <w:spacing w:after="0" w:line="240" w:lineRule="auto"/>
    </w:pPr>
    <w:rPr>
      <w:sz w:val="20"/>
      <w:szCs w:val="20"/>
    </w:rPr>
  </w:style>
  <w:style w:type="character" w:customStyle="1" w:styleId="FootnoteTextChar">
    <w:name w:val="Footnote Text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6"/>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paragraph" w:styleId="NoSpacing">
    <w:name w:val="No Spacing"/>
    <w:uiPriority w:val="1"/>
    <w:qFormat/>
    <w:rsid w:val="000B43B1"/>
    <w:pPr>
      <w:spacing w:after="0" w:line="240" w:lineRule="auto"/>
    </w:pPr>
  </w:style>
  <w:style w:type="paragraph" w:customStyle="1" w:styleId="NORCBullet3TextArial">
    <w:name w:val="NORC Bullet 3 Text (Arial)"/>
    <w:basedOn w:val="Normal"/>
    <w:qFormat/>
    <w:rsid w:val="006E262E"/>
    <w:pPr>
      <w:spacing w:after="0" w:line="360" w:lineRule="auto"/>
      <w:ind w:left="1440"/>
    </w:pPr>
    <w:rPr>
      <w:rFonts w:ascii="Arial" w:eastAsia="Times New Roman" w:hAnsi="Arial" w:cs="Times New Roman"/>
      <w:szCs w:val="20"/>
    </w:rPr>
  </w:style>
  <w:style w:type="paragraph" w:customStyle="1" w:styleId="Default">
    <w:name w:val="Default"/>
    <w:rsid w:val="000874EB"/>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3912">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75100573">
      <w:bodyDiv w:val="1"/>
      <w:marLeft w:val="0"/>
      <w:marRight w:val="0"/>
      <w:marTop w:val="0"/>
      <w:marBottom w:val="0"/>
      <w:divBdr>
        <w:top w:val="none" w:sz="0" w:space="0" w:color="auto"/>
        <w:left w:val="none" w:sz="0" w:space="0" w:color="auto"/>
        <w:bottom w:val="none" w:sz="0" w:space="0" w:color="auto"/>
        <w:right w:val="none" w:sz="0" w:space="0" w:color="auto"/>
      </w:divBdr>
    </w:div>
    <w:div w:id="624501393">
      <w:bodyDiv w:val="1"/>
      <w:marLeft w:val="0"/>
      <w:marRight w:val="0"/>
      <w:marTop w:val="0"/>
      <w:marBottom w:val="0"/>
      <w:divBdr>
        <w:top w:val="none" w:sz="0" w:space="0" w:color="auto"/>
        <w:left w:val="none" w:sz="0" w:space="0" w:color="auto"/>
        <w:bottom w:val="none" w:sz="0" w:space="0" w:color="auto"/>
        <w:right w:val="none" w:sz="0" w:space="0" w:color="auto"/>
      </w:divBdr>
    </w:div>
    <w:div w:id="652101134">
      <w:bodyDiv w:val="1"/>
      <w:marLeft w:val="0"/>
      <w:marRight w:val="0"/>
      <w:marTop w:val="0"/>
      <w:marBottom w:val="0"/>
      <w:divBdr>
        <w:top w:val="none" w:sz="0" w:space="0" w:color="auto"/>
        <w:left w:val="none" w:sz="0" w:space="0" w:color="auto"/>
        <w:bottom w:val="none" w:sz="0" w:space="0" w:color="auto"/>
        <w:right w:val="none" w:sz="0" w:space="0" w:color="auto"/>
      </w:divBdr>
    </w:div>
    <w:div w:id="756824217">
      <w:bodyDiv w:val="1"/>
      <w:marLeft w:val="0"/>
      <w:marRight w:val="0"/>
      <w:marTop w:val="0"/>
      <w:marBottom w:val="0"/>
      <w:divBdr>
        <w:top w:val="none" w:sz="0" w:space="0" w:color="auto"/>
        <w:left w:val="none" w:sz="0" w:space="0" w:color="auto"/>
        <w:bottom w:val="none" w:sz="0" w:space="0" w:color="auto"/>
        <w:right w:val="none" w:sz="0" w:space="0" w:color="auto"/>
      </w:divBdr>
    </w:div>
    <w:div w:id="1054238356">
      <w:bodyDiv w:val="1"/>
      <w:marLeft w:val="0"/>
      <w:marRight w:val="0"/>
      <w:marTop w:val="0"/>
      <w:marBottom w:val="0"/>
      <w:divBdr>
        <w:top w:val="none" w:sz="0" w:space="0" w:color="auto"/>
        <w:left w:val="none" w:sz="0" w:space="0" w:color="auto"/>
        <w:bottom w:val="none" w:sz="0" w:space="0" w:color="auto"/>
        <w:right w:val="none" w:sz="0" w:space="0" w:color="auto"/>
      </w:divBdr>
    </w:div>
    <w:div w:id="1103763320">
      <w:bodyDiv w:val="1"/>
      <w:marLeft w:val="0"/>
      <w:marRight w:val="0"/>
      <w:marTop w:val="0"/>
      <w:marBottom w:val="0"/>
      <w:divBdr>
        <w:top w:val="none" w:sz="0" w:space="0" w:color="auto"/>
        <w:left w:val="none" w:sz="0" w:space="0" w:color="auto"/>
        <w:bottom w:val="none" w:sz="0" w:space="0" w:color="auto"/>
        <w:right w:val="none" w:sz="0" w:space="0" w:color="auto"/>
      </w:divBdr>
    </w:div>
    <w:div w:id="1148744995">
      <w:bodyDiv w:val="1"/>
      <w:marLeft w:val="0"/>
      <w:marRight w:val="0"/>
      <w:marTop w:val="0"/>
      <w:marBottom w:val="0"/>
      <w:divBdr>
        <w:top w:val="none" w:sz="0" w:space="0" w:color="auto"/>
        <w:left w:val="none" w:sz="0" w:space="0" w:color="auto"/>
        <w:bottom w:val="none" w:sz="0" w:space="0" w:color="auto"/>
        <w:right w:val="none" w:sz="0" w:space="0" w:color="auto"/>
      </w:divBdr>
    </w:div>
    <w:div w:id="1175191764">
      <w:bodyDiv w:val="1"/>
      <w:marLeft w:val="0"/>
      <w:marRight w:val="0"/>
      <w:marTop w:val="0"/>
      <w:marBottom w:val="0"/>
      <w:divBdr>
        <w:top w:val="none" w:sz="0" w:space="0" w:color="auto"/>
        <w:left w:val="none" w:sz="0" w:space="0" w:color="auto"/>
        <w:bottom w:val="none" w:sz="0" w:space="0" w:color="auto"/>
        <w:right w:val="none" w:sz="0" w:space="0" w:color="auto"/>
      </w:divBdr>
    </w:div>
    <w:div w:id="1413773402">
      <w:bodyDiv w:val="1"/>
      <w:marLeft w:val="0"/>
      <w:marRight w:val="0"/>
      <w:marTop w:val="0"/>
      <w:marBottom w:val="0"/>
      <w:divBdr>
        <w:top w:val="none" w:sz="0" w:space="0" w:color="auto"/>
        <w:left w:val="none" w:sz="0" w:space="0" w:color="auto"/>
        <w:bottom w:val="none" w:sz="0" w:space="0" w:color="auto"/>
        <w:right w:val="none" w:sz="0" w:space="0" w:color="auto"/>
      </w:divBdr>
    </w:div>
    <w:div w:id="16409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lizabeth.Davis@ojp.usdoj.gov"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PLAW-113publ4/pdf/PLAW-113publ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75DED-CCE6-4F7D-B4D7-0FAA397B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Elizabeth</dc:creator>
  <cp:lastModifiedBy>SYSTEM</cp:lastModifiedBy>
  <cp:revision>2</cp:revision>
  <cp:lastPrinted>2018-04-09T12:34:00Z</cp:lastPrinted>
  <dcterms:created xsi:type="dcterms:W3CDTF">2018-04-25T11:56:00Z</dcterms:created>
  <dcterms:modified xsi:type="dcterms:W3CDTF">2018-04-25T11:56:00Z</dcterms:modified>
</cp:coreProperties>
</file>