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F7" w:rsidRDefault="002128F7">
      <w:pPr>
        <w:rPr>
          <w:sz w:val="20"/>
        </w:rPr>
      </w:pPr>
      <w:r w:rsidRPr="003832C7">
        <w:rPr>
          <w:b/>
        </w:rPr>
        <w:t>Reporting Noncompliances for</w:t>
      </w:r>
      <w:r>
        <w:t xml:space="preserve"> </w:t>
      </w:r>
      <w:r>
        <w:tab/>
      </w:r>
      <w:r>
        <w:tab/>
      </w:r>
      <w:r>
        <w:tab/>
      </w:r>
      <w:r>
        <w:tab/>
        <w:t xml:space="preserve">     </w:t>
      </w:r>
      <w:r>
        <w:rPr>
          <w:sz w:val="20"/>
        </w:rPr>
        <w:t>OMB Approval No. 2502-0005</w:t>
      </w:r>
    </w:p>
    <w:p w:rsidR="002128F7" w:rsidRDefault="002128F7">
      <w:pPr>
        <w:rPr>
          <w:sz w:val="20"/>
        </w:rPr>
      </w:pPr>
      <w:r w:rsidRPr="003832C7">
        <w:rPr>
          <w:b/>
        </w:rPr>
        <w:t>FHA Insured Title I Loans</w:t>
      </w:r>
      <w:r w:rsidRPr="003832C7">
        <w:rPr>
          <w:b/>
          <w:sz w:val="20"/>
        </w:rPr>
        <w:t xml:space="preserve"> </w:t>
      </w:r>
      <w:r>
        <w:rPr>
          <w:sz w:val="20"/>
        </w:rPr>
        <w:tab/>
      </w:r>
      <w:r>
        <w:rPr>
          <w:sz w:val="20"/>
        </w:rPr>
        <w:tab/>
      </w:r>
      <w:r>
        <w:rPr>
          <w:sz w:val="20"/>
        </w:rPr>
        <w:tab/>
      </w:r>
      <w:r>
        <w:rPr>
          <w:sz w:val="20"/>
        </w:rPr>
        <w:tab/>
      </w:r>
      <w:r>
        <w:rPr>
          <w:sz w:val="20"/>
        </w:rPr>
        <w:tab/>
      </w:r>
      <w:r>
        <w:rPr>
          <w:sz w:val="20"/>
        </w:rPr>
        <w:tab/>
      </w:r>
      <w:r>
        <w:rPr>
          <w:sz w:val="20"/>
        </w:rPr>
        <w:tab/>
        <w:t xml:space="preserve">(exp. </w:t>
      </w:r>
      <w:r w:rsidR="00204A42">
        <w:rPr>
          <w:sz w:val="20"/>
        </w:rPr>
        <w:t>10</w:t>
      </w:r>
      <w:r w:rsidR="00360AE8">
        <w:rPr>
          <w:sz w:val="20"/>
        </w:rPr>
        <w:t>/31/201</w:t>
      </w:r>
      <w:r w:rsidR="00204A42">
        <w:rPr>
          <w:sz w:val="20"/>
        </w:rPr>
        <w:t>4</w:t>
      </w:r>
      <w:r w:rsidR="00426367">
        <w:rPr>
          <w:sz w:val="20"/>
        </w:rPr>
        <w:t>)</w:t>
      </w:r>
    </w:p>
    <w:p w:rsidR="002128F7" w:rsidRDefault="002128F7">
      <w:pPr>
        <w:jc w:val="right"/>
        <w:rPr>
          <w:sz w:val="20"/>
        </w:rPr>
      </w:pPr>
    </w:p>
    <w:p w:rsidR="002128F7" w:rsidRDefault="002128F7"/>
    <w:p w:rsidR="002128F7" w:rsidRDefault="002128F7">
      <w:pPr>
        <w:rPr>
          <w:sz w:val="22"/>
        </w:rPr>
      </w:pPr>
      <w:r>
        <w:rPr>
          <w:sz w:val="22"/>
        </w:rPr>
        <w:t>Name of Borrower</w:t>
      </w:r>
      <w:proofErr w:type="gramStart"/>
      <w:r>
        <w:rPr>
          <w:sz w:val="22"/>
        </w:rPr>
        <w:t>:_</w:t>
      </w:r>
      <w:proofErr w:type="gramEnd"/>
      <w:r>
        <w:rPr>
          <w:sz w:val="22"/>
        </w:rPr>
        <w:t>_______________________________________ Phone No.:_____________</w:t>
      </w:r>
    </w:p>
    <w:p w:rsidR="002128F7" w:rsidRDefault="002128F7">
      <w:pPr>
        <w:rPr>
          <w:sz w:val="22"/>
        </w:rPr>
      </w:pPr>
      <w:r>
        <w:rPr>
          <w:sz w:val="22"/>
        </w:rPr>
        <w:t>Property Address</w:t>
      </w:r>
      <w:proofErr w:type="gramStart"/>
      <w:r>
        <w:rPr>
          <w:sz w:val="22"/>
        </w:rPr>
        <w:t>:_</w:t>
      </w:r>
      <w:proofErr w:type="gramEnd"/>
      <w:r>
        <w:rPr>
          <w:sz w:val="22"/>
        </w:rPr>
        <w:t>_______________________________________________________________</w:t>
      </w:r>
    </w:p>
    <w:p w:rsidR="002128F7" w:rsidRDefault="002128F7">
      <w:pPr>
        <w:rPr>
          <w:sz w:val="22"/>
        </w:rPr>
      </w:pPr>
      <w:r>
        <w:rPr>
          <w:sz w:val="22"/>
        </w:rPr>
        <w:t>Loan Amt: _____________</w:t>
      </w:r>
      <w:proofErr w:type="gramStart"/>
      <w:r>
        <w:rPr>
          <w:sz w:val="22"/>
        </w:rPr>
        <w:t>_  Loan</w:t>
      </w:r>
      <w:proofErr w:type="gramEnd"/>
      <w:r>
        <w:rPr>
          <w:sz w:val="22"/>
        </w:rPr>
        <w:t xml:space="preserve"> Date:___________________  Inspection Date: ___________</w:t>
      </w:r>
    </w:p>
    <w:p w:rsidR="002128F7" w:rsidRDefault="002128F7">
      <w:pPr>
        <w:rPr>
          <w:sz w:val="22"/>
        </w:rPr>
      </w:pPr>
      <w:r>
        <w:rPr>
          <w:sz w:val="22"/>
        </w:rPr>
        <w:t>Lender Loan No.:____________</w:t>
      </w:r>
      <w:proofErr w:type="gramStart"/>
      <w:r>
        <w:rPr>
          <w:sz w:val="22"/>
        </w:rPr>
        <w:t>_  Loan</w:t>
      </w:r>
      <w:proofErr w:type="gramEnd"/>
      <w:r>
        <w:rPr>
          <w:sz w:val="22"/>
        </w:rPr>
        <w:t xml:space="preserve"> Officer: ______________________________________</w:t>
      </w:r>
    </w:p>
    <w:p w:rsidR="002128F7" w:rsidRDefault="002128F7">
      <w:pPr>
        <w:rPr>
          <w:sz w:val="22"/>
        </w:rPr>
      </w:pPr>
    </w:p>
    <w:p w:rsidR="002128F7" w:rsidRDefault="002128F7">
      <w:pPr>
        <w:rPr>
          <w:sz w:val="22"/>
        </w:rPr>
      </w:pPr>
      <w:r>
        <w:rPr>
          <w:sz w:val="22"/>
        </w:rPr>
        <w:t xml:space="preserve">Correspondent/Originating Lender Name, Location and </w:t>
      </w:r>
      <w:smartTag w:uri="urn:schemas-microsoft-com:office:smarttags" w:element="PersonName">
        <w:r>
          <w:rPr>
            <w:sz w:val="22"/>
          </w:rPr>
          <w:t>Lender Approval</w:t>
        </w:r>
      </w:smartTag>
      <w:r>
        <w:rPr>
          <w:sz w:val="22"/>
        </w:rPr>
        <w:t xml:space="preserve"> Number:</w:t>
      </w:r>
    </w:p>
    <w:p w:rsidR="002128F7" w:rsidRDefault="002128F7">
      <w:pPr>
        <w:rPr>
          <w:sz w:val="22"/>
        </w:rPr>
      </w:pPr>
      <w:r>
        <w:rPr>
          <w:sz w:val="22"/>
        </w:rPr>
        <w:t>_____________________________________________________________________________</w:t>
      </w:r>
    </w:p>
    <w:p w:rsidR="002128F7" w:rsidRDefault="002128F7">
      <w:pPr>
        <w:rPr>
          <w:sz w:val="22"/>
        </w:rPr>
      </w:pPr>
      <w:r>
        <w:rPr>
          <w:sz w:val="22"/>
        </w:rPr>
        <w:t>_____________________________________________________________________________</w:t>
      </w:r>
    </w:p>
    <w:p w:rsidR="002128F7" w:rsidRDefault="002128F7">
      <w:pPr>
        <w:rPr>
          <w:b/>
          <w:bCs/>
          <w:sz w:val="22"/>
        </w:rPr>
      </w:pPr>
      <w:r>
        <w:rPr>
          <w:b/>
          <w:bCs/>
          <w:sz w:val="22"/>
        </w:rPr>
        <w:t>_____________________________________________________________________________</w:t>
      </w:r>
    </w:p>
    <w:p w:rsidR="002128F7" w:rsidRDefault="002128F7">
      <w:pPr>
        <w:ind w:firstLine="720"/>
        <w:rPr>
          <w:b/>
          <w:bCs/>
          <w:sz w:val="22"/>
        </w:rPr>
      </w:pPr>
    </w:p>
    <w:p w:rsidR="002128F7" w:rsidRDefault="002128F7">
      <w:pPr>
        <w:ind w:firstLine="720"/>
        <w:rPr>
          <w:b/>
          <w:bCs/>
          <w:sz w:val="22"/>
        </w:rPr>
      </w:pPr>
      <w:r>
        <w:rPr>
          <w:b/>
          <w:bCs/>
          <w:sz w:val="22"/>
        </w:rPr>
        <w:t>INDIRECT LOAN (Dealer Loan):</w:t>
      </w:r>
    </w:p>
    <w:p w:rsidR="002128F7" w:rsidRDefault="002128F7">
      <w:pPr>
        <w:rPr>
          <w:sz w:val="22"/>
        </w:rPr>
      </w:pPr>
      <w:r>
        <w:rPr>
          <w:sz w:val="22"/>
        </w:rPr>
        <w:t>Name of Dealer</w:t>
      </w:r>
      <w:proofErr w:type="gramStart"/>
      <w:r>
        <w:rPr>
          <w:sz w:val="22"/>
        </w:rPr>
        <w:t>:_</w:t>
      </w:r>
      <w:proofErr w:type="gramEnd"/>
      <w:r>
        <w:rPr>
          <w:sz w:val="22"/>
        </w:rPr>
        <w:t>______________________________________  Phone No.:________________</w:t>
      </w:r>
    </w:p>
    <w:p w:rsidR="002128F7" w:rsidRDefault="002128F7">
      <w:pPr>
        <w:rPr>
          <w:sz w:val="22"/>
        </w:rPr>
      </w:pPr>
      <w:r>
        <w:rPr>
          <w:sz w:val="22"/>
        </w:rPr>
        <w:t>Dealer Address</w:t>
      </w:r>
      <w:proofErr w:type="gramStart"/>
      <w:r>
        <w:rPr>
          <w:sz w:val="22"/>
        </w:rPr>
        <w:t>:_</w:t>
      </w:r>
      <w:proofErr w:type="gramEnd"/>
      <w:r>
        <w:rPr>
          <w:sz w:val="22"/>
        </w:rPr>
        <w:t>________________________________________________________________</w:t>
      </w:r>
    </w:p>
    <w:p w:rsidR="002128F7" w:rsidRDefault="002128F7">
      <w:pPr>
        <w:rPr>
          <w:sz w:val="22"/>
        </w:rPr>
      </w:pPr>
      <w:r>
        <w:rPr>
          <w:sz w:val="22"/>
        </w:rPr>
        <w:t>Dealer Tax I.D</w:t>
      </w:r>
      <w:proofErr w:type="gramStart"/>
      <w:r>
        <w:rPr>
          <w:sz w:val="22"/>
        </w:rPr>
        <w:t>.#</w:t>
      </w:r>
      <w:proofErr w:type="gramEnd"/>
      <w:r>
        <w:rPr>
          <w:sz w:val="22"/>
        </w:rPr>
        <w:t>:________________________________________________________________</w:t>
      </w:r>
    </w:p>
    <w:p w:rsidR="002128F7" w:rsidRDefault="002128F7">
      <w:pPr>
        <w:rPr>
          <w:sz w:val="22"/>
        </w:rPr>
      </w:pPr>
      <w:r>
        <w:rPr>
          <w:sz w:val="22"/>
        </w:rPr>
        <w:t>Noncompliance Activities</w:t>
      </w:r>
      <w:proofErr w:type="gramStart"/>
      <w:r>
        <w:rPr>
          <w:sz w:val="22"/>
        </w:rPr>
        <w:t>:_</w:t>
      </w:r>
      <w:proofErr w:type="gramEnd"/>
      <w:r>
        <w:rPr>
          <w:sz w:val="22"/>
        </w:rPr>
        <w:t>________________________________________________________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ind w:firstLine="720"/>
        <w:rPr>
          <w:b/>
          <w:bCs/>
          <w:sz w:val="22"/>
        </w:rPr>
      </w:pPr>
    </w:p>
    <w:p w:rsidR="002128F7" w:rsidRDefault="002128F7">
      <w:pPr>
        <w:ind w:firstLine="720"/>
        <w:rPr>
          <w:b/>
          <w:bCs/>
          <w:sz w:val="22"/>
        </w:rPr>
      </w:pPr>
      <w:r>
        <w:rPr>
          <w:b/>
          <w:bCs/>
          <w:sz w:val="22"/>
        </w:rPr>
        <w:t>DIRECT LOAN:</w:t>
      </w:r>
    </w:p>
    <w:p w:rsidR="002128F7" w:rsidRDefault="002128F7">
      <w:pPr>
        <w:rPr>
          <w:sz w:val="22"/>
        </w:rPr>
      </w:pPr>
      <w:r>
        <w:rPr>
          <w:sz w:val="22"/>
        </w:rPr>
        <w:t>Noncompliance Activities</w:t>
      </w:r>
      <w:proofErr w:type="gramStart"/>
      <w:r>
        <w:rPr>
          <w:sz w:val="22"/>
        </w:rPr>
        <w:t>:_</w:t>
      </w:r>
      <w:proofErr w:type="gramEnd"/>
      <w:r>
        <w:rPr>
          <w:sz w:val="22"/>
        </w:rPr>
        <w:t>________________________________________________________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pStyle w:val="Heading1"/>
        <w:rPr>
          <w:b w:val="0"/>
          <w:bCs w:val="0"/>
        </w:rPr>
      </w:pPr>
      <w:r>
        <w:t>INSPECTION RESULTS</w:t>
      </w:r>
    </w:p>
    <w:p w:rsidR="002128F7" w:rsidRDefault="002128F7">
      <w:pPr>
        <w:rPr>
          <w:sz w:val="22"/>
        </w:rPr>
      </w:pPr>
      <w:r>
        <w:rPr>
          <w:sz w:val="22"/>
        </w:rPr>
        <w:t>_____% of improvements not completed as listed on the application</w:t>
      </w:r>
    </w:p>
    <w:p w:rsidR="002128F7" w:rsidRDefault="002128F7">
      <w:pPr>
        <w:rPr>
          <w:sz w:val="22"/>
        </w:rPr>
      </w:pPr>
      <w:r>
        <w:rPr>
          <w:sz w:val="22"/>
        </w:rPr>
        <w:t>_____% of loan amount used for purposes other than eligible improvements.</w:t>
      </w:r>
    </w:p>
    <w:p w:rsidR="002128F7" w:rsidRDefault="002128F7">
      <w:pPr>
        <w:rPr>
          <w:sz w:val="22"/>
        </w:rPr>
      </w:pPr>
      <w:r>
        <w:rPr>
          <w:sz w:val="22"/>
        </w:rPr>
        <w:t xml:space="preserve">       Ineligible improvements include</w:t>
      </w:r>
      <w:proofErr w:type="gramStart"/>
      <w:r>
        <w:rPr>
          <w:sz w:val="22"/>
        </w:rPr>
        <w:t>:_</w:t>
      </w:r>
      <w:proofErr w:type="gramEnd"/>
      <w:r>
        <w:rPr>
          <w:sz w:val="22"/>
        </w:rPr>
        <w:t>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rPr>
          <w:sz w:val="22"/>
        </w:rPr>
      </w:pPr>
      <w:r>
        <w:rPr>
          <w:sz w:val="22"/>
        </w:rPr>
        <w:t>The incomplete work consists of</w:t>
      </w:r>
      <w:proofErr w:type="gramStart"/>
      <w:r>
        <w:rPr>
          <w:sz w:val="22"/>
        </w:rPr>
        <w:t>:_</w:t>
      </w:r>
      <w:proofErr w:type="gramEnd"/>
      <w:r>
        <w:rPr>
          <w:sz w:val="22"/>
        </w:rPr>
        <w:t>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rPr>
          <w:sz w:val="22"/>
        </w:rPr>
      </w:pPr>
      <w:r>
        <w:rPr>
          <w:sz w:val="22"/>
        </w:rPr>
        <w:t>Borrower and/or Dealer reason for incomplete improvements/misuse:</w:t>
      </w:r>
    </w:p>
    <w:p w:rsidR="002128F7" w:rsidRDefault="002128F7">
      <w:pPr>
        <w:rPr>
          <w:sz w:val="22"/>
        </w:rPr>
      </w:pPr>
      <w:r>
        <w:rPr>
          <w:sz w:val="22"/>
        </w:rPr>
        <w:t>______________________________________________________________________________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rPr>
          <w:sz w:val="22"/>
        </w:rPr>
      </w:pPr>
      <w:r>
        <w:rPr>
          <w:sz w:val="22"/>
        </w:rPr>
        <w:t>Unable to complete inspection due to ________________________________________________</w:t>
      </w:r>
    </w:p>
    <w:p w:rsidR="002128F7" w:rsidRDefault="002128F7">
      <w:pPr>
        <w:rPr>
          <w:sz w:val="22"/>
        </w:rPr>
      </w:pPr>
      <w:r>
        <w:rPr>
          <w:sz w:val="22"/>
        </w:rPr>
        <w:t>______________________________________________________________________________</w:t>
      </w:r>
    </w:p>
    <w:p w:rsidR="002128F7" w:rsidRDefault="002128F7">
      <w:pPr>
        <w:rPr>
          <w:sz w:val="22"/>
        </w:rPr>
      </w:pPr>
    </w:p>
    <w:p w:rsidR="002128F7" w:rsidRDefault="002128F7">
      <w:pPr>
        <w:autoSpaceDE w:val="0"/>
        <w:autoSpaceDN w:val="0"/>
        <w:adjustRightInd w:val="0"/>
        <w:rPr>
          <w:rFonts w:ascii="Arial" w:hAnsi="Arial" w:cs="Arial"/>
          <w:sz w:val="16"/>
          <w:szCs w:val="16"/>
        </w:rPr>
      </w:pPr>
      <w:r>
        <w:rPr>
          <w:rFonts w:ascii="Arial" w:hAnsi="Arial" w:cs="Arial"/>
          <w:sz w:val="16"/>
          <w:szCs w:val="16"/>
        </w:rPr>
        <w:t>Public Reporting Burden for this collection of information is estimated to average 1.00 hours per response, including the time for reviewing instructions, searching existing data sources, gathering and maintaining the data needed, and completing and reviewing the collection of information.  The information requested on this form is required by 24 CFR Part 202.  The information collected assists FHA in determining which lenders should be approved to participate in the FHA single and multifamily insurance programs.  It is used to help FHA minimize its risk in insuring single family and multifamily mortgages to minimize its risk. Applicants are not required to respond to this collection of information unless a currently valid approved OMB control number is displayed.</w:t>
      </w:r>
      <w:r w:rsidR="006D371B">
        <w:rPr>
          <w:rFonts w:ascii="Arial" w:hAnsi="Arial" w:cs="Arial"/>
          <w:sz w:val="16"/>
          <w:szCs w:val="16"/>
        </w:rPr>
        <w:t xml:space="preserve">  </w:t>
      </w:r>
      <w:r w:rsidR="006D371B" w:rsidRPr="00C03F0B">
        <w:rPr>
          <w:rFonts w:ascii="Arial" w:hAnsi="Arial" w:cs="Arial"/>
          <w:sz w:val="16"/>
          <w:szCs w:val="16"/>
        </w:rPr>
        <w:t>While no assurances of confidentiality are pledged to respondents, HUD generally discloses this data only in response to a Freedom of Information Act request.</w:t>
      </w:r>
    </w:p>
    <w:p w:rsidR="002128F7" w:rsidRDefault="002128F7">
      <w:pPr>
        <w:autoSpaceDE w:val="0"/>
        <w:autoSpaceDN w:val="0"/>
        <w:adjustRightInd w:val="0"/>
        <w:rPr>
          <w:rFonts w:ascii="Arial" w:hAnsi="Arial" w:cs="Arial"/>
          <w:sz w:val="16"/>
          <w:szCs w:val="16"/>
        </w:rPr>
      </w:pPr>
    </w:p>
    <w:p w:rsidR="002128F7" w:rsidRDefault="002128F7">
      <w:pPr>
        <w:autoSpaceDE w:val="0"/>
        <w:autoSpaceDN w:val="0"/>
        <w:adjustRightInd w:val="0"/>
        <w:rPr>
          <w:rFonts w:ascii="Arial" w:hAnsi="Arial" w:cs="Arial"/>
          <w:sz w:val="16"/>
          <w:szCs w:val="16"/>
        </w:rPr>
      </w:pPr>
      <w:r>
        <w:rPr>
          <w:rFonts w:ascii="Arial" w:hAnsi="Arial" w:cs="Arial"/>
          <w:sz w:val="16"/>
          <w:szCs w:val="16"/>
        </w:rPr>
        <w:t>_________________________________________________________________________________________________</w:t>
      </w:r>
    </w:p>
    <w:p w:rsidR="00426367" w:rsidRDefault="00393BD1" w:rsidP="00426367">
      <w:pPr>
        <w:pStyle w:val="Footer"/>
        <w:jc w:val="right"/>
        <w:rPr>
          <w:rFonts w:ascii="Helvetica" w:hAnsi="Helvetica"/>
          <w:sz w:val="18"/>
        </w:rPr>
      </w:pPr>
      <w:r>
        <w:rPr>
          <w:rFonts w:ascii="Helvetica" w:hAnsi="Helvetica"/>
          <w:sz w:val="18"/>
        </w:rPr>
        <w:t xml:space="preserve">                  </w:t>
      </w:r>
      <w:r w:rsidR="00426367">
        <w:rPr>
          <w:rFonts w:ascii="Helvetica" w:hAnsi="Helvetica"/>
          <w:sz w:val="18"/>
        </w:rPr>
        <w:t xml:space="preserve">                                                                    Form </w:t>
      </w:r>
      <w:r w:rsidR="00426367">
        <w:rPr>
          <w:rFonts w:ascii="Helvetica" w:hAnsi="Helvetica"/>
          <w:b/>
          <w:bCs/>
          <w:sz w:val="18"/>
        </w:rPr>
        <w:t>HUD-92001-</w:t>
      </w:r>
      <w:r w:rsidR="003832C7">
        <w:rPr>
          <w:rFonts w:ascii="Helvetica" w:hAnsi="Helvetica"/>
          <w:b/>
          <w:bCs/>
          <w:sz w:val="18"/>
        </w:rPr>
        <w:t>C</w:t>
      </w:r>
      <w:r w:rsidR="00426367">
        <w:rPr>
          <w:rFonts w:ascii="Helvetica" w:hAnsi="Helvetica"/>
          <w:sz w:val="18"/>
        </w:rPr>
        <w:t xml:space="preserve"> (</w:t>
      </w:r>
      <w:r w:rsidR="005B5D86">
        <w:rPr>
          <w:rFonts w:ascii="Helvetica" w:hAnsi="Helvetica"/>
          <w:sz w:val="18"/>
        </w:rPr>
        <w:t>0</w:t>
      </w:r>
      <w:r w:rsidR="003832C7">
        <w:rPr>
          <w:rFonts w:ascii="Helvetica" w:hAnsi="Helvetica"/>
          <w:sz w:val="18"/>
        </w:rPr>
        <w:t>3</w:t>
      </w:r>
      <w:r>
        <w:rPr>
          <w:rFonts w:ascii="Helvetica" w:hAnsi="Helvetica"/>
          <w:sz w:val="18"/>
        </w:rPr>
        <w:t>/</w:t>
      </w:r>
      <w:r w:rsidR="003832C7">
        <w:rPr>
          <w:rFonts w:ascii="Helvetica" w:hAnsi="Helvetica"/>
          <w:sz w:val="18"/>
        </w:rPr>
        <w:t>1</w:t>
      </w:r>
      <w:r w:rsidR="00426367">
        <w:rPr>
          <w:rFonts w:ascii="Helvetica" w:hAnsi="Helvetica"/>
          <w:sz w:val="18"/>
        </w:rPr>
        <w:t>0)</w:t>
      </w:r>
    </w:p>
    <w:p w:rsidR="002128F7" w:rsidRDefault="002128F7">
      <w:pPr>
        <w:autoSpaceDE w:val="0"/>
        <w:autoSpaceDN w:val="0"/>
        <w:adjustRightInd w:val="0"/>
        <w:jc w:val="right"/>
        <w:rPr>
          <w:rFonts w:ascii="Arial" w:hAnsi="Arial" w:cs="Arial"/>
          <w:sz w:val="16"/>
          <w:szCs w:val="16"/>
        </w:rPr>
      </w:pPr>
      <w:r>
        <w:rPr>
          <w:rFonts w:ascii="Arial" w:hAnsi="Arial" w:cs="Arial"/>
          <w:sz w:val="16"/>
          <w:szCs w:val="16"/>
        </w:rPr>
        <w:t>Ref:  Title 1 Letter TI-447</w:t>
      </w:r>
    </w:p>
    <w:sectPr w:rsidR="002128F7" w:rsidSect="00F17C7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984" w:rsidRDefault="00957984">
      <w:r>
        <w:separator/>
      </w:r>
    </w:p>
  </w:endnote>
  <w:endnote w:type="continuationSeparator" w:id="0">
    <w:p w:rsidR="00957984" w:rsidRDefault="009579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984" w:rsidRDefault="00957984">
      <w:r>
        <w:separator/>
      </w:r>
    </w:p>
  </w:footnote>
  <w:footnote w:type="continuationSeparator" w:id="0">
    <w:p w:rsidR="00957984" w:rsidRDefault="009579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041A"/>
    <w:rsid w:val="000F5B15"/>
    <w:rsid w:val="00204A42"/>
    <w:rsid w:val="002128F7"/>
    <w:rsid w:val="00360AE8"/>
    <w:rsid w:val="003832C7"/>
    <w:rsid w:val="00393BD1"/>
    <w:rsid w:val="003F5D7D"/>
    <w:rsid w:val="0040041A"/>
    <w:rsid w:val="00413187"/>
    <w:rsid w:val="00426367"/>
    <w:rsid w:val="005B5D86"/>
    <w:rsid w:val="005B64A4"/>
    <w:rsid w:val="006D371B"/>
    <w:rsid w:val="00957984"/>
    <w:rsid w:val="009B7301"/>
    <w:rsid w:val="00C25B59"/>
    <w:rsid w:val="00F17C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C71"/>
    <w:rPr>
      <w:sz w:val="24"/>
      <w:szCs w:val="24"/>
    </w:rPr>
  </w:style>
  <w:style w:type="paragraph" w:styleId="Heading1">
    <w:name w:val="heading 1"/>
    <w:basedOn w:val="Normal"/>
    <w:next w:val="Normal"/>
    <w:qFormat/>
    <w:rsid w:val="00F17C71"/>
    <w:pPr>
      <w:keepNext/>
      <w:ind w:firstLine="720"/>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7C71"/>
    <w:pPr>
      <w:tabs>
        <w:tab w:val="center" w:pos="4320"/>
        <w:tab w:val="right" w:pos="8640"/>
      </w:tabs>
    </w:pPr>
  </w:style>
  <w:style w:type="paragraph" w:styleId="Footer">
    <w:name w:val="footer"/>
    <w:basedOn w:val="Normal"/>
    <w:rsid w:val="00F17C7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Reporting Noncompliances for </vt:lpstr>
    </vt:vector>
  </TitlesOfParts>
  <Company>U.S. Department of Housing and Urban Development</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Noncompliances for </dc:title>
  <dc:subject/>
  <dc:creator>Maurice D. Gulledge</dc:creator>
  <cp:keywords/>
  <dc:description/>
  <cp:lastModifiedBy>Maurice D Gulledge</cp:lastModifiedBy>
  <cp:revision>2</cp:revision>
  <cp:lastPrinted>2005-02-17T14:32:00Z</cp:lastPrinted>
  <dcterms:created xsi:type="dcterms:W3CDTF">2012-09-24T18:28:00Z</dcterms:created>
  <dcterms:modified xsi:type="dcterms:W3CDTF">2012-09-24T18:28:00Z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1752733585</vt:i4>
  </property>
  <property fmtid="{D5CDD505-2E9C-101B-9397-08002B2CF9AE}" pid="3" name="_NewReviewCycle">
    <vt:lpwstr/>
  </property>
  <property fmtid="{D5CDD505-2E9C-101B-9397-08002B2CF9AE}" pid="4" name="_EmailSubject">
    <vt:lpwstr>Renewal of OMB Control No. 2502-0005: FHA Lender Approval, Annual Renewal, Periodic Updates and Required Reports from FHA Approved Lenders</vt:lpwstr>
  </property>
  <property fmtid="{D5CDD505-2E9C-101B-9397-08002B2CF9AE}" pid="5" name="_AuthorEmail">
    <vt:lpwstr>Erikka.D.Young@hud.gov</vt:lpwstr>
  </property>
  <property fmtid="{D5CDD505-2E9C-101B-9397-08002B2CF9AE}" pid="6" name="_AuthorEmailDisplayName">
    <vt:lpwstr>Young, Erikka D</vt:lpwstr>
  </property>
  <property fmtid="{D5CDD505-2E9C-101B-9397-08002B2CF9AE}" pid="7" name="_PreviousAdHocReviewCycleID">
    <vt:i4>1503802519</vt:i4>
  </property>
</Properties>
</file>