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SEC. 519. PUBLIC HOUSING CAPITAL AND OPERATING FUNDS.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(a) In General.--Section 9 of 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(42 U.S.C. 1437g) is amended to read as follows: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``SEC. 9. PUBLIC HOUSING CAPITAL AND OPERATING FUNDS.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``(a) Merger Into Capital Fund.--Except as otherwise provided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Quality Housing and Work Responsibility Act of 1998, any assistance made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available for public housing under section 14 of this Act before October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1, 1999, shall be merged into the Capital Fund established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subsection (d).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``(b) Merger Into Operating Fund.--Except as otherwise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the Quality Housing and Work Responsibility Act of 1998, any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made available for public housing under section 9 of this Act before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October 1, 1999, shall be merged into the Operating Fund established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under subsection (e).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``(c) Allocation Amount.--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In General.--For fiscal year 2000 and each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thereafter, the Secretary shall allocate amounts in the Capital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 and Operating Funds for assistance for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agencies eligible for such assistance. The Secretary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determine the amount of the allocation for each eligible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agency, which shall be, for any fiscal year beginning after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effective date of the formulas described in subsections (d)(2)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and (e)(2)--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for assistance from the Capital Fund,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determined for the agency under the formula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 (d)(2);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for assistance from the Operating Fund,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determined for the agency under the formula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 (e)(2).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Funding.--There are authorized to be appropriated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assistance for public housing agencies under this section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following amounts: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Capital fund.--For allocations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the Capital Fund, $3,000,000,000 for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and such sums as may be necessary for fiscal years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2000, 2001, 2002, and 2003.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Operating fund.--For allocations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the Operating Fund, $2,900,000,000 for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and such sums as may be necessary for each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fiscal years 2000, 2001, 2002, and 2003.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``(d) Capital Fund.--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In general.--The Secretary shall establish a Capital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 for the purpose of making assistance available to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agencies to carry out capital and management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including--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the development, financing, and modernization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public housing projects, including the redesign,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reconstruction, and reconfiguration of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sites and buildings (including accessibility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improvements) and the development of mixed-finance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projects;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vacancy reduction;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addressing deferred maintenance needs and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replacement of obsolete utility systems and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equipment;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``(D) planned code compliance;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``(E) management improvements;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``(F) demolition and replacement;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``(G) resident relocation;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``(H) capital expenditures to facilitate programs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improve the empowerment and economic self-sufficiency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residents and to improve resident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participation;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``(I) capital expenditures to improve the security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and safety of residents;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``(J) homeownership activities, including programs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under section 32.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Formula.--The Secretary shall develop a formula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determining the amount of assistance provided to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agencies from the Capital Fund for a fiscal year, which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include a mechanism to reward performance. The formula may take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into account such factors as--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the number of public housing dwelling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owned, assisted, or operated by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agency, the characteristics and locations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projects, and the characteristics of the families served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and to be served (including the incomes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families);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the need of the public housing agency to carry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out rehabilitation and modernization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replacement housing, and reconstruction, construction,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and demolition activities related to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dwelling units owned, assisted, or operated by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agency, including backlog and projected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future needs of the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the cost of constructing and rehabilitating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property in the area;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``(D) the need of the public housing agency to carry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out activities that provide a safe and secure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environment in public housing units owned, assisted,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operated by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``(E) any record by the public housing agency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exemplary performance in the operation of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housing, as indicated by the system of performance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indicators established pursuant to section 6( j);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``(F) any other factors that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determines to be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Conditions on use for development and modernization.--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Development.--Except as otherwise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Act, any public housing developed using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provided under this subsection, or under section 14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effect before the effective date under section 503(a)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the Quality Housing and Work Responsibility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1998, shall be operated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applicable to public housing during the 40-year period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that begins on the date on which the project (or stage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the project) becomes available for occupancy.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Modernization.--Except as otherwise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this Act, any public housing or portion thereof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is modernized using amounts provided under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 or under section 14 (as in effect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effective date under section 503(a) of the Quality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and Work Responsibility Act of 1998) shall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maintained and operated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applicable to public housing during the 20-year period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that begins on the latest date on which modernization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completed.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Applicability of latest expiration date.--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subject to this paragraph or to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provision of law mandating the operation of the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 public housing or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applicable to public housing for a specified length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time, shall be maintained and operated as required until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latest such expiration date.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``(e) Operating Fund.--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In general.--The Secretary shall establish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Operating Fund for the purpose of making assistance available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agencies for the operation and management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housing, including--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procedures and systems to maintain and ensure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efficient management and operation of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units (including amounts sufficient to pay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reasonable costs of review by an independent auditor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documentation or other information maintained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pursuant to section 6( j)(6) by a public housing agency </w:t>
      </w:r>
    </w:p>
    <w:p w:rsid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or resident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>management corporation to substantiate the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performance of that agency or corporation);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activities to ensure a program of routine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preventative maintenance;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anticrime and antidrug activities, including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costs of providing adequate security for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residents, including above-baseline police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service agreements;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``(D) activities related to the provision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services, including service coordinators for elderly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persons or persons with disabilities;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``(E) activities to provide for management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participation in the management and policy making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by public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``(F) the costs of insurance;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``(G) the energy costs associated with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units, with an emphasis on energy conservation;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``(H) the costs of administering a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work program under section 12, including the costs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any related insurance needs;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``(I) the costs of repaying, together with rent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contributions, debt incurred to finance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rehabilitation and development of public housing units,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which shall be subject to such reasonable requirements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 the Secretary may establish;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``(J) the costs associated with the operation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management of mixed finance projects, to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Formula.--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general.--The Secretary shall establish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formula for determining the amount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provided to public housing agencies from the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Fund for a fiscal year. The formula may take into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account--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standards for the costs of operating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reasonable projections of income, taking into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account the characteristics and locations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projects and characteristics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families served and to be served (including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incomes of the families), or the costs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providing comparable services as determined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accordance with criteria or a formula representing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the operations of a prototype well-managed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project;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number of public housing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units owned, assisted, or operated by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``(iii) the number of public housing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units owned, assisted, or operated by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agency that are chronically vacant and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amount of assistance appropriate for those units;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``(iv) to the extent quantifiable,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to which the public housing agency provides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programs and activities designed to promote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economic self-sufficiency and management skills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``(v) the need of the public housing agency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carry out anti-crime and anti-drug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including providing adequate security for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``(vi) the amount of public housing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income foregone by the public housing agency as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result of escrow savings accounts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23(d)(2) for families participating in a family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self-sufficiency program of the agency under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section 23; and</w:t>
      </w:r>
    </w:p>
    <w:p w:rsid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Pr="0004414B">
        <w:rPr>
          <w:rFonts w:ascii="Courier New" w:eastAsia="Times New Roman" w:hAnsi="Courier New" w:cs="Courier New"/>
          <w:sz w:val="20"/>
          <w:szCs w:val="20"/>
        </w:rPr>
        <w:t>``(vii) any other factors that the Secretary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determines to be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Incentive to increase certain rental income.--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formula shall provide an incentive to encourage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agencies to facilitate increases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earned income by families in occupancy. Any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incentive shall provide that the agency shall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increases in such rental income and that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amounts accruing to the agency pursuant to such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may be used only for low-income housing or to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residents of the public housing agency.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Treatment of savings.--The treatment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utility and waste management costs under the formula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shall provide that a public housing agency shall receive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full financial benefit from any reduction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cost of utilities or waste management resulting from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contract with a third party to undertake energy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conservation improvements in one or more of its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projects.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Condition on use.--No portion of any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project operated using amounts provided under this subsection,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or under this section as in effect before the effective date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under section 503(a)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Responsibility Act of 1998, may be disposed of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expiration of the 10-year period beginning upon the conclusion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the fiscal year for which such amounts were provided, except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 otherwise provided in this Act.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``(f ) Negotiated Rulemaking Procedure.--The formulas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subsections (d)(2) and (e)(2) shall be developed according to procedures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for issuance of regulations under the negotiated rulemaking procedure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under subchapter III of chapter 5 of title 5, United States Code.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``(g) Limitations on Use of Funds.--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Flexibility for capital fund amounts.--Of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appropriated for fiscal year 2000 or any fiscal year thereafter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that are allocated for fiscal year 2000 or any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thereafter from the Capital Fund for any public housing agency,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agency may use not more than 20 percent for activities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are eligible under subsection (e) for assistance with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from the Operating Fund, but only if the public housing agency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plan for the agency provides for such use.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Full flexibility for small pha's.--Of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allocated for any fiscal year for any public housing agency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owns or operates less than 250 public housing dwelling units,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not designated pursuant to section 6( j)(2) as a troubled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agency, and (in the determination of the Secretary)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operating and maintaining its public housing in a safe, clean,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and healthy condition, the agency may use any such amounts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any eligible activities under subsections (d)(1) and (e)(1),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regardless of the fund from which the amounts were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allocated &lt;&lt;NOTE: Effective date.&gt;&gt; and provided.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subsection shall take effect on the date of the enactment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Quality Housing and Work Responsibility Act of 1998.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Limitation on new construction.--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general.--Except as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subparagraphs (B) and (C), a public housing agency may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not use any of the amounts allocated for the agency from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Capital Fund or Operating Fund for the purpose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constructing any public housing unit, if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construction would result in a net increase from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number of public housing units owned, assisted,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operated by the public housing agency on October 1,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including any public housing units demolished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part of any revitalization effort.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Exception regarding use of assistance.--A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may use amounts allocated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from the Capital Fund or Operating Fund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construction and operation of housing units that are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available and affordable to low-income families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excess of the limitations on new construction set forth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subparagraph (A), but the formulas established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subsections (d)(2) and (e)(2) shall not provide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additional funding for the specific purpose of allowing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construction and operation of housing in excess of those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limitations (except to the extent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subparagraph (C)).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Exception regarding formulas.--Subject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reasonable limitations set by the Secretary,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formulas established under subsections (d)(2) and (e)(2)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may provide additional funding for the operation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modernization costs (but not the initial development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costs) of housing in excess of amounts otherwise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permitted under this paragraph, and such amounts may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so used, if--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such units are part of a mixed-finance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project or otherwise leverage significant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additional private or public investment;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estimated cost of the useful life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of the project is less than the estimated cost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providing tenant-based assistance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8(o) for the same period of time.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``(h) Technical &lt;&lt;NOTE: Contracts.&gt;&gt; Assistance.--To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amounts are provided in advance in appropriations Acts,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may make grants or enter into contracts or cooperative agreements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accordance with this subsection for purposes of providing, either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directly or indirectly--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technical assistance to public housing agencies,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resident councils, resident organizations, and resident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management corporations, including assistance relating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monitoring and inspections;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training for public housing agency employees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data collection and analysis;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training, technical assistance, and education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agencies that are--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at risk of being designated as troubled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6( j), to assist such agencies from being so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designated;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designated as troubled under section 6( j),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assist such agencies in achieving the removal 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designation;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``(5) contract expertise;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``(6) training and technical assistance to assist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oversight and management of public housing or tenant-based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assistance;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``(7) clearinghouse services in furtherance of the goals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activities of this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 used in this subsection, the terms `training' and `technical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assistance' shall include training or technical assistance and the cost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of necessary travel for participants in such training or technical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assistance, by or to officials and employees of the Department and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public housing agencies, and to residents and to other eligible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grantees.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``(i) Eligibility of Units Acquired From Proceeds of Sales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Demolition or Disposition Plan.--If a public housing agency uses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proceeds from the sale of units under a homeownership program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accordance with section 32 to acquire additional units to be sold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low-income families, the additional units shall be counted as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housing for purposes of determining the amount of the allocation to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agency under this section until sale by the agency, but in no case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longer than 5 years.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 j) Penalty for Slow Expenditure of Capital Funds.--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Obligation of amounts.--Except as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paragraph (4) and subject to paragraph (2), a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agency shall obligate any assistance received under this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not later than 24 months after, as applicable--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the date on which the funds become available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to the agency for obligation in the case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modernization;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``(B) the date on which the agency accumulates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adequate funds to undertake modernization, substantial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rehabilitation, or new construction of units.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Extension of time period for obligation.--The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may, extend the time period under paragraph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(1) for a public housing agency, for such period as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Secretary determines to be necessary, if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determines that the failure of the agency to obligate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assistance in a timely manner is attributable to--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litigation;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obtaining approvals of the Federal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Government or a State or local government;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``(iii) complying with environmental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assessment and abatement requirements;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``(iv) relocating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``(v) an event beyond the control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agency;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``(vi) &lt;&lt;NOTE: Federal Register,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publication.&gt;&gt; any other reason established by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Secretary by notice published in the Federal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Register;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shall disregard the requirements of paragraph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(1) with respect to any unobligated amounts made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available to a public housing agency, to the extent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total of such amounts does not exceed 10 percent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original amount made available to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may, with the prior approval of the Secretary,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extend the time period under paragraph (1), for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additional period not to exceed 12 months, based on--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the size of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the complexity of capital program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``(iii) any limitation on the ability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agency to obligate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allocated for the agency from the Capital Fund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 timely manner as a result of State or local law;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``(iv) such other factors as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determines to be relevant.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Effect of failure to comply.--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Prohibition of new assistance.--A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agency shall not be awarded assistance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section for any month during any fiscal year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which the public housing agency has funds unobligated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violation of paragraph (1) or (2).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Withholding of assistance.--During any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year described in subparagraph (A), the Secretary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withhold all assistance that would otherwise be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to the public housing agency. If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cures its failure to comply during the year, 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shall be provided with the share attributable to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months remaining in the year.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Redistribution.--The total amount of any funds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not provided public housing agencies by operation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paragraph shall be allocated for agencies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determined under section 6( j) to be high-performing.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Exception to obligation requirements.--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general.--Subject to subparagraph (B), if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Secretary has consented, before the effective date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under section 503(a)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Responsibility Act of 1998, to an obligation period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any agency longer than provided under paragraph (1),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that obligates its funds before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expiration of that period shall not be considered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be in violation of paragraph (1).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Prior fiscal years.--Notwithstanding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subparagraph (A), any funds appropriated to a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agency for fiscal year 1997 or prior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years shall be fully obligated by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not later than September 30, 1999.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``(5) Expenditure of amounts.--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general.--A public housing agency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spend any assistance received under this section not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later than 4 years (plus the period of any extension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approved by the Secretary under paragraph (2)) after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date on which funds become available to the agency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obligation.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Enforcement.--The Secretary shall enforce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requirement of subparagraph (A) through default remedies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up to and including withdrawal of the funding.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``(6) Right of recapture.--Any obligation entered into by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agency shall be subject to the right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to recapture the obligated amounts for violation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public housing agency of the requirements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``(k) Emergency Reserve and Use of Amounts.--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Set-asides.--In each fiscal year after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1999, the Secretary shall set aside, for use in accordance with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this subsection, not more than 2 percent of the total amount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made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available to carry out this section for such fiscal year.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addition to amounts set aside under the preceding sentence,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each fiscal year the Secretary may set from the total amount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made available to carry out this section for such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not more than $20,000,000 for the Operation Safe Home program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administered by the Office of the Inspector General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Department of Housing and Urban Development, for law enforcement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efforts to combat violent crime on or near the premises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and federally assisted housing.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Use of funds.--Amounts set aside under paragraph (1)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shall be available to the Secretary for use for assistance,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provided in paragraph (3), in connection with--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emergencies and other disasters;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housing needs resulting from any settlement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litigation;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Eligible uses.--In carrying out this subsection,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 use amounts set aside under this subsection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provide--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assistance for any eligible use under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Operating Fund or the Capital Fund established by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tenant-based assistance in accordance with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8.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``(4) Limitation.--With respect to any fiscal year,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 carry over not more than a total of $25,000,000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unobligated amounts set aside under this subsection for use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connection with the activities described in paragraph (2) during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succeeding fiscal year.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``(5) Publication.--The &lt;&lt;NOTE: Federal Register,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publication.&gt;&gt; Secretary shall publish the use 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allocated under this subsection relating to emergencies (other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than disasters and housing needs resulting from any settlement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litigation) in the Federal Register.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``(l) Treatment of Nonrental Income.--A public housing agency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receives income from nonrental sources (as determined by the Secretary)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may retain and use such amounts without any decrease in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received under this section from the Capital or Operating Fund. Any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nonrental amounts retained shall be used only for low-income housing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to benefit the residents assisted by the public housing agency.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``(m) Provision of Only Capital or Operating Assistance.--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Authority.--In appropriate circumstances,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determined by the Secretary, a public housing agency may commit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capital assistance only, or operating assistance only,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 housing units, which assistance shall be subject to 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the requirements applicable to public housing except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otherwise provided in this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Exemptions.--In the case of any public housing unit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assisted pursuant to the authority under paragraph (1),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may, by regulation, reduce the period under subsection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(d)(3) or (e)(3), as applicable, during which such units must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operated under requirements applicable to public housing.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cases in which there is commitment of operating assistance but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no commitment of capital assistance, the Secretary may make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section 8 requirements applicable, as appropriate,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regulation.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``(n) Treatment of Public Housing.--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``(1) Certain state and city funded housing.--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``(A) In general.--Notwithstanding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provision of this section--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for purposes of determining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allocations from the Operating and Capital Funds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pursuant to the formulas under subsections (d)(2)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and (e)(2) and determining assistance pursuant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section 519(e)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Responsibility Act of 1998 and under section 9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14 of the United States Housing Act of 1937 (as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effect before the date of the enactment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Act), for any period before the implementation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such formulas, the Secretary shall deem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covered locally developed public housing units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units developed under this title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and such units shall be eligible for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assistance;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assistance provided under this section,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under such section 518(d)(3), or under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section 9 or 14 to any public housing agency may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be used with respect to any covered locally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developed public housing units.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``(B) Covered units.--For purposes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paragraph, the term `covered locally developed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housing units' means--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``(i) not more than 7,000 public housing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developed pursuant to laws of the State of New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York and that received debt service and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subsidies pursuant to such laws;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``(ii) not more than 5,000 dwelling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developed pursuant to section 34 of chapter 121B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of the General Laws of the State of Massachusetts.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``(2) Reduction of asthma incidence.--Notwithstanding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other provision of this section, the New York City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Authority may, in its sole discretion,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from the Operating and Capital Funds, or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for public housing before amounts are made available from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Funds, use not more than exceeding $500,000 per year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purpose of initiating, expanding or continuing a program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reduction of the incidence of asthma among residents.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shall consult with the Administrator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Environmental Protection Agency and the Secretary of Health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Human Services to identify and consider sources of funding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reduction of the incidence of asthma among recipients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assistance under this title.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``(3) Services for elderly residents.--Notwithstanding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other provision of this section, the New York City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Authority may, in its sole discretion,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from the Operating and Capital Funds, or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for public housing before the amounts are made available from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such Funds, use not more than $600,000 per year for the purpose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developing a comprehensive plan to address the need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services for elderly residents. Such plan may be developed by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partnership created by such Housing Authority and may include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the creation of a model project for assisted living at one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more developments. The model project may provide for contracting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with private parties for the delivery of services.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``(4) Effective date.--This subsection shall apply to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year 1999 and each fiscal year thereafter.''.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(b) Allocation of Assistance.--Section 6 of the United States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Housing Act of 1937 (42 U.S.C. 1437d) is amended by striking subsection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(p).</w:t>
      </w:r>
    </w:p>
    <w:p w:rsidR="0004414B" w:rsidRPr="0004414B" w:rsidRDefault="00B34FE7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4414B" w:rsidRPr="0004414B">
        <w:rPr>
          <w:rFonts w:ascii="Courier New" w:eastAsia="Times New Roman" w:hAnsi="Courier New" w:cs="Courier New"/>
          <w:sz w:val="20"/>
          <w:szCs w:val="20"/>
        </w:rPr>
        <w:t xml:space="preserve">   (c) Conforming Amendments.--The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(42 U.S.C. 1437 et seq.) is amended--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in section 303(b)(10) (42 U.S.C. 1437aaa-2(b)(10)),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striking ``under section 9'' the first place it appears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inserting ``from the Operating Fund'';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in section 305(e) (42 U.S.C. 1437aaa-4(e)), by striking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``Operating subsidies'' and inserting ``Amounts from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allocation from the Operating Fund''.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(d) Transitional &lt;&lt;NOTE: 42 USC 1437a note.&gt;&gt; Ceiling Rents.--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Notwithstanding section 3(a)(1) of 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(42 U.S.C. 1437a(1)), during the period ending upon the later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implementation of the formulas established pursuant to subsections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(d)(2) and (e)(2) of such Act (as amended by this section) and October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1, 1999, a public housing agency may take any of the following actions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with respect to public housing: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New provisions.--An agency may--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(A) adopt and apply ceiling rents that reflect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reasonable market value of the housing, but that are not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less than--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(i) for housing other than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predominantly for elderly or disabled families (or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both), 75 percent of the monthly cost to operate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the housing of the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(ii) for housing predominantly for elderly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disabled families (or both), 100 percent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monthly cost to operate the housing of the agency;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(iii) the monthly cost to make a deposit to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replacement reserve (in the sole discretion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 housing agency);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(B) allow families to pay ceiling rents referred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in subparagraph (A), unless, with respect to any family,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ceiling rent established under this paragraph would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exceed the amount payable as rent by that family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paragraph (1).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Ceiling rents from balanced budget act, I.--An agency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may utilize the authority under section 3(a)(2) of the United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States Housing Act of 1937 (42 U.S.C. 1437a(a)(2)), as in effect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immediately before the enactment of this Act, notwithstanding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any amendment to such section made by this Act.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(3) Transitional ceiling rents for balanced budget act, I.--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 agency may utilize the authority with respect to ceiling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rents under section 402(b)(2) of The Balanced Budget Downpayment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Act, I (42 U.S.C. 1437a note), notwithstanding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provision of law (including the expiration of the applicability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such section or the repeal of such section).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(e) Transitional &lt;&lt;NOTE: 42 USC 1437g note.&gt;&gt; Provision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Assistance.--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In general.--Subject to paragraph (2),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implementation of formulas pursuant to sections 9(d)(2)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9(e)(2) of the United States Housing Act of 1937 (as amended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subsection (a) of this section), the Secretary shall provide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that each public housing agency shall receive funding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sections 9 and 14 of the United States Housing Act of 1937,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those sections existed immediately before the enactment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of this Act (except that such sections shall be subject to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amendments to such sections that may be contained in title II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this Act).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Qualifications.--Before the implementation of formulas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pursuant to sections 9(d)(2) and 9(e)(2) of the United States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Act of 1937 (as amended by subsection (a)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section)--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(A) if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that is based on a ceiling rent established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pursuant to subsection (d)(1) of this section,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Secretary shall take into account any reduction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per unit dwelling rental income of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resulting from the use of that rental amount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calculating the contributions for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agency for the operation of the public housing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9 of the United States Housing Act of 1937;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(B) if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that is based on an adjustment to income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3(b)(5)(G) of the United States Housing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1937 (as in effect immediately before the enactment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this Act), the Secretary shall not take into account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reduction of or any increase in the per unit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rental income of the public housing agency resulting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from the use of that rental amount in calculating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contributions for the public housing agency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operation of the public housing under section 9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United States Housing Act of 1937;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(C) if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amount other than as provided under subparagraph (A)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(B) that is less than the greatest of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determined under subparagraphs (A), (B), and (C)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section 3(a)(1) of the United States Housing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1937, the Secretary shall not take into account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reduction of the per unit dwelling rental income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resulting from the use 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rental amount in calculating the contributions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agency for the operation of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under section 9 of the United States Housing Act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of 1937.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(f ) Effective &lt;&lt;NOTE: 42 USC 1437g note.&gt;&gt; Date of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Formula.--Notwithstanding the effective date under section 503(a),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Secretary may extend the effective date of the formula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9(e)(2) of the United States Housing Act of 1937 (as amended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subsection (a) of this section) for up to 6 months if such additional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time is necessary to implement such formula.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(g) Effective &lt;&lt;NOTE: 42 USC 1437g note.&gt;&gt; Date.--Subsections (d),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(e), and (f ) shall take effect upon the date of the enactment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Act.</w:t>
      </w:r>
    </w:p>
    <w:p w:rsidR="00073F12" w:rsidRDefault="00073F12"/>
    <w:sectPr w:rsidR="00073F12" w:rsidSect="0007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14B"/>
    <w:rsid w:val="0004414B"/>
    <w:rsid w:val="00073F12"/>
    <w:rsid w:val="004246F4"/>
    <w:rsid w:val="00441635"/>
    <w:rsid w:val="00B34FE7"/>
    <w:rsid w:val="00D7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1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6216</Words>
  <Characters>35434</Characters>
  <Application>Microsoft Office Word</Application>
  <DocSecurity>0</DocSecurity>
  <Lines>295</Lines>
  <Paragraphs>83</Paragraphs>
  <ScaleCrop>false</ScaleCrop>
  <Company>Housing and Urban Development</Company>
  <LinksUpToDate>false</LinksUpToDate>
  <CharactersWithSpaces>41567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H03810 Wanda J. Funk</dc:creator>
  <cp:keywords/>
  <dc:description/>
  <cp:lastModifiedBy>Arlette Annette Mussington</cp:lastModifiedBy>
  <cp:revision>2</cp:revision>
  <dcterms:created xsi:type="dcterms:W3CDTF">2012-09-20T17:30:00Z</dcterms:created>
  <dcterms:modified xsi:type="dcterms:W3CDTF">2012-09-20T17:30:00Z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757785650</vt:i4>
  </property>
  <property fmtid="{D5CDD505-2E9C-101B-9397-08002B2CF9AE}" pid="3" name="_NewReviewCycle">
    <vt:lpwstr/>
  </property>
  <property fmtid="{D5CDD505-2E9C-101B-9397-08002B2CF9AE}" pid="4" name="_EmailSubject">
    <vt:lpwstr>2577-0246- Public Housing Operating Subsidy - Appeals REV REAC 7 11 12</vt:lpwstr>
  </property>
  <property fmtid="{D5CDD505-2E9C-101B-9397-08002B2CF9AE}" pid="5" name="_AuthorEmail">
    <vt:lpwstr>Essence.C.Moody@hud.gov</vt:lpwstr>
  </property>
  <property fmtid="{D5CDD505-2E9C-101B-9397-08002B2CF9AE}" pid="6" name="_AuthorEmailDisplayName">
    <vt:lpwstr>Moody, Essence C</vt:lpwstr>
  </property>
  <property fmtid="{D5CDD505-2E9C-101B-9397-08002B2CF9AE}" pid="7" name="_PreviousAdHocReviewCycleID">
    <vt:i4>-755243530</vt:i4>
  </property>
</Properties>
</file>