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AD" w:rsidRDefault="000D25AD" w:rsidP="000D25AD">
      <w:pPr>
        <w:jc w:val="center"/>
        <w:rPr>
          <w:rFonts w:ascii="Arial" w:eastAsia="Calibri" w:hAnsi="Arial" w:cs="Arial"/>
          <w:b/>
        </w:rPr>
      </w:pPr>
    </w:p>
    <w:p w:rsidR="008259F7" w:rsidRDefault="008259F7" w:rsidP="000D25AD">
      <w:pPr>
        <w:jc w:val="center"/>
        <w:rPr>
          <w:rFonts w:ascii="Arial" w:eastAsia="Calibri" w:hAnsi="Arial" w:cs="Arial"/>
          <w:b/>
          <w:highlight w:val="yellow"/>
        </w:rPr>
      </w:pPr>
    </w:p>
    <w:p w:rsidR="008259F7" w:rsidRPr="008259F7" w:rsidRDefault="008259F7" w:rsidP="000D25AD">
      <w:pPr>
        <w:jc w:val="center"/>
        <w:rPr>
          <w:rFonts w:ascii="Arial" w:eastAsia="Calibri" w:hAnsi="Arial" w:cs="Arial"/>
          <w:highlight w:val="yellow"/>
        </w:rPr>
      </w:pPr>
    </w:p>
    <w:p w:rsidR="0071409B" w:rsidRPr="008259F7" w:rsidRDefault="000D25AD" w:rsidP="000D25AD">
      <w:pPr>
        <w:jc w:val="center"/>
        <w:rPr>
          <w:rFonts w:ascii="Arial" w:eastAsia="Calibri" w:hAnsi="Arial" w:cs="Arial"/>
        </w:rPr>
      </w:pPr>
      <w:r w:rsidRPr="008259F7">
        <w:rPr>
          <w:rFonts w:ascii="Arial" w:eastAsia="Calibri" w:hAnsi="Arial" w:cs="Arial"/>
        </w:rPr>
        <w:t xml:space="preserve">VA </w:t>
      </w:r>
      <w:r w:rsidR="0071409B" w:rsidRPr="008259F7">
        <w:rPr>
          <w:rFonts w:ascii="Arial" w:eastAsia="Calibri" w:hAnsi="Arial" w:cs="Arial"/>
        </w:rPr>
        <w:t>National Cemetery Administration</w:t>
      </w:r>
    </w:p>
    <w:p w:rsidR="004567F8" w:rsidRPr="008259F7" w:rsidRDefault="008259F7" w:rsidP="000D25AD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Non-S</w:t>
      </w:r>
      <w:r w:rsidR="004567F8" w:rsidRPr="008259F7">
        <w:rPr>
          <w:rFonts w:ascii="Arial" w:eastAsia="Calibri" w:hAnsi="Arial" w:cs="Arial"/>
        </w:rPr>
        <w:t xml:space="preserve">ubstantial Change </w:t>
      </w:r>
      <w:r>
        <w:rPr>
          <w:rFonts w:ascii="Arial" w:eastAsia="Calibri" w:hAnsi="Arial" w:cs="Arial"/>
        </w:rPr>
        <w:t>Request White Paper</w:t>
      </w:r>
    </w:p>
    <w:p w:rsidR="008259F7" w:rsidRPr="008259F7" w:rsidRDefault="008259F7" w:rsidP="000D25AD">
      <w:pPr>
        <w:jc w:val="center"/>
        <w:rPr>
          <w:rFonts w:ascii="Arial" w:eastAsia="Calibri" w:hAnsi="Arial" w:cs="Arial"/>
        </w:rPr>
      </w:pPr>
    </w:p>
    <w:p w:rsidR="0071409B" w:rsidRPr="008259F7" w:rsidRDefault="000D25AD" w:rsidP="000D25AD">
      <w:pPr>
        <w:jc w:val="center"/>
        <w:rPr>
          <w:rFonts w:ascii="Arial" w:eastAsia="Calibri" w:hAnsi="Arial" w:cs="Arial"/>
        </w:rPr>
      </w:pPr>
      <w:r w:rsidRPr="008259F7">
        <w:rPr>
          <w:rFonts w:ascii="Arial" w:eastAsia="Calibri" w:hAnsi="Arial" w:cs="Arial"/>
        </w:rPr>
        <w:t>OMB No. 2900-</w:t>
      </w:r>
      <w:r w:rsidR="0071409B" w:rsidRPr="008259F7">
        <w:rPr>
          <w:rFonts w:ascii="Arial" w:eastAsia="Calibri" w:hAnsi="Arial" w:cs="Arial"/>
        </w:rPr>
        <w:t>0784</w:t>
      </w:r>
      <w:r w:rsidRPr="008259F7">
        <w:rPr>
          <w:rFonts w:ascii="Arial" w:eastAsia="Calibri" w:hAnsi="Arial" w:cs="Arial"/>
        </w:rPr>
        <w:t xml:space="preserve"> </w:t>
      </w:r>
    </w:p>
    <w:p w:rsidR="00BA7A7A" w:rsidRDefault="008259F7" w:rsidP="000D25AD">
      <w:pPr>
        <w:jc w:val="center"/>
        <w:rPr>
          <w:rFonts w:ascii="Arial" w:eastAsia="Calibri" w:hAnsi="Arial" w:cs="Arial"/>
        </w:rPr>
      </w:pPr>
      <w:r w:rsidRPr="008259F7">
        <w:rPr>
          <w:rFonts w:ascii="Arial" w:eastAsia="Calibri" w:hAnsi="Arial" w:cs="Arial"/>
        </w:rPr>
        <w:t>Application for Pre-Need Determination of Eligibility</w:t>
      </w:r>
      <w:r w:rsidRPr="008259F7">
        <w:rPr>
          <w:rFonts w:ascii="Arial" w:eastAsia="Calibri" w:hAnsi="Arial" w:cs="Arial"/>
        </w:rPr>
        <w:br/>
        <w:t>for B</w:t>
      </w:r>
      <w:r w:rsidR="00BB2766">
        <w:rPr>
          <w:rFonts w:ascii="Arial" w:eastAsia="Calibri" w:hAnsi="Arial" w:cs="Arial"/>
        </w:rPr>
        <w:t>urial in a VA National Cemetery</w:t>
      </w:r>
      <w:r w:rsidRPr="008259F7">
        <w:rPr>
          <w:rFonts w:ascii="Arial" w:eastAsia="Calibri" w:hAnsi="Arial" w:cs="Arial"/>
        </w:rPr>
        <w:t xml:space="preserve"> </w:t>
      </w:r>
    </w:p>
    <w:p w:rsidR="00BA7A7A" w:rsidRDefault="00BA7A7A" w:rsidP="000D25AD">
      <w:pPr>
        <w:jc w:val="center"/>
        <w:rPr>
          <w:rFonts w:ascii="Arial" w:eastAsia="Calibri" w:hAnsi="Arial" w:cs="Arial"/>
        </w:rPr>
      </w:pPr>
    </w:p>
    <w:p w:rsidR="000D25AD" w:rsidRPr="008259F7" w:rsidRDefault="00BA7A7A" w:rsidP="000D25AD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December 22, 2015</w:t>
      </w:r>
      <w:r w:rsidR="008259F7" w:rsidRPr="008259F7">
        <w:rPr>
          <w:rFonts w:ascii="Arial" w:eastAsia="Calibri" w:hAnsi="Arial" w:cs="Arial"/>
        </w:rPr>
        <w:t xml:space="preserve"> </w:t>
      </w:r>
    </w:p>
    <w:p w:rsidR="00BA7A7A" w:rsidRPr="008259F7" w:rsidRDefault="00BA7A7A" w:rsidP="000D25AD">
      <w:pPr>
        <w:rPr>
          <w:rFonts w:ascii="Arial" w:hAnsi="Arial" w:cs="Arial"/>
        </w:rPr>
      </w:pPr>
      <w:bookmarkStart w:id="0" w:name="_GoBack"/>
      <w:bookmarkEnd w:id="0"/>
    </w:p>
    <w:p w:rsidR="000D25AD" w:rsidRDefault="000D25AD" w:rsidP="000D25AD">
      <w:pPr>
        <w:rPr>
          <w:rFonts w:ascii="Arial" w:hAnsi="Arial" w:cs="Arial"/>
          <w:b/>
        </w:rPr>
      </w:pPr>
    </w:p>
    <w:p w:rsidR="000D25AD" w:rsidRPr="00C267BF" w:rsidRDefault="000D25AD" w:rsidP="000D25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  <w:r w:rsidRPr="00C267BF">
        <w:rPr>
          <w:rFonts w:ascii="Arial" w:hAnsi="Arial" w:cs="Arial"/>
          <w:b/>
        </w:rPr>
        <w:t>:</w:t>
      </w:r>
    </w:p>
    <w:p w:rsidR="004567F8" w:rsidRDefault="004567F8" w:rsidP="000D25AD">
      <w:pPr>
        <w:rPr>
          <w:rFonts w:ascii="Arial" w:hAnsi="Arial" w:cs="Arial"/>
        </w:rPr>
      </w:pPr>
    </w:p>
    <w:p w:rsidR="00884D88" w:rsidRPr="008259F7" w:rsidRDefault="00884D88" w:rsidP="00884D88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The </w:t>
      </w:r>
      <w:r w:rsidRPr="0071409B">
        <w:rPr>
          <w:rFonts w:ascii="Arial" w:hAnsi="Arial" w:cs="Arial"/>
        </w:rPr>
        <w:t xml:space="preserve">3-year renewal cycle </w:t>
      </w:r>
      <w:r>
        <w:rPr>
          <w:rFonts w:ascii="Arial" w:hAnsi="Arial" w:cs="Arial"/>
        </w:rPr>
        <w:t>for data collection 2900-0784</w:t>
      </w:r>
      <w:r w:rsidRPr="0071409B">
        <w:rPr>
          <w:rFonts w:ascii="Arial" w:hAnsi="Arial" w:cs="Arial"/>
        </w:rPr>
        <w:t xml:space="preserve"> was approved by OMB, Notice of Action dated 11/06/2015.  </w:t>
      </w:r>
      <w:r>
        <w:rPr>
          <w:rFonts w:ascii="Arial" w:hAnsi="Arial" w:cs="Arial"/>
        </w:rPr>
        <w:t xml:space="preserve">As recent as 12/18/2015, the collection was granted clearance for a Non-Substantive Change request to VA form 40-10007, </w:t>
      </w:r>
      <w:r w:rsidRPr="008259F7">
        <w:rPr>
          <w:rFonts w:ascii="Arial" w:hAnsi="Arial" w:cs="Arial"/>
          <w:i/>
        </w:rPr>
        <w:t>Application for Pre-Need Determination of Eligibility</w:t>
      </w:r>
      <w:r w:rsidR="008259F7" w:rsidRPr="008259F7">
        <w:rPr>
          <w:rFonts w:ascii="Arial" w:hAnsi="Arial" w:cs="Arial"/>
          <w:i/>
        </w:rPr>
        <w:t xml:space="preserve"> </w:t>
      </w:r>
      <w:r w:rsidRPr="008259F7">
        <w:rPr>
          <w:rFonts w:ascii="Arial" w:hAnsi="Arial" w:cs="Arial"/>
          <w:i/>
        </w:rPr>
        <w:t xml:space="preserve">for Burial in a VA National Cemetery.  </w:t>
      </w:r>
    </w:p>
    <w:p w:rsidR="00884D88" w:rsidRDefault="00884D88" w:rsidP="00884D88">
      <w:pPr>
        <w:rPr>
          <w:rFonts w:ascii="Arial" w:hAnsi="Arial" w:cs="Arial"/>
        </w:rPr>
      </w:pPr>
    </w:p>
    <w:p w:rsidR="006F224A" w:rsidRDefault="00884D88" w:rsidP="00884D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Included in this approval was an inadvertent </w:t>
      </w:r>
      <w:r w:rsidR="004419B6">
        <w:rPr>
          <w:rFonts w:ascii="Arial" w:hAnsi="Arial" w:cs="Arial"/>
        </w:rPr>
        <w:t xml:space="preserve">error with the </w:t>
      </w:r>
      <w:r>
        <w:rPr>
          <w:rFonts w:ascii="Arial" w:hAnsi="Arial" w:cs="Arial"/>
        </w:rPr>
        <w:t xml:space="preserve">upload of </w:t>
      </w:r>
      <w:r w:rsidR="004419B6">
        <w:rPr>
          <w:rFonts w:ascii="Arial" w:hAnsi="Arial" w:cs="Arial"/>
        </w:rPr>
        <w:t>a</w:t>
      </w:r>
      <w:r w:rsidR="001F6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modified Justification template, in which supporting statement no. 12 reflects an increase in </w:t>
      </w:r>
      <w:r w:rsidR="00BB2766">
        <w:rPr>
          <w:rFonts w:ascii="Arial" w:hAnsi="Arial" w:cs="Arial"/>
        </w:rPr>
        <w:t xml:space="preserve">the </w:t>
      </w:r>
      <w:r w:rsidR="008259F7">
        <w:rPr>
          <w:rFonts w:ascii="Arial" w:hAnsi="Arial" w:cs="Arial"/>
        </w:rPr>
        <w:t xml:space="preserve">estimate of </w:t>
      </w:r>
      <w:r>
        <w:rPr>
          <w:rFonts w:ascii="Arial" w:hAnsi="Arial" w:cs="Arial"/>
        </w:rPr>
        <w:t xml:space="preserve">the respondent burden </w:t>
      </w:r>
      <w:r w:rsidR="008259F7">
        <w:rPr>
          <w:rFonts w:ascii="Arial" w:hAnsi="Arial" w:cs="Arial"/>
        </w:rPr>
        <w:t>total</w:t>
      </w:r>
      <w:r>
        <w:rPr>
          <w:rFonts w:ascii="Arial" w:hAnsi="Arial" w:cs="Arial"/>
        </w:rPr>
        <w:t xml:space="preserve">.  </w:t>
      </w:r>
    </w:p>
    <w:p w:rsidR="006F224A" w:rsidRDefault="006F224A" w:rsidP="00884D88">
      <w:pPr>
        <w:rPr>
          <w:rFonts w:ascii="Arial" w:hAnsi="Arial" w:cs="Arial"/>
        </w:rPr>
      </w:pPr>
    </w:p>
    <w:p w:rsidR="00BB2766" w:rsidRPr="007C5212" w:rsidRDefault="006F224A" w:rsidP="00884D88">
      <w:pPr>
        <w:rPr>
          <w:rFonts w:ascii="Arial" w:hAnsi="Arial" w:cs="Arial"/>
        </w:rPr>
      </w:pPr>
      <w:r w:rsidRPr="007C5212">
        <w:rPr>
          <w:rFonts w:ascii="Arial" w:hAnsi="Arial" w:cs="Arial"/>
        </w:rPr>
        <w:t>The initial burden estimate</w:t>
      </w:r>
      <w:r w:rsidR="007D689F">
        <w:rPr>
          <w:rFonts w:ascii="Arial" w:hAnsi="Arial" w:cs="Arial"/>
        </w:rPr>
        <w:t>,</w:t>
      </w:r>
      <w:r w:rsidRPr="007C5212">
        <w:rPr>
          <w:rFonts w:ascii="Arial" w:hAnsi="Arial" w:cs="Arial"/>
        </w:rPr>
        <w:t xml:space="preserve"> upon approval of the renewal</w:t>
      </w:r>
      <w:r w:rsidR="007D689F">
        <w:rPr>
          <w:rFonts w:ascii="Arial" w:hAnsi="Arial" w:cs="Arial"/>
        </w:rPr>
        <w:t>,</w:t>
      </w:r>
      <w:r w:rsidRPr="007C5212">
        <w:rPr>
          <w:rFonts w:ascii="Arial" w:hAnsi="Arial" w:cs="Arial"/>
        </w:rPr>
        <w:t xml:space="preserve"> was 8</w:t>
      </w:r>
      <w:r w:rsidR="007C5212" w:rsidRPr="007C5212">
        <w:rPr>
          <w:rFonts w:ascii="Arial" w:hAnsi="Arial" w:cs="Arial"/>
        </w:rPr>
        <w:t>,</w:t>
      </w:r>
      <w:r w:rsidRPr="007C5212">
        <w:rPr>
          <w:rFonts w:ascii="Arial" w:hAnsi="Arial" w:cs="Arial"/>
        </w:rPr>
        <w:t>000 respondents.  The modified Justification estimate is recorded as 36,000 respondents.</w:t>
      </w:r>
      <w:r w:rsidR="00884D88" w:rsidRPr="007C5212">
        <w:rPr>
          <w:rFonts w:ascii="Arial" w:hAnsi="Arial" w:cs="Arial"/>
        </w:rPr>
        <w:t xml:space="preserve">  </w:t>
      </w:r>
    </w:p>
    <w:p w:rsidR="00BB2766" w:rsidRPr="007C5212" w:rsidRDefault="00BB2766" w:rsidP="00884D88">
      <w:pPr>
        <w:rPr>
          <w:rFonts w:ascii="Arial" w:hAnsi="Arial" w:cs="Arial"/>
        </w:rPr>
      </w:pPr>
    </w:p>
    <w:p w:rsidR="00884D88" w:rsidRDefault="00D05756" w:rsidP="00884D8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A7A7A" w:rsidRPr="007C5212">
        <w:rPr>
          <w:rFonts w:ascii="Arial" w:hAnsi="Arial" w:cs="Arial"/>
        </w:rPr>
        <w:t>he</w:t>
      </w:r>
      <w:r w:rsidR="00BA7A7A">
        <w:rPr>
          <w:rFonts w:ascii="Arial" w:hAnsi="Arial" w:cs="Arial"/>
        </w:rPr>
        <w:t xml:space="preserve"> </w:t>
      </w:r>
      <w:r w:rsidR="00884D88">
        <w:rPr>
          <w:rFonts w:ascii="Arial" w:hAnsi="Arial" w:cs="Arial"/>
        </w:rPr>
        <w:t xml:space="preserve">burden change was not captured in ROCIS, </w:t>
      </w:r>
      <w:r w:rsidR="004419B6">
        <w:rPr>
          <w:rFonts w:ascii="Arial" w:hAnsi="Arial" w:cs="Arial"/>
        </w:rPr>
        <w:t>nor does it reflect</w:t>
      </w:r>
      <w:r w:rsidR="00884D88">
        <w:rPr>
          <w:rFonts w:ascii="Arial" w:hAnsi="Arial" w:cs="Arial"/>
        </w:rPr>
        <w:t xml:space="preserve"> on the approving Notice of Action</w:t>
      </w:r>
      <w:r w:rsidR="00BB2766">
        <w:rPr>
          <w:rFonts w:ascii="Arial" w:hAnsi="Arial" w:cs="Arial"/>
        </w:rPr>
        <w:t xml:space="preserve"> for 12/18/15</w:t>
      </w:r>
      <w:r w:rsidR="00884D88">
        <w:rPr>
          <w:rFonts w:ascii="Arial" w:hAnsi="Arial" w:cs="Arial"/>
        </w:rPr>
        <w:t xml:space="preserve">.  </w:t>
      </w:r>
      <w:r w:rsidR="004419B6">
        <w:rPr>
          <w:rFonts w:ascii="Arial" w:hAnsi="Arial" w:cs="Arial"/>
        </w:rPr>
        <w:t>The Justification template must be replaced</w:t>
      </w:r>
      <w:r w:rsidR="00BB2766">
        <w:rPr>
          <w:rFonts w:ascii="Arial" w:hAnsi="Arial" w:cs="Arial"/>
        </w:rPr>
        <w:t>.</w:t>
      </w:r>
      <w:r w:rsidR="00884D88" w:rsidRPr="00B87A92">
        <w:rPr>
          <w:rFonts w:ascii="Arial" w:hAnsi="Arial" w:cs="Arial"/>
        </w:rPr>
        <w:t xml:space="preserve"> </w:t>
      </w:r>
    </w:p>
    <w:p w:rsidR="000D25AD" w:rsidRPr="00B87A92" w:rsidRDefault="000D25AD" w:rsidP="000D25AD">
      <w:pPr>
        <w:rPr>
          <w:rFonts w:ascii="Arial" w:hAnsi="Arial" w:cs="Arial"/>
        </w:rPr>
      </w:pPr>
    </w:p>
    <w:p w:rsidR="000D25AD" w:rsidRDefault="000D25AD" w:rsidP="000D25AD">
      <w:pPr>
        <w:rPr>
          <w:rFonts w:ascii="Arial" w:hAnsi="Arial" w:cs="Arial"/>
          <w:b/>
        </w:rPr>
      </w:pPr>
    </w:p>
    <w:p w:rsidR="000D25AD" w:rsidRPr="00C267BF" w:rsidRDefault="000D25AD" w:rsidP="000D25AD">
      <w:pPr>
        <w:rPr>
          <w:rFonts w:ascii="Arial" w:hAnsi="Arial" w:cs="Arial"/>
          <w:b/>
        </w:rPr>
      </w:pPr>
      <w:r w:rsidRPr="00C267BF">
        <w:rPr>
          <w:rFonts w:ascii="Arial" w:hAnsi="Arial" w:cs="Arial"/>
          <w:b/>
        </w:rPr>
        <w:t xml:space="preserve">Request: </w:t>
      </w:r>
    </w:p>
    <w:p w:rsidR="004567F8" w:rsidRDefault="004567F8" w:rsidP="000D25AD">
      <w:pPr>
        <w:rPr>
          <w:rFonts w:ascii="Arial" w:hAnsi="Arial" w:cs="Arial"/>
        </w:rPr>
      </w:pPr>
    </w:p>
    <w:p w:rsidR="00884D88" w:rsidRDefault="00EC38E7" w:rsidP="00884D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4D88">
        <w:rPr>
          <w:rFonts w:ascii="Arial" w:hAnsi="Arial" w:cs="Arial"/>
        </w:rPr>
        <w:t>VA is submitting</w:t>
      </w:r>
      <w:r w:rsidR="0071409B" w:rsidRPr="00884D88">
        <w:rPr>
          <w:rFonts w:ascii="Arial" w:hAnsi="Arial" w:cs="Arial"/>
        </w:rPr>
        <w:t xml:space="preserve"> this </w:t>
      </w:r>
      <w:r w:rsidRPr="00884D88">
        <w:rPr>
          <w:rFonts w:ascii="Arial" w:hAnsi="Arial" w:cs="Arial"/>
        </w:rPr>
        <w:t xml:space="preserve">Non-Substantive </w:t>
      </w:r>
      <w:r w:rsidR="00995F54" w:rsidRPr="00884D88">
        <w:rPr>
          <w:rFonts w:ascii="Arial" w:hAnsi="Arial" w:cs="Arial"/>
        </w:rPr>
        <w:t xml:space="preserve">Change </w:t>
      </w:r>
      <w:r w:rsidRPr="00884D88">
        <w:rPr>
          <w:rFonts w:ascii="Arial" w:hAnsi="Arial" w:cs="Arial"/>
        </w:rPr>
        <w:t xml:space="preserve">request for </w:t>
      </w:r>
      <w:r w:rsidR="007D689F">
        <w:rPr>
          <w:rFonts w:ascii="Arial" w:hAnsi="Arial" w:cs="Arial"/>
        </w:rPr>
        <w:t>OMB</w:t>
      </w:r>
      <w:r w:rsidR="0071409B" w:rsidRPr="00884D88">
        <w:rPr>
          <w:rFonts w:ascii="Arial" w:hAnsi="Arial" w:cs="Arial"/>
        </w:rPr>
        <w:t xml:space="preserve"> review </w:t>
      </w:r>
      <w:r w:rsidRPr="00884D88">
        <w:rPr>
          <w:rFonts w:ascii="Arial" w:hAnsi="Arial" w:cs="Arial"/>
        </w:rPr>
        <w:t>and</w:t>
      </w:r>
      <w:r w:rsidR="001F66FF">
        <w:rPr>
          <w:rFonts w:ascii="Arial" w:hAnsi="Arial" w:cs="Arial"/>
        </w:rPr>
        <w:t xml:space="preserve"> approval for correction</w:t>
      </w:r>
      <w:r w:rsidR="004419B6">
        <w:rPr>
          <w:rFonts w:ascii="Arial" w:hAnsi="Arial" w:cs="Arial"/>
        </w:rPr>
        <w:t>/replacement</w:t>
      </w:r>
      <w:r w:rsidR="001F66FF">
        <w:rPr>
          <w:rFonts w:ascii="Arial" w:hAnsi="Arial" w:cs="Arial"/>
        </w:rPr>
        <w:t xml:space="preserve"> of the </w:t>
      </w:r>
      <w:r w:rsidR="004419B6">
        <w:rPr>
          <w:rFonts w:ascii="Arial" w:hAnsi="Arial" w:cs="Arial"/>
        </w:rPr>
        <w:t>“modified” Justification.</w:t>
      </w:r>
    </w:p>
    <w:p w:rsidR="00884D88" w:rsidRPr="00884D88" w:rsidRDefault="00884D88" w:rsidP="00884D88">
      <w:pPr>
        <w:rPr>
          <w:rFonts w:ascii="Arial" w:hAnsi="Arial" w:cs="Arial"/>
        </w:rPr>
      </w:pPr>
    </w:p>
    <w:p w:rsidR="0071409B" w:rsidRDefault="00302200" w:rsidP="00884D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84D88">
        <w:rPr>
          <w:rFonts w:ascii="Arial" w:hAnsi="Arial" w:cs="Arial"/>
        </w:rPr>
        <w:t xml:space="preserve">VA is seeking </w:t>
      </w:r>
      <w:r w:rsidR="00884D88" w:rsidRPr="00884D88">
        <w:rPr>
          <w:rFonts w:ascii="Arial" w:hAnsi="Arial" w:cs="Arial"/>
        </w:rPr>
        <w:t xml:space="preserve">the </w:t>
      </w:r>
      <w:r w:rsidR="00995F54" w:rsidRPr="00884D88">
        <w:rPr>
          <w:rFonts w:ascii="Arial" w:hAnsi="Arial" w:cs="Arial"/>
        </w:rPr>
        <w:t>proper acknowledgement</w:t>
      </w:r>
      <w:r w:rsidR="004419B6">
        <w:rPr>
          <w:rFonts w:ascii="Arial" w:hAnsi="Arial" w:cs="Arial"/>
        </w:rPr>
        <w:t xml:space="preserve"> to upload the appropriate Justification template that accurately reflects the</w:t>
      </w:r>
      <w:r w:rsidRPr="00884D88">
        <w:rPr>
          <w:rFonts w:ascii="Arial" w:hAnsi="Arial" w:cs="Arial"/>
        </w:rPr>
        <w:t xml:space="preserve"> </w:t>
      </w:r>
      <w:r w:rsidR="004419B6">
        <w:rPr>
          <w:rFonts w:ascii="Arial" w:hAnsi="Arial" w:cs="Arial"/>
        </w:rPr>
        <w:t xml:space="preserve">12/18/15 </w:t>
      </w:r>
      <w:r w:rsidRPr="00884D88">
        <w:rPr>
          <w:rFonts w:ascii="Arial" w:hAnsi="Arial" w:cs="Arial"/>
        </w:rPr>
        <w:t xml:space="preserve">Notice of </w:t>
      </w:r>
      <w:r w:rsidR="00995F54" w:rsidRPr="00884D88">
        <w:rPr>
          <w:rFonts w:ascii="Arial" w:hAnsi="Arial" w:cs="Arial"/>
        </w:rPr>
        <w:t>Action</w:t>
      </w:r>
      <w:r w:rsidRPr="00884D88">
        <w:rPr>
          <w:rFonts w:ascii="Arial" w:hAnsi="Arial" w:cs="Arial"/>
        </w:rPr>
        <w:t xml:space="preserve"> </w:t>
      </w:r>
      <w:r w:rsidR="004419B6">
        <w:rPr>
          <w:rFonts w:ascii="Arial" w:hAnsi="Arial" w:cs="Arial"/>
        </w:rPr>
        <w:t>with</w:t>
      </w:r>
      <w:r w:rsidR="00EC38E7" w:rsidRPr="00884D88">
        <w:rPr>
          <w:rFonts w:ascii="Arial" w:hAnsi="Arial" w:cs="Arial"/>
        </w:rPr>
        <w:t xml:space="preserve"> </w:t>
      </w:r>
      <w:r w:rsidR="004419B6">
        <w:rPr>
          <w:rFonts w:ascii="Arial" w:hAnsi="Arial" w:cs="Arial"/>
        </w:rPr>
        <w:t>a</w:t>
      </w:r>
      <w:r w:rsidR="00EC38E7" w:rsidRPr="00884D88">
        <w:rPr>
          <w:rFonts w:ascii="Arial" w:hAnsi="Arial" w:cs="Arial"/>
        </w:rPr>
        <w:t xml:space="preserve"> burden </w:t>
      </w:r>
      <w:r w:rsidR="00995F54" w:rsidRPr="00884D88">
        <w:rPr>
          <w:rFonts w:ascii="Arial" w:hAnsi="Arial" w:cs="Arial"/>
        </w:rPr>
        <w:t xml:space="preserve">estimate </w:t>
      </w:r>
      <w:r w:rsidR="001F66FF">
        <w:rPr>
          <w:rFonts w:ascii="Arial" w:hAnsi="Arial" w:cs="Arial"/>
        </w:rPr>
        <w:t xml:space="preserve">of 8,000 </w:t>
      </w:r>
      <w:r w:rsidR="00995F54" w:rsidRPr="00884D88">
        <w:rPr>
          <w:rFonts w:ascii="Arial" w:hAnsi="Arial" w:cs="Arial"/>
        </w:rPr>
        <w:t xml:space="preserve">for </w:t>
      </w:r>
      <w:r w:rsidR="00884D88" w:rsidRPr="00884D88">
        <w:rPr>
          <w:rFonts w:ascii="Arial" w:hAnsi="Arial" w:cs="Arial"/>
        </w:rPr>
        <w:t xml:space="preserve">this </w:t>
      </w:r>
      <w:r w:rsidR="00995F54" w:rsidRPr="00884D88">
        <w:rPr>
          <w:rFonts w:ascii="Arial" w:hAnsi="Arial" w:cs="Arial"/>
        </w:rPr>
        <w:t>data collection</w:t>
      </w:r>
      <w:r w:rsidR="008259F7">
        <w:rPr>
          <w:rFonts w:ascii="Arial" w:hAnsi="Arial" w:cs="Arial"/>
        </w:rPr>
        <w:t xml:space="preserve"> effort</w:t>
      </w:r>
      <w:r w:rsidR="0071409B" w:rsidRPr="00884D88">
        <w:rPr>
          <w:rFonts w:ascii="Arial" w:hAnsi="Arial" w:cs="Arial"/>
        </w:rPr>
        <w:t>.</w:t>
      </w:r>
    </w:p>
    <w:p w:rsidR="00BA7A7A" w:rsidRPr="00BA7A7A" w:rsidRDefault="00BA7A7A" w:rsidP="00BA7A7A">
      <w:pPr>
        <w:pStyle w:val="ListParagraph"/>
        <w:rPr>
          <w:rFonts w:ascii="Arial" w:hAnsi="Arial" w:cs="Arial"/>
        </w:rPr>
      </w:pPr>
    </w:p>
    <w:p w:rsidR="00BA7A7A" w:rsidRDefault="00BA7A7A" w:rsidP="00BA7A7A">
      <w:pPr>
        <w:rPr>
          <w:rFonts w:ascii="Arial" w:hAnsi="Arial" w:cs="Arial"/>
        </w:rPr>
      </w:pPr>
    </w:p>
    <w:p w:rsidR="00BA7A7A" w:rsidRDefault="00BA7A7A" w:rsidP="00BA7A7A">
      <w:pPr>
        <w:rPr>
          <w:rFonts w:ascii="Arial" w:hAnsi="Arial" w:cs="Arial"/>
        </w:rPr>
      </w:pPr>
    </w:p>
    <w:p w:rsidR="00BA7A7A" w:rsidRPr="004419B6" w:rsidRDefault="00BA7A7A" w:rsidP="00BA7A7A">
      <w:pPr>
        <w:rPr>
          <w:rFonts w:ascii="Arial" w:hAnsi="Arial" w:cs="Arial"/>
        </w:rPr>
      </w:pPr>
      <w:r w:rsidRPr="004419B6">
        <w:rPr>
          <w:rFonts w:ascii="Arial" w:hAnsi="Arial" w:cs="Arial"/>
        </w:rPr>
        <w:t>Enterprise Records Service (005R1B)</w:t>
      </w:r>
    </w:p>
    <w:p w:rsidR="00BA7A7A" w:rsidRPr="004419B6" w:rsidRDefault="00BA7A7A" w:rsidP="00BA7A7A">
      <w:pPr>
        <w:rPr>
          <w:rFonts w:ascii="Arial" w:hAnsi="Arial" w:cs="Arial"/>
        </w:rPr>
      </w:pPr>
      <w:r w:rsidRPr="004419B6">
        <w:rPr>
          <w:rFonts w:ascii="Arial" w:hAnsi="Arial" w:cs="Arial"/>
        </w:rPr>
        <w:t>Office of Privacy and Records Management</w:t>
      </w:r>
    </w:p>
    <w:p w:rsidR="00BA7A7A" w:rsidRPr="004419B6" w:rsidRDefault="00BA7A7A" w:rsidP="00BA7A7A">
      <w:pPr>
        <w:rPr>
          <w:rFonts w:ascii="Arial" w:hAnsi="Arial" w:cs="Arial"/>
        </w:rPr>
      </w:pPr>
      <w:r w:rsidRPr="004419B6">
        <w:rPr>
          <w:rFonts w:ascii="Arial" w:hAnsi="Arial" w:cs="Arial"/>
        </w:rPr>
        <w:t>Office of Information Technology</w:t>
      </w:r>
    </w:p>
    <w:p w:rsidR="0071409B" w:rsidRPr="004419B6" w:rsidRDefault="00BA7A7A" w:rsidP="00BA7A7A">
      <w:pPr>
        <w:rPr>
          <w:rFonts w:ascii="Arial" w:hAnsi="Arial" w:cs="Arial"/>
        </w:rPr>
      </w:pPr>
      <w:r w:rsidRPr="004419B6">
        <w:rPr>
          <w:rFonts w:ascii="Arial" w:hAnsi="Arial" w:cs="Arial"/>
        </w:rPr>
        <w:t>cynthia.harvey-pryor@va.gov</w:t>
      </w:r>
    </w:p>
    <w:p w:rsidR="000D25AD" w:rsidRDefault="000D25AD" w:rsidP="000D25AD"/>
    <w:p w:rsidR="001F66FF" w:rsidRDefault="001F66FF"/>
    <w:sectPr w:rsidR="001F6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5AD5"/>
    <w:multiLevelType w:val="hybridMultilevel"/>
    <w:tmpl w:val="82346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AD"/>
    <w:rsid w:val="000512CD"/>
    <w:rsid w:val="000D25AD"/>
    <w:rsid w:val="001F66FF"/>
    <w:rsid w:val="00302200"/>
    <w:rsid w:val="004419B6"/>
    <w:rsid w:val="004567F8"/>
    <w:rsid w:val="005E469B"/>
    <w:rsid w:val="006F224A"/>
    <w:rsid w:val="0071409B"/>
    <w:rsid w:val="00764C40"/>
    <w:rsid w:val="007C5212"/>
    <w:rsid w:val="007D689F"/>
    <w:rsid w:val="008259F7"/>
    <w:rsid w:val="008651D0"/>
    <w:rsid w:val="00884D88"/>
    <w:rsid w:val="00912781"/>
    <w:rsid w:val="00936D92"/>
    <w:rsid w:val="00995F54"/>
    <w:rsid w:val="00A04705"/>
    <w:rsid w:val="00A511A7"/>
    <w:rsid w:val="00BA7A7A"/>
    <w:rsid w:val="00BB2766"/>
    <w:rsid w:val="00D05756"/>
    <w:rsid w:val="00EC38E7"/>
    <w:rsid w:val="00E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A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5A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Rennie, Crystal</dc:creator>
  <cp:lastModifiedBy>Department of Veterans Affairs</cp:lastModifiedBy>
  <cp:revision>4</cp:revision>
  <dcterms:created xsi:type="dcterms:W3CDTF">2015-12-23T02:10:00Z</dcterms:created>
  <dcterms:modified xsi:type="dcterms:W3CDTF">2015-12-23T10:58:00Z</dcterms:modified>
</cp:coreProperties>
</file>