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799A0" w14:textId="7C719FCB" w:rsidR="00FC6D8C" w:rsidRDefault="00FC6D8C" w:rsidP="008276AF">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January 2016</w:t>
      </w:r>
    </w:p>
    <w:p w14:paraId="22EDF973" w14:textId="77777777" w:rsidR="008276AF" w:rsidRDefault="008276AF" w:rsidP="008276AF">
      <w:pPr>
        <w:pStyle w:val="DefaultText"/>
        <w:jc w:val="center"/>
        <w:rPr>
          <w:rStyle w:val="InitialStyle"/>
          <w:rFonts w:ascii="Times New Roman" w:hAnsi="Times New Roman"/>
          <w:b/>
        </w:rPr>
      </w:pPr>
      <w:r>
        <w:rPr>
          <w:rStyle w:val="InitialStyle"/>
          <w:rFonts w:ascii="Times New Roman" w:hAnsi="Times New Roman"/>
          <w:b/>
        </w:rPr>
        <w:t>Supporting Statement</w:t>
      </w:r>
    </w:p>
    <w:p w14:paraId="2E0C2B47" w14:textId="77777777" w:rsidR="00FC6D8C" w:rsidRDefault="00E70425" w:rsidP="00E70425">
      <w:pPr>
        <w:jc w:val="center"/>
        <w:rPr>
          <w:b/>
          <w:sz w:val="24"/>
          <w:szCs w:val="24"/>
        </w:rPr>
      </w:pPr>
      <w:r w:rsidRPr="00E70425">
        <w:rPr>
          <w:b/>
          <w:sz w:val="24"/>
          <w:szCs w:val="24"/>
        </w:rPr>
        <w:t xml:space="preserve">Importation of Fresh Apple and Pear Fruit </w:t>
      </w:r>
    </w:p>
    <w:p w14:paraId="26E18C07" w14:textId="77777777" w:rsidR="00FC6D8C" w:rsidRDefault="00E70425" w:rsidP="00E70425">
      <w:pPr>
        <w:jc w:val="center"/>
        <w:rPr>
          <w:b/>
          <w:sz w:val="24"/>
          <w:szCs w:val="24"/>
        </w:rPr>
      </w:pPr>
      <w:proofErr w:type="gramStart"/>
      <w:r w:rsidRPr="00E70425">
        <w:rPr>
          <w:b/>
          <w:sz w:val="24"/>
          <w:szCs w:val="24"/>
        </w:rPr>
        <w:t>into</w:t>
      </w:r>
      <w:proofErr w:type="gramEnd"/>
      <w:r w:rsidRPr="00E70425">
        <w:rPr>
          <w:b/>
          <w:sz w:val="24"/>
          <w:szCs w:val="24"/>
        </w:rPr>
        <w:t xml:space="preserve"> the Continental United States from </w:t>
      </w:r>
    </w:p>
    <w:p w14:paraId="22EDF974" w14:textId="35C5A469" w:rsidR="00E70425" w:rsidRPr="00E70425" w:rsidRDefault="00E70425" w:rsidP="00E70425">
      <w:pPr>
        <w:jc w:val="center"/>
        <w:rPr>
          <w:b/>
          <w:color w:val="000000"/>
          <w:sz w:val="24"/>
          <w:szCs w:val="24"/>
        </w:rPr>
      </w:pPr>
      <w:r w:rsidRPr="00E70425">
        <w:rPr>
          <w:b/>
          <w:sz w:val="24"/>
          <w:szCs w:val="24"/>
        </w:rPr>
        <w:t>Certain Countries in the European Union</w:t>
      </w:r>
    </w:p>
    <w:p w14:paraId="22EDF975" w14:textId="77777777" w:rsidR="008276AF" w:rsidRDefault="008276AF" w:rsidP="008276AF">
      <w:pPr>
        <w:pStyle w:val="DefaultText"/>
        <w:jc w:val="center"/>
        <w:rPr>
          <w:rStyle w:val="InitialStyle"/>
          <w:rFonts w:ascii="Times New Roman" w:hAnsi="Times New Roman"/>
          <w:b/>
        </w:rPr>
      </w:pPr>
      <w:r>
        <w:rPr>
          <w:rStyle w:val="InitialStyle"/>
          <w:rFonts w:ascii="Times New Roman" w:hAnsi="Times New Roman"/>
          <w:b/>
        </w:rPr>
        <w:t>APHIS-2015-00</w:t>
      </w:r>
      <w:r w:rsidR="00E70425">
        <w:rPr>
          <w:rStyle w:val="InitialStyle"/>
          <w:rFonts w:ascii="Times New Roman" w:hAnsi="Times New Roman"/>
          <w:b/>
        </w:rPr>
        <w:t>73</w:t>
      </w:r>
    </w:p>
    <w:p w14:paraId="7A412F00" w14:textId="31B5118E" w:rsidR="00FC6D8C" w:rsidRDefault="00FC6D8C" w:rsidP="008276AF">
      <w:pPr>
        <w:pStyle w:val="DefaultText"/>
        <w:jc w:val="center"/>
        <w:rPr>
          <w:rStyle w:val="InitialStyle"/>
          <w:rFonts w:ascii="Times New Roman" w:hAnsi="Times New Roman"/>
          <w:b/>
        </w:rPr>
      </w:pPr>
      <w:r>
        <w:rPr>
          <w:rStyle w:val="InitialStyle"/>
          <w:rFonts w:ascii="Times New Roman" w:hAnsi="Times New Roman"/>
          <w:b/>
        </w:rPr>
        <w:t>OMB No. 0579-XXXX</w:t>
      </w:r>
    </w:p>
    <w:p w14:paraId="22EDF976" w14:textId="77777777" w:rsidR="008276AF" w:rsidRDefault="008276AF" w:rsidP="008276AF">
      <w:pPr>
        <w:pStyle w:val="DefaultText"/>
        <w:jc w:val="center"/>
        <w:rPr>
          <w:rStyle w:val="InitialStyle"/>
          <w:rFonts w:ascii="Times New Roman" w:hAnsi="Times New Roman"/>
          <w:b/>
        </w:rPr>
      </w:pPr>
    </w:p>
    <w:p w14:paraId="22EDF979"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A.  Justification</w:t>
      </w:r>
    </w:p>
    <w:p w14:paraId="22EDF97A" w14:textId="77777777" w:rsidR="008276AF" w:rsidRDefault="008276AF" w:rsidP="008276AF">
      <w:pPr>
        <w:pStyle w:val="DefaultText"/>
        <w:rPr>
          <w:rStyle w:val="InitialStyle"/>
          <w:rFonts w:ascii="Times New Roman" w:hAnsi="Times New Roman"/>
        </w:rPr>
      </w:pPr>
    </w:p>
    <w:p w14:paraId="22EDF97B"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22EDF97C" w14:textId="77777777" w:rsidR="008276AF" w:rsidRDefault="008276AF" w:rsidP="008276AF">
      <w:pPr>
        <w:pStyle w:val="DefaultText"/>
        <w:rPr>
          <w:rStyle w:val="InitialStyle"/>
          <w:rFonts w:ascii="Times New Roman" w:hAnsi="Times New Roman"/>
        </w:rPr>
      </w:pPr>
    </w:p>
    <w:p w14:paraId="2F4AC10C" w14:textId="77777777" w:rsidR="00FC6D8C" w:rsidRDefault="008276AF" w:rsidP="008276AF">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FC6D8C">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14:paraId="22EDF97D" w14:textId="61DCB63C" w:rsidR="008276AF" w:rsidRDefault="008276AF" w:rsidP="008276AF">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22EDF97E" w14:textId="77777777" w:rsidR="008276AF" w:rsidRDefault="008276AF" w:rsidP="008276AF">
      <w:pPr>
        <w:pStyle w:val="DefaultText"/>
        <w:rPr>
          <w:rStyle w:val="InitialStyle"/>
          <w:sz w:val="20"/>
        </w:rPr>
      </w:pPr>
    </w:p>
    <w:p w14:paraId="22EDF97F" w14:textId="6B480392"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FC6D8C">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22EDF980" w14:textId="77777777" w:rsidR="008276AF" w:rsidRDefault="008276AF" w:rsidP="008276AF">
      <w:pPr>
        <w:pStyle w:val="DefaultText"/>
        <w:rPr>
          <w:rStyle w:val="InitialStyle"/>
          <w:rFonts w:ascii="Times New Roman" w:hAnsi="Times New Roman"/>
        </w:rPr>
      </w:pPr>
    </w:p>
    <w:p w14:paraId="22EDF981" w14:textId="1A0076D0" w:rsidR="008276AF" w:rsidRDefault="008276AF" w:rsidP="008276AF">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w:t>
      </w:r>
      <w:r w:rsidR="00FC6D8C">
        <w:rPr>
          <w:rStyle w:val="InitialStyle"/>
          <w:rFonts w:ascii="Times New Roman" w:hAnsi="Times New Roman"/>
        </w:rPr>
        <w:t>s (CFR)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FC6D8C">
        <w:rPr>
          <w:rStyle w:val="InitialStyle"/>
          <w:rFonts w:ascii="Times New Roman" w:hAnsi="Times New Roman"/>
        </w:rPr>
        <w:t>in</w:t>
      </w:r>
      <w:r>
        <w:rPr>
          <w:rStyle w:val="InitialStyle"/>
          <w:rFonts w:ascii="Times New Roman" w:hAnsi="Times New Roman"/>
        </w:rPr>
        <w:t xml:space="preserve"> the United States.</w:t>
      </w:r>
    </w:p>
    <w:p w14:paraId="22EDF982" w14:textId="77777777" w:rsidR="008276AF" w:rsidRDefault="008276AF" w:rsidP="008276AF">
      <w:pPr>
        <w:pStyle w:val="DefaultText"/>
        <w:rPr>
          <w:rStyle w:val="InitialStyle"/>
          <w:rFonts w:ascii="Times New Roman" w:hAnsi="Times New Roman"/>
        </w:rPr>
      </w:pPr>
    </w:p>
    <w:p w14:paraId="22EDF983" w14:textId="06ACA222" w:rsidR="00E70425" w:rsidRDefault="00E70425" w:rsidP="00E70425">
      <w:pPr>
        <w:tabs>
          <w:tab w:val="left" w:pos="-1440"/>
        </w:tabs>
        <w:rPr>
          <w:sz w:val="24"/>
          <w:szCs w:val="24"/>
        </w:rPr>
      </w:pPr>
      <w:r w:rsidRPr="00BA5178">
        <w:rPr>
          <w:sz w:val="24"/>
          <w:szCs w:val="24"/>
        </w:rPr>
        <w:t>APHIS is proposing to amend the regulations to allow the importation of fresh apple and pear fruit from certain countries in the European Union into the continental United States, provided that the fruit is produced in acco</w:t>
      </w:r>
      <w:r w:rsidR="00FC6D8C">
        <w:rPr>
          <w:sz w:val="24"/>
          <w:szCs w:val="24"/>
        </w:rPr>
        <w:t xml:space="preserve">rdance with a systems approach </w:t>
      </w:r>
      <w:r w:rsidRPr="00BA5178">
        <w:rPr>
          <w:sz w:val="24"/>
          <w:szCs w:val="24"/>
        </w:rPr>
        <w:t>as an alternative to importation under</w:t>
      </w:r>
      <w:r w:rsidRPr="00BA5178">
        <w:rPr>
          <w:color w:val="000000"/>
          <w:sz w:val="24"/>
          <w:szCs w:val="24"/>
        </w:rPr>
        <w:t xml:space="preserve"> the current preclearance program.  </w:t>
      </w:r>
      <w:r w:rsidRPr="00BA5178">
        <w:rPr>
          <w:sz w:val="24"/>
          <w:szCs w:val="24"/>
        </w:rPr>
        <w:t xml:space="preserve">The proposed systems approach </w:t>
      </w:r>
      <w:r w:rsidRPr="00BA5178">
        <w:rPr>
          <w:color w:val="000000"/>
          <w:sz w:val="24"/>
          <w:szCs w:val="24"/>
        </w:rPr>
        <w:t xml:space="preserve">for fresh apple and pear fruit consists of production site and packinghouse registration, inspection of registered production sites twice a season, production site pest control and sanitation, post-harvest safeguards, fruit culling, </w:t>
      </w:r>
      <w:proofErr w:type="spellStart"/>
      <w:r w:rsidRPr="00BA5178">
        <w:rPr>
          <w:color w:val="000000"/>
          <w:sz w:val="24"/>
          <w:szCs w:val="24"/>
        </w:rPr>
        <w:t>traceback</w:t>
      </w:r>
      <w:proofErr w:type="spellEnd"/>
      <w:r w:rsidRPr="00BA5178">
        <w:rPr>
          <w:color w:val="000000"/>
          <w:sz w:val="24"/>
          <w:szCs w:val="24"/>
        </w:rPr>
        <w:t xml:space="preserve">, sampling, cold treatment against Mediterranean fruit fly in countries where the pest is known to occur, a </w:t>
      </w:r>
      <w:proofErr w:type="spellStart"/>
      <w:r w:rsidRPr="00BA5178">
        <w:rPr>
          <w:color w:val="000000"/>
          <w:sz w:val="24"/>
          <w:szCs w:val="24"/>
        </w:rPr>
        <w:t>phytosanitary</w:t>
      </w:r>
      <w:proofErr w:type="spellEnd"/>
      <w:r w:rsidRPr="00BA5178">
        <w:rPr>
          <w:color w:val="000000"/>
          <w:sz w:val="24"/>
          <w:szCs w:val="24"/>
        </w:rPr>
        <w:t xml:space="preserve"> certificate, port of entry inspection, and importation as commercial consignments only.  Fresh apple and pear fruit that </w:t>
      </w:r>
      <w:r w:rsidRPr="00BA5178">
        <w:rPr>
          <w:sz w:val="24"/>
          <w:szCs w:val="24"/>
        </w:rPr>
        <w:t>does not meet the requirements in the systems approach would continue to be allowed to be imported into the United States subject to the conditions of the preclearance program.</w:t>
      </w:r>
    </w:p>
    <w:p w14:paraId="22EDF984" w14:textId="77777777" w:rsidR="00E70425" w:rsidRDefault="00E70425" w:rsidP="00E70425">
      <w:pPr>
        <w:tabs>
          <w:tab w:val="left" w:pos="-1440"/>
        </w:tabs>
        <w:rPr>
          <w:sz w:val="24"/>
          <w:szCs w:val="24"/>
        </w:rPr>
      </w:pPr>
    </w:p>
    <w:p w14:paraId="22EDF985" w14:textId="77777777" w:rsidR="00E70425" w:rsidRPr="00BA5178" w:rsidRDefault="00E70425" w:rsidP="00E70425">
      <w:pPr>
        <w:tabs>
          <w:tab w:val="left" w:pos="-1440"/>
        </w:tabs>
        <w:rPr>
          <w:sz w:val="24"/>
          <w:szCs w:val="24"/>
          <w:highlight w:val="yellow"/>
        </w:rPr>
      </w:pPr>
      <w:r w:rsidRPr="00BA5178">
        <w:rPr>
          <w:color w:val="000000"/>
          <w:sz w:val="24"/>
          <w:szCs w:val="24"/>
        </w:rPr>
        <w:t xml:space="preserve">This action would provide an alternative for the importation of fresh apple and pear fruit from certain countries in the European Union while continuing to provide protection against the introduction of plant pests into the </w:t>
      </w:r>
      <w:r w:rsidRPr="00BA5178">
        <w:rPr>
          <w:sz w:val="24"/>
          <w:szCs w:val="24"/>
        </w:rPr>
        <w:t>continental United States</w:t>
      </w:r>
      <w:r w:rsidRPr="00BA5178">
        <w:rPr>
          <w:color w:val="000000"/>
          <w:sz w:val="24"/>
          <w:szCs w:val="24"/>
        </w:rPr>
        <w:t>.</w:t>
      </w:r>
    </w:p>
    <w:p w14:paraId="22EDF986" w14:textId="77777777" w:rsidR="008276AF" w:rsidRDefault="008276AF" w:rsidP="008276AF">
      <w:pPr>
        <w:tabs>
          <w:tab w:val="left" w:pos="-1440"/>
        </w:tabs>
        <w:rPr>
          <w:color w:val="000000"/>
          <w:sz w:val="24"/>
          <w:szCs w:val="24"/>
        </w:rPr>
      </w:pPr>
    </w:p>
    <w:p w14:paraId="15DFD52E" w14:textId="77777777" w:rsidR="0066703B" w:rsidRDefault="008276AF" w:rsidP="008276AF">
      <w:pPr>
        <w:pStyle w:val="DefaultText"/>
        <w:rPr>
          <w:rStyle w:val="InitialStyle"/>
          <w:rFonts w:ascii="Times New Roman" w:hAnsi="Times New Roman"/>
        </w:rPr>
      </w:pPr>
      <w:r>
        <w:rPr>
          <w:rStyle w:val="InitialStyle"/>
          <w:rFonts w:ascii="Times New Roman" w:hAnsi="Times New Roman"/>
        </w:rPr>
        <w:t>APHIS is asking Office of Managem</w:t>
      </w:r>
      <w:r w:rsidR="0066703B">
        <w:rPr>
          <w:rStyle w:val="InitialStyle"/>
          <w:rFonts w:ascii="Times New Roman" w:hAnsi="Times New Roman"/>
        </w:rPr>
        <w:t xml:space="preserve">ent and Budget (OMB) to approve, for 3 years, </w:t>
      </w:r>
      <w:r>
        <w:rPr>
          <w:rStyle w:val="InitialStyle"/>
          <w:rFonts w:ascii="Times New Roman" w:hAnsi="Times New Roman"/>
        </w:rPr>
        <w:t>its use of these information collection activ</w:t>
      </w:r>
      <w:r w:rsidR="0066703B">
        <w:rPr>
          <w:rStyle w:val="InitialStyle"/>
          <w:rFonts w:ascii="Times New Roman" w:hAnsi="Times New Roman"/>
        </w:rPr>
        <w:t>ities</w:t>
      </w:r>
      <w:r>
        <w:rPr>
          <w:rStyle w:val="InitialStyle"/>
          <w:rFonts w:ascii="Times New Roman" w:hAnsi="Times New Roman"/>
        </w:rPr>
        <w:t xml:space="preserve"> associated with its efforts to prevent the spread of plant pests and plant diseases into the United States.  </w:t>
      </w:r>
    </w:p>
    <w:p w14:paraId="22EDF98A" w14:textId="470215A9" w:rsidR="008276AF" w:rsidRPr="0066703B" w:rsidRDefault="008276AF" w:rsidP="008276AF">
      <w:pPr>
        <w:pStyle w:val="DefaultText"/>
        <w:rPr>
          <w:rStyle w:val="InitialStyle"/>
          <w:rFonts w:ascii="Times New Roman" w:hAnsi="Times New Roman"/>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22EDF98B" w14:textId="77777777" w:rsidR="008276AF" w:rsidRDefault="008276AF" w:rsidP="008276AF">
      <w:pPr>
        <w:pStyle w:val="DefaultText"/>
        <w:rPr>
          <w:rStyle w:val="InitialStyle"/>
          <w:rFonts w:ascii="Times New Roman" w:hAnsi="Times New Roman"/>
        </w:rPr>
      </w:pPr>
    </w:p>
    <w:p w14:paraId="22EDF98C" w14:textId="7C6EA0E4" w:rsidR="008276AF" w:rsidRDefault="008276AF" w:rsidP="008276AF">
      <w:pPr>
        <w:pStyle w:val="DefaultText"/>
        <w:rPr>
          <w:szCs w:val="24"/>
        </w:rPr>
      </w:pPr>
      <w:r>
        <w:rPr>
          <w:szCs w:val="24"/>
        </w:rPr>
        <w:t xml:space="preserve">APHIS uses the following information activities to verify that </w:t>
      </w:r>
      <w:r w:rsidR="000D3C0B">
        <w:rPr>
          <w:szCs w:val="24"/>
        </w:rPr>
        <w:t xml:space="preserve">apple and pear fruit </w:t>
      </w:r>
      <w:r>
        <w:rPr>
          <w:szCs w:val="24"/>
        </w:rPr>
        <w:t xml:space="preserve">from </w:t>
      </w:r>
      <w:r w:rsidR="000D3C0B">
        <w:rPr>
          <w:szCs w:val="24"/>
        </w:rPr>
        <w:t xml:space="preserve">the European Union </w:t>
      </w:r>
      <w:r>
        <w:rPr>
          <w:szCs w:val="24"/>
        </w:rPr>
        <w:t>are grown in production areas that are registered and monitored by the N</w:t>
      </w:r>
      <w:r w:rsidR="00F1139A">
        <w:rPr>
          <w:szCs w:val="24"/>
        </w:rPr>
        <w:t>ational Plant Protection Organization (N</w:t>
      </w:r>
      <w:r>
        <w:rPr>
          <w:szCs w:val="24"/>
        </w:rPr>
        <w:t>PPO</w:t>
      </w:r>
      <w:r w:rsidR="00F1139A">
        <w:rPr>
          <w:szCs w:val="24"/>
        </w:rPr>
        <w:t>)</w:t>
      </w:r>
      <w:r>
        <w:rPr>
          <w:szCs w:val="24"/>
        </w:rPr>
        <w:t xml:space="preserve"> to verify consignments ha</w:t>
      </w:r>
      <w:r w:rsidR="00F1139A">
        <w:rPr>
          <w:szCs w:val="24"/>
        </w:rPr>
        <w:t>ve</w:t>
      </w:r>
      <w:r>
        <w:rPr>
          <w:szCs w:val="24"/>
        </w:rPr>
        <w:t xml:space="preserve"> been pr</w:t>
      </w:r>
      <w:r w:rsidR="00F1139A">
        <w:rPr>
          <w:szCs w:val="24"/>
        </w:rPr>
        <w:t>oduced with a systems approach:</w:t>
      </w:r>
    </w:p>
    <w:p w14:paraId="22EDF98D" w14:textId="77777777" w:rsidR="008276AF" w:rsidRDefault="008276AF" w:rsidP="008276AF">
      <w:pPr>
        <w:pStyle w:val="DefaultText"/>
        <w:rPr>
          <w:szCs w:val="24"/>
        </w:rPr>
      </w:pPr>
    </w:p>
    <w:p w14:paraId="3D0F533A" w14:textId="63B782DE" w:rsidR="004E1574" w:rsidRDefault="00F1139A" w:rsidP="004E1574">
      <w:pPr>
        <w:rPr>
          <w:sz w:val="24"/>
          <w:szCs w:val="24"/>
        </w:rPr>
      </w:pPr>
      <w:r>
        <w:rPr>
          <w:rFonts w:eastAsiaTheme="minorHAnsi"/>
          <w:b/>
          <w:bCs/>
          <w:sz w:val="24"/>
          <w:szCs w:val="24"/>
          <w:u w:val="single"/>
        </w:rPr>
        <w:t>319.56.75</w:t>
      </w:r>
      <w:r w:rsidR="00E70425" w:rsidRPr="00E70425">
        <w:rPr>
          <w:rFonts w:eastAsiaTheme="minorHAnsi"/>
          <w:b/>
          <w:bCs/>
          <w:sz w:val="24"/>
          <w:szCs w:val="24"/>
          <w:u w:val="single"/>
        </w:rPr>
        <w:t xml:space="preserve">(a)(1) Operational </w:t>
      </w:r>
      <w:proofErr w:type="spellStart"/>
      <w:r w:rsidR="00E70425" w:rsidRPr="00E70425">
        <w:rPr>
          <w:rFonts w:eastAsiaTheme="minorHAnsi"/>
          <w:b/>
          <w:bCs/>
          <w:sz w:val="24"/>
          <w:szCs w:val="24"/>
          <w:u w:val="single"/>
        </w:rPr>
        <w:t>Workplan</w:t>
      </w:r>
      <w:proofErr w:type="spellEnd"/>
      <w:r>
        <w:rPr>
          <w:rFonts w:eastAsiaTheme="minorHAnsi"/>
          <w:b/>
          <w:bCs/>
          <w:sz w:val="24"/>
          <w:szCs w:val="24"/>
          <w:u w:val="single"/>
        </w:rPr>
        <w:t xml:space="preserve"> (foreign government</w:t>
      </w:r>
      <w:r w:rsidR="008055E2">
        <w:rPr>
          <w:rFonts w:eastAsiaTheme="minorHAnsi"/>
          <w:b/>
          <w:bCs/>
          <w:sz w:val="24"/>
          <w:szCs w:val="24"/>
          <w:u w:val="single"/>
        </w:rPr>
        <w:t>)</w:t>
      </w:r>
      <w:r w:rsidR="00E70425" w:rsidRPr="00E70425">
        <w:rPr>
          <w:rFonts w:eastAsiaTheme="minorHAnsi"/>
          <w:bCs/>
          <w:szCs w:val="24"/>
        </w:rPr>
        <w:t xml:space="preserve"> </w:t>
      </w:r>
      <w:r w:rsidR="00E70425">
        <w:rPr>
          <w:rFonts w:eastAsiaTheme="minorHAnsi"/>
          <w:bCs/>
          <w:szCs w:val="24"/>
        </w:rPr>
        <w:t xml:space="preserve"> -</w:t>
      </w:r>
      <w:r w:rsidR="00E70425" w:rsidRPr="00E70425">
        <w:rPr>
          <w:rFonts w:eastAsiaTheme="minorHAnsi"/>
          <w:bCs/>
          <w:sz w:val="24"/>
          <w:szCs w:val="24"/>
        </w:rPr>
        <w:t xml:space="preserve">The NPPO of the exporting country must provide an operational </w:t>
      </w:r>
      <w:proofErr w:type="spellStart"/>
      <w:r w:rsidR="00E70425" w:rsidRPr="00E70425">
        <w:rPr>
          <w:rFonts w:eastAsiaTheme="minorHAnsi"/>
          <w:bCs/>
          <w:sz w:val="24"/>
          <w:szCs w:val="24"/>
        </w:rPr>
        <w:t>workplan</w:t>
      </w:r>
      <w:proofErr w:type="spellEnd"/>
      <w:r w:rsidR="00E70425" w:rsidRPr="00E70425">
        <w:rPr>
          <w:rFonts w:eastAsiaTheme="minorHAnsi"/>
          <w:bCs/>
          <w:sz w:val="24"/>
          <w:szCs w:val="24"/>
        </w:rPr>
        <w:t xml:space="preserve"> to APHIS that details the activities that the NPPO would, subject to APHIS’ approval of the </w:t>
      </w:r>
      <w:proofErr w:type="spellStart"/>
      <w:r w:rsidR="00E70425" w:rsidRPr="00E70425">
        <w:rPr>
          <w:rFonts w:eastAsiaTheme="minorHAnsi"/>
          <w:bCs/>
          <w:sz w:val="24"/>
          <w:szCs w:val="24"/>
        </w:rPr>
        <w:t>workplan</w:t>
      </w:r>
      <w:proofErr w:type="spellEnd"/>
      <w:r w:rsidR="00E70425" w:rsidRPr="00E70425">
        <w:rPr>
          <w:rFonts w:eastAsiaTheme="minorHAnsi"/>
          <w:bCs/>
          <w:sz w:val="24"/>
          <w:szCs w:val="24"/>
        </w:rPr>
        <w:t xml:space="preserve">, carry out to meet the requirements of this section.  </w:t>
      </w:r>
      <w:r w:rsidR="004E1574">
        <w:rPr>
          <w:rFonts w:eastAsiaTheme="minorHAnsi"/>
          <w:bCs/>
          <w:sz w:val="24"/>
          <w:szCs w:val="24"/>
        </w:rPr>
        <w:t xml:space="preserve">  Note:  Cold treatment procedures and schedules would</w:t>
      </w:r>
      <w:r w:rsidR="007F2AC0">
        <w:rPr>
          <w:rFonts w:eastAsiaTheme="minorHAnsi"/>
          <w:bCs/>
          <w:sz w:val="24"/>
          <w:szCs w:val="24"/>
        </w:rPr>
        <w:t xml:space="preserve"> also</w:t>
      </w:r>
      <w:r w:rsidR="004E1574">
        <w:rPr>
          <w:rFonts w:eastAsiaTheme="minorHAnsi"/>
          <w:bCs/>
          <w:sz w:val="24"/>
          <w:szCs w:val="24"/>
        </w:rPr>
        <w:t xml:space="preserve"> be included in the Operational </w:t>
      </w:r>
      <w:proofErr w:type="spellStart"/>
      <w:r w:rsidR="004E1574">
        <w:rPr>
          <w:rFonts w:eastAsiaTheme="minorHAnsi"/>
          <w:bCs/>
          <w:sz w:val="24"/>
          <w:szCs w:val="24"/>
        </w:rPr>
        <w:t>Workplan</w:t>
      </w:r>
      <w:proofErr w:type="spellEnd"/>
      <w:r w:rsidR="004E1574">
        <w:rPr>
          <w:rFonts w:eastAsiaTheme="minorHAnsi"/>
          <w:bCs/>
          <w:sz w:val="24"/>
          <w:szCs w:val="24"/>
        </w:rPr>
        <w:t>.  Apple and</w:t>
      </w:r>
      <w:r w:rsidR="007F2AC0">
        <w:rPr>
          <w:rFonts w:eastAsiaTheme="minorHAnsi"/>
          <w:bCs/>
          <w:sz w:val="24"/>
          <w:szCs w:val="24"/>
        </w:rPr>
        <w:t xml:space="preserve"> </w:t>
      </w:r>
      <w:r w:rsidR="004E1574">
        <w:rPr>
          <w:rFonts w:eastAsiaTheme="minorHAnsi"/>
          <w:bCs/>
          <w:sz w:val="24"/>
          <w:szCs w:val="24"/>
        </w:rPr>
        <w:t>pear fruit being exported from countries where Medfly is known to occur would be required to under</w:t>
      </w:r>
      <w:r w:rsidR="007F2AC0">
        <w:rPr>
          <w:rFonts w:eastAsiaTheme="minorHAnsi"/>
          <w:bCs/>
          <w:sz w:val="24"/>
          <w:szCs w:val="24"/>
        </w:rPr>
        <w:t>go cold treatment (319.56-75(d)).</w:t>
      </w:r>
    </w:p>
    <w:p w14:paraId="22EDF98F" w14:textId="77777777" w:rsidR="008055E2" w:rsidRPr="00E70425" w:rsidRDefault="008055E2" w:rsidP="00E70425">
      <w:pPr>
        <w:numPr>
          <w:ilvl w:val="12"/>
          <w:numId w:val="0"/>
        </w:numPr>
        <w:rPr>
          <w:rFonts w:eastAsiaTheme="minorHAnsi"/>
          <w:bCs/>
          <w:sz w:val="24"/>
          <w:szCs w:val="24"/>
        </w:rPr>
      </w:pPr>
    </w:p>
    <w:p w14:paraId="22EDF990" w14:textId="04535055" w:rsidR="008276AF" w:rsidRDefault="00F1139A" w:rsidP="008055E2">
      <w:pPr>
        <w:rPr>
          <w:szCs w:val="24"/>
        </w:rPr>
      </w:pPr>
      <w:r>
        <w:rPr>
          <w:rFonts w:eastAsiaTheme="minorHAnsi"/>
          <w:b/>
          <w:bCs/>
          <w:sz w:val="24"/>
          <w:szCs w:val="24"/>
          <w:u w:val="single"/>
        </w:rPr>
        <w:t>319.56.75</w:t>
      </w:r>
      <w:r w:rsidR="008055E2">
        <w:rPr>
          <w:rFonts w:eastAsiaTheme="minorHAnsi"/>
          <w:b/>
          <w:bCs/>
          <w:sz w:val="24"/>
          <w:szCs w:val="24"/>
          <w:u w:val="single"/>
        </w:rPr>
        <w:t>(b</w:t>
      </w:r>
      <w:proofErr w:type="gramStart"/>
      <w:r w:rsidR="008055E2">
        <w:rPr>
          <w:rFonts w:eastAsiaTheme="minorHAnsi"/>
          <w:b/>
          <w:bCs/>
          <w:sz w:val="24"/>
          <w:szCs w:val="24"/>
          <w:u w:val="single"/>
        </w:rPr>
        <w:t>)(</w:t>
      </w:r>
      <w:proofErr w:type="gramEnd"/>
      <w:r w:rsidR="008055E2">
        <w:rPr>
          <w:rFonts w:eastAsiaTheme="minorHAnsi"/>
          <w:b/>
          <w:bCs/>
          <w:sz w:val="24"/>
          <w:szCs w:val="24"/>
          <w:u w:val="single"/>
        </w:rPr>
        <w:t xml:space="preserve">1) </w:t>
      </w:r>
      <w:r w:rsidR="008276AF" w:rsidRPr="00A501DD">
        <w:rPr>
          <w:b/>
          <w:sz w:val="24"/>
          <w:szCs w:val="24"/>
          <w:u w:val="single"/>
        </w:rPr>
        <w:t>Production Site Registration</w:t>
      </w:r>
      <w:r w:rsidR="008276AF">
        <w:rPr>
          <w:b/>
          <w:sz w:val="24"/>
          <w:szCs w:val="24"/>
          <w:u w:val="single"/>
        </w:rPr>
        <w:t xml:space="preserve"> (business)</w:t>
      </w:r>
      <w:r>
        <w:rPr>
          <w:b/>
          <w:sz w:val="24"/>
          <w:szCs w:val="24"/>
          <w:u w:val="single"/>
        </w:rPr>
        <w:t xml:space="preserve"> (foreign government</w:t>
      </w:r>
      <w:r w:rsidR="008055E2">
        <w:rPr>
          <w:b/>
          <w:sz w:val="24"/>
          <w:szCs w:val="24"/>
          <w:u w:val="single"/>
        </w:rPr>
        <w:t>)</w:t>
      </w:r>
      <w:r w:rsidR="008276AF">
        <w:rPr>
          <w:b/>
          <w:sz w:val="24"/>
          <w:szCs w:val="24"/>
          <w:u w:val="single"/>
        </w:rPr>
        <w:t xml:space="preserve"> </w:t>
      </w:r>
      <w:r w:rsidR="008276AF">
        <w:rPr>
          <w:b/>
          <w:sz w:val="24"/>
          <w:szCs w:val="24"/>
        </w:rPr>
        <w:t>-</w:t>
      </w:r>
      <w:r w:rsidR="00E70425">
        <w:rPr>
          <w:b/>
          <w:sz w:val="24"/>
          <w:szCs w:val="24"/>
        </w:rPr>
        <w:t xml:space="preserve">  </w:t>
      </w:r>
      <w:r w:rsidR="00E70425" w:rsidRPr="008055E2">
        <w:rPr>
          <w:sz w:val="24"/>
          <w:szCs w:val="24"/>
        </w:rPr>
        <w:t>Production sites where the fresh apple and pear fruit is grown must be registered with the NPPO of the exporting country.</w:t>
      </w:r>
      <w:r w:rsidR="00E70425">
        <w:rPr>
          <w:szCs w:val="24"/>
        </w:rPr>
        <w:t xml:space="preserve">  </w:t>
      </w:r>
    </w:p>
    <w:p w14:paraId="579290E7" w14:textId="77777777" w:rsidR="00E73629" w:rsidRDefault="00E73629" w:rsidP="008055E2">
      <w:pPr>
        <w:rPr>
          <w:szCs w:val="24"/>
        </w:rPr>
      </w:pPr>
    </w:p>
    <w:p w14:paraId="22EDF992" w14:textId="44B02185" w:rsidR="0072329F" w:rsidRDefault="00F1139A" w:rsidP="005C47D6">
      <w:pPr>
        <w:rPr>
          <w:sz w:val="24"/>
          <w:szCs w:val="24"/>
        </w:rPr>
      </w:pPr>
      <w:r>
        <w:rPr>
          <w:rFonts w:eastAsiaTheme="minorHAnsi"/>
          <w:b/>
          <w:bCs/>
          <w:sz w:val="24"/>
          <w:szCs w:val="24"/>
          <w:u w:val="single"/>
        </w:rPr>
        <w:t>319.56.75</w:t>
      </w:r>
      <w:r w:rsidR="0072329F" w:rsidRPr="005C47D6">
        <w:rPr>
          <w:rFonts w:eastAsiaTheme="minorHAnsi"/>
          <w:b/>
          <w:bCs/>
          <w:sz w:val="24"/>
          <w:szCs w:val="24"/>
          <w:u w:val="single"/>
        </w:rPr>
        <w:t xml:space="preserve"> (b)(2) </w:t>
      </w:r>
      <w:r w:rsidR="0072329F" w:rsidRPr="00A82ED9">
        <w:rPr>
          <w:b/>
          <w:sz w:val="24"/>
          <w:szCs w:val="24"/>
          <w:u w:val="single"/>
        </w:rPr>
        <w:t>Monitoring</w:t>
      </w:r>
      <w:r>
        <w:rPr>
          <w:b/>
          <w:sz w:val="24"/>
          <w:szCs w:val="24"/>
          <w:u w:val="single"/>
        </w:rPr>
        <w:t xml:space="preserve"> (foreign government</w:t>
      </w:r>
      <w:r w:rsidR="00A82ED9">
        <w:rPr>
          <w:b/>
          <w:sz w:val="24"/>
          <w:szCs w:val="24"/>
          <w:u w:val="single"/>
        </w:rPr>
        <w:t>)</w:t>
      </w:r>
      <w:r w:rsidR="0072329F" w:rsidRPr="00A82ED9">
        <w:rPr>
          <w:sz w:val="24"/>
          <w:szCs w:val="24"/>
        </w:rPr>
        <w:t xml:space="preserve">  </w:t>
      </w:r>
      <w:r w:rsidR="005C47D6" w:rsidRPr="00A82ED9">
        <w:rPr>
          <w:sz w:val="24"/>
          <w:szCs w:val="24"/>
        </w:rPr>
        <w:t>-</w:t>
      </w:r>
      <w:r w:rsidR="0072329F" w:rsidRPr="005C47D6">
        <w:rPr>
          <w:sz w:val="24"/>
          <w:szCs w:val="24"/>
        </w:rPr>
        <w:t>The NPPO of the exporting country or officials authorized by the NPPO must monitor pest populations at production sites in order to determine the need and timing of such control measures and ensure effective control of pests.</w:t>
      </w:r>
      <w:r w:rsidR="005C47D6" w:rsidRPr="005C47D6">
        <w:rPr>
          <w:sz w:val="24"/>
          <w:szCs w:val="24"/>
        </w:rPr>
        <w:t xml:space="preserve">  The NPPO must also ensure that registered production sites are inspected twice every season with emphasis on the quarantine pests listed in the operational </w:t>
      </w:r>
      <w:proofErr w:type="spellStart"/>
      <w:r w:rsidR="005C47D6" w:rsidRPr="005C47D6">
        <w:rPr>
          <w:sz w:val="24"/>
          <w:szCs w:val="24"/>
        </w:rPr>
        <w:t>workplan</w:t>
      </w:r>
      <w:proofErr w:type="spellEnd"/>
      <w:r w:rsidR="005C47D6" w:rsidRPr="005C47D6">
        <w:rPr>
          <w:sz w:val="24"/>
          <w:szCs w:val="24"/>
        </w:rPr>
        <w:t>.</w:t>
      </w:r>
    </w:p>
    <w:p w14:paraId="22EDF993" w14:textId="77777777" w:rsidR="005C47D6" w:rsidRDefault="005C47D6" w:rsidP="005C47D6">
      <w:pPr>
        <w:rPr>
          <w:sz w:val="24"/>
          <w:szCs w:val="24"/>
        </w:rPr>
      </w:pPr>
    </w:p>
    <w:p w14:paraId="22EDF994" w14:textId="06AE4B2D" w:rsidR="00324101" w:rsidRPr="0097291E" w:rsidRDefault="00F1139A" w:rsidP="00324101">
      <w:pPr>
        <w:pStyle w:val="DefaultText"/>
        <w:rPr>
          <w:rStyle w:val="InitialStyle"/>
          <w:rFonts w:ascii="Times New Roman" w:hAnsi="Times New Roman"/>
        </w:rPr>
      </w:pPr>
      <w:r>
        <w:rPr>
          <w:rFonts w:eastAsiaTheme="minorHAnsi"/>
          <w:b/>
          <w:bCs/>
          <w:szCs w:val="24"/>
          <w:u w:val="single"/>
        </w:rPr>
        <w:t>319.56.75</w:t>
      </w:r>
      <w:r w:rsidR="00213CC5">
        <w:rPr>
          <w:rFonts w:eastAsiaTheme="minorHAnsi"/>
          <w:b/>
          <w:bCs/>
          <w:szCs w:val="24"/>
          <w:u w:val="single"/>
        </w:rPr>
        <w:t xml:space="preserve"> (</w:t>
      </w:r>
      <w:r w:rsidR="00A82ED9">
        <w:rPr>
          <w:rFonts w:eastAsiaTheme="minorHAnsi"/>
          <w:b/>
          <w:bCs/>
          <w:szCs w:val="24"/>
          <w:u w:val="single"/>
        </w:rPr>
        <w:t xml:space="preserve">c </w:t>
      </w:r>
      <w:r w:rsidR="00213CC5">
        <w:rPr>
          <w:rFonts w:eastAsiaTheme="minorHAnsi"/>
          <w:b/>
          <w:bCs/>
          <w:szCs w:val="24"/>
          <w:u w:val="single"/>
        </w:rPr>
        <w:t xml:space="preserve">)(1) </w:t>
      </w:r>
      <w:r w:rsidR="00324101">
        <w:rPr>
          <w:rStyle w:val="InitialStyle"/>
          <w:rFonts w:ascii="Times New Roman" w:hAnsi="Times New Roman"/>
          <w:b/>
          <w:u w:val="single"/>
        </w:rPr>
        <w:t>Packinghouse Registration</w:t>
      </w:r>
      <w:r>
        <w:rPr>
          <w:rStyle w:val="InitialStyle"/>
          <w:rFonts w:ascii="Times New Roman" w:hAnsi="Times New Roman"/>
          <w:b/>
          <w:u w:val="single"/>
        </w:rPr>
        <w:t xml:space="preserve"> (business) (foreign government</w:t>
      </w:r>
      <w:r w:rsidR="00E60136">
        <w:rPr>
          <w:rStyle w:val="InitialStyle"/>
          <w:rFonts w:ascii="Times New Roman" w:hAnsi="Times New Roman"/>
          <w:b/>
          <w:u w:val="single"/>
        </w:rPr>
        <w:t>)</w:t>
      </w:r>
      <w:r w:rsidR="00324101">
        <w:rPr>
          <w:rStyle w:val="InitialStyle"/>
          <w:rFonts w:ascii="Times New Roman" w:hAnsi="Times New Roman"/>
          <w:b/>
          <w:u w:val="single"/>
        </w:rPr>
        <w:t xml:space="preserve"> </w:t>
      </w:r>
      <w:r w:rsidR="00324101">
        <w:rPr>
          <w:rStyle w:val="InitialStyle"/>
          <w:rFonts w:ascii="Times New Roman" w:hAnsi="Times New Roman"/>
        </w:rPr>
        <w:t xml:space="preserve"> - </w:t>
      </w:r>
      <w:r w:rsidR="00324101" w:rsidRPr="00E60136">
        <w:rPr>
          <w:szCs w:val="24"/>
        </w:rPr>
        <w:t>All fresh apple and pear fruit for export to the continental United States must be packed in packinghouses that are registered and approved by the NPPO of the exporting country.</w:t>
      </w:r>
    </w:p>
    <w:p w14:paraId="22EDF995" w14:textId="77777777" w:rsidR="00324101" w:rsidRPr="00D837AC" w:rsidRDefault="00324101" w:rsidP="00324101">
      <w:pPr>
        <w:pStyle w:val="DefaultText"/>
        <w:rPr>
          <w:rStyle w:val="InitialStyle"/>
          <w:rFonts w:ascii="Times New Roman" w:hAnsi="Times New Roman"/>
        </w:rPr>
      </w:pPr>
    </w:p>
    <w:p w14:paraId="22EDF996" w14:textId="7E4C1DF0" w:rsidR="00213CC5" w:rsidRPr="007D549A" w:rsidRDefault="00F1139A" w:rsidP="008F3D22">
      <w:pPr>
        <w:rPr>
          <w:sz w:val="24"/>
          <w:szCs w:val="24"/>
        </w:rPr>
      </w:pPr>
      <w:r>
        <w:rPr>
          <w:rFonts w:eastAsiaTheme="minorHAnsi"/>
          <w:b/>
          <w:bCs/>
          <w:sz w:val="24"/>
          <w:szCs w:val="24"/>
          <w:u w:val="single"/>
        </w:rPr>
        <w:t>319.56.75</w:t>
      </w:r>
      <w:r w:rsidR="00213CC5">
        <w:rPr>
          <w:rFonts w:eastAsiaTheme="minorHAnsi"/>
          <w:b/>
          <w:bCs/>
          <w:sz w:val="24"/>
          <w:szCs w:val="24"/>
          <w:u w:val="single"/>
        </w:rPr>
        <w:t xml:space="preserve"> (</w:t>
      </w:r>
      <w:proofErr w:type="gramStart"/>
      <w:r w:rsidR="00E60136">
        <w:rPr>
          <w:rFonts w:eastAsiaTheme="minorHAnsi"/>
          <w:b/>
          <w:bCs/>
          <w:sz w:val="24"/>
          <w:szCs w:val="24"/>
          <w:u w:val="single"/>
        </w:rPr>
        <w:t xml:space="preserve">c </w:t>
      </w:r>
      <w:r w:rsidR="00213CC5">
        <w:rPr>
          <w:rFonts w:eastAsiaTheme="minorHAnsi"/>
          <w:b/>
          <w:bCs/>
          <w:sz w:val="24"/>
          <w:szCs w:val="24"/>
          <w:u w:val="single"/>
        </w:rPr>
        <w:t>)(</w:t>
      </w:r>
      <w:proofErr w:type="gramEnd"/>
      <w:r w:rsidR="00213CC5">
        <w:rPr>
          <w:rFonts w:eastAsiaTheme="minorHAnsi"/>
          <w:b/>
          <w:bCs/>
          <w:sz w:val="24"/>
          <w:szCs w:val="24"/>
          <w:u w:val="single"/>
        </w:rPr>
        <w:t>1)</w:t>
      </w:r>
      <w:r w:rsidR="00C6535D">
        <w:rPr>
          <w:rFonts w:eastAsiaTheme="minorHAnsi"/>
          <w:b/>
          <w:bCs/>
          <w:sz w:val="24"/>
          <w:szCs w:val="24"/>
          <w:u w:val="single"/>
        </w:rPr>
        <w:t xml:space="preserve"> </w:t>
      </w:r>
      <w:r w:rsidR="00E60136">
        <w:rPr>
          <w:rFonts w:eastAsiaTheme="minorHAnsi"/>
          <w:b/>
          <w:bCs/>
          <w:sz w:val="24"/>
          <w:szCs w:val="24"/>
          <w:u w:val="single"/>
        </w:rPr>
        <w:t xml:space="preserve">Packinghouse Tracking System </w:t>
      </w:r>
      <w:r w:rsidR="00C6535D">
        <w:rPr>
          <w:rFonts w:eastAsiaTheme="minorHAnsi"/>
          <w:b/>
          <w:bCs/>
          <w:sz w:val="24"/>
          <w:szCs w:val="24"/>
          <w:u w:val="single"/>
        </w:rPr>
        <w:t>(business</w:t>
      </w:r>
      <w:r w:rsidR="00C6535D" w:rsidRPr="00E60136">
        <w:rPr>
          <w:rFonts w:eastAsiaTheme="minorHAnsi"/>
          <w:b/>
          <w:bCs/>
          <w:sz w:val="24"/>
          <w:szCs w:val="24"/>
          <w:u w:val="single"/>
        </w:rPr>
        <w:t>)</w:t>
      </w:r>
      <w:r w:rsidR="00213CC5" w:rsidRPr="00E60136">
        <w:rPr>
          <w:rFonts w:eastAsiaTheme="minorHAnsi"/>
          <w:b/>
          <w:bCs/>
          <w:sz w:val="24"/>
          <w:szCs w:val="24"/>
          <w:u w:val="single"/>
        </w:rPr>
        <w:t xml:space="preserve"> </w:t>
      </w:r>
      <w:r w:rsidR="00E60136" w:rsidRPr="00E60136">
        <w:rPr>
          <w:szCs w:val="24"/>
        </w:rPr>
        <w:t xml:space="preserve"> </w:t>
      </w:r>
      <w:r w:rsidR="00E60136">
        <w:rPr>
          <w:szCs w:val="24"/>
        </w:rPr>
        <w:t>-</w:t>
      </w:r>
      <w:r w:rsidR="00E60136" w:rsidRPr="007D549A">
        <w:rPr>
          <w:sz w:val="24"/>
          <w:szCs w:val="24"/>
        </w:rPr>
        <w:t>P</w:t>
      </w:r>
      <w:r w:rsidR="00213CC5" w:rsidRPr="007D549A">
        <w:rPr>
          <w:sz w:val="24"/>
          <w:szCs w:val="24"/>
        </w:rPr>
        <w:t xml:space="preserve">ackinghouses must be able to exclude plant pests and have a tracking system to identify individual production sites in accordance with the operational </w:t>
      </w:r>
      <w:proofErr w:type="spellStart"/>
      <w:r w:rsidR="00213CC5" w:rsidRPr="007D549A">
        <w:rPr>
          <w:sz w:val="24"/>
          <w:szCs w:val="24"/>
        </w:rPr>
        <w:t>workplan</w:t>
      </w:r>
      <w:proofErr w:type="spellEnd"/>
      <w:r w:rsidR="00213CC5" w:rsidRPr="007D549A">
        <w:rPr>
          <w:sz w:val="24"/>
          <w:szCs w:val="24"/>
        </w:rPr>
        <w:t>.</w:t>
      </w:r>
    </w:p>
    <w:p w14:paraId="22EDF997" w14:textId="77777777" w:rsidR="00324101" w:rsidRPr="007D549A" w:rsidRDefault="00324101" w:rsidP="005C47D6">
      <w:pPr>
        <w:rPr>
          <w:sz w:val="24"/>
          <w:szCs w:val="24"/>
        </w:rPr>
      </w:pPr>
    </w:p>
    <w:p w14:paraId="22EDF998" w14:textId="07D4E412" w:rsidR="00213CC5" w:rsidRPr="007D549A" w:rsidRDefault="00F1139A" w:rsidP="008F3D22">
      <w:pPr>
        <w:rPr>
          <w:sz w:val="24"/>
          <w:szCs w:val="24"/>
        </w:rPr>
      </w:pPr>
      <w:r>
        <w:rPr>
          <w:rFonts w:eastAsiaTheme="minorHAnsi"/>
          <w:b/>
          <w:bCs/>
          <w:sz w:val="24"/>
          <w:szCs w:val="24"/>
          <w:u w:val="single"/>
        </w:rPr>
        <w:t>319.56.75</w:t>
      </w:r>
      <w:r w:rsidR="008F3D22" w:rsidRPr="007D549A">
        <w:rPr>
          <w:rFonts w:eastAsiaTheme="minorHAnsi"/>
          <w:b/>
          <w:bCs/>
          <w:sz w:val="24"/>
          <w:szCs w:val="24"/>
          <w:u w:val="single"/>
        </w:rPr>
        <w:t xml:space="preserve"> (</w:t>
      </w:r>
      <w:proofErr w:type="gramStart"/>
      <w:r w:rsidR="008F3D22" w:rsidRPr="007D549A">
        <w:rPr>
          <w:rFonts w:eastAsiaTheme="minorHAnsi"/>
          <w:b/>
          <w:bCs/>
          <w:sz w:val="24"/>
          <w:szCs w:val="24"/>
          <w:u w:val="single"/>
        </w:rPr>
        <w:t>c )(</w:t>
      </w:r>
      <w:proofErr w:type="gramEnd"/>
      <w:r w:rsidR="008F3D22" w:rsidRPr="007D549A">
        <w:rPr>
          <w:rFonts w:eastAsiaTheme="minorHAnsi"/>
          <w:b/>
          <w:bCs/>
          <w:sz w:val="24"/>
          <w:szCs w:val="24"/>
          <w:u w:val="single"/>
        </w:rPr>
        <w:t xml:space="preserve">5) </w:t>
      </w:r>
      <w:r w:rsidR="008276AF" w:rsidRPr="007D549A">
        <w:rPr>
          <w:b/>
          <w:sz w:val="24"/>
          <w:szCs w:val="24"/>
          <w:u w:val="single"/>
        </w:rPr>
        <w:t xml:space="preserve">Box Markings </w:t>
      </w:r>
      <w:r w:rsidR="008F3D22" w:rsidRPr="007D549A">
        <w:rPr>
          <w:b/>
          <w:sz w:val="24"/>
          <w:szCs w:val="24"/>
          <w:u w:val="single"/>
        </w:rPr>
        <w:t xml:space="preserve">with </w:t>
      </w:r>
      <w:r w:rsidR="00E73629">
        <w:rPr>
          <w:b/>
          <w:sz w:val="24"/>
          <w:szCs w:val="24"/>
          <w:u w:val="single"/>
        </w:rPr>
        <w:t xml:space="preserve">Site </w:t>
      </w:r>
      <w:r w:rsidR="008F3D22" w:rsidRPr="007D549A">
        <w:rPr>
          <w:b/>
          <w:sz w:val="24"/>
          <w:szCs w:val="24"/>
          <w:u w:val="single"/>
        </w:rPr>
        <w:t xml:space="preserve">Identification </w:t>
      </w:r>
      <w:r w:rsidR="008276AF" w:rsidRPr="007D549A">
        <w:rPr>
          <w:b/>
          <w:sz w:val="24"/>
          <w:szCs w:val="24"/>
          <w:u w:val="single"/>
        </w:rPr>
        <w:t>(business)</w:t>
      </w:r>
      <w:r w:rsidR="008276AF" w:rsidRPr="007D549A">
        <w:rPr>
          <w:sz w:val="24"/>
          <w:szCs w:val="24"/>
        </w:rPr>
        <w:t xml:space="preserve">  - </w:t>
      </w:r>
      <w:r w:rsidR="00213CC5" w:rsidRPr="007D549A">
        <w:rPr>
          <w:sz w:val="24"/>
          <w:szCs w:val="24"/>
        </w:rPr>
        <w:t xml:space="preserve">Each shipping box must be marked with the identity of the packing facility, the production site, and grower or grower organization to ensure </w:t>
      </w:r>
      <w:proofErr w:type="spellStart"/>
      <w:r w:rsidR="00213CC5" w:rsidRPr="007D549A">
        <w:rPr>
          <w:sz w:val="24"/>
          <w:szCs w:val="24"/>
        </w:rPr>
        <w:t>traceback</w:t>
      </w:r>
      <w:proofErr w:type="spellEnd"/>
      <w:r w:rsidR="00213CC5" w:rsidRPr="007D549A">
        <w:rPr>
          <w:sz w:val="24"/>
          <w:szCs w:val="24"/>
        </w:rPr>
        <w:t>.</w:t>
      </w:r>
    </w:p>
    <w:p w14:paraId="0D3E3419" w14:textId="77777777" w:rsidR="00E73629" w:rsidRDefault="00E73629" w:rsidP="00B0183E">
      <w:pPr>
        <w:rPr>
          <w:rFonts w:eastAsiaTheme="minorHAnsi"/>
          <w:b/>
          <w:bCs/>
          <w:sz w:val="24"/>
          <w:szCs w:val="24"/>
          <w:u w:val="single"/>
        </w:rPr>
      </w:pPr>
    </w:p>
    <w:p w14:paraId="22EDF99A" w14:textId="6EE13B51" w:rsidR="00B0183E" w:rsidRPr="007D549A" w:rsidRDefault="00F1139A" w:rsidP="00B0183E">
      <w:pPr>
        <w:rPr>
          <w:sz w:val="24"/>
          <w:szCs w:val="24"/>
        </w:rPr>
      </w:pPr>
      <w:r>
        <w:rPr>
          <w:rFonts w:eastAsiaTheme="minorHAnsi"/>
          <w:b/>
          <w:bCs/>
          <w:sz w:val="24"/>
          <w:szCs w:val="24"/>
          <w:u w:val="single"/>
        </w:rPr>
        <w:t>319.56.75</w:t>
      </w:r>
      <w:r w:rsidR="00B0183E">
        <w:rPr>
          <w:rFonts w:eastAsiaTheme="minorHAnsi"/>
          <w:b/>
          <w:bCs/>
          <w:sz w:val="24"/>
          <w:szCs w:val="24"/>
          <w:u w:val="single"/>
        </w:rPr>
        <w:t xml:space="preserve"> (e ) </w:t>
      </w:r>
      <w:proofErr w:type="spellStart"/>
      <w:r w:rsidR="008276AF" w:rsidRPr="00F77363">
        <w:rPr>
          <w:b/>
          <w:sz w:val="24"/>
          <w:szCs w:val="24"/>
          <w:u w:val="single"/>
        </w:rPr>
        <w:t>Phytosanitary</w:t>
      </w:r>
      <w:proofErr w:type="spellEnd"/>
      <w:r w:rsidR="008276AF" w:rsidRPr="00F77363">
        <w:rPr>
          <w:b/>
          <w:sz w:val="24"/>
          <w:szCs w:val="24"/>
          <w:u w:val="single"/>
        </w:rPr>
        <w:t xml:space="preserve"> Inspection</w:t>
      </w:r>
      <w:r>
        <w:rPr>
          <w:b/>
          <w:sz w:val="24"/>
          <w:szCs w:val="24"/>
          <w:u w:val="single"/>
        </w:rPr>
        <w:t xml:space="preserve"> (business) (foreign government</w:t>
      </w:r>
      <w:r w:rsidR="00B0183E">
        <w:rPr>
          <w:b/>
          <w:sz w:val="24"/>
          <w:szCs w:val="24"/>
          <w:u w:val="single"/>
        </w:rPr>
        <w:t>)</w:t>
      </w:r>
      <w:r w:rsidR="008276AF">
        <w:rPr>
          <w:b/>
          <w:sz w:val="24"/>
          <w:szCs w:val="24"/>
          <w:u w:val="single"/>
        </w:rPr>
        <w:t xml:space="preserve"> </w:t>
      </w:r>
      <w:r w:rsidR="0028160E">
        <w:rPr>
          <w:b/>
          <w:sz w:val="24"/>
          <w:szCs w:val="24"/>
          <w:u w:val="single"/>
        </w:rPr>
        <w:t xml:space="preserve">  </w:t>
      </w:r>
      <w:r w:rsidR="007D549A" w:rsidRPr="007D549A">
        <w:rPr>
          <w:sz w:val="24"/>
          <w:szCs w:val="24"/>
        </w:rPr>
        <w:t>-</w:t>
      </w:r>
      <w:r w:rsidR="00C6535D" w:rsidRPr="007D549A">
        <w:rPr>
          <w:sz w:val="24"/>
          <w:szCs w:val="24"/>
        </w:rPr>
        <w:t xml:space="preserve">After post-harvest processing, the NPPO of the exporting country or officials authorized by the NPPO of the exporting country must inspect the apple and pear fruit for signs of pest infestation and confirm absence of the pests listed in the operational </w:t>
      </w:r>
      <w:proofErr w:type="spellStart"/>
      <w:r w:rsidR="00C6535D" w:rsidRPr="007D549A">
        <w:rPr>
          <w:sz w:val="24"/>
          <w:szCs w:val="24"/>
        </w:rPr>
        <w:t>workplan</w:t>
      </w:r>
      <w:proofErr w:type="spellEnd"/>
      <w:r w:rsidR="00C6535D" w:rsidRPr="007D549A">
        <w:rPr>
          <w:sz w:val="24"/>
          <w:szCs w:val="24"/>
        </w:rPr>
        <w:t>.</w:t>
      </w:r>
    </w:p>
    <w:p w14:paraId="22EDF99B" w14:textId="77777777" w:rsidR="00C6535D" w:rsidRDefault="00C6535D" w:rsidP="00B0183E">
      <w:pPr>
        <w:rPr>
          <w:szCs w:val="24"/>
        </w:rPr>
      </w:pPr>
      <w:r w:rsidRPr="00AD560D">
        <w:rPr>
          <w:szCs w:val="24"/>
        </w:rPr>
        <w:t xml:space="preserve">  </w:t>
      </w:r>
    </w:p>
    <w:p w14:paraId="22EDF99C" w14:textId="670FCC62" w:rsidR="00701779" w:rsidRPr="00424DA9" w:rsidRDefault="00F1139A" w:rsidP="00F85F8B">
      <w:pPr>
        <w:rPr>
          <w:sz w:val="24"/>
          <w:szCs w:val="24"/>
        </w:rPr>
      </w:pPr>
      <w:r>
        <w:rPr>
          <w:rFonts w:eastAsiaTheme="minorHAnsi"/>
          <w:b/>
          <w:bCs/>
          <w:sz w:val="24"/>
          <w:szCs w:val="24"/>
          <w:u w:val="single"/>
        </w:rPr>
        <w:t>319.56.75</w:t>
      </w:r>
      <w:r w:rsidR="00F85F8B">
        <w:rPr>
          <w:rFonts w:eastAsiaTheme="minorHAnsi"/>
          <w:b/>
          <w:bCs/>
          <w:sz w:val="24"/>
          <w:szCs w:val="24"/>
          <w:u w:val="single"/>
        </w:rPr>
        <w:t xml:space="preserve"> (e ) </w:t>
      </w:r>
      <w:r w:rsidR="00C6535D" w:rsidRPr="00F85F8B">
        <w:rPr>
          <w:b/>
          <w:sz w:val="24"/>
          <w:szCs w:val="24"/>
          <w:u w:val="single"/>
        </w:rPr>
        <w:t>Investigation</w:t>
      </w:r>
      <w:r w:rsidR="00E73629">
        <w:rPr>
          <w:b/>
          <w:sz w:val="24"/>
          <w:szCs w:val="24"/>
          <w:u w:val="single"/>
        </w:rPr>
        <w:t xml:space="preserve"> of S</w:t>
      </w:r>
      <w:r w:rsidR="00F85F8B">
        <w:rPr>
          <w:b/>
          <w:sz w:val="24"/>
          <w:szCs w:val="24"/>
          <w:u w:val="single"/>
        </w:rPr>
        <w:t>uspended</w:t>
      </w:r>
      <w:r w:rsidR="00E73629">
        <w:rPr>
          <w:b/>
          <w:sz w:val="24"/>
          <w:szCs w:val="24"/>
          <w:u w:val="single"/>
        </w:rPr>
        <w:t xml:space="preserve"> Sites and Remedial A</w:t>
      </w:r>
      <w:r>
        <w:rPr>
          <w:b/>
          <w:sz w:val="24"/>
          <w:szCs w:val="24"/>
          <w:u w:val="single"/>
        </w:rPr>
        <w:t>ction (foreign government</w:t>
      </w:r>
      <w:r w:rsidR="00F85F8B">
        <w:rPr>
          <w:b/>
          <w:sz w:val="24"/>
          <w:szCs w:val="24"/>
          <w:u w:val="single"/>
        </w:rPr>
        <w:t>)</w:t>
      </w:r>
      <w:r w:rsidR="00C6535D" w:rsidRPr="00F85F8B">
        <w:rPr>
          <w:szCs w:val="24"/>
        </w:rPr>
        <w:t xml:space="preserve"> </w:t>
      </w:r>
      <w:r w:rsidR="00424DA9">
        <w:rPr>
          <w:szCs w:val="24"/>
        </w:rPr>
        <w:t xml:space="preserve"> -</w:t>
      </w:r>
      <w:r w:rsidR="00424DA9" w:rsidRPr="00424DA9">
        <w:rPr>
          <w:sz w:val="24"/>
          <w:szCs w:val="24"/>
        </w:rPr>
        <w:t>T</w:t>
      </w:r>
      <w:r w:rsidR="00C6535D" w:rsidRPr="00424DA9">
        <w:rPr>
          <w:sz w:val="24"/>
          <w:szCs w:val="24"/>
        </w:rPr>
        <w:t xml:space="preserve">he NPPO of the exporting country is required to reject the consignment and may suspend the production site and/or packing house from importation to the continental United States for the remainder of that season.  If any of these pests are found in a consignment at U.S. ports of entry, </w:t>
      </w:r>
      <w:r w:rsidR="00C6535D" w:rsidRPr="00424DA9">
        <w:rPr>
          <w:sz w:val="24"/>
          <w:szCs w:val="24"/>
        </w:rPr>
        <w:lastRenderedPageBreak/>
        <w:t xml:space="preserve">APHIS may reject the consignment and may suspend the production site and/or packing house until an investigation is completed by the NPPO of the exporting country and APHIS.  The investigation may include site visits by APHIS and/or reports from the NPPO of the exporting country.  </w:t>
      </w:r>
      <w:r w:rsidR="00701779" w:rsidRPr="00424DA9">
        <w:rPr>
          <w:sz w:val="24"/>
          <w:szCs w:val="24"/>
        </w:rPr>
        <w:t>Procedures for disqualification of production sites and/or packing houses will be detailed in the operational work plan.  The exportation to the continental United States of fresh apple and pear fruit from the rejected production site may resume in the next growing season if an investigation is conducted and APHIS and the NPPO of the exporting country agree that appropriate remedial actions have been taken.</w:t>
      </w:r>
    </w:p>
    <w:p w14:paraId="22EDF99D" w14:textId="77777777" w:rsidR="00C6535D" w:rsidRDefault="00C6535D" w:rsidP="008276AF">
      <w:pPr>
        <w:spacing w:line="480" w:lineRule="auto"/>
        <w:rPr>
          <w:szCs w:val="24"/>
        </w:rPr>
      </w:pPr>
    </w:p>
    <w:p w14:paraId="22EDF99E" w14:textId="1C9E9EDA" w:rsidR="00701779" w:rsidRDefault="00F1139A" w:rsidP="00F85F8B">
      <w:pPr>
        <w:rPr>
          <w:sz w:val="24"/>
          <w:szCs w:val="24"/>
        </w:rPr>
      </w:pPr>
      <w:r>
        <w:rPr>
          <w:rFonts w:eastAsiaTheme="minorHAnsi"/>
          <w:b/>
          <w:bCs/>
          <w:sz w:val="24"/>
          <w:szCs w:val="24"/>
          <w:u w:val="single"/>
        </w:rPr>
        <w:t>319.56.75</w:t>
      </w:r>
      <w:r w:rsidR="00F85F8B" w:rsidRPr="00424DA9">
        <w:rPr>
          <w:rFonts w:eastAsiaTheme="minorHAnsi"/>
          <w:b/>
          <w:bCs/>
          <w:sz w:val="24"/>
          <w:szCs w:val="24"/>
          <w:u w:val="single"/>
        </w:rPr>
        <w:t xml:space="preserve"> (f) </w:t>
      </w:r>
      <w:proofErr w:type="spellStart"/>
      <w:r w:rsidR="008276AF" w:rsidRPr="00424DA9">
        <w:rPr>
          <w:b/>
          <w:sz w:val="24"/>
          <w:szCs w:val="24"/>
          <w:u w:val="single"/>
        </w:rPr>
        <w:t>Phytosanitary</w:t>
      </w:r>
      <w:proofErr w:type="spellEnd"/>
      <w:r w:rsidR="008276AF" w:rsidRPr="00424DA9">
        <w:rPr>
          <w:b/>
          <w:sz w:val="24"/>
          <w:szCs w:val="24"/>
          <w:u w:val="single"/>
        </w:rPr>
        <w:t xml:space="preserve"> Certificate</w:t>
      </w:r>
      <w:r>
        <w:rPr>
          <w:b/>
          <w:sz w:val="24"/>
          <w:szCs w:val="24"/>
          <w:u w:val="single"/>
        </w:rPr>
        <w:t xml:space="preserve"> (foreign government</w:t>
      </w:r>
      <w:r w:rsidR="00F85F8B" w:rsidRPr="00424DA9">
        <w:rPr>
          <w:b/>
          <w:sz w:val="24"/>
          <w:szCs w:val="24"/>
          <w:u w:val="single"/>
        </w:rPr>
        <w:t xml:space="preserve">) </w:t>
      </w:r>
      <w:r w:rsidR="00F85F8B" w:rsidRPr="00F1139A">
        <w:rPr>
          <w:b/>
          <w:sz w:val="24"/>
          <w:szCs w:val="24"/>
        </w:rPr>
        <w:t xml:space="preserve"> - </w:t>
      </w:r>
      <w:r w:rsidR="00701779" w:rsidRPr="00F1139A">
        <w:rPr>
          <w:sz w:val="24"/>
          <w:szCs w:val="24"/>
        </w:rPr>
        <w:t xml:space="preserve">  </w:t>
      </w:r>
      <w:r w:rsidR="00701779" w:rsidRPr="00424DA9">
        <w:rPr>
          <w:sz w:val="24"/>
          <w:szCs w:val="24"/>
        </w:rPr>
        <w:t xml:space="preserve">Each consignment of fresh apple or pear fruit must be accompanied by a </w:t>
      </w:r>
      <w:proofErr w:type="spellStart"/>
      <w:r w:rsidR="00701779" w:rsidRPr="00424DA9">
        <w:rPr>
          <w:sz w:val="24"/>
          <w:szCs w:val="24"/>
        </w:rPr>
        <w:t>phytosanitary</w:t>
      </w:r>
      <w:proofErr w:type="spellEnd"/>
      <w:r w:rsidR="00701779" w:rsidRPr="00424DA9">
        <w:rPr>
          <w:sz w:val="24"/>
          <w:szCs w:val="24"/>
        </w:rPr>
        <w:t xml:space="preserve"> certificate issued by the NPPO of the exporting country certifying that the fruit meets the conditions under § 319.56-74 for export to the continental United States.</w:t>
      </w:r>
    </w:p>
    <w:p w14:paraId="22EDF9A3" w14:textId="7222A2FC" w:rsidR="0028160E" w:rsidRDefault="0028160E" w:rsidP="0028160E">
      <w:pPr>
        <w:pStyle w:val="NormalWeb"/>
      </w:pPr>
      <w:bookmarkStart w:id="0" w:name="_GoBack"/>
      <w:bookmarkEnd w:id="0"/>
      <w:r w:rsidRPr="00E73629">
        <w:rPr>
          <w:b/>
          <w:u w:val="single"/>
        </w:rPr>
        <w:t>305.6(</w:t>
      </w:r>
      <w:r w:rsidR="00F1139A" w:rsidRPr="00E73629">
        <w:rPr>
          <w:b/>
          <w:u w:val="single"/>
        </w:rPr>
        <w:t>a) Certification of Treatment</w:t>
      </w:r>
      <w:r w:rsidR="00F1139A">
        <w:rPr>
          <w:b/>
        </w:rPr>
        <w:t xml:space="preserve"> </w:t>
      </w:r>
      <w:r w:rsidR="00F1139A" w:rsidRPr="00E73629">
        <w:rPr>
          <w:b/>
          <w:u w:val="single"/>
        </w:rPr>
        <w:t>Fa</w:t>
      </w:r>
      <w:r w:rsidRPr="00E73629">
        <w:rPr>
          <w:b/>
          <w:u w:val="single"/>
        </w:rPr>
        <w:t>cilities</w:t>
      </w:r>
      <w:r w:rsidR="00E73629" w:rsidRPr="00E73629">
        <w:rPr>
          <w:b/>
          <w:u w:val="single"/>
        </w:rPr>
        <w:t xml:space="preserve"> (business)</w:t>
      </w:r>
      <w:r w:rsidR="00E73629">
        <w:t xml:space="preserve"> - </w:t>
      </w:r>
      <w:r>
        <w:t xml:space="preserve">All facilities or locations used for refrigerating fruits or vegetables in accordance with the cold treatment schedules in the PPQ Treatment Manual or in another treatment schedule approved in accordance with §305.2 must be certified by APHIS. Recertification of the facility or carrier is required every 3 years, or as often as APHIS directs, depending on treatments performed, commodities handled, and operations conducted at the facility.  </w:t>
      </w:r>
    </w:p>
    <w:p w14:paraId="22EDF9A4" w14:textId="22363F4D" w:rsidR="0028160E" w:rsidRDefault="0028160E" w:rsidP="0028160E">
      <w:pPr>
        <w:pStyle w:val="NormalWeb"/>
      </w:pPr>
      <w:r w:rsidRPr="00E73629">
        <w:rPr>
          <w:b/>
          <w:u w:val="single"/>
        </w:rPr>
        <w:t>305.6(d</w:t>
      </w:r>
      <w:proofErr w:type="gramStart"/>
      <w:r w:rsidRPr="00E73629">
        <w:rPr>
          <w:b/>
          <w:u w:val="single"/>
        </w:rPr>
        <w:t>)(</w:t>
      </w:r>
      <w:proofErr w:type="gramEnd"/>
      <w:r w:rsidRPr="00E73629">
        <w:rPr>
          <w:b/>
          <w:u w:val="single"/>
        </w:rPr>
        <w:t>6) Numbered Sea</w:t>
      </w:r>
      <w:r w:rsidR="00E73629" w:rsidRPr="00E73629">
        <w:rPr>
          <w:b/>
          <w:u w:val="single"/>
        </w:rPr>
        <w:t>l (business)</w:t>
      </w:r>
      <w:r w:rsidR="00E73629">
        <w:rPr>
          <w:b/>
        </w:rPr>
        <w:t xml:space="preserve"> </w:t>
      </w:r>
      <w:r w:rsidR="00E73629">
        <w:t>-</w:t>
      </w:r>
      <w:r>
        <w:t xml:space="preserve"> Only the same type of fruit in the same type of package may be treated together in a container; no mixture of fruits in containers may be treated. A numbered seal must be placed on the doors of the loaded container and may be removed only at the port of destination by an official authorized by APHIS. </w:t>
      </w:r>
    </w:p>
    <w:p w14:paraId="22EDF9A5" w14:textId="32CD6376" w:rsidR="0028160E" w:rsidRDefault="0028160E" w:rsidP="0028160E">
      <w:pPr>
        <w:pStyle w:val="NormalWeb"/>
      </w:pPr>
      <w:r w:rsidRPr="00E73629">
        <w:rPr>
          <w:b/>
          <w:u w:val="single"/>
        </w:rPr>
        <w:t>305.6(d)</w:t>
      </w:r>
      <w:r w:rsidR="004E1574">
        <w:rPr>
          <w:b/>
          <w:u w:val="single"/>
        </w:rPr>
        <w:t>(12) Review of Treatment R</w:t>
      </w:r>
      <w:r w:rsidR="00E73629" w:rsidRPr="00E73629">
        <w:rPr>
          <w:b/>
          <w:u w:val="single"/>
        </w:rPr>
        <w:t>ecords (business)</w:t>
      </w:r>
      <w:r w:rsidR="00E73629">
        <w:t xml:space="preserve"> - </w:t>
      </w:r>
      <w:r>
        <w:t xml:space="preserve"> Cold treatment is not completed until so declared by an official authorized by APHIS or the certifying official of the foreign country; consignments of treated commodities may not be discharged until APHIS clearance has been fully completed, including review and approval of treatment record charts. </w:t>
      </w:r>
    </w:p>
    <w:p w14:paraId="0A2D7C27" w14:textId="53A2A996" w:rsidR="00F1139A" w:rsidRDefault="0028160E" w:rsidP="0028160E">
      <w:pPr>
        <w:pStyle w:val="NormalWeb"/>
      </w:pPr>
      <w:r w:rsidRPr="00E73629">
        <w:rPr>
          <w:b/>
          <w:u w:val="single"/>
        </w:rPr>
        <w:t>305.6(d</w:t>
      </w:r>
      <w:proofErr w:type="gramStart"/>
      <w:r w:rsidRPr="00E73629">
        <w:rPr>
          <w:b/>
          <w:u w:val="single"/>
        </w:rPr>
        <w:t>)(</w:t>
      </w:r>
      <w:proofErr w:type="gramEnd"/>
      <w:r w:rsidRPr="00E73629">
        <w:rPr>
          <w:b/>
          <w:u w:val="single"/>
        </w:rPr>
        <w:t>14) Audits</w:t>
      </w:r>
      <w:r w:rsidR="00E73629" w:rsidRPr="00E73629">
        <w:rPr>
          <w:b/>
          <w:u w:val="single"/>
        </w:rPr>
        <w:t xml:space="preserve"> (business)</w:t>
      </w:r>
      <w:r w:rsidR="00E73629">
        <w:t xml:space="preserve"> - </w:t>
      </w:r>
      <w:r>
        <w:t xml:space="preserve">An official authorized by APHIS may perform audits to ensure that the treatment procedures comply with the regulations in this section and that the treatment is administered in accordance with the treatment schedules in the PPQ Treatment Manual or in accordance with another approved treatment schedule. The official authorized by APHIS must be given the appropriate materials and access to the facility, container, or vessel necessary to perform the audits. </w:t>
      </w:r>
    </w:p>
    <w:p w14:paraId="22EDF9A7" w14:textId="4B5D5BAB" w:rsidR="0028160E" w:rsidRDefault="0028160E" w:rsidP="0028160E">
      <w:pPr>
        <w:pStyle w:val="NormalWeb"/>
      </w:pPr>
      <w:r w:rsidRPr="00E73629">
        <w:rPr>
          <w:b/>
          <w:u w:val="single"/>
        </w:rPr>
        <w:t xml:space="preserve">305.6(e) </w:t>
      </w:r>
      <w:r w:rsidR="00E73629" w:rsidRPr="00E73629">
        <w:rPr>
          <w:b/>
          <w:u w:val="single"/>
        </w:rPr>
        <w:t>Cold Treatment Monitoring (business)</w:t>
      </w:r>
      <w:r w:rsidR="00E73629">
        <w:t xml:space="preserve"> </w:t>
      </w:r>
      <w:proofErr w:type="gramStart"/>
      <w:r w:rsidR="00E73629">
        <w:t xml:space="preserve">- </w:t>
      </w:r>
      <w:r>
        <w:t xml:space="preserve"> Treatment</w:t>
      </w:r>
      <w:proofErr w:type="gramEnd"/>
      <w:r>
        <w:t xml:space="preserve"> must be monitored by an inspector to ensure proper administration of the treatment. An inspector must also approve the recording devices and sensors used to monitor temperatures and conduct an operational check of the equipment before each use and ensure sensors are calibrated. An inspector may approve, adjust, or reject the treatment. </w:t>
      </w:r>
    </w:p>
    <w:p w14:paraId="22EDF9A8"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 xml:space="preserve">3.  Describe whether, and to what extent, the collection of information involves the use of automated, electronic, mechanical, or other forms of information technology, e.g., </w:t>
      </w:r>
      <w:r>
        <w:rPr>
          <w:rStyle w:val="InitialStyle"/>
          <w:rFonts w:ascii="Times New Roman" w:hAnsi="Times New Roman"/>
          <w:b/>
        </w:rPr>
        <w:lastRenderedPageBreak/>
        <w:t>permitting electronic submission of responses, and the basis for the decision for adopting this means of collection.  Also, describe any consideration of using information technology to reduce burden.</w:t>
      </w:r>
    </w:p>
    <w:p w14:paraId="22EDF9A9" w14:textId="77777777" w:rsidR="008276AF" w:rsidRDefault="008276AF" w:rsidP="008276AF">
      <w:pPr>
        <w:pStyle w:val="DefaultText"/>
        <w:rPr>
          <w:rStyle w:val="InitialStyle"/>
          <w:rFonts w:ascii="Times New Roman" w:hAnsi="Times New Roman"/>
        </w:rPr>
      </w:pPr>
    </w:p>
    <w:p w14:paraId="1D7A1CB9" w14:textId="70ACAC03" w:rsidR="00CA16A9" w:rsidRPr="00CA16A9" w:rsidRDefault="008276AF" w:rsidP="00CA16A9">
      <w:pPr>
        <w:rPr>
          <w:sz w:val="24"/>
          <w:szCs w:val="24"/>
        </w:rPr>
      </w:pPr>
      <w:r>
        <w:rPr>
          <w:rStyle w:val="InitialStyle"/>
          <w:rFonts w:ascii="Times New Roman" w:hAnsi="Times New Roman"/>
        </w:rPr>
        <w:t xml:space="preserve">APHIS has not control or influence over when foreign countries will automate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r w:rsidRPr="00CA16A9">
        <w:rPr>
          <w:rStyle w:val="InitialStyle"/>
          <w:rFonts w:ascii="Times New Roman" w:hAnsi="Times New Roman"/>
          <w:szCs w:val="24"/>
        </w:rPr>
        <w:t>.</w:t>
      </w:r>
      <w:r w:rsidR="00CA16A9" w:rsidRPr="00CA16A9">
        <w:rPr>
          <w:rStyle w:val="InitialStyle"/>
          <w:rFonts w:ascii="Times New Roman" w:hAnsi="Times New Roman"/>
          <w:szCs w:val="24"/>
        </w:rPr>
        <w:t xml:space="preserve">  </w:t>
      </w:r>
      <w:r w:rsidR="00CA16A9" w:rsidRPr="00CA16A9">
        <w:rPr>
          <w:sz w:val="24"/>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such as many fruits,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22EDF9AA" w14:textId="492EA4EE" w:rsidR="008276AF" w:rsidRPr="00CA16A9" w:rsidRDefault="008276AF" w:rsidP="008276AF">
      <w:pPr>
        <w:pStyle w:val="DefaultText"/>
        <w:rPr>
          <w:rStyle w:val="InitialStyle"/>
          <w:rFonts w:ascii="Times New Roman" w:hAnsi="Times New Roman"/>
          <w:szCs w:val="24"/>
        </w:rPr>
      </w:pPr>
    </w:p>
    <w:p w14:paraId="22EDF9AB" w14:textId="77777777" w:rsidR="008276AF" w:rsidRPr="00CA16A9" w:rsidRDefault="008276AF" w:rsidP="008276AF">
      <w:pPr>
        <w:pStyle w:val="DefaultText"/>
        <w:rPr>
          <w:rStyle w:val="InitialStyle"/>
          <w:rFonts w:ascii="Times New Roman" w:hAnsi="Times New Roman"/>
          <w:szCs w:val="24"/>
        </w:rPr>
      </w:pPr>
    </w:p>
    <w:p w14:paraId="22EDF9AC"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22EDF9AD" w14:textId="77777777" w:rsidR="008276AF" w:rsidRDefault="008276AF" w:rsidP="008276AF">
      <w:pPr>
        <w:pStyle w:val="DefaultText"/>
        <w:rPr>
          <w:rStyle w:val="InitialStyle"/>
          <w:rFonts w:ascii="Times New Roman" w:hAnsi="Times New Roman"/>
        </w:rPr>
      </w:pPr>
    </w:p>
    <w:p w14:paraId="22EDF9AE"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22EDF9AF" w14:textId="77777777" w:rsidR="008276AF" w:rsidRDefault="008276AF" w:rsidP="008276AF">
      <w:pPr>
        <w:pStyle w:val="DefaultText"/>
        <w:rPr>
          <w:rStyle w:val="InitialStyle"/>
          <w:rFonts w:ascii="Times New Roman" w:hAnsi="Times New Roman"/>
        </w:rPr>
      </w:pPr>
    </w:p>
    <w:p w14:paraId="22EDF9B0" w14:textId="77777777" w:rsidR="008276AF" w:rsidRDefault="008276AF" w:rsidP="008276AF">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14:paraId="22EDF9B1" w14:textId="77777777" w:rsidR="008276AF" w:rsidRDefault="008276AF" w:rsidP="008276AF">
      <w:pPr>
        <w:pStyle w:val="DefaultText"/>
        <w:rPr>
          <w:rStyle w:val="InitialStyle"/>
          <w:rFonts w:ascii="Times New Roman" w:hAnsi="Times New Roman"/>
          <w:b/>
        </w:rPr>
      </w:pPr>
    </w:p>
    <w:p w14:paraId="22EDF9B2" w14:textId="7FA26328" w:rsidR="008276AF" w:rsidRDefault="00CA16A9" w:rsidP="008276AF">
      <w:pPr>
        <w:pStyle w:val="DefaultText"/>
        <w:rPr>
          <w:rStyle w:val="InitialStyle"/>
          <w:rFonts w:ascii="Times New Roman" w:hAnsi="Times New Roman"/>
        </w:rPr>
      </w:pPr>
      <w:r>
        <w:rPr>
          <w:rStyle w:val="InitialStyle"/>
          <w:rFonts w:ascii="Times New Roman" w:hAnsi="Times New Roman"/>
        </w:rPr>
        <w:t>APHIS estimates that 95</w:t>
      </w:r>
      <w:r w:rsidR="008276AF">
        <w:rPr>
          <w:rStyle w:val="InitialStyle"/>
          <w:rFonts w:ascii="Times New Roman" w:hAnsi="Times New Roman"/>
        </w:rPr>
        <w:t xml:space="preserve"> percent of the respondents are small entities.</w:t>
      </w:r>
    </w:p>
    <w:p w14:paraId="22EDF9B3" w14:textId="77777777" w:rsidR="008276AF" w:rsidRDefault="008276AF" w:rsidP="008276AF">
      <w:pPr>
        <w:pStyle w:val="DefaultText"/>
        <w:rPr>
          <w:rStyle w:val="InitialStyle"/>
          <w:rFonts w:ascii="Times New Roman" w:hAnsi="Times New Roman"/>
        </w:rPr>
      </w:pPr>
    </w:p>
    <w:p w14:paraId="22EDF9B4"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22EDF9B5" w14:textId="77777777" w:rsidR="008276AF" w:rsidRDefault="008276AF" w:rsidP="008276AF">
      <w:pPr>
        <w:pStyle w:val="DefaultText"/>
        <w:rPr>
          <w:rStyle w:val="InitialStyle"/>
          <w:rFonts w:ascii="Times New Roman" w:hAnsi="Times New Roman"/>
        </w:rPr>
      </w:pPr>
    </w:p>
    <w:p w14:paraId="782217C4" w14:textId="5EB72C63" w:rsidR="004E1574" w:rsidRPr="00F1608B" w:rsidRDefault="00CA16A9" w:rsidP="004E1574">
      <w:pPr>
        <w:rPr>
          <w:rStyle w:val="InitialStyle"/>
          <w:rFonts w:ascii="Times New Roman" w:hAnsi="Times New Roman"/>
          <w:szCs w:val="24"/>
        </w:rPr>
      </w:pPr>
      <w:r>
        <w:rPr>
          <w:sz w:val="24"/>
          <w:szCs w:val="24"/>
        </w:rPr>
        <w:t>APHIS is the only Federal A</w:t>
      </w:r>
      <w:r w:rsidR="008276AF" w:rsidRPr="00872CAE">
        <w:rPr>
          <w:sz w:val="24"/>
          <w:szCs w:val="24"/>
        </w:rPr>
        <w:t>gency responsible for preventing the incursion or interstate spread of plant pests, diseases, and noxious weeds.  The inform</w:t>
      </w:r>
      <w:r>
        <w:rPr>
          <w:sz w:val="24"/>
          <w:szCs w:val="24"/>
        </w:rPr>
        <w:t>ation APHIS is collecting is the</w:t>
      </w:r>
      <w:r w:rsidR="008276AF" w:rsidRPr="00872CAE">
        <w:rPr>
          <w:sz w:val="24"/>
          <w:szCs w:val="24"/>
        </w:rPr>
        <w:t xml:space="preserve"> only source for the information and</w:t>
      </w:r>
      <w:r w:rsidR="004E1574">
        <w:rPr>
          <w:sz w:val="24"/>
          <w:szCs w:val="24"/>
        </w:rPr>
        <w:t xml:space="preserve"> it</w:t>
      </w:r>
      <w:r w:rsidR="008276AF" w:rsidRPr="00872CAE">
        <w:rPr>
          <w:sz w:val="24"/>
          <w:szCs w:val="24"/>
        </w:rPr>
        <w:t xml:space="preserve"> is not being collected through other forms or reports.</w:t>
      </w:r>
      <w:r w:rsidR="004E1574">
        <w:rPr>
          <w:sz w:val="24"/>
          <w:szCs w:val="24"/>
        </w:rPr>
        <w:t xml:space="preserve">  </w:t>
      </w:r>
      <w:r w:rsidR="004E1574" w:rsidRPr="00F1608B">
        <w:rPr>
          <w:rStyle w:val="InitialStyle"/>
          <w:rFonts w:ascii="Times New Roman" w:hAnsi="Times New Roman"/>
          <w:szCs w:val="24"/>
        </w:rPr>
        <w:t>If this information is not collected, APHIS’ ability to prote</w:t>
      </w:r>
      <w:r w:rsidR="004E1574">
        <w:rPr>
          <w:rStyle w:val="InitialStyle"/>
          <w:rFonts w:ascii="Times New Roman" w:hAnsi="Times New Roman"/>
          <w:szCs w:val="24"/>
        </w:rPr>
        <w:t>ct the United States from</w:t>
      </w:r>
      <w:r w:rsidR="004E1574">
        <w:rPr>
          <w:rStyle w:val="InitialStyle"/>
          <w:rFonts w:ascii="Times New Roman" w:hAnsi="Times New Roman"/>
        </w:rPr>
        <w:t xml:space="preserve"> injurious plant pests, diseases, and noxious weeds</w:t>
      </w:r>
      <w:r w:rsidR="004E1574" w:rsidRPr="00F1608B">
        <w:rPr>
          <w:rStyle w:val="InitialStyle"/>
          <w:rFonts w:ascii="Times New Roman" w:hAnsi="Times New Roman"/>
          <w:szCs w:val="24"/>
        </w:rPr>
        <w:t xml:space="preserve"> would be severely compromised.</w:t>
      </w:r>
    </w:p>
    <w:p w14:paraId="22EDF9B7" w14:textId="77777777" w:rsidR="008276AF" w:rsidRDefault="008276AF" w:rsidP="008276AF">
      <w:pPr>
        <w:pStyle w:val="DefaultText"/>
        <w:rPr>
          <w:rStyle w:val="InitialStyle"/>
          <w:rFonts w:ascii="Times New Roman" w:hAnsi="Times New Roman"/>
        </w:rPr>
      </w:pPr>
    </w:p>
    <w:p w14:paraId="22EDF9B8" w14:textId="77777777" w:rsidR="008276AF" w:rsidRDefault="008276AF" w:rsidP="008276AF">
      <w:pPr>
        <w:pStyle w:val="DefaultText"/>
        <w:rPr>
          <w:rStyle w:val="InitialStyle"/>
          <w:rFonts w:ascii="Times New Roman" w:hAnsi="Times New Roman"/>
        </w:rPr>
      </w:pPr>
    </w:p>
    <w:p w14:paraId="22EDF9B9"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22EDF9BB" w14:textId="77777777" w:rsidR="008276AF" w:rsidRDefault="008276AF" w:rsidP="008276AF">
      <w:pPr>
        <w:pStyle w:val="DefaultText"/>
        <w:rPr>
          <w:rStyle w:val="InitialStyle"/>
          <w:rFonts w:ascii="Times New Roman" w:hAnsi="Times New Roman"/>
        </w:rPr>
      </w:pPr>
    </w:p>
    <w:p w14:paraId="22EDF9BC" w14:textId="77777777" w:rsidR="008276AF" w:rsidRPr="00476DFE" w:rsidRDefault="008276AF" w:rsidP="008276AF">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14:paraId="22EDF9BF" w14:textId="77777777" w:rsidR="008276AF" w:rsidRDefault="008276AF" w:rsidP="008276AF">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22EDF9C1"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lastRenderedPageBreak/>
        <w:t xml:space="preserve">     requiring respondents to submit more than an original and two copies of any document;</w:t>
      </w:r>
    </w:p>
    <w:p w14:paraId="22EDF9C3"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22EDF9C5"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22EDF9C7"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22EDF9C9"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22EDF9CB" w14:textId="77777777" w:rsidR="008276AF" w:rsidRDefault="008276AF" w:rsidP="008276AF">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22EDF9CC" w14:textId="77777777" w:rsidR="008276AF" w:rsidRDefault="008276AF" w:rsidP="008276AF">
      <w:pPr>
        <w:pStyle w:val="ListParagraph"/>
        <w:rPr>
          <w:rStyle w:val="InitialStyle"/>
          <w:rFonts w:ascii="Times New Roman" w:hAnsi="Times New Roman"/>
          <w:b/>
        </w:rPr>
      </w:pPr>
    </w:p>
    <w:p w14:paraId="22EDF9CD"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82E7814" w14:textId="77777777" w:rsidR="00CA16A9" w:rsidRDefault="00CA16A9" w:rsidP="008276AF">
      <w:pPr>
        <w:pStyle w:val="DefaultText"/>
        <w:rPr>
          <w:rStyle w:val="InitialStyle"/>
          <w:rFonts w:ascii="Times New Roman" w:hAnsi="Times New Roman"/>
          <w:b/>
        </w:rPr>
      </w:pPr>
    </w:p>
    <w:p w14:paraId="49C149D8" w14:textId="77777777" w:rsidR="00CA16A9" w:rsidRDefault="00CA16A9" w:rsidP="008276AF">
      <w:pPr>
        <w:pStyle w:val="DefaultText"/>
        <w:rPr>
          <w:rStyle w:val="InitialStyle"/>
          <w:rFonts w:ascii="Times New Roman" w:hAnsi="Times New Roman"/>
          <w:b/>
        </w:rPr>
      </w:pPr>
    </w:p>
    <w:p w14:paraId="22EDF9CF"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22EDF9D0" w14:textId="77777777" w:rsidR="008276AF" w:rsidRDefault="008276AF" w:rsidP="008276AF">
      <w:pPr>
        <w:pStyle w:val="DefaultText"/>
        <w:rPr>
          <w:rStyle w:val="InitialStyle"/>
          <w:rFonts w:ascii="Times New Roman" w:hAnsi="Times New Roman"/>
        </w:rPr>
      </w:pPr>
    </w:p>
    <w:p w14:paraId="22EDF9D1"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 In 2015, APHIS held productive consultations with the following individuals concerning the information collection activities associated with its program to import fresh </w:t>
      </w:r>
      <w:r w:rsidR="007C1B5E">
        <w:rPr>
          <w:rStyle w:val="InitialStyle"/>
          <w:rFonts w:ascii="Times New Roman" w:hAnsi="Times New Roman"/>
        </w:rPr>
        <w:t xml:space="preserve">apple and pear fruit </w:t>
      </w:r>
      <w:r w:rsidR="000D3C0B">
        <w:rPr>
          <w:rStyle w:val="InitialStyle"/>
          <w:rFonts w:ascii="Times New Roman" w:hAnsi="Times New Roman"/>
        </w:rPr>
        <w:t xml:space="preserve">from the European Union: </w:t>
      </w:r>
    </w:p>
    <w:p w14:paraId="173AAE40" w14:textId="77777777" w:rsidR="00CA16A9" w:rsidRDefault="00CA16A9" w:rsidP="00E70425">
      <w:pPr>
        <w:pStyle w:val="Default"/>
        <w:rPr>
          <w:rFonts w:ascii="Times New Roman" w:hAnsi="Times New Roman"/>
        </w:rPr>
      </w:pPr>
    </w:p>
    <w:p w14:paraId="22EDF9D4"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Ms. Dana Irina </w:t>
      </w:r>
      <w:proofErr w:type="spellStart"/>
      <w:r w:rsidRPr="007C1B5E">
        <w:rPr>
          <w:rFonts w:ascii="Times New Roman" w:hAnsi="Times New Roman"/>
        </w:rPr>
        <w:t>Simion</w:t>
      </w:r>
      <w:proofErr w:type="spellEnd"/>
      <w:r w:rsidRPr="007C1B5E">
        <w:rPr>
          <w:rFonts w:ascii="Times New Roman" w:hAnsi="Times New Roman"/>
        </w:rPr>
        <w:t xml:space="preserve"> </w:t>
      </w:r>
    </w:p>
    <w:p w14:paraId="22EDF9D5"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Health &amp; Consumer Protection Directorate </w:t>
      </w:r>
    </w:p>
    <w:p w14:paraId="22EDF9D6"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General European Commission </w:t>
      </w:r>
    </w:p>
    <w:p w14:paraId="22EDF9D7"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Rue de la </w:t>
      </w:r>
      <w:proofErr w:type="spellStart"/>
      <w:r w:rsidRPr="007C1B5E">
        <w:rPr>
          <w:rFonts w:ascii="Times New Roman" w:hAnsi="Times New Roman"/>
        </w:rPr>
        <w:t>Loi</w:t>
      </w:r>
      <w:proofErr w:type="spellEnd"/>
      <w:r w:rsidRPr="007C1B5E">
        <w:rPr>
          <w:rFonts w:ascii="Times New Roman" w:hAnsi="Times New Roman"/>
        </w:rPr>
        <w:t xml:space="preserve"> 200 </w:t>
      </w:r>
    </w:p>
    <w:p w14:paraId="22EDF9D8" w14:textId="77777777" w:rsidR="00E70425" w:rsidRDefault="00E70425" w:rsidP="00E70425">
      <w:pPr>
        <w:pStyle w:val="Default"/>
        <w:rPr>
          <w:rFonts w:ascii="Times New Roman" w:hAnsi="Times New Roman"/>
        </w:rPr>
      </w:pPr>
      <w:r w:rsidRPr="007C1B5E">
        <w:rPr>
          <w:rFonts w:ascii="Times New Roman" w:hAnsi="Times New Roman"/>
        </w:rPr>
        <w:t xml:space="preserve">B-1049 Brussels </w:t>
      </w:r>
      <w:r w:rsidR="007C1B5E">
        <w:rPr>
          <w:rFonts w:ascii="Times New Roman" w:hAnsi="Times New Roman"/>
        </w:rPr>
        <w:t>Belgium</w:t>
      </w:r>
    </w:p>
    <w:p w14:paraId="0DAC7F21" w14:textId="5887D938" w:rsidR="00817A43" w:rsidRPr="007C1B5E" w:rsidRDefault="00817A43" w:rsidP="00E70425">
      <w:pPr>
        <w:pStyle w:val="Default"/>
        <w:rPr>
          <w:rFonts w:ascii="Times New Roman" w:hAnsi="Times New Roman"/>
        </w:rPr>
      </w:pPr>
      <w:r>
        <w:rPr>
          <w:rFonts w:ascii="Times New Roman" w:hAnsi="Times New Roman"/>
        </w:rPr>
        <w:t>Phone:</w:t>
      </w:r>
      <w:r w:rsidR="003A2FC5">
        <w:rPr>
          <w:rFonts w:ascii="Times New Roman" w:hAnsi="Times New Roman"/>
        </w:rPr>
        <w:t xml:space="preserve">  </w:t>
      </w:r>
      <w:r>
        <w:rPr>
          <w:rFonts w:ascii="Times New Roman" w:hAnsi="Times New Roman"/>
        </w:rPr>
        <w:t xml:space="preserve"> 322-295-9182</w:t>
      </w:r>
    </w:p>
    <w:p w14:paraId="22EDF9D9" w14:textId="77777777" w:rsidR="007C1B5E" w:rsidRDefault="007C1B5E" w:rsidP="00E70425">
      <w:pPr>
        <w:pStyle w:val="Default"/>
        <w:rPr>
          <w:rFonts w:ascii="Times New Roman" w:hAnsi="Times New Roman"/>
          <w:b/>
          <w:bCs/>
        </w:rPr>
      </w:pPr>
    </w:p>
    <w:p w14:paraId="22EDF9DA" w14:textId="77777777" w:rsidR="00E70425" w:rsidRPr="007C1B5E" w:rsidRDefault="00E70425" w:rsidP="00E70425">
      <w:pPr>
        <w:pStyle w:val="Default"/>
        <w:rPr>
          <w:rFonts w:ascii="Times New Roman" w:hAnsi="Times New Roman"/>
        </w:rPr>
      </w:pPr>
      <w:r w:rsidRPr="007C1B5E">
        <w:rPr>
          <w:rFonts w:ascii="Times New Roman" w:hAnsi="Times New Roman"/>
          <w:b/>
          <w:bCs/>
        </w:rPr>
        <w:t xml:space="preserve"> </w:t>
      </w:r>
    </w:p>
    <w:p w14:paraId="22EDF9DC" w14:textId="245E5EE1" w:rsidR="00E70425" w:rsidRPr="007C1B5E" w:rsidRDefault="00E70425" w:rsidP="00E70425">
      <w:pPr>
        <w:pStyle w:val="Default"/>
        <w:rPr>
          <w:rFonts w:ascii="Times New Roman" w:hAnsi="Times New Roman"/>
        </w:rPr>
      </w:pPr>
      <w:r w:rsidRPr="007C1B5E">
        <w:rPr>
          <w:rFonts w:ascii="Times New Roman" w:hAnsi="Times New Roman"/>
        </w:rPr>
        <w:t xml:space="preserve">Mr. Leonard </w:t>
      </w:r>
      <w:proofErr w:type="spellStart"/>
      <w:proofErr w:type="gramStart"/>
      <w:r w:rsidRPr="007C1B5E">
        <w:rPr>
          <w:rFonts w:ascii="Times New Roman" w:hAnsi="Times New Roman"/>
        </w:rPr>
        <w:t>Bosschaert</w:t>
      </w:r>
      <w:proofErr w:type="spellEnd"/>
      <w:r w:rsidRPr="007C1B5E">
        <w:rPr>
          <w:rFonts w:ascii="Times New Roman" w:hAnsi="Times New Roman"/>
        </w:rPr>
        <w:t xml:space="preserve"> </w:t>
      </w:r>
      <w:r w:rsidR="00CA16A9">
        <w:rPr>
          <w:rFonts w:ascii="Times New Roman" w:hAnsi="Times New Roman"/>
        </w:rPr>
        <w:t>,</w:t>
      </w:r>
      <w:proofErr w:type="gramEnd"/>
      <w:r w:rsidR="00CA16A9">
        <w:rPr>
          <w:rFonts w:ascii="Times New Roman" w:hAnsi="Times New Roman"/>
        </w:rPr>
        <w:t xml:space="preserve"> </w:t>
      </w:r>
      <w:r w:rsidRPr="007C1B5E">
        <w:rPr>
          <w:rFonts w:ascii="Times New Roman" w:hAnsi="Times New Roman"/>
        </w:rPr>
        <w:t xml:space="preserve">Counselor </w:t>
      </w:r>
    </w:p>
    <w:p w14:paraId="22EDF9DD"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Federal Agency for the Safety of the Food Chain – DG Control Policy </w:t>
      </w:r>
    </w:p>
    <w:p w14:paraId="22EDF9DE"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International Affairs CA </w:t>
      </w:r>
    </w:p>
    <w:p w14:paraId="22EDF9DF" w14:textId="77777777" w:rsidR="00E70425" w:rsidRPr="007C1B5E" w:rsidRDefault="00E70425" w:rsidP="00E70425">
      <w:pPr>
        <w:pStyle w:val="Default"/>
        <w:rPr>
          <w:rFonts w:ascii="Times New Roman" w:hAnsi="Times New Roman"/>
        </w:rPr>
      </w:pPr>
      <w:proofErr w:type="spellStart"/>
      <w:r w:rsidRPr="007C1B5E">
        <w:rPr>
          <w:rFonts w:ascii="Times New Roman" w:hAnsi="Times New Roman"/>
        </w:rPr>
        <w:t>Botanique</w:t>
      </w:r>
      <w:proofErr w:type="spellEnd"/>
      <w:r w:rsidRPr="007C1B5E">
        <w:rPr>
          <w:rFonts w:ascii="Times New Roman" w:hAnsi="Times New Roman"/>
        </w:rPr>
        <w:t xml:space="preserve"> Food Safety Center - Boulevard du </w:t>
      </w:r>
      <w:proofErr w:type="spellStart"/>
      <w:r w:rsidRPr="007C1B5E">
        <w:rPr>
          <w:rFonts w:ascii="Times New Roman" w:hAnsi="Times New Roman"/>
        </w:rPr>
        <w:t>Jardin</w:t>
      </w:r>
      <w:proofErr w:type="spellEnd"/>
      <w:r w:rsidRPr="007C1B5E">
        <w:rPr>
          <w:rFonts w:ascii="Times New Roman" w:hAnsi="Times New Roman"/>
        </w:rPr>
        <w:t xml:space="preserve"> </w:t>
      </w:r>
      <w:proofErr w:type="spellStart"/>
      <w:r w:rsidRPr="007C1B5E">
        <w:rPr>
          <w:rFonts w:ascii="Times New Roman" w:hAnsi="Times New Roman"/>
        </w:rPr>
        <w:t>Botanique</w:t>
      </w:r>
      <w:proofErr w:type="spellEnd"/>
      <w:r w:rsidRPr="007C1B5E">
        <w:rPr>
          <w:rFonts w:ascii="Times New Roman" w:hAnsi="Times New Roman"/>
        </w:rPr>
        <w:t xml:space="preserve"> 55 </w:t>
      </w:r>
    </w:p>
    <w:p w14:paraId="22EDF9E0" w14:textId="77777777" w:rsidR="00E70425" w:rsidRDefault="00E70425" w:rsidP="00E70425">
      <w:pPr>
        <w:pStyle w:val="Default"/>
        <w:rPr>
          <w:rFonts w:ascii="Times New Roman" w:hAnsi="Times New Roman"/>
        </w:rPr>
      </w:pPr>
      <w:r w:rsidRPr="007C1B5E">
        <w:rPr>
          <w:rFonts w:ascii="Times New Roman" w:hAnsi="Times New Roman"/>
        </w:rPr>
        <w:t xml:space="preserve">B1000 Brussels </w:t>
      </w:r>
      <w:r w:rsidR="007C1B5E">
        <w:rPr>
          <w:rFonts w:ascii="Times New Roman" w:hAnsi="Times New Roman"/>
        </w:rPr>
        <w:t>Belgium</w:t>
      </w:r>
    </w:p>
    <w:p w14:paraId="22EDF9E1" w14:textId="5D0BF8F3" w:rsidR="00CA16A9" w:rsidRPr="00D03F9B" w:rsidRDefault="00817A43" w:rsidP="00D03F9B">
      <w:pPr>
        <w:pStyle w:val="Default"/>
        <w:rPr>
          <w:rFonts w:ascii="Times New Roman" w:hAnsi="Times New Roman"/>
        </w:rPr>
      </w:pPr>
      <w:r>
        <w:rPr>
          <w:rFonts w:ascii="Times New Roman" w:hAnsi="Times New Roman"/>
        </w:rPr>
        <w:t>Phone:</w:t>
      </w:r>
      <w:r w:rsidR="00D03F9B">
        <w:rPr>
          <w:rFonts w:ascii="Times New Roman" w:hAnsi="Times New Roman"/>
        </w:rPr>
        <w:t xml:space="preserve">  322-208-3884</w:t>
      </w:r>
    </w:p>
    <w:p w14:paraId="22EDF9E3" w14:textId="62AA4502" w:rsidR="00E70425" w:rsidRPr="007C1B5E" w:rsidRDefault="00817A43" w:rsidP="00E70425">
      <w:pPr>
        <w:pStyle w:val="Default"/>
        <w:rPr>
          <w:rFonts w:ascii="Times New Roman" w:hAnsi="Times New Roman"/>
        </w:rPr>
      </w:pPr>
      <w:r>
        <w:rPr>
          <w:rFonts w:ascii="Times New Roman" w:hAnsi="Times New Roman"/>
        </w:rPr>
        <w:lastRenderedPageBreak/>
        <w:t xml:space="preserve">Dr. Jean Luc </w:t>
      </w:r>
      <w:proofErr w:type="spellStart"/>
      <w:r>
        <w:rPr>
          <w:rFonts w:ascii="Times New Roman" w:hAnsi="Times New Roman"/>
        </w:rPr>
        <w:t>Angot</w:t>
      </w:r>
      <w:proofErr w:type="spellEnd"/>
      <w:r w:rsidR="00CA16A9">
        <w:rPr>
          <w:rFonts w:ascii="Times New Roman" w:hAnsi="Times New Roman"/>
        </w:rPr>
        <w:t xml:space="preserve">, </w:t>
      </w:r>
      <w:r w:rsidR="00E70425" w:rsidRPr="007C1B5E">
        <w:rPr>
          <w:rFonts w:ascii="Times New Roman" w:hAnsi="Times New Roman"/>
        </w:rPr>
        <w:t xml:space="preserve">Deputy Director General, CVO </w:t>
      </w:r>
    </w:p>
    <w:p w14:paraId="22EDF9E4"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Head of the Sanitary Coordination Actions </w:t>
      </w:r>
    </w:p>
    <w:p w14:paraId="22EDF9E5"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Directorate General of Food – Ministry of Agriculture, Food and Fisheries </w:t>
      </w:r>
    </w:p>
    <w:p w14:paraId="22EDF9E6" w14:textId="77777777" w:rsidR="00E70425" w:rsidRPr="007C1B5E" w:rsidRDefault="00E70425" w:rsidP="00E70425">
      <w:pPr>
        <w:pStyle w:val="Default"/>
        <w:rPr>
          <w:rFonts w:ascii="Times New Roman" w:hAnsi="Times New Roman"/>
        </w:rPr>
      </w:pPr>
      <w:r w:rsidRPr="007C1B5E">
        <w:rPr>
          <w:rFonts w:ascii="Times New Roman" w:hAnsi="Times New Roman"/>
        </w:rPr>
        <w:t xml:space="preserve">251 rue de </w:t>
      </w:r>
      <w:proofErr w:type="spellStart"/>
      <w:r w:rsidRPr="007C1B5E">
        <w:rPr>
          <w:rFonts w:ascii="Times New Roman" w:hAnsi="Times New Roman"/>
        </w:rPr>
        <w:t>Vaugirard</w:t>
      </w:r>
      <w:proofErr w:type="spellEnd"/>
      <w:r w:rsidRPr="007C1B5E">
        <w:rPr>
          <w:rFonts w:ascii="Times New Roman" w:hAnsi="Times New Roman"/>
        </w:rPr>
        <w:t xml:space="preserve">, </w:t>
      </w:r>
    </w:p>
    <w:p w14:paraId="108EEDC1" w14:textId="77777777" w:rsidR="000066EF" w:rsidRDefault="00E70425" w:rsidP="00E70425">
      <w:pPr>
        <w:pStyle w:val="Default"/>
        <w:rPr>
          <w:rFonts w:ascii="Times New Roman" w:hAnsi="Times New Roman"/>
        </w:rPr>
      </w:pPr>
      <w:r w:rsidRPr="007C1B5E">
        <w:rPr>
          <w:rFonts w:ascii="Times New Roman" w:hAnsi="Times New Roman"/>
        </w:rPr>
        <w:t xml:space="preserve">75732 Paris </w:t>
      </w:r>
      <w:proofErr w:type="spellStart"/>
      <w:r w:rsidRPr="007C1B5E">
        <w:rPr>
          <w:rFonts w:ascii="Times New Roman" w:hAnsi="Times New Roman"/>
        </w:rPr>
        <w:t>Cedex</w:t>
      </w:r>
      <w:proofErr w:type="spellEnd"/>
      <w:r w:rsidRPr="007C1B5E">
        <w:rPr>
          <w:rFonts w:ascii="Times New Roman" w:hAnsi="Times New Roman"/>
        </w:rPr>
        <w:t xml:space="preserve"> 15</w:t>
      </w:r>
      <w:r w:rsidR="00CA16A9">
        <w:rPr>
          <w:rFonts w:ascii="Times New Roman" w:hAnsi="Times New Roman"/>
        </w:rPr>
        <w:t>, Franc</w:t>
      </w:r>
      <w:r w:rsidR="000066EF">
        <w:rPr>
          <w:rFonts w:ascii="Times New Roman" w:hAnsi="Times New Roman"/>
        </w:rPr>
        <w:t>e</w:t>
      </w:r>
    </w:p>
    <w:p w14:paraId="19DE9B5F" w14:textId="353C9629" w:rsidR="00D03F9B" w:rsidRDefault="00D03F9B" w:rsidP="00E70425">
      <w:pPr>
        <w:pStyle w:val="Default"/>
        <w:rPr>
          <w:rFonts w:ascii="Times New Roman" w:hAnsi="Times New Roman"/>
        </w:rPr>
      </w:pPr>
      <w:r>
        <w:rPr>
          <w:rFonts w:ascii="Times New Roman" w:hAnsi="Times New Roman"/>
        </w:rPr>
        <w:t>Email:  jean-luc.angot@agriculture.gouv.fr</w:t>
      </w:r>
    </w:p>
    <w:p w14:paraId="01940D6F" w14:textId="77777777" w:rsidR="000066EF" w:rsidRDefault="000066EF" w:rsidP="00E70425">
      <w:pPr>
        <w:pStyle w:val="Default"/>
        <w:rPr>
          <w:rFonts w:ascii="Times New Roman" w:hAnsi="Times New Roman"/>
        </w:rPr>
      </w:pPr>
    </w:p>
    <w:p w14:paraId="3D9AD992" w14:textId="77777777" w:rsidR="009034F8" w:rsidRDefault="009034F8" w:rsidP="00E70425">
      <w:pPr>
        <w:pStyle w:val="Default"/>
        <w:rPr>
          <w:rFonts w:ascii="Times New Roman" w:hAnsi="Times New Roman"/>
        </w:rPr>
      </w:pPr>
    </w:p>
    <w:p w14:paraId="22EDF9E7" w14:textId="1F76E2D3" w:rsidR="00E70425" w:rsidRPr="007C1B5E" w:rsidRDefault="000066EF" w:rsidP="00E70425">
      <w:pPr>
        <w:pStyle w:val="Default"/>
        <w:rPr>
          <w:rFonts w:ascii="Times New Roman" w:hAnsi="Times New Roman"/>
        </w:rPr>
      </w:pPr>
      <w:r>
        <w:rPr>
          <w:rFonts w:ascii="Times New Roman" w:hAnsi="Times New Roman"/>
        </w:rPr>
        <w:t>APHIS’ p</w:t>
      </w:r>
      <w:r w:rsidR="004F3304">
        <w:rPr>
          <w:rFonts w:ascii="Times New Roman" w:hAnsi="Times New Roman"/>
        </w:rPr>
        <w:t>ro</w:t>
      </w:r>
      <w:r>
        <w:rPr>
          <w:rFonts w:ascii="Times New Roman" w:hAnsi="Times New Roman"/>
        </w:rPr>
        <w:t xml:space="preserve">posed rule (Docket No. APHIS-2015-0073)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 </w:t>
      </w:r>
      <w:r w:rsidR="00E70425" w:rsidRPr="007C1B5E">
        <w:rPr>
          <w:rFonts w:ascii="Times New Roman" w:hAnsi="Times New Roman"/>
        </w:rPr>
        <w:t xml:space="preserve"> </w:t>
      </w:r>
    </w:p>
    <w:p w14:paraId="758E6BC4" w14:textId="4201394D" w:rsidR="00CA16A9" w:rsidRDefault="00CA16A9" w:rsidP="007C1B5E">
      <w:r>
        <w:t xml:space="preserve">                                                                                                                                                                                                                                                                  </w:t>
      </w:r>
    </w:p>
    <w:p w14:paraId="73C92228" w14:textId="77777777" w:rsidR="00CA16A9" w:rsidRDefault="00CA16A9" w:rsidP="007C1B5E">
      <w:pPr>
        <w:rPr>
          <w:rStyle w:val="InitialStyle"/>
          <w:rFonts w:ascii="Times New Roman" w:hAnsi="Times New Roman"/>
        </w:rPr>
      </w:pPr>
    </w:p>
    <w:p w14:paraId="22EDF9E9"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22EDF9EA" w14:textId="77777777" w:rsidR="008276AF" w:rsidRDefault="008276AF" w:rsidP="008276AF">
      <w:pPr>
        <w:pStyle w:val="DefaultText"/>
        <w:rPr>
          <w:rStyle w:val="InitialStyle"/>
          <w:rFonts w:ascii="Times New Roman" w:hAnsi="Times New Roman"/>
        </w:rPr>
      </w:pPr>
    </w:p>
    <w:p w14:paraId="22EDF9EB"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22EDF9EC" w14:textId="77777777" w:rsidR="008276AF" w:rsidRDefault="008276AF" w:rsidP="008276AF">
      <w:pPr>
        <w:pStyle w:val="DefaultText"/>
        <w:rPr>
          <w:rStyle w:val="InitialStyle"/>
          <w:rFonts w:ascii="Times New Roman" w:hAnsi="Times New Roman"/>
        </w:rPr>
      </w:pPr>
    </w:p>
    <w:p w14:paraId="78997BCB" w14:textId="77777777" w:rsidR="009034F8" w:rsidRDefault="009034F8" w:rsidP="008276AF">
      <w:pPr>
        <w:pStyle w:val="DefaultText"/>
        <w:rPr>
          <w:rStyle w:val="InitialStyle"/>
          <w:rFonts w:ascii="Times New Roman" w:hAnsi="Times New Roman"/>
        </w:rPr>
      </w:pPr>
    </w:p>
    <w:p w14:paraId="22EDF9ED"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22EDF9EE" w14:textId="77777777" w:rsidR="008276AF" w:rsidRDefault="008276AF" w:rsidP="008276AF">
      <w:pPr>
        <w:pStyle w:val="DefaultText"/>
        <w:rPr>
          <w:rStyle w:val="InitialStyle"/>
          <w:rFonts w:ascii="Times New Roman" w:hAnsi="Times New Roman"/>
        </w:rPr>
      </w:pPr>
    </w:p>
    <w:p w14:paraId="22EDF9EF"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No additional assurance of confidentiality is provided with this information collection.  However, the confidentiality of information is protected under 5 U.S.C.552a.</w:t>
      </w:r>
    </w:p>
    <w:p w14:paraId="22EDF9F0" w14:textId="77777777" w:rsidR="008276AF" w:rsidRDefault="008276AF" w:rsidP="008276AF">
      <w:pPr>
        <w:pStyle w:val="DefaultText"/>
        <w:rPr>
          <w:rStyle w:val="InitialStyle"/>
          <w:rFonts w:ascii="Times New Roman" w:hAnsi="Times New Roman"/>
        </w:rPr>
      </w:pPr>
    </w:p>
    <w:p w14:paraId="332F1F12" w14:textId="77777777" w:rsidR="009034F8" w:rsidRDefault="009034F8" w:rsidP="008276AF">
      <w:pPr>
        <w:pStyle w:val="DefaultText"/>
        <w:rPr>
          <w:rStyle w:val="InitialStyle"/>
          <w:rFonts w:ascii="Times New Roman" w:hAnsi="Times New Roman"/>
        </w:rPr>
      </w:pPr>
    </w:p>
    <w:p w14:paraId="22EDF9F1"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EDF9F2" w14:textId="77777777" w:rsidR="008276AF" w:rsidRDefault="008276AF" w:rsidP="008276AF">
      <w:pPr>
        <w:pStyle w:val="DefaultText"/>
        <w:rPr>
          <w:rStyle w:val="InitialStyle"/>
          <w:rFonts w:ascii="Times New Roman" w:hAnsi="Times New Roman"/>
        </w:rPr>
      </w:pPr>
    </w:p>
    <w:p w14:paraId="22EDF9F3"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22EDF9F4" w14:textId="77777777" w:rsidR="008276AF" w:rsidRDefault="008276AF" w:rsidP="008276AF">
      <w:pPr>
        <w:pStyle w:val="DefaultText"/>
        <w:rPr>
          <w:rStyle w:val="InitialStyle"/>
          <w:rFonts w:ascii="Times New Roman" w:hAnsi="Times New Roman"/>
        </w:rPr>
      </w:pPr>
    </w:p>
    <w:p w14:paraId="31C7C6D6" w14:textId="77777777" w:rsidR="009034F8" w:rsidRDefault="009034F8" w:rsidP="008276AF">
      <w:pPr>
        <w:pStyle w:val="DefaultText"/>
        <w:rPr>
          <w:rStyle w:val="InitialStyle"/>
          <w:rFonts w:ascii="Times New Roman" w:hAnsi="Times New Roman"/>
        </w:rPr>
      </w:pPr>
    </w:p>
    <w:p w14:paraId="22EDF9F5"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22EDF9F6" w14:textId="77777777" w:rsidR="008276AF" w:rsidRDefault="008276AF" w:rsidP="008276AF">
      <w:pPr>
        <w:pStyle w:val="DefaultText"/>
        <w:rPr>
          <w:rStyle w:val="InitialStyle"/>
          <w:rFonts w:ascii="Times New Roman" w:hAnsi="Times New Roman"/>
        </w:rPr>
      </w:pPr>
    </w:p>
    <w:p w14:paraId="22EDF9F7"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EDF9F8" w14:textId="77777777" w:rsidR="008276AF" w:rsidRDefault="008276AF" w:rsidP="008276AF">
      <w:pPr>
        <w:pStyle w:val="DefaultText"/>
        <w:rPr>
          <w:rStyle w:val="InitialStyle"/>
          <w:rFonts w:ascii="Times New Roman" w:hAnsi="Times New Roman"/>
        </w:rPr>
      </w:pPr>
    </w:p>
    <w:p w14:paraId="22EDF9F9"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22EDF9FA" w14:textId="77777777" w:rsidR="008276AF" w:rsidRDefault="008276AF" w:rsidP="008276AF">
      <w:pPr>
        <w:pStyle w:val="DefaultText"/>
        <w:rPr>
          <w:rStyle w:val="InitialStyle"/>
          <w:rFonts w:ascii="Times New Roman" w:hAnsi="Times New Roman"/>
        </w:rPr>
      </w:pPr>
    </w:p>
    <w:p w14:paraId="22EDF9FB"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22EDF9FC" w14:textId="77777777" w:rsidR="008276AF" w:rsidRDefault="008276AF" w:rsidP="008276AF">
      <w:pPr>
        <w:pStyle w:val="DefaultText"/>
        <w:rPr>
          <w:rStyle w:val="InitialStyle"/>
          <w:rFonts w:ascii="Times New Roman" w:hAnsi="Times New Roman"/>
        </w:rPr>
      </w:pPr>
    </w:p>
    <w:p w14:paraId="22EDF9FD" w14:textId="6CD3825B" w:rsidR="008276AF" w:rsidRDefault="008276AF" w:rsidP="008276AF">
      <w:pPr>
        <w:pStyle w:val="DefaultText"/>
        <w:rPr>
          <w:rStyle w:val="InitialStyle"/>
          <w:rFonts w:ascii="Times New Roman" w:hAnsi="Times New Roman"/>
        </w:rPr>
      </w:pPr>
      <w:r>
        <w:rPr>
          <w:rStyle w:val="InitialStyle"/>
          <w:rFonts w:ascii="Times New Roman" w:hAnsi="Times New Roman"/>
        </w:rPr>
        <w:t>Respondents are forei</w:t>
      </w:r>
      <w:r w:rsidR="009034F8">
        <w:rPr>
          <w:rStyle w:val="InitialStyle"/>
          <w:rFonts w:ascii="Times New Roman" w:hAnsi="Times New Roman"/>
        </w:rPr>
        <w:t>gn businesses and the NPPO</w:t>
      </w:r>
      <w:r>
        <w:rPr>
          <w:rStyle w:val="InitialStyle"/>
          <w:rFonts w:ascii="Times New Roman" w:hAnsi="Times New Roman"/>
        </w:rPr>
        <w:t xml:space="preserve"> </w:t>
      </w:r>
      <w:r w:rsidR="00585ADF">
        <w:rPr>
          <w:rStyle w:val="InitialStyle"/>
          <w:rFonts w:ascii="Times New Roman" w:hAnsi="Times New Roman"/>
        </w:rPr>
        <w:t>in France, Belgium, Italy, Germany, Poland, The Netherlands, Spain</w:t>
      </w:r>
      <w:r w:rsidR="009034F8">
        <w:rPr>
          <w:rStyle w:val="InitialStyle"/>
          <w:rFonts w:ascii="Times New Roman" w:hAnsi="Times New Roman"/>
        </w:rPr>
        <w:t>,</w:t>
      </w:r>
      <w:r w:rsidR="00585ADF">
        <w:rPr>
          <w:rStyle w:val="InitialStyle"/>
          <w:rFonts w:ascii="Times New Roman" w:hAnsi="Times New Roman"/>
        </w:rPr>
        <w:t xml:space="preserve"> and Portugal. </w:t>
      </w:r>
      <w:r w:rsidR="009034F8">
        <w:rPr>
          <w:rStyle w:val="InitialStyle"/>
          <w:rFonts w:ascii="Times New Roman" w:hAnsi="Times New Roman"/>
        </w:rPr>
        <w:t xml:space="preserve"> The annualized cost to respondents is </w:t>
      </w:r>
      <w:r w:rsidR="00603FA8">
        <w:rPr>
          <w:rStyle w:val="InitialStyle"/>
          <w:rFonts w:ascii="Times New Roman" w:hAnsi="Times New Roman"/>
        </w:rPr>
        <w:t xml:space="preserve">31,217.  </w:t>
      </w:r>
    </w:p>
    <w:p w14:paraId="22EDF9FE" w14:textId="77777777" w:rsidR="008276AF" w:rsidRDefault="008276AF" w:rsidP="008276AF">
      <w:pPr>
        <w:pStyle w:val="DefaultText"/>
        <w:rPr>
          <w:rStyle w:val="InitialStyle"/>
          <w:rFonts w:ascii="Times New Roman" w:hAnsi="Times New Roman"/>
        </w:rPr>
      </w:pPr>
    </w:p>
    <w:p w14:paraId="22EDF9FF" w14:textId="5BADC377" w:rsidR="008276AF" w:rsidRDefault="008276AF" w:rsidP="008276AF">
      <w:pPr>
        <w:pStyle w:val="DefaultText"/>
        <w:rPr>
          <w:rStyle w:val="InitialStyle"/>
          <w:rFonts w:ascii="Times New Roman" w:hAnsi="Times New Roman"/>
        </w:rPr>
      </w:pPr>
      <w:r>
        <w:rPr>
          <w:rStyle w:val="InitialStyle"/>
          <w:rFonts w:ascii="Times New Roman" w:hAnsi="Times New Roman"/>
        </w:rPr>
        <w:t>APHIS arrived at this figure by multiplying the total</w:t>
      </w:r>
      <w:r w:rsidR="00603FA8">
        <w:rPr>
          <w:rStyle w:val="InitialStyle"/>
          <w:rFonts w:ascii="Times New Roman" w:hAnsi="Times New Roman"/>
        </w:rPr>
        <w:t xml:space="preserve"> burden </w:t>
      </w:r>
      <w:r>
        <w:rPr>
          <w:rStyle w:val="InitialStyle"/>
          <w:rFonts w:ascii="Times New Roman" w:hAnsi="Times New Roman"/>
        </w:rPr>
        <w:t xml:space="preserve"> hours</w:t>
      </w:r>
      <w:r w:rsidR="00603FA8">
        <w:rPr>
          <w:rStyle w:val="InitialStyle"/>
          <w:rFonts w:ascii="Times New Roman" w:hAnsi="Times New Roman"/>
        </w:rPr>
        <w:t xml:space="preserve"> (1,007)</w:t>
      </w:r>
      <w:r>
        <w:rPr>
          <w:rStyle w:val="InitialStyle"/>
          <w:rFonts w:ascii="Times New Roman" w:hAnsi="Times New Roman"/>
        </w:rPr>
        <w:t xml:space="preserve"> by the estimated average hourly wage of the above respondents</w:t>
      </w:r>
      <w:r w:rsidR="00603FA8">
        <w:rPr>
          <w:rStyle w:val="InitialStyle"/>
          <w:rFonts w:ascii="Times New Roman" w:hAnsi="Times New Roman"/>
        </w:rPr>
        <w:t xml:space="preserve"> ($31)</w:t>
      </w:r>
      <w:r w:rsidR="00585ADF">
        <w:rPr>
          <w:rStyle w:val="InitialStyle"/>
          <w:rFonts w:ascii="Times New Roman" w:hAnsi="Times New Roman"/>
        </w:rPr>
        <w:t xml:space="preserve"> based on i</w:t>
      </w:r>
      <w:r w:rsidR="00603FA8">
        <w:rPr>
          <w:rStyle w:val="InitialStyle"/>
          <w:rFonts w:ascii="Times New Roman" w:hAnsi="Times New Roman"/>
        </w:rPr>
        <w:t>nformation provided by APHIS’ International Service specialists and country attachés.  (</w:t>
      </w:r>
      <w:r w:rsidR="00585ADF">
        <w:rPr>
          <w:rStyle w:val="InitialStyle"/>
          <w:rFonts w:ascii="Times New Roman" w:hAnsi="Times New Roman"/>
        </w:rPr>
        <w:t>1</w:t>
      </w:r>
      <w:r w:rsidR="00603FA8">
        <w:rPr>
          <w:rStyle w:val="InitialStyle"/>
          <w:rFonts w:ascii="Times New Roman" w:hAnsi="Times New Roman"/>
        </w:rPr>
        <w:t xml:space="preserve">,007 </w:t>
      </w:r>
      <w:proofErr w:type="gramStart"/>
      <w:r w:rsidR="00603FA8">
        <w:rPr>
          <w:rStyle w:val="InitialStyle"/>
          <w:rFonts w:ascii="Times New Roman" w:hAnsi="Times New Roman"/>
        </w:rPr>
        <w:t xml:space="preserve">x </w:t>
      </w:r>
      <w:r>
        <w:rPr>
          <w:rStyle w:val="InitialStyle"/>
          <w:rFonts w:ascii="Times New Roman" w:hAnsi="Times New Roman"/>
        </w:rPr>
        <w:t xml:space="preserve"> $</w:t>
      </w:r>
      <w:proofErr w:type="gramEnd"/>
      <w:r>
        <w:rPr>
          <w:rStyle w:val="InitialStyle"/>
          <w:rFonts w:ascii="Times New Roman" w:hAnsi="Times New Roman"/>
        </w:rPr>
        <w:t>3</w:t>
      </w:r>
      <w:r w:rsidR="00585ADF">
        <w:rPr>
          <w:rStyle w:val="InitialStyle"/>
          <w:rFonts w:ascii="Times New Roman" w:hAnsi="Times New Roman"/>
        </w:rPr>
        <w:t>1.00</w:t>
      </w:r>
      <w:r>
        <w:rPr>
          <w:rStyle w:val="InitialStyle"/>
          <w:rFonts w:ascii="Times New Roman" w:hAnsi="Times New Roman"/>
        </w:rPr>
        <w:t xml:space="preserve"> = $</w:t>
      </w:r>
      <w:r w:rsidR="00585ADF">
        <w:rPr>
          <w:rStyle w:val="InitialStyle"/>
          <w:rFonts w:ascii="Times New Roman" w:hAnsi="Times New Roman"/>
        </w:rPr>
        <w:t>31</w:t>
      </w:r>
      <w:r w:rsidR="002D40B2">
        <w:rPr>
          <w:rStyle w:val="InitialStyle"/>
          <w:rFonts w:ascii="Times New Roman" w:hAnsi="Times New Roman"/>
        </w:rPr>
        <w:t>,</w:t>
      </w:r>
      <w:r w:rsidR="00603FA8">
        <w:rPr>
          <w:rStyle w:val="InitialStyle"/>
          <w:rFonts w:ascii="Times New Roman" w:hAnsi="Times New Roman"/>
        </w:rPr>
        <w:t>217</w:t>
      </w:r>
      <w:r w:rsidR="00293392">
        <w:rPr>
          <w:rStyle w:val="InitialStyle"/>
          <w:rFonts w:ascii="Times New Roman" w:hAnsi="Times New Roman"/>
        </w:rPr>
        <w:t>)</w:t>
      </w:r>
    </w:p>
    <w:p w14:paraId="22EDFA00" w14:textId="77777777" w:rsidR="008276AF" w:rsidRDefault="008276AF" w:rsidP="008276AF">
      <w:pPr>
        <w:pStyle w:val="DefaultText"/>
        <w:rPr>
          <w:rStyle w:val="InitialStyle"/>
          <w:rFonts w:ascii="Times New Roman" w:hAnsi="Times New Roman"/>
        </w:rPr>
      </w:pPr>
    </w:p>
    <w:p w14:paraId="3CA7644F" w14:textId="77777777" w:rsidR="00603FA8" w:rsidRDefault="00603FA8" w:rsidP="008276AF">
      <w:pPr>
        <w:pStyle w:val="DefaultText"/>
        <w:rPr>
          <w:rStyle w:val="InitialStyle"/>
          <w:rFonts w:ascii="Times New Roman" w:hAnsi="Times New Roman"/>
        </w:rPr>
      </w:pPr>
    </w:p>
    <w:p w14:paraId="22EDFA01"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2EDFA02" w14:textId="77777777" w:rsidR="008276AF" w:rsidRDefault="008276AF" w:rsidP="008276AF">
      <w:pPr>
        <w:pStyle w:val="DefaultText"/>
        <w:rPr>
          <w:rStyle w:val="InitialStyle"/>
          <w:rFonts w:ascii="Times New Roman" w:hAnsi="Times New Roman"/>
        </w:rPr>
      </w:pPr>
    </w:p>
    <w:p w14:paraId="22EDFA03"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22EDFA04" w14:textId="77777777" w:rsidR="008276AF" w:rsidRDefault="008276AF" w:rsidP="008276AF">
      <w:pPr>
        <w:pStyle w:val="DefaultText"/>
        <w:rPr>
          <w:rStyle w:val="InitialStyle"/>
          <w:rFonts w:ascii="Times New Roman" w:hAnsi="Times New Roman"/>
          <w:b/>
        </w:rPr>
      </w:pPr>
    </w:p>
    <w:p w14:paraId="7CBFEC7C" w14:textId="77777777" w:rsidR="00603FA8" w:rsidRDefault="00603FA8" w:rsidP="008276AF">
      <w:pPr>
        <w:pStyle w:val="DefaultText"/>
        <w:rPr>
          <w:rStyle w:val="InitialStyle"/>
          <w:rFonts w:ascii="Times New Roman" w:hAnsi="Times New Roman"/>
          <w:b/>
        </w:rPr>
      </w:pPr>
    </w:p>
    <w:p w14:paraId="22EDFA05" w14:textId="77777777" w:rsidR="008276AF" w:rsidRDefault="008276AF" w:rsidP="008276AF">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22EDFA06" w14:textId="77777777" w:rsidR="008276AF" w:rsidRDefault="008276AF" w:rsidP="008276AF">
      <w:pPr>
        <w:pStyle w:val="DefaultText"/>
        <w:rPr>
          <w:rStyle w:val="InitialStyle"/>
          <w:rFonts w:ascii="Times New Roman" w:hAnsi="Times New Roman"/>
          <w:b/>
        </w:rPr>
      </w:pPr>
    </w:p>
    <w:p w14:paraId="22EDFA08" w14:textId="1D45AEEE" w:rsidR="008276AF" w:rsidRDefault="008276AF" w:rsidP="008276AF">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603FA8">
        <w:rPr>
          <w:rStyle w:val="InitialStyle"/>
          <w:rFonts w:ascii="Times New Roman" w:hAnsi="Times New Roman"/>
        </w:rPr>
        <w:t>33,084 (s</w:t>
      </w:r>
      <w:r>
        <w:rPr>
          <w:rStyle w:val="InitialStyle"/>
          <w:rFonts w:ascii="Times New Roman" w:hAnsi="Times New Roman"/>
        </w:rPr>
        <w:t>ee APHIS Form 79).</w:t>
      </w:r>
    </w:p>
    <w:p w14:paraId="22EDFA09" w14:textId="77777777" w:rsidR="008276AF" w:rsidRDefault="008276AF" w:rsidP="008276AF">
      <w:pPr>
        <w:pStyle w:val="DefaultText"/>
        <w:rPr>
          <w:rStyle w:val="InitialStyle"/>
          <w:rFonts w:ascii="Times New Roman" w:hAnsi="Times New Roman"/>
        </w:rPr>
      </w:pPr>
    </w:p>
    <w:p w14:paraId="1554AC37" w14:textId="77777777" w:rsidR="00603FA8" w:rsidRDefault="00603FA8" w:rsidP="008276AF">
      <w:pPr>
        <w:pStyle w:val="DefaultText"/>
        <w:rPr>
          <w:rStyle w:val="InitialStyle"/>
          <w:rFonts w:ascii="Times New Roman" w:hAnsi="Times New Roman"/>
        </w:rPr>
      </w:pPr>
    </w:p>
    <w:p w14:paraId="22EDFA0A" w14:textId="77777777" w:rsidR="008276AF" w:rsidRDefault="008276AF" w:rsidP="008276AF">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Explain the reasons for any program changes or adjustments reported in Items 13 or 14 of the OMB Form 83-1.</w:t>
      </w:r>
    </w:p>
    <w:p w14:paraId="27A2E8E3" w14:textId="77777777" w:rsidR="00603FA8" w:rsidRDefault="00603FA8" w:rsidP="008276AF">
      <w:pPr>
        <w:pStyle w:val="DefaultText"/>
        <w:rPr>
          <w:rStyle w:val="InitialStyle"/>
          <w:rFonts w:ascii="Times New Roman" w:hAnsi="Times New Roman"/>
        </w:rPr>
      </w:pPr>
    </w:p>
    <w:p w14:paraId="22EDFA0C" w14:textId="0AE8F2D5" w:rsidR="008276AF" w:rsidRPr="00056184" w:rsidRDefault="00603FA8" w:rsidP="008276AF">
      <w:pPr>
        <w:pStyle w:val="DefaultText"/>
        <w:rPr>
          <w:rStyle w:val="InitialStyle"/>
          <w:rFonts w:ascii="Times New Roman" w:hAnsi="Times New Roman"/>
        </w:rPr>
      </w:pPr>
      <w:r>
        <w:rPr>
          <w:rStyle w:val="InitialStyle"/>
          <w:rFonts w:ascii="Times New Roman" w:hAnsi="Times New Roman"/>
        </w:rPr>
        <w:t>This is a new program for APHIS.</w:t>
      </w:r>
    </w:p>
    <w:p w14:paraId="22EDFA0D" w14:textId="77777777" w:rsidR="008276AF" w:rsidRDefault="008276AF" w:rsidP="008276AF">
      <w:pPr>
        <w:pStyle w:val="DefaultText"/>
        <w:rPr>
          <w:rStyle w:val="InitialStyle"/>
          <w:rFonts w:ascii="Times New Roman" w:hAnsi="Times New Roman"/>
        </w:rPr>
      </w:pPr>
    </w:p>
    <w:p w14:paraId="2FCD210F" w14:textId="77777777" w:rsidR="00603FA8" w:rsidRDefault="00603FA8" w:rsidP="008276AF">
      <w:pPr>
        <w:pStyle w:val="DefaultText"/>
        <w:rPr>
          <w:rStyle w:val="InitialStyle"/>
          <w:rFonts w:ascii="Times New Roman" w:hAnsi="Times New Roman"/>
        </w:rPr>
      </w:pPr>
    </w:p>
    <w:p w14:paraId="22EDFA0E"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22EDFA0F" w14:textId="77777777" w:rsidR="008276AF" w:rsidRDefault="008276AF" w:rsidP="008276AF">
      <w:pPr>
        <w:pStyle w:val="DefaultText"/>
        <w:rPr>
          <w:rStyle w:val="InitialStyle"/>
          <w:rFonts w:ascii="Times New Roman" w:hAnsi="Times New Roman"/>
        </w:rPr>
      </w:pPr>
    </w:p>
    <w:p w14:paraId="22EDFA10" w14:textId="3729A2E4"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APHIS has no plans to tabulate or publish the </w:t>
      </w:r>
      <w:r w:rsidR="00603FA8">
        <w:rPr>
          <w:rStyle w:val="InitialStyle"/>
          <w:rFonts w:ascii="Times New Roman" w:hAnsi="Times New Roman"/>
        </w:rPr>
        <w:t>information collected</w:t>
      </w:r>
      <w:r>
        <w:rPr>
          <w:rStyle w:val="InitialStyle"/>
          <w:rFonts w:ascii="Times New Roman" w:hAnsi="Times New Roman"/>
        </w:rPr>
        <w:t>.</w:t>
      </w:r>
    </w:p>
    <w:p w14:paraId="22EDFA11" w14:textId="77777777" w:rsidR="008276AF" w:rsidRDefault="008276AF" w:rsidP="008276AF">
      <w:pPr>
        <w:pStyle w:val="DefaultText"/>
        <w:rPr>
          <w:rStyle w:val="InitialStyle"/>
          <w:rFonts w:ascii="Times New Roman" w:hAnsi="Times New Roman"/>
        </w:rPr>
      </w:pPr>
    </w:p>
    <w:p w14:paraId="25B88051" w14:textId="77777777" w:rsidR="00603FA8" w:rsidRDefault="00603FA8" w:rsidP="008276AF">
      <w:pPr>
        <w:pStyle w:val="DefaultText"/>
        <w:rPr>
          <w:rStyle w:val="InitialStyle"/>
          <w:rFonts w:ascii="Times New Roman" w:hAnsi="Times New Roman"/>
        </w:rPr>
      </w:pPr>
    </w:p>
    <w:p w14:paraId="22EDFA12"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22EDFA13" w14:textId="77777777" w:rsidR="008276AF" w:rsidRDefault="008276AF" w:rsidP="008276AF">
      <w:pPr>
        <w:pStyle w:val="DefaultText"/>
        <w:jc w:val="both"/>
        <w:rPr>
          <w:rStyle w:val="InitialStyle"/>
          <w:rFonts w:ascii="Times New Roman" w:hAnsi="Times New Roman"/>
        </w:rPr>
      </w:pPr>
    </w:p>
    <w:p w14:paraId="22EDFA14" w14:textId="2E5D6B19" w:rsidR="008276AF" w:rsidRDefault="008276AF" w:rsidP="008276AF">
      <w:pPr>
        <w:pStyle w:val="DefaultText"/>
        <w:rPr>
          <w:rStyle w:val="InitialStyle"/>
          <w:rFonts w:ascii="Times New Roman" w:hAnsi="Times New Roman"/>
        </w:rPr>
      </w:pPr>
      <w:r>
        <w:rPr>
          <w:rStyle w:val="InitialStyle"/>
          <w:rFonts w:ascii="Times New Roman" w:hAnsi="Times New Roman"/>
        </w:rPr>
        <w:t>T</w:t>
      </w:r>
      <w:r w:rsidR="00603FA8">
        <w:rPr>
          <w:rStyle w:val="InitialStyle"/>
          <w:rFonts w:ascii="Times New Roman" w:hAnsi="Times New Roman"/>
        </w:rPr>
        <w:t xml:space="preserve">here are no USDA forms </w:t>
      </w:r>
      <w:r>
        <w:rPr>
          <w:rStyle w:val="InitialStyle"/>
          <w:rFonts w:ascii="Times New Roman" w:hAnsi="Times New Roman"/>
        </w:rPr>
        <w:t>in this information collection.</w:t>
      </w:r>
    </w:p>
    <w:p w14:paraId="22EDFA15" w14:textId="77777777" w:rsidR="008276AF" w:rsidRDefault="008276AF" w:rsidP="008276AF">
      <w:pPr>
        <w:pStyle w:val="DefaultText"/>
        <w:rPr>
          <w:rStyle w:val="InitialStyle"/>
          <w:rFonts w:ascii="Times New Roman" w:hAnsi="Times New Roman"/>
        </w:rPr>
      </w:pPr>
    </w:p>
    <w:p w14:paraId="22EDFA16"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lastRenderedPageBreak/>
        <w:t>18.  Explain each exception to the certification statement identified in the "Certification for Paperwork Reduction Act."</w:t>
      </w:r>
    </w:p>
    <w:p w14:paraId="22EDFA17"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 xml:space="preserve"> </w:t>
      </w:r>
    </w:p>
    <w:p w14:paraId="22EDFA18"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22EDFA19" w14:textId="77777777" w:rsidR="008276AF" w:rsidRDefault="008276AF" w:rsidP="008276AF">
      <w:pPr>
        <w:pStyle w:val="DefaultText"/>
        <w:rPr>
          <w:rStyle w:val="InitialStyle"/>
          <w:rFonts w:ascii="Times New Roman" w:hAnsi="Times New Roman"/>
        </w:rPr>
      </w:pPr>
    </w:p>
    <w:p w14:paraId="22EDFA1A" w14:textId="77777777" w:rsidR="008276AF" w:rsidRDefault="008276AF" w:rsidP="008276AF">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22EDFA1B" w14:textId="77777777" w:rsidR="008276AF" w:rsidRDefault="008276AF" w:rsidP="008276AF">
      <w:pPr>
        <w:pStyle w:val="DefaultText"/>
        <w:rPr>
          <w:rStyle w:val="InitialStyle"/>
          <w:rFonts w:ascii="Times New Roman" w:hAnsi="Times New Roman"/>
        </w:rPr>
      </w:pPr>
    </w:p>
    <w:p w14:paraId="22EDFA1C" w14:textId="77777777" w:rsidR="008276AF" w:rsidRDefault="008276AF" w:rsidP="008276AF">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22EDFA1D" w14:textId="77777777" w:rsidR="008276AF" w:rsidRDefault="008276AF" w:rsidP="008276AF">
      <w:pPr>
        <w:rPr>
          <w:rStyle w:val="InitialStyle"/>
          <w:rFonts w:ascii="Times New Roman" w:hAnsi="Times New Roman"/>
        </w:rPr>
      </w:pPr>
    </w:p>
    <w:p w14:paraId="22EDFA1E" w14:textId="77777777" w:rsidR="008276AF" w:rsidRDefault="008276AF" w:rsidP="008276AF"/>
    <w:p w14:paraId="22EDFA1F" w14:textId="77777777" w:rsidR="00C905DC" w:rsidRDefault="007F2AC0"/>
    <w:sectPr w:rsidR="00C905D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AF"/>
    <w:rsid w:val="000066EF"/>
    <w:rsid w:val="000D3C0B"/>
    <w:rsid w:val="00213CC5"/>
    <w:rsid w:val="0026252B"/>
    <w:rsid w:val="0028160E"/>
    <w:rsid w:val="00293392"/>
    <w:rsid w:val="002A65E4"/>
    <w:rsid w:val="002D40B2"/>
    <w:rsid w:val="00324101"/>
    <w:rsid w:val="003A2FC5"/>
    <w:rsid w:val="00424DA9"/>
    <w:rsid w:val="004E1574"/>
    <w:rsid w:val="004F3304"/>
    <w:rsid w:val="00585ADF"/>
    <w:rsid w:val="005C47D6"/>
    <w:rsid w:val="00603FA8"/>
    <w:rsid w:val="0066703B"/>
    <w:rsid w:val="006E6BA9"/>
    <w:rsid w:val="00701779"/>
    <w:rsid w:val="0072329F"/>
    <w:rsid w:val="007C1B5E"/>
    <w:rsid w:val="007D549A"/>
    <w:rsid w:val="007F2AC0"/>
    <w:rsid w:val="008055E2"/>
    <w:rsid w:val="00817A43"/>
    <w:rsid w:val="008276AF"/>
    <w:rsid w:val="008F3D22"/>
    <w:rsid w:val="009034F8"/>
    <w:rsid w:val="00917401"/>
    <w:rsid w:val="00A82ED9"/>
    <w:rsid w:val="00B0183E"/>
    <w:rsid w:val="00C6535D"/>
    <w:rsid w:val="00C80B9A"/>
    <w:rsid w:val="00C83BE3"/>
    <w:rsid w:val="00CA16A9"/>
    <w:rsid w:val="00D03F9B"/>
    <w:rsid w:val="00E60136"/>
    <w:rsid w:val="00E70425"/>
    <w:rsid w:val="00E73629"/>
    <w:rsid w:val="00EF5935"/>
    <w:rsid w:val="00F1139A"/>
    <w:rsid w:val="00F85F8B"/>
    <w:rsid w:val="00FC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276AF"/>
    <w:rPr>
      <w:sz w:val="24"/>
    </w:rPr>
  </w:style>
  <w:style w:type="character" w:customStyle="1" w:styleId="InitialStyle">
    <w:name w:val="InitialStyle"/>
    <w:rsid w:val="008276AF"/>
    <w:rPr>
      <w:rFonts w:ascii="Courier New" w:hAnsi="Courier New"/>
      <w:color w:val="auto"/>
      <w:spacing w:val="0"/>
      <w:sz w:val="24"/>
    </w:rPr>
  </w:style>
  <w:style w:type="paragraph" w:styleId="ListParagraph">
    <w:name w:val="List Paragraph"/>
    <w:basedOn w:val="Normal"/>
    <w:uiPriority w:val="34"/>
    <w:qFormat/>
    <w:rsid w:val="008276AF"/>
    <w:pPr>
      <w:ind w:left="720"/>
    </w:pPr>
  </w:style>
  <w:style w:type="character" w:customStyle="1" w:styleId="st1">
    <w:name w:val="st1"/>
    <w:basedOn w:val="DefaultParagraphFont"/>
    <w:rsid w:val="008276AF"/>
  </w:style>
  <w:style w:type="character" w:styleId="Strong">
    <w:name w:val="Strong"/>
    <w:basedOn w:val="DefaultParagraphFont"/>
    <w:uiPriority w:val="22"/>
    <w:qFormat/>
    <w:rsid w:val="008276AF"/>
    <w:rPr>
      <w:b/>
      <w:bCs/>
    </w:rPr>
  </w:style>
  <w:style w:type="paragraph" w:customStyle="1" w:styleId="Default">
    <w:name w:val="Default"/>
    <w:basedOn w:val="Normal"/>
    <w:rsid w:val="00E70425"/>
    <w:pPr>
      <w:overflowPunct/>
      <w:adjustRightInd/>
      <w:textAlignment w:val="auto"/>
    </w:pPr>
    <w:rPr>
      <w:rFonts w:ascii="Calibri" w:eastAsiaTheme="minorHAnsi" w:hAnsi="Calibri"/>
      <w:color w:val="000000"/>
      <w:sz w:val="24"/>
      <w:szCs w:val="24"/>
    </w:rPr>
  </w:style>
  <w:style w:type="paragraph" w:styleId="NormalWeb">
    <w:name w:val="Normal (Web)"/>
    <w:basedOn w:val="Normal"/>
    <w:uiPriority w:val="99"/>
    <w:semiHidden/>
    <w:unhideWhenUsed/>
    <w:rsid w:val="0028160E"/>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276AF"/>
    <w:rPr>
      <w:sz w:val="24"/>
    </w:rPr>
  </w:style>
  <w:style w:type="character" w:customStyle="1" w:styleId="InitialStyle">
    <w:name w:val="InitialStyle"/>
    <w:rsid w:val="008276AF"/>
    <w:rPr>
      <w:rFonts w:ascii="Courier New" w:hAnsi="Courier New"/>
      <w:color w:val="auto"/>
      <w:spacing w:val="0"/>
      <w:sz w:val="24"/>
    </w:rPr>
  </w:style>
  <w:style w:type="paragraph" w:styleId="ListParagraph">
    <w:name w:val="List Paragraph"/>
    <w:basedOn w:val="Normal"/>
    <w:uiPriority w:val="34"/>
    <w:qFormat/>
    <w:rsid w:val="008276AF"/>
    <w:pPr>
      <w:ind w:left="720"/>
    </w:pPr>
  </w:style>
  <w:style w:type="character" w:customStyle="1" w:styleId="st1">
    <w:name w:val="st1"/>
    <w:basedOn w:val="DefaultParagraphFont"/>
    <w:rsid w:val="008276AF"/>
  </w:style>
  <w:style w:type="character" w:styleId="Strong">
    <w:name w:val="Strong"/>
    <w:basedOn w:val="DefaultParagraphFont"/>
    <w:uiPriority w:val="22"/>
    <w:qFormat/>
    <w:rsid w:val="008276AF"/>
    <w:rPr>
      <w:b/>
      <w:bCs/>
    </w:rPr>
  </w:style>
  <w:style w:type="paragraph" w:customStyle="1" w:styleId="Default">
    <w:name w:val="Default"/>
    <w:basedOn w:val="Normal"/>
    <w:rsid w:val="00E70425"/>
    <w:pPr>
      <w:overflowPunct/>
      <w:adjustRightInd/>
      <w:textAlignment w:val="auto"/>
    </w:pPr>
    <w:rPr>
      <w:rFonts w:ascii="Calibri" w:eastAsiaTheme="minorHAnsi" w:hAnsi="Calibri"/>
      <w:color w:val="000000"/>
      <w:sz w:val="24"/>
      <w:szCs w:val="24"/>
    </w:rPr>
  </w:style>
  <w:style w:type="paragraph" w:styleId="NormalWeb">
    <w:name w:val="Normal (Web)"/>
    <w:basedOn w:val="Normal"/>
    <w:uiPriority w:val="99"/>
    <w:semiHidden/>
    <w:unhideWhenUsed/>
    <w:rsid w:val="0028160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1888">
      <w:bodyDiv w:val="1"/>
      <w:marLeft w:val="0"/>
      <w:marRight w:val="0"/>
      <w:marTop w:val="0"/>
      <w:marBottom w:val="0"/>
      <w:divBdr>
        <w:top w:val="none" w:sz="0" w:space="0" w:color="auto"/>
        <w:left w:val="none" w:sz="0" w:space="0" w:color="auto"/>
        <w:bottom w:val="none" w:sz="0" w:space="0" w:color="auto"/>
        <w:right w:val="none" w:sz="0" w:space="0" w:color="auto"/>
      </w:divBdr>
    </w:div>
    <w:div w:id="19263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European Union Apples and Pears</Project_x0020_Name>
    <OMB_x0020_control_x0020__x0023_ xmlns="64E31D74-685E-46CD-AE51-A264634057B8" xsi:nil="true"/>
    <APHIS_x0020_docket_x0020__x0023_ xmlns="64E31D74-685E-46CD-AE51-A264634057B8">2015-0073</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A7UXA6N55WET-2455-669</_dlc_DocId>
    <_dlc_DocIdUrl xmlns="ed6d8045-9bce-45b8-96e9-ffa15b628daa">
      <Url>http://sp.we.aphis.gov/PPQ/policy/php/rpm/Paperwork Burden/_layouts/DocIdRedir.aspx?ID=A7UXA6N55WET-2455-669</Url>
      <Description>A7UXA6N55WET-2455-669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71A09-D8C4-4A30-A3B9-4646196D5EF3}">
  <ds:schemaRefs>
    <ds:schemaRef ds:uri="http://schemas.microsoft.com/sharepoint/events"/>
  </ds:schemaRefs>
</ds:datastoreItem>
</file>

<file path=customXml/itemProps2.xml><?xml version="1.0" encoding="utf-8"?>
<ds:datastoreItem xmlns:ds="http://schemas.openxmlformats.org/officeDocument/2006/customXml" ds:itemID="{E94EF70A-8561-4A5D-A3B3-74557DBAA2B8}">
  <ds:schemaRefs>
    <ds:schemaRef ds:uri="http://purl.org/dc/terms/"/>
    <ds:schemaRef ds:uri="http://schemas.microsoft.com/office/2006/documentManagement/types"/>
    <ds:schemaRef ds:uri="http://purl.org/dc/elements/1.1/"/>
    <ds:schemaRef ds:uri="ed6d8045-9bce-45b8-96e9-ffa15b628daa"/>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64E31D74-685E-46CD-AE51-A264634057B8"/>
  </ds:schemaRefs>
</ds:datastoreItem>
</file>

<file path=customXml/itemProps3.xml><?xml version="1.0" encoding="utf-8"?>
<ds:datastoreItem xmlns:ds="http://schemas.openxmlformats.org/officeDocument/2006/customXml" ds:itemID="{7270CDF3-1C41-4A91-8699-EF929C3D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56A0B-0914-4376-84E8-2C4C39BEA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3</cp:revision>
  <cp:lastPrinted>2016-01-15T21:10:00Z</cp:lastPrinted>
  <dcterms:created xsi:type="dcterms:W3CDTF">2016-01-15T21:10:00Z</dcterms:created>
  <dcterms:modified xsi:type="dcterms:W3CDTF">2016-01-19T15:43:00Z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312eb1e6-9231-4ed0-b780-c5a8c5022eca</vt:lpwstr>
  </property>
</Properties>
</file>