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2B" w:rsidRPr="00184D2B" w:rsidRDefault="00B16BE5" w:rsidP="00184D2B">
      <w:pPr>
        <w:tabs>
          <w:tab w:val="right" w:pos="9360"/>
        </w:tabs>
        <w:jc w:val="both"/>
        <w:rPr>
          <w:sz w:val="20"/>
          <w:szCs w:val="20"/>
        </w:rPr>
      </w:pPr>
      <w:bookmarkStart w:id="0" w:name="_GoBack"/>
      <w:bookmarkEnd w:id="0"/>
      <w:r w:rsidRPr="00184D2B">
        <w:rPr>
          <w:sz w:val="20"/>
          <w:szCs w:val="20"/>
        </w:rPr>
        <w:t>HAZELNUT MARKETING BOARD</w:t>
      </w:r>
      <w:r w:rsidR="00184D2B" w:rsidRPr="00184D2B">
        <w:rPr>
          <w:sz w:val="20"/>
          <w:szCs w:val="20"/>
        </w:rPr>
        <w:t xml:space="preserve"> </w:t>
      </w:r>
      <w:r w:rsidR="00184D2B" w:rsidRPr="00184D2B">
        <w:rPr>
          <w:sz w:val="20"/>
          <w:szCs w:val="20"/>
        </w:rPr>
        <w:tab/>
      </w:r>
      <w:r w:rsidR="00184D2B" w:rsidRPr="00184D2B">
        <w:rPr>
          <w:b/>
          <w:sz w:val="20"/>
          <w:szCs w:val="20"/>
        </w:rPr>
        <w:t>This report is due</w:t>
      </w:r>
      <w:r w:rsidR="00184D2B" w:rsidRPr="00184D2B">
        <w:rPr>
          <w:sz w:val="20"/>
          <w:szCs w:val="20"/>
        </w:rPr>
        <w:t xml:space="preserve"> </w:t>
      </w:r>
    </w:p>
    <w:p w:rsidR="00184D2B" w:rsidRPr="00184D2B" w:rsidRDefault="00184D2B" w:rsidP="00184D2B">
      <w:pPr>
        <w:tabs>
          <w:tab w:val="right" w:pos="9360"/>
        </w:tabs>
        <w:rPr>
          <w:sz w:val="20"/>
          <w:szCs w:val="20"/>
        </w:rPr>
      </w:pPr>
      <w:r w:rsidRPr="00184D2B">
        <w:rPr>
          <w:sz w:val="20"/>
          <w:szCs w:val="20"/>
        </w:rPr>
        <w:t>21595-A Dolores Way NE</w:t>
      </w:r>
      <w:r w:rsidRPr="00184D2B">
        <w:rPr>
          <w:sz w:val="20"/>
          <w:szCs w:val="20"/>
        </w:rPr>
        <w:tab/>
      </w:r>
      <w:r w:rsidRPr="00184D2B">
        <w:rPr>
          <w:b/>
          <w:sz w:val="20"/>
          <w:szCs w:val="20"/>
        </w:rPr>
        <w:t>in the Board office</w:t>
      </w:r>
      <w:r w:rsidRPr="00184D2B">
        <w:rPr>
          <w:sz w:val="20"/>
          <w:szCs w:val="20"/>
        </w:rPr>
        <w:t xml:space="preserve"> </w:t>
      </w:r>
    </w:p>
    <w:p w:rsidR="00184D2B" w:rsidRPr="00184D2B" w:rsidRDefault="00184D2B" w:rsidP="00184D2B">
      <w:pPr>
        <w:tabs>
          <w:tab w:val="right" w:pos="9360"/>
        </w:tabs>
        <w:rPr>
          <w:sz w:val="20"/>
          <w:szCs w:val="20"/>
        </w:rPr>
      </w:pPr>
      <w:r w:rsidRPr="00184D2B">
        <w:rPr>
          <w:sz w:val="20"/>
          <w:szCs w:val="20"/>
        </w:rPr>
        <w:t>Aurora, OR  97002-9738</w:t>
      </w:r>
      <w:r w:rsidRPr="00184D2B">
        <w:rPr>
          <w:sz w:val="20"/>
          <w:szCs w:val="20"/>
        </w:rPr>
        <w:tab/>
      </w:r>
      <w:r w:rsidRPr="00184D2B">
        <w:rPr>
          <w:b/>
          <w:sz w:val="20"/>
          <w:szCs w:val="20"/>
        </w:rPr>
        <w:t>on or before</w:t>
      </w:r>
      <w:r w:rsidRPr="00184D2B">
        <w:rPr>
          <w:sz w:val="20"/>
          <w:szCs w:val="20"/>
        </w:rPr>
        <w:t xml:space="preserve"> </w:t>
      </w:r>
    </w:p>
    <w:p w:rsidR="00184D2B" w:rsidRPr="00184D2B" w:rsidRDefault="00184D2B" w:rsidP="00184D2B">
      <w:pPr>
        <w:tabs>
          <w:tab w:val="right" w:pos="9360"/>
        </w:tabs>
        <w:rPr>
          <w:b/>
          <w:sz w:val="20"/>
          <w:szCs w:val="20"/>
        </w:rPr>
      </w:pPr>
      <w:r w:rsidRPr="00184D2B">
        <w:rPr>
          <w:sz w:val="20"/>
          <w:szCs w:val="20"/>
        </w:rPr>
        <w:t>Tel: (503) 678-6823</w:t>
      </w:r>
      <w:r w:rsidRPr="00184D2B">
        <w:rPr>
          <w:sz w:val="20"/>
          <w:szCs w:val="20"/>
        </w:rPr>
        <w:tab/>
      </w:r>
      <w:r w:rsidR="00CA74DD">
        <w:rPr>
          <w:b/>
          <w:sz w:val="20"/>
          <w:szCs w:val="20"/>
        </w:rPr>
        <w:t>July 15,</w:t>
      </w:r>
      <w:r w:rsidRPr="00184D2B">
        <w:rPr>
          <w:b/>
          <w:sz w:val="20"/>
          <w:szCs w:val="20"/>
        </w:rPr>
        <w:t xml:space="preserve"> 20___.</w:t>
      </w:r>
    </w:p>
    <w:p w:rsidR="00B16BE5" w:rsidRPr="00184D2B" w:rsidRDefault="00B16BE5" w:rsidP="00B16BE5">
      <w:pPr>
        <w:rPr>
          <w:b/>
          <w:sz w:val="20"/>
          <w:szCs w:val="20"/>
        </w:rPr>
      </w:pPr>
      <w:r w:rsidRPr="00184D2B">
        <w:rPr>
          <w:sz w:val="20"/>
          <w:szCs w:val="20"/>
        </w:rPr>
        <w:t>Fax: (503) 678-6825</w:t>
      </w:r>
      <w:r w:rsidRPr="00184D2B">
        <w:rPr>
          <w:b/>
          <w:sz w:val="20"/>
          <w:szCs w:val="20"/>
        </w:rPr>
        <w:t xml:space="preserve"> </w:t>
      </w:r>
    </w:p>
    <w:p w:rsidR="003F3E52" w:rsidRPr="00184D2B" w:rsidRDefault="003F3E52" w:rsidP="003F3E52">
      <w:pPr>
        <w:ind w:left="3600" w:firstLine="720"/>
        <w:rPr>
          <w:b/>
          <w:sz w:val="20"/>
          <w:szCs w:val="20"/>
        </w:rPr>
      </w:pPr>
    </w:p>
    <w:p w:rsidR="003F3E52" w:rsidRPr="00184D2B" w:rsidRDefault="003F3E52" w:rsidP="003F3E52">
      <w:pPr>
        <w:ind w:firstLine="720"/>
        <w:jc w:val="center"/>
        <w:rPr>
          <w:b/>
          <w:sz w:val="20"/>
          <w:szCs w:val="20"/>
        </w:rPr>
      </w:pPr>
      <w:r w:rsidRPr="00184D2B">
        <w:rPr>
          <w:b/>
          <w:sz w:val="20"/>
          <w:szCs w:val="20"/>
        </w:rPr>
        <w:t>REPORT TO HAZELNUT MARKETING BOARD OF HANDLER CARRYOVER</w:t>
      </w:r>
    </w:p>
    <w:p w:rsidR="003F3E52" w:rsidRPr="00184D2B" w:rsidRDefault="003F3E52" w:rsidP="003F3E52">
      <w:pPr>
        <w:ind w:firstLine="720"/>
        <w:jc w:val="center"/>
        <w:rPr>
          <w:b/>
          <w:sz w:val="20"/>
          <w:szCs w:val="20"/>
        </w:rPr>
      </w:pPr>
      <w:r w:rsidRPr="00184D2B">
        <w:rPr>
          <w:b/>
          <w:sz w:val="20"/>
          <w:szCs w:val="20"/>
        </w:rPr>
        <w:t>ON</w:t>
      </w:r>
      <w:r w:rsidR="00B16BE5" w:rsidRPr="00184D2B">
        <w:rPr>
          <w:b/>
          <w:sz w:val="20"/>
          <w:szCs w:val="20"/>
        </w:rPr>
        <w:t xml:space="preserve"> __________________________</w:t>
      </w:r>
    </w:p>
    <w:p w:rsidR="00B16BE5" w:rsidRPr="00184D2B" w:rsidRDefault="00B16BE5" w:rsidP="00B16BE5">
      <w:pPr>
        <w:rPr>
          <w:sz w:val="20"/>
          <w:szCs w:val="20"/>
        </w:rPr>
      </w:pPr>
    </w:p>
    <w:p w:rsidR="003F3E52" w:rsidRPr="00184D2B" w:rsidRDefault="00B16BE5" w:rsidP="00B16BE5">
      <w:pPr>
        <w:tabs>
          <w:tab w:val="right" w:pos="9360"/>
        </w:tabs>
        <w:rPr>
          <w:sz w:val="20"/>
          <w:szCs w:val="20"/>
        </w:rPr>
      </w:pPr>
      <w:r w:rsidRPr="00184D2B">
        <w:rPr>
          <w:sz w:val="20"/>
          <w:szCs w:val="20"/>
        </w:rPr>
        <w:tab/>
        <w:t>C</w:t>
      </w:r>
      <w:r w:rsidR="003F3E52" w:rsidRPr="00184D2B">
        <w:rPr>
          <w:sz w:val="20"/>
          <w:szCs w:val="20"/>
        </w:rPr>
        <w:t xml:space="preserve">ity and </w:t>
      </w:r>
      <w:r w:rsidRPr="00184D2B">
        <w:rPr>
          <w:sz w:val="20"/>
          <w:szCs w:val="20"/>
        </w:rPr>
        <w:t>S</w:t>
      </w:r>
      <w:r w:rsidR="003F3E52" w:rsidRPr="00184D2B">
        <w:rPr>
          <w:sz w:val="20"/>
          <w:szCs w:val="20"/>
        </w:rPr>
        <w:t>tate</w:t>
      </w:r>
      <w:r w:rsidRPr="00184D2B">
        <w:rPr>
          <w:sz w:val="20"/>
          <w:szCs w:val="20"/>
        </w:rPr>
        <w:t xml:space="preserve"> </w:t>
      </w:r>
      <w:r w:rsidR="003F3E52" w:rsidRPr="00184D2B">
        <w:rPr>
          <w:sz w:val="20"/>
          <w:szCs w:val="20"/>
        </w:rPr>
        <w:t>______________</w:t>
      </w:r>
      <w:r w:rsidRPr="00184D2B">
        <w:rPr>
          <w:sz w:val="20"/>
          <w:szCs w:val="20"/>
        </w:rPr>
        <w:t>_________</w:t>
      </w:r>
      <w:r w:rsidR="003F3E52" w:rsidRPr="00184D2B">
        <w:rPr>
          <w:sz w:val="20"/>
          <w:szCs w:val="20"/>
        </w:rPr>
        <w:t>__</w:t>
      </w:r>
    </w:p>
    <w:p w:rsidR="003F3E52" w:rsidRPr="00184D2B" w:rsidRDefault="003F3E52" w:rsidP="003F3E52">
      <w:pPr>
        <w:ind w:left="5760" w:firstLine="720"/>
        <w:rPr>
          <w:sz w:val="20"/>
          <w:szCs w:val="20"/>
        </w:rPr>
      </w:pPr>
    </w:p>
    <w:p w:rsidR="003F3E52" w:rsidRPr="00184D2B" w:rsidRDefault="003F3E52" w:rsidP="007B7E1F">
      <w:pPr>
        <w:rPr>
          <w:sz w:val="20"/>
          <w:szCs w:val="20"/>
        </w:rPr>
      </w:pPr>
      <w:r w:rsidRPr="00184D2B">
        <w:rPr>
          <w:sz w:val="20"/>
          <w:szCs w:val="20"/>
        </w:rPr>
        <w:t xml:space="preserve">The undersigned certifies to the Hazelnut Marketing Board </w:t>
      </w:r>
      <w:r w:rsidR="00B16BE5" w:rsidRPr="00184D2B">
        <w:rPr>
          <w:sz w:val="20"/>
          <w:szCs w:val="20"/>
        </w:rPr>
        <w:t xml:space="preserve">(Board) </w:t>
      </w:r>
      <w:r w:rsidRPr="00184D2B">
        <w:rPr>
          <w:sz w:val="20"/>
          <w:szCs w:val="20"/>
        </w:rPr>
        <w:t xml:space="preserve">and to the Secretary of Agriculture that the </w:t>
      </w:r>
      <w:r w:rsidR="00B16BE5" w:rsidRPr="00184D2B">
        <w:rPr>
          <w:sz w:val="20"/>
          <w:szCs w:val="20"/>
        </w:rPr>
        <w:t>f</w:t>
      </w:r>
      <w:r w:rsidRPr="00184D2B">
        <w:rPr>
          <w:sz w:val="20"/>
          <w:szCs w:val="20"/>
        </w:rPr>
        <w:t xml:space="preserve">ollowing is a true and complete report, to the best of his knowledge and belief, of all unshelled hazelnuts </w:t>
      </w:r>
      <w:r w:rsidR="00B16BE5" w:rsidRPr="00184D2B">
        <w:rPr>
          <w:sz w:val="20"/>
          <w:szCs w:val="20"/>
        </w:rPr>
        <w:t>that</w:t>
      </w:r>
      <w:r w:rsidRPr="00184D2B">
        <w:rPr>
          <w:sz w:val="20"/>
          <w:szCs w:val="20"/>
        </w:rPr>
        <w:t xml:space="preserve"> were being h</w:t>
      </w:r>
      <w:r w:rsidR="00523329" w:rsidRPr="00184D2B">
        <w:rPr>
          <w:sz w:val="20"/>
          <w:szCs w:val="20"/>
        </w:rPr>
        <w:t>e</w:t>
      </w:r>
      <w:r w:rsidRPr="00184D2B">
        <w:rPr>
          <w:sz w:val="20"/>
          <w:szCs w:val="20"/>
        </w:rPr>
        <w:t xml:space="preserve">ld on </w:t>
      </w:r>
      <w:r w:rsidR="00CA74DD">
        <w:rPr>
          <w:sz w:val="20"/>
          <w:szCs w:val="20"/>
        </w:rPr>
        <w:t>June 30,</w:t>
      </w:r>
      <w:r w:rsidR="00B16BE5" w:rsidRPr="00184D2B">
        <w:rPr>
          <w:sz w:val="20"/>
          <w:szCs w:val="20"/>
        </w:rPr>
        <w:t xml:space="preserve"> 20___</w:t>
      </w:r>
      <w:r w:rsidR="00D55132" w:rsidRPr="00184D2B">
        <w:rPr>
          <w:sz w:val="20"/>
          <w:szCs w:val="20"/>
        </w:rPr>
        <w:t>.</w:t>
      </w:r>
    </w:p>
    <w:p w:rsidR="003F3E52" w:rsidRPr="00184D2B" w:rsidRDefault="003F3E52" w:rsidP="007B7E1F">
      <w:pPr>
        <w:rPr>
          <w:sz w:val="20"/>
          <w:szCs w:val="20"/>
        </w:rPr>
      </w:pPr>
    </w:p>
    <w:p w:rsidR="003F3E52" w:rsidRPr="00184D2B" w:rsidRDefault="003F3E52" w:rsidP="002B1256">
      <w:pPr>
        <w:rPr>
          <w:sz w:val="20"/>
          <w:szCs w:val="20"/>
        </w:rPr>
      </w:pPr>
      <w:r w:rsidRPr="00184D2B">
        <w:rPr>
          <w:b/>
          <w:sz w:val="20"/>
          <w:szCs w:val="20"/>
        </w:rPr>
        <w:t>MERCHANTABLE</w:t>
      </w:r>
    </w:p>
    <w:tbl>
      <w:tblPr>
        <w:tblStyle w:val="TableGrid"/>
        <w:tblW w:w="9576" w:type="dxa"/>
        <w:tblInd w:w="108" w:type="dxa"/>
        <w:tblLook w:val="04A0" w:firstRow="1" w:lastRow="0" w:firstColumn="1" w:lastColumn="0" w:noHBand="0" w:noVBand="1"/>
      </w:tblPr>
      <w:tblGrid>
        <w:gridCol w:w="1278"/>
        <w:gridCol w:w="1080"/>
        <w:gridCol w:w="1746"/>
        <w:gridCol w:w="1368"/>
        <w:gridCol w:w="1476"/>
        <w:gridCol w:w="1350"/>
        <w:gridCol w:w="1278"/>
      </w:tblGrid>
      <w:tr w:rsidR="00184D2B" w:rsidRPr="00184D2B" w:rsidTr="00184D2B">
        <w:tc>
          <w:tcPr>
            <w:tcW w:w="1278" w:type="dxa"/>
            <w:vMerge w:val="restart"/>
            <w:vAlign w:val="center"/>
          </w:tcPr>
          <w:p w:rsidR="00184D2B" w:rsidRPr="00184D2B" w:rsidRDefault="00184D2B" w:rsidP="00B16BE5">
            <w:pPr>
              <w:jc w:val="center"/>
              <w:rPr>
                <w:sz w:val="20"/>
                <w:szCs w:val="20"/>
              </w:rPr>
            </w:pPr>
            <w:r w:rsidRPr="00184D2B">
              <w:rPr>
                <w:sz w:val="20"/>
                <w:szCs w:val="20"/>
              </w:rPr>
              <w:t>Pounds</w:t>
            </w:r>
          </w:p>
        </w:tc>
        <w:tc>
          <w:tcPr>
            <w:tcW w:w="1080" w:type="dxa"/>
            <w:vMerge w:val="restart"/>
            <w:vAlign w:val="center"/>
          </w:tcPr>
          <w:p w:rsidR="00184D2B" w:rsidRPr="00184D2B" w:rsidRDefault="00184D2B" w:rsidP="00B16BE5">
            <w:pPr>
              <w:jc w:val="center"/>
              <w:rPr>
                <w:sz w:val="20"/>
                <w:szCs w:val="20"/>
              </w:rPr>
            </w:pPr>
            <w:r w:rsidRPr="00184D2B">
              <w:rPr>
                <w:sz w:val="20"/>
                <w:szCs w:val="20"/>
              </w:rPr>
              <w:t>Size</w:t>
            </w:r>
          </w:p>
        </w:tc>
        <w:tc>
          <w:tcPr>
            <w:tcW w:w="1746" w:type="dxa"/>
            <w:vMerge w:val="restart"/>
            <w:vAlign w:val="center"/>
          </w:tcPr>
          <w:p w:rsidR="00184D2B" w:rsidRPr="00184D2B" w:rsidRDefault="00184D2B" w:rsidP="00B16BE5">
            <w:pPr>
              <w:jc w:val="center"/>
              <w:rPr>
                <w:sz w:val="20"/>
                <w:szCs w:val="20"/>
              </w:rPr>
            </w:pPr>
            <w:r w:rsidRPr="00184D2B">
              <w:rPr>
                <w:sz w:val="20"/>
                <w:szCs w:val="20"/>
              </w:rPr>
              <w:t>Variety</w:t>
            </w:r>
          </w:p>
        </w:tc>
        <w:tc>
          <w:tcPr>
            <w:tcW w:w="2844" w:type="dxa"/>
            <w:gridSpan w:val="2"/>
            <w:vAlign w:val="center"/>
          </w:tcPr>
          <w:p w:rsidR="00184D2B" w:rsidRPr="00184D2B" w:rsidRDefault="00184D2B" w:rsidP="00B16BE5">
            <w:pPr>
              <w:jc w:val="center"/>
              <w:rPr>
                <w:sz w:val="20"/>
                <w:szCs w:val="20"/>
              </w:rPr>
            </w:pPr>
            <w:r w:rsidRPr="00184D2B">
              <w:rPr>
                <w:sz w:val="20"/>
                <w:szCs w:val="20"/>
              </w:rPr>
              <w:t xml:space="preserve">Location </w:t>
            </w:r>
            <w:r w:rsidRPr="00184D2B">
              <w:rPr>
                <w:i/>
                <w:sz w:val="20"/>
                <w:szCs w:val="20"/>
              </w:rPr>
              <w:t>(mark an X)</w:t>
            </w:r>
          </w:p>
        </w:tc>
        <w:tc>
          <w:tcPr>
            <w:tcW w:w="2628" w:type="dxa"/>
            <w:gridSpan w:val="2"/>
            <w:vAlign w:val="center"/>
          </w:tcPr>
          <w:p w:rsidR="00184D2B" w:rsidRPr="00184D2B" w:rsidRDefault="00184D2B" w:rsidP="00B16BE5">
            <w:pPr>
              <w:jc w:val="center"/>
              <w:rPr>
                <w:sz w:val="20"/>
                <w:szCs w:val="20"/>
              </w:rPr>
            </w:pPr>
            <w:r w:rsidRPr="00184D2B">
              <w:rPr>
                <w:sz w:val="20"/>
                <w:szCs w:val="20"/>
              </w:rPr>
              <w:t xml:space="preserve">Obligation Status </w:t>
            </w:r>
          </w:p>
          <w:p w:rsidR="00184D2B" w:rsidRPr="00184D2B" w:rsidRDefault="00184D2B" w:rsidP="00B16BE5">
            <w:pPr>
              <w:jc w:val="center"/>
              <w:rPr>
                <w:i/>
                <w:sz w:val="20"/>
                <w:szCs w:val="20"/>
              </w:rPr>
            </w:pPr>
            <w:r w:rsidRPr="00184D2B">
              <w:rPr>
                <w:i/>
                <w:sz w:val="20"/>
                <w:szCs w:val="20"/>
              </w:rPr>
              <w:t>(mark an X)</w:t>
            </w:r>
          </w:p>
        </w:tc>
      </w:tr>
      <w:tr w:rsidR="00184D2B" w:rsidRPr="00184D2B" w:rsidTr="00184D2B">
        <w:tc>
          <w:tcPr>
            <w:tcW w:w="1278" w:type="dxa"/>
            <w:vMerge/>
            <w:vAlign w:val="center"/>
          </w:tcPr>
          <w:p w:rsidR="00184D2B" w:rsidRPr="00184D2B" w:rsidRDefault="00184D2B" w:rsidP="00B16BE5">
            <w:pPr>
              <w:jc w:val="center"/>
              <w:rPr>
                <w:sz w:val="20"/>
                <w:szCs w:val="20"/>
              </w:rPr>
            </w:pPr>
          </w:p>
        </w:tc>
        <w:tc>
          <w:tcPr>
            <w:tcW w:w="1080" w:type="dxa"/>
            <w:vMerge/>
            <w:vAlign w:val="center"/>
          </w:tcPr>
          <w:p w:rsidR="00184D2B" w:rsidRPr="00184D2B" w:rsidRDefault="00184D2B" w:rsidP="00B16BE5">
            <w:pPr>
              <w:jc w:val="center"/>
              <w:rPr>
                <w:sz w:val="20"/>
                <w:szCs w:val="20"/>
              </w:rPr>
            </w:pPr>
          </w:p>
        </w:tc>
        <w:tc>
          <w:tcPr>
            <w:tcW w:w="1746" w:type="dxa"/>
            <w:vMerge/>
            <w:vAlign w:val="center"/>
          </w:tcPr>
          <w:p w:rsidR="00184D2B" w:rsidRPr="00184D2B" w:rsidRDefault="00184D2B" w:rsidP="00B16BE5">
            <w:pPr>
              <w:jc w:val="center"/>
              <w:rPr>
                <w:sz w:val="20"/>
                <w:szCs w:val="20"/>
              </w:rPr>
            </w:pPr>
          </w:p>
        </w:tc>
        <w:tc>
          <w:tcPr>
            <w:tcW w:w="1368" w:type="dxa"/>
            <w:vAlign w:val="center"/>
          </w:tcPr>
          <w:p w:rsidR="00184D2B" w:rsidRPr="00184D2B" w:rsidRDefault="00184D2B" w:rsidP="00B16BE5">
            <w:pPr>
              <w:jc w:val="center"/>
              <w:rPr>
                <w:sz w:val="20"/>
                <w:szCs w:val="20"/>
              </w:rPr>
            </w:pPr>
            <w:r w:rsidRPr="00184D2B">
              <w:rPr>
                <w:sz w:val="20"/>
                <w:szCs w:val="20"/>
              </w:rPr>
              <w:t>Within Production Area</w:t>
            </w:r>
            <w:r w:rsidRPr="00184D2B">
              <w:rPr>
                <w:sz w:val="20"/>
                <w:szCs w:val="20"/>
                <w:vertAlign w:val="superscript"/>
              </w:rPr>
              <w:t>1</w:t>
            </w:r>
          </w:p>
        </w:tc>
        <w:tc>
          <w:tcPr>
            <w:tcW w:w="1476" w:type="dxa"/>
            <w:vAlign w:val="center"/>
          </w:tcPr>
          <w:p w:rsidR="00184D2B" w:rsidRPr="00184D2B" w:rsidRDefault="00184D2B" w:rsidP="00184D2B">
            <w:pPr>
              <w:jc w:val="center"/>
              <w:rPr>
                <w:sz w:val="20"/>
                <w:szCs w:val="20"/>
              </w:rPr>
            </w:pPr>
            <w:r w:rsidRPr="00184D2B">
              <w:rPr>
                <w:sz w:val="20"/>
                <w:szCs w:val="20"/>
              </w:rPr>
              <w:t>Outside Production Area</w:t>
            </w:r>
            <w:r w:rsidRPr="00184D2B">
              <w:rPr>
                <w:sz w:val="20"/>
                <w:szCs w:val="20"/>
                <w:vertAlign w:val="superscript"/>
              </w:rPr>
              <w:t>2</w:t>
            </w:r>
          </w:p>
        </w:tc>
        <w:tc>
          <w:tcPr>
            <w:tcW w:w="1350" w:type="dxa"/>
            <w:vAlign w:val="center"/>
          </w:tcPr>
          <w:p w:rsidR="00184D2B" w:rsidRPr="00184D2B" w:rsidRDefault="00184D2B" w:rsidP="00B16BE5">
            <w:pPr>
              <w:jc w:val="center"/>
              <w:rPr>
                <w:sz w:val="20"/>
                <w:szCs w:val="20"/>
              </w:rPr>
            </w:pPr>
            <w:r w:rsidRPr="00184D2B">
              <w:rPr>
                <w:sz w:val="20"/>
                <w:szCs w:val="20"/>
              </w:rPr>
              <w:t>Declared (2)</w:t>
            </w:r>
          </w:p>
        </w:tc>
        <w:tc>
          <w:tcPr>
            <w:tcW w:w="1278" w:type="dxa"/>
            <w:vAlign w:val="center"/>
          </w:tcPr>
          <w:p w:rsidR="00184D2B" w:rsidRPr="00184D2B" w:rsidRDefault="00184D2B" w:rsidP="00B16BE5">
            <w:pPr>
              <w:jc w:val="center"/>
              <w:rPr>
                <w:sz w:val="20"/>
                <w:szCs w:val="20"/>
              </w:rPr>
            </w:pPr>
            <w:r w:rsidRPr="00184D2B">
              <w:rPr>
                <w:sz w:val="20"/>
                <w:szCs w:val="20"/>
              </w:rPr>
              <w:t>Undeclared</w:t>
            </w: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bl>
    <w:p w:rsidR="003F3E52" w:rsidRPr="00184D2B" w:rsidRDefault="00184D2B" w:rsidP="00184D2B">
      <w:pPr>
        <w:rPr>
          <w:sz w:val="20"/>
          <w:szCs w:val="20"/>
        </w:rPr>
      </w:pPr>
      <w:r w:rsidRPr="00184D2B">
        <w:rPr>
          <w:sz w:val="20"/>
          <w:szCs w:val="20"/>
          <w:vertAlign w:val="superscript"/>
        </w:rPr>
        <w:t>1</w:t>
      </w:r>
      <w:r w:rsidR="003F3E52" w:rsidRPr="00184D2B">
        <w:rPr>
          <w:sz w:val="20"/>
          <w:szCs w:val="20"/>
        </w:rPr>
        <w:t xml:space="preserve"> Held in the name of the handler, whether or not sold.  </w:t>
      </w:r>
      <w:r w:rsidRPr="00184D2B">
        <w:rPr>
          <w:sz w:val="20"/>
          <w:szCs w:val="20"/>
          <w:vertAlign w:val="superscript"/>
        </w:rPr>
        <w:t>2</w:t>
      </w:r>
      <w:r w:rsidRPr="00184D2B">
        <w:rPr>
          <w:sz w:val="20"/>
          <w:szCs w:val="20"/>
        </w:rPr>
        <w:t xml:space="preserve"> Previously r</w:t>
      </w:r>
      <w:r w:rsidR="003F3E52" w:rsidRPr="00184D2B">
        <w:rPr>
          <w:sz w:val="20"/>
          <w:szCs w:val="20"/>
        </w:rPr>
        <w:t>eported by the Board.</w:t>
      </w:r>
    </w:p>
    <w:p w:rsidR="003F3E52" w:rsidRPr="00184D2B" w:rsidRDefault="003F3E52" w:rsidP="002B1256">
      <w:pPr>
        <w:rPr>
          <w:sz w:val="20"/>
          <w:szCs w:val="20"/>
        </w:rPr>
      </w:pPr>
    </w:p>
    <w:p w:rsidR="003F3E52" w:rsidRPr="00184D2B" w:rsidRDefault="003F3E52" w:rsidP="002B1256">
      <w:pPr>
        <w:rPr>
          <w:sz w:val="20"/>
          <w:szCs w:val="20"/>
        </w:rPr>
      </w:pPr>
      <w:r w:rsidRPr="00184D2B">
        <w:rPr>
          <w:b/>
          <w:sz w:val="20"/>
          <w:szCs w:val="20"/>
        </w:rPr>
        <w:t>RESTRICTED</w:t>
      </w:r>
      <w:r w:rsidR="00184D2B" w:rsidRPr="00184D2B">
        <w:rPr>
          <w:sz w:val="20"/>
          <w:szCs w:val="20"/>
        </w:rPr>
        <w:tab/>
      </w:r>
    </w:p>
    <w:tbl>
      <w:tblPr>
        <w:tblStyle w:val="TableGrid"/>
        <w:tblW w:w="0" w:type="auto"/>
        <w:tblInd w:w="108" w:type="dxa"/>
        <w:tblLook w:val="01E0" w:firstRow="1" w:lastRow="1" w:firstColumn="1" w:lastColumn="1" w:noHBand="0" w:noVBand="0"/>
      </w:tblPr>
      <w:tblGrid>
        <w:gridCol w:w="1800"/>
        <w:gridCol w:w="720"/>
        <w:gridCol w:w="1080"/>
        <w:gridCol w:w="1980"/>
        <w:gridCol w:w="2160"/>
      </w:tblGrid>
      <w:tr w:rsidR="00184D2B" w:rsidRPr="00184D2B" w:rsidTr="00184D2B">
        <w:tc>
          <w:tcPr>
            <w:tcW w:w="1800" w:type="dxa"/>
            <w:vMerge w:val="restart"/>
            <w:vAlign w:val="center"/>
          </w:tcPr>
          <w:p w:rsidR="00184D2B" w:rsidRPr="00184D2B" w:rsidRDefault="00184D2B" w:rsidP="00184D2B">
            <w:pPr>
              <w:jc w:val="center"/>
              <w:rPr>
                <w:sz w:val="20"/>
                <w:szCs w:val="20"/>
              </w:rPr>
            </w:pPr>
            <w:r w:rsidRPr="00184D2B">
              <w:rPr>
                <w:sz w:val="20"/>
                <w:szCs w:val="20"/>
              </w:rPr>
              <w:t>Pounds</w:t>
            </w:r>
          </w:p>
        </w:tc>
        <w:tc>
          <w:tcPr>
            <w:tcW w:w="720" w:type="dxa"/>
            <w:vMerge w:val="restart"/>
            <w:vAlign w:val="center"/>
          </w:tcPr>
          <w:p w:rsidR="00184D2B" w:rsidRPr="00184D2B" w:rsidRDefault="00184D2B" w:rsidP="00184D2B">
            <w:pPr>
              <w:jc w:val="center"/>
              <w:rPr>
                <w:sz w:val="20"/>
                <w:szCs w:val="20"/>
              </w:rPr>
            </w:pPr>
            <w:r w:rsidRPr="00184D2B">
              <w:rPr>
                <w:sz w:val="20"/>
                <w:szCs w:val="20"/>
              </w:rPr>
              <w:t>Size</w:t>
            </w:r>
          </w:p>
        </w:tc>
        <w:tc>
          <w:tcPr>
            <w:tcW w:w="1080" w:type="dxa"/>
            <w:vMerge w:val="restart"/>
            <w:vAlign w:val="center"/>
          </w:tcPr>
          <w:p w:rsidR="00184D2B" w:rsidRPr="00184D2B" w:rsidRDefault="00184D2B" w:rsidP="00184D2B">
            <w:pPr>
              <w:jc w:val="center"/>
              <w:rPr>
                <w:sz w:val="20"/>
                <w:szCs w:val="20"/>
              </w:rPr>
            </w:pPr>
            <w:r w:rsidRPr="00184D2B">
              <w:rPr>
                <w:sz w:val="20"/>
                <w:szCs w:val="20"/>
              </w:rPr>
              <w:t>Variety</w:t>
            </w:r>
          </w:p>
        </w:tc>
        <w:tc>
          <w:tcPr>
            <w:tcW w:w="4140" w:type="dxa"/>
            <w:gridSpan w:val="2"/>
            <w:vAlign w:val="center"/>
          </w:tcPr>
          <w:p w:rsidR="00184D2B" w:rsidRPr="00184D2B" w:rsidRDefault="00184D2B" w:rsidP="00184D2B">
            <w:pPr>
              <w:jc w:val="center"/>
              <w:rPr>
                <w:sz w:val="20"/>
                <w:szCs w:val="20"/>
              </w:rPr>
            </w:pPr>
            <w:r w:rsidRPr="00184D2B">
              <w:rPr>
                <w:sz w:val="20"/>
                <w:szCs w:val="20"/>
              </w:rPr>
              <w:t xml:space="preserve">Classification </w:t>
            </w:r>
            <w:r w:rsidRPr="00184D2B">
              <w:rPr>
                <w:i/>
                <w:sz w:val="20"/>
                <w:szCs w:val="20"/>
              </w:rPr>
              <w:t>(mark an X)</w:t>
            </w:r>
          </w:p>
        </w:tc>
      </w:tr>
      <w:tr w:rsidR="00184D2B" w:rsidRPr="00184D2B" w:rsidTr="00184D2B">
        <w:tc>
          <w:tcPr>
            <w:tcW w:w="1800" w:type="dxa"/>
            <w:vMerge/>
            <w:vAlign w:val="center"/>
          </w:tcPr>
          <w:p w:rsidR="00184D2B" w:rsidRPr="00184D2B" w:rsidRDefault="00184D2B" w:rsidP="00184D2B">
            <w:pPr>
              <w:jc w:val="center"/>
              <w:rPr>
                <w:sz w:val="20"/>
                <w:szCs w:val="20"/>
              </w:rPr>
            </w:pPr>
          </w:p>
        </w:tc>
        <w:tc>
          <w:tcPr>
            <w:tcW w:w="720" w:type="dxa"/>
            <w:vMerge/>
            <w:vAlign w:val="center"/>
          </w:tcPr>
          <w:p w:rsidR="00184D2B" w:rsidRPr="00184D2B" w:rsidRDefault="00184D2B" w:rsidP="00184D2B">
            <w:pPr>
              <w:jc w:val="center"/>
              <w:rPr>
                <w:sz w:val="20"/>
                <w:szCs w:val="20"/>
              </w:rPr>
            </w:pPr>
          </w:p>
        </w:tc>
        <w:tc>
          <w:tcPr>
            <w:tcW w:w="1080" w:type="dxa"/>
            <w:vMerge/>
            <w:vAlign w:val="center"/>
          </w:tcPr>
          <w:p w:rsidR="00184D2B" w:rsidRPr="00184D2B" w:rsidRDefault="00184D2B" w:rsidP="00184D2B">
            <w:pPr>
              <w:jc w:val="center"/>
              <w:rPr>
                <w:sz w:val="20"/>
                <w:szCs w:val="20"/>
              </w:rPr>
            </w:pPr>
          </w:p>
        </w:tc>
        <w:tc>
          <w:tcPr>
            <w:tcW w:w="1980" w:type="dxa"/>
            <w:vAlign w:val="center"/>
          </w:tcPr>
          <w:p w:rsidR="00184D2B" w:rsidRPr="00184D2B" w:rsidRDefault="00184D2B" w:rsidP="00184D2B">
            <w:pPr>
              <w:jc w:val="center"/>
              <w:rPr>
                <w:sz w:val="20"/>
                <w:szCs w:val="20"/>
              </w:rPr>
            </w:pPr>
            <w:r w:rsidRPr="00184D2B">
              <w:rPr>
                <w:sz w:val="20"/>
                <w:szCs w:val="20"/>
              </w:rPr>
              <w:t>Merchantable</w:t>
            </w:r>
          </w:p>
        </w:tc>
        <w:tc>
          <w:tcPr>
            <w:tcW w:w="2160" w:type="dxa"/>
            <w:vAlign w:val="center"/>
          </w:tcPr>
          <w:p w:rsidR="00184D2B" w:rsidRPr="00184D2B" w:rsidRDefault="00184D2B" w:rsidP="00184D2B">
            <w:pPr>
              <w:jc w:val="center"/>
              <w:rPr>
                <w:sz w:val="20"/>
                <w:szCs w:val="20"/>
              </w:rPr>
            </w:pPr>
            <w:r w:rsidRPr="00184D2B">
              <w:rPr>
                <w:sz w:val="20"/>
                <w:szCs w:val="20"/>
              </w:rPr>
              <w:t>Ungraded</w:t>
            </w:r>
          </w:p>
          <w:p w:rsidR="00184D2B" w:rsidRPr="00184D2B" w:rsidRDefault="00184D2B" w:rsidP="00184D2B">
            <w:pPr>
              <w:jc w:val="center"/>
              <w:rPr>
                <w:sz w:val="20"/>
                <w:szCs w:val="20"/>
              </w:rPr>
            </w:pPr>
            <w:r w:rsidRPr="00184D2B">
              <w:rPr>
                <w:sz w:val="20"/>
                <w:szCs w:val="20"/>
              </w:rPr>
              <w:t>(Net Credited Wt.)</w:t>
            </w: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bl>
    <w:p w:rsidR="00184D2B" w:rsidRPr="00184D2B" w:rsidRDefault="00184D2B" w:rsidP="002B1256">
      <w:pPr>
        <w:rPr>
          <w:sz w:val="20"/>
          <w:szCs w:val="20"/>
        </w:rPr>
      </w:pPr>
    </w:p>
    <w:p w:rsidR="003F3E52" w:rsidRPr="00184D2B" w:rsidRDefault="003F3E52" w:rsidP="007B7E1F">
      <w:pPr>
        <w:rPr>
          <w:sz w:val="20"/>
          <w:szCs w:val="20"/>
        </w:rPr>
      </w:pPr>
      <w:r w:rsidRPr="00184D2B">
        <w:rPr>
          <w:sz w:val="20"/>
          <w:szCs w:val="20"/>
        </w:rPr>
        <w:t xml:space="preserve">In addition to the hazelnuts listed above, there were held on </w:t>
      </w:r>
      <w:r w:rsidR="00184D2B" w:rsidRPr="00184D2B">
        <w:rPr>
          <w:sz w:val="20"/>
          <w:szCs w:val="20"/>
        </w:rPr>
        <w:t>_________________, 20___, __________</w:t>
      </w:r>
      <w:r w:rsidRPr="00184D2B">
        <w:rPr>
          <w:sz w:val="20"/>
          <w:szCs w:val="20"/>
        </w:rPr>
        <w:t xml:space="preserve"> pounds of ungraded hazelnuts </w:t>
      </w:r>
      <w:r w:rsidR="00184D2B" w:rsidRPr="00184D2B">
        <w:rPr>
          <w:sz w:val="20"/>
          <w:szCs w:val="20"/>
        </w:rPr>
        <w:t>that</w:t>
      </w:r>
      <w:r w:rsidRPr="00184D2B">
        <w:rPr>
          <w:sz w:val="20"/>
          <w:szCs w:val="20"/>
        </w:rPr>
        <w:t xml:space="preserve"> will be carried over undeclared.  There were _________ poun</w:t>
      </w:r>
      <w:r w:rsidR="00184D2B" w:rsidRPr="00184D2B">
        <w:rPr>
          <w:sz w:val="20"/>
          <w:szCs w:val="20"/>
        </w:rPr>
        <w:t xml:space="preserve">ds of shelled hazelnuts on hand, which </w:t>
      </w:r>
      <w:r w:rsidRPr="00184D2B">
        <w:rPr>
          <w:sz w:val="20"/>
          <w:szCs w:val="20"/>
        </w:rPr>
        <w:t xml:space="preserve">have already been reported to the </w:t>
      </w:r>
      <w:r w:rsidR="00184D2B" w:rsidRPr="00184D2B">
        <w:rPr>
          <w:sz w:val="20"/>
          <w:szCs w:val="20"/>
        </w:rPr>
        <w:t>Board on F/H Form 1</w:t>
      </w:r>
      <w:r w:rsidRPr="00184D2B">
        <w:rPr>
          <w:sz w:val="20"/>
          <w:szCs w:val="20"/>
        </w:rPr>
        <w:t>(c).</w:t>
      </w:r>
    </w:p>
    <w:p w:rsidR="003F3E52" w:rsidRPr="00184D2B" w:rsidRDefault="003F3E52" w:rsidP="007B7E1F">
      <w:pPr>
        <w:rPr>
          <w:sz w:val="20"/>
          <w:szCs w:val="20"/>
        </w:rPr>
      </w:pPr>
    </w:p>
    <w:p w:rsidR="003F3E52" w:rsidRPr="00184D2B" w:rsidRDefault="003F3E52" w:rsidP="007B7E1F">
      <w:pPr>
        <w:spacing w:line="360" w:lineRule="auto"/>
        <w:rPr>
          <w:sz w:val="20"/>
          <w:szCs w:val="20"/>
        </w:rPr>
      </w:pPr>
      <w:r w:rsidRPr="00184D2B">
        <w:rPr>
          <w:sz w:val="20"/>
          <w:szCs w:val="20"/>
        </w:rPr>
        <w:t>Firm or Individual</w:t>
      </w:r>
      <w:r w:rsidR="00184D2B" w:rsidRPr="00184D2B">
        <w:rPr>
          <w:sz w:val="20"/>
          <w:szCs w:val="20"/>
        </w:rPr>
        <w:t xml:space="preserve"> </w:t>
      </w:r>
      <w:r w:rsidRPr="00184D2B">
        <w:rPr>
          <w:sz w:val="20"/>
          <w:szCs w:val="20"/>
        </w:rPr>
        <w:t>_______________________</w:t>
      </w:r>
      <w:r w:rsidR="00184D2B" w:rsidRPr="00184D2B">
        <w:rPr>
          <w:sz w:val="20"/>
          <w:szCs w:val="20"/>
        </w:rPr>
        <w:t>_________</w:t>
      </w:r>
      <w:r w:rsidR="00184D2B" w:rsidRPr="00184D2B">
        <w:rPr>
          <w:sz w:val="20"/>
          <w:szCs w:val="20"/>
        </w:rPr>
        <w:tab/>
      </w:r>
      <w:r w:rsidR="00184D2B" w:rsidRPr="00184D2B">
        <w:rPr>
          <w:sz w:val="20"/>
          <w:szCs w:val="20"/>
        </w:rPr>
        <w:tab/>
      </w:r>
      <w:proofErr w:type="gramStart"/>
      <w:r w:rsidR="00184D2B" w:rsidRPr="00184D2B">
        <w:rPr>
          <w:sz w:val="20"/>
          <w:szCs w:val="20"/>
        </w:rPr>
        <w:t>By</w:t>
      </w:r>
      <w:proofErr w:type="gramEnd"/>
      <w:r w:rsidR="00184D2B" w:rsidRPr="00184D2B">
        <w:rPr>
          <w:sz w:val="20"/>
          <w:szCs w:val="20"/>
        </w:rPr>
        <w:t xml:space="preserve"> _</w:t>
      </w:r>
      <w:r w:rsidRPr="00184D2B">
        <w:rPr>
          <w:sz w:val="20"/>
          <w:szCs w:val="20"/>
        </w:rPr>
        <w:t>________________________________</w:t>
      </w:r>
    </w:p>
    <w:p w:rsidR="00CC091A" w:rsidRPr="008E2EC2" w:rsidRDefault="00CC091A" w:rsidP="007B7E1F">
      <w:pPr>
        <w:rPr>
          <w:sz w:val="16"/>
          <w:szCs w:val="16"/>
        </w:rPr>
      </w:pPr>
      <w:r w:rsidRPr="008E2EC2">
        <w:rPr>
          <w:sz w:val="16"/>
          <w:szCs w:val="16"/>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174DC8" w:rsidRDefault="00174DC8" w:rsidP="007B7E1F">
      <w:pPr>
        <w:rPr>
          <w:i/>
          <w:sz w:val="16"/>
          <w:szCs w:val="16"/>
        </w:rPr>
      </w:pPr>
    </w:p>
    <w:p w:rsidR="007B7E1F" w:rsidRDefault="007B7E1F" w:rsidP="007B7E1F">
      <w:pPr>
        <w:rPr>
          <w:sz w:val="15"/>
          <w:szCs w:val="15"/>
        </w:rPr>
      </w:pPr>
    </w:p>
    <w:p w:rsidR="00B6565E" w:rsidRPr="004571D8" w:rsidRDefault="00174DC8" w:rsidP="007B7E1F">
      <w:pPr>
        <w:rPr>
          <w:sz w:val="15"/>
          <w:szCs w:val="15"/>
        </w:rPr>
      </w:pPr>
      <w:r w:rsidRPr="004571D8">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B6565E" w:rsidRPr="004571D8" w:rsidRDefault="00B6565E" w:rsidP="007B7E1F">
      <w:pPr>
        <w:rPr>
          <w:sz w:val="15"/>
          <w:szCs w:val="15"/>
        </w:rPr>
      </w:pPr>
    </w:p>
    <w:p w:rsidR="00184D2B" w:rsidRPr="004571D8" w:rsidRDefault="00174DC8" w:rsidP="007B7E1F">
      <w:pPr>
        <w:rPr>
          <w:sz w:val="15"/>
          <w:szCs w:val="15"/>
        </w:rPr>
      </w:pPr>
      <w:r w:rsidRPr="004571D8">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84D2B" w:rsidRPr="004571D8" w:rsidRDefault="00184D2B" w:rsidP="007B7E1F">
      <w:pPr>
        <w:rPr>
          <w:sz w:val="15"/>
          <w:szCs w:val="15"/>
        </w:rPr>
      </w:pPr>
    </w:p>
    <w:p w:rsidR="003F3E52" w:rsidRPr="004571D8" w:rsidRDefault="00174DC8" w:rsidP="007B7E1F">
      <w:pPr>
        <w:rPr>
          <w:sz w:val="15"/>
          <w:szCs w:val="15"/>
        </w:rPr>
      </w:pPr>
      <w:r w:rsidRPr="004571D8">
        <w:rPr>
          <w:sz w:val="15"/>
          <w:szCs w:val="15"/>
        </w:rPr>
        <w:t xml:space="preserve">To file a complaint of discrimination, write to USDA, Director, Office of Civil Rights, </w:t>
      </w:r>
      <w:proofErr w:type="gramStart"/>
      <w:r w:rsidRPr="004571D8">
        <w:rPr>
          <w:sz w:val="15"/>
          <w:szCs w:val="15"/>
        </w:rPr>
        <w:t>1400</w:t>
      </w:r>
      <w:proofErr w:type="gramEnd"/>
      <w:r w:rsidRPr="004571D8">
        <w:rPr>
          <w:sz w:val="15"/>
          <w:szCs w:val="15"/>
        </w:rPr>
        <w:t xml:space="preserve"> Independence Avenue, S.W., Washington, D.C.  20250-9410, or call (800) 795-3272 (voice) or (202) 720-6382 (TDD).  USDA is an equal opportunity provider and employer.</w:t>
      </w:r>
    </w:p>
    <w:sectPr w:rsidR="003F3E52" w:rsidRPr="004571D8" w:rsidSect="007B7E1F">
      <w:headerReference w:type="default" r:id="rId7"/>
      <w:footerReference w:type="default" r:id="rId8"/>
      <w:pgSz w:w="12240" w:h="15840"/>
      <w:pgMar w:top="144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00B" w:rsidRDefault="0086000B" w:rsidP="00B16BE5">
      <w:r>
        <w:separator/>
      </w:r>
    </w:p>
  </w:endnote>
  <w:endnote w:type="continuationSeparator" w:id="0">
    <w:p w:rsidR="0086000B" w:rsidRDefault="0086000B" w:rsidP="00B1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2B" w:rsidRPr="00B16BE5" w:rsidRDefault="00184D2B">
    <w:pPr>
      <w:pStyle w:val="Footer"/>
      <w:rPr>
        <w:b/>
        <w:sz w:val="18"/>
      </w:rPr>
    </w:pPr>
    <w:r w:rsidRPr="00B16BE5">
      <w:rPr>
        <w:b/>
        <w:sz w:val="18"/>
      </w:rPr>
      <w:t xml:space="preserve">F/H Form 5 (Rev. </w:t>
    </w:r>
    <w:r w:rsidR="007B7E1F">
      <w:rPr>
        <w:b/>
        <w:sz w:val="18"/>
      </w:rPr>
      <w:t>01/2014</w:t>
    </w:r>
    <w:r w:rsidRPr="00B16BE5">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00B" w:rsidRDefault="0086000B" w:rsidP="00B16BE5">
      <w:r>
        <w:separator/>
      </w:r>
    </w:p>
  </w:footnote>
  <w:footnote w:type="continuationSeparator" w:id="0">
    <w:p w:rsidR="0086000B" w:rsidRDefault="0086000B" w:rsidP="00B16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2B" w:rsidRPr="00B16BE5" w:rsidRDefault="00184D2B">
    <w:pPr>
      <w:pStyle w:val="Header"/>
      <w:rPr>
        <w:b/>
        <w:sz w:val="18"/>
        <w:u w:val="single"/>
      </w:rPr>
    </w:pPr>
    <w:r>
      <w:rPr>
        <w:b/>
        <w:sz w:val="18"/>
        <w:u w:val="single"/>
      </w:rPr>
      <w:tab/>
    </w:r>
    <w:r>
      <w:rPr>
        <w:b/>
        <w:sz w:val="18"/>
        <w:u w:val="single"/>
      </w:rPr>
      <w:tab/>
    </w:r>
    <w:r w:rsidRPr="00B16BE5">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F3E52"/>
    <w:rsid w:val="00174DC8"/>
    <w:rsid w:val="00184D2B"/>
    <w:rsid w:val="002203F8"/>
    <w:rsid w:val="002B1256"/>
    <w:rsid w:val="00390A3E"/>
    <w:rsid w:val="003F3756"/>
    <w:rsid w:val="003F3E52"/>
    <w:rsid w:val="004571D8"/>
    <w:rsid w:val="00523080"/>
    <w:rsid w:val="00523329"/>
    <w:rsid w:val="005A4A7A"/>
    <w:rsid w:val="006E1E84"/>
    <w:rsid w:val="0072279B"/>
    <w:rsid w:val="007B7E1F"/>
    <w:rsid w:val="0086000B"/>
    <w:rsid w:val="00B16BE5"/>
    <w:rsid w:val="00B6565E"/>
    <w:rsid w:val="00C735D1"/>
    <w:rsid w:val="00CA74DD"/>
    <w:rsid w:val="00CC091A"/>
    <w:rsid w:val="00D55132"/>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E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3E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16BE5"/>
    <w:pPr>
      <w:tabs>
        <w:tab w:val="center" w:pos="4680"/>
        <w:tab w:val="right" w:pos="9360"/>
      </w:tabs>
    </w:pPr>
  </w:style>
  <w:style w:type="character" w:customStyle="1" w:styleId="HeaderChar">
    <w:name w:val="Header Char"/>
    <w:basedOn w:val="DefaultParagraphFont"/>
    <w:link w:val="Header"/>
    <w:rsid w:val="00B16BE5"/>
    <w:rPr>
      <w:sz w:val="24"/>
      <w:szCs w:val="24"/>
    </w:rPr>
  </w:style>
  <w:style w:type="paragraph" w:styleId="Footer">
    <w:name w:val="footer"/>
    <w:basedOn w:val="Normal"/>
    <w:link w:val="FooterChar"/>
    <w:rsid w:val="00B16BE5"/>
    <w:pPr>
      <w:tabs>
        <w:tab w:val="center" w:pos="4680"/>
        <w:tab w:val="right" w:pos="9360"/>
      </w:tabs>
    </w:pPr>
  </w:style>
  <w:style w:type="character" w:customStyle="1" w:styleId="FooterChar">
    <w:name w:val="Footer Char"/>
    <w:basedOn w:val="DefaultParagraphFont"/>
    <w:link w:val="Footer"/>
    <w:rsid w:val="00B16B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2705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creator>polly</dc:creator>
  <cp:lastModifiedBy>USDA</cp:lastModifiedBy>
  <cp:revision>2</cp:revision>
  <cp:lastPrinted>2013-12-09T19:12:00Z</cp:lastPrinted>
  <dcterms:created xsi:type="dcterms:W3CDTF">2013-12-09T19:12:00Z</dcterms:created>
  <dcterms:modified xsi:type="dcterms:W3CDTF">2013-12-09T19:12:00Z</dcterms:modified>
</cp:coreProperties>
</file>