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89E" w:rsidRPr="00265F13" w:rsidRDefault="00A7033E" w:rsidP="004A389E">
      <w:pPr>
        <w:pStyle w:val="Title"/>
        <w:jc w:val="left"/>
        <w:rPr>
          <w:sz w:val="24"/>
        </w:rPr>
      </w:pPr>
      <w:r>
        <w:rPr>
          <w:noProof/>
          <w:lang w:val="en-US" w:eastAsia="en-US"/>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6172200" cy="730885"/>
                <wp:effectExtent l="0" t="0" r="19050" b="1206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730885"/>
                        </a:xfrm>
                        <a:prstGeom prst="rect">
                          <a:avLst/>
                        </a:prstGeom>
                        <a:solidFill>
                          <a:srgbClr val="FFFFFF"/>
                        </a:solidFill>
                        <a:ln w="9525">
                          <a:solidFill>
                            <a:srgbClr val="000000"/>
                          </a:solidFill>
                          <a:miter lim="800000"/>
                          <a:headEnd/>
                          <a:tailEnd/>
                        </a:ln>
                      </wps:spPr>
                      <wps:txbx>
                        <w:txbxContent>
                          <w:p w:rsidR="000E12A6" w:rsidRDefault="000E12A6" w:rsidP="004A389E">
                            <w:pPr>
                              <w:rPr>
                                <w:sz w:val="16"/>
                              </w:rPr>
                            </w:pPr>
                            <w:r>
                              <w:rPr>
                                <w:sz w:val="16"/>
                              </w:rPr>
                              <w:t xml:space="preserve">OMB BURDEN STATEMENT:  According to the Paperwork Reduction Act of 1995, no persons are required to respond to </w:t>
                            </w:r>
                            <w:r w:rsidRPr="00AE2546">
                              <w:rPr>
                                <w:sz w:val="16"/>
                              </w:rPr>
                              <w:t xml:space="preserve">a collection of information unless it displays a valid OMB control number.  The valid OMB control number for this information collection is 0584-0512.  The time required to complete this information collection is estimated to </w:t>
                            </w:r>
                            <w:r w:rsidRPr="004F199A">
                              <w:rPr>
                                <w:sz w:val="16"/>
                              </w:rPr>
                              <w:t>average 60 hours</w:t>
                            </w:r>
                            <w:r w:rsidRPr="00AE2546">
                              <w:rPr>
                                <w:sz w:val="16"/>
                              </w:rPr>
                              <w:t xml:space="preserve"> per response, including the time for reviewing</w:t>
                            </w:r>
                            <w:r>
                              <w:rPr>
                                <w:sz w:val="16"/>
                              </w:rPr>
                              <w:t xml:space="preserve"> instructions, searching existing data sources, gathering and maintaining the data needed, and completing and reviewing the collection of information.</w:t>
                            </w:r>
                          </w:p>
                          <w:p w:rsidR="000E12A6" w:rsidRDefault="000E12A6" w:rsidP="004A38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86pt;height:5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">
                <v:textbox>
                  <w:txbxContent>
                    <w:p w:rsidR="000E12A6" w:rsidRDefault="000E12A6" w:rsidP="004A389E">
                      <w:pPr>
                        <w:rPr>
                          <w:sz w:val="16"/>
                        </w:rPr>
                      </w:pPr>
                      <w:r>
                        <w:rPr>
                          <w:sz w:val="16"/>
                        </w:rPr>
                        <w:t xml:space="preserve">OMB BURDEN STATEMENT:  According to the Paperwork Reduction Act of 1995, no persons are required to respond to </w:t>
                      </w:r>
                      <w:r w:rsidRPr="00AE2546">
                        <w:rPr>
                          <w:sz w:val="16"/>
                        </w:rPr>
                        <w:t xml:space="preserve">a collection of information unless it displays a valid OMB control number.  The valid OMB control number for this information collection is 0584-0512.  The time required to complete this information collection is estimated to </w:t>
                      </w:r>
                      <w:r w:rsidRPr="004F199A">
                        <w:rPr>
                          <w:sz w:val="16"/>
                        </w:rPr>
                        <w:t>average 60 hours</w:t>
                      </w:r>
                      <w:r w:rsidRPr="00AE2546">
                        <w:rPr>
                          <w:sz w:val="16"/>
                        </w:rPr>
                        <w:t xml:space="preserve"> per response, including the time for reviewing</w:t>
                      </w:r>
                      <w:r>
                        <w:rPr>
                          <w:sz w:val="16"/>
                        </w:rPr>
                        <w:t xml:space="preserve"> instructions, searching existing data sources, gathering and maintaining the data needed, and completing and reviewing the collection of information.</w:t>
                      </w:r>
                    </w:p>
                    <w:p w:rsidR="000E12A6" w:rsidRDefault="000E12A6" w:rsidP="004A389E"/>
                  </w:txbxContent>
                </v:textbox>
                <w10:wrap type="square"/>
              </v:shape>
            </w:pict>
          </mc:Fallback>
        </mc:AlternateContent>
      </w:r>
    </w:p>
    <w:p w:rsidR="004A389E" w:rsidRPr="00265F13" w:rsidRDefault="004A389E" w:rsidP="004A389E">
      <w:pPr>
        <w:pStyle w:val="Title"/>
        <w:rPr>
          <w:b w:val="0"/>
          <w:bCs/>
          <w:i/>
          <w:iCs/>
          <w:sz w:val="56"/>
        </w:rPr>
      </w:pPr>
    </w:p>
    <w:p w:rsidR="004A389E" w:rsidRPr="00265F13" w:rsidRDefault="00A7033E" w:rsidP="004A389E">
      <w:pPr>
        <w:pStyle w:val="Title"/>
        <w:rPr>
          <w:b w:val="0"/>
          <w:bCs/>
          <w:i/>
          <w:iCs/>
          <w:sz w:val="56"/>
        </w:rPr>
      </w:pPr>
      <w:r>
        <w:rPr>
          <w:bCs/>
          <w:i/>
          <w:iCs/>
          <w:sz w:val="56"/>
        </w:rPr>
        <w:t>20XX</w:t>
      </w:r>
      <w:r w:rsidR="004A389E" w:rsidRPr="00265F13">
        <w:rPr>
          <w:bCs/>
          <w:i/>
          <w:iCs/>
          <w:sz w:val="56"/>
        </w:rPr>
        <w:t xml:space="preserve"> </w:t>
      </w:r>
      <w:r w:rsidR="004A389E">
        <w:rPr>
          <w:bCs/>
          <w:i/>
          <w:iCs/>
          <w:sz w:val="56"/>
        </w:rPr>
        <w:t>WIC Concept Paper Development</w:t>
      </w:r>
      <w:r w:rsidR="004A389E" w:rsidRPr="00265F13">
        <w:rPr>
          <w:bCs/>
          <w:i/>
          <w:iCs/>
          <w:sz w:val="56"/>
        </w:rPr>
        <w:t xml:space="preserve"> Grants</w:t>
      </w:r>
    </w:p>
    <w:p w:rsidR="004A389E" w:rsidRPr="00265F13" w:rsidRDefault="004A389E" w:rsidP="004A389E">
      <w:pPr>
        <w:pStyle w:val="Heading1"/>
        <w:rPr>
          <w:sz w:val="56"/>
        </w:rPr>
      </w:pPr>
      <w:r w:rsidRPr="00265F13">
        <w:rPr>
          <w:sz w:val="56"/>
        </w:rPr>
        <w:t xml:space="preserve"> </w:t>
      </w:r>
    </w:p>
    <w:p w:rsidR="004A389E" w:rsidRPr="00265F13" w:rsidRDefault="004A389E" w:rsidP="004A389E">
      <w:pPr>
        <w:jc w:val="center"/>
        <w:rPr>
          <w:b/>
          <w:bCs/>
          <w:sz w:val="32"/>
          <w:szCs w:val="32"/>
        </w:rPr>
      </w:pPr>
      <w:r w:rsidRPr="00265F13">
        <w:rPr>
          <w:sz w:val="56"/>
        </w:rPr>
        <w:tab/>
      </w:r>
      <w:r w:rsidRPr="00265F13">
        <w:rPr>
          <w:b/>
          <w:bCs/>
          <w:sz w:val="32"/>
          <w:szCs w:val="32"/>
        </w:rPr>
        <w:t>REQUEST FOR APPLICATIONS</w:t>
      </w:r>
    </w:p>
    <w:p w:rsidR="004A389E" w:rsidRPr="00C329C0" w:rsidRDefault="004A389E" w:rsidP="004A389E">
      <w:pPr>
        <w:jc w:val="center"/>
        <w:rPr>
          <w:sz w:val="32"/>
          <w:szCs w:val="32"/>
        </w:rPr>
      </w:pPr>
      <w:r w:rsidRPr="00C329C0">
        <w:rPr>
          <w:sz w:val="32"/>
          <w:szCs w:val="32"/>
        </w:rPr>
        <w:t>CFDA # 10.578</w:t>
      </w:r>
    </w:p>
    <w:p w:rsidR="004A389E" w:rsidRPr="00C329C0" w:rsidRDefault="004A389E" w:rsidP="004A389E">
      <w:pPr>
        <w:jc w:val="center"/>
        <w:rPr>
          <w:sz w:val="32"/>
          <w:szCs w:val="32"/>
        </w:rPr>
      </w:pPr>
    </w:p>
    <w:p w:rsidR="004A389E" w:rsidRPr="00C329C0" w:rsidRDefault="004A389E" w:rsidP="004A389E">
      <w:pPr>
        <w:jc w:val="center"/>
        <w:rPr>
          <w:b/>
          <w:bCs/>
          <w:i/>
          <w:iCs/>
          <w:sz w:val="32"/>
          <w:szCs w:val="32"/>
          <w:u w:val="single"/>
        </w:rPr>
      </w:pPr>
    </w:p>
    <w:p w:rsidR="004A389E" w:rsidRPr="00C329C0" w:rsidRDefault="004A389E" w:rsidP="004A389E">
      <w:pPr>
        <w:jc w:val="center"/>
        <w:rPr>
          <w:sz w:val="32"/>
          <w:szCs w:val="32"/>
        </w:rPr>
      </w:pPr>
    </w:p>
    <w:p w:rsidR="004A389E" w:rsidRPr="00C329C0" w:rsidRDefault="004A389E" w:rsidP="004A389E">
      <w:pPr>
        <w:jc w:val="center"/>
        <w:rPr>
          <w:b/>
          <w:bCs/>
          <w:i/>
          <w:iCs/>
          <w:sz w:val="32"/>
          <w:szCs w:val="32"/>
          <w:u w:val="single"/>
        </w:rPr>
      </w:pPr>
    </w:p>
    <w:p w:rsidR="004A389E" w:rsidRPr="00C329C0" w:rsidRDefault="004A389E" w:rsidP="004A389E">
      <w:pPr>
        <w:jc w:val="center"/>
        <w:rPr>
          <w:b/>
          <w:bCs/>
          <w:i/>
          <w:iCs/>
          <w:sz w:val="32"/>
          <w:szCs w:val="32"/>
          <w:u w:val="single"/>
        </w:rPr>
      </w:pPr>
      <w:r w:rsidRPr="00C329C0">
        <w:rPr>
          <w:b/>
          <w:bCs/>
          <w:i/>
          <w:iCs/>
          <w:sz w:val="32"/>
          <w:szCs w:val="32"/>
          <w:u w:val="single"/>
        </w:rPr>
        <w:t xml:space="preserve">Application Deadline: </w:t>
      </w:r>
      <w:r w:rsidR="00947C81">
        <w:rPr>
          <w:b/>
          <w:bCs/>
          <w:i/>
          <w:iCs/>
          <w:sz w:val="32"/>
          <w:szCs w:val="32"/>
          <w:u w:val="single"/>
        </w:rPr>
        <w:t>xxxx</w:t>
      </w:r>
      <w:r w:rsidR="00317822">
        <w:rPr>
          <w:b/>
          <w:bCs/>
          <w:i/>
          <w:iCs/>
          <w:sz w:val="32"/>
          <w:szCs w:val="32"/>
          <w:u w:val="single"/>
        </w:rPr>
        <w:t>; 11:59 PM</w:t>
      </w:r>
    </w:p>
    <w:p w:rsidR="004A389E" w:rsidRPr="00C329C0" w:rsidRDefault="004A389E" w:rsidP="004A389E">
      <w:pPr>
        <w:jc w:val="center"/>
        <w:rPr>
          <w:b/>
          <w:bCs/>
          <w:i/>
          <w:iCs/>
          <w:sz w:val="32"/>
          <w:szCs w:val="32"/>
        </w:rPr>
      </w:pPr>
    </w:p>
    <w:p w:rsidR="004A389E" w:rsidRPr="00265F13" w:rsidRDefault="004A389E" w:rsidP="004A389E">
      <w:pPr>
        <w:jc w:val="center"/>
        <w:rPr>
          <w:sz w:val="32"/>
          <w:szCs w:val="32"/>
        </w:rPr>
      </w:pPr>
    </w:p>
    <w:p w:rsidR="004A389E" w:rsidRPr="00265F13" w:rsidRDefault="00A7033E" w:rsidP="004A389E">
      <w:pPr>
        <w:jc w:val="center"/>
        <w:rPr>
          <w:sz w:val="32"/>
          <w:szCs w:val="32"/>
        </w:rPr>
      </w:pPr>
      <w:r>
        <w:rPr>
          <w:noProof/>
        </w:rPr>
        <mc:AlternateContent>
          <mc:Choice Requires="wps">
            <w:drawing>
              <wp:anchor distT="0" distB="0" distL="114300" distR="114300" simplePos="0" relativeHeight="251665408" behindDoc="0" locked="0" layoutInCell="1" allowOverlap="1">
                <wp:simplePos x="0" y="0"/>
                <wp:positionH relativeFrom="column">
                  <wp:posOffset>2400300</wp:posOffset>
                </wp:positionH>
                <wp:positionV relativeFrom="paragraph">
                  <wp:posOffset>171450</wp:posOffset>
                </wp:positionV>
                <wp:extent cx="258445" cy="252095"/>
                <wp:effectExtent l="0" t="0" r="8255" b="0"/>
                <wp:wrapSquare wrapText="bothSides"/>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12A6" w:rsidRDefault="000E12A6" w:rsidP="004A389E">
                            <w:pPr>
                              <w:jc w:val="cente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89pt;margin-top:13.5pt;width:20.35pt;height:19.8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" stroked="f">
                <v:textbox style="mso-fit-shape-to-text:t">
                  <w:txbxContent>
                    <w:p w:rsidR="000E12A6" w:rsidRDefault="000E12A6" w:rsidP="004A389E">
                      <w:pPr>
                        <w:jc w:val="center"/>
                      </w:pPr>
                    </w:p>
                  </w:txbxContent>
                </v:textbox>
                <w10:wrap type="square"/>
              </v:shape>
            </w:pict>
          </mc:Fallback>
        </mc:AlternateContent>
      </w:r>
    </w:p>
    <w:p w:rsidR="004A389E" w:rsidRPr="00265F13" w:rsidRDefault="004A389E" w:rsidP="004A389E">
      <w:pPr>
        <w:jc w:val="center"/>
        <w:rPr>
          <w:sz w:val="44"/>
        </w:rPr>
      </w:pPr>
    </w:p>
    <w:p w:rsidR="004A389E" w:rsidRPr="00265F13" w:rsidRDefault="004A389E" w:rsidP="004A389E">
      <w:pPr>
        <w:jc w:val="center"/>
        <w:rPr>
          <w:b/>
          <w:bCs/>
          <w:i/>
          <w:iCs/>
          <w:sz w:val="32"/>
        </w:rPr>
      </w:pPr>
      <w:r w:rsidRPr="00265F13">
        <w:rPr>
          <w:sz w:val="44"/>
        </w:rPr>
        <w:tab/>
      </w:r>
    </w:p>
    <w:p w:rsidR="004A389E" w:rsidRPr="00265F13" w:rsidRDefault="004A389E" w:rsidP="004A389E">
      <w:pPr>
        <w:tabs>
          <w:tab w:val="left" w:pos="1161"/>
        </w:tabs>
        <w:rPr>
          <w:b/>
          <w:bCs/>
          <w:i/>
          <w:iCs/>
          <w:sz w:val="32"/>
        </w:rPr>
      </w:pPr>
      <w:r>
        <w:rPr>
          <w:b/>
          <w:bCs/>
          <w:i/>
          <w:iCs/>
          <w:sz w:val="32"/>
        </w:rPr>
        <w:tab/>
      </w:r>
    </w:p>
    <w:p w:rsidR="004A389E" w:rsidRPr="00265F13" w:rsidRDefault="004A389E" w:rsidP="004A389E">
      <w:pPr>
        <w:jc w:val="center"/>
        <w:rPr>
          <w:b/>
          <w:bCs/>
          <w:i/>
          <w:iCs/>
          <w:sz w:val="32"/>
        </w:rPr>
      </w:pPr>
    </w:p>
    <w:p w:rsidR="004A389E" w:rsidRPr="00265F13" w:rsidRDefault="004A389E" w:rsidP="004A389E">
      <w:pPr>
        <w:jc w:val="center"/>
        <w:rPr>
          <w:b/>
          <w:bCs/>
          <w:i/>
          <w:iCs/>
          <w:sz w:val="32"/>
        </w:rPr>
      </w:pPr>
    </w:p>
    <w:p w:rsidR="004A389E" w:rsidRPr="00265F13" w:rsidRDefault="004A389E" w:rsidP="004A389E">
      <w:pPr>
        <w:jc w:val="center"/>
        <w:rPr>
          <w:b/>
          <w:bCs/>
          <w:i/>
          <w:iCs/>
          <w:sz w:val="32"/>
        </w:rPr>
      </w:pPr>
    </w:p>
    <w:p w:rsidR="004A389E" w:rsidRPr="00265F13" w:rsidRDefault="004A389E" w:rsidP="004A389E">
      <w:pPr>
        <w:jc w:val="center"/>
        <w:rPr>
          <w:b/>
          <w:bCs/>
          <w:iCs/>
          <w:sz w:val="32"/>
          <w:szCs w:val="32"/>
        </w:rPr>
      </w:pPr>
      <w:r w:rsidRPr="00265F13">
        <w:rPr>
          <w:b/>
          <w:bCs/>
          <w:iCs/>
          <w:sz w:val="32"/>
          <w:szCs w:val="32"/>
        </w:rPr>
        <w:t>U.S. Department of Agriculture</w:t>
      </w:r>
    </w:p>
    <w:p w:rsidR="004A389E" w:rsidRPr="00265F13" w:rsidRDefault="004A389E" w:rsidP="004A389E">
      <w:pPr>
        <w:jc w:val="center"/>
        <w:rPr>
          <w:b/>
          <w:bCs/>
          <w:iCs/>
          <w:sz w:val="32"/>
          <w:szCs w:val="32"/>
        </w:rPr>
      </w:pPr>
      <w:r w:rsidRPr="00265F13">
        <w:rPr>
          <w:b/>
          <w:bCs/>
          <w:iCs/>
          <w:sz w:val="32"/>
          <w:szCs w:val="32"/>
        </w:rPr>
        <w:t>Food and Nutrition Service</w:t>
      </w:r>
    </w:p>
    <w:p w:rsidR="004A389E" w:rsidRPr="00265F13" w:rsidRDefault="004A389E" w:rsidP="004A389E">
      <w:pPr>
        <w:jc w:val="center"/>
        <w:rPr>
          <w:b/>
          <w:bCs/>
          <w:i/>
          <w:iCs/>
          <w:sz w:val="32"/>
        </w:rPr>
      </w:pPr>
    </w:p>
    <w:p w:rsidR="004A389E" w:rsidRPr="00265F13" w:rsidRDefault="004A389E" w:rsidP="004A389E">
      <w:pPr>
        <w:jc w:val="center"/>
        <w:rPr>
          <w:bCs/>
          <w:iCs/>
          <w:sz w:val="32"/>
        </w:rPr>
      </w:pPr>
    </w:p>
    <w:p w:rsidR="004A389E" w:rsidRPr="00265F13" w:rsidRDefault="004A389E" w:rsidP="004A389E">
      <w:pPr>
        <w:pStyle w:val="Heading4"/>
        <w:rPr>
          <w:b w:val="0"/>
          <w:bCs w:val="0"/>
          <w:i/>
          <w:iCs/>
          <w:sz w:val="28"/>
        </w:rPr>
      </w:pPr>
    </w:p>
    <w:p w:rsidR="004A389E" w:rsidRPr="00265F13" w:rsidRDefault="004A389E" w:rsidP="004A389E">
      <w:pPr>
        <w:jc w:val="center"/>
      </w:pPr>
    </w:p>
    <w:p w:rsidR="004A389E" w:rsidRPr="00265F13" w:rsidRDefault="004A389E" w:rsidP="004A389E">
      <w:pPr>
        <w:jc w:val="center"/>
        <w:rPr>
          <w:b/>
          <w:bCs/>
          <w:sz w:val="32"/>
        </w:rPr>
      </w:pPr>
      <w:r>
        <w:rPr>
          <w:rFonts w:ascii="Times New Roman" w:hAnsi="Times New Roman"/>
          <w:b/>
          <w:sz w:val="24"/>
          <w:szCs w:val="24"/>
        </w:rPr>
        <w:br w:type="page"/>
      </w:r>
      <w:r w:rsidRPr="00265F13">
        <w:rPr>
          <w:b/>
          <w:bCs/>
          <w:sz w:val="32"/>
        </w:rPr>
        <w:lastRenderedPageBreak/>
        <w:t xml:space="preserve">Table of Contents  </w:t>
      </w:r>
    </w:p>
    <w:p w:rsidR="004A389E" w:rsidRPr="00046EF9" w:rsidRDefault="004A389E" w:rsidP="004A389E">
      <w:pPr>
        <w:rPr>
          <w:b/>
          <w:bCs/>
        </w:rPr>
      </w:pPr>
    </w:p>
    <w:p w:rsidR="004A389E" w:rsidRPr="00046EF9" w:rsidRDefault="004A389E" w:rsidP="004A389E">
      <w:pPr>
        <w:rPr>
          <w:b/>
          <w:bCs/>
        </w:rPr>
      </w:pPr>
    </w:p>
    <w:p w:rsidR="004A389E" w:rsidRPr="00046EF9" w:rsidRDefault="004A389E" w:rsidP="004A389E">
      <w:pPr>
        <w:ind w:left="360"/>
        <w:rPr>
          <w:bCs/>
        </w:rPr>
      </w:pPr>
    </w:p>
    <w:p w:rsidR="004A389E" w:rsidRPr="002824DA" w:rsidRDefault="004A389E" w:rsidP="004A389E">
      <w:pPr>
        <w:rPr>
          <w:bCs/>
          <w:sz w:val="24"/>
          <w:szCs w:val="24"/>
        </w:rPr>
      </w:pPr>
      <w:r w:rsidRPr="002F0C71">
        <w:rPr>
          <w:bCs/>
          <w:szCs w:val="22"/>
        </w:rPr>
        <w:t>Introduction</w:t>
      </w:r>
      <w:r w:rsidR="00FC1D2D">
        <w:rPr>
          <w:bCs/>
          <w:sz w:val="24"/>
          <w:szCs w:val="24"/>
        </w:rPr>
        <w:t>……………………………………………………………………</w:t>
      </w:r>
      <w:r w:rsidR="002824DA">
        <w:rPr>
          <w:bCs/>
          <w:sz w:val="24"/>
          <w:szCs w:val="24"/>
        </w:rPr>
        <w:t>..</w:t>
      </w:r>
      <w:r w:rsidR="002824DA" w:rsidRPr="002824DA">
        <w:rPr>
          <w:bCs/>
          <w:sz w:val="24"/>
          <w:szCs w:val="24"/>
        </w:rPr>
        <w:t>3</w:t>
      </w:r>
    </w:p>
    <w:p w:rsidR="00A068A0" w:rsidRDefault="00A068A0" w:rsidP="004A389E">
      <w:pPr>
        <w:rPr>
          <w:bCs/>
          <w:sz w:val="24"/>
          <w:szCs w:val="24"/>
        </w:rPr>
      </w:pPr>
    </w:p>
    <w:p w:rsidR="00A068A0" w:rsidRDefault="00A068A0" w:rsidP="004A389E">
      <w:pPr>
        <w:rPr>
          <w:bCs/>
          <w:sz w:val="24"/>
          <w:szCs w:val="24"/>
        </w:rPr>
      </w:pPr>
    </w:p>
    <w:p w:rsidR="00A068A0" w:rsidRDefault="00A068A0" w:rsidP="00A068A0">
      <w:pPr>
        <w:rPr>
          <w:bCs/>
        </w:rPr>
      </w:pPr>
      <w:r>
        <w:rPr>
          <w:bCs/>
        </w:rPr>
        <w:t>Focus Area for Concept Paper</w:t>
      </w:r>
      <w:r w:rsidR="002824DA">
        <w:rPr>
          <w:bCs/>
        </w:rPr>
        <w:t>……………………………………………………….5</w:t>
      </w:r>
    </w:p>
    <w:p w:rsidR="004A389E" w:rsidRPr="00860865" w:rsidRDefault="004A389E" w:rsidP="004A389E">
      <w:pPr>
        <w:pStyle w:val="ListParagraph"/>
        <w:contextualSpacing/>
        <w:rPr>
          <w:bCs/>
        </w:rPr>
      </w:pPr>
    </w:p>
    <w:p w:rsidR="004A389E" w:rsidRPr="00046EF9" w:rsidRDefault="004A389E" w:rsidP="004A389E">
      <w:pPr>
        <w:rPr>
          <w:bCs/>
        </w:rPr>
      </w:pPr>
    </w:p>
    <w:p w:rsidR="000C6CEB" w:rsidRDefault="006B0AEF" w:rsidP="004A389E">
      <w:pPr>
        <w:rPr>
          <w:bCs/>
        </w:rPr>
      </w:pPr>
      <w:r>
        <w:rPr>
          <w:bCs/>
        </w:rPr>
        <w:t>Eligible Applicants</w:t>
      </w:r>
      <w:r w:rsidR="002824DA">
        <w:rPr>
          <w:bCs/>
        </w:rPr>
        <w:t>……………………………………………………………………...7</w:t>
      </w:r>
      <w:r w:rsidR="004A389E" w:rsidRPr="00046EF9">
        <w:rPr>
          <w:bCs/>
        </w:rPr>
        <w:tab/>
      </w:r>
    </w:p>
    <w:p w:rsidR="004A389E" w:rsidRDefault="004A389E" w:rsidP="004A389E">
      <w:pPr>
        <w:rPr>
          <w:bCs/>
        </w:rPr>
      </w:pPr>
      <w:r w:rsidRPr="00046EF9">
        <w:rPr>
          <w:bCs/>
        </w:rPr>
        <w:tab/>
      </w:r>
      <w:r w:rsidRPr="00046EF9">
        <w:rPr>
          <w:bCs/>
        </w:rPr>
        <w:tab/>
      </w:r>
      <w:r w:rsidRPr="00046EF9">
        <w:rPr>
          <w:bCs/>
        </w:rPr>
        <w:tab/>
      </w:r>
      <w:r w:rsidRPr="00046EF9">
        <w:rPr>
          <w:bCs/>
        </w:rPr>
        <w:tab/>
      </w:r>
      <w:r w:rsidRPr="00046EF9">
        <w:rPr>
          <w:bCs/>
        </w:rPr>
        <w:tab/>
      </w:r>
    </w:p>
    <w:p w:rsidR="004A389E" w:rsidRPr="00046EF9" w:rsidRDefault="004A389E" w:rsidP="004A389E">
      <w:pPr>
        <w:ind w:left="360"/>
        <w:rPr>
          <w:bCs/>
        </w:rPr>
      </w:pPr>
    </w:p>
    <w:p w:rsidR="004A389E" w:rsidRDefault="004A389E" w:rsidP="004A389E">
      <w:pPr>
        <w:rPr>
          <w:bCs/>
        </w:rPr>
      </w:pPr>
      <w:r>
        <w:rPr>
          <w:bCs/>
        </w:rPr>
        <w:t xml:space="preserve">Concept Paper </w:t>
      </w:r>
      <w:r w:rsidR="005D2A4B">
        <w:rPr>
          <w:bCs/>
        </w:rPr>
        <w:t>Content</w:t>
      </w:r>
      <w:r w:rsidR="00A41ACE">
        <w:rPr>
          <w:bCs/>
        </w:rPr>
        <w:t xml:space="preserve"> and </w:t>
      </w:r>
      <w:r>
        <w:rPr>
          <w:bCs/>
        </w:rPr>
        <w:t>Format</w:t>
      </w:r>
      <w:r w:rsidR="00FC1D2D">
        <w:rPr>
          <w:bCs/>
        </w:rPr>
        <w:t>………………………………………………</w:t>
      </w:r>
      <w:r w:rsidR="009A49CA">
        <w:rPr>
          <w:bCs/>
        </w:rPr>
        <w:t>…</w:t>
      </w:r>
      <w:r w:rsidR="002824DA">
        <w:rPr>
          <w:bCs/>
        </w:rPr>
        <w:t>8</w:t>
      </w:r>
    </w:p>
    <w:p w:rsidR="000C6CEB" w:rsidRDefault="000C6CEB" w:rsidP="004A389E">
      <w:pPr>
        <w:rPr>
          <w:bCs/>
        </w:rPr>
      </w:pPr>
    </w:p>
    <w:p w:rsidR="004A389E" w:rsidRDefault="004A389E" w:rsidP="004A389E">
      <w:pPr>
        <w:ind w:left="360"/>
        <w:rPr>
          <w:bCs/>
        </w:rPr>
      </w:pPr>
    </w:p>
    <w:p w:rsidR="000C6CEB" w:rsidRDefault="004A389E" w:rsidP="004A389E">
      <w:pPr>
        <w:rPr>
          <w:bCs/>
        </w:rPr>
      </w:pPr>
      <w:r>
        <w:rPr>
          <w:bCs/>
        </w:rPr>
        <w:t>Electronic Application Procedure</w:t>
      </w:r>
      <w:r w:rsidR="00FC1D2D">
        <w:rPr>
          <w:bCs/>
        </w:rPr>
        <w:t>……………………………………………………</w:t>
      </w:r>
      <w:r w:rsidR="009A49CA">
        <w:rPr>
          <w:bCs/>
        </w:rPr>
        <w:t>.</w:t>
      </w:r>
      <w:r w:rsidR="002824DA">
        <w:rPr>
          <w:bCs/>
        </w:rPr>
        <w:t>9</w:t>
      </w:r>
      <w:r w:rsidRPr="00046EF9">
        <w:rPr>
          <w:bCs/>
        </w:rPr>
        <w:tab/>
      </w:r>
    </w:p>
    <w:p w:rsidR="004A389E" w:rsidRDefault="004A389E" w:rsidP="004A389E">
      <w:pPr>
        <w:rPr>
          <w:bCs/>
        </w:rPr>
      </w:pPr>
      <w:r w:rsidRPr="00046EF9">
        <w:rPr>
          <w:bCs/>
        </w:rPr>
        <w:tab/>
      </w:r>
      <w:r w:rsidRPr="00046EF9">
        <w:rPr>
          <w:bCs/>
        </w:rPr>
        <w:tab/>
      </w:r>
      <w:r w:rsidRPr="00046EF9">
        <w:rPr>
          <w:bCs/>
        </w:rPr>
        <w:tab/>
      </w:r>
      <w:r w:rsidRPr="00046EF9">
        <w:rPr>
          <w:bCs/>
        </w:rPr>
        <w:tab/>
      </w:r>
      <w:r w:rsidRPr="00046EF9">
        <w:rPr>
          <w:bCs/>
        </w:rPr>
        <w:tab/>
      </w:r>
    </w:p>
    <w:p w:rsidR="004A389E" w:rsidRDefault="004A389E" w:rsidP="004A389E">
      <w:pPr>
        <w:rPr>
          <w:bCs/>
        </w:rPr>
      </w:pPr>
    </w:p>
    <w:p w:rsidR="004A389E" w:rsidRDefault="009A49CA" w:rsidP="004A389E">
      <w:pPr>
        <w:rPr>
          <w:bCs/>
        </w:rPr>
      </w:pPr>
      <w:r>
        <w:rPr>
          <w:bCs/>
        </w:rPr>
        <w:t>Terms and Conditions</w:t>
      </w:r>
      <w:r w:rsidR="002824DA">
        <w:rPr>
          <w:bCs/>
        </w:rPr>
        <w:t xml:space="preserve"> of Award……………………………………………………..12</w:t>
      </w:r>
    </w:p>
    <w:p w:rsidR="000C6CEB" w:rsidRDefault="000C6CEB" w:rsidP="004A389E">
      <w:pPr>
        <w:rPr>
          <w:bCs/>
        </w:rPr>
      </w:pPr>
    </w:p>
    <w:p w:rsidR="004A389E" w:rsidRDefault="004A389E" w:rsidP="004A389E">
      <w:pPr>
        <w:rPr>
          <w:bCs/>
        </w:rPr>
      </w:pPr>
    </w:p>
    <w:p w:rsidR="004A389E" w:rsidRDefault="004A389E" w:rsidP="004A389E">
      <w:pPr>
        <w:rPr>
          <w:bCs/>
        </w:rPr>
      </w:pPr>
      <w:r>
        <w:rPr>
          <w:bCs/>
        </w:rPr>
        <w:t>Evaluation of Concept Papers</w:t>
      </w:r>
      <w:r w:rsidR="002824DA">
        <w:rPr>
          <w:bCs/>
        </w:rPr>
        <w:t>……………………………………………………….15</w:t>
      </w:r>
    </w:p>
    <w:p w:rsidR="004A389E" w:rsidRDefault="004A389E" w:rsidP="004A389E">
      <w:pPr>
        <w:rPr>
          <w:bCs/>
        </w:rPr>
      </w:pPr>
    </w:p>
    <w:p w:rsidR="004A389E" w:rsidRPr="00046EF9" w:rsidRDefault="004A389E" w:rsidP="004A389E">
      <w:pPr>
        <w:rPr>
          <w:bCs/>
        </w:rPr>
      </w:pPr>
    </w:p>
    <w:p w:rsidR="004A389E" w:rsidRPr="00265F13" w:rsidRDefault="004A389E" w:rsidP="004A389E">
      <w:pPr>
        <w:rPr>
          <w:bCs/>
        </w:rPr>
      </w:pPr>
      <w:r w:rsidRPr="00265F13">
        <w:rPr>
          <w:bCs/>
        </w:rPr>
        <w:t xml:space="preserve"> </w:t>
      </w:r>
      <w:r w:rsidR="000C6CEB">
        <w:rPr>
          <w:bCs/>
        </w:rPr>
        <w:t>Attachments</w:t>
      </w:r>
    </w:p>
    <w:p w:rsidR="004A389E" w:rsidRPr="00265F13" w:rsidRDefault="004A389E" w:rsidP="004A389E">
      <w:pPr>
        <w:rPr>
          <w:bCs/>
        </w:rPr>
      </w:pPr>
    </w:p>
    <w:p w:rsidR="004A389E" w:rsidRPr="00860865" w:rsidRDefault="000C6CEB" w:rsidP="00B56852">
      <w:pPr>
        <w:numPr>
          <w:ilvl w:val="0"/>
          <w:numId w:val="17"/>
        </w:numPr>
        <w:rPr>
          <w:bCs/>
        </w:rPr>
      </w:pPr>
      <w:r>
        <w:rPr>
          <w:bCs/>
        </w:rPr>
        <w:t>Terms and Conditions of Award</w:t>
      </w:r>
      <w:r w:rsidR="002824DA">
        <w:rPr>
          <w:bCs/>
        </w:rPr>
        <w:t>……………………………………….18</w:t>
      </w:r>
      <w:r w:rsidR="004A389E" w:rsidRPr="00860865">
        <w:rPr>
          <w:bCs/>
        </w:rPr>
        <w:tab/>
      </w:r>
      <w:r w:rsidR="004A389E" w:rsidRPr="00860865">
        <w:rPr>
          <w:bCs/>
        </w:rPr>
        <w:tab/>
      </w:r>
      <w:r w:rsidR="004A389E" w:rsidRPr="00860865">
        <w:rPr>
          <w:bCs/>
        </w:rPr>
        <w:tab/>
      </w:r>
      <w:r w:rsidR="004A389E" w:rsidRPr="00860865">
        <w:rPr>
          <w:bCs/>
        </w:rPr>
        <w:tab/>
      </w:r>
      <w:r w:rsidR="004A389E" w:rsidRPr="00860865">
        <w:rPr>
          <w:bCs/>
        </w:rPr>
        <w:tab/>
      </w:r>
      <w:r w:rsidR="004A389E" w:rsidRPr="00860865">
        <w:rPr>
          <w:bCs/>
        </w:rPr>
        <w:tab/>
      </w:r>
      <w:r w:rsidR="004A389E" w:rsidRPr="00860865">
        <w:rPr>
          <w:bCs/>
        </w:rPr>
        <w:tab/>
      </w:r>
    </w:p>
    <w:p w:rsidR="004A389E" w:rsidRPr="00265F13" w:rsidRDefault="000C6CEB" w:rsidP="00B56852">
      <w:pPr>
        <w:numPr>
          <w:ilvl w:val="0"/>
          <w:numId w:val="17"/>
        </w:numPr>
        <w:rPr>
          <w:bCs/>
        </w:rPr>
      </w:pPr>
      <w:r>
        <w:rPr>
          <w:bCs/>
        </w:rPr>
        <w:t>Standard Forms and Required Documents</w:t>
      </w:r>
      <w:r w:rsidR="002824DA">
        <w:rPr>
          <w:bCs/>
        </w:rPr>
        <w:t>…………………………..21</w:t>
      </w:r>
      <w:r w:rsidR="004A389E" w:rsidRPr="00265F13">
        <w:rPr>
          <w:bCs/>
        </w:rPr>
        <w:tab/>
      </w:r>
      <w:r w:rsidR="004A389E" w:rsidRPr="00265F13">
        <w:rPr>
          <w:bCs/>
        </w:rPr>
        <w:tab/>
      </w:r>
      <w:r w:rsidR="004A389E" w:rsidRPr="00265F13">
        <w:rPr>
          <w:bCs/>
        </w:rPr>
        <w:tab/>
      </w:r>
    </w:p>
    <w:p w:rsidR="004A389E" w:rsidRPr="00265F13" w:rsidRDefault="000C6CEB" w:rsidP="00B56852">
      <w:pPr>
        <w:numPr>
          <w:ilvl w:val="0"/>
          <w:numId w:val="17"/>
        </w:numPr>
        <w:rPr>
          <w:bCs/>
        </w:rPr>
      </w:pPr>
      <w:r>
        <w:rPr>
          <w:bCs/>
        </w:rPr>
        <w:t>Timeline</w:t>
      </w:r>
      <w:r w:rsidR="002824DA">
        <w:rPr>
          <w:bCs/>
        </w:rPr>
        <w:t>…………………………………………………………………...36</w:t>
      </w:r>
      <w:r w:rsidR="004A389E" w:rsidRPr="00265F13">
        <w:rPr>
          <w:bCs/>
        </w:rPr>
        <w:tab/>
      </w:r>
      <w:r w:rsidR="004A389E" w:rsidRPr="00265F13">
        <w:rPr>
          <w:bCs/>
        </w:rPr>
        <w:tab/>
      </w:r>
      <w:r w:rsidR="004A389E" w:rsidRPr="00265F13">
        <w:rPr>
          <w:bCs/>
        </w:rPr>
        <w:tab/>
      </w:r>
      <w:r w:rsidR="004A389E" w:rsidRPr="00265F13">
        <w:rPr>
          <w:bCs/>
        </w:rPr>
        <w:tab/>
      </w:r>
      <w:r w:rsidR="004A389E" w:rsidRPr="00265F13">
        <w:rPr>
          <w:bCs/>
        </w:rPr>
        <w:tab/>
      </w:r>
      <w:r w:rsidR="004A389E" w:rsidRPr="00265F13">
        <w:rPr>
          <w:bCs/>
        </w:rPr>
        <w:tab/>
      </w:r>
      <w:r w:rsidR="004A389E" w:rsidRPr="00265F13">
        <w:rPr>
          <w:bCs/>
        </w:rPr>
        <w:tab/>
      </w:r>
    </w:p>
    <w:p w:rsidR="004A389E" w:rsidRPr="00265F13" w:rsidRDefault="000C6CEB" w:rsidP="000C6CEB">
      <w:pPr>
        <w:ind w:left="1080"/>
        <w:rPr>
          <w:bCs/>
        </w:rPr>
      </w:pPr>
      <w:r>
        <w:rPr>
          <w:bCs/>
        </w:rPr>
        <w:t xml:space="preserve"> </w:t>
      </w:r>
    </w:p>
    <w:p w:rsidR="00FC1D2D" w:rsidRDefault="00FC1D2D" w:rsidP="009305A9">
      <w:pPr>
        <w:jc w:val="both"/>
        <w:rPr>
          <w:rFonts w:ascii="Times New Roman" w:hAnsi="Times New Roman"/>
          <w:b/>
          <w:sz w:val="24"/>
          <w:szCs w:val="24"/>
        </w:rPr>
        <w:sectPr w:rsidR="00FC1D2D" w:rsidSect="000274B4">
          <w:headerReference w:type="default" r:id="rId8"/>
          <w:footerReference w:type="default" r:id="rId9"/>
          <w:pgSz w:w="12240" w:h="15840" w:code="1"/>
          <w:pgMar w:top="1440" w:right="1440" w:bottom="1440" w:left="1800" w:header="720" w:footer="720" w:gutter="0"/>
          <w:cols w:space="720"/>
          <w:noEndnote/>
        </w:sectPr>
      </w:pPr>
    </w:p>
    <w:p w:rsidR="007C06ED" w:rsidRPr="00886B47" w:rsidRDefault="007C06ED" w:rsidP="009305A9">
      <w:pPr>
        <w:jc w:val="center"/>
        <w:rPr>
          <w:rFonts w:ascii="Times New Roman" w:hAnsi="Times New Roman"/>
          <w:b/>
          <w:sz w:val="24"/>
          <w:szCs w:val="24"/>
        </w:rPr>
      </w:pPr>
      <w:r w:rsidRPr="00886B47">
        <w:rPr>
          <w:rFonts w:ascii="Times New Roman" w:hAnsi="Times New Roman"/>
          <w:b/>
          <w:sz w:val="24"/>
          <w:szCs w:val="24"/>
        </w:rPr>
        <w:lastRenderedPageBreak/>
        <w:t>SPECIAL SUPPLEMENTAL NUTRITION PROGRAM</w:t>
      </w:r>
    </w:p>
    <w:p w:rsidR="007C06ED" w:rsidRPr="00886B47" w:rsidRDefault="007C06ED" w:rsidP="009305A9">
      <w:pPr>
        <w:jc w:val="center"/>
        <w:rPr>
          <w:rFonts w:ascii="Times New Roman" w:hAnsi="Times New Roman"/>
          <w:b/>
          <w:sz w:val="24"/>
          <w:szCs w:val="24"/>
        </w:rPr>
      </w:pPr>
      <w:r w:rsidRPr="00886B47">
        <w:rPr>
          <w:rFonts w:ascii="Times New Roman" w:hAnsi="Times New Roman"/>
          <w:b/>
          <w:sz w:val="24"/>
          <w:szCs w:val="24"/>
        </w:rPr>
        <w:t>FOR WOMEN, INFANTS, AND CHILDREN (WIC)</w:t>
      </w:r>
    </w:p>
    <w:p w:rsidR="007C06ED" w:rsidRPr="00886B47" w:rsidRDefault="007C06ED" w:rsidP="009305A9">
      <w:pPr>
        <w:jc w:val="center"/>
        <w:rPr>
          <w:rFonts w:ascii="Times New Roman" w:hAnsi="Times New Roman"/>
          <w:b/>
          <w:sz w:val="24"/>
          <w:szCs w:val="24"/>
        </w:rPr>
      </w:pPr>
    </w:p>
    <w:p w:rsidR="007C06ED" w:rsidRPr="00886B47" w:rsidRDefault="00564801" w:rsidP="009305A9">
      <w:pPr>
        <w:pStyle w:val="Heading2"/>
        <w:rPr>
          <w:rFonts w:ascii="Times New Roman" w:hAnsi="Times New Roman"/>
          <w:sz w:val="24"/>
          <w:szCs w:val="24"/>
        </w:rPr>
      </w:pPr>
      <w:r w:rsidRPr="00886B47">
        <w:rPr>
          <w:rFonts w:ascii="Times New Roman" w:hAnsi="Times New Roman"/>
          <w:sz w:val="24"/>
          <w:szCs w:val="24"/>
        </w:rPr>
        <w:t xml:space="preserve">FY </w:t>
      </w:r>
      <w:r w:rsidR="00A7033E">
        <w:rPr>
          <w:rFonts w:ascii="Times New Roman" w:hAnsi="Times New Roman"/>
          <w:sz w:val="24"/>
          <w:szCs w:val="24"/>
        </w:rPr>
        <w:t>20XX</w:t>
      </w:r>
      <w:r w:rsidR="00482842" w:rsidRPr="00886B47">
        <w:rPr>
          <w:rFonts w:ascii="Times New Roman" w:hAnsi="Times New Roman"/>
          <w:sz w:val="24"/>
          <w:szCs w:val="24"/>
        </w:rPr>
        <w:t xml:space="preserve"> </w:t>
      </w:r>
      <w:r w:rsidR="007C06ED" w:rsidRPr="00886B47">
        <w:rPr>
          <w:rFonts w:ascii="Times New Roman" w:hAnsi="Times New Roman"/>
          <w:sz w:val="24"/>
          <w:szCs w:val="24"/>
        </w:rPr>
        <w:t>SPECIAL PROJECT GRANTS</w:t>
      </w:r>
    </w:p>
    <w:p w:rsidR="00CC43C0" w:rsidRPr="00886B47" w:rsidRDefault="00CC43C0" w:rsidP="009305A9">
      <w:pPr>
        <w:jc w:val="center"/>
        <w:rPr>
          <w:rFonts w:ascii="Times New Roman" w:hAnsi="Times New Roman"/>
          <w:b/>
          <w:sz w:val="24"/>
          <w:szCs w:val="24"/>
        </w:rPr>
      </w:pPr>
      <w:r w:rsidRPr="00886B47">
        <w:rPr>
          <w:rFonts w:ascii="Times New Roman" w:hAnsi="Times New Roman"/>
          <w:b/>
          <w:sz w:val="24"/>
          <w:szCs w:val="24"/>
        </w:rPr>
        <w:t>REQUEST FOR APPLICATION (RFA)</w:t>
      </w:r>
    </w:p>
    <w:p w:rsidR="00CC43C0" w:rsidRPr="00886B47" w:rsidRDefault="00CC43C0" w:rsidP="009305A9">
      <w:pPr>
        <w:jc w:val="center"/>
        <w:rPr>
          <w:rFonts w:ascii="Times New Roman" w:hAnsi="Times New Roman"/>
          <w:b/>
          <w:sz w:val="24"/>
          <w:szCs w:val="24"/>
        </w:rPr>
      </w:pPr>
      <w:r w:rsidRPr="00886B47">
        <w:rPr>
          <w:rFonts w:ascii="Times New Roman" w:hAnsi="Times New Roman"/>
          <w:b/>
          <w:sz w:val="24"/>
          <w:szCs w:val="24"/>
        </w:rPr>
        <w:t>CONCEPT PAPER DEVELOPMENT</w:t>
      </w:r>
    </w:p>
    <w:p w:rsidR="00CC43C0" w:rsidRPr="00886B47" w:rsidRDefault="00CC43C0" w:rsidP="009305A9">
      <w:pPr>
        <w:jc w:val="center"/>
        <w:rPr>
          <w:rFonts w:ascii="Times New Roman" w:hAnsi="Times New Roman"/>
          <w:b/>
          <w:sz w:val="24"/>
          <w:szCs w:val="24"/>
        </w:rPr>
      </w:pPr>
    </w:p>
    <w:p w:rsidR="007C06ED" w:rsidRPr="00886B47" w:rsidRDefault="007C06ED" w:rsidP="009305A9">
      <w:pPr>
        <w:jc w:val="center"/>
        <w:rPr>
          <w:rFonts w:ascii="Times New Roman" w:hAnsi="Times New Roman"/>
          <w:b/>
          <w:sz w:val="24"/>
          <w:szCs w:val="24"/>
        </w:rPr>
      </w:pPr>
    </w:p>
    <w:p w:rsidR="007C06ED" w:rsidRPr="00886B47" w:rsidRDefault="007C06ED" w:rsidP="002F0C71">
      <w:pPr>
        <w:pBdr>
          <w:bottom w:val="single" w:sz="6" w:space="1" w:color="auto"/>
        </w:pBdr>
        <w:rPr>
          <w:rFonts w:ascii="Times New Roman" w:hAnsi="Times New Roman"/>
          <w:b/>
          <w:sz w:val="24"/>
          <w:szCs w:val="24"/>
        </w:rPr>
      </w:pPr>
      <w:r w:rsidRPr="00886B47">
        <w:rPr>
          <w:rFonts w:ascii="Times New Roman" w:hAnsi="Times New Roman"/>
          <w:b/>
          <w:sz w:val="24"/>
          <w:szCs w:val="24"/>
        </w:rPr>
        <w:t>INTRODUCTION</w:t>
      </w:r>
    </w:p>
    <w:p w:rsidR="007C06ED" w:rsidRPr="00886B47" w:rsidRDefault="007C06ED" w:rsidP="002F0C71">
      <w:pPr>
        <w:rPr>
          <w:rFonts w:ascii="Times New Roman" w:hAnsi="Times New Roman"/>
          <w:sz w:val="24"/>
          <w:szCs w:val="24"/>
        </w:rPr>
      </w:pPr>
    </w:p>
    <w:p w:rsidR="0040733A" w:rsidRPr="00886B47" w:rsidRDefault="0040733A" w:rsidP="002F0C71">
      <w:pPr>
        <w:pStyle w:val="BodyText2"/>
        <w:jc w:val="left"/>
        <w:rPr>
          <w:rFonts w:ascii="Times New Roman" w:hAnsi="Times New Roman"/>
          <w:szCs w:val="24"/>
        </w:rPr>
      </w:pPr>
      <w:r w:rsidRPr="00886B47">
        <w:rPr>
          <w:rFonts w:ascii="Times New Roman" w:hAnsi="Times New Roman"/>
          <w:szCs w:val="24"/>
        </w:rPr>
        <w:t>The USDA Food and Nutrition Service (FNS) expects to have approximately $</w:t>
      </w:r>
      <w:r w:rsidR="00FD6D4A">
        <w:rPr>
          <w:rFonts w:ascii="Times New Roman" w:hAnsi="Times New Roman"/>
          <w:szCs w:val="24"/>
        </w:rPr>
        <w:t>2</w:t>
      </w:r>
      <w:r w:rsidR="00DD3B88" w:rsidRPr="00886B47">
        <w:rPr>
          <w:rFonts w:ascii="Times New Roman" w:hAnsi="Times New Roman"/>
          <w:szCs w:val="24"/>
        </w:rPr>
        <w:t>,0</w:t>
      </w:r>
      <w:r w:rsidR="00564801" w:rsidRPr="00886B47">
        <w:rPr>
          <w:rFonts w:ascii="Times New Roman" w:hAnsi="Times New Roman"/>
          <w:szCs w:val="24"/>
        </w:rPr>
        <w:t xml:space="preserve">00,000 in fiscal year (FY) </w:t>
      </w:r>
      <w:r w:rsidR="00A7033E">
        <w:rPr>
          <w:rFonts w:ascii="Times New Roman" w:hAnsi="Times New Roman"/>
          <w:szCs w:val="24"/>
        </w:rPr>
        <w:t>20XX</w:t>
      </w:r>
      <w:r w:rsidR="00561467" w:rsidRPr="00886B47">
        <w:rPr>
          <w:rFonts w:ascii="Times New Roman" w:hAnsi="Times New Roman"/>
          <w:szCs w:val="24"/>
        </w:rPr>
        <w:t xml:space="preserve"> </w:t>
      </w:r>
      <w:r w:rsidRPr="00886B47">
        <w:rPr>
          <w:rFonts w:ascii="Times New Roman" w:hAnsi="Times New Roman"/>
          <w:szCs w:val="24"/>
        </w:rPr>
        <w:t>available for Special Project Grants to WIC State agencies</w:t>
      </w:r>
      <w:r w:rsidR="00E34204">
        <w:rPr>
          <w:rFonts w:ascii="Times New Roman" w:hAnsi="Times New Roman"/>
          <w:szCs w:val="24"/>
        </w:rPr>
        <w:t xml:space="preserve">.  These grant awards are contingent upon the availability of funding.  </w:t>
      </w:r>
      <w:r w:rsidRPr="00886B47">
        <w:rPr>
          <w:rFonts w:ascii="Times New Roman" w:hAnsi="Times New Roman"/>
          <w:szCs w:val="24"/>
        </w:rPr>
        <w:t xml:space="preserve">Grant funds will be available only to the 90 WIC State agencies responsible for administering WIC in the States, Territories, and Indian Tribal Organizations (ITOs).  </w:t>
      </w:r>
    </w:p>
    <w:p w:rsidR="0040733A" w:rsidRPr="00886B47" w:rsidRDefault="0040733A" w:rsidP="002F0C71">
      <w:pPr>
        <w:pStyle w:val="BodyText2"/>
        <w:jc w:val="left"/>
        <w:rPr>
          <w:rFonts w:ascii="Times New Roman" w:hAnsi="Times New Roman"/>
          <w:szCs w:val="24"/>
        </w:rPr>
      </w:pPr>
    </w:p>
    <w:p w:rsidR="00CC43C0" w:rsidRPr="00886B47" w:rsidRDefault="0040733A" w:rsidP="002F0C71">
      <w:pPr>
        <w:pStyle w:val="BodyText"/>
      </w:pPr>
      <w:r w:rsidRPr="00886B47">
        <w:rPr>
          <w:szCs w:val="24"/>
        </w:rPr>
        <w:t>There are t</w:t>
      </w:r>
      <w:r w:rsidR="00FD6D4A">
        <w:rPr>
          <w:szCs w:val="24"/>
        </w:rPr>
        <w:t>hree</w:t>
      </w:r>
      <w:r w:rsidRPr="00886B47">
        <w:rPr>
          <w:szCs w:val="24"/>
        </w:rPr>
        <w:t xml:space="preserve"> types of WIC Special Project Grants:  Full Grants</w:t>
      </w:r>
      <w:r w:rsidR="00FD6D4A">
        <w:rPr>
          <w:szCs w:val="24"/>
        </w:rPr>
        <w:t>, Mini Grants,</w:t>
      </w:r>
      <w:r w:rsidRPr="00886B47">
        <w:rPr>
          <w:szCs w:val="24"/>
        </w:rPr>
        <w:t xml:space="preserve"> and Concept Paper Development Grants.  </w:t>
      </w:r>
      <w:r w:rsidR="00CC43C0" w:rsidRPr="00886B47">
        <w:t xml:space="preserve">This RFA is for </w:t>
      </w:r>
      <w:r w:rsidR="00CC43C0" w:rsidRPr="008A17A2">
        <w:rPr>
          <w:b/>
        </w:rPr>
        <w:t>Concept Paper Development Grants only</w:t>
      </w:r>
      <w:r w:rsidR="00CC43C0" w:rsidRPr="00886B47">
        <w:t xml:space="preserve">.  A separate RFA is available for States planning to submit a proposal for a Full </w:t>
      </w:r>
      <w:r w:rsidR="00FD6D4A">
        <w:t xml:space="preserve">or Mini </w:t>
      </w:r>
      <w:r w:rsidR="00CC43C0" w:rsidRPr="00886B47">
        <w:t>Grant.</w:t>
      </w:r>
    </w:p>
    <w:p w:rsidR="00CC43C0" w:rsidRPr="00886B47" w:rsidRDefault="00CC43C0" w:rsidP="002F0C71">
      <w:pPr>
        <w:pStyle w:val="BodyText"/>
      </w:pPr>
    </w:p>
    <w:p w:rsidR="007C06ED" w:rsidRPr="00886B47" w:rsidRDefault="007C06ED" w:rsidP="002F0C71">
      <w:pPr>
        <w:pStyle w:val="BodyText"/>
      </w:pPr>
      <w:r w:rsidRPr="00886B47">
        <w:t xml:space="preserve">Up to </w:t>
      </w:r>
      <w:r w:rsidR="00606612">
        <w:t>four</w:t>
      </w:r>
      <w:r w:rsidR="007A16DB" w:rsidRPr="00886B47">
        <w:t xml:space="preserve"> </w:t>
      </w:r>
      <w:r w:rsidR="00564801" w:rsidRPr="00886B47">
        <w:t>(</w:t>
      </w:r>
      <w:r w:rsidR="00606612">
        <w:t>4</w:t>
      </w:r>
      <w:r w:rsidR="00564801" w:rsidRPr="00886B47">
        <w:t>)</w:t>
      </w:r>
      <w:r w:rsidR="00AF1BAF" w:rsidRPr="00886B47">
        <w:t xml:space="preserve"> grants of </w:t>
      </w:r>
      <w:r w:rsidR="00763575" w:rsidRPr="00886B47">
        <w:t>up to</w:t>
      </w:r>
      <w:r w:rsidR="00586B11" w:rsidRPr="00886B47">
        <w:t xml:space="preserve"> </w:t>
      </w:r>
      <w:r w:rsidR="00AF1BAF" w:rsidRPr="00886B47">
        <w:t>$</w:t>
      </w:r>
      <w:r w:rsidR="00FD6D4A">
        <w:t>2</w:t>
      </w:r>
      <w:r w:rsidR="00606612">
        <w:t>4</w:t>
      </w:r>
      <w:r w:rsidR="00FD6D4A">
        <w:t>,</w:t>
      </w:r>
      <w:r w:rsidR="00606612">
        <w:t>500</w:t>
      </w:r>
      <w:r w:rsidRPr="00886B47">
        <w:t xml:space="preserve"> each will be awarded to </w:t>
      </w:r>
      <w:r w:rsidR="000E0406" w:rsidRPr="00886B47">
        <w:t>State agen</w:t>
      </w:r>
      <w:r w:rsidR="00564801" w:rsidRPr="00886B47">
        <w:t xml:space="preserve">cies by September 30, </w:t>
      </w:r>
      <w:r w:rsidR="00A7033E">
        <w:t>20XX</w:t>
      </w:r>
      <w:r w:rsidR="00B466E3" w:rsidRPr="00B466E3">
        <w:t xml:space="preserve"> </w:t>
      </w:r>
      <w:r w:rsidR="00B466E3" w:rsidRPr="00886B47">
        <w:t>to develop concept papers</w:t>
      </w:r>
      <w:r w:rsidR="00B466E3">
        <w:t>.</w:t>
      </w:r>
      <w:r w:rsidR="00B16089" w:rsidRPr="00886B47">
        <w:t xml:space="preserve">  </w:t>
      </w:r>
      <w:r w:rsidRPr="00886B47">
        <w:t>The actual number of concept paper awards will depend on the qu</w:t>
      </w:r>
      <w:r w:rsidR="00495535" w:rsidRPr="00886B47">
        <w:t xml:space="preserve">ality of the application(s), the availability of funds, and </w:t>
      </w:r>
      <w:r w:rsidR="00564801" w:rsidRPr="00886B47">
        <w:t xml:space="preserve">how much of the FY </w:t>
      </w:r>
      <w:r w:rsidR="00A7033E">
        <w:t>20XX</w:t>
      </w:r>
      <w:r w:rsidR="00561467" w:rsidRPr="00886B47">
        <w:t xml:space="preserve"> </w:t>
      </w:r>
      <w:r w:rsidRPr="00886B47">
        <w:t xml:space="preserve">funds </w:t>
      </w:r>
      <w:r w:rsidR="00E12D78" w:rsidRPr="00886B47">
        <w:t xml:space="preserve">are </w:t>
      </w:r>
      <w:r w:rsidR="00564801" w:rsidRPr="00886B47">
        <w:t xml:space="preserve">used to fund the FY </w:t>
      </w:r>
      <w:r w:rsidR="00A7033E">
        <w:t>20XX</w:t>
      </w:r>
      <w:r w:rsidR="00561467" w:rsidRPr="00886B47">
        <w:t xml:space="preserve"> </w:t>
      </w:r>
      <w:r w:rsidRPr="00886B47">
        <w:t xml:space="preserve">WIC Special Project </w:t>
      </w:r>
      <w:r w:rsidR="00CC43C0" w:rsidRPr="00886B47">
        <w:t>Full</w:t>
      </w:r>
      <w:r w:rsidR="00FD6D4A">
        <w:t xml:space="preserve"> and Mini</w:t>
      </w:r>
      <w:r w:rsidR="00CC43C0" w:rsidRPr="00886B47">
        <w:t xml:space="preserve"> </w:t>
      </w:r>
      <w:r w:rsidRPr="00886B47">
        <w:t>Grants.</w:t>
      </w:r>
      <w:r w:rsidR="00DC0896" w:rsidRPr="00886B47">
        <w:t xml:space="preserve">  </w:t>
      </w:r>
    </w:p>
    <w:p w:rsidR="00DC0896" w:rsidRPr="00886B47" w:rsidRDefault="00DC0896" w:rsidP="002F0C71">
      <w:pPr>
        <w:pStyle w:val="BodyText"/>
      </w:pPr>
    </w:p>
    <w:p w:rsidR="00B16089" w:rsidRPr="00886B47" w:rsidRDefault="00B16089" w:rsidP="002F0C71">
      <w:pPr>
        <w:pStyle w:val="BodyText"/>
        <w:rPr>
          <w:b/>
          <w:bCs/>
        </w:rPr>
      </w:pPr>
      <w:r w:rsidRPr="00886B47">
        <w:rPr>
          <w:b/>
          <w:bCs/>
        </w:rPr>
        <w:t>FNS reserves the right to cancel this RFA in whole or in part if funds are not available.</w:t>
      </w:r>
    </w:p>
    <w:p w:rsidR="003E37EB" w:rsidRPr="00886B47" w:rsidRDefault="003E37EB" w:rsidP="002F0C71">
      <w:pPr>
        <w:pStyle w:val="BodyText"/>
        <w:rPr>
          <w:szCs w:val="24"/>
        </w:rPr>
      </w:pPr>
    </w:p>
    <w:p w:rsidR="003405C5" w:rsidRPr="00FD6D4A" w:rsidRDefault="00D04206" w:rsidP="002F0C71">
      <w:pPr>
        <w:rPr>
          <w:rFonts w:ascii="Times New Roman" w:hAnsi="Times New Roman"/>
          <w:sz w:val="24"/>
          <w:szCs w:val="24"/>
        </w:rPr>
      </w:pPr>
      <w:r w:rsidRPr="00FD6D4A">
        <w:rPr>
          <w:rFonts w:ascii="Times New Roman" w:hAnsi="Times New Roman"/>
          <w:sz w:val="24"/>
          <w:szCs w:val="24"/>
        </w:rPr>
        <w:t xml:space="preserve">The main focus area for </w:t>
      </w:r>
      <w:r w:rsidR="00B466E3">
        <w:rPr>
          <w:rFonts w:ascii="Times New Roman" w:hAnsi="Times New Roman"/>
          <w:sz w:val="24"/>
          <w:szCs w:val="24"/>
        </w:rPr>
        <w:t xml:space="preserve">the </w:t>
      </w:r>
      <w:r w:rsidRPr="00FD6D4A">
        <w:rPr>
          <w:rFonts w:ascii="Times New Roman" w:hAnsi="Times New Roman"/>
          <w:sz w:val="24"/>
          <w:szCs w:val="24"/>
        </w:rPr>
        <w:t xml:space="preserve">FY </w:t>
      </w:r>
      <w:r w:rsidR="00A7033E">
        <w:rPr>
          <w:rFonts w:ascii="Times New Roman" w:hAnsi="Times New Roman"/>
          <w:sz w:val="24"/>
          <w:szCs w:val="24"/>
        </w:rPr>
        <w:t>20XX</w:t>
      </w:r>
      <w:r w:rsidRPr="00FD6D4A">
        <w:rPr>
          <w:rFonts w:ascii="Times New Roman" w:hAnsi="Times New Roman"/>
          <w:sz w:val="24"/>
          <w:szCs w:val="24"/>
        </w:rPr>
        <w:t xml:space="preserve"> Concept Paper Development Grants is </w:t>
      </w:r>
      <w:r w:rsidR="00FD6D4A" w:rsidRPr="00FD6D4A">
        <w:rPr>
          <w:rFonts w:ascii="Times New Roman" w:hAnsi="Times New Roman"/>
          <w:sz w:val="24"/>
          <w:szCs w:val="24"/>
        </w:rPr>
        <w:t xml:space="preserve">Program Integrity in WIC. This focus area is intended to develop and test innovative strategies by State agencies to enhance Program Integrity in </w:t>
      </w:r>
      <w:r w:rsidR="00872793">
        <w:rPr>
          <w:rFonts w:ascii="Times New Roman" w:hAnsi="Times New Roman"/>
          <w:sz w:val="24"/>
          <w:szCs w:val="24"/>
        </w:rPr>
        <w:t>c</w:t>
      </w:r>
      <w:r w:rsidR="00FD6D4A" w:rsidRPr="00FD6D4A">
        <w:rPr>
          <w:rFonts w:ascii="Times New Roman" w:hAnsi="Times New Roman"/>
          <w:sz w:val="24"/>
          <w:szCs w:val="24"/>
        </w:rPr>
        <w:t xml:space="preserve">ritical functional areas </w:t>
      </w:r>
      <w:r w:rsidR="00872793">
        <w:rPr>
          <w:rFonts w:ascii="Times New Roman" w:hAnsi="Times New Roman"/>
          <w:sz w:val="24"/>
          <w:szCs w:val="24"/>
        </w:rPr>
        <w:t>such as</w:t>
      </w:r>
      <w:r w:rsidR="00B466E3">
        <w:rPr>
          <w:rFonts w:ascii="Times New Roman" w:hAnsi="Times New Roman"/>
          <w:sz w:val="24"/>
          <w:szCs w:val="24"/>
        </w:rPr>
        <w:t>, but not limited to,</w:t>
      </w:r>
      <w:r w:rsidR="00872793">
        <w:rPr>
          <w:rFonts w:ascii="Times New Roman" w:hAnsi="Times New Roman"/>
          <w:sz w:val="24"/>
          <w:szCs w:val="24"/>
        </w:rPr>
        <w:t xml:space="preserve"> </w:t>
      </w:r>
      <w:r w:rsidR="00FD6D4A" w:rsidRPr="00FD6D4A">
        <w:rPr>
          <w:rFonts w:ascii="Times New Roman" w:hAnsi="Times New Roman"/>
          <w:sz w:val="24"/>
          <w:szCs w:val="24"/>
        </w:rPr>
        <w:t>vendor management and certification</w:t>
      </w:r>
      <w:r w:rsidR="00B466E3">
        <w:rPr>
          <w:rFonts w:ascii="Times New Roman" w:hAnsi="Times New Roman"/>
          <w:sz w:val="24"/>
          <w:szCs w:val="24"/>
        </w:rPr>
        <w:t xml:space="preserve"> </w:t>
      </w:r>
      <w:r w:rsidR="00B466E3" w:rsidRPr="00886B47">
        <w:rPr>
          <w:rFonts w:ascii="Times New Roman" w:hAnsi="Times New Roman"/>
          <w:sz w:val="24"/>
          <w:szCs w:val="24"/>
        </w:rPr>
        <w:t>(see “Focus Area for Concept Papers” section for more information)</w:t>
      </w:r>
      <w:r w:rsidR="00FD6D4A" w:rsidRPr="00FD6D4A">
        <w:rPr>
          <w:rFonts w:ascii="Times New Roman" w:hAnsi="Times New Roman"/>
          <w:sz w:val="24"/>
          <w:szCs w:val="24"/>
        </w:rPr>
        <w:t>.</w:t>
      </w:r>
    </w:p>
    <w:p w:rsidR="00260666" w:rsidRPr="00886B47" w:rsidRDefault="00260666" w:rsidP="002F0C71">
      <w:pPr>
        <w:rPr>
          <w:rFonts w:ascii="Times New Roman" w:hAnsi="Times New Roman"/>
          <w:sz w:val="24"/>
          <w:szCs w:val="24"/>
        </w:rPr>
      </w:pPr>
    </w:p>
    <w:p w:rsidR="00E15828" w:rsidRPr="00886B47" w:rsidRDefault="00E15828" w:rsidP="002F0C71">
      <w:pPr>
        <w:rPr>
          <w:rFonts w:ascii="Times New Roman" w:hAnsi="Times New Roman"/>
          <w:sz w:val="24"/>
          <w:szCs w:val="24"/>
        </w:rPr>
      </w:pPr>
      <w:r w:rsidRPr="00886B47">
        <w:rPr>
          <w:rFonts w:ascii="Times New Roman" w:hAnsi="Times New Roman"/>
          <w:sz w:val="24"/>
          <w:szCs w:val="24"/>
        </w:rPr>
        <w:t xml:space="preserve">Concept </w:t>
      </w:r>
      <w:r w:rsidR="00E110FF">
        <w:rPr>
          <w:rFonts w:ascii="Times New Roman" w:hAnsi="Times New Roman"/>
          <w:sz w:val="24"/>
          <w:szCs w:val="24"/>
        </w:rPr>
        <w:t>P</w:t>
      </w:r>
      <w:r w:rsidR="00E110FF" w:rsidRPr="00886B47">
        <w:rPr>
          <w:rFonts w:ascii="Times New Roman" w:hAnsi="Times New Roman"/>
          <w:sz w:val="24"/>
          <w:szCs w:val="24"/>
        </w:rPr>
        <w:t xml:space="preserve">aper </w:t>
      </w:r>
      <w:r w:rsidRPr="00886B47">
        <w:rPr>
          <w:rFonts w:ascii="Times New Roman" w:hAnsi="Times New Roman"/>
          <w:sz w:val="24"/>
          <w:szCs w:val="24"/>
        </w:rPr>
        <w:t xml:space="preserve">proposals with other focus areas will </w:t>
      </w:r>
      <w:r w:rsidR="003405C5" w:rsidRPr="00886B47">
        <w:rPr>
          <w:rFonts w:ascii="Times New Roman" w:hAnsi="Times New Roman"/>
          <w:sz w:val="24"/>
          <w:szCs w:val="24"/>
        </w:rPr>
        <w:t xml:space="preserve">also </w:t>
      </w:r>
      <w:r w:rsidRPr="00886B47">
        <w:rPr>
          <w:rFonts w:ascii="Times New Roman" w:hAnsi="Times New Roman"/>
          <w:sz w:val="24"/>
          <w:szCs w:val="24"/>
        </w:rPr>
        <w:t xml:space="preserve">be considered as long as they </w:t>
      </w:r>
      <w:r w:rsidR="003B69EE" w:rsidRPr="00886B47">
        <w:rPr>
          <w:rFonts w:ascii="Times New Roman" w:hAnsi="Times New Roman"/>
          <w:sz w:val="24"/>
          <w:szCs w:val="24"/>
        </w:rPr>
        <w:t xml:space="preserve">suggest ways for </w:t>
      </w:r>
      <w:r w:rsidRPr="00886B47">
        <w:rPr>
          <w:rFonts w:ascii="Times New Roman" w:hAnsi="Times New Roman"/>
          <w:sz w:val="24"/>
          <w:szCs w:val="24"/>
        </w:rPr>
        <w:t xml:space="preserve">State agencies </w:t>
      </w:r>
      <w:r w:rsidR="003B69EE" w:rsidRPr="00886B47">
        <w:rPr>
          <w:rFonts w:ascii="Times New Roman" w:hAnsi="Times New Roman"/>
          <w:sz w:val="24"/>
          <w:szCs w:val="24"/>
        </w:rPr>
        <w:t xml:space="preserve">to </w:t>
      </w:r>
      <w:r w:rsidRPr="00886B47">
        <w:rPr>
          <w:rFonts w:ascii="Times New Roman" w:hAnsi="Times New Roman"/>
          <w:sz w:val="24"/>
          <w:szCs w:val="24"/>
        </w:rPr>
        <w:t>develop, implement</w:t>
      </w:r>
      <w:r w:rsidR="002D54AB">
        <w:rPr>
          <w:rFonts w:ascii="Times New Roman" w:hAnsi="Times New Roman"/>
          <w:sz w:val="24"/>
          <w:szCs w:val="24"/>
        </w:rPr>
        <w:t>,</w:t>
      </w:r>
      <w:r w:rsidRPr="00886B47">
        <w:rPr>
          <w:rFonts w:ascii="Times New Roman" w:hAnsi="Times New Roman"/>
          <w:sz w:val="24"/>
          <w:szCs w:val="24"/>
        </w:rPr>
        <w:t xml:space="preserve"> and evaluate new or innovative methods </w:t>
      </w:r>
      <w:r w:rsidR="00FD6D4A">
        <w:rPr>
          <w:rFonts w:ascii="Times New Roman" w:hAnsi="Times New Roman"/>
          <w:sz w:val="24"/>
          <w:szCs w:val="24"/>
        </w:rPr>
        <w:t xml:space="preserve">for </w:t>
      </w:r>
      <w:r w:rsidR="00B466E3">
        <w:rPr>
          <w:rFonts w:ascii="Times New Roman" w:hAnsi="Times New Roman"/>
          <w:sz w:val="24"/>
          <w:szCs w:val="24"/>
        </w:rPr>
        <w:t>improving/</w:t>
      </w:r>
      <w:r w:rsidR="00FD6D4A">
        <w:rPr>
          <w:rFonts w:ascii="Times New Roman" w:hAnsi="Times New Roman"/>
          <w:sz w:val="24"/>
          <w:szCs w:val="24"/>
        </w:rPr>
        <w:t xml:space="preserve">monitoring WIC Program </w:t>
      </w:r>
      <w:r w:rsidR="00B466E3">
        <w:rPr>
          <w:rFonts w:ascii="Times New Roman" w:hAnsi="Times New Roman"/>
          <w:sz w:val="24"/>
          <w:szCs w:val="24"/>
        </w:rPr>
        <w:t>Integrity</w:t>
      </w:r>
      <w:r w:rsidRPr="00886B47">
        <w:rPr>
          <w:rFonts w:ascii="Times New Roman" w:hAnsi="Times New Roman"/>
          <w:sz w:val="24"/>
          <w:szCs w:val="24"/>
        </w:rPr>
        <w:t>.</w:t>
      </w:r>
    </w:p>
    <w:p w:rsidR="00E15828" w:rsidRPr="00886B47" w:rsidRDefault="00E15828" w:rsidP="002F0C71">
      <w:pPr>
        <w:rPr>
          <w:rFonts w:ascii="Times New Roman" w:hAnsi="Times New Roman"/>
          <w:sz w:val="24"/>
          <w:szCs w:val="24"/>
        </w:rPr>
      </w:pPr>
    </w:p>
    <w:p w:rsidR="00B16089" w:rsidRPr="00886B47" w:rsidRDefault="000E0406" w:rsidP="002F0C71">
      <w:pPr>
        <w:pStyle w:val="BodyText"/>
      </w:pPr>
      <w:r w:rsidRPr="00886B47">
        <w:rPr>
          <w:szCs w:val="24"/>
        </w:rPr>
        <w:t>State agen</w:t>
      </w:r>
      <w:r w:rsidR="00B16089" w:rsidRPr="00886B47">
        <w:rPr>
          <w:szCs w:val="24"/>
        </w:rPr>
        <w:t>cies may not submit more</w:t>
      </w:r>
      <w:r w:rsidR="00B16089" w:rsidRPr="00886B47">
        <w:t xml:space="preserve"> than one proposal for a Concept Paper Development Grant, although they may submit applications for both a Concept Paper Development Grant and a Full Grant</w:t>
      </w:r>
      <w:r w:rsidR="00872793">
        <w:t xml:space="preserve"> </w:t>
      </w:r>
      <w:r w:rsidR="00805E35">
        <w:t xml:space="preserve">or </w:t>
      </w:r>
      <w:r w:rsidR="00872793">
        <w:t>Mini Grant</w:t>
      </w:r>
      <w:r w:rsidR="00B16089" w:rsidRPr="00886B47">
        <w:t xml:space="preserve"> in the same year</w:t>
      </w:r>
      <w:r w:rsidR="00C47826" w:rsidRPr="00886B47">
        <w:t xml:space="preserve"> for different projects</w:t>
      </w:r>
      <w:r w:rsidR="00B16089" w:rsidRPr="00886B47">
        <w:t>.</w:t>
      </w:r>
    </w:p>
    <w:p w:rsidR="007C06ED" w:rsidRPr="00886B47" w:rsidRDefault="007C06ED" w:rsidP="002F0C71">
      <w:pPr>
        <w:pStyle w:val="BodyText"/>
      </w:pPr>
    </w:p>
    <w:p w:rsidR="007C06ED" w:rsidRPr="000E12A6" w:rsidRDefault="007C06ED" w:rsidP="000E12A6">
      <w:pPr>
        <w:pStyle w:val="BodyText"/>
      </w:pPr>
      <w:r w:rsidRPr="00886B47">
        <w:t>The following steps outline the</w:t>
      </w:r>
      <w:r w:rsidR="00AF1BAF" w:rsidRPr="00886B47">
        <w:t xml:space="preserve"> process of</w:t>
      </w:r>
      <w:r w:rsidR="00564801" w:rsidRPr="00886B47">
        <w:t xml:space="preserve"> applying for FY </w:t>
      </w:r>
      <w:r w:rsidR="00A7033E">
        <w:t>20XX</w:t>
      </w:r>
      <w:r w:rsidR="00561467" w:rsidRPr="00886B47">
        <w:t xml:space="preserve"> </w:t>
      </w:r>
      <w:r w:rsidR="003F5158" w:rsidRPr="00886B47">
        <w:t>Concept Paper Development G</w:t>
      </w:r>
      <w:r w:rsidRPr="00886B47">
        <w:t>rants:</w:t>
      </w:r>
    </w:p>
    <w:p w:rsidR="007C06ED" w:rsidRPr="00886B47" w:rsidRDefault="000E0406" w:rsidP="00B56852">
      <w:pPr>
        <w:pStyle w:val="BodyText"/>
        <w:numPr>
          <w:ilvl w:val="0"/>
          <w:numId w:val="7"/>
        </w:numPr>
      </w:pPr>
      <w:r w:rsidRPr="00886B47">
        <w:lastRenderedPageBreak/>
        <w:t>State agen</w:t>
      </w:r>
      <w:r w:rsidR="003F5158" w:rsidRPr="00886B47">
        <w:t>cies must</w:t>
      </w:r>
      <w:r w:rsidR="00AF1BAF" w:rsidRPr="00886B47">
        <w:t xml:space="preserve"> submit </w:t>
      </w:r>
      <w:r w:rsidR="003F5158" w:rsidRPr="00886B47">
        <w:t xml:space="preserve">their applications </w:t>
      </w:r>
      <w:r w:rsidR="007C06ED" w:rsidRPr="00886B47">
        <w:t xml:space="preserve">by </w:t>
      </w:r>
      <w:r w:rsidR="00947C81">
        <w:rPr>
          <w:lang w:val="en-US"/>
        </w:rPr>
        <w:t>xxxxx</w:t>
      </w:r>
      <w:r w:rsidR="007C06ED" w:rsidRPr="00886B47">
        <w:t>.</w:t>
      </w:r>
    </w:p>
    <w:p w:rsidR="007C06ED" w:rsidRPr="00886B47" w:rsidRDefault="007C06ED" w:rsidP="002F0C71">
      <w:pPr>
        <w:pStyle w:val="BodyText"/>
      </w:pPr>
    </w:p>
    <w:p w:rsidR="007C06ED" w:rsidRPr="00886B47" w:rsidRDefault="007C06ED" w:rsidP="00B56852">
      <w:pPr>
        <w:pStyle w:val="BodyText"/>
        <w:numPr>
          <w:ilvl w:val="0"/>
          <w:numId w:val="7"/>
        </w:numPr>
      </w:pPr>
      <w:r w:rsidRPr="00886B47">
        <w:t xml:space="preserve">The </w:t>
      </w:r>
      <w:r w:rsidR="00AA3E19">
        <w:rPr>
          <w:lang w:val="en-US"/>
        </w:rPr>
        <w:t>application</w:t>
      </w:r>
      <w:r w:rsidR="00AA3E19" w:rsidRPr="00886B47">
        <w:t xml:space="preserve">s </w:t>
      </w:r>
      <w:r w:rsidRPr="00886B47">
        <w:t xml:space="preserve">selected </w:t>
      </w:r>
      <w:r w:rsidR="00B87A1B">
        <w:rPr>
          <w:lang w:val="en-US"/>
        </w:rPr>
        <w:t>will be f</w:t>
      </w:r>
      <w:bookmarkStart w:id="0" w:name="_GoBack"/>
      <w:bookmarkEnd w:id="0"/>
      <w:r w:rsidR="00B87A1B">
        <w:rPr>
          <w:lang w:val="en-US"/>
        </w:rPr>
        <w:t xml:space="preserve">unded </w:t>
      </w:r>
      <w:r w:rsidRPr="00886B47">
        <w:t xml:space="preserve">by September 30, </w:t>
      </w:r>
      <w:r w:rsidR="00A7033E">
        <w:t>20XX</w:t>
      </w:r>
      <w:r w:rsidRPr="00886B47">
        <w:t>.</w:t>
      </w:r>
      <w:r w:rsidR="0059763C">
        <w:t xml:space="preserve"> </w:t>
      </w:r>
      <w:r w:rsidR="000C6CEB">
        <w:t xml:space="preserve"> </w:t>
      </w:r>
    </w:p>
    <w:p w:rsidR="007C06ED" w:rsidRPr="00886B47" w:rsidRDefault="007C06ED" w:rsidP="002F0C71">
      <w:pPr>
        <w:pStyle w:val="BodyText"/>
      </w:pPr>
    </w:p>
    <w:p w:rsidR="007C06ED" w:rsidRPr="00BE2A94" w:rsidRDefault="003F5158" w:rsidP="00B56852">
      <w:pPr>
        <w:pStyle w:val="BodyText"/>
        <w:numPr>
          <w:ilvl w:val="0"/>
          <w:numId w:val="7"/>
        </w:numPr>
        <w:rPr>
          <w:szCs w:val="24"/>
        </w:rPr>
      </w:pPr>
      <w:r w:rsidRPr="004F199A">
        <w:t xml:space="preserve">Each </w:t>
      </w:r>
      <w:r w:rsidR="000E0406" w:rsidRPr="004F199A">
        <w:t>State agen</w:t>
      </w:r>
      <w:r w:rsidR="007C06ED" w:rsidRPr="004F199A">
        <w:t xml:space="preserve">cy selected for funding should include </w:t>
      </w:r>
      <w:r w:rsidR="003B69EE" w:rsidRPr="004F199A">
        <w:t xml:space="preserve">an individual </w:t>
      </w:r>
      <w:r w:rsidR="007C06ED" w:rsidRPr="004F199A">
        <w:t>with experience in designing, developing, implementing and evaluating social or public health research projects.  The person could be a social scientist or someone with a public health nutrition or public health research background from a university, institute, consulting firm or government agency.</w:t>
      </w:r>
      <w:r w:rsidR="0082385F" w:rsidRPr="004F199A">
        <w:t xml:space="preserve">  This </w:t>
      </w:r>
      <w:r w:rsidR="007C06ED" w:rsidRPr="004F199A">
        <w:t xml:space="preserve">person should work with the WIC </w:t>
      </w:r>
      <w:r w:rsidR="000E0406" w:rsidRPr="004F199A">
        <w:t>State agen</w:t>
      </w:r>
      <w:r w:rsidR="007C06ED" w:rsidRPr="004F199A">
        <w:t xml:space="preserve">cy and any participating local agencies to develop the concept paper into a full grant proposal.  </w:t>
      </w:r>
      <w:r w:rsidR="007C06ED" w:rsidRPr="00BE2A94">
        <w:rPr>
          <w:b/>
          <w:bCs/>
        </w:rPr>
        <w:t>FNS prefers, to the extent possible, that this person also be responsible for the evaluation of the Special Proje</w:t>
      </w:r>
      <w:r w:rsidR="00564801" w:rsidRPr="00BE2A94">
        <w:rPr>
          <w:b/>
          <w:bCs/>
        </w:rPr>
        <w:t xml:space="preserve">ct if it is selected for FY </w:t>
      </w:r>
      <w:r w:rsidR="00BE2A94" w:rsidRPr="00BE2A94">
        <w:rPr>
          <w:b/>
          <w:bCs/>
        </w:rPr>
        <w:t>201</w:t>
      </w:r>
      <w:r w:rsidR="00BE2A94">
        <w:rPr>
          <w:b/>
          <w:bCs/>
          <w:lang w:val="en-US"/>
        </w:rPr>
        <w:t>5</w:t>
      </w:r>
      <w:r w:rsidR="00BE2A94" w:rsidRPr="00BE2A94">
        <w:rPr>
          <w:b/>
          <w:bCs/>
        </w:rPr>
        <w:t xml:space="preserve"> </w:t>
      </w:r>
      <w:r w:rsidR="007C06ED" w:rsidRPr="00BE2A94">
        <w:rPr>
          <w:b/>
          <w:bCs/>
        </w:rPr>
        <w:t>funding.  This will help ensure continuity between the development of the grant proposal and subsequent evaluation of the project.</w:t>
      </w:r>
      <w:r w:rsidR="007C06ED" w:rsidRPr="00886B47">
        <w:t xml:space="preserve">  </w:t>
      </w:r>
    </w:p>
    <w:p w:rsidR="00BE2A94" w:rsidRPr="00BE2A94" w:rsidRDefault="00BE2A94" w:rsidP="00BE2A94">
      <w:pPr>
        <w:pStyle w:val="BodyText"/>
        <w:ind w:left="720"/>
        <w:rPr>
          <w:szCs w:val="24"/>
        </w:rPr>
      </w:pPr>
    </w:p>
    <w:p w:rsidR="00172F8F" w:rsidRPr="00C87E64" w:rsidRDefault="003F5158" w:rsidP="00172F8F">
      <w:pPr>
        <w:numPr>
          <w:ilvl w:val="0"/>
          <w:numId w:val="1"/>
        </w:numPr>
        <w:ind w:left="720"/>
        <w:rPr>
          <w:rFonts w:ascii="Times New Roman" w:hAnsi="Times New Roman"/>
          <w:b/>
          <w:sz w:val="24"/>
          <w:szCs w:val="24"/>
        </w:rPr>
      </w:pPr>
      <w:r w:rsidRPr="00C87E64">
        <w:rPr>
          <w:rFonts w:ascii="Times New Roman" w:hAnsi="Times New Roman"/>
          <w:sz w:val="24"/>
          <w:szCs w:val="24"/>
        </w:rPr>
        <w:t xml:space="preserve">A </w:t>
      </w:r>
      <w:r w:rsidR="000E0406" w:rsidRPr="00C87E64">
        <w:rPr>
          <w:rFonts w:ascii="Times New Roman" w:hAnsi="Times New Roman"/>
          <w:sz w:val="24"/>
          <w:szCs w:val="24"/>
        </w:rPr>
        <w:t>State agen</w:t>
      </w:r>
      <w:r w:rsidR="007C06ED" w:rsidRPr="00C87E64">
        <w:rPr>
          <w:rFonts w:ascii="Times New Roman" w:hAnsi="Times New Roman"/>
          <w:sz w:val="24"/>
          <w:szCs w:val="24"/>
        </w:rPr>
        <w:t xml:space="preserve">cy that receives a </w:t>
      </w:r>
      <w:r w:rsidR="00E110FF" w:rsidRPr="0093228C">
        <w:rPr>
          <w:rFonts w:ascii="Times New Roman" w:hAnsi="Times New Roman"/>
          <w:sz w:val="24"/>
          <w:szCs w:val="24"/>
        </w:rPr>
        <w:t xml:space="preserve">Concept Paper Development Grant </w:t>
      </w:r>
      <w:r w:rsidR="00335A5F" w:rsidRPr="0093228C">
        <w:rPr>
          <w:rFonts w:ascii="Times New Roman" w:hAnsi="Times New Roman"/>
          <w:b/>
          <w:sz w:val="24"/>
          <w:szCs w:val="24"/>
        </w:rPr>
        <w:t>is expected to</w:t>
      </w:r>
      <w:r w:rsidR="007C06ED" w:rsidRPr="0093228C">
        <w:rPr>
          <w:rFonts w:ascii="Times New Roman" w:hAnsi="Times New Roman"/>
          <w:sz w:val="24"/>
          <w:szCs w:val="24"/>
        </w:rPr>
        <w:t xml:space="preserve"> submit a fully developed grant proposal for consideration of</w:t>
      </w:r>
      <w:r w:rsidR="00564801" w:rsidRPr="0093228C">
        <w:rPr>
          <w:rFonts w:ascii="Times New Roman" w:hAnsi="Times New Roman"/>
          <w:sz w:val="24"/>
          <w:szCs w:val="24"/>
        </w:rPr>
        <w:t xml:space="preserve"> FY </w:t>
      </w:r>
      <w:r w:rsidR="00335A5F" w:rsidRPr="0093228C">
        <w:rPr>
          <w:rFonts w:ascii="Times New Roman" w:hAnsi="Times New Roman"/>
          <w:sz w:val="24"/>
          <w:szCs w:val="24"/>
        </w:rPr>
        <w:t>2015</w:t>
      </w:r>
      <w:r w:rsidR="00561467" w:rsidRPr="0093228C">
        <w:rPr>
          <w:rFonts w:ascii="Times New Roman" w:hAnsi="Times New Roman"/>
          <w:sz w:val="24"/>
          <w:szCs w:val="24"/>
        </w:rPr>
        <w:t xml:space="preserve"> </w:t>
      </w:r>
      <w:r w:rsidR="007C06ED" w:rsidRPr="0093228C">
        <w:rPr>
          <w:rFonts w:ascii="Times New Roman" w:hAnsi="Times New Roman"/>
          <w:sz w:val="24"/>
          <w:szCs w:val="24"/>
        </w:rPr>
        <w:t>Special Project Grants funds by the deadline for such proposals (</w:t>
      </w:r>
      <w:r w:rsidR="00655AEA" w:rsidRPr="0093228C">
        <w:rPr>
          <w:rFonts w:ascii="Times New Roman" w:hAnsi="Times New Roman"/>
          <w:sz w:val="24"/>
          <w:szCs w:val="24"/>
        </w:rPr>
        <w:t>July</w:t>
      </w:r>
      <w:r w:rsidR="00564801" w:rsidRPr="0093228C">
        <w:rPr>
          <w:rFonts w:ascii="Times New Roman" w:hAnsi="Times New Roman"/>
          <w:sz w:val="24"/>
          <w:szCs w:val="24"/>
        </w:rPr>
        <w:t xml:space="preserve"> </w:t>
      </w:r>
      <w:r w:rsidR="00335A5F" w:rsidRPr="0093228C">
        <w:rPr>
          <w:rFonts w:ascii="Times New Roman" w:hAnsi="Times New Roman"/>
          <w:sz w:val="24"/>
          <w:szCs w:val="24"/>
        </w:rPr>
        <w:t>2015</w:t>
      </w:r>
      <w:r w:rsidR="007C06ED" w:rsidRPr="0093228C">
        <w:rPr>
          <w:rFonts w:ascii="Times New Roman" w:hAnsi="Times New Roman"/>
          <w:sz w:val="24"/>
          <w:szCs w:val="24"/>
        </w:rPr>
        <w:t>)</w:t>
      </w:r>
      <w:r w:rsidR="00335A5F" w:rsidRPr="0093228C">
        <w:rPr>
          <w:rFonts w:ascii="Times New Roman" w:hAnsi="Times New Roman"/>
          <w:sz w:val="24"/>
          <w:szCs w:val="24"/>
        </w:rPr>
        <w:t xml:space="preserve">. </w:t>
      </w:r>
      <w:r w:rsidR="00172F8F" w:rsidRPr="0093228C">
        <w:rPr>
          <w:rFonts w:ascii="Times New Roman" w:hAnsi="Times New Roman"/>
          <w:sz w:val="24"/>
          <w:szCs w:val="24"/>
        </w:rPr>
        <w:t xml:space="preserve">State agencies are responsible for entering into and administering any necessary subcontracts and for ensuring that grant proposals are completed in time to submit for FY 2015 Special Project Grant funds.  </w:t>
      </w:r>
      <w:r w:rsidR="00172F8F" w:rsidRPr="00C87E64">
        <w:rPr>
          <w:rFonts w:ascii="Times New Roman" w:hAnsi="Times New Roman"/>
          <w:b/>
          <w:sz w:val="24"/>
          <w:szCs w:val="24"/>
        </w:rPr>
        <w:t>However, grant funding in FY 2015 is not guaranteed.</w:t>
      </w:r>
    </w:p>
    <w:p w:rsidR="00172F8F" w:rsidRDefault="00172F8F" w:rsidP="00BE2A94">
      <w:pPr>
        <w:ind w:left="720"/>
        <w:rPr>
          <w:rFonts w:ascii="Times New Roman" w:hAnsi="Times New Roman"/>
          <w:sz w:val="24"/>
          <w:szCs w:val="24"/>
        </w:rPr>
      </w:pPr>
    </w:p>
    <w:p w:rsidR="007C06ED" w:rsidRPr="004F199A" w:rsidRDefault="00335A5F" w:rsidP="002F0C71">
      <w:pPr>
        <w:numPr>
          <w:ilvl w:val="0"/>
          <w:numId w:val="1"/>
        </w:numPr>
        <w:ind w:left="720"/>
        <w:rPr>
          <w:rFonts w:ascii="Times New Roman" w:hAnsi="Times New Roman"/>
          <w:sz w:val="24"/>
          <w:szCs w:val="24"/>
        </w:rPr>
      </w:pPr>
      <w:r w:rsidRPr="004F199A">
        <w:rPr>
          <w:rFonts w:ascii="Times New Roman" w:hAnsi="Times New Roman"/>
          <w:sz w:val="24"/>
          <w:szCs w:val="24"/>
        </w:rPr>
        <w:t xml:space="preserve">If a State agency has reason for not submitting a fully developed grant proposal for consideration of FY 2015 Special Project Grant funds, </w:t>
      </w:r>
      <w:r w:rsidR="00172F8F">
        <w:rPr>
          <w:rFonts w:ascii="Times New Roman" w:hAnsi="Times New Roman"/>
          <w:sz w:val="24"/>
          <w:szCs w:val="24"/>
        </w:rPr>
        <w:t>it</w:t>
      </w:r>
      <w:r w:rsidR="00172F8F" w:rsidRPr="004F199A">
        <w:rPr>
          <w:rFonts w:ascii="Times New Roman" w:hAnsi="Times New Roman"/>
          <w:sz w:val="24"/>
          <w:szCs w:val="24"/>
        </w:rPr>
        <w:t xml:space="preserve"> </w:t>
      </w:r>
      <w:r w:rsidRPr="004F199A">
        <w:rPr>
          <w:rFonts w:ascii="Times New Roman" w:hAnsi="Times New Roman"/>
          <w:sz w:val="24"/>
          <w:szCs w:val="24"/>
        </w:rPr>
        <w:t xml:space="preserve">must </w:t>
      </w:r>
      <w:r w:rsidR="004F199A" w:rsidRPr="004F199A">
        <w:rPr>
          <w:rFonts w:ascii="Times New Roman" w:hAnsi="Times New Roman"/>
          <w:sz w:val="24"/>
          <w:szCs w:val="24"/>
        </w:rPr>
        <w:t>clearly defin</w:t>
      </w:r>
      <w:r w:rsidR="004F199A">
        <w:rPr>
          <w:rFonts w:ascii="Times New Roman" w:hAnsi="Times New Roman"/>
          <w:sz w:val="24"/>
          <w:szCs w:val="24"/>
        </w:rPr>
        <w:t>e</w:t>
      </w:r>
      <w:r w:rsidR="004F199A" w:rsidRPr="004F199A">
        <w:rPr>
          <w:rFonts w:ascii="Times New Roman" w:hAnsi="Times New Roman"/>
          <w:sz w:val="24"/>
          <w:szCs w:val="24"/>
        </w:rPr>
        <w:t xml:space="preserve"> the reason and provide justification </w:t>
      </w:r>
      <w:r w:rsidR="004F199A">
        <w:rPr>
          <w:rFonts w:ascii="Times New Roman" w:hAnsi="Times New Roman"/>
          <w:sz w:val="24"/>
          <w:szCs w:val="24"/>
        </w:rPr>
        <w:t xml:space="preserve">in the final report that is submitted to the </w:t>
      </w:r>
      <w:r w:rsidRPr="004F199A">
        <w:rPr>
          <w:rFonts w:ascii="Times New Roman" w:hAnsi="Times New Roman"/>
          <w:sz w:val="24"/>
          <w:szCs w:val="24"/>
        </w:rPr>
        <w:t>FNS Project Officer.</w:t>
      </w:r>
    </w:p>
    <w:p w:rsidR="007C06ED" w:rsidRPr="00886B47" w:rsidRDefault="007C06ED" w:rsidP="002F0C71">
      <w:pPr>
        <w:ind w:left="720"/>
        <w:rPr>
          <w:rFonts w:ascii="Times New Roman" w:hAnsi="Times New Roman"/>
          <w:sz w:val="24"/>
          <w:szCs w:val="24"/>
        </w:rPr>
      </w:pPr>
    </w:p>
    <w:p w:rsidR="007C06ED" w:rsidRPr="00886B47" w:rsidRDefault="000E0406" w:rsidP="002F0C71">
      <w:pPr>
        <w:numPr>
          <w:ilvl w:val="0"/>
          <w:numId w:val="1"/>
        </w:numPr>
        <w:ind w:left="720"/>
        <w:rPr>
          <w:rFonts w:ascii="Times New Roman" w:hAnsi="Times New Roman"/>
          <w:sz w:val="24"/>
          <w:szCs w:val="24"/>
        </w:rPr>
      </w:pPr>
      <w:r w:rsidRPr="00886B47">
        <w:rPr>
          <w:rFonts w:ascii="Times New Roman" w:hAnsi="Times New Roman"/>
          <w:sz w:val="24"/>
          <w:szCs w:val="24"/>
        </w:rPr>
        <w:t>State agen</w:t>
      </w:r>
      <w:r w:rsidR="007C06ED" w:rsidRPr="00886B47">
        <w:rPr>
          <w:rFonts w:ascii="Times New Roman" w:hAnsi="Times New Roman"/>
          <w:sz w:val="24"/>
          <w:szCs w:val="24"/>
        </w:rPr>
        <w:t xml:space="preserve">cies that do not submit </w:t>
      </w:r>
      <w:r w:rsidR="00F363EE">
        <w:rPr>
          <w:rFonts w:ascii="Times New Roman" w:hAnsi="Times New Roman"/>
          <w:sz w:val="24"/>
          <w:szCs w:val="24"/>
        </w:rPr>
        <w:t>C</w:t>
      </w:r>
      <w:r w:rsidR="00F363EE" w:rsidRPr="00886B47">
        <w:rPr>
          <w:rFonts w:ascii="Times New Roman" w:hAnsi="Times New Roman"/>
          <w:sz w:val="24"/>
          <w:szCs w:val="24"/>
        </w:rPr>
        <w:t xml:space="preserve">oncept </w:t>
      </w:r>
      <w:r w:rsidR="00F363EE">
        <w:rPr>
          <w:rFonts w:ascii="Times New Roman" w:hAnsi="Times New Roman"/>
          <w:sz w:val="24"/>
          <w:szCs w:val="24"/>
        </w:rPr>
        <w:t>P</w:t>
      </w:r>
      <w:r w:rsidR="00F363EE" w:rsidRPr="00886B47">
        <w:rPr>
          <w:rFonts w:ascii="Times New Roman" w:hAnsi="Times New Roman"/>
          <w:sz w:val="24"/>
          <w:szCs w:val="24"/>
        </w:rPr>
        <w:t>aper</w:t>
      </w:r>
      <w:r w:rsidR="00F363EE">
        <w:rPr>
          <w:rFonts w:ascii="Times New Roman" w:hAnsi="Times New Roman"/>
          <w:sz w:val="24"/>
          <w:szCs w:val="24"/>
        </w:rPr>
        <w:t xml:space="preserve"> application</w:t>
      </w:r>
      <w:r w:rsidR="007C06ED" w:rsidRPr="00886B47">
        <w:rPr>
          <w:rFonts w:ascii="Times New Roman" w:hAnsi="Times New Roman"/>
          <w:sz w:val="24"/>
          <w:szCs w:val="24"/>
        </w:rPr>
        <w:t xml:space="preserve">s or whose </w:t>
      </w:r>
      <w:r w:rsidR="00AA3E19">
        <w:rPr>
          <w:rFonts w:ascii="Times New Roman" w:hAnsi="Times New Roman"/>
          <w:sz w:val="24"/>
          <w:szCs w:val="24"/>
        </w:rPr>
        <w:t>C</w:t>
      </w:r>
      <w:r w:rsidR="007C06ED" w:rsidRPr="00886B47">
        <w:rPr>
          <w:rFonts w:ascii="Times New Roman" w:hAnsi="Times New Roman"/>
          <w:sz w:val="24"/>
          <w:szCs w:val="24"/>
        </w:rPr>
        <w:t xml:space="preserve">oncept </w:t>
      </w:r>
      <w:r w:rsidR="00AA3E19">
        <w:rPr>
          <w:rFonts w:ascii="Times New Roman" w:hAnsi="Times New Roman"/>
          <w:sz w:val="24"/>
          <w:szCs w:val="24"/>
        </w:rPr>
        <w:t>P</w:t>
      </w:r>
      <w:r w:rsidR="00AA3E19" w:rsidRPr="00886B47">
        <w:rPr>
          <w:rFonts w:ascii="Times New Roman" w:hAnsi="Times New Roman"/>
          <w:sz w:val="24"/>
          <w:szCs w:val="24"/>
        </w:rPr>
        <w:t>aper</w:t>
      </w:r>
      <w:r w:rsidR="00AA3E19">
        <w:rPr>
          <w:rFonts w:ascii="Times New Roman" w:hAnsi="Times New Roman"/>
          <w:sz w:val="24"/>
          <w:szCs w:val="24"/>
        </w:rPr>
        <w:t xml:space="preserve"> application</w:t>
      </w:r>
      <w:r w:rsidR="007C06ED" w:rsidRPr="00886B47">
        <w:rPr>
          <w:rFonts w:ascii="Times New Roman" w:hAnsi="Times New Roman"/>
          <w:sz w:val="24"/>
          <w:szCs w:val="24"/>
        </w:rPr>
        <w:t>s are not selected for funding will still be allowed t</w:t>
      </w:r>
      <w:r w:rsidR="00564801" w:rsidRPr="00886B47">
        <w:rPr>
          <w:rFonts w:ascii="Times New Roman" w:hAnsi="Times New Roman"/>
          <w:sz w:val="24"/>
          <w:szCs w:val="24"/>
        </w:rPr>
        <w:t xml:space="preserve">o submit proposals for FY </w:t>
      </w:r>
      <w:r w:rsidR="00335A5F">
        <w:rPr>
          <w:rFonts w:ascii="Times New Roman" w:hAnsi="Times New Roman"/>
          <w:sz w:val="24"/>
          <w:szCs w:val="24"/>
        </w:rPr>
        <w:t>2015</w:t>
      </w:r>
      <w:r w:rsidR="00561467" w:rsidRPr="00886B47">
        <w:rPr>
          <w:rFonts w:ascii="Times New Roman" w:hAnsi="Times New Roman"/>
          <w:sz w:val="24"/>
          <w:szCs w:val="24"/>
        </w:rPr>
        <w:t xml:space="preserve"> </w:t>
      </w:r>
      <w:r w:rsidR="007C06ED" w:rsidRPr="00886B47">
        <w:rPr>
          <w:rFonts w:ascii="Times New Roman" w:hAnsi="Times New Roman"/>
          <w:sz w:val="24"/>
          <w:szCs w:val="24"/>
        </w:rPr>
        <w:t>Special Project Grant funds.</w:t>
      </w:r>
    </w:p>
    <w:p w:rsidR="001C0178" w:rsidRDefault="001C0178" w:rsidP="00947C81">
      <w:pPr>
        <w:rPr>
          <w:rFonts w:ascii="Times New Roman" w:hAnsi="Times New Roman"/>
          <w:sz w:val="24"/>
          <w:szCs w:val="24"/>
        </w:rPr>
      </w:pPr>
    </w:p>
    <w:p w:rsidR="001C0178" w:rsidRDefault="00317822" w:rsidP="001C0178">
      <w:pPr>
        <w:rPr>
          <w:rFonts w:ascii="Times New Roman" w:hAnsi="Times New Roman"/>
          <w:sz w:val="24"/>
          <w:szCs w:val="24"/>
        </w:rPr>
      </w:pPr>
      <w:r>
        <w:rPr>
          <w:rFonts w:ascii="Times New Roman" w:hAnsi="Times New Roman"/>
          <w:sz w:val="24"/>
          <w:szCs w:val="24"/>
        </w:rPr>
        <w:t>Authority to Issue Grant Projects</w:t>
      </w:r>
    </w:p>
    <w:p w:rsidR="001C0178" w:rsidRDefault="001C0178" w:rsidP="002F0C71">
      <w:pPr>
        <w:ind w:left="720"/>
        <w:rPr>
          <w:rFonts w:ascii="Times New Roman" w:hAnsi="Times New Roman"/>
          <w:sz w:val="24"/>
          <w:szCs w:val="24"/>
        </w:rPr>
      </w:pPr>
    </w:p>
    <w:p w:rsidR="001C0178" w:rsidRDefault="0017441B" w:rsidP="001C0178">
      <w:pPr>
        <w:pStyle w:val="BodyText"/>
        <w:rPr>
          <w:szCs w:val="24"/>
          <w:lang w:val="en-US"/>
        </w:rPr>
      </w:pPr>
      <w:r>
        <w:rPr>
          <w:szCs w:val="24"/>
          <w:lang w:val="en-US"/>
        </w:rPr>
        <w:t>S</w:t>
      </w:r>
      <w:r w:rsidR="001C0178">
        <w:rPr>
          <w:szCs w:val="24"/>
          <w:lang w:val="en-US"/>
        </w:rPr>
        <w:t>ection 17(h)(10</w:t>
      </w:r>
      <w:r w:rsidR="00317822">
        <w:rPr>
          <w:szCs w:val="24"/>
          <w:lang w:val="en-US"/>
        </w:rPr>
        <w:t>)</w:t>
      </w:r>
      <w:r w:rsidR="001C0178">
        <w:rPr>
          <w:szCs w:val="24"/>
          <w:lang w:val="en-US"/>
        </w:rPr>
        <w:t>(B)(ii) of the Child Nutrition Act of 1966</w:t>
      </w:r>
      <w:r w:rsidR="00235316">
        <w:rPr>
          <w:szCs w:val="24"/>
          <w:lang w:val="en-US"/>
        </w:rPr>
        <w:t xml:space="preserve"> (Public Law 89-642; 80 STAT. 885)</w:t>
      </w:r>
      <w:r w:rsidR="001C0178">
        <w:rPr>
          <w:szCs w:val="24"/>
          <w:lang w:val="en-US"/>
        </w:rPr>
        <w:t>, as amended</w:t>
      </w:r>
      <w:r w:rsidR="00235316">
        <w:rPr>
          <w:szCs w:val="24"/>
          <w:lang w:val="en-US"/>
        </w:rPr>
        <w:t>,</w:t>
      </w:r>
      <w:r w:rsidR="001C0178">
        <w:rPr>
          <w:szCs w:val="24"/>
          <w:lang w:val="en-US"/>
        </w:rPr>
        <w:t xml:space="preserve"> </w:t>
      </w:r>
      <w:r>
        <w:rPr>
          <w:szCs w:val="24"/>
          <w:lang w:val="en-US"/>
        </w:rPr>
        <w:t xml:space="preserve">authorizes the U.S. Department of Agriculture Food and Nutrition Service to </w:t>
      </w:r>
      <w:r w:rsidR="001C0178">
        <w:rPr>
          <w:szCs w:val="24"/>
          <w:lang w:val="en-US"/>
        </w:rPr>
        <w:t xml:space="preserve">fund State projects of regional or national significance to improve WIC services.  </w:t>
      </w:r>
      <w:r>
        <w:rPr>
          <w:szCs w:val="24"/>
          <w:lang w:val="en-US"/>
        </w:rPr>
        <w:t xml:space="preserve">These projects are </w:t>
      </w:r>
      <w:r w:rsidR="008A17A2">
        <w:rPr>
          <w:szCs w:val="24"/>
          <w:lang w:val="en-US"/>
        </w:rPr>
        <w:t>funded</w:t>
      </w:r>
      <w:r w:rsidR="009C2C02">
        <w:rPr>
          <w:szCs w:val="24"/>
          <w:lang w:val="en-US"/>
        </w:rPr>
        <w:t xml:space="preserve"> </w:t>
      </w:r>
      <w:r>
        <w:rPr>
          <w:szCs w:val="24"/>
          <w:lang w:val="en-US"/>
        </w:rPr>
        <w:t>under the authority of Public Law 108-447</w:t>
      </w:r>
      <w:r w:rsidR="009C2C02">
        <w:rPr>
          <w:szCs w:val="24"/>
          <w:lang w:val="en-US"/>
        </w:rPr>
        <w:t xml:space="preserve"> (118 STAT 2833)</w:t>
      </w:r>
      <w:r>
        <w:rPr>
          <w:szCs w:val="24"/>
          <w:lang w:val="en-US"/>
        </w:rPr>
        <w:t>.</w:t>
      </w:r>
      <w:r w:rsidR="001C0178">
        <w:rPr>
          <w:szCs w:val="24"/>
          <w:lang w:val="en-US"/>
        </w:rPr>
        <w:t xml:space="preserve"> </w:t>
      </w:r>
    </w:p>
    <w:p w:rsidR="001C0178" w:rsidRDefault="001C0178" w:rsidP="002F0C71">
      <w:pPr>
        <w:ind w:left="720"/>
        <w:rPr>
          <w:rFonts w:ascii="Times New Roman" w:hAnsi="Times New Roman"/>
          <w:sz w:val="24"/>
          <w:szCs w:val="24"/>
        </w:rPr>
      </w:pPr>
    </w:p>
    <w:p w:rsidR="00872793" w:rsidRDefault="00872793" w:rsidP="000E12A6">
      <w:pPr>
        <w:rPr>
          <w:rFonts w:ascii="Times New Roman" w:hAnsi="Times New Roman"/>
          <w:sz w:val="24"/>
          <w:szCs w:val="24"/>
        </w:rPr>
      </w:pPr>
    </w:p>
    <w:p w:rsidR="000E12A6" w:rsidRPr="000E12A6" w:rsidRDefault="000E12A6" w:rsidP="000E12A6">
      <w:pPr>
        <w:rPr>
          <w:rFonts w:ascii="Times New Roman" w:hAnsi="Times New Roman"/>
          <w:sz w:val="24"/>
          <w:szCs w:val="24"/>
        </w:rPr>
      </w:pPr>
    </w:p>
    <w:p w:rsidR="000E12A6" w:rsidRDefault="000E12A6" w:rsidP="002F0C71">
      <w:pPr>
        <w:pBdr>
          <w:bottom w:val="single" w:sz="6" w:space="1" w:color="auto"/>
        </w:pBdr>
        <w:rPr>
          <w:rFonts w:ascii="Times New Roman" w:hAnsi="Times New Roman"/>
          <w:b/>
          <w:sz w:val="24"/>
          <w:szCs w:val="24"/>
        </w:rPr>
      </w:pPr>
    </w:p>
    <w:p w:rsidR="000E12A6" w:rsidRDefault="000E12A6" w:rsidP="002F0C71">
      <w:pPr>
        <w:pBdr>
          <w:bottom w:val="single" w:sz="6" w:space="1" w:color="auto"/>
        </w:pBdr>
        <w:rPr>
          <w:rFonts w:ascii="Times New Roman" w:hAnsi="Times New Roman"/>
          <w:b/>
          <w:sz w:val="24"/>
          <w:szCs w:val="24"/>
        </w:rPr>
      </w:pPr>
    </w:p>
    <w:p w:rsidR="000E12A6" w:rsidRDefault="000E12A6" w:rsidP="002F0C71">
      <w:pPr>
        <w:pBdr>
          <w:bottom w:val="single" w:sz="6" w:space="1" w:color="auto"/>
        </w:pBdr>
        <w:rPr>
          <w:rFonts w:ascii="Times New Roman" w:hAnsi="Times New Roman"/>
          <w:b/>
          <w:sz w:val="24"/>
          <w:szCs w:val="24"/>
        </w:rPr>
      </w:pPr>
    </w:p>
    <w:p w:rsidR="00A068A0" w:rsidRPr="00886B47" w:rsidRDefault="00A068A0" w:rsidP="002F0C71">
      <w:pPr>
        <w:pBdr>
          <w:bottom w:val="single" w:sz="6" w:space="1" w:color="auto"/>
        </w:pBdr>
        <w:rPr>
          <w:rFonts w:ascii="Times New Roman" w:hAnsi="Times New Roman"/>
          <w:sz w:val="24"/>
          <w:szCs w:val="24"/>
        </w:rPr>
      </w:pPr>
      <w:r w:rsidRPr="00886B47">
        <w:rPr>
          <w:rFonts w:ascii="Times New Roman" w:hAnsi="Times New Roman"/>
          <w:b/>
          <w:sz w:val="24"/>
          <w:szCs w:val="24"/>
        </w:rPr>
        <w:lastRenderedPageBreak/>
        <w:t>FOCUS AREA FOR CONCEPT PAPERS</w:t>
      </w:r>
    </w:p>
    <w:p w:rsidR="00A068A0" w:rsidRPr="00886B47" w:rsidRDefault="00A068A0" w:rsidP="002F0C71">
      <w:pPr>
        <w:rPr>
          <w:rFonts w:ascii="Times New Roman" w:hAnsi="Times New Roman"/>
          <w:sz w:val="24"/>
          <w:szCs w:val="24"/>
        </w:rPr>
      </w:pPr>
    </w:p>
    <w:p w:rsidR="00A068A0" w:rsidRDefault="00A068A0" w:rsidP="002F0C71">
      <w:pPr>
        <w:rPr>
          <w:rFonts w:ascii="Times New Roman" w:hAnsi="Times New Roman"/>
          <w:sz w:val="24"/>
          <w:szCs w:val="24"/>
        </w:rPr>
      </w:pPr>
      <w:r w:rsidRPr="00886B47">
        <w:rPr>
          <w:rFonts w:ascii="Times New Roman" w:hAnsi="Times New Roman"/>
          <w:sz w:val="24"/>
          <w:szCs w:val="24"/>
        </w:rPr>
        <w:t xml:space="preserve">The main focus area for </w:t>
      </w:r>
      <w:r w:rsidR="00172F8F">
        <w:rPr>
          <w:rFonts w:ascii="Times New Roman" w:hAnsi="Times New Roman"/>
          <w:sz w:val="24"/>
          <w:szCs w:val="24"/>
        </w:rPr>
        <w:t xml:space="preserve">the </w:t>
      </w:r>
      <w:r w:rsidRPr="00886B47">
        <w:rPr>
          <w:rFonts w:ascii="Times New Roman" w:hAnsi="Times New Roman"/>
          <w:sz w:val="24"/>
          <w:szCs w:val="24"/>
        </w:rPr>
        <w:t xml:space="preserve">FY </w:t>
      </w:r>
      <w:r w:rsidR="00A7033E">
        <w:rPr>
          <w:rFonts w:ascii="Times New Roman" w:hAnsi="Times New Roman"/>
          <w:sz w:val="24"/>
          <w:szCs w:val="24"/>
        </w:rPr>
        <w:t>20XX</w:t>
      </w:r>
      <w:r w:rsidRPr="00886B47">
        <w:rPr>
          <w:rFonts w:ascii="Times New Roman" w:hAnsi="Times New Roman"/>
          <w:sz w:val="24"/>
          <w:szCs w:val="24"/>
        </w:rPr>
        <w:t xml:space="preserve"> Concept Paper Development Grants is </w:t>
      </w:r>
      <w:r w:rsidRPr="00FD6D4A">
        <w:rPr>
          <w:rFonts w:ascii="Times New Roman" w:hAnsi="Times New Roman"/>
          <w:sz w:val="24"/>
          <w:szCs w:val="24"/>
        </w:rPr>
        <w:t xml:space="preserve">Program Integrity in WIC. This focus area is intended to develop and test innovative strategies by State agencies to enhance Program </w:t>
      </w:r>
      <w:r w:rsidR="00172F8F">
        <w:rPr>
          <w:rFonts w:ascii="Times New Roman" w:hAnsi="Times New Roman"/>
          <w:sz w:val="24"/>
          <w:szCs w:val="24"/>
        </w:rPr>
        <w:t>I</w:t>
      </w:r>
      <w:r w:rsidR="00172F8F" w:rsidRPr="00FD6D4A">
        <w:rPr>
          <w:rFonts w:ascii="Times New Roman" w:hAnsi="Times New Roman"/>
          <w:sz w:val="24"/>
          <w:szCs w:val="24"/>
        </w:rPr>
        <w:t xml:space="preserve">ntegrity </w:t>
      </w:r>
      <w:r w:rsidRPr="00FD6D4A">
        <w:rPr>
          <w:rFonts w:ascii="Times New Roman" w:hAnsi="Times New Roman"/>
          <w:sz w:val="24"/>
          <w:szCs w:val="24"/>
        </w:rPr>
        <w:t>in critical functional areas</w:t>
      </w:r>
      <w:r w:rsidR="00172F8F">
        <w:rPr>
          <w:rFonts w:ascii="Times New Roman" w:hAnsi="Times New Roman"/>
          <w:sz w:val="24"/>
          <w:szCs w:val="24"/>
        </w:rPr>
        <w:t>, such as</w:t>
      </w:r>
      <w:r w:rsidRPr="00FD6D4A">
        <w:rPr>
          <w:rFonts w:ascii="Times New Roman" w:hAnsi="Times New Roman"/>
          <w:sz w:val="24"/>
          <w:szCs w:val="24"/>
        </w:rPr>
        <w:t xml:space="preserve"> vendor management and certification.</w:t>
      </w:r>
      <w:r>
        <w:rPr>
          <w:rFonts w:ascii="Times New Roman" w:hAnsi="Times New Roman"/>
          <w:sz w:val="24"/>
          <w:szCs w:val="24"/>
        </w:rPr>
        <w:t xml:space="preserve"> Examples of </w:t>
      </w:r>
      <w:r w:rsidR="00F67CFF">
        <w:rPr>
          <w:rFonts w:ascii="Times New Roman" w:hAnsi="Times New Roman"/>
          <w:sz w:val="24"/>
          <w:szCs w:val="24"/>
        </w:rPr>
        <w:t xml:space="preserve">such </w:t>
      </w:r>
      <w:r>
        <w:rPr>
          <w:rFonts w:ascii="Times New Roman" w:hAnsi="Times New Roman"/>
          <w:sz w:val="24"/>
          <w:szCs w:val="24"/>
        </w:rPr>
        <w:t>strategies include</w:t>
      </w:r>
      <w:r w:rsidR="00F67CFF">
        <w:rPr>
          <w:rFonts w:ascii="Times New Roman" w:hAnsi="Times New Roman"/>
          <w:sz w:val="24"/>
          <w:szCs w:val="24"/>
        </w:rPr>
        <w:t>, but are not limited to</w:t>
      </w:r>
      <w:r>
        <w:rPr>
          <w:rFonts w:ascii="Times New Roman" w:hAnsi="Times New Roman"/>
          <w:sz w:val="24"/>
          <w:szCs w:val="24"/>
        </w:rPr>
        <w:t>:</w:t>
      </w:r>
    </w:p>
    <w:p w:rsidR="00A068A0" w:rsidRDefault="00A068A0" w:rsidP="002F0C71">
      <w:pPr>
        <w:rPr>
          <w:rFonts w:ascii="Times New Roman" w:hAnsi="Times New Roman"/>
          <w:sz w:val="24"/>
          <w:szCs w:val="24"/>
        </w:rPr>
      </w:pPr>
    </w:p>
    <w:p w:rsidR="00397993" w:rsidRDefault="00BE2A94" w:rsidP="00B56852">
      <w:pPr>
        <w:numPr>
          <w:ilvl w:val="0"/>
          <w:numId w:val="18"/>
        </w:numPr>
        <w:spacing w:after="200" w:line="276" w:lineRule="auto"/>
        <w:contextualSpacing/>
        <w:rPr>
          <w:rFonts w:ascii="Times New Roman" w:eastAsia="Calibri" w:hAnsi="Times New Roman"/>
          <w:sz w:val="24"/>
          <w:szCs w:val="24"/>
        </w:rPr>
      </w:pPr>
      <w:r>
        <w:rPr>
          <w:rFonts w:ascii="Times New Roman" w:eastAsia="Calibri" w:hAnsi="Times New Roman"/>
          <w:sz w:val="24"/>
          <w:szCs w:val="24"/>
        </w:rPr>
        <w:t>C</w:t>
      </w:r>
      <w:r w:rsidR="00F67CFF">
        <w:rPr>
          <w:rFonts w:ascii="Times New Roman" w:eastAsia="Calibri" w:hAnsi="Times New Roman"/>
          <w:sz w:val="24"/>
          <w:szCs w:val="24"/>
        </w:rPr>
        <w:t>reative or innovative v</w:t>
      </w:r>
      <w:r w:rsidR="00F67CFF" w:rsidRPr="00397993">
        <w:rPr>
          <w:rFonts w:ascii="Times New Roman" w:eastAsia="Calibri" w:hAnsi="Times New Roman"/>
          <w:sz w:val="24"/>
          <w:szCs w:val="24"/>
        </w:rPr>
        <w:t xml:space="preserve">endor </w:t>
      </w:r>
      <w:r w:rsidR="00A068A0" w:rsidRPr="00397993">
        <w:rPr>
          <w:rFonts w:ascii="Times New Roman" w:eastAsia="Calibri" w:hAnsi="Times New Roman"/>
          <w:sz w:val="24"/>
          <w:szCs w:val="24"/>
        </w:rPr>
        <w:t>training</w:t>
      </w:r>
      <w:r w:rsidR="005477B6">
        <w:rPr>
          <w:rFonts w:ascii="Times New Roman" w:eastAsia="Calibri" w:hAnsi="Times New Roman"/>
          <w:sz w:val="24"/>
          <w:szCs w:val="24"/>
        </w:rPr>
        <w:t>;</w:t>
      </w:r>
    </w:p>
    <w:p w:rsidR="00A068A0" w:rsidRDefault="00F67CFF" w:rsidP="00B56852">
      <w:pPr>
        <w:numPr>
          <w:ilvl w:val="0"/>
          <w:numId w:val="18"/>
        </w:numPr>
        <w:spacing w:after="200" w:line="276" w:lineRule="auto"/>
        <w:contextualSpacing/>
        <w:rPr>
          <w:rFonts w:ascii="Times New Roman" w:eastAsia="Calibri" w:hAnsi="Times New Roman"/>
          <w:sz w:val="24"/>
          <w:szCs w:val="24"/>
        </w:rPr>
      </w:pPr>
      <w:r>
        <w:rPr>
          <w:rFonts w:ascii="Times New Roman" w:eastAsia="Calibri" w:hAnsi="Times New Roman"/>
          <w:sz w:val="24"/>
          <w:szCs w:val="24"/>
        </w:rPr>
        <w:t>C</w:t>
      </w:r>
      <w:r w:rsidRPr="00887B9E">
        <w:rPr>
          <w:rFonts w:ascii="Times New Roman" w:eastAsia="Calibri" w:hAnsi="Times New Roman"/>
          <w:sz w:val="24"/>
          <w:szCs w:val="24"/>
        </w:rPr>
        <w:t>onflict</w:t>
      </w:r>
      <w:r>
        <w:rPr>
          <w:rFonts w:ascii="Times New Roman" w:eastAsia="Calibri" w:hAnsi="Times New Roman"/>
          <w:sz w:val="24"/>
          <w:szCs w:val="24"/>
        </w:rPr>
        <w:t>s</w:t>
      </w:r>
      <w:r w:rsidRPr="00887B9E">
        <w:rPr>
          <w:rFonts w:ascii="Times New Roman" w:eastAsia="Calibri" w:hAnsi="Times New Roman"/>
          <w:sz w:val="24"/>
          <w:szCs w:val="24"/>
        </w:rPr>
        <w:t xml:space="preserve"> </w:t>
      </w:r>
      <w:r w:rsidR="00A068A0" w:rsidRPr="00887B9E">
        <w:rPr>
          <w:rFonts w:ascii="Times New Roman" w:eastAsia="Calibri" w:hAnsi="Times New Roman"/>
          <w:sz w:val="24"/>
          <w:szCs w:val="24"/>
        </w:rPr>
        <w:t>of interest – between WIC staff and vendors, and between WIC staff and participants</w:t>
      </w:r>
      <w:r w:rsidR="005477B6">
        <w:rPr>
          <w:rFonts w:ascii="Times New Roman" w:eastAsia="Calibri" w:hAnsi="Times New Roman"/>
          <w:sz w:val="24"/>
          <w:szCs w:val="24"/>
        </w:rPr>
        <w:t>;</w:t>
      </w:r>
    </w:p>
    <w:p w:rsidR="00F67CFF" w:rsidRPr="00887B9E" w:rsidRDefault="00F67CFF" w:rsidP="00B56852">
      <w:pPr>
        <w:numPr>
          <w:ilvl w:val="0"/>
          <w:numId w:val="18"/>
        </w:numPr>
        <w:spacing w:after="200" w:line="276" w:lineRule="auto"/>
        <w:contextualSpacing/>
        <w:rPr>
          <w:rFonts w:ascii="Times New Roman" w:eastAsia="Calibri" w:hAnsi="Times New Roman"/>
          <w:sz w:val="24"/>
          <w:szCs w:val="24"/>
        </w:rPr>
      </w:pPr>
      <w:r>
        <w:rPr>
          <w:rFonts w:ascii="Times New Roman" w:eastAsia="Calibri" w:hAnsi="Times New Roman"/>
          <w:sz w:val="24"/>
          <w:szCs w:val="24"/>
        </w:rPr>
        <w:t>E</w:t>
      </w:r>
      <w:r w:rsidRPr="00887B9E">
        <w:rPr>
          <w:rFonts w:ascii="Times New Roman" w:eastAsia="Calibri" w:hAnsi="Times New Roman"/>
          <w:sz w:val="24"/>
          <w:szCs w:val="24"/>
        </w:rPr>
        <w:t xml:space="preserve">ffective techniques to ensure adequate separation of duties at local WIC offices    </w:t>
      </w:r>
    </w:p>
    <w:p w:rsidR="00F67CFF" w:rsidRPr="00887B9E" w:rsidRDefault="00F67CFF" w:rsidP="00B56852">
      <w:pPr>
        <w:numPr>
          <w:ilvl w:val="0"/>
          <w:numId w:val="18"/>
        </w:numPr>
        <w:spacing w:after="200" w:line="276" w:lineRule="auto"/>
        <w:contextualSpacing/>
        <w:rPr>
          <w:rFonts w:ascii="Times New Roman" w:eastAsia="Calibri" w:hAnsi="Times New Roman"/>
          <w:sz w:val="24"/>
          <w:szCs w:val="24"/>
        </w:rPr>
      </w:pPr>
      <w:r>
        <w:rPr>
          <w:rFonts w:ascii="Times New Roman" w:eastAsia="Calibri" w:hAnsi="Times New Roman"/>
          <w:sz w:val="24"/>
          <w:szCs w:val="24"/>
        </w:rPr>
        <w:t>Data sharing to detect/prevent dual participation</w:t>
      </w:r>
      <w:r w:rsidR="005477B6">
        <w:rPr>
          <w:rFonts w:ascii="Times New Roman" w:eastAsia="Calibri" w:hAnsi="Times New Roman"/>
          <w:sz w:val="24"/>
          <w:szCs w:val="24"/>
        </w:rPr>
        <w:t>;</w:t>
      </w:r>
    </w:p>
    <w:p w:rsidR="00A068A0" w:rsidRPr="00887B9E" w:rsidRDefault="00A068A0" w:rsidP="00B56852">
      <w:pPr>
        <w:numPr>
          <w:ilvl w:val="0"/>
          <w:numId w:val="18"/>
        </w:numPr>
        <w:spacing w:after="200" w:line="276" w:lineRule="auto"/>
        <w:contextualSpacing/>
        <w:rPr>
          <w:rFonts w:ascii="Times New Roman" w:eastAsia="Calibri" w:hAnsi="Times New Roman"/>
          <w:sz w:val="24"/>
          <w:szCs w:val="24"/>
        </w:rPr>
      </w:pPr>
      <w:r w:rsidRPr="00887B9E">
        <w:rPr>
          <w:rFonts w:ascii="Times New Roman" w:eastAsia="Calibri" w:hAnsi="Times New Roman"/>
          <w:sz w:val="24"/>
          <w:szCs w:val="24"/>
        </w:rPr>
        <w:t xml:space="preserve">Ways to evaluate vendor applicants, including checking vendor backgrounds, verifying food sales data submitted by vendor applicants, use of tax data, and assessing </w:t>
      </w:r>
      <w:r w:rsidR="003D3E65">
        <w:rPr>
          <w:rFonts w:ascii="Times New Roman" w:eastAsia="Calibri" w:hAnsi="Times New Roman"/>
          <w:sz w:val="24"/>
          <w:szCs w:val="24"/>
        </w:rPr>
        <w:t>A50</w:t>
      </w:r>
      <w:r w:rsidRPr="00887B9E">
        <w:rPr>
          <w:rFonts w:ascii="Times New Roman" w:eastAsia="Calibri" w:hAnsi="Times New Roman"/>
          <w:sz w:val="24"/>
          <w:szCs w:val="24"/>
        </w:rPr>
        <w:t xml:space="preserve"> status</w:t>
      </w:r>
      <w:r w:rsidR="005477B6">
        <w:rPr>
          <w:rFonts w:ascii="Times New Roman" w:eastAsia="Calibri" w:hAnsi="Times New Roman"/>
          <w:sz w:val="24"/>
          <w:szCs w:val="24"/>
        </w:rPr>
        <w:t>;</w:t>
      </w:r>
      <w:r w:rsidRPr="00887B9E">
        <w:rPr>
          <w:rFonts w:ascii="Times New Roman" w:eastAsia="Calibri" w:hAnsi="Times New Roman"/>
          <w:sz w:val="24"/>
          <w:szCs w:val="24"/>
        </w:rPr>
        <w:t xml:space="preserve">  </w:t>
      </w:r>
    </w:p>
    <w:p w:rsidR="00A068A0" w:rsidRPr="00887B9E" w:rsidRDefault="00A068A0" w:rsidP="00B56852">
      <w:pPr>
        <w:numPr>
          <w:ilvl w:val="0"/>
          <w:numId w:val="18"/>
        </w:numPr>
        <w:spacing w:after="200" w:line="276" w:lineRule="auto"/>
        <w:contextualSpacing/>
        <w:rPr>
          <w:rFonts w:ascii="Times New Roman" w:eastAsia="Calibri" w:hAnsi="Times New Roman"/>
          <w:sz w:val="24"/>
          <w:szCs w:val="24"/>
        </w:rPr>
      </w:pPr>
      <w:r w:rsidRPr="00887B9E">
        <w:rPr>
          <w:rFonts w:ascii="Times New Roman" w:eastAsia="Calibri" w:hAnsi="Times New Roman"/>
          <w:sz w:val="24"/>
          <w:szCs w:val="24"/>
        </w:rPr>
        <w:t>Ways to get the most out of monitoring of vendors, including developing effective monitoring and sanction schedules as well as sustaining successful appeals</w:t>
      </w:r>
      <w:r w:rsidR="005477B6">
        <w:rPr>
          <w:rFonts w:ascii="Times New Roman" w:eastAsia="Calibri" w:hAnsi="Times New Roman"/>
          <w:sz w:val="24"/>
          <w:szCs w:val="24"/>
        </w:rPr>
        <w:t>;</w:t>
      </w:r>
      <w:r w:rsidRPr="00887B9E">
        <w:rPr>
          <w:rFonts w:ascii="Times New Roman" w:eastAsia="Calibri" w:hAnsi="Times New Roman"/>
          <w:sz w:val="24"/>
          <w:szCs w:val="24"/>
        </w:rPr>
        <w:t xml:space="preserve">  </w:t>
      </w:r>
    </w:p>
    <w:p w:rsidR="00A068A0" w:rsidRPr="0093228C" w:rsidRDefault="00A068A0" w:rsidP="00B56852">
      <w:pPr>
        <w:numPr>
          <w:ilvl w:val="0"/>
          <w:numId w:val="18"/>
        </w:numPr>
        <w:spacing w:after="200" w:line="276" w:lineRule="auto"/>
        <w:contextualSpacing/>
        <w:rPr>
          <w:rFonts w:ascii="Times New Roman" w:eastAsia="Calibri" w:hAnsi="Times New Roman"/>
          <w:sz w:val="24"/>
          <w:szCs w:val="24"/>
        </w:rPr>
      </w:pPr>
      <w:r w:rsidRPr="00C87E64">
        <w:rPr>
          <w:rFonts w:ascii="Times New Roman" w:eastAsia="Calibri" w:hAnsi="Times New Roman"/>
          <w:sz w:val="24"/>
          <w:szCs w:val="24"/>
        </w:rPr>
        <w:t>Ways to detect WIC participant</w:t>
      </w:r>
      <w:r w:rsidR="00C87E64" w:rsidRPr="0093228C">
        <w:rPr>
          <w:rFonts w:ascii="Times New Roman" w:eastAsia="Calibri" w:hAnsi="Times New Roman"/>
          <w:sz w:val="24"/>
          <w:szCs w:val="24"/>
        </w:rPr>
        <w:t xml:space="preserve"> fraud</w:t>
      </w:r>
      <w:r w:rsidRPr="00C87E64">
        <w:rPr>
          <w:rFonts w:ascii="Times New Roman" w:eastAsia="Calibri" w:hAnsi="Times New Roman"/>
          <w:sz w:val="24"/>
          <w:szCs w:val="24"/>
        </w:rPr>
        <w:t>, such as the use of social media to sell WIC benefits</w:t>
      </w:r>
      <w:r w:rsidR="00F67CFF" w:rsidRPr="00C87E64">
        <w:rPr>
          <w:rFonts w:ascii="Times New Roman" w:eastAsia="Calibri" w:hAnsi="Times New Roman"/>
          <w:sz w:val="24"/>
          <w:szCs w:val="24"/>
        </w:rPr>
        <w:t>,</w:t>
      </w:r>
      <w:r w:rsidRPr="00C87E64">
        <w:rPr>
          <w:rFonts w:ascii="Times New Roman" w:eastAsia="Calibri" w:hAnsi="Times New Roman"/>
          <w:sz w:val="24"/>
          <w:szCs w:val="24"/>
        </w:rPr>
        <w:t xml:space="preserve"> </w:t>
      </w:r>
      <w:r w:rsidR="00F67CFF" w:rsidRPr="00C87E64">
        <w:rPr>
          <w:rFonts w:ascii="Times New Roman" w:eastAsia="Calibri" w:hAnsi="Times New Roman"/>
          <w:sz w:val="24"/>
          <w:szCs w:val="24"/>
        </w:rPr>
        <w:t xml:space="preserve">or </w:t>
      </w:r>
      <w:r w:rsidRPr="0093228C">
        <w:rPr>
          <w:rFonts w:ascii="Times New Roman" w:eastAsia="Calibri" w:hAnsi="Times New Roman"/>
          <w:sz w:val="24"/>
          <w:szCs w:val="24"/>
        </w:rPr>
        <w:t>M</w:t>
      </w:r>
      <w:r w:rsidRPr="0093228C" w:rsidDel="00B559DB">
        <w:rPr>
          <w:rFonts w:ascii="Times New Roman" w:eastAsia="Calibri" w:hAnsi="Times New Roman"/>
          <w:sz w:val="24"/>
          <w:szCs w:val="24"/>
        </w:rPr>
        <w:t>onitoring and liaison programs</w:t>
      </w:r>
      <w:r w:rsidR="005477B6">
        <w:rPr>
          <w:rFonts w:ascii="Times New Roman" w:eastAsia="Calibri" w:hAnsi="Times New Roman"/>
          <w:sz w:val="24"/>
          <w:szCs w:val="24"/>
        </w:rPr>
        <w:t>;</w:t>
      </w:r>
    </w:p>
    <w:p w:rsidR="00A068A0" w:rsidRPr="00887B9E" w:rsidDel="00B559DB" w:rsidRDefault="00A068A0" w:rsidP="00B56852">
      <w:pPr>
        <w:numPr>
          <w:ilvl w:val="0"/>
          <w:numId w:val="18"/>
        </w:numPr>
        <w:spacing w:after="200" w:line="276" w:lineRule="auto"/>
        <w:contextualSpacing/>
        <w:rPr>
          <w:rFonts w:ascii="Times New Roman" w:eastAsia="Calibri" w:hAnsi="Times New Roman"/>
          <w:sz w:val="24"/>
          <w:szCs w:val="24"/>
        </w:rPr>
      </w:pPr>
      <w:r w:rsidRPr="00887B9E">
        <w:rPr>
          <w:rFonts w:ascii="Times New Roman" w:eastAsia="Calibri" w:hAnsi="Times New Roman"/>
          <w:sz w:val="24"/>
          <w:szCs w:val="24"/>
        </w:rPr>
        <w:t>S</w:t>
      </w:r>
      <w:r w:rsidRPr="00887B9E" w:rsidDel="00B559DB">
        <w:rPr>
          <w:rFonts w:ascii="Times New Roman" w:eastAsia="Calibri" w:hAnsi="Times New Roman"/>
          <w:sz w:val="24"/>
          <w:szCs w:val="24"/>
        </w:rPr>
        <w:t>trategies to assist vendors with compliance with Program rules and policies</w:t>
      </w:r>
      <w:r w:rsidR="005477B6">
        <w:rPr>
          <w:rFonts w:ascii="Times New Roman" w:eastAsia="Calibri" w:hAnsi="Times New Roman"/>
          <w:sz w:val="24"/>
          <w:szCs w:val="24"/>
        </w:rPr>
        <w:t>;</w:t>
      </w:r>
    </w:p>
    <w:p w:rsidR="00A068A0" w:rsidRPr="00887B9E" w:rsidRDefault="00A068A0" w:rsidP="00B56852">
      <w:pPr>
        <w:numPr>
          <w:ilvl w:val="0"/>
          <w:numId w:val="18"/>
        </w:numPr>
        <w:spacing w:after="200" w:line="276" w:lineRule="auto"/>
        <w:contextualSpacing/>
        <w:rPr>
          <w:rFonts w:ascii="Times New Roman" w:eastAsia="Calibri" w:hAnsi="Times New Roman"/>
          <w:sz w:val="24"/>
          <w:szCs w:val="24"/>
        </w:rPr>
      </w:pPr>
      <w:r w:rsidRPr="00887B9E">
        <w:rPr>
          <w:rFonts w:ascii="Times New Roman" w:eastAsia="Calibri" w:hAnsi="Times New Roman"/>
          <w:sz w:val="24"/>
          <w:szCs w:val="24"/>
        </w:rPr>
        <w:t>Innovative techniques to conduct inventory audits, which include making full use of data that is currently compiled and available on the internet</w:t>
      </w:r>
      <w:r w:rsidR="005477B6">
        <w:rPr>
          <w:rFonts w:ascii="Times New Roman" w:eastAsia="Calibri" w:hAnsi="Times New Roman"/>
          <w:sz w:val="24"/>
          <w:szCs w:val="24"/>
        </w:rPr>
        <w:t>;</w:t>
      </w:r>
      <w:r w:rsidRPr="00887B9E">
        <w:rPr>
          <w:rFonts w:ascii="Times New Roman" w:eastAsia="Calibri" w:hAnsi="Times New Roman"/>
          <w:sz w:val="24"/>
          <w:szCs w:val="24"/>
        </w:rPr>
        <w:t xml:space="preserve"> </w:t>
      </w:r>
    </w:p>
    <w:p w:rsidR="00C87E64" w:rsidRPr="0093228C" w:rsidRDefault="00A068A0" w:rsidP="00B56852">
      <w:pPr>
        <w:numPr>
          <w:ilvl w:val="0"/>
          <w:numId w:val="18"/>
        </w:numPr>
        <w:spacing w:after="200" w:line="276" w:lineRule="auto"/>
        <w:contextualSpacing/>
        <w:rPr>
          <w:rFonts w:ascii="Times New Roman" w:eastAsia="Calibri" w:hAnsi="Times New Roman"/>
          <w:sz w:val="24"/>
          <w:szCs w:val="24"/>
        </w:rPr>
      </w:pPr>
      <w:r w:rsidRPr="00C87E64">
        <w:rPr>
          <w:rFonts w:ascii="Times New Roman" w:eastAsia="Calibri" w:hAnsi="Times New Roman"/>
          <w:sz w:val="24"/>
          <w:szCs w:val="24"/>
        </w:rPr>
        <w:t xml:space="preserve">Effective ways to inform </w:t>
      </w:r>
      <w:r w:rsidR="00F67CFF" w:rsidRPr="00C87E64">
        <w:rPr>
          <w:rFonts w:ascii="Times New Roman" w:eastAsia="Calibri" w:hAnsi="Times New Roman"/>
          <w:sz w:val="24"/>
          <w:szCs w:val="24"/>
        </w:rPr>
        <w:t xml:space="preserve">and collaborate with </w:t>
      </w:r>
      <w:r w:rsidRPr="00C87E64">
        <w:rPr>
          <w:rFonts w:ascii="Times New Roman" w:eastAsia="Calibri" w:hAnsi="Times New Roman"/>
          <w:sz w:val="24"/>
          <w:szCs w:val="24"/>
        </w:rPr>
        <w:t xml:space="preserve">local law enforcement officers about WIC rules and </w:t>
      </w:r>
      <w:r w:rsidR="005477B6" w:rsidRPr="00C87E64">
        <w:rPr>
          <w:rFonts w:ascii="Times New Roman" w:eastAsia="Calibri" w:hAnsi="Times New Roman"/>
          <w:sz w:val="24"/>
          <w:szCs w:val="24"/>
        </w:rPr>
        <w:t>regulations</w:t>
      </w:r>
      <w:r w:rsidR="005477B6">
        <w:rPr>
          <w:rFonts w:ascii="Times New Roman" w:eastAsia="Calibri" w:hAnsi="Times New Roman"/>
          <w:sz w:val="24"/>
          <w:szCs w:val="24"/>
        </w:rPr>
        <w:t>; and</w:t>
      </w:r>
    </w:p>
    <w:p w:rsidR="00A068A0" w:rsidRPr="0093228C" w:rsidRDefault="00A068A0" w:rsidP="00B56852">
      <w:pPr>
        <w:numPr>
          <w:ilvl w:val="0"/>
          <w:numId w:val="18"/>
        </w:numPr>
        <w:spacing w:after="200" w:line="276" w:lineRule="auto"/>
        <w:contextualSpacing/>
        <w:rPr>
          <w:rFonts w:ascii="Times New Roman" w:eastAsia="Calibri" w:hAnsi="Times New Roman"/>
          <w:sz w:val="24"/>
          <w:szCs w:val="24"/>
        </w:rPr>
      </w:pPr>
      <w:r w:rsidRPr="00C87E64">
        <w:rPr>
          <w:rFonts w:ascii="Times New Roman" w:eastAsia="Calibri" w:hAnsi="Times New Roman"/>
          <w:sz w:val="24"/>
          <w:szCs w:val="24"/>
        </w:rPr>
        <w:t>Innovative ways to collect, extract, and use data from existing systems in order to analyze multiple aspects of WIC Program vendor managemen</w:t>
      </w:r>
      <w:r w:rsidRPr="0093228C">
        <w:rPr>
          <w:rFonts w:ascii="Times New Roman" w:eastAsia="Calibri" w:hAnsi="Times New Roman"/>
          <w:sz w:val="24"/>
          <w:szCs w:val="24"/>
        </w:rPr>
        <w:t>t at the Federal and State agency levels</w:t>
      </w:r>
      <w:r w:rsidR="005477B6">
        <w:rPr>
          <w:rFonts w:ascii="Times New Roman" w:eastAsia="Calibri" w:hAnsi="Times New Roman"/>
          <w:sz w:val="24"/>
          <w:szCs w:val="24"/>
        </w:rPr>
        <w:t>.</w:t>
      </w:r>
      <w:r w:rsidRPr="0093228C">
        <w:rPr>
          <w:rFonts w:ascii="Times New Roman" w:eastAsia="Calibri" w:hAnsi="Times New Roman"/>
          <w:sz w:val="24"/>
          <w:szCs w:val="24"/>
        </w:rPr>
        <w:t xml:space="preserve">  </w:t>
      </w:r>
    </w:p>
    <w:p w:rsidR="00A068A0" w:rsidRPr="00886B47" w:rsidRDefault="00A068A0" w:rsidP="002F0C71">
      <w:pPr>
        <w:rPr>
          <w:rFonts w:ascii="Times New Roman" w:hAnsi="Times New Roman"/>
          <w:sz w:val="24"/>
          <w:szCs w:val="24"/>
        </w:rPr>
      </w:pPr>
      <w:r w:rsidRPr="00886B47">
        <w:rPr>
          <w:rFonts w:ascii="Times New Roman" w:hAnsi="Times New Roman"/>
          <w:bCs/>
          <w:sz w:val="24"/>
          <w:szCs w:val="24"/>
        </w:rPr>
        <w:t xml:space="preserve"> </w:t>
      </w:r>
    </w:p>
    <w:p w:rsidR="00A068A0" w:rsidRPr="00886B47" w:rsidRDefault="00A068A0" w:rsidP="002F0C71">
      <w:pPr>
        <w:rPr>
          <w:rFonts w:ascii="Times New Roman" w:hAnsi="Times New Roman"/>
          <w:bCs/>
          <w:sz w:val="24"/>
          <w:szCs w:val="24"/>
        </w:rPr>
      </w:pPr>
      <w:r w:rsidRPr="00886B47">
        <w:rPr>
          <w:rFonts w:ascii="Times New Roman" w:hAnsi="Times New Roman"/>
          <w:bCs/>
          <w:sz w:val="24"/>
          <w:szCs w:val="24"/>
        </w:rPr>
        <w:t xml:space="preserve">Proposals under this focus area may also suggest ways to </w:t>
      </w:r>
      <w:r>
        <w:rPr>
          <w:rFonts w:ascii="Times New Roman" w:hAnsi="Times New Roman"/>
          <w:bCs/>
          <w:sz w:val="24"/>
          <w:szCs w:val="24"/>
        </w:rPr>
        <w:t>monitor</w:t>
      </w:r>
      <w:r w:rsidRPr="00886B47">
        <w:rPr>
          <w:rFonts w:ascii="Times New Roman" w:hAnsi="Times New Roman"/>
          <w:bCs/>
          <w:sz w:val="24"/>
          <w:szCs w:val="24"/>
        </w:rPr>
        <w:t xml:space="preserve"> WIC </w:t>
      </w:r>
      <w:r w:rsidR="00F67CFF">
        <w:rPr>
          <w:rFonts w:ascii="Times New Roman" w:hAnsi="Times New Roman"/>
          <w:bCs/>
          <w:sz w:val="24"/>
          <w:szCs w:val="24"/>
        </w:rPr>
        <w:t>P</w:t>
      </w:r>
      <w:r w:rsidR="00F67CFF" w:rsidRPr="00886B47">
        <w:rPr>
          <w:rFonts w:ascii="Times New Roman" w:hAnsi="Times New Roman"/>
          <w:bCs/>
          <w:sz w:val="24"/>
          <w:szCs w:val="24"/>
        </w:rPr>
        <w:t xml:space="preserve">rogram </w:t>
      </w:r>
      <w:r w:rsidR="00F67CFF">
        <w:rPr>
          <w:rFonts w:ascii="Times New Roman" w:hAnsi="Times New Roman"/>
          <w:bCs/>
          <w:sz w:val="24"/>
          <w:szCs w:val="24"/>
        </w:rPr>
        <w:t>Integrity</w:t>
      </w:r>
      <w:r w:rsidR="00F67CFF" w:rsidRPr="00886B47">
        <w:rPr>
          <w:rFonts w:ascii="Times New Roman" w:hAnsi="Times New Roman"/>
          <w:bCs/>
          <w:sz w:val="24"/>
          <w:szCs w:val="24"/>
        </w:rPr>
        <w:t xml:space="preserve"> </w:t>
      </w:r>
      <w:r w:rsidRPr="00886B47">
        <w:rPr>
          <w:rFonts w:ascii="Times New Roman" w:hAnsi="Times New Roman"/>
          <w:bCs/>
          <w:sz w:val="24"/>
          <w:szCs w:val="24"/>
        </w:rPr>
        <w:t xml:space="preserve">through collaboration efforts with other </w:t>
      </w:r>
      <w:r>
        <w:rPr>
          <w:rFonts w:ascii="Times New Roman" w:hAnsi="Times New Roman"/>
          <w:bCs/>
          <w:sz w:val="24"/>
          <w:szCs w:val="24"/>
        </w:rPr>
        <w:t xml:space="preserve">programs such as the Supplemental Nutrition Assistance Program (SNAP). </w:t>
      </w:r>
      <w:r w:rsidRPr="00886B47">
        <w:rPr>
          <w:rFonts w:ascii="Times New Roman" w:hAnsi="Times New Roman"/>
          <w:bCs/>
          <w:sz w:val="24"/>
          <w:szCs w:val="24"/>
        </w:rPr>
        <w:t xml:space="preserve"> </w:t>
      </w:r>
    </w:p>
    <w:p w:rsidR="00A068A0" w:rsidRPr="00886B47" w:rsidRDefault="00A068A0" w:rsidP="002F0C71">
      <w:pPr>
        <w:rPr>
          <w:rFonts w:ascii="Times New Roman" w:hAnsi="Times New Roman"/>
          <w:sz w:val="24"/>
          <w:szCs w:val="24"/>
        </w:rPr>
      </w:pPr>
    </w:p>
    <w:p w:rsidR="00A068A0" w:rsidRPr="00886B47" w:rsidRDefault="00A068A0" w:rsidP="002F0C71">
      <w:pPr>
        <w:pStyle w:val="BodyText"/>
        <w:rPr>
          <w:bCs/>
          <w:szCs w:val="24"/>
        </w:rPr>
      </w:pPr>
      <w:r w:rsidRPr="00886B47">
        <w:rPr>
          <w:szCs w:val="24"/>
        </w:rPr>
        <w:t xml:space="preserve">Concept Paper proposals will be considered that focus on all WIC-related program areas as they relate to </w:t>
      </w:r>
      <w:r w:rsidR="0033761B">
        <w:rPr>
          <w:szCs w:val="24"/>
          <w:lang w:val="en-US"/>
        </w:rPr>
        <w:t>P</w:t>
      </w:r>
      <w:r w:rsidR="0033761B">
        <w:rPr>
          <w:szCs w:val="24"/>
        </w:rPr>
        <w:t xml:space="preserve">rogram </w:t>
      </w:r>
      <w:r w:rsidR="0033761B">
        <w:rPr>
          <w:szCs w:val="24"/>
          <w:lang w:val="en-US"/>
        </w:rPr>
        <w:t>I</w:t>
      </w:r>
      <w:r w:rsidR="0033761B">
        <w:rPr>
          <w:szCs w:val="24"/>
        </w:rPr>
        <w:t xml:space="preserve">ntegrity </w:t>
      </w:r>
      <w:r w:rsidRPr="00886B47">
        <w:rPr>
          <w:bCs/>
          <w:szCs w:val="24"/>
        </w:rPr>
        <w:t xml:space="preserve">with the following two caveats:  (1) the concept paper must be able to demonstrate that the proposed concept has the potential to be transferred to or is replicable by other WIC State agencies and (2) the proposed concept must fall within an allowable area for expenditure of WIC funds.  </w:t>
      </w:r>
      <w:r w:rsidR="0033761B">
        <w:rPr>
          <w:bCs/>
          <w:szCs w:val="24"/>
          <w:lang w:val="en-US"/>
        </w:rPr>
        <w:t>Within these parameters</w:t>
      </w:r>
      <w:r w:rsidRPr="00886B47">
        <w:rPr>
          <w:bCs/>
          <w:szCs w:val="24"/>
        </w:rPr>
        <w:t xml:space="preserve">, all WIC </w:t>
      </w:r>
      <w:r w:rsidR="0033761B">
        <w:rPr>
          <w:bCs/>
          <w:szCs w:val="24"/>
          <w:lang w:val="en-US"/>
        </w:rPr>
        <w:t>P</w:t>
      </w:r>
      <w:r w:rsidR="0033761B" w:rsidRPr="00886B47">
        <w:rPr>
          <w:bCs/>
          <w:szCs w:val="24"/>
        </w:rPr>
        <w:t xml:space="preserve">rogram </w:t>
      </w:r>
      <w:r w:rsidRPr="00886B47">
        <w:rPr>
          <w:bCs/>
          <w:szCs w:val="24"/>
        </w:rPr>
        <w:t>areas are open for consideration and may include, but are not restricted to one or more of, the following areas:</w:t>
      </w:r>
    </w:p>
    <w:p w:rsidR="00A068A0" w:rsidRPr="00886B47" w:rsidRDefault="00A068A0" w:rsidP="002F0C71">
      <w:pPr>
        <w:pStyle w:val="BodyText"/>
        <w:rPr>
          <w:bCs/>
          <w:szCs w:val="24"/>
        </w:rPr>
      </w:pPr>
    </w:p>
    <w:p w:rsidR="00A068A0" w:rsidRPr="00886B47" w:rsidRDefault="00E62BFD" w:rsidP="00B56852">
      <w:pPr>
        <w:pStyle w:val="BodyText"/>
        <w:numPr>
          <w:ilvl w:val="0"/>
          <w:numId w:val="8"/>
        </w:numPr>
        <w:rPr>
          <w:bCs/>
          <w:szCs w:val="24"/>
        </w:rPr>
      </w:pPr>
      <w:r>
        <w:rPr>
          <w:bCs/>
          <w:szCs w:val="24"/>
          <w:lang w:val="en-US"/>
        </w:rPr>
        <w:t>Vendor and Farm</w:t>
      </w:r>
      <w:r w:rsidR="0033761B">
        <w:rPr>
          <w:bCs/>
          <w:szCs w:val="24"/>
          <w:lang w:val="en-US"/>
        </w:rPr>
        <w:t>er/Farmers’ Market</w:t>
      </w:r>
      <w:r>
        <w:rPr>
          <w:bCs/>
          <w:szCs w:val="24"/>
          <w:lang w:val="en-US"/>
        </w:rPr>
        <w:t xml:space="preserve"> Management</w:t>
      </w:r>
    </w:p>
    <w:p w:rsidR="00A068A0" w:rsidRPr="00886B47" w:rsidRDefault="00E62BFD" w:rsidP="00B56852">
      <w:pPr>
        <w:pStyle w:val="BodyText"/>
        <w:numPr>
          <w:ilvl w:val="0"/>
          <w:numId w:val="8"/>
        </w:numPr>
        <w:rPr>
          <w:bCs/>
          <w:szCs w:val="24"/>
        </w:rPr>
      </w:pPr>
      <w:r>
        <w:rPr>
          <w:bCs/>
          <w:szCs w:val="24"/>
          <w:lang w:val="en-US"/>
        </w:rPr>
        <w:t>Nutrition Services</w:t>
      </w:r>
    </w:p>
    <w:p w:rsidR="00A068A0" w:rsidRPr="00886B47" w:rsidRDefault="00E62BFD" w:rsidP="00B56852">
      <w:pPr>
        <w:pStyle w:val="BodyText"/>
        <w:numPr>
          <w:ilvl w:val="0"/>
          <w:numId w:val="8"/>
        </w:numPr>
        <w:rPr>
          <w:bCs/>
          <w:szCs w:val="24"/>
        </w:rPr>
      </w:pPr>
      <w:r>
        <w:rPr>
          <w:bCs/>
          <w:szCs w:val="24"/>
          <w:lang w:val="en-US"/>
        </w:rPr>
        <w:lastRenderedPageBreak/>
        <w:t>Information Systems Management</w:t>
      </w:r>
    </w:p>
    <w:p w:rsidR="00A068A0" w:rsidRPr="00886B47" w:rsidRDefault="00E62BFD" w:rsidP="00B56852">
      <w:pPr>
        <w:pStyle w:val="BodyText"/>
        <w:numPr>
          <w:ilvl w:val="0"/>
          <w:numId w:val="8"/>
        </w:numPr>
        <w:rPr>
          <w:bCs/>
          <w:szCs w:val="24"/>
        </w:rPr>
      </w:pPr>
      <w:r>
        <w:rPr>
          <w:bCs/>
          <w:szCs w:val="24"/>
          <w:lang w:val="en-US"/>
        </w:rPr>
        <w:t>Organization Management</w:t>
      </w:r>
    </w:p>
    <w:p w:rsidR="00A068A0" w:rsidRPr="002F0C71" w:rsidRDefault="00E62BFD" w:rsidP="00B56852">
      <w:pPr>
        <w:pStyle w:val="BodyText"/>
        <w:numPr>
          <w:ilvl w:val="0"/>
          <w:numId w:val="8"/>
        </w:numPr>
        <w:rPr>
          <w:bCs/>
          <w:szCs w:val="24"/>
        </w:rPr>
      </w:pPr>
      <w:r>
        <w:rPr>
          <w:bCs/>
          <w:szCs w:val="24"/>
          <w:lang w:val="en-US"/>
        </w:rPr>
        <w:t>Nutrition Services Administration</w:t>
      </w:r>
    </w:p>
    <w:p w:rsidR="003D3E65" w:rsidRPr="00886B47" w:rsidRDefault="00E62BFD" w:rsidP="00B56852">
      <w:pPr>
        <w:pStyle w:val="BodyText"/>
        <w:numPr>
          <w:ilvl w:val="0"/>
          <w:numId w:val="8"/>
        </w:numPr>
        <w:rPr>
          <w:bCs/>
          <w:szCs w:val="24"/>
        </w:rPr>
      </w:pPr>
      <w:r>
        <w:rPr>
          <w:bCs/>
          <w:szCs w:val="24"/>
          <w:lang w:val="en-US"/>
        </w:rPr>
        <w:t>Food Funds Management</w:t>
      </w:r>
    </w:p>
    <w:p w:rsidR="00A068A0" w:rsidRPr="002F0C71" w:rsidRDefault="00E62BFD" w:rsidP="00B56852">
      <w:pPr>
        <w:pStyle w:val="BodyText"/>
        <w:numPr>
          <w:ilvl w:val="0"/>
          <w:numId w:val="8"/>
        </w:numPr>
        <w:rPr>
          <w:szCs w:val="24"/>
        </w:rPr>
      </w:pPr>
      <w:r>
        <w:rPr>
          <w:bCs/>
          <w:szCs w:val="24"/>
          <w:lang w:val="en-US"/>
        </w:rPr>
        <w:t>Caseload</w:t>
      </w:r>
      <w:r w:rsidRPr="00886B47">
        <w:rPr>
          <w:bCs/>
          <w:szCs w:val="24"/>
        </w:rPr>
        <w:t xml:space="preserve"> </w:t>
      </w:r>
      <w:r w:rsidR="00A068A0" w:rsidRPr="00886B47">
        <w:rPr>
          <w:bCs/>
          <w:szCs w:val="24"/>
        </w:rPr>
        <w:t>Management</w:t>
      </w:r>
    </w:p>
    <w:p w:rsidR="003D3E65" w:rsidRPr="00935908" w:rsidRDefault="00935908" w:rsidP="00B56852">
      <w:pPr>
        <w:pStyle w:val="BodyText"/>
        <w:numPr>
          <w:ilvl w:val="0"/>
          <w:numId w:val="8"/>
        </w:numPr>
        <w:rPr>
          <w:szCs w:val="24"/>
        </w:rPr>
      </w:pPr>
      <w:r>
        <w:rPr>
          <w:bCs/>
          <w:szCs w:val="24"/>
          <w:lang w:val="en-US"/>
        </w:rPr>
        <w:t>Certification, Eligibility and Coordination</w:t>
      </w:r>
    </w:p>
    <w:p w:rsidR="00935908" w:rsidRPr="00935908" w:rsidRDefault="00935908" w:rsidP="00B56852">
      <w:pPr>
        <w:pStyle w:val="BodyText"/>
        <w:numPr>
          <w:ilvl w:val="0"/>
          <w:numId w:val="8"/>
        </w:numPr>
        <w:rPr>
          <w:szCs w:val="24"/>
        </w:rPr>
      </w:pPr>
      <w:r>
        <w:rPr>
          <w:bCs/>
          <w:szCs w:val="24"/>
          <w:lang w:val="en-US"/>
        </w:rPr>
        <w:t>Food Delivery</w:t>
      </w:r>
    </w:p>
    <w:p w:rsidR="00935908" w:rsidRPr="00886B47" w:rsidRDefault="00935908" w:rsidP="00B56852">
      <w:pPr>
        <w:pStyle w:val="BodyText"/>
        <w:numPr>
          <w:ilvl w:val="0"/>
          <w:numId w:val="8"/>
        </w:numPr>
        <w:rPr>
          <w:szCs w:val="24"/>
        </w:rPr>
      </w:pPr>
      <w:r>
        <w:rPr>
          <w:szCs w:val="24"/>
          <w:lang w:val="en-US"/>
        </w:rPr>
        <w:t>Monitoring and Audits</w:t>
      </w:r>
    </w:p>
    <w:p w:rsidR="00A068A0" w:rsidRPr="00886B47" w:rsidRDefault="00A068A0" w:rsidP="002F0C71">
      <w:pPr>
        <w:pStyle w:val="BodyText"/>
        <w:rPr>
          <w:szCs w:val="24"/>
        </w:rPr>
      </w:pPr>
    </w:p>
    <w:p w:rsidR="00A068A0" w:rsidRPr="00886B47" w:rsidRDefault="00A068A0" w:rsidP="002F0C71">
      <w:pPr>
        <w:rPr>
          <w:rFonts w:ascii="Times New Roman" w:hAnsi="Times New Roman"/>
          <w:sz w:val="24"/>
          <w:szCs w:val="24"/>
        </w:rPr>
      </w:pPr>
      <w:r w:rsidRPr="00886B47">
        <w:rPr>
          <w:rFonts w:ascii="Times New Roman" w:hAnsi="Times New Roman"/>
          <w:sz w:val="24"/>
          <w:szCs w:val="24"/>
        </w:rPr>
        <w:t xml:space="preserve">Concept Paper proposals with other focus areas will also be considered as long as they suggest ways for </w:t>
      </w:r>
      <w:r w:rsidR="0033761B">
        <w:rPr>
          <w:rFonts w:ascii="Times New Roman" w:hAnsi="Times New Roman"/>
          <w:sz w:val="24"/>
          <w:szCs w:val="24"/>
        </w:rPr>
        <w:t xml:space="preserve">WIC </w:t>
      </w:r>
      <w:r w:rsidRPr="00886B47">
        <w:rPr>
          <w:rFonts w:ascii="Times New Roman" w:hAnsi="Times New Roman"/>
          <w:sz w:val="24"/>
          <w:szCs w:val="24"/>
        </w:rPr>
        <w:t xml:space="preserve">State agencies to develop, implement and evaluate new or innovative methods of </w:t>
      </w:r>
      <w:r>
        <w:rPr>
          <w:rFonts w:ascii="Times New Roman" w:hAnsi="Times New Roman"/>
          <w:sz w:val="24"/>
          <w:szCs w:val="24"/>
        </w:rPr>
        <w:t xml:space="preserve">monitoring </w:t>
      </w:r>
      <w:r w:rsidR="0033761B">
        <w:rPr>
          <w:rFonts w:ascii="Times New Roman" w:hAnsi="Times New Roman"/>
          <w:sz w:val="24"/>
          <w:szCs w:val="24"/>
        </w:rPr>
        <w:t>Program Integrity</w:t>
      </w:r>
      <w:r w:rsidRPr="00886B47">
        <w:rPr>
          <w:rFonts w:ascii="Times New Roman" w:hAnsi="Times New Roman"/>
          <w:sz w:val="24"/>
          <w:szCs w:val="24"/>
        </w:rPr>
        <w:t>.</w:t>
      </w:r>
    </w:p>
    <w:p w:rsidR="00A068A0" w:rsidRPr="00886B47" w:rsidRDefault="00A068A0" w:rsidP="002F0C71">
      <w:pPr>
        <w:rPr>
          <w:rFonts w:ascii="Times New Roman" w:hAnsi="Times New Roman"/>
          <w:sz w:val="24"/>
          <w:szCs w:val="24"/>
        </w:rPr>
      </w:pPr>
    </w:p>
    <w:p w:rsidR="00A068A0" w:rsidRPr="00886B47" w:rsidRDefault="00A068A0" w:rsidP="002F0C71">
      <w:pPr>
        <w:pStyle w:val="BodyText"/>
        <w:rPr>
          <w:szCs w:val="24"/>
        </w:rPr>
      </w:pPr>
      <w:r w:rsidRPr="00886B47">
        <w:rPr>
          <w:szCs w:val="24"/>
        </w:rPr>
        <w:t>Concept Paper Grants should:</w:t>
      </w:r>
    </w:p>
    <w:p w:rsidR="00A068A0" w:rsidRPr="00886B47" w:rsidRDefault="00A068A0" w:rsidP="00B56852">
      <w:pPr>
        <w:pStyle w:val="BodyText"/>
        <w:numPr>
          <w:ilvl w:val="0"/>
          <w:numId w:val="9"/>
        </w:numPr>
        <w:ind w:left="720"/>
        <w:rPr>
          <w:szCs w:val="24"/>
        </w:rPr>
      </w:pPr>
      <w:r w:rsidRPr="00886B47">
        <w:rPr>
          <w:szCs w:val="24"/>
        </w:rPr>
        <w:t>Demonstrate national or regional significance</w:t>
      </w:r>
      <w:r w:rsidR="005477B6">
        <w:rPr>
          <w:szCs w:val="24"/>
          <w:lang w:val="en-US"/>
        </w:rPr>
        <w:t>;</w:t>
      </w:r>
    </w:p>
    <w:p w:rsidR="00A068A0" w:rsidRPr="00886B47" w:rsidRDefault="00A068A0" w:rsidP="00B56852">
      <w:pPr>
        <w:pStyle w:val="BodyText"/>
        <w:numPr>
          <w:ilvl w:val="0"/>
          <w:numId w:val="9"/>
        </w:numPr>
        <w:ind w:left="720"/>
        <w:rPr>
          <w:strike/>
          <w:szCs w:val="24"/>
        </w:rPr>
      </w:pPr>
      <w:r w:rsidRPr="00886B47">
        <w:rPr>
          <w:szCs w:val="24"/>
        </w:rPr>
        <w:t xml:space="preserve">Suggest innovative or creative approaches to </w:t>
      </w:r>
      <w:r w:rsidR="00215C13" w:rsidRPr="00886B47">
        <w:rPr>
          <w:szCs w:val="24"/>
        </w:rPr>
        <w:t xml:space="preserve">improving </w:t>
      </w:r>
      <w:r w:rsidR="00215C13">
        <w:rPr>
          <w:szCs w:val="24"/>
        </w:rPr>
        <w:t>Program</w:t>
      </w:r>
      <w:r w:rsidR="00872793">
        <w:rPr>
          <w:szCs w:val="24"/>
        </w:rPr>
        <w:t xml:space="preserve"> </w:t>
      </w:r>
      <w:r w:rsidR="0033761B">
        <w:rPr>
          <w:szCs w:val="24"/>
          <w:lang w:val="en-US"/>
        </w:rPr>
        <w:t>I</w:t>
      </w:r>
      <w:r w:rsidR="00872793">
        <w:rPr>
          <w:szCs w:val="24"/>
        </w:rPr>
        <w:t>ntegrity</w:t>
      </w:r>
      <w:r w:rsidR="005477B6">
        <w:rPr>
          <w:szCs w:val="24"/>
          <w:lang w:val="en-US"/>
        </w:rPr>
        <w:t>;</w:t>
      </w:r>
    </w:p>
    <w:p w:rsidR="00A068A0" w:rsidRPr="00886B47" w:rsidRDefault="00A068A0" w:rsidP="00B56852">
      <w:pPr>
        <w:pStyle w:val="BodyText"/>
        <w:numPr>
          <w:ilvl w:val="0"/>
          <w:numId w:val="9"/>
        </w:numPr>
        <w:ind w:left="720"/>
        <w:rPr>
          <w:strike/>
          <w:szCs w:val="24"/>
        </w:rPr>
      </w:pPr>
      <w:r w:rsidRPr="00886B47">
        <w:rPr>
          <w:rStyle w:val="CommentReference"/>
          <w:sz w:val="24"/>
          <w:szCs w:val="24"/>
        </w:rPr>
        <w:t>Be</w:t>
      </w:r>
      <w:r w:rsidRPr="00886B47">
        <w:rPr>
          <w:szCs w:val="24"/>
        </w:rPr>
        <w:t xml:space="preserve"> transferrable to other WIC Programs in the region or country</w:t>
      </w:r>
      <w:r w:rsidR="005477B6">
        <w:rPr>
          <w:szCs w:val="24"/>
          <w:lang w:val="en-US"/>
        </w:rPr>
        <w:t>; and</w:t>
      </w:r>
    </w:p>
    <w:p w:rsidR="00A068A0" w:rsidRPr="00886B47" w:rsidRDefault="00A068A0" w:rsidP="00B56852">
      <w:pPr>
        <w:pStyle w:val="BodyText"/>
        <w:numPr>
          <w:ilvl w:val="0"/>
          <w:numId w:val="9"/>
        </w:numPr>
        <w:ind w:left="720"/>
        <w:rPr>
          <w:strike/>
          <w:szCs w:val="24"/>
        </w:rPr>
      </w:pPr>
      <w:r w:rsidRPr="00886B47">
        <w:rPr>
          <w:szCs w:val="24"/>
        </w:rPr>
        <w:t xml:space="preserve">Upon completion, have the capacity to develop into a significant </w:t>
      </w:r>
      <w:r w:rsidR="00872793">
        <w:rPr>
          <w:szCs w:val="24"/>
        </w:rPr>
        <w:t xml:space="preserve">Full </w:t>
      </w:r>
      <w:r w:rsidRPr="00886B47">
        <w:rPr>
          <w:szCs w:val="24"/>
        </w:rPr>
        <w:t>Special Project Grant</w:t>
      </w:r>
    </w:p>
    <w:p w:rsidR="00A068A0" w:rsidRPr="00886B47" w:rsidRDefault="00A068A0" w:rsidP="002F0C71">
      <w:pPr>
        <w:rPr>
          <w:rFonts w:ascii="Times New Roman" w:hAnsi="Times New Roman"/>
          <w:sz w:val="24"/>
          <w:szCs w:val="24"/>
        </w:rPr>
      </w:pPr>
    </w:p>
    <w:p w:rsidR="00A068A0" w:rsidRPr="00886B47" w:rsidRDefault="00A068A0" w:rsidP="002F0C71">
      <w:pPr>
        <w:pStyle w:val="BodyText"/>
        <w:rPr>
          <w:szCs w:val="24"/>
        </w:rPr>
      </w:pPr>
      <w:r w:rsidRPr="00886B47">
        <w:rPr>
          <w:szCs w:val="24"/>
        </w:rPr>
        <w:t xml:space="preserve">Multiple WIC State agencies </w:t>
      </w:r>
      <w:r w:rsidR="0033761B">
        <w:rPr>
          <w:szCs w:val="24"/>
          <w:lang w:val="en-US"/>
        </w:rPr>
        <w:t>(including ITOs)</w:t>
      </w:r>
      <w:r w:rsidRPr="00886B47">
        <w:rPr>
          <w:szCs w:val="24"/>
        </w:rPr>
        <w:t xml:space="preserve"> may join together to submit a concept paper, as long as one of the </w:t>
      </w:r>
      <w:r w:rsidR="0033761B">
        <w:rPr>
          <w:szCs w:val="24"/>
          <w:lang w:val="en-US"/>
        </w:rPr>
        <w:t xml:space="preserve">State </w:t>
      </w:r>
      <w:r w:rsidRPr="00886B47">
        <w:rPr>
          <w:szCs w:val="24"/>
        </w:rPr>
        <w:t xml:space="preserve">agencies is designated the lead agency.  </w:t>
      </w:r>
    </w:p>
    <w:p w:rsidR="00A068A0" w:rsidRPr="00886B47" w:rsidRDefault="00A068A0" w:rsidP="002F0C71">
      <w:pPr>
        <w:pStyle w:val="BodyText"/>
        <w:rPr>
          <w:szCs w:val="24"/>
        </w:rPr>
      </w:pPr>
    </w:p>
    <w:p w:rsidR="00A068A0" w:rsidRPr="00886B47" w:rsidRDefault="00A068A0" w:rsidP="002F0C71">
      <w:pPr>
        <w:rPr>
          <w:rFonts w:ascii="Times New Roman" w:hAnsi="Times New Roman"/>
          <w:sz w:val="24"/>
          <w:szCs w:val="24"/>
        </w:rPr>
      </w:pPr>
      <w:r w:rsidRPr="00886B47">
        <w:rPr>
          <w:rFonts w:ascii="Times New Roman" w:hAnsi="Times New Roman"/>
          <w:sz w:val="24"/>
          <w:szCs w:val="24"/>
        </w:rPr>
        <w:t xml:space="preserve">The most appropriate grant proposals will be those that: (1) include a clear description of the planned project or intervention and how it would address its focus area, if funded in FY </w:t>
      </w:r>
      <w:r>
        <w:rPr>
          <w:rFonts w:ascii="Times New Roman" w:hAnsi="Times New Roman"/>
          <w:sz w:val="24"/>
          <w:szCs w:val="24"/>
        </w:rPr>
        <w:t>2015</w:t>
      </w:r>
      <w:r w:rsidRPr="00886B47">
        <w:rPr>
          <w:rFonts w:ascii="Times New Roman" w:hAnsi="Times New Roman"/>
          <w:sz w:val="24"/>
          <w:szCs w:val="24"/>
        </w:rPr>
        <w:t>; (2) include the major goals and clearly defined objectives and outcome measures of the project; (3) explain how the project would be implemented</w:t>
      </w:r>
      <w:r w:rsidR="0033761B">
        <w:rPr>
          <w:rFonts w:ascii="Times New Roman" w:hAnsi="Times New Roman"/>
          <w:sz w:val="24"/>
          <w:szCs w:val="24"/>
        </w:rPr>
        <w:t>;</w:t>
      </w:r>
      <w:r w:rsidR="00291EB9">
        <w:rPr>
          <w:rFonts w:ascii="Times New Roman" w:hAnsi="Times New Roman"/>
          <w:sz w:val="24"/>
          <w:szCs w:val="24"/>
        </w:rPr>
        <w:t xml:space="preserve"> </w:t>
      </w:r>
      <w:r w:rsidR="0033761B">
        <w:rPr>
          <w:rFonts w:ascii="Times New Roman" w:hAnsi="Times New Roman"/>
          <w:sz w:val="24"/>
          <w:szCs w:val="24"/>
        </w:rPr>
        <w:t>(4)</w:t>
      </w:r>
      <w:r w:rsidRPr="00886B47">
        <w:rPr>
          <w:rFonts w:ascii="Times New Roman" w:hAnsi="Times New Roman"/>
          <w:sz w:val="24"/>
          <w:szCs w:val="24"/>
        </w:rPr>
        <w:t xml:space="preserve"> discuss its sustainability and transferability; and (</w:t>
      </w:r>
      <w:r w:rsidR="0033761B">
        <w:rPr>
          <w:rFonts w:ascii="Times New Roman" w:hAnsi="Times New Roman"/>
          <w:sz w:val="24"/>
          <w:szCs w:val="24"/>
        </w:rPr>
        <w:t>5</w:t>
      </w:r>
      <w:r w:rsidRPr="00886B47">
        <w:rPr>
          <w:rFonts w:ascii="Times New Roman" w:hAnsi="Times New Roman"/>
          <w:sz w:val="24"/>
          <w:szCs w:val="24"/>
        </w:rPr>
        <w:t>) indicate plans for an evaluation component.</w:t>
      </w:r>
    </w:p>
    <w:p w:rsidR="00A068A0" w:rsidRPr="00886B47" w:rsidRDefault="00A068A0" w:rsidP="002F0C71">
      <w:pPr>
        <w:pStyle w:val="BodyText"/>
        <w:rPr>
          <w:szCs w:val="24"/>
        </w:rPr>
      </w:pPr>
    </w:p>
    <w:p w:rsidR="00A068A0" w:rsidRPr="00886B47" w:rsidRDefault="00A068A0" w:rsidP="002F0C71">
      <w:pPr>
        <w:overflowPunct w:val="0"/>
        <w:autoSpaceDE w:val="0"/>
        <w:autoSpaceDN w:val="0"/>
        <w:adjustRightInd w:val="0"/>
        <w:rPr>
          <w:rFonts w:ascii="Times New Roman" w:hAnsi="Times New Roman"/>
          <w:sz w:val="24"/>
          <w:szCs w:val="24"/>
        </w:rPr>
      </w:pPr>
      <w:r w:rsidRPr="00886B47">
        <w:rPr>
          <w:rFonts w:ascii="Times New Roman" w:hAnsi="Times New Roman"/>
          <w:sz w:val="24"/>
          <w:szCs w:val="24"/>
        </w:rPr>
        <w:t xml:space="preserve">It is recommended that preparers of applications for Concept Paper Development Grants review the evaluation criteria listed in the RFA for further guidance on what should be included in the application. </w:t>
      </w:r>
    </w:p>
    <w:p w:rsidR="00A068A0" w:rsidRPr="00886B47" w:rsidRDefault="00A068A0" w:rsidP="002F0C71">
      <w:pPr>
        <w:rPr>
          <w:rFonts w:ascii="Times New Roman" w:hAnsi="Times New Roman"/>
          <w:sz w:val="24"/>
          <w:szCs w:val="24"/>
        </w:rPr>
      </w:pPr>
    </w:p>
    <w:p w:rsidR="00A068A0" w:rsidRPr="00886B47" w:rsidRDefault="00A068A0" w:rsidP="002F0C71">
      <w:pPr>
        <w:rPr>
          <w:rFonts w:ascii="Times New Roman" w:hAnsi="Times New Roman"/>
          <w:sz w:val="24"/>
          <w:szCs w:val="24"/>
        </w:rPr>
      </w:pPr>
    </w:p>
    <w:p w:rsidR="007C06ED" w:rsidRPr="008A17A2" w:rsidRDefault="00A068A0" w:rsidP="002F0C71">
      <w:pPr>
        <w:pBdr>
          <w:bottom w:val="single" w:sz="6" w:space="1" w:color="auto"/>
        </w:pBdr>
        <w:rPr>
          <w:rFonts w:ascii="Times New Roman" w:hAnsi="Times New Roman"/>
          <w:b/>
          <w:sz w:val="24"/>
          <w:szCs w:val="24"/>
        </w:rPr>
      </w:pPr>
      <w:r w:rsidRPr="00886B47">
        <w:rPr>
          <w:rFonts w:ascii="Times New Roman" w:hAnsi="Times New Roman"/>
          <w:b/>
          <w:sz w:val="24"/>
          <w:szCs w:val="24"/>
        </w:rPr>
        <w:br w:type="page"/>
      </w:r>
      <w:r w:rsidR="004F35F4" w:rsidRPr="008A17A2">
        <w:rPr>
          <w:rFonts w:ascii="Times New Roman" w:hAnsi="Times New Roman"/>
          <w:b/>
          <w:bCs/>
          <w:caps/>
          <w:sz w:val="24"/>
          <w:szCs w:val="24"/>
        </w:rPr>
        <w:lastRenderedPageBreak/>
        <w:t>Eligible Applicants</w:t>
      </w:r>
    </w:p>
    <w:p w:rsidR="007C06ED" w:rsidRPr="00886B47" w:rsidRDefault="007C06ED" w:rsidP="002F0C71">
      <w:pPr>
        <w:rPr>
          <w:rFonts w:ascii="Times New Roman" w:hAnsi="Times New Roman"/>
          <w:sz w:val="24"/>
          <w:szCs w:val="24"/>
        </w:rPr>
      </w:pPr>
    </w:p>
    <w:p w:rsidR="007C06ED" w:rsidRPr="00886B47" w:rsidRDefault="007C06ED" w:rsidP="002F0C71">
      <w:pPr>
        <w:rPr>
          <w:rFonts w:ascii="Times New Roman" w:hAnsi="Times New Roman"/>
          <w:sz w:val="24"/>
          <w:szCs w:val="24"/>
        </w:rPr>
      </w:pPr>
      <w:r w:rsidRPr="00886B47">
        <w:rPr>
          <w:rFonts w:ascii="Times New Roman" w:hAnsi="Times New Roman"/>
          <w:sz w:val="24"/>
          <w:szCs w:val="24"/>
        </w:rPr>
        <w:t xml:space="preserve">As specified in legislation, these grants are available only to the 90 </w:t>
      </w:r>
      <w:smartTag w:uri="urn:schemas-microsoft-com:office:smarttags" w:element="Street">
        <w:smartTag w:uri="urn:schemas-microsoft-com:office:smarttags" w:element="address">
          <w:r w:rsidRPr="00886B47">
            <w:rPr>
              <w:rFonts w:ascii="Times New Roman" w:hAnsi="Times New Roman"/>
              <w:sz w:val="24"/>
              <w:szCs w:val="24"/>
            </w:rPr>
            <w:t>WIC</w:t>
          </w:r>
        </w:smartTag>
        <w:r w:rsidRPr="00886B47">
          <w:rPr>
            <w:rFonts w:ascii="Times New Roman" w:hAnsi="Times New Roman"/>
            <w:sz w:val="24"/>
            <w:szCs w:val="24"/>
          </w:rPr>
          <w:t xml:space="preserve"> </w:t>
        </w:r>
        <w:smartTag w:uri="urn:schemas-microsoft-com:office:smarttags" w:element="PlaceType">
          <w:r w:rsidR="000E0406" w:rsidRPr="00886B47">
            <w:rPr>
              <w:rFonts w:ascii="Times New Roman" w:hAnsi="Times New Roman"/>
              <w:sz w:val="24"/>
              <w:szCs w:val="24"/>
            </w:rPr>
            <w:t>State</w:t>
          </w:r>
        </w:smartTag>
      </w:smartTag>
      <w:r w:rsidR="000E0406" w:rsidRPr="00886B47">
        <w:rPr>
          <w:rFonts w:ascii="Times New Roman" w:hAnsi="Times New Roman"/>
          <w:sz w:val="24"/>
          <w:szCs w:val="24"/>
        </w:rPr>
        <w:t xml:space="preserve"> agen</w:t>
      </w:r>
      <w:r w:rsidRPr="00886B47">
        <w:rPr>
          <w:rFonts w:ascii="Times New Roman" w:hAnsi="Times New Roman"/>
          <w:sz w:val="24"/>
          <w:szCs w:val="24"/>
        </w:rPr>
        <w:t xml:space="preserve">cies responsible for administering WIC in States, Territories, and Indian Tribal Organizations (ITOs).  Concept Paper Development </w:t>
      </w:r>
      <w:r w:rsidR="000E0406" w:rsidRPr="00886B47">
        <w:rPr>
          <w:rFonts w:ascii="Times New Roman" w:hAnsi="Times New Roman"/>
          <w:sz w:val="24"/>
          <w:szCs w:val="24"/>
        </w:rPr>
        <w:t>Grants</w:t>
      </w:r>
      <w:r w:rsidRPr="00886B47">
        <w:rPr>
          <w:rFonts w:ascii="Times New Roman" w:hAnsi="Times New Roman"/>
          <w:sz w:val="24"/>
          <w:szCs w:val="24"/>
        </w:rPr>
        <w:t xml:space="preserve"> may be</w:t>
      </w:r>
      <w:r w:rsidR="000E0406" w:rsidRPr="00886B47">
        <w:rPr>
          <w:rFonts w:ascii="Times New Roman" w:hAnsi="Times New Roman"/>
          <w:sz w:val="24"/>
          <w:szCs w:val="24"/>
        </w:rPr>
        <w:t xml:space="preserve"> awarded to individual State agen</w:t>
      </w:r>
      <w:r w:rsidRPr="00886B47">
        <w:rPr>
          <w:rFonts w:ascii="Times New Roman" w:hAnsi="Times New Roman"/>
          <w:sz w:val="24"/>
          <w:szCs w:val="24"/>
        </w:rPr>
        <w:t>ci</w:t>
      </w:r>
      <w:r w:rsidR="000E0406" w:rsidRPr="00886B47">
        <w:rPr>
          <w:rFonts w:ascii="Times New Roman" w:hAnsi="Times New Roman"/>
          <w:sz w:val="24"/>
          <w:szCs w:val="24"/>
        </w:rPr>
        <w:t>es or to a consortium of State agen</w:t>
      </w:r>
      <w:r w:rsidRPr="00886B47">
        <w:rPr>
          <w:rFonts w:ascii="Times New Roman" w:hAnsi="Times New Roman"/>
          <w:sz w:val="24"/>
          <w:szCs w:val="24"/>
        </w:rPr>
        <w:t>cies.</w:t>
      </w:r>
      <w:r w:rsidR="000E0406" w:rsidRPr="00886B47">
        <w:rPr>
          <w:rFonts w:ascii="Times New Roman" w:hAnsi="Times New Roman"/>
          <w:sz w:val="24"/>
          <w:szCs w:val="24"/>
        </w:rPr>
        <w:t xml:space="preserve">  FNS encourages smaller State agen</w:t>
      </w:r>
      <w:r w:rsidRPr="00886B47">
        <w:rPr>
          <w:rFonts w:ascii="Times New Roman" w:hAnsi="Times New Roman"/>
          <w:sz w:val="24"/>
          <w:szCs w:val="24"/>
        </w:rPr>
        <w:t xml:space="preserve">cies or ITOs to consider </w:t>
      </w:r>
      <w:r w:rsidR="000E0406" w:rsidRPr="00886B47">
        <w:rPr>
          <w:rFonts w:ascii="Times New Roman" w:hAnsi="Times New Roman"/>
          <w:sz w:val="24"/>
          <w:szCs w:val="24"/>
        </w:rPr>
        <w:t>collaborating with other State agen</w:t>
      </w:r>
      <w:r w:rsidRPr="00886B47">
        <w:rPr>
          <w:rFonts w:ascii="Times New Roman" w:hAnsi="Times New Roman"/>
          <w:sz w:val="24"/>
          <w:szCs w:val="24"/>
        </w:rPr>
        <w:t xml:space="preserve">cies </w:t>
      </w:r>
      <w:r w:rsidR="000E0406" w:rsidRPr="00886B47">
        <w:rPr>
          <w:rFonts w:ascii="Times New Roman" w:hAnsi="Times New Roman"/>
          <w:sz w:val="24"/>
          <w:szCs w:val="24"/>
        </w:rPr>
        <w:t>on concept papers.  Each State agen</w:t>
      </w:r>
      <w:r w:rsidRPr="00886B47">
        <w:rPr>
          <w:rFonts w:ascii="Times New Roman" w:hAnsi="Times New Roman"/>
          <w:sz w:val="24"/>
          <w:szCs w:val="24"/>
        </w:rPr>
        <w:t>cy may submit only one concept paper</w:t>
      </w:r>
      <w:r w:rsidR="00F363EE">
        <w:rPr>
          <w:rFonts w:ascii="Times New Roman" w:hAnsi="Times New Roman"/>
          <w:sz w:val="24"/>
          <w:szCs w:val="24"/>
        </w:rPr>
        <w:t xml:space="preserve"> application</w:t>
      </w:r>
      <w:r w:rsidRPr="00886B47">
        <w:rPr>
          <w:rFonts w:ascii="Times New Roman" w:hAnsi="Times New Roman"/>
          <w:sz w:val="24"/>
          <w:szCs w:val="24"/>
        </w:rPr>
        <w:t xml:space="preserve">. </w:t>
      </w:r>
      <w:r w:rsidR="00F363EE">
        <w:rPr>
          <w:rFonts w:ascii="Times New Roman" w:hAnsi="Times New Roman"/>
          <w:sz w:val="24"/>
          <w:szCs w:val="24"/>
        </w:rPr>
        <w:t>Applicant State</w:t>
      </w:r>
      <w:r w:rsidR="0033761B">
        <w:rPr>
          <w:rFonts w:ascii="Times New Roman" w:hAnsi="Times New Roman"/>
          <w:sz w:val="24"/>
          <w:szCs w:val="24"/>
        </w:rPr>
        <w:t xml:space="preserve"> agencie</w:t>
      </w:r>
      <w:r w:rsidR="00F363EE">
        <w:rPr>
          <w:rFonts w:ascii="Times New Roman" w:hAnsi="Times New Roman"/>
          <w:sz w:val="24"/>
          <w:szCs w:val="24"/>
        </w:rPr>
        <w:t>s are encouraged to partner with a researcher.</w:t>
      </w:r>
      <w:r w:rsidRPr="00886B47">
        <w:rPr>
          <w:rFonts w:ascii="Times New Roman" w:hAnsi="Times New Roman"/>
          <w:sz w:val="24"/>
          <w:szCs w:val="24"/>
        </w:rPr>
        <w:t xml:space="preserve"> If a </w:t>
      </w:r>
      <w:r w:rsidR="000E0406" w:rsidRPr="00886B47">
        <w:rPr>
          <w:rFonts w:ascii="Times New Roman" w:hAnsi="Times New Roman"/>
          <w:sz w:val="24"/>
          <w:szCs w:val="24"/>
        </w:rPr>
        <w:t>State agen</w:t>
      </w:r>
      <w:r w:rsidRPr="00886B47">
        <w:rPr>
          <w:rFonts w:ascii="Times New Roman" w:hAnsi="Times New Roman"/>
          <w:sz w:val="24"/>
          <w:szCs w:val="24"/>
        </w:rPr>
        <w:t xml:space="preserve">cy submits a concept paper as part of a consortium of agencies, it may not also submit one individually.  </w:t>
      </w:r>
      <w:r w:rsidR="000E0406" w:rsidRPr="00886B47">
        <w:rPr>
          <w:rFonts w:ascii="Times New Roman" w:hAnsi="Times New Roman"/>
          <w:sz w:val="24"/>
          <w:szCs w:val="24"/>
        </w:rPr>
        <w:t>State agen</w:t>
      </w:r>
      <w:r w:rsidRPr="00886B47">
        <w:rPr>
          <w:rFonts w:ascii="Times New Roman" w:hAnsi="Times New Roman"/>
          <w:sz w:val="24"/>
          <w:szCs w:val="24"/>
        </w:rPr>
        <w:t xml:space="preserve">cies that apply for FY </w:t>
      </w:r>
      <w:r w:rsidR="00A7033E">
        <w:rPr>
          <w:rFonts w:ascii="Times New Roman" w:hAnsi="Times New Roman"/>
          <w:sz w:val="24"/>
          <w:szCs w:val="24"/>
        </w:rPr>
        <w:t>20XX</w:t>
      </w:r>
      <w:r w:rsidR="00561467" w:rsidRPr="00886B47">
        <w:rPr>
          <w:rFonts w:ascii="Times New Roman" w:hAnsi="Times New Roman"/>
          <w:sz w:val="24"/>
          <w:szCs w:val="24"/>
        </w:rPr>
        <w:t xml:space="preserve"> </w:t>
      </w:r>
      <w:r w:rsidRPr="00886B47">
        <w:rPr>
          <w:rFonts w:ascii="Times New Roman" w:hAnsi="Times New Roman"/>
          <w:sz w:val="24"/>
          <w:szCs w:val="24"/>
        </w:rPr>
        <w:t xml:space="preserve">WIC </w:t>
      </w:r>
      <w:r w:rsidR="00655AEA">
        <w:rPr>
          <w:rFonts w:ascii="Times New Roman" w:hAnsi="Times New Roman"/>
          <w:sz w:val="24"/>
          <w:szCs w:val="24"/>
        </w:rPr>
        <w:t xml:space="preserve">Full and Mini </w:t>
      </w:r>
      <w:r w:rsidRPr="00886B47">
        <w:rPr>
          <w:rFonts w:ascii="Times New Roman" w:hAnsi="Times New Roman"/>
          <w:sz w:val="24"/>
          <w:szCs w:val="24"/>
        </w:rPr>
        <w:t xml:space="preserve">Special Project Grants </w:t>
      </w:r>
      <w:r w:rsidR="00D04206" w:rsidRPr="00886B47">
        <w:rPr>
          <w:rFonts w:ascii="Times New Roman" w:hAnsi="Times New Roman"/>
          <w:sz w:val="24"/>
          <w:szCs w:val="24"/>
        </w:rPr>
        <w:t>are also allowed</w:t>
      </w:r>
      <w:r w:rsidRPr="00886B47">
        <w:rPr>
          <w:rFonts w:ascii="Times New Roman" w:hAnsi="Times New Roman"/>
          <w:sz w:val="24"/>
          <w:szCs w:val="24"/>
        </w:rPr>
        <w:t xml:space="preserve"> to</w:t>
      </w:r>
      <w:r w:rsidR="00564801" w:rsidRPr="00886B47">
        <w:rPr>
          <w:rFonts w:ascii="Times New Roman" w:hAnsi="Times New Roman"/>
          <w:sz w:val="24"/>
          <w:szCs w:val="24"/>
        </w:rPr>
        <w:t xml:space="preserve"> submit applications for FY </w:t>
      </w:r>
      <w:r w:rsidR="00A7033E">
        <w:rPr>
          <w:rFonts w:ascii="Times New Roman" w:hAnsi="Times New Roman"/>
          <w:sz w:val="24"/>
          <w:szCs w:val="24"/>
        </w:rPr>
        <w:t>20XX</w:t>
      </w:r>
      <w:r w:rsidR="00561467" w:rsidRPr="00886B47">
        <w:rPr>
          <w:rFonts w:ascii="Times New Roman" w:hAnsi="Times New Roman"/>
          <w:sz w:val="24"/>
          <w:szCs w:val="24"/>
        </w:rPr>
        <w:t xml:space="preserve"> </w:t>
      </w:r>
      <w:r w:rsidRPr="00886B47">
        <w:rPr>
          <w:rFonts w:ascii="Times New Roman" w:hAnsi="Times New Roman"/>
          <w:sz w:val="24"/>
          <w:szCs w:val="24"/>
        </w:rPr>
        <w:t xml:space="preserve">Concept Paper Development funding.  </w:t>
      </w:r>
      <w:r w:rsidR="000E0406" w:rsidRPr="00886B47">
        <w:rPr>
          <w:rFonts w:ascii="Times New Roman" w:hAnsi="Times New Roman"/>
          <w:sz w:val="24"/>
          <w:szCs w:val="24"/>
        </w:rPr>
        <w:t>State agen</w:t>
      </w:r>
      <w:r w:rsidRPr="00886B47">
        <w:rPr>
          <w:rFonts w:ascii="Times New Roman" w:hAnsi="Times New Roman"/>
          <w:sz w:val="24"/>
          <w:szCs w:val="24"/>
        </w:rPr>
        <w:t>cies are allowed to receive funding for both Concept Papers and WIC Special Project Grants</w:t>
      </w:r>
      <w:r w:rsidR="00460F36" w:rsidRPr="00886B47">
        <w:rPr>
          <w:rFonts w:ascii="Times New Roman" w:hAnsi="Times New Roman"/>
          <w:sz w:val="24"/>
          <w:szCs w:val="24"/>
        </w:rPr>
        <w:t>, but they must be for different projects.</w:t>
      </w:r>
    </w:p>
    <w:p w:rsidR="00B45D5F" w:rsidRPr="00886B47" w:rsidRDefault="00B45D5F" w:rsidP="002F0C71">
      <w:pPr>
        <w:pBdr>
          <w:bottom w:val="single" w:sz="6" w:space="1" w:color="auto"/>
        </w:pBdr>
        <w:rPr>
          <w:rFonts w:ascii="Times New Roman" w:hAnsi="Times New Roman"/>
          <w:b/>
          <w:sz w:val="24"/>
          <w:szCs w:val="24"/>
        </w:rPr>
      </w:pPr>
    </w:p>
    <w:p w:rsidR="007C06ED" w:rsidRPr="00886B47" w:rsidRDefault="00A41ACE" w:rsidP="002F0C71">
      <w:pPr>
        <w:pBdr>
          <w:bottom w:val="single" w:sz="6" w:space="1" w:color="auto"/>
        </w:pBdr>
        <w:rPr>
          <w:rFonts w:ascii="Times New Roman" w:hAnsi="Times New Roman"/>
          <w:sz w:val="24"/>
          <w:szCs w:val="24"/>
        </w:rPr>
      </w:pPr>
      <w:r>
        <w:rPr>
          <w:rFonts w:ascii="Times New Roman" w:hAnsi="Times New Roman"/>
          <w:b/>
          <w:sz w:val="24"/>
          <w:szCs w:val="24"/>
        </w:rPr>
        <w:br w:type="page"/>
      </w:r>
      <w:bookmarkStart w:id="1" w:name="OLE_LINK5"/>
      <w:bookmarkStart w:id="2" w:name="OLE_LINK6"/>
      <w:r w:rsidR="007C06ED" w:rsidRPr="00886B47">
        <w:rPr>
          <w:rFonts w:ascii="Times New Roman" w:hAnsi="Times New Roman"/>
          <w:b/>
          <w:sz w:val="24"/>
          <w:szCs w:val="24"/>
        </w:rPr>
        <w:lastRenderedPageBreak/>
        <w:t xml:space="preserve">CONCEPT PAPER </w:t>
      </w:r>
      <w:r w:rsidR="005D2A4B">
        <w:rPr>
          <w:rFonts w:ascii="Times New Roman" w:hAnsi="Times New Roman"/>
          <w:b/>
          <w:sz w:val="24"/>
          <w:szCs w:val="24"/>
        </w:rPr>
        <w:t>CONTENT</w:t>
      </w:r>
      <w:r>
        <w:rPr>
          <w:rFonts w:ascii="Times New Roman" w:hAnsi="Times New Roman"/>
          <w:b/>
          <w:sz w:val="24"/>
          <w:szCs w:val="24"/>
        </w:rPr>
        <w:t xml:space="preserve"> AND </w:t>
      </w:r>
      <w:r w:rsidR="007C06ED" w:rsidRPr="00886B47">
        <w:rPr>
          <w:rFonts w:ascii="Times New Roman" w:hAnsi="Times New Roman"/>
          <w:b/>
          <w:sz w:val="24"/>
          <w:szCs w:val="24"/>
        </w:rPr>
        <w:t>FORMAT</w:t>
      </w:r>
    </w:p>
    <w:p w:rsidR="007C06ED" w:rsidRPr="00886B47" w:rsidRDefault="007C06ED" w:rsidP="002F0C71">
      <w:pPr>
        <w:rPr>
          <w:rFonts w:ascii="Times New Roman" w:hAnsi="Times New Roman"/>
          <w:sz w:val="24"/>
          <w:szCs w:val="24"/>
        </w:rPr>
      </w:pPr>
    </w:p>
    <w:p w:rsidR="007C06ED" w:rsidRPr="00886B47" w:rsidRDefault="000E0406" w:rsidP="002F0C71">
      <w:pPr>
        <w:rPr>
          <w:rFonts w:ascii="Times New Roman" w:hAnsi="Times New Roman"/>
          <w:sz w:val="24"/>
          <w:szCs w:val="24"/>
        </w:rPr>
      </w:pPr>
      <w:r w:rsidRPr="00886B47">
        <w:rPr>
          <w:rFonts w:ascii="Times New Roman" w:hAnsi="Times New Roman"/>
          <w:sz w:val="24"/>
          <w:szCs w:val="24"/>
        </w:rPr>
        <w:t>State agen</w:t>
      </w:r>
      <w:r w:rsidR="007C06ED" w:rsidRPr="00886B47">
        <w:rPr>
          <w:rFonts w:ascii="Times New Roman" w:hAnsi="Times New Roman"/>
          <w:sz w:val="24"/>
          <w:szCs w:val="24"/>
        </w:rPr>
        <w:t>cies should submit a narrative that provides the following information:</w:t>
      </w:r>
    </w:p>
    <w:p w:rsidR="007C06ED" w:rsidRPr="00886B47" w:rsidRDefault="007C06ED" w:rsidP="002F0C71">
      <w:pPr>
        <w:rPr>
          <w:rFonts w:ascii="Times New Roman" w:hAnsi="Times New Roman"/>
          <w:sz w:val="24"/>
          <w:szCs w:val="24"/>
        </w:rPr>
      </w:pPr>
    </w:p>
    <w:p w:rsidR="007C06ED" w:rsidRPr="00886B47" w:rsidRDefault="0033761B" w:rsidP="002F0C71">
      <w:pPr>
        <w:numPr>
          <w:ilvl w:val="0"/>
          <w:numId w:val="1"/>
        </w:numPr>
        <w:ind w:left="720"/>
        <w:rPr>
          <w:rFonts w:ascii="Times New Roman" w:hAnsi="Times New Roman"/>
          <w:sz w:val="24"/>
          <w:szCs w:val="24"/>
        </w:rPr>
      </w:pPr>
      <w:r>
        <w:rPr>
          <w:rFonts w:ascii="Times New Roman" w:hAnsi="Times New Roman"/>
          <w:sz w:val="24"/>
          <w:szCs w:val="24"/>
        </w:rPr>
        <w:t>The n</w:t>
      </w:r>
      <w:r w:rsidRPr="00886B47">
        <w:rPr>
          <w:rFonts w:ascii="Times New Roman" w:hAnsi="Times New Roman"/>
          <w:sz w:val="24"/>
          <w:szCs w:val="24"/>
        </w:rPr>
        <w:t>ame</w:t>
      </w:r>
      <w:r w:rsidR="007C06ED" w:rsidRPr="00886B47">
        <w:rPr>
          <w:rFonts w:ascii="Times New Roman" w:hAnsi="Times New Roman"/>
          <w:sz w:val="24"/>
          <w:szCs w:val="24"/>
        </w:rPr>
        <w:t xml:space="preserve">, address, and phone number of the appropriate </w:t>
      </w:r>
      <w:r w:rsidR="000E0406" w:rsidRPr="00886B47">
        <w:rPr>
          <w:rFonts w:ascii="Times New Roman" w:hAnsi="Times New Roman"/>
          <w:sz w:val="24"/>
          <w:szCs w:val="24"/>
        </w:rPr>
        <w:t>State agen</w:t>
      </w:r>
      <w:r w:rsidR="007C06ED" w:rsidRPr="00886B47">
        <w:rPr>
          <w:rFonts w:ascii="Times New Roman" w:hAnsi="Times New Roman"/>
          <w:sz w:val="24"/>
          <w:szCs w:val="24"/>
        </w:rPr>
        <w:t>cy contact person;</w:t>
      </w:r>
    </w:p>
    <w:p w:rsidR="007C06ED" w:rsidRPr="00886B47" w:rsidRDefault="007C06ED" w:rsidP="002F0C71">
      <w:pPr>
        <w:rPr>
          <w:rFonts w:ascii="Times New Roman" w:hAnsi="Times New Roman"/>
          <w:sz w:val="24"/>
          <w:szCs w:val="24"/>
        </w:rPr>
      </w:pPr>
    </w:p>
    <w:p w:rsidR="007C06ED" w:rsidRPr="00886B47" w:rsidRDefault="007C06ED" w:rsidP="002F0C71">
      <w:pPr>
        <w:numPr>
          <w:ilvl w:val="0"/>
          <w:numId w:val="1"/>
        </w:numPr>
        <w:ind w:left="720"/>
        <w:rPr>
          <w:rFonts w:ascii="Times New Roman" w:hAnsi="Times New Roman"/>
          <w:sz w:val="24"/>
          <w:szCs w:val="24"/>
        </w:rPr>
      </w:pPr>
      <w:r w:rsidRPr="00886B47">
        <w:rPr>
          <w:rFonts w:ascii="Times New Roman" w:hAnsi="Times New Roman"/>
          <w:sz w:val="24"/>
          <w:szCs w:val="24"/>
        </w:rPr>
        <w:t>A description of the problem that the proposed project addresses and how the expected results of the project can be used to improve program services at either the regional or national level;</w:t>
      </w:r>
    </w:p>
    <w:p w:rsidR="007C06ED" w:rsidRPr="00886B47" w:rsidRDefault="007C06ED" w:rsidP="002F0C71">
      <w:pPr>
        <w:rPr>
          <w:rFonts w:ascii="Times New Roman" w:hAnsi="Times New Roman"/>
          <w:sz w:val="24"/>
          <w:szCs w:val="24"/>
        </w:rPr>
      </w:pPr>
    </w:p>
    <w:p w:rsidR="007C06ED" w:rsidRPr="00886B47" w:rsidRDefault="0033761B" w:rsidP="002F0C71">
      <w:pPr>
        <w:numPr>
          <w:ilvl w:val="0"/>
          <w:numId w:val="1"/>
        </w:numPr>
        <w:ind w:left="720"/>
        <w:rPr>
          <w:rFonts w:ascii="Times New Roman" w:hAnsi="Times New Roman"/>
          <w:sz w:val="24"/>
          <w:szCs w:val="24"/>
        </w:rPr>
      </w:pPr>
      <w:r>
        <w:rPr>
          <w:rFonts w:ascii="Times New Roman" w:hAnsi="Times New Roman"/>
          <w:sz w:val="24"/>
          <w:szCs w:val="24"/>
        </w:rPr>
        <w:t>The p</w:t>
      </w:r>
      <w:r w:rsidRPr="00886B47">
        <w:rPr>
          <w:rFonts w:ascii="Times New Roman" w:hAnsi="Times New Roman"/>
          <w:sz w:val="24"/>
          <w:szCs w:val="24"/>
        </w:rPr>
        <w:t>roject</w:t>
      </w:r>
      <w:r>
        <w:rPr>
          <w:rFonts w:ascii="Times New Roman" w:hAnsi="Times New Roman"/>
          <w:sz w:val="24"/>
          <w:szCs w:val="24"/>
        </w:rPr>
        <w:t>’s</w:t>
      </w:r>
      <w:r w:rsidRPr="00886B47">
        <w:rPr>
          <w:rFonts w:ascii="Times New Roman" w:hAnsi="Times New Roman"/>
          <w:sz w:val="24"/>
          <w:szCs w:val="24"/>
        </w:rPr>
        <w:t xml:space="preserve"> </w:t>
      </w:r>
      <w:r w:rsidR="007C06ED" w:rsidRPr="00886B47">
        <w:rPr>
          <w:rFonts w:ascii="Times New Roman" w:hAnsi="Times New Roman"/>
          <w:sz w:val="24"/>
          <w:szCs w:val="24"/>
        </w:rPr>
        <w:t>goals and objectives;</w:t>
      </w:r>
    </w:p>
    <w:p w:rsidR="007C06ED" w:rsidRPr="00886B47" w:rsidRDefault="007C06ED" w:rsidP="002F0C71">
      <w:pPr>
        <w:rPr>
          <w:rFonts w:ascii="Times New Roman" w:hAnsi="Times New Roman"/>
          <w:sz w:val="24"/>
          <w:szCs w:val="24"/>
        </w:rPr>
      </w:pPr>
    </w:p>
    <w:p w:rsidR="00303AC1" w:rsidRPr="00886B47" w:rsidRDefault="0033761B" w:rsidP="002F0C71">
      <w:pPr>
        <w:numPr>
          <w:ilvl w:val="0"/>
          <w:numId w:val="1"/>
        </w:numPr>
        <w:ind w:left="720"/>
        <w:rPr>
          <w:rFonts w:ascii="Times New Roman" w:hAnsi="Times New Roman"/>
          <w:sz w:val="24"/>
          <w:szCs w:val="24"/>
        </w:rPr>
      </w:pPr>
      <w:r>
        <w:rPr>
          <w:rFonts w:ascii="Times New Roman" w:hAnsi="Times New Roman"/>
          <w:sz w:val="24"/>
          <w:szCs w:val="24"/>
        </w:rPr>
        <w:t>The e</w:t>
      </w:r>
      <w:r w:rsidRPr="00886B47">
        <w:rPr>
          <w:rFonts w:ascii="Times New Roman" w:hAnsi="Times New Roman"/>
          <w:sz w:val="24"/>
          <w:szCs w:val="24"/>
        </w:rPr>
        <w:t xml:space="preserve">ssential </w:t>
      </w:r>
      <w:r w:rsidR="007C06ED" w:rsidRPr="00886B47">
        <w:rPr>
          <w:rFonts w:ascii="Times New Roman" w:hAnsi="Times New Roman"/>
          <w:sz w:val="24"/>
          <w:szCs w:val="24"/>
        </w:rPr>
        <w:t>features of the project design including a description of how the project will be accomplished and the goals achieved</w:t>
      </w:r>
      <w:r w:rsidR="00062AE3">
        <w:rPr>
          <w:rFonts w:ascii="Times New Roman" w:hAnsi="Times New Roman"/>
          <w:sz w:val="24"/>
          <w:szCs w:val="24"/>
        </w:rPr>
        <w:t>;</w:t>
      </w:r>
    </w:p>
    <w:p w:rsidR="008D13C4" w:rsidRPr="00886B47" w:rsidRDefault="008D13C4" w:rsidP="002F0C71">
      <w:pPr>
        <w:pStyle w:val="ListParagraph"/>
        <w:rPr>
          <w:rFonts w:ascii="Times New Roman" w:hAnsi="Times New Roman"/>
          <w:sz w:val="24"/>
          <w:szCs w:val="24"/>
        </w:rPr>
      </w:pPr>
    </w:p>
    <w:p w:rsidR="008D13C4" w:rsidRPr="00886B47" w:rsidRDefault="008D13C4" w:rsidP="002F0C71">
      <w:pPr>
        <w:numPr>
          <w:ilvl w:val="0"/>
          <w:numId w:val="1"/>
        </w:numPr>
        <w:ind w:left="720"/>
        <w:rPr>
          <w:rFonts w:ascii="Times New Roman" w:hAnsi="Times New Roman"/>
          <w:sz w:val="24"/>
          <w:szCs w:val="24"/>
        </w:rPr>
      </w:pPr>
      <w:r w:rsidRPr="00886B47">
        <w:rPr>
          <w:rFonts w:ascii="Times New Roman" w:hAnsi="Times New Roman"/>
          <w:sz w:val="24"/>
          <w:szCs w:val="24"/>
        </w:rPr>
        <w:t>A timeline listing key tasks and key personnel responsible</w:t>
      </w:r>
      <w:r w:rsidR="00062AE3">
        <w:rPr>
          <w:rFonts w:ascii="Times New Roman" w:hAnsi="Times New Roman"/>
          <w:sz w:val="24"/>
          <w:szCs w:val="24"/>
        </w:rPr>
        <w:t>;</w:t>
      </w:r>
    </w:p>
    <w:p w:rsidR="00303AC1" w:rsidRPr="00886B47" w:rsidRDefault="00303AC1" w:rsidP="002F0C71">
      <w:pPr>
        <w:pStyle w:val="ListParagraph"/>
        <w:rPr>
          <w:rFonts w:ascii="Times New Roman" w:hAnsi="Times New Roman"/>
          <w:sz w:val="24"/>
          <w:szCs w:val="24"/>
        </w:rPr>
      </w:pPr>
    </w:p>
    <w:p w:rsidR="008F0295" w:rsidRPr="00886B47" w:rsidRDefault="008F0295" w:rsidP="002F0C71">
      <w:pPr>
        <w:numPr>
          <w:ilvl w:val="0"/>
          <w:numId w:val="1"/>
        </w:numPr>
        <w:ind w:left="720"/>
        <w:rPr>
          <w:rFonts w:ascii="Times New Roman" w:hAnsi="Times New Roman"/>
          <w:sz w:val="24"/>
          <w:szCs w:val="24"/>
        </w:rPr>
      </w:pPr>
      <w:r w:rsidRPr="00886B47">
        <w:rPr>
          <w:rFonts w:ascii="Times New Roman" w:hAnsi="Times New Roman"/>
          <w:sz w:val="24"/>
          <w:szCs w:val="24"/>
        </w:rPr>
        <w:t xml:space="preserve">A description of the proposed concept’s potential </w:t>
      </w:r>
      <w:r w:rsidR="00303AC1" w:rsidRPr="00886B47">
        <w:rPr>
          <w:rFonts w:ascii="Times New Roman" w:hAnsi="Times New Roman"/>
          <w:sz w:val="24"/>
          <w:szCs w:val="24"/>
        </w:rPr>
        <w:t xml:space="preserve">impact and sustainability in </w:t>
      </w:r>
      <w:r w:rsidRPr="00886B47">
        <w:rPr>
          <w:rFonts w:ascii="Times New Roman" w:hAnsi="Times New Roman"/>
          <w:sz w:val="24"/>
          <w:szCs w:val="24"/>
        </w:rPr>
        <w:t xml:space="preserve">improving the delivery of WIC services and </w:t>
      </w:r>
      <w:r w:rsidR="00303AC1" w:rsidRPr="00886B47">
        <w:rPr>
          <w:rFonts w:ascii="Times New Roman" w:hAnsi="Times New Roman"/>
          <w:sz w:val="24"/>
          <w:szCs w:val="24"/>
        </w:rPr>
        <w:t xml:space="preserve">the proposed </w:t>
      </w:r>
      <w:r w:rsidR="000B0015" w:rsidRPr="00886B47">
        <w:rPr>
          <w:rFonts w:ascii="Times New Roman" w:hAnsi="Times New Roman"/>
          <w:sz w:val="24"/>
          <w:szCs w:val="24"/>
        </w:rPr>
        <w:t>concept</w:t>
      </w:r>
      <w:r w:rsidRPr="00886B47">
        <w:rPr>
          <w:rFonts w:ascii="Times New Roman" w:hAnsi="Times New Roman"/>
          <w:sz w:val="24"/>
          <w:szCs w:val="24"/>
        </w:rPr>
        <w:t>’s potential to be transferred to or replicated by other WIC State agencies</w:t>
      </w:r>
      <w:r w:rsidR="005E2274">
        <w:rPr>
          <w:rFonts w:ascii="Times New Roman" w:hAnsi="Times New Roman"/>
          <w:sz w:val="24"/>
          <w:szCs w:val="24"/>
        </w:rPr>
        <w:t xml:space="preserve"> without the need for continued funding</w:t>
      </w:r>
      <w:r w:rsidR="00062AE3">
        <w:rPr>
          <w:rFonts w:ascii="Times New Roman" w:hAnsi="Times New Roman"/>
          <w:sz w:val="24"/>
          <w:szCs w:val="24"/>
        </w:rPr>
        <w:t>;</w:t>
      </w:r>
    </w:p>
    <w:p w:rsidR="008F0295" w:rsidRPr="00886B47" w:rsidRDefault="008F0295" w:rsidP="002F0C71">
      <w:pPr>
        <w:tabs>
          <w:tab w:val="left" w:pos="6660"/>
          <w:tab w:val="left" w:pos="7740"/>
        </w:tabs>
        <w:ind w:left="720"/>
        <w:rPr>
          <w:rFonts w:ascii="Times New Roman" w:hAnsi="Times New Roman"/>
          <w:sz w:val="24"/>
          <w:szCs w:val="24"/>
        </w:rPr>
      </w:pPr>
    </w:p>
    <w:p w:rsidR="007C06ED" w:rsidRDefault="00AF1BAF" w:rsidP="00B56852">
      <w:pPr>
        <w:numPr>
          <w:ilvl w:val="0"/>
          <w:numId w:val="12"/>
        </w:numPr>
        <w:rPr>
          <w:rFonts w:ascii="Times New Roman" w:hAnsi="Times New Roman"/>
          <w:sz w:val="24"/>
          <w:szCs w:val="24"/>
        </w:rPr>
      </w:pPr>
      <w:r w:rsidRPr="00886B47">
        <w:rPr>
          <w:rFonts w:ascii="Times New Roman" w:hAnsi="Times New Roman"/>
          <w:sz w:val="24"/>
          <w:szCs w:val="24"/>
        </w:rPr>
        <w:t xml:space="preserve">A description of how the </w:t>
      </w:r>
      <w:r w:rsidR="007C06ED" w:rsidRPr="00886B47">
        <w:rPr>
          <w:rFonts w:ascii="Times New Roman" w:hAnsi="Times New Roman"/>
          <w:sz w:val="24"/>
          <w:szCs w:val="24"/>
        </w:rPr>
        <w:t xml:space="preserve">concept paper </w:t>
      </w:r>
      <w:r w:rsidR="00675FB9" w:rsidRPr="00886B47">
        <w:rPr>
          <w:rFonts w:ascii="Times New Roman" w:hAnsi="Times New Roman"/>
          <w:sz w:val="24"/>
          <w:szCs w:val="24"/>
        </w:rPr>
        <w:t xml:space="preserve">project will be expanded </w:t>
      </w:r>
      <w:r w:rsidR="007C06ED" w:rsidRPr="00886B47">
        <w:rPr>
          <w:rFonts w:ascii="Times New Roman" w:hAnsi="Times New Roman"/>
          <w:sz w:val="24"/>
          <w:szCs w:val="24"/>
        </w:rPr>
        <w:t xml:space="preserve">into a full grant proposal and what </w:t>
      </w:r>
      <w:r w:rsidR="00062AE3">
        <w:rPr>
          <w:rFonts w:ascii="Times New Roman" w:hAnsi="Times New Roman"/>
          <w:sz w:val="24"/>
          <w:szCs w:val="24"/>
        </w:rPr>
        <w:t xml:space="preserve">staffing and </w:t>
      </w:r>
      <w:r w:rsidR="007C06ED" w:rsidRPr="00886B47">
        <w:rPr>
          <w:rFonts w:ascii="Times New Roman" w:hAnsi="Times New Roman"/>
          <w:sz w:val="24"/>
          <w:szCs w:val="24"/>
        </w:rPr>
        <w:t>oversight will be provided to ensure timely completion of the grant pro</w:t>
      </w:r>
      <w:r w:rsidR="00E44D8A" w:rsidRPr="00886B47">
        <w:rPr>
          <w:rFonts w:ascii="Times New Roman" w:hAnsi="Times New Roman"/>
          <w:sz w:val="24"/>
          <w:szCs w:val="24"/>
        </w:rPr>
        <w:t xml:space="preserve">posal for submission for FY </w:t>
      </w:r>
      <w:r w:rsidR="00AE0D87" w:rsidRPr="00886B47">
        <w:rPr>
          <w:rFonts w:ascii="Times New Roman" w:hAnsi="Times New Roman"/>
          <w:sz w:val="24"/>
          <w:szCs w:val="24"/>
        </w:rPr>
        <w:t>201</w:t>
      </w:r>
      <w:r w:rsidR="00AE0D87">
        <w:rPr>
          <w:rFonts w:ascii="Times New Roman" w:hAnsi="Times New Roman"/>
          <w:sz w:val="24"/>
          <w:szCs w:val="24"/>
        </w:rPr>
        <w:t>5</w:t>
      </w:r>
      <w:r w:rsidR="00AE0D87" w:rsidRPr="00886B47">
        <w:rPr>
          <w:rFonts w:ascii="Times New Roman" w:hAnsi="Times New Roman"/>
          <w:sz w:val="24"/>
          <w:szCs w:val="24"/>
        </w:rPr>
        <w:t xml:space="preserve"> </w:t>
      </w:r>
      <w:r w:rsidR="007C06ED" w:rsidRPr="00886B47">
        <w:rPr>
          <w:rFonts w:ascii="Times New Roman" w:hAnsi="Times New Roman"/>
          <w:sz w:val="24"/>
          <w:szCs w:val="24"/>
        </w:rPr>
        <w:t>grant funds</w:t>
      </w:r>
      <w:r w:rsidR="00062AE3">
        <w:rPr>
          <w:rFonts w:ascii="Times New Roman" w:hAnsi="Times New Roman"/>
          <w:sz w:val="24"/>
          <w:szCs w:val="24"/>
        </w:rPr>
        <w:t>;</w:t>
      </w:r>
      <w:r w:rsidR="005477B6">
        <w:rPr>
          <w:rFonts w:ascii="Times New Roman" w:hAnsi="Times New Roman"/>
          <w:sz w:val="24"/>
          <w:szCs w:val="24"/>
        </w:rPr>
        <w:t xml:space="preserve"> and</w:t>
      </w:r>
    </w:p>
    <w:p w:rsidR="00062AE3" w:rsidRDefault="00062AE3" w:rsidP="0019638C">
      <w:pPr>
        <w:ind w:left="720"/>
        <w:rPr>
          <w:rFonts w:ascii="Times New Roman" w:hAnsi="Times New Roman"/>
          <w:sz w:val="24"/>
          <w:szCs w:val="24"/>
        </w:rPr>
      </w:pPr>
    </w:p>
    <w:p w:rsidR="00062AE3" w:rsidRPr="00886B47" w:rsidRDefault="00062AE3" w:rsidP="00B56852">
      <w:pPr>
        <w:numPr>
          <w:ilvl w:val="0"/>
          <w:numId w:val="12"/>
        </w:numPr>
        <w:rPr>
          <w:rFonts w:ascii="Times New Roman" w:hAnsi="Times New Roman"/>
          <w:sz w:val="24"/>
          <w:szCs w:val="24"/>
        </w:rPr>
      </w:pPr>
      <w:r>
        <w:rPr>
          <w:rFonts w:ascii="Times New Roman" w:hAnsi="Times New Roman"/>
          <w:sz w:val="24"/>
          <w:szCs w:val="24"/>
        </w:rPr>
        <w:t>A budget summary</w:t>
      </w:r>
      <w:r w:rsidR="00AA3E19">
        <w:rPr>
          <w:rFonts w:ascii="Times New Roman" w:hAnsi="Times New Roman"/>
          <w:sz w:val="24"/>
          <w:szCs w:val="24"/>
        </w:rPr>
        <w:t xml:space="preserve"> clearly specifying </w:t>
      </w:r>
      <w:r w:rsidR="0093228C">
        <w:rPr>
          <w:rFonts w:ascii="Times New Roman" w:hAnsi="Times New Roman"/>
          <w:sz w:val="24"/>
          <w:szCs w:val="24"/>
        </w:rPr>
        <w:t xml:space="preserve">the use </w:t>
      </w:r>
      <w:r w:rsidR="005477B6">
        <w:rPr>
          <w:rFonts w:ascii="Times New Roman" w:hAnsi="Times New Roman"/>
          <w:sz w:val="24"/>
          <w:szCs w:val="24"/>
        </w:rPr>
        <w:t>of project</w:t>
      </w:r>
      <w:r w:rsidR="00AA3E19">
        <w:rPr>
          <w:rFonts w:ascii="Times New Roman" w:hAnsi="Times New Roman"/>
          <w:sz w:val="24"/>
          <w:szCs w:val="24"/>
        </w:rPr>
        <w:t xml:space="preserve"> funds</w:t>
      </w:r>
      <w:r w:rsidR="0093228C">
        <w:rPr>
          <w:rFonts w:ascii="Times New Roman" w:hAnsi="Times New Roman"/>
          <w:sz w:val="24"/>
          <w:szCs w:val="24"/>
        </w:rPr>
        <w:t>.</w:t>
      </w:r>
    </w:p>
    <w:bookmarkEnd w:id="1"/>
    <w:bookmarkEnd w:id="2"/>
    <w:p w:rsidR="007C06ED" w:rsidRPr="00886B47" w:rsidRDefault="007C06ED" w:rsidP="002F0C71">
      <w:pPr>
        <w:rPr>
          <w:rFonts w:ascii="Times New Roman" w:hAnsi="Times New Roman"/>
          <w:sz w:val="24"/>
          <w:szCs w:val="24"/>
        </w:rPr>
      </w:pPr>
    </w:p>
    <w:p w:rsidR="007C06ED" w:rsidRPr="00886B47" w:rsidRDefault="007C06ED" w:rsidP="002F0C71">
      <w:pPr>
        <w:rPr>
          <w:rFonts w:ascii="Times New Roman" w:hAnsi="Times New Roman"/>
          <w:sz w:val="24"/>
          <w:szCs w:val="24"/>
        </w:rPr>
      </w:pPr>
      <w:r w:rsidRPr="00886B47">
        <w:rPr>
          <w:rFonts w:ascii="Times New Roman" w:hAnsi="Times New Roman"/>
          <w:sz w:val="24"/>
          <w:szCs w:val="24"/>
        </w:rPr>
        <w:t>Concept paper</w:t>
      </w:r>
      <w:r w:rsidR="00CA367F">
        <w:rPr>
          <w:rFonts w:ascii="Times New Roman" w:hAnsi="Times New Roman"/>
          <w:sz w:val="24"/>
          <w:szCs w:val="24"/>
        </w:rPr>
        <w:t xml:space="preserve"> application</w:t>
      </w:r>
      <w:r w:rsidRPr="00886B47">
        <w:rPr>
          <w:rFonts w:ascii="Times New Roman" w:hAnsi="Times New Roman"/>
          <w:sz w:val="24"/>
          <w:szCs w:val="24"/>
        </w:rPr>
        <w:t>s should meet the following formatting guidelines:</w:t>
      </w:r>
    </w:p>
    <w:p w:rsidR="007C06ED" w:rsidRPr="00886B47" w:rsidRDefault="007C06ED" w:rsidP="002F0C71">
      <w:pPr>
        <w:rPr>
          <w:rFonts w:ascii="Times New Roman" w:hAnsi="Times New Roman"/>
          <w:sz w:val="24"/>
          <w:szCs w:val="24"/>
        </w:rPr>
      </w:pPr>
    </w:p>
    <w:p w:rsidR="007C06ED" w:rsidRPr="00886B47" w:rsidRDefault="004F199A" w:rsidP="002F0C71">
      <w:pPr>
        <w:numPr>
          <w:ilvl w:val="0"/>
          <w:numId w:val="1"/>
        </w:numPr>
        <w:rPr>
          <w:rFonts w:ascii="Times New Roman" w:hAnsi="Times New Roman"/>
          <w:sz w:val="24"/>
          <w:szCs w:val="24"/>
        </w:rPr>
      </w:pPr>
      <w:r>
        <w:rPr>
          <w:rFonts w:ascii="Times New Roman" w:hAnsi="Times New Roman"/>
          <w:b/>
          <w:sz w:val="24"/>
          <w:szCs w:val="24"/>
        </w:rPr>
        <w:t xml:space="preserve">Ten </w:t>
      </w:r>
      <w:r w:rsidR="007C06ED" w:rsidRPr="00886B47">
        <w:rPr>
          <w:rFonts w:ascii="Times New Roman" w:hAnsi="Times New Roman"/>
          <w:b/>
          <w:sz w:val="24"/>
          <w:szCs w:val="24"/>
        </w:rPr>
        <w:t>page maximum length</w:t>
      </w:r>
      <w:r w:rsidR="007C06ED" w:rsidRPr="00886B47">
        <w:rPr>
          <w:rFonts w:ascii="Times New Roman" w:hAnsi="Times New Roman"/>
          <w:sz w:val="24"/>
          <w:szCs w:val="24"/>
        </w:rPr>
        <w:t xml:space="preserve">, exclusive of any letters of commitment or support and any resumes or curriculum </w:t>
      </w:r>
      <w:r w:rsidR="0033761B" w:rsidRPr="00886B47">
        <w:rPr>
          <w:rFonts w:ascii="Times New Roman" w:hAnsi="Times New Roman"/>
          <w:sz w:val="24"/>
          <w:szCs w:val="24"/>
        </w:rPr>
        <w:t>vita</w:t>
      </w:r>
      <w:r w:rsidR="0033761B">
        <w:rPr>
          <w:rFonts w:ascii="Times New Roman" w:hAnsi="Times New Roman"/>
          <w:sz w:val="24"/>
          <w:szCs w:val="24"/>
        </w:rPr>
        <w:t>e</w:t>
      </w:r>
    </w:p>
    <w:p w:rsidR="007C06ED" w:rsidRPr="00886B47" w:rsidRDefault="007C06ED" w:rsidP="002F0C71">
      <w:pPr>
        <w:numPr>
          <w:ilvl w:val="0"/>
          <w:numId w:val="1"/>
        </w:numPr>
        <w:rPr>
          <w:rFonts w:ascii="Times New Roman" w:hAnsi="Times New Roman"/>
          <w:b/>
          <w:sz w:val="24"/>
          <w:szCs w:val="24"/>
        </w:rPr>
      </w:pPr>
      <w:r w:rsidRPr="00886B47">
        <w:rPr>
          <w:rFonts w:ascii="Times New Roman" w:hAnsi="Times New Roman"/>
          <w:sz w:val="24"/>
          <w:szCs w:val="24"/>
        </w:rPr>
        <w:t>8 ½” by 11” paper</w:t>
      </w:r>
    </w:p>
    <w:p w:rsidR="007C06ED" w:rsidRPr="00886B47" w:rsidRDefault="007C06ED" w:rsidP="002F0C71">
      <w:pPr>
        <w:numPr>
          <w:ilvl w:val="0"/>
          <w:numId w:val="1"/>
        </w:numPr>
        <w:rPr>
          <w:rFonts w:ascii="Times New Roman" w:hAnsi="Times New Roman"/>
          <w:b/>
          <w:sz w:val="24"/>
          <w:szCs w:val="24"/>
        </w:rPr>
      </w:pPr>
      <w:r w:rsidRPr="00886B47">
        <w:rPr>
          <w:rFonts w:ascii="Times New Roman" w:hAnsi="Times New Roman"/>
          <w:sz w:val="24"/>
          <w:szCs w:val="24"/>
        </w:rPr>
        <w:t>single-spaced text</w:t>
      </w:r>
    </w:p>
    <w:p w:rsidR="007C06ED" w:rsidRPr="00886B47" w:rsidRDefault="007C06ED" w:rsidP="002F0C71">
      <w:pPr>
        <w:numPr>
          <w:ilvl w:val="0"/>
          <w:numId w:val="1"/>
        </w:numPr>
        <w:rPr>
          <w:rFonts w:ascii="Times New Roman" w:hAnsi="Times New Roman"/>
          <w:sz w:val="24"/>
          <w:szCs w:val="24"/>
        </w:rPr>
      </w:pPr>
      <w:r w:rsidRPr="00886B47">
        <w:rPr>
          <w:rFonts w:ascii="Times New Roman" w:hAnsi="Times New Roman"/>
          <w:sz w:val="24"/>
          <w:szCs w:val="24"/>
        </w:rPr>
        <w:t>at least 1” margins on top, bottom, and sides</w:t>
      </w:r>
    </w:p>
    <w:p w:rsidR="007C06ED" w:rsidRPr="00886B47" w:rsidRDefault="007C06ED" w:rsidP="002F0C71">
      <w:pPr>
        <w:numPr>
          <w:ilvl w:val="0"/>
          <w:numId w:val="1"/>
        </w:numPr>
        <w:rPr>
          <w:rFonts w:ascii="Times New Roman" w:hAnsi="Times New Roman"/>
          <w:b/>
          <w:sz w:val="24"/>
          <w:szCs w:val="24"/>
        </w:rPr>
      </w:pPr>
      <w:r w:rsidRPr="00886B47">
        <w:rPr>
          <w:rFonts w:ascii="Times New Roman" w:hAnsi="Times New Roman"/>
          <w:sz w:val="24"/>
          <w:szCs w:val="24"/>
        </w:rPr>
        <w:t>12</w:t>
      </w:r>
      <w:r w:rsidR="0033761B">
        <w:rPr>
          <w:rFonts w:ascii="Times New Roman" w:hAnsi="Times New Roman"/>
          <w:sz w:val="24"/>
          <w:szCs w:val="24"/>
        </w:rPr>
        <w:t>-</w:t>
      </w:r>
      <w:r w:rsidRPr="00886B47">
        <w:rPr>
          <w:rFonts w:ascii="Times New Roman" w:hAnsi="Times New Roman"/>
          <w:sz w:val="24"/>
          <w:szCs w:val="24"/>
        </w:rPr>
        <w:t>point font size</w:t>
      </w:r>
    </w:p>
    <w:p w:rsidR="007C06ED" w:rsidRPr="00886B47" w:rsidRDefault="007C06ED" w:rsidP="002F0C71">
      <w:pPr>
        <w:numPr>
          <w:ilvl w:val="0"/>
          <w:numId w:val="1"/>
        </w:numPr>
        <w:rPr>
          <w:rFonts w:ascii="Times New Roman" w:hAnsi="Times New Roman"/>
          <w:b/>
          <w:sz w:val="24"/>
          <w:szCs w:val="24"/>
        </w:rPr>
      </w:pPr>
      <w:r w:rsidRPr="00886B47">
        <w:rPr>
          <w:rFonts w:ascii="Times New Roman" w:hAnsi="Times New Roman"/>
          <w:sz w:val="24"/>
          <w:szCs w:val="24"/>
        </w:rPr>
        <w:t>numbered pages</w:t>
      </w:r>
    </w:p>
    <w:p w:rsidR="007C06ED" w:rsidRPr="00886B47" w:rsidRDefault="007C06ED" w:rsidP="002F0C71">
      <w:pPr>
        <w:numPr>
          <w:ilvl w:val="0"/>
          <w:numId w:val="1"/>
        </w:numPr>
        <w:rPr>
          <w:rFonts w:ascii="Times New Roman" w:hAnsi="Times New Roman"/>
          <w:sz w:val="24"/>
          <w:szCs w:val="24"/>
        </w:rPr>
      </w:pPr>
      <w:r w:rsidRPr="00886B47">
        <w:rPr>
          <w:rFonts w:ascii="Times New Roman" w:hAnsi="Times New Roman"/>
          <w:sz w:val="24"/>
          <w:szCs w:val="24"/>
        </w:rPr>
        <w:t>printing on one side of page only</w:t>
      </w:r>
    </w:p>
    <w:p w:rsidR="007C06ED" w:rsidRPr="00886B47" w:rsidRDefault="007C06ED" w:rsidP="002F0C71">
      <w:pPr>
        <w:numPr>
          <w:ilvl w:val="0"/>
          <w:numId w:val="1"/>
        </w:numPr>
        <w:rPr>
          <w:rFonts w:ascii="Times New Roman" w:hAnsi="Times New Roman"/>
          <w:sz w:val="24"/>
          <w:szCs w:val="24"/>
        </w:rPr>
      </w:pPr>
      <w:r w:rsidRPr="00886B47">
        <w:rPr>
          <w:rFonts w:ascii="Times New Roman" w:hAnsi="Times New Roman"/>
          <w:sz w:val="24"/>
          <w:szCs w:val="24"/>
        </w:rPr>
        <w:t>no color paper</w:t>
      </w:r>
    </w:p>
    <w:p w:rsidR="007C06ED" w:rsidRDefault="007C06ED" w:rsidP="002F0C71">
      <w:pPr>
        <w:rPr>
          <w:rFonts w:ascii="Times New Roman" w:hAnsi="Times New Roman"/>
          <w:b/>
          <w:bCs/>
          <w:sz w:val="24"/>
          <w:szCs w:val="24"/>
          <w:u w:val="single"/>
        </w:rPr>
      </w:pPr>
    </w:p>
    <w:p w:rsidR="00335A5F" w:rsidRPr="00D479F4" w:rsidRDefault="00A41ACE" w:rsidP="00D479F4">
      <w:pPr>
        <w:pBdr>
          <w:bottom w:val="single" w:sz="6" w:space="1" w:color="auto"/>
        </w:pBdr>
        <w:rPr>
          <w:rFonts w:ascii="Times New Roman" w:hAnsi="Times New Roman"/>
          <w:sz w:val="24"/>
          <w:szCs w:val="24"/>
        </w:rPr>
      </w:pPr>
      <w:r>
        <w:rPr>
          <w:rFonts w:ascii="Times New Roman" w:hAnsi="Times New Roman"/>
          <w:b/>
          <w:bCs/>
          <w:sz w:val="24"/>
          <w:szCs w:val="24"/>
          <w:u w:val="single"/>
        </w:rPr>
        <w:br w:type="page"/>
      </w:r>
      <w:r w:rsidR="00335A5F">
        <w:rPr>
          <w:rFonts w:ascii="Times New Roman" w:hAnsi="Times New Roman"/>
          <w:b/>
          <w:sz w:val="24"/>
          <w:szCs w:val="24"/>
        </w:rPr>
        <w:lastRenderedPageBreak/>
        <w:t>ELECTRONIC APPLICATION PROCEDURE</w:t>
      </w:r>
    </w:p>
    <w:p w:rsidR="004A2098" w:rsidRPr="00335A5F" w:rsidRDefault="004A2098" w:rsidP="00B56852">
      <w:pPr>
        <w:pStyle w:val="NormalWeb"/>
        <w:numPr>
          <w:ilvl w:val="0"/>
          <w:numId w:val="11"/>
        </w:numPr>
        <w:rPr>
          <w:rFonts w:ascii="Times New Roman" w:hAnsi="Times New Roman"/>
        </w:rPr>
      </w:pPr>
      <w:r w:rsidRPr="00335A5F">
        <w:rPr>
          <w:rFonts w:ascii="Times New Roman" w:hAnsi="Times New Roman"/>
        </w:rPr>
        <w:t xml:space="preserve">Electronic Application Submission </w:t>
      </w:r>
      <w:r w:rsidR="00335A5F">
        <w:rPr>
          <w:rFonts w:ascii="Times New Roman" w:hAnsi="Times New Roman"/>
        </w:rPr>
        <w:t>t</w:t>
      </w:r>
      <w:r w:rsidRPr="00335A5F">
        <w:rPr>
          <w:rFonts w:ascii="Times New Roman" w:hAnsi="Times New Roman"/>
        </w:rPr>
        <w:t xml:space="preserve">hrough Grants.Gov. :  </w:t>
      </w:r>
    </w:p>
    <w:p w:rsidR="004A2098" w:rsidRPr="00886B47" w:rsidRDefault="004A2098" w:rsidP="002F0C71">
      <w:pPr>
        <w:pStyle w:val="NormalWeb"/>
        <w:ind w:left="720"/>
        <w:rPr>
          <w:rFonts w:ascii="Times New Roman" w:hAnsi="Times New Roman"/>
          <w:b/>
        </w:rPr>
      </w:pPr>
      <w:r w:rsidRPr="00886B47">
        <w:rPr>
          <w:rFonts w:ascii="Times New Roman" w:hAnsi="Times New Roman"/>
          <w:b/>
        </w:rPr>
        <w:t xml:space="preserve">Applicants may only apply for this opportunity directly through the website </w:t>
      </w:r>
      <w:hyperlink r:id="rId10" w:history="1">
        <w:r w:rsidRPr="00886B47">
          <w:rPr>
            <w:rStyle w:val="Hyperlink"/>
            <w:rFonts w:ascii="Times New Roman" w:hAnsi="Times New Roman"/>
            <w:b/>
          </w:rPr>
          <w:t>www.grants.gov</w:t>
        </w:r>
      </w:hyperlink>
      <w:r w:rsidRPr="00886B47">
        <w:rPr>
          <w:rFonts w:ascii="Times New Roman" w:hAnsi="Times New Roman"/>
          <w:b/>
        </w:rPr>
        <w:t>.</w:t>
      </w:r>
      <w:r w:rsidRPr="00886B47">
        <w:rPr>
          <w:rFonts w:ascii="Times New Roman" w:hAnsi="Times New Roman"/>
        </w:rPr>
        <w:t xml:space="preserve"> </w:t>
      </w:r>
      <w:r w:rsidRPr="00886B47">
        <w:rPr>
          <w:rFonts w:ascii="Times New Roman" w:hAnsi="Times New Roman"/>
          <w:b/>
        </w:rPr>
        <w:t xml:space="preserve">Only </w:t>
      </w:r>
      <w:r w:rsidR="00064418" w:rsidRPr="00886B47">
        <w:rPr>
          <w:rFonts w:ascii="Times New Roman" w:hAnsi="Times New Roman"/>
          <w:b/>
        </w:rPr>
        <w:t xml:space="preserve">WIC </w:t>
      </w:r>
      <w:r w:rsidRPr="00886B47">
        <w:rPr>
          <w:rFonts w:ascii="Times New Roman" w:hAnsi="Times New Roman"/>
          <w:b/>
        </w:rPr>
        <w:t>State agencies are eligible to apply.</w:t>
      </w:r>
    </w:p>
    <w:p w:rsidR="004A2098" w:rsidRPr="00886B47" w:rsidRDefault="004A2098" w:rsidP="00B56852">
      <w:pPr>
        <w:numPr>
          <w:ilvl w:val="0"/>
          <w:numId w:val="11"/>
        </w:numPr>
        <w:tabs>
          <w:tab w:val="left" w:pos="770"/>
        </w:tabs>
        <w:rPr>
          <w:rFonts w:ascii="Times New Roman" w:hAnsi="Times New Roman"/>
          <w:sz w:val="24"/>
          <w:szCs w:val="24"/>
        </w:rPr>
      </w:pPr>
      <w:r w:rsidRPr="00886B47">
        <w:rPr>
          <w:rFonts w:ascii="Times New Roman" w:hAnsi="Times New Roman"/>
          <w:sz w:val="24"/>
          <w:szCs w:val="24"/>
        </w:rPr>
        <w:t xml:space="preserve">The number of pages for the entire Application should be </w:t>
      </w:r>
      <w:r w:rsidRPr="00886B47">
        <w:rPr>
          <w:rFonts w:ascii="Times New Roman" w:hAnsi="Times New Roman"/>
          <w:b/>
          <w:sz w:val="24"/>
          <w:szCs w:val="24"/>
        </w:rPr>
        <w:t xml:space="preserve">no more than </w:t>
      </w:r>
      <w:r w:rsidR="004F199A">
        <w:rPr>
          <w:rFonts w:ascii="Times New Roman" w:hAnsi="Times New Roman"/>
          <w:b/>
          <w:sz w:val="24"/>
          <w:szCs w:val="24"/>
        </w:rPr>
        <w:t>10</w:t>
      </w:r>
      <w:r w:rsidRPr="00886B47">
        <w:rPr>
          <w:rFonts w:ascii="Times New Roman" w:hAnsi="Times New Roman"/>
          <w:sz w:val="24"/>
          <w:szCs w:val="24"/>
        </w:rPr>
        <w:t xml:space="preserve">, excluding appendices, with narrative in a </w:t>
      </w:r>
      <w:r w:rsidR="00806214" w:rsidRPr="00886B47">
        <w:rPr>
          <w:rFonts w:ascii="Times New Roman" w:hAnsi="Times New Roman"/>
          <w:sz w:val="24"/>
          <w:szCs w:val="24"/>
        </w:rPr>
        <w:t>12</w:t>
      </w:r>
      <w:r w:rsidR="0033761B">
        <w:rPr>
          <w:rFonts w:ascii="Times New Roman" w:hAnsi="Times New Roman"/>
          <w:sz w:val="24"/>
          <w:szCs w:val="24"/>
        </w:rPr>
        <w:t>-</w:t>
      </w:r>
      <w:r w:rsidR="00806214" w:rsidRPr="00886B47">
        <w:rPr>
          <w:rFonts w:ascii="Times New Roman" w:hAnsi="Times New Roman"/>
          <w:sz w:val="24"/>
          <w:szCs w:val="24"/>
        </w:rPr>
        <w:t xml:space="preserve">point </w:t>
      </w:r>
      <w:r w:rsidRPr="00886B47">
        <w:rPr>
          <w:rFonts w:ascii="Times New Roman" w:hAnsi="Times New Roman"/>
          <w:sz w:val="24"/>
          <w:szCs w:val="24"/>
        </w:rPr>
        <w:t xml:space="preserve">font size.  </w:t>
      </w:r>
      <w:r w:rsidRPr="00886B47">
        <w:rPr>
          <w:rFonts w:ascii="Times New Roman" w:hAnsi="Times New Roman"/>
          <w:b/>
          <w:sz w:val="24"/>
          <w:szCs w:val="24"/>
        </w:rPr>
        <w:t>Appendices</w:t>
      </w:r>
      <w:r w:rsidRPr="00886B47">
        <w:rPr>
          <w:rFonts w:ascii="Times New Roman" w:hAnsi="Times New Roman"/>
          <w:sz w:val="24"/>
          <w:szCs w:val="24"/>
        </w:rPr>
        <w:t xml:space="preserve"> </w:t>
      </w:r>
      <w:r w:rsidRPr="00886B47">
        <w:rPr>
          <w:rFonts w:ascii="Times New Roman" w:hAnsi="Times New Roman"/>
          <w:b/>
          <w:sz w:val="24"/>
          <w:szCs w:val="24"/>
        </w:rPr>
        <w:t>may not exceed 5 pages</w:t>
      </w:r>
      <w:r w:rsidRPr="00886B47">
        <w:rPr>
          <w:rFonts w:ascii="Times New Roman" w:hAnsi="Times New Roman"/>
          <w:sz w:val="24"/>
          <w:szCs w:val="24"/>
        </w:rPr>
        <w:t xml:space="preserve">, for a </w:t>
      </w:r>
      <w:r w:rsidRPr="00886B47">
        <w:rPr>
          <w:rFonts w:ascii="Times New Roman" w:hAnsi="Times New Roman"/>
          <w:b/>
          <w:sz w:val="24"/>
          <w:szCs w:val="24"/>
        </w:rPr>
        <w:t>total application package</w:t>
      </w:r>
      <w:r w:rsidRPr="00886B47">
        <w:rPr>
          <w:rFonts w:ascii="Times New Roman" w:hAnsi="Times New Roman"/>
          <w:sz w:val="24"/>
          <w:szCs w:val="24"/>
        </w:rPr>
        <w:t xml:space="preserve"> of </w:t>
      </w:r>
      <w:r w:rsidRPr="00886B47">
        <w:rPr>
          <w:rFonts w:ascii="Times New Roman" w:hAnsi="Times New Roman"/>
          <w:b/>
          <w:sz w:val="24"/>
          <w:szCs w:val="24"/>
        </w:rPr>
        <w:t xml:space="preserve">not more than </w:t>
      </w:r>
      <w:r w:rsidR="004F199A">
        <w:rPr>
          <w:rFonts w:ascii="Times New Roman" w:hAnsi="Times New Roman"/>
          <w:b/>
          <w:sz w:val="24"/>
          <w:szCs w:val="24"/>
        </w:rPr>
        <w:t>15</w:t>
      </w:r>
      <w:r w:rsidRPr="00886B47">
        <w:rPr>
          <w:rFonts w:ascii="Times New Roman" w:hAnsi="Times New Roman"/>
          <w:b/>
          <w:sz w:val="24"/>
          <w:szCs w:val="24"/>
        </w:rPr>
        <w:t xml:space="preserve"> pages</w:t>
      </w:r>
      <w:r w:rsidRPr="00886B47">
        <w:rPr>
          <w:rFonts w:ascii="Times New Roman" w:hAnsi="Times New Roman"/>
          <w:sz w:val="24"/>
          <w:szCs w:val="24"/>
        </w:rPr>
        <w:t xml:space="preserve">.  </w:t>
      </w:r>
    </w:p>
    <w:p w:rsidR="004A2098" w:rsidRPr="00886B47" w:rsidRDefault="004A2098" w:rsidP="002F0C71">
      <w:pPr>
        <w:ind w:left="720"/>
        <w:rPr>
          <w:rFonts w:ascii="Times New Roman" w:hAnsi="Times New Roman"/>
          <w:sz w:val="24"/>
          <w:szCs w:val="24"/>
        </w:rPr>
      </w:pPr>
    </w:p>
    <w:p w:rsidR="004A2098" w:rsidRPr="00886B47" w:rsidRDefault="004A2098" w:rsidP="00B56852">
      <w:pPr>
        <w:numPr>
          <w:ilvl w:val="0"/>
          <w:numId w:val="11"/>
        </w:numPr>
        <w:rPr>
          <w:rFonts w:ascii="Times New Roman" w:hAnsi="Times New Roman"/>
          <w:sz w:val="24"/>
          <w:szCs w:val="24"/>
        </w:rPr>
      </w:pPr>
      <w:r w:rsidRPr="00886B47">
        <w:rPr>
          <w:rFonts w:ascii="Times New Roman" w:hAnsi="Times New Roman"/>
          <w:sz w:val="24"/>
          <w:szCs w:val="24"/>
        </w:rPr>
        <w:t>State agencies must submit an application package which includes a grant application, a Standard Form 424, APPLICATION FOR FEDERAL ASSISTANCE, Standard Form 424A, BUDGET SUMMARY, Standard Form 424B, ASSURANCES, and the additional certifications as included in the attachments to this solicitation document. The regulations governing the attached certification (i.e., Certification Regarding Lobbying) require that a grantee submit the required certification with each new submission of a grant at the time of application.</w:t>
      </w:r>
    </w:p>
    <w:p w:rsidR="004A2098" w:rsidRPr="00886B47" w:rsidRDefault="004A2098" w:rsidP="002F0C71">
      <w:pPr>
        <w:ind w:left="720"/>
        <w:rPr>
          <w:rFonts w:ascii="Times New Roman" w:hAnsi="Times New Roman"/>
          <w:sz w:val="24"/>
          <w:szCs w:val="24"/>
        </w:rPr>
      </w:pPr>
    </w:p>
    <w:p w:rsidR="004A2098" w:rsidRPr="00886B47" w:rsidRDefault="004A2098" w:rsidP="00B56852">
      <w:pPr>
        <w:numPr>
          <w:ilvl w:val="0"/>
          <w:numId w:val="11"/>
        </w:numPr>
        <w:rPr>
          <w:rFonts w:ascii="Times New Roman" w:hAnsi="Times New Roman"/>
          <w:sz w:val="24"/>
          <w:szCs w:val="24"/>
        </w:rPr>
      </w:pPr>
      <w:r w:rsidRPr="00886B47">
        <w:rPr>
          <w:rFonts w:ascii="Times New Roman" w:hAnsi="Times New Roman"/>
          <w:sz w:val="24"/>
          <w:szCs w:val="24"/>
        </w:rPr>
        <w:t xml:space="preserve">The complete application package </w:t>
      </w:r>
      <w:r w:rsidRPr="00886B47">
        <w:rPr>
          <w:rFonts w:ascii="Times New Roman" w:hAnsi="Times New Roman"/>
          <w:b/>
          <w:sz w:val="24"/>
          <w:szCs w:val="24"/>
          <w:u w:val="single"/>
        </w:rPr>
        <w:t xml:space="preserve">must be uploaded on </w:t>
      </w:r>
      <w:hyperlink r:id="rId11" w:history="1">
        <w:r w:rsidR="000E12A6" w:rsidRPr="00882EEA">
          <w:rPr>
            <w:rStyle w:val="Hyperlink"/>
            <w:rFonts w:ascii="Times New Roman" w:hAnsi="Times New Roman"/>
            <w:b/>
          </w:rPr>
          <w:t>www.grants.gov</w:t>
        </w:r>
      </w:hyperlink>
      <w:r w:rsidRPr="00886B47">
        <w:rPr>
          <w:rFonts w:ascii="Times New Roman" w:hAnsi="Times New Roman"/>
          <w:sz w:val="24"/>
          <w:szCs w:val="24"/>
        </w:rPr>
        <w:t xml:space="preserve"> on or before </w:t>
      </w:r>
      <w:r w:rsidR="00655AEA" w:rsidRPr="002F0C71">
        <w:rPr>
          <w:rFonts w:ascii="Times New Roman" w:hAnsi="Times New Roman"/>
          <w:b/>
          <w:sz w:val="24"/>
          <w:szCs w:val="24"/>
        </w:rPr>
        <w:t>Tuesday</w:t>
      </w:r>
      <w:r w:rsidRPr="002F0C71">
        <w:rPr>
          <w:rFonts w:ascii="Times New Roman" w:hAnsi="Times New Roman"/>
          <w:b/>
          <w:sz w:val="24"/>
          <w:szCs w:val="24"/>
        </w:rPr>
        <w:t xml:space="preserve">, </w:t>
      </w:r>
      <w:r w:rsidR="00947C81">
        <w:rPr>
          <w:rFonts w:ascii="Times New Roman" w:hAnsi="Times New Roman"/>
          <w:b/>
          <w:sz w:val="24"/>
          <w:szCs w:val="24"/>
        </w:rPr>
        <w:t>xxxx</w:t>
      </w:r>
      <w:r w:rsidRPr="002F0C71">
        <w:rPr>
          <w:rFonts w:ascii="Times New Roman" w:hAnsi="Times New Roman"/>
          <w:b/>
          <w:sz w:val="24"/>
          <w:szCs w:val="24"/>
        </w:rPr>
        <w:t xml:space="preserve"> at </w:t>
      </w:r>
      <w:r w:rsidR="00317822">
        <w:rPr>
          <w:rFonts w:ascii="Times New Roman" w:hAnsi="Times New Roman"/>
          <w:b/>
          <w:sz w:val="24"/>
          <w:szCs w:val="24"/>
        </w:rPr>
        <w:t>11:59</w:t>
      </w:r>
      <w:r w:rsidRPr="002F0C71">
        <w:rPr>
          <w:rFonts w:ascii="Times New Roman" w:hAnsi="Times New Roman"/>
          <w:b/>
          <w:sz w:val="24"/>
          <w:szCs w:val="24"/>
        </w:rPr>
        <w:t xml:space="preserve"> PM,</w:t>
      </w:r>
      <w:r w:rsidRPr="00886B47">
        <w:rPr>
          <w:rFonts w:ascii="Times New Roman" w:hAnsi="Times New Roman"/>
          <w:sz w:val="24"/>
          <w:szCs w:val="24"/>
        </w:rPr>
        <w:t xml:space="preserve"> Eastern Daylight Savings </w:t>
      </w:r>
      <w:r w:rsidR="00076502">
        <w:rPr>
          <w:rFonts w:ascii="Times New Roman" w:hAnsi="Times New Roman"/>
          <w:sz w:val="24"/>
          <w:szCs w:val="24"/>
        </w:rPr>
        <w:t>T</w:t>
      </w:r>
      <w:r w:rsidR="00076502" w:rsidRPr="00886B47">
        <w:rPr>
          <w:rFonts w:ascii="Times New Roman" w:hAnsi="Times New Roman"/>
          <w:sz w:val="24"/>
          <w:szCs w:val="24"/>
        </w:rPr>
        <w:t>ime</w:t>
      </w:r>
      <w:r w:rsidRPr="00886B47">
        <w:rPr>
          <w:rFonts w:ascii="Times New Roman" w:hAnsi="Times New Roman"/>
          <w:sz w:val="24"/>
          <w:szCs w:val="24"/>
        </w:rPr>
        <w:t xml:space="preserve">.  Applications received after the deadline date and/or time will be deemed ineligible and will not be reviewed or considered.  FNS </w:t>
      </w:r>
      <w:r w:rsidRPr="00886B47">
        <w:rPr>
          <w:rFonts w:ascii="Times New Roman" w:hAnsi="Times New Roman"/>
          <w:b/>
          <w:sz w:val="24"/>
          <w:szCs w:val="24"/>
        </w:rPr>
        <w:t xml:space="preserve">WILL NOT </w:t>
      </w:r>
      <w:r w:rsidRPr="00886B47">
        <w:rPr>
          <w:rFonts w:ascii="Times New Roman" w:hAnsi="Times New Roman"/>
          <w:sz w:val="24"/>
          <w:szCs w:val="24"/>
        </w:rPr>
        <w:t xml:space="preserve">consider any additions or revisions to applications once they are received. </w:t>
      </w:r>
      <w:r w:rsidRPr="00886B47">
        <w:rPr>
          <w:rFonts w:ascii="Times New Roman" w:hAnsi="Times New Roman"/>
          <w:b/>
          <w:bCs/>
          <w:sz w:val="24"/>
          <w:szCs w:val="24"/>
        </w:rPr>
        <w:t>FNS will not accept mailed or hand-delivered applications.</w:t>
      </w:r>
    </w:p>
    <w:p w:rsidR="004A2098" w:rsidRPr="00886B47" w:rsidRDefault="004A2098" w:rsidP="002F0C71">
      <w:pPr>
        <w:rPr>
          <w:rFonts w:ascii="Times New Roman" w:hAnsi="Times New Roman"/>
          <w:sz w:val="24"/>
          <w:szCs w:val="24"/>
        </w:rPr>
      </w:pPr>
    </w:p>
    <w:p w:rsidR="006702BB" w:rsidRDefault="006702BB" w:rsidP="00317822">
      <w:pPr>
        <w:ind w:left="720"/>
        <w:rPr>
          <w:rFonts w:ascii="Times New Roman" w:hAnsi="Times New Roman"/>
          <w:sz w:val="24"/>
          <w:szCs w:val="24"/>
        </w:rPr>
      </w:pPr>
      <w:r w:rsidRPr="00A820C1">
        <w:rPr>
          <w:rFonts w:ascii="Times New Roman" w:hAnsi="Times New Roman"/>
          <w:sz w:val="24"/>
          <w:szCs w:val="24"/>
        </w:rPr>
        <w:t xml:space="preserve">In order to submit your application via www.grants.gov, you must have obtained a Data Universal Numbering System (DUNS) number </w:t>
      </w:r>
      <w:r>
        <w:rPr>
          <w:rFonts w:ascii="Times New Roman" w:hAnsi="Times New Roman"/>
          <w:sz w:val="24"/>
          <w:szCs w:val="24"/>
        </w:rPr>
        <w:t xml:space="preserve">and </w:t>
      </w:r>
      <w:r w:rsidRPr="00A820C1">
        <w:rPr>
          <w:rFonts w:ascii="Times New Roman" w:hAnsi="Times New Roman"/>
          <w:sz w:val="24"/>
          <w:szCs w:val="24"/>
        </w:rPr>
        <w:t xml:space="preserve">registered in </w:t>
      </w:r>
      <w:r>
        <w:rPr>
          <w:rFonts w:ascii="Times New Roman" w:hAnsi="Times New Roman"/>
          <w:sz w:val="24"/>
          <w:szCs w:val="24"/>
        </w:rPr>
        <w:t>both the new Systems for Award Management (SAM) and on Grants.gov.  T</w:t>
      </w:r>
      <w:r w:rsidRPr="00A820C1">
        <w:rPr>
          <w:rFonts w:ascii="Times New Roman" w:hAnsi="Times New Roman"/>
          <w:sz w:val="24"/>
          <w:szCs w:val="24"/>
        </w:rPr>
        <w:t xml:space="preserve">he applicant is </w:t>
      </w:r>
      <w:r>
        <w:rPr>
          <w:rFonts w:ascii="Times New Roman" w:hAnsi="Times New Roman"/>
          <w:sz w:val="24"/>
          <w:szCs w:val="24"/>
        </w:rPr>
        <w:t xml:space="preserve">strongly </w:t>
      </w:r>
      <w:r w:rsidRPr="00A820C1">
        <w:rPr>
          <w:rFonts w:ascii="Times New Roman" w:hAnsi="Times New Roman"/>
          <w:sz w:val="24"/>
          <w:szCs w:val="24"/>
        </w:rPr>
        <w:t>advised to allow ample time to initiate its grants.gov application submission.   All applicants must have current CCR status at the time of application submission and throughout the duration of a Federal Award in accordance with 2 CFR Part 25.  Please visit the following websites to obtain additional information on how to obtain a DUNS number (www.dnb.com) and register in</w:t>
      </w:r>
      <w:r>
        <w:rPr>
          <w:rFonts w:ascii="Times New Roman" w:hAnsi="Times New Roman"/>
          <w:sz w:val="24"/>
          <w:szCs w:val="24"/>
        </w:rPr>
        <w:t xml:space="preserve"> SAM (</w:t>
      </w:r>
      <w:r w:rsidRPr="00082C1D">
        <w:rPr>
          <w:rFonts w:ascii="Times New Roman" w:hAnsi="Times New Roman"/>
          <w:sz w:val="24"/>
          <w:szCs w:val="24"/>
        </w:rPr>
        <w:t>https://www.sam.gov/portal/public/SAM/</w:t>
      </w:r>
      <w:r w:rsidRPr="00A820C1">
        <w:rPr>
          <w:rFonts w:ascii="Times New Roman" w:hAnsi="Times New Roman"/>
          <w:sz w:val="24"/>
          <w:szCs w:val="24"/>
        </w:rPr>
        <w:t xml:space="preserve">). </w:t>
      </w:r>
    </w:p>
    <w:p w:rsidR="006702BB" w:rsidRDefault="006702BB" w:rsidP="00317822">
      <w:pPr>
        <w:spacing w:before="150" w:after="150"/>
        <w:ind w:left="720"/>
        <w:rPr>
          <w:rFonts w:ascii="Times New Roman" w:hAnsi="Times New Roman"/>
          <w:sz w:val="24"/>
          <w:szCs w:val="24"/>
        </w:rPr>
      </w:pPr>
      <w:r w:rsidRPr="00082C1D">
        <w:rPr>
          <w:rFonts w:ascii="Times New Roman" w:hAnsi="Times New Roman"/>
          <w:b/>
          <w:bCs/>
          <w:sz w:val="24"/>
          <w:szCs w:val="24"/>
        </w:rPr>
        <w:t>What is SAM?</w:t>
      </w:r>
      <w:r w:rsidRPr="00082C1D">
        <w:rPr>
          <w:rFonts w:ascii="Times New Roman" w:hAnsi="Times New Roman"/>
          <w:sz w:val="24"/>
          <w:szCs w:val="24"/>
        </w:rPr>
        <w:br/>
        <w:t>The System for Award</w:t>
      </w:r>
      <w:r>
        <w:rPr>
          <w:rFonts w:ascii="Times New Roman" w:hAnsi="Times New Roman"/>
          <w:sz w:val="24"/>
          <w:szCs w:val="24"/>
        </w:rPr>
        <w:t xml:space="preserve"> Management (SAM) is combining F</w:t>
      </w:r>
      <w:r w:rsidRPr="00082C1D">
        <w:rPr>
          <w:rFonts w:ascii="Times New Roman" w:hAnsi="Times New Roman"/>
          <w:sz w:val="24"/>
          <w:szCs w:val="24"/>
        </w:rPr>
        <w:t xml:space="preserve">ederal procurement systems and the Catalog of Federal Domestic Assistance into one new system. This consolidation is being done in phases. The first phase of SAM </w:t>
      </w:r>
      <w:r>
        <w:rPr>
          <w:rFonts w:ascii="Times New Roman" w:hAnsi="Times New Roman"/>
          <w:sz w:val="24"/>
          <w:szCs w:val="24"/>
        </w:rPr>
        <w:t xml:space="preserve">incorporated </w:t>
      </w:r>
      <w:r w:rsidRPr="00082C1D">
        <w:rPr>
          <w:rFonts w:ascii="Times New Roman" w:hAnsi="Times New Roman"/>
          <w:sz w:val="24"/>
          <w:szCs w:val="24"/>
        </w:rPr>
        <w:t xml:space="preserve">the functionality from </w:t>
      </w:r>
      <w:r>
        <w:rPr>
          <w:rFonts w:ascii="Times New Roman" w:hAnsi="Times New Roman"/>
          <w:sz w:val="24"/>
          <w:szCs w:val="24"/>
        </w:rPr>
        <w:t xml:space="preserve">several </w:t>
      </w:r>
      <w:r w:rsidRPr="00082C1D">
        <w:rPr>
          <w:rFonts w:ascii="Times New Roman" w:hAnsi="Times New Roman"/>
          <w:sz w:val="24"/>
          <w:szCs w:val="24"/>
        </w:rPr>
        <w:t>systems</w:t>
      </w:r>
      <w:r>
        <w:rPr>
          <w:rFonts w:ascii="Times New Roman" w:hAnsi="Times New Roman"/>
          <w:sz w:val="24"/>
          <w:szCs w:val="24"/>
        </w:rPr>
        <w:t>, including</w:t>
      </w:r>
      <w:r w:rsidRPr="00082C1D">
        <w:rPr>
          <w:rFonts w:ascii="Times New Roman" w:hAnsi="Times New Roman"/>
          <w:sz w:val="24"/>
          <w:szCs w:val="24"/>
        </w:rPr>
        <w:t xml:space="preserve"> </w:t>
      </w:r>
      <w:r>
        <w:rPr>
          <w:rFonts w:ascii="Times New Roman" w:hAnsi="Times New Roman"/>
          <w:sz w:val="24"/>
          <w:szCs w:val="24"/>
        </w:rPr>
        <w:t xml:space="preserve">the </w:t>
      </w:r>
      <w:r w:rsidRPr="00082C1D">
        <w:rPr>
          <w:rFonts w:ascii="Times New Roman" w:hAnsi="Times New Roman"/>
          <w:sz w:val="24"/>
          <w:szCs w:val="24"/>
        </w:rPr>
        <w:t>Cent</w:t>
      </w:r>
      <w:r>
        <w:rPr>
          <w:rFonts w:ascii="Times New Roman" w:hAnsi="Times New Roman"/>
          <w:sz w:val="24"/>
          <w:szCs w:val="24"/>
        </w:rPr>
        <w:t>ral Contractor Registry (CCR).</w:t>
      </w:r>
    </w:p>
    <w:p w:rsidR="006702BB" w:rsidRDefault="006702BB" w:rsidP="00317822">
      <w:pPr>
        <w:ind w:left="720"/>
        <w:rPr>
          <w:rFonts w:ascii="Times New Roman" w:hAnsi="Times New Roman"/>
          <w:sz w:val="24"/>
          <w:szCs w:val="24"/>
        </w:rPr>
      </w:pPr>
      <w:r>
        <w:rPr>
          <w:rFonts w:ascii="Times New Roman" w:hAnsi="Times New Roman"/>
          <w:sz w:val="24"/>
          <w:szCs w:val="24"/>
        </w:rPr>
        <w:t>For additional information regarding SAM see the following link:</w:t>
      </w:r>
    </w:p>
    <w:p w:rsidR="006702BB" w:rsidRDefault="006702BB" w:rsidP="00317822">
      <w:pPr>
        <w:ind w:left="720"/>
        <w:rPr>
          <w:rFonts w:ascii="Times New Roman" w:hAnsi="Times New Roman"/>
          <w:sz w:val="24"/>
          <w:szCs w:val="24"/>
        </w:rPr>
      </w:pPr>
      <w:hyperlink r:id="rId12" w:history="1">
        <w:r w:rsidRPr="00EB1D1E">
          <w:rPr>
            <w:rStyle w:val="Hyperlink"/>
            <w:rFonts w:ascii="Times New Roman" w:hAnsi="Times New Roman"/>
            <w:sz w:val="24"/>
            <w:szCs w:val="24"/>
          </w:rPr>
          <w:t>https://www.acquisition.gov/SAM_Guides/Quick%20Guide%20for%20Grants%20Registrations%20v1.pdf</w:t>
        </w:r>
      </w:hyperlink>
    </w:p>
    <w:p w:rsidR="006702BB" w:rsidRPr="00A820C1" w:rsidRDefault="006702BB" w:rsidP="00317822">
      <w:pPr>
        <w:ind w:left="720"/>
        <w:rPr>
          <w:rFonts w:ascii="Times New Roman" w:hAnsi="Times New Roman"/>
          <w:sz w:val="24"/>
          <w:szCs w:val="24"/>
        </w:rPr>
      </w:pPr>
      <w:r w:rsidRPr="00A820C1">
        <w:rPr>
          <w:rFonts w:ascii="Times New Roman" w:hAnsi="Times New Roman"/>
          <w:sz w:val="24"/>
          <w:szCs w:val="24"/>
        </w:rPr>
        <w:lastRenderedPageBreak/>
        <w:t>Below is some additional information that should assist the applicant through this process:</w:t>
      </w:r>
    </w:p>
    <w:p w:rsidR="006702BB" w:rsidRPr="00A820C1" w:rsidRDefault="006702BB" w:rsidP="00317822">
      <w:pPr>
        <w:ind w:left="720"/>
        <w:rPr>
          <w:rFonts w:ascii="Times New Roman" w:hAnsi="Times New Roman"/>
          <w:sz w:val="24"/>
          <w:szCs w:val="24"/>
        </w:rPr>
      </w:pPr>
      <w:r w:rsidRPr="00A820C1">
        <w:rPr>
          <w:rFonts w:ascii="Times New Roman" w:hAnsi="Times New Roman"/>
          <w:sz w:val="24"/>
          <w:szCs w:val="24"/>
        </w:rPr>
        <w:t xml:space="preserve">DUNS Number:  In order to obtain a DUNS number, if your organization does not have one, or if you are unsure of your organization’s number you can contact Dun and Bradstreet via the internet at </w:t>
      </w:r>
      <w:hyperlink r:id="rId13" w:history="1">
        <w:r w:rsidRPr="00B57CC2">
          <w:rPr>
            <w:rStyle w:val="Hyperlink"/>
            <w:rFonts w:ascii="Times New Roman" w:hAnsi="Times New Roman"/>
            <w:sz w:val="24"/>
            <w:szCs w:val="24"/>
          </w:rPr>
          <w:t>http://fedgov.dnb.com/webform</w:t>
        </w:r>
      </w:hyperlink>
      <w:r w:rsidRPr="00A820C1">
        <w:rPr>
          <w:rFonts w:ascii="Times New Roman" w:hAnsi="Times New Roman"/>
          <w:sz w:val="24"/>
          <w:szCs w:val="24"/>
        </w:rPr>
        <w:t xml:space="preserve"> </w:t>
      </w:r>
      <w:r>
        <w:rPr>
          <w:rFonts w:ascii="Times New Roman" w:hAnsi="Times New Roman"/>
          <w:sz w:val="24"/>
          <w:szCs w:val="24"/>
        </w:rPr>
        <w:t xml:space="preserve">or </w:t>
      </w:r>
      <w:r w:rsidRPr="00A820C1">
        <w:rPr>
          <w:rFonts w:ascii="Times New Roman" w:hAnsi="Times New Roman"/>
          <w:sz w:val="24"/>
          <w:szCs w:val="24"/>
        </w:rPr>
        <w:t>by calling 1-888-814-1435, Monday thru Friday, 8am-9pm EST.  There is no fee associated with obtaining a DUNS number.</w:t>
      </w:r>
      <w:r>
        <w:rPr>
          <w:rFonts w:ascii="Times New Roman" w:hAnsi="Times New Roman"/>
          <w:sz w:val="24"/>
          <w:szCs w:val="24"/>
        </w:rPr>
        <w:t xml:space="preserve">  Obtaining a DUNS number may take several days to obtain.</w:t>
      </w:r>
    </w:p>
    <w:p w:rsidR="006702BB" w:rsidRPr="00A820C1" w:rsidRDefault="006702BB" w:rsidP="00317822">
      <w:pPr>
        <w:ind w:left="720"/>
        <w:rPr>
          <w:rFonts w:ascii="Times New Roman" w:hAnsi="Times New Roman"/>
          <w:sz w:val="24"/>
          <w:szCs w:val="24"/>
        </w:rPr>
      </w:pPr>
    </w:p>
    <w:p w:rsidR="006702BB" w:rsidRPr="00A947AD" w:rsidRDefault="006702BB" w:rsidP="00317822">
      <w:pPr>
        <w:ind w:left="720"/>
        <w:rPr>
          <w:rFonts w:ascii="Times New Roman" w:hAnsi="Times New Roman"/>
          <w:sz w:val="24"/>
          <w:szCs w:val="24"/>
        </w:rPr>
      </w:pPr>
      <w:r w:rsidRPr="00A947AD">
        <w:rPr>
          <w:rFonts w:ascii="Times New Roman" w:hAnsi="Times New Roman"/>
          <w:b/>
          <w:bCs/>
          <w:sz w:val="24"/>
          <w:szCs w:val="24"/>
        </w:rPr>
        <w:t>SAM Registration</w:t>
      </w:r>
      <w:r w:rsidRPr="00A947AD">
        <w:rPr>
          <w:rFonts w:ascii="Times New Roman" w:hAnsi="Times New Roman"/>
          <w:sz w:val="24"/>
          <w:szCs w:val="24"/>
        </w:rPr>
        <w:t xml:space="preserve">: For applicant organizations that were previously registered in the CCR, relevant applicant information is already in SAM; set up a SAM account as necessary to update any information. To register in SAM, the applicant’s DUNS number, Tax ID Number (TIN), and taxpayer name (as it appears on the applicant’s last tax return) are all required..  SAM verifies all information submitted by the applicant using several systems.  This verification takes at least </w:t>
      </w:r>
      <w:r w:rsidRPr="00A947AD">
        <w:rPr>
          <w:rFonts w:ascii="Times New Roman" w:hAnsi="Times New Roman"/>
          <w:b/>
          <w:sz w:val="24"/>
          <w:szCs w:val="24"/>
        </w:rPr>
        <w:t>48 hours</w:t>
      </w:r>
      <w:r w:rsidRPr="00A947AD">
        <w:rPr>
          <w:rFonts w:ascii="Times New Roman" w:hAnsi="Times New Roman"/>
          <w:sz w:val="24"/>
          <w:szCs w:val="24"/>
        </w:rPr>
        <w:t xml:space="preserve"> after your registration is submitted to SAM.  Applicants must have a valid SAM registration no later than 3 days prior to the application due date of this solicitation.  </w:t>
      </w:r>
      <w:r w:rsidRPr="00A947AD">
        <w:rPr>
          <w:rFonts w:ascii="Times New Roman" w:hAnsi="Times New Roman"/>
          <w:b/>
          <w:bCs/>
          <w:sz w:val="24"/>
          <w:szCs w:val="24"/>
        </w:rPr>
        <w:t>Applicants that do not receive confirmation that SAM registration is complete and active should contact SAM at: https://www.fsd.gov/app/answers/list</w:t>
      </w:r>
      <w:r w:rsidRPr="00A947AD">
        <w:rPr>
          <w:rFonts w:ascii="Times New Roman" w:hAnsi="Times New Roman"/>
          <w:sz w:val="24"/>
          <w:szCs w:val="24"/>
        </w:rPr>
        <w:t xml:space="preserve">. </w:t>
      </w:r>
    </w:p>
    <w:p w:rsidR="006702BB" w:rsidRPr="00B57CC2" w:rsidRDefault="006702BB" w:rsidP="00317822">
      <w:pPr>
        <w:ind w:left="720"/>
        <w:rPr>
          <w:rFonts w:ascii="Times New Roman" w:hAnsi="Times New Roman"/>
          <w:sz w:val="24"/>
          <w:szCs w:val="24"/>
        </w:rPr>
      </w:pPr>
      <w:r w:rsidRPr="005F69BC">
        <w:rPr>
          <w:rFonts w:ascii="Times New Roman" w:hAnsi="Times New Roman"/>
          <w:b/>
          <w:sz w:val="24"/>
          <w:szCs w:val="24"/>
        </w:rPr>
        <w:t>Grants.gov Registration</w:t>
      </w:r>
      <w:r w:rsidRPr="00B57CC2">
        <w:rPr>
          <w:rFonts w:ascii="Times New Roman" w:hAnsi="Times New Roman"/>
          <w:sz w:val="24"/>
          <w:szCs w:val="24"/>
        </w:rPr>
        <w:t xml:space="preserve">:  In order to apply for a grant, your organization must have completed the above registrations as well as register on Grants.gov.  The Grants.gov registration process can be accessed at </w:t>
      </w:r>
      <w:r w:rsidRPr="009B289F">
        <w:rPr>
          <w:rFonts w:ascii="Times New Roman" w:hAnsi="Times New Roman"/>
          <w:sz w:val="24"/>
          <w:szCs w:val="24"/>
          <w:u w:val="single"/>
        </w:rPr>
        <w:t>www.grants.govapplicants/get_reistered.jsp</w:t>
      </w:r>
      <w:r w:rsidRPr="00B57CC2">
        <w:rPr>
          <w:rFonts w:ascii="Times New Roman" w:hAnsi="Times New Roman"/>
          <w:sz w:val="24"/>
          <w:szCs w:val="24"/>
        </w:rPr>
        <w:t xml:space="preserve">.  Generally, the registration process takes between </w:t>
      </w:r>
      <w:r w:rsidRPr="0006659B">
        <w:rPr>
          <w:rFonts w:ascii="Times New Roman" w:hAnsi="Times New Roman"/>
          <w:b/>
          <w:sz w:val="24"/>
          <w:szCs w:val="24"/>
        </w:rPr>
        <w:t>3-5 business days</w:t>
      </w:r>
      <w:r w:rsidRPr="00B57CC2">
        <w:rPr>
          <w:rFonts w:ascii="Times New Roman" w:hAnsi="Times New Roman"/>
          <w:sz w:val="24"/>
          <w:szCs w:val="24"/>
        </w:rPr>
        <w:t>.</w:t>
      </w:r>
    </w:p>
    <w:p w:rsidR="006702BB" w:rsidRPr="00947C81" w:rsidRDefault="006702BB" w:rsidP="00947C81">
      <w:pPr>
        <w:pStyle w:val="NormalWeb"/>
        <w:shd w:val="clear" w:color="auto" w:fill="FFFFFF"/>
        <w:ind w:left="720"/>
        <w:rPr>
          <w:rFonts w:ascii="Times New Roman" w:hAnsi="Times New Roman" w:cs="Times New Roman"/>
        </w:rPr>
      </w:pPr>
      <w:r w:rsidRPr="006702BB">
        <w:rPr>
          <w:rFonts w:ascii="Times New Roman" w:hAnsi="Times New Roman" w:cs="Times New Roman"/>
        </w:rPr>
        <w:t xml:space="preserve">Allow your entity ample time to complete the necessary steps, for the submission of your grant application package, on grants.gov. </w:t>
      </w:r>
    </w:p>
    <w:p w:rsidR="006702BB" w:rsidRDefault="006702BB" w:rsidP="00317822">
      <w:pPr>
        <w:pStyle w:val="Default"/>
        <w:ind w:left="720"/>
      </w:pPr>
      <w:r w:rsidRPr="009229F2">
        <w:t>Please be aware that the grants.gov system provides several confirmation notices; applicants should ensure receipt of confirmation that the application was accepted.</w:t>
      </w:r>
    </w:p>
    <w:p w:rsidR="006702BB" w:rsidRDefault="006702BB" w:rsidP="00317822">
      <w:pPr>
        <w:pStyle w:val="Default"/>
        <w:ind w:left="720"/>
      </w:pPr>
    </w:p>
    <w:p w:rsidR="006702BB" w:rsidRPr="003A5541" w:rsidRDefault="006702BB" w:rsidP="00317822">
      <w:pPr>
        <w:ind w:left="720"/>
        <w:rPr>
          <w:rFonts w:ascii="Times New Roman" w:hAnsi="Times New Roman"/>
          <w:color w:val="000000"/>
          <w:sz w:val="24"/>
          <w:szCs w:val="24"/>
        </w:rPr>
      </w:pPr>
      <w:r w:rsidRPr="003A5541">
        <w:rPr>
          <w:rFonts w:ascii="Times New Roman" w:hAnsi="Times New Roman"/>
          <w:b/>
          <w:color w:val="FF0000"/>
          <w:sz w:val="24"/>
          <w:szCs w:val="24"/>
          <w:u w:val="single"/>
        </w:rPr>
        <w:t>PLEASE BE AWARE:</w:t>
      </w:r>
      <w:r>
        <w:rPr>
          <w:rFonts w:ascii="Times New Roman" w:hAnsi="Times New Roman"/>
          <w:b/>
          <w:color w:val="FF0000"/>
          <w:sz w:val="24"/>
          <w:szCs w:val="24"/>
          <w:u w:val="single"/>
        </w:rPr>
        <w:t xml:space="preserve">  </w:t>
      </w:r>
      <w:r w:rsidRPr="003A5541">
        <w:rPr>
          <w:rFonts w:ascii="Times New Roman" w:hAnsi="Times New Roman"/>
          <w:color w:val="000000"/>
          <w:sz w:val="24"/>
          <w:szCs w:val="24"/>
        </w:rPr>
        <w:t xml:space="preserve">In some instances the process to complete the migration of permissions and/or the renewal of the entity record will require </w:t>
      </w:r>
      <w:r w:rsidRPr="00A05103">
        <w:rPr>
          <w:rFonts w:ascii="Times New Roman" w:hAnsi="Times New Roman"/>
          <w:b/>
          <w:color w:val="000000"/>
          <w:sz w:val="24"/>
          <w:szCs w:val="24"/>
        </w:rPr>
        <w:t>5-7 days or more</w:t>
      </w:r>
      <w:r w:rsidRPr="003A5541">
        <w:rPr>
          <w:rFonts w:ascii="Times New Roman" w:hAnsi="Times New Roman"/>
          <w:color w:val="000000"/>
          <w:sz w:val="24"/>
          <w:szCs w:val="24"/>
        </w:rPr>
        <w:t>.</w:t>
      </w:r>
      <w:r>
        <w:rPr>
          <w:rFonts w:ascii="Times New Roman" w:hAnsi="Times New Roman"/>
          <w:color w:val="000000"/>
          <w:sz w:val="24"/>
          <w:szCs w:val="24"/>
        </w:rPr>
        <w:t xml:space="preserve">  </w:t>
      </w:r>
      <w:r w:rsidRPr="003A5541">
        <w:rPr>
          <w:rFonts w:ascii="Times New Roman" w:hAnsi="Times New Roman"/>
          <w:color w:val="000000"/>
          <w:sz w:val="24"/>
          <w:szCs w:val="24"/>
        </w:rPr>
        <w:t xml:space="preserve">We strongly encourage grantees to begin the process at least </w:t>
      </w:r>
      <w:r w:rsidRPr="00A05103">
        <w:rPr>
          <w:rFonts w:ascii="Times New Roman" w:hAnsi="Times New Roman"/>
          <w:b/>
          <w:color w:val="000000"/>
          <w:sz w:val="24"/>
          <w:szCs w:val="24"/>
        </w:rPr>
        <w:t>3 weeks before</w:t>
      </w:r>
      <w:r w:rsidRPr="003A5541">
        <w:rPr>
          <w:rFonts w:ascii="Times New Roman" w:hAnsi="Times New Roman"/>
          <w:color w:val="000000"/>
          <w:sz w:val="24"/>
          <w:szCs w:val="24"/>
        </w:rPr>
        <w:t xml:space="preserve"> grant </w:t>
      </w:r>
      <w:r>
        <w:rPr>
          <w:rFonts w:ascii="Times New Roman" w:hAnsi="Times New Roman"/>
          <w:color w:val="000000"/>
          <w:sz w:val="24"/>
          <w:szCs w:val="24"/>
        </w:rPr>
        <w:t>the due date of the grant solicitation</w:t>
      </w:r>
      <w:r w:rsidRPr="003A5541">
        <w:rPr>
          <w:rFonts w:ascii="Times New Roman" w:hAnsi="Times New Roman"/>
          <w:color w:val="000000"/>
          <w:sz w:val="24"/>
          <w:szCs w:val="24"/>
        </w:rPr>
        <w:t>.</w:t>
      </w:r>
    </w:p>
    <w:p w:rsidR="006702BB" w:rsidRPr="00E008A6" w:rsidRDefault="006702BB" w:rsidP="00317822">
      <w:pPr>
        <w:spacing w:before="100" w:beforeAutospacing="1" w:after="100" w:afterAutospacing="1"/>
        <w:ind w:left="720"/>
        <w:rPr>
          <w:rFonts w:ascii="Times New Roman" w:hAnsi="Times New Roman"/>
          <w:sz w:val="24"/>
          <w:szCs w:val="24"/>
        </w:rPr>
      </w:pPr>
      <w:r w:rsidRPr="006702BB">
        <w:rPr>
          <w:rFonts w:ascii="Times New Roman" w:hAnsi="Times New Roman"/>
          <w:b/>
          <w:bCs/>
          <w:sz w:val="24"/>
          <w:szCs w:val="24"/>
        </w:rPr>
        <w:t>NOTICE: Special Characters not Supported</w:t>
      </w:r>
      <w:r w:rsidRPr="006702BB">
        <w:rPr>
          <w:rFonts w:ascii="Times New Roman" w:hAnsi="Times New Roman"/>
          <w:sz w:val="24"/>
          <w:szCs w:val="24"/>
        </w:rPr>
        <w:br/>
      </w:r>
      <w:r w:rsidRPr="006702BB">
        <w:rPr>
          <w:rFonts w:ascii="Times New Roman" w:hAnsi="Times New Roman"/>
          <w:sz w:val="24"/>
          <w:szCs w:val="24"/>
        </w:rPr>
        <w:br/>
      </w:r>
      <w:r w:rsidRPr="00E008A6">
        <w:rPr>
          <w:rFonts w:ascii="Times New Roman" w:hAnsi="Times New Roman"/>
          <w:sz w:val="24"/>
          <w:szCs w:val="24"/>
        </w:rPr>
        <w:t xml:space="preserve">All applicants </w:t>
      </w:r>
      <w:r w:rsidRPr="00E008A6">
        <w:rPr>
          <w:rFonts w:ascii="Times New Roman" w:hAnsi="Times New Roman"/>
          <w:b/>
          <w:bCs/>
          <w:sz w:val="24"/>
          <w:szCs w:val="24"/>
          <w:u w:val="single"/>
        </w:rPr>
        <w:t>MUST</w:t>
      </w:r>
      <w:r w:rsidRPr="00E008A6">
        <w:rPr>
          <w:rFonts w:ascii="Times New Roman" w:hAnsi="Times New Roman"/>
          <w:sz w:val="24"/>
          <w:szCs w:val="24"/>
        </w:rPr>
        <w:t xml:space="preserve"> follow grants.gov guidance on file naming conventions. To avoid submission issues, please follow the guidance provided in the grants.gov Frequently Asked Questions (FAQ):</w:t>
      </w:r>
    </w:p>
    <w:p w:rsidR="006702BB" w:rsidRPr="00E008A6" w:rsidRDefault="006702BB" w:rsidP="00317822">
      <w:pPr>
        <w:spacing w:before="100" w:beforeAutospacing="1" w:after="100" w:afterAutospacing="1"/>
        <w:ind w:left="720"/>
        <w:rPr>
          <w:rFonts w:ascii="Times New Roman" w:hAnsi="Times New Roman"/>
          <w:sz w:val="24"/>
          <w:szCs w:val="24"/>
        </w:rPr>
      </w:pPr>
      <w:hyperlink r:id="rId14" w:history="1">
        <w:r w:rsidRPr="00E008A6">
          <w:rPr>
            <w:rFonts w:ascii="Times New Roman" w:hAnsi="Times New Roman"/>
            <w:b/>
            <w:bCs/>
            <w:sz w:val="24"/>
            <w:szCs w:val="24"/>
            <w:u w:val="single"/>
          </w:rPr>
          <w:t>Are there restrictions on file names for any attachment I include with my application package?</w:t>
        </w:r>
      </w:hyperlink>
    </w:p>
    <w:p w:rsidR="006702BB" w:rsidRPr="009229F2" w:rsidRDefault="006702BB" w:rsidP="00317822">
      <w:pPr>
        <w:spacing w:before="100" w:beforeAutospacing="1" w:after="100" w:afterAutospacing="1"/>
        <w:ind w:left="720"/>
        <w:rPr>
          <w:rFonts w:ascii="Times New Roman" w:hAnsi="Times New Roman"/>
          <w:b/>
          <w:sz w:val="24"/>
          <w:szCs w:val="24"/>
        </w:rPr>
      </w:pPr>
      <w:r w:rsidRPr="00E008A6">
        <w:rPr>
          <w:rFonts w:ascii="Times New Roman" w:hAnsi="Times New Roman"/>
          <w:sz w:val="24"/>
          <w:szCs w:val="24"/>
        </w:rPr>
        <w:lastRenderedPageBreak/>
        <w:t xml:space="preserve">File attachment names longer than approximately 50 characters can cause problems processing packages. Please limit file attachment names. Also, do not use any special characters (example: &amp;,–,*,%,/,#’, -), this includes periods (.), spacing followed by a dash in the file and for word separation, use underscore (example: Attached_File.pdf) in naming the attachments. </w:t>
      </w:r>
      <w:r w:rsidRPr="009229F2">
        <w:rPr>
          <w:rFonts w:ascii="Times New Roman" w:hAnsi="Times New Roman"/>
          <w:b/>
          <w:sz w:val="24"/>
          <w:szCs w:val="24"/>
        </w:rPr>
        <w:t>Please note that if these guidelines are not followed, your application will be rejected.</w:t>
      </w:r>
      <w:r>
        <w:rPr>
          <w:rFonts w:ascii="Times New Roman" w:hAnsi="Times New Roman"/>
          <w:b/>
          <w:sz w:val="24"/>
          <w:szCs w:val="24"/>
        </w:rPr>
        <w:t xml:space="preserve">  FNS will not accept any application rejected from </w:t>
      </w:r>
      <w:hyperlink r:id="rId15" w:history="1">
        <w:r w:rsidRPr="003827FE">
          <w:rPr>
            <w:rStyle w:val="Hyperlink"/>
            <w:rFonts w:ascii="Times New Roman" w:hAnsi="Times New Roman"/>
            <w:sz w:val="24"/>
            <w:szCs w:val="24"/>
          </w:rPr>
          <w:t>www.grants.gov</w:t>
        </w:r>
      </w:hyperlink>
      <w:r>
        <w:rPr>
          <w:rFonts w:ascii="Times New Roman" w:hAnsi="Times New Roman"/>
          <w:b/>
          <w:sz w:val="24"/>
          <w:szCs w:val="24"/>
        </w:rPr>
        <w:t xml:space="preserve"> portal due to incorrect naming conventions.</w:t>
      </w:r>
    </w:p>
    <w:p w:rsidR="006702BB" w:rsidRPr="00E008A6" w:rsidRDefault="006702BB" w:rsidP="00317822">
      <w:pPr>
        <w:pStyle w:val="Default"/>
        <w:ind w:left="720"/>
        <w:rPr>
          <w:color w:val="auto"/>
        </w:rPr>
      </w:pPr>
      <w:r w:rsidRPr="00E008A6">
        <w:rPr>
          <w:color w:val="auto"/>
        </w:rPr>
        <w:t xml:space="preserve">In order to submit an application via grants.gov, applicants must have obtained a Data Universal Numbering System (DUNS) number and registered in both the new Systems for Award Management (SAM) and on grants.gov. The applicant is strongly advised to allow ample time to initiate the grants.gov application submission process. All applicants must have current Central Contractor Registry (CCR) status at the time of application submission and throughout the duration of a federal award in accordance with 2 CFR Part 25. Please visit the following websites to obtain additional information on how to obtain a DUNS number (www.dnb.com) and register in SAM (https://www.sam.gov/portal/public/SAM/). </w:t>
      </w:r>
    </w:p>
    <w:p w:rsidR="006702BB" w:rsidRDefault="006702BB" w:rsidP="00317822">
      <w:pPr>
        <w:ind w:left="720"/>
        <w:rPr>
          <w:rFonts w:ascii="Times New Roman" w:hAnsi="Times New Roman"/>
          <w:sz w:val="24"/>
          <w:szCs w:val="24"/>
        </w:rPr>
      </w:pPr>
    </w:p>
    <w:p w:rsidR="006702BB" w:rsidRPr="00A820C1" w:rsidRDefault="006702BB" w:rsidP="00317822">
      <w:pPr>
        <w:ind w:left="720"/>
        <w:rPr>
          <w:rFonts w:ascii="Times New Roman" w:hAnsi="Times New Roman"/>
          <w:sz w:val="24"/>
          <w:szCs w:val="24"/>
        </w:rPr>
      </w:pPr>
      <w:r w:rsidRPr="00A820C1">
        <w:rPr>
          <w:rFonts w:ascii="Times New Roman" w:hAnsi="Times New Roman"/>
          <w:sz w:val="24"/>
          <w:szCs w:val="24"/>
        </w:rPr>
        <w:t xml:space="preserve">Please be aware that the grants.gov system provides several confirmation notices; you need to be sure that you have confirmation that the application was accepted. </w:t>
      </w:r>
    </w:p>
    <w:p w:rsidR="004A2098" w:rsidRPr="00886B47" w:rsidRDefault="004A2098" w:rsidP="00947C81">
      <w:pPr>
        <w:pStyle w:val="NormalWeb"/>
        <w:spacing w:before="0" w:beforeAutospacing="0" w:after="0" w:afterAutospacing="0"/>
        <w:rPr>
          <w:rFonts w:ascii="Times New Roman" w:hAnsi="Times New Roman" w:cs="Times New Roman"/>
        </w:rPr>
      </w:pPr>
    </w:p>
    <w:p w:rsidR="004A2098" w:rsidRPr="00886B47" w:rsidRDefault="004A2098" w:rsidP="00B56852">
      <w:pPr>
        <w:numPr>
          <w:ilvl w:val="0"/>
          <w:numId w:val="11"/>
        </w:numPr>
        <w:rPr>
          <w:rFonts w:ascii="Times New Roman" w:hAnsi="Times New Roman"/>
          <w:sz w:val="24"/>
          <w:szCs w:val="24"/>
        </w:rPr>
      </w:pPr>
      <w:r w:rsidRPr="00886B47">
        <w:rPr>
          <w:rFonts w:ascii="Times New Roman" w:hAnsi="Times New Roman"/>
          <w:sz w:val="24"/>
          <w:szCs w:val="24"/>
        </w:rPr>
        <w:t xml:space="preserve">When the applicant submits </w:t>
      </w:r>
      <w:r w:rsidR="00076502">
        <w:rPr>
          <w:rFonts w:ascii="Times New Roman" w:hAnsi="Times New Roman"/>
          <w:sz w:val="24"/>
          <w:szCs w:val="24"/>
        </w:rPr>
        <w:t>an</w:t>
      </w:r>
      <w:r w:rsidR="00076502" w:rsidRPr="00886B47">
        <w:rPr>
          <w:rFonts w:ascii="Times New Roman" w:hAnsi="Times New Roman"/>
          <w:sz w:val="24"/>
          <w:szCs w:val="24"/>
        </w:rPr>
        <w:t xml:space="preserve"> </w:t>
      </w:r>
      <w:r w:rsidRPr="00886B47">
        <w:rPr>
          <w:rFonts w:ascii="Times New Roman" w:hAnsi="Times New Roman"/>
          <w:sz w:val="24"/>
          <w:szCs w:val="24"/>
        </w:rPr>
        <w:t xml:space="preserve">application/proposal via </w:t>
      </w:r>
      <w:hyperlink r:id="rId16" w:history="1">
        <w:r w:rsidRPr="00886B47">
          <w:rPr>
            <w:rStyle w:val="Hyperlink"/>
            <w:rFonts w:ascii="Times New Roman" w:hAnsi="Times New Roman"/>
            <w:sz w:val="24"/>
            <w:szCs w:val="24"/>
          </w:rPr>
          <w:t>www.grants.gov</w:t>
        </w:r>
      </w:hyperlink>
      <w:r w:rsidR="00076502">
        <w:rPr>
          <w:sz w:val="24"/>
          <w:szCs w:val="24"/>
        </w:rPr>
        <w:t>,</w:t>
      </w:r>
      <w:r w:rsidRPr="00886B47">
        <w:rPr>
          <w:rFonts w:ascii="Times New Roman" w:hAnsi="Times New Roman"/>
          <w:sz w:val="24"/>
          <w:szCs w:val="24"/>
        </w:rPr>
        <w:t xml:space="preserve"> </w:t>
      </w:r>
      <w:r w:rsidR="00076502">
        <w:rPr>
          <w:rFonts w:ascii="Times New Roman" w:hAnsi="Times New Roman"/>
          <w:sz w:val="24"/>
          <w:szCs w:val="24"/>
        </w:rPr>
        <w:t>s/he</w:t>
      </w:r>
      <w:r w:rsidR="00076502" w:rsidRPr="00886B47">
        <w:rPr>
          <w:rFonts w:ascii="Times New Roman" w:hAnsi="Times New Roman"/>
          <w:sz w:val="24"/>
          <w:szCs w:val="24"/>
        </w:rPr>
        <w:t xml:space="preserve"> </w:t>
      </w:r>
      <w:r w:rsidRPr="00886B47">
        <w:rPr>
          <w:rFonts w:ascii="Times New Roman" w:hAnsi="Times New Roman"/>
          <w:sz w:val="24"/>
          <w:szCs w:val="24"/>
        </w:rPr>
        <w:t xml:space="preserve">must send an e-mail to </w:t>
      </w:r>
      <w:hyperlink r:id="rId17" w:history="1">
        <w:r w:rsidRPr="00886B47">
          <w:rPr>
            <w:rStyle w:val="Hyperlink"/>
            <w:rFonts w:ascii="Times New Roman" w:hAnsi="Times New Roman"/>
            <w:sz w:val="24"/>
            <w:szCs w:val="24"/>
          </w:rPr>
          <w:t>leslie.byrd@fns.usda.gov</w:t>
        </w:r>
      </w:hyperlink>
      <w:r w:rsidRPr="00886B47">
        <w:rPr>
          <w:rFonts w:ascii="Times New Roman" w:hAnsi="Times New Roman"/>
          <w:sz w:val="24"/>
          <w:szCs w:val="24"/>
        </w:rPr>
        <w:t xml:space="preserve">, advising that the proposal has been submitted through the </w:t>
      </w:r>
      <w:r w:rsidRPr="00886B47">
        <w:rPr>
          <w:rFonts w:ascii="Times New Roman" w:hAnsi="Times New Roman"/>
          <w:color w:val="0000FF"/>
          <w:sz w:val="24"/>
          <w:szCs w:val="24"/>
          <w:u w:val="single"/>
        </w:rPr>
        <w:t>www.</w:t>
      </w:r>
      <w:hyperlink r:id="rId18" w:history="1">
        <w:r w:rsidRPr="00886B47">
          <w:rPr>
            <w:rStyle w:val="Hyperlink"/>
            <w:rFonts w:ascii="Times New Roman" w:hAnsi="Times New Roman"/>
            <w:sz w:val="24"/>
            <w:szCs w:val="24"/>
          </w:rPr>
          <w:t>grants.gov</w:t>
        </w:r>
      </w:hyperlink>
      <w:r w:rsidRPr="00886B47">
        <w:rPr>
          <w:rFonts w:ascii="Times New Roman" w:hAnsi="Times New Roman"/>
          <w:sz w:val="24"/>
          <w:szCs w:val="24"/>
        </w:rPr>
        <w:t xml:space="preserve"> portal and that the applicant has received a confirmation notice from </w:t>
      </w:r>
      <w:hyperlink r:id="rId19" w:history="1">
        <w:r w:rsidRPr="00886B47">
          <w:rPr>
            <w:rStyle w:val="Hyperlink"/>
            <w:rFonts w:ascii="Times New Roman" w:hAnsi="Times New Roman"/>
            <w:sz w:val="24"/>
            <w:szCs w:val="24"/>
          </w:rPr>
          <w:t>www.grants.gov</w:t>
        </w:r>
      </w:hyperlink>
      <w:r w:rsidRPr="00886B47">
        <w:rPr>
          <w:rFonts w:ascii="Times New Roman" w:hAnsi="Times New Roman"/>
          <w:sz w:val="24"/>
          <w:szCs w:val="24"/>
        </w:rPr>
        <w:t xml:space="preserve"> that the application was accepted by the system.</w:t>
      </w:r>
      <w:r w:rsidRPr="00886B47">
        <w:rPr>
          <w:rFonts w:ascii="Times New Roman" w:hAnsi="Times New Roman"/>
        </w:rPr>
        <w:t xml:space="preserve">  </w:t>
      </w:r>
      <w:r w:rsidRPr="00886B47">
        <w:rPr>
          <w:rFonts w:ascii="Times New Roman" w:hAnsi="Times New Roman"/>
          <w:sz w:val="24"/>
          <w:szCs w:val="24"/>
        </w:rPr>
        <w:t xml:space="preserve">This e-mail submission to the FNS Grants Officer must be received no later than </w:t>
      </w:r>
      <w:r w:rsidR="00317822">
        <w:rPr>
          <w:rFonts w:ascii="Times New Roman" w:hAnsi="Times New Roman"/>
          <w:sz w:val="24"/>
          <w:szCs w:val="24"/>
        </w:rPr>
        <w:t>11:59</w:t>
      </w:r>
      <w:r w:rsidRPr="00886B47">
        <w:rPr>
          <w:rFonts w:ascii="Times New Roman" w:hAnsi="Times New Roman"/>
          <w:sz w:val="24"/>
          <w:szCs w:val="24"/>
        </w:rPr>
        <w:t xml:space="preserve"> PM. Eastern Daylight Saving Time on </w:t>
      </w:r>
      <w:r w:rsidR="00D22527">
        <w:rPr>
          <w:rFonts w:ascii="Times New Roman" w:hAnsi="Times New Roman"/>
          <w:b/>
          <w:bCs/>
          <w:sz w:val="24"/>
          <w:szCs w:val="24"/>
        </w:rPr>
        <w:t>xxxx</w:t>
      </w:r>
      <w:r w:rsidRPr="00886B47">
        <w:rPr>
          <w:rFonts w:ascii="Times New Roman" w:hAnsi="Times New Roman"/>
          <w:sz w:val="24"/>
          <w:szCs w:val="24"/>
        </w:rPr>
        <w:t>.</w:t>
      </w:r>
    </w:p>
    <w:p w:rsidR="004A2098" w:rsidRPr="00886B47" w:rsidRDefault="004A2098" w:rsidP="002F0C71">
      <w:pPr>
        <w:rPr>
          <w:rFonts w:ascii="Times New Roman" w:hAnsi="Times New Roman"/>
          <w:sz w:val="24"/>
          <w:szCs w:val="24"/>
        </w:rPr>
      </w:pPr>
    </w:p>
    <w:p w:rsidR="004A2098" w:rsidRPr="00886B47" w:rsidRDefault="004A2098" w:rsidP="002F0C71">
      <w:pPr>
        <w:pStyle w:val="NormalWeb"/>
        <w:spacing w:before="0" w:beforeAutospacing="0" w:after="0" w:afterAutospacing="0"/>
        <w:rPr>
          <w:rFonts w:ascii="Times New Roman" w:hAnsi="Times New Roman"/>
        </w:rPr>
      </w:pPr>
      <w:r w:rsidRPr="00886B47">
        <w:rPr>
          <w:rFonts w:ascii="Times New Roman" w:hAnsi="Times New Roman"/>
          <w:b/>
        </w:rPr>
        <w:t>We strongly recommended that you begin the submission process sufficiently in advance of the due date to ensure your application package is received on or before the deadline in case there are problems with the government-wide website</w:t>
      </w:r>
      <w:r w:rsidRPr="00886B47">
        <w:rPr>
          <w:rFonts w:ascii="Times New Roman" w:hAnsi="Times New Roman"/>
        </w:rPr>
        <w:t xml:space="preserve">.  It is your responsibility to meet the </w:t>
      </w:r>
      <w:r w:rsidR="00D22527">
        <w:rPr>
          <w:rFonts w:ascii="Times New Roman" w:hAnsi="Times New Roman"/>
          <w:b/>
          <w:bCs/>
        </w:rPr>
        <w:t>xxxx</w:t>
      </w:r>
      <w:r w:rsidRPr="00886B47">
        <w:rPr>
          <w:rFonts w:ascii="Times New Roman" w:hAnsi="Times New Roman"/>
          <w:b/>
          <w:bCs/>
        </w:rPr>
        <w:t xml:space="preserve">, </w:t>
      </w:r>
      <w:r w:rsidR="00317822">
        <w:rPr>
          <w:rFonts w:ascii="Times New Roman" w:hAnsi="Times New Roman"/>
          <w:b/>
          <w:bCs/>
        </w:rPr>
        <w:t>11:59</w:t>
      </w:r>
      <w:r w:rsidRPr="00886B47">
        <w:rPr>
          <w:rFonts w:ascii="Times New Roman" w:hAnsi="Times New Roman"/>
          <w:b/>
          <w:bCs/>
        </w:rPr>
        <w:t xml:space="preserve"> PM, Eastern Daylight Saving Time</w:t>
      </w:r>
      <w:r w:rsidRPr="00886B47">
        <w:rPr>
          <w:rFonts w:ascii="Times New Roman" w:hAnsi="Times New Roman"/>
        </w:rPr>
        <w:t xml:space="preserve"> deadline.  As noted above, late applications will not be considered in the competition.  Also, emailed and faxed applications will not be accepted.  Furthermore, we will not consider additions or revisions to applications once they are received by FNS</w:t>
      </w:r>
      <w:r w:rsidR="00076502">
        <w:rPr>
          <w:rFonts w:ascii="Times New Roman" w:hAnsi="Times New Roman"/>
        </w:rPr>
        <w:t>.</w:t>
      </w:r>
    </w:p>
    <w:p w:rsidR="006B717D" w:rsidRPr="00886B47" w:rsidRDefault="006B717D" w:rsidP="002F0C71">
      <w:pPr>
        <w:pStyle w:val="NormalWeb"/>
        <w:spacing w:before="0" w:beforeAutospacing="0" w:after="0" w:afterAutospacing="0"/>
        <w:rPr>
          <w:rFonts w:ascii="Times New Roman" w:hAnsi="Times New Roman"/>
        </w:rPr>
      </w:pPr>
    </w:p>
    <w:p w:rsidR="00B423FE" w:rsidRPr="00886B47" w:rsidRDefault="0050481A" w:rsidP="002F0C71">
      <w:pPr>
        <w:pStyle w:val="NormalWeb"/>
        <w:spacing w:before="0" w:beforeAutospacing="0" w:after="0" w:afterAutospacing="0"/>
        <w:rPr>
          <w:rFonts w:ascii="Times New Roman" w:hAnsi="Times New Roman" w:cs="Times New Roman"/>
        </w:rPr>
      </w:pPr>
      <w:r w:rsidRPr="00886B47">
        <w:rPr>
          <w:rFonts w:ascii="Times New Roman" w:hAnsi="Times New Roman" w:cs="Times New Roman"/>
        </w:rPr>
        <w:t xml:space="preserve">If there are any questions regarding </w:t>
      </w:r>
      <w:r w:rsidR="006671D6" w:rsidRPr="00886B47">
        <w:rPr>
          <w:rFonts w:ascii="Times New Roman" w:hAnsi="Times New Roman" w:cs="Times New Roman"/>
        </w:rPr>
        <w:t>this</w:t>
      </w:r>
      <w:r w:rsidRPr="00886B47">
        <w:rPr>
          <w:rFonts w:ascii="Times New Roman" w:hAnsi="Times New Roman" w:cs="Times New Roman"/>
        </w:rPr>
        <w:t xml:space="preserve"> Request for Applications</w:t>
      </w:r>
      <w:r w:rsidR="006671D6" w:rsidRPr="00886B47">
        <w:rPr>
          <w:rFonts w:ascii="Times New Roman" w:hAnsi="Times New Roman" w:cs="Times New Roman"/>
        </w:rPr>
        <w:t xml:space="preserve"> for Concept Paper Development Grants</w:t>
      </w:r>
      <w:r w:rsidRPr="00886B47">
        <w:rPr>
          <w:rFonts w:ascii="Times New Roman" w:hAnsi="Times New Roman" w:cs="Times New Roman"/>
        </w:rPr>
        <w:t xml:space="preserve">, please contact </w:t>
      </w:r>
      <w:r w:rsidR="00CF5F96" w:rsidRPr="00886B47">
        <w:rPr>
          <w:rFonts w:ascii="Times New Roman" w:hAnsi="Times New Roman" w:cs="Times New Roman"/>
        </w:rPr>
        <w:t>Leslie Byrd</w:t>
      </w:r>
      <w:r w:rsidRPr="00886B47">
        <w:rPr>
          <w:rFonts w:ascii="Times New Roman" w:hAnsi="Times New Roman" w:cs="Times New Roman"/>
        </w:rPr>
        <w:t xml:space="preserve"> of the Grants </w:t>
      </w:r>
      <w:r w:rsidR="00460F36" w:rsidRPr="00886B47">
        <w:rPr>
          <w:rFonts w:ascii="Times New Roman" w:hAnsi="Times New Roman" w:cs="Times New Roman"/>
        </w:rPr>
        <w:t>&amp; Fiscal Policy</w:t>
      </w:r>
      <w:r w:rsidRPr="00886B47">
        <w:rPr>
          <w:rFonts w:ascii="Times New Roman" w:hAnsi="Times New Roman" w:cs="Times New Roman"/>
        </w:rPr>
        <w:t xml:space="preserve"> Division at 703-305-2</w:t>
      </w:r>
      <w:r w:rsidR="00CF5F96" w:rsidRPr="00886B47">
        <w:rPr>
          <w:rFonts w:ascii="Times New Roman" w:hAnsi="Times New Roman" w:cs="Times New Roman"/>
        </w:rPr>
        <w:t>867</w:t>
      </w:r>
      <w:r w:rsidRPr="00886B47">
        <w:rPr>
          <w:rFonts w:ascii="Times New Roman" w:hAnsi="Times New Roman" w:cs="Times New Roman"/>
        </w:rPr>
        <w:t>.</w:t>
      </w:r>
    </w:p>
    <w:p w:rsidR="00B423FE" w:rsidRDefault="00B423FE" w:rsidP="002F0C71">
      <w:pPr>
        <w:pStyle w:val="NormalWeb"/>
        <w:spacing w:before="0" w:beforeAutospacing="0" w:after="0" w:afterAutospacing="0"/>
        <w:rPr>
          <w:rFonts w:ascii="Times New Roman" w:hAnsi="Times New Roman" w:cs="Times New Roman"/>
        </w:rPr>
      </w:pPr>
    </w:p>
    <w:p w:rsidR="004A389E" w:rsidRPr="00886B47" w:rsidRDefault="004A389E" w:rsidP="002F0C71">
      <w:pPr>
        <w:rPr>
          <w:rFonts w:ascii="Times New Roman" w:hAnsi="Times New Roman"/>
          <w:sz w:val="24"/>
          <w:szCs w:val="24"/>
        </w:rPr>
      </w:pPr>
    </w:p>
    <w:p w:rsidR="004A389E" w:rsidRPr="00886B47" w:rsidRDefault="004A389E" w:rsidP="002F0C71">
      <w:pPr>
        <w:rPr>
          <w:rFonts w:ascii="Times New Roman" w:hAnsi="Times New Roman"/>
          <w:b/>
          <w:sz w:val="24"/>
          <w:szCs w:val="24"/>
        </w:rPr>
      </w:pPr>
    </w:p>
    <w:p w:rsidR="007C06ED" w:rsidRPr="00886B47" w:rsidRDefault="009337F2" w:rsidP="002F0C71">
      <w:pPr>
        <w:pBdr>
          <w:bottom w:val="single" w:sz="6" w:space="1" w:color="auto"/>
        </w:pBdr>
        <w:rPr>
          <w:rFonts w:ascii="Times New Roman" w:hAnsi="Times New Roman"/>
          <w:sz w:val="24"/>
          <w:szCs w:val="24"/>
        </w:rPr>
      </w:pPr>
      <w:r>
        <w:rPr>
          <w:rFonts w:ascii="Times New Roman" w:hAnsi="Times New Roman"/>
          <w:b/>
          <w:sz w:val="24"/>
          <w:szCs w:val="24"/>
        </w:rPr>
        <w:br w:type="page"/>
      </w:r>
      <w:r w:rsidR="007C06ED" w:rsidRPr="00886B47">
        <w:rPr>
          <w:rFonts w:ascii="Times New Roman" w:hAnsi="Times New Roman"/>
          <w:b/>
          <w:sz w:val="24"/>
          <w:szCs w:val="24"/>
        </w:rPr>
        <w:lastRenderedPageBreak/>
        <w:t xml:space="preserve">TERMS AND CONDITIONS OF AWARD </w:t>
      </w:r>
    </w:p>
    <w:p w:rsidR="007C06ED" w:rsidRPr="00886B47" w:rsidRDefault="007C06ED" w:rsidP="002F0C71">
      <w:pPr>
        <w:rPr>
          <w:rFonts w:ascii="Times New Roman" w:hAnsi="Times New Roman"/>
          <w:sz w:val="24"/>
          <w:szCs w:val="24"/>
        </w:rPr>
      </w:pPr>
    </w:p>
    <w:p w:rsidR="007C06ED" w:rsidRPr="00886B47" w:rsidRDefault="007C06ED" w:rsidP="002F0C71">
      <w:pPr>
        <w:pStyle w:val="BodyText2"/>
        <w:jc w:val="left"/>
        <w:rPr>
          <w:rFonts w:ascii="Times New Roman" w:hAnsi="Times New Roman"/>
          <w:szCs w:val="24"/>
        </w:rPr>
      </w:pPr>
      <w:r w:rsidRPr="00886B47">
        <w:rPr>
          <w:rFonts w:ascii="Times New Roman" w:hAnsi="Times New Roman"/>
          <w:szCs w:val="24"/>
        </w:rPr>
        <w:t xml:space="preserve">The Agency is conducting the </w:t>
      </w:r>
      <w:r w:rsidR="00076502">
        <w:rPr>
          <w:rFonts w:ascii="Times New Roman" w:hAnsi="Times New Roman"/>
          <w:szCs w:val="24"/>
        </w:rPr>
        <w:t xml:space="preserve">Special Supplemental Nutrition Program for </w:t>
      </w:r>
      <w:r w:rsidRPr="00886B47">
        <w:rPr>
          <w:rFonts w:ascii="Times New Roman" w:hAnsi="Times New Roman"/>
          <w:szCs w:val="24"/>
        </w:rPr>
        <w:t>Women, Infant</w:t>
      </w:r>
      <w:r w:rsidR="00D47565" w:rsidRPr="00886B47">
        <w:rPr>
          <w:rFonts w:ascii="Times New Roman" w:hAnsi="Times New Roman"/>
          <w:szCs w:val="24"/>
        </w:rPr>
        <w:t>s</w:t>
      </w:r>
      <w:r w:rsidRPr="00886B47">
        <w:rPr>
          <w:rFonts w:ascii="Times New Roman" w:hAnsi="Times New Roman"/>
          <w:szCs w:val="24"/>
        </w:rPr>
        <w:t xml:space="preserve">, and Children (WIC) </w:t>
      </w:r>
      <w:r w:rsidR="00AE0D87">
        <w:rPr>
          <w:rFonts w:ascii="Times New Roman" w:hAnsi="Times New Roman"/>
          <w:szCs w:val="24"/>
        </w:rPr>
        <w:t xml:space="preserve">Concept Paper </w:t>
      </w:r>
      <w:r w:rsidR="00D726F9">
        <w:rPr>
          <w:rFonts w:ascii="Times New Roman" w:hAnsi="Times New Roman"/>
          <w:szCs w:val="24"/>
        </w:rPr>
        <w:t>Development</w:t>
      </w:r>
      <w:r w:rsidR="00D726F9" w:rsidRPr="00886B47">
        <w:rPr>
          <w:rFonts w:ascii="Times New Roman" w:hAnsi="Times New Roman"/>
          <w:szCs w:val="24"/>
        </w:rPr>
        <w:t xml:space="preserve"> </w:t>
      </w:r>
      <w:r w:rsidRPr="00886B47">
        <w:rPr>
          <w:rFonts w:ascii="Times New Roman" w:hAnsi="Times New Roman"/>
          <w:szCs w:val="24"/>
        </w:rPr>
        <w:t xml:space="preserve">Grant as </w:t>
      </w:r>
      <w:r w:rsidR="0017441B">
        <w:rPr>
          <w:rFonts w:ascii="Times New Roman" w:hAnsi="Times New Roman"/>
          <w:szCs w:val="24"/>
        </w:rPr>
        <w:t>appropriated</w:t>
      </w:r>
      <w:r w:rsidR="00235316" w:rsidRPr="00886B47">
        <w:rPr>
          <w:rFonts w:ascii="Times New Roman" w:hAnsi="Times New Roman"/>
          <w:szCs w:val="24"/>
        </w:rPr>
        <w:t xml:space="preserve"> </w:t>
      </w:r>
      <w:r w:rsidR="00235316">
        <w:rPr>
          <w:rFonts w:ascii="Times New Roman" w:hAnsi="Times New Roman"/>
          <w:szCs w:val="24"/>
        </w:rPr>
        <w:t>by</w:t>
      </w:r>
      <w:r w:rsidR="00235316" w:rsidRPr="00886B47">
        <w:rPr>
          <w:rFonts w:ascii="Times New Roman" w:hAnsi="Times New Roman"/>
          <w:szCs w:val="24"/>
        </w:rPr>
        <w:t xml:space="preserve"> </w:t>
      </w:r>
      <w:r w:rsidRPr="00886B47">
        <w:rPr>
          <w:rFonts w:ascii="Times New Roman" w:hAnsi="Times New Roman"/>
          <w:szCs w:val="24"/>
        </w:rPr>
        <w:t>Public Law 108-447</w:t>
      </w:r>
      <w:r w:rsidR="0017441B">
        <w:rPr>
          <w:rFonts w:ascii="Times New Roman" w:hAnsi="Times New Roman"/>
          <w:szCs w:val="24"/>
        </w:rPr>
        <w:t xml:space="preserve"> (118 STAT. 2833)</w:t>
      </w:r>
      <w:r w:rsidRPr="00886B47">
        <w:rPr>
          <w:rFonts w:ascii="Times New Roman" w:hAnsi="Times New Roman"/>
          <w:szCs w:val="24"/>
        </w:rPr>
        <w:t xml:space="preserve">.  </w:t>
      </w:r>
      <w:r w:rsidR="00A41ACE">
        <w:rPr>
          <w:rFonts w:ascii="Times New Roman" w:hAnsi="Times New Roman"/>
          <w:szCs w:val="24"/>
        </w:rPr>
        <w:t>Additional information on r</w:t>
      </w:r>
      <w:r w:rsidR="00A41ACE" w:rsidRPr="00886B47">
        <w:rPr>
          <w:rFonts w:ascii="Times New Roman" w:hAnsi="Times New Roman"/>
          <w:szCs w:val="24"/>
        </w:rPr>
        <w:t>egulations and OMB grant circulars</w:t>
      </w:r>
      <w:r w:rsidR="00A41ACE">
        <w:rPr>
          <w:rFonts w:ascii="Times New Roman" w:hAnsi="Times New Roman"/>
          <w:szCs w:val="24"/>
        </w:rPr>
        <w:t xml:space="preserve"> can be found in Attachment A – Terms and Conditions.</w:t>
      </w:r>
    </w:p>
    <w:p w:rsidR="007C06ED" w:rsidRPr="00886B47" w:rsidRDefault="007C06ED" w:rsidP="002F0C71">
      <w:pPr>
        <w:rPr>
          <w:rFonts w:ascii="Times New Roman" w:hAnsi="Times New Roman"/>
          <w:sz w:val="24"/>
          <w:szCs w:val="24"/>
        </w:rPr>
      </w:pPr>
    </w:p>
    <w:p w:rsidR="007C06ED" w:rsidRPr="00886B47" w:rsidRDefault="007C06ED" w:rsidP="002F0C71">
      <w:pPr>
        <w:rPr>
          <w:rFonts w:ascii="Times New Roman" w:hAnsi="Times New Roman"/>
          <w:sz w:val="24"/>
          <w:szCs w:val="24"/>
        </w:rPr>
      </w:pPr>
      <w:r w:rsidRPr="00886B47">
        <w:rPr>
          <w:rFonts w:ascii="Times New Roman" w:hAnsi="Times New Roman"/>
          <w:b/>
          <w:sz w:val="24"/>
          <w:szCs w:val="24"/>
        </w:rPr>
        <w:t>The period of performance of the cooperative agreement shall be from the date of the award through Septembe</w:t>
      </w:r>
      <w:r w:rsidR="00E44D8A" w:rsidRPr="00886B47">
        <w:rPr>
          <w:rFonts w:ascii="Times New Roman" w:hAnsi="Times New Roman"/>
          <w:b/>
          <w:sz w:val="24"/>
          <w:szCs w:val="24"/>
        </w:rPr>
        <w:t xml:space="preserve">r 30, </w:t>
      </w:r>
      <w:r w:rsidR="00561467" w:rsidRPr="00886B47">
        <w:rPr>
          <w:rFonts w:ascii="Times New Roman" w:hAnsi="Times New Roman"/>
          <w:b/>
          <w:sz w:val="24"/>
          <w:szCs w:val="24"/>
        </w:rPr>
        <w:t>201</w:t>
      </w:r>
      <w:r w:rsidR="00655AEA">
        <w:rPr>
          <w:rFonts w:ascii="Times New Roman" w:hAnsi="Times New Roman"/>
          <w:b/>
          <w:sz w:val="24"/>
          <w:szCs w:val="24"/>
        </w:rPr>
        <w:t>5</w:t>
      </w:r>
      <w:r w:rsidRPr="00886B47">
        <w:rPr>
          <w:rFonts w:ascii="Times New Roman" w:hAnsi="Times New Roman"/>
          <w:b/>
          <w:sz w:val="24"/>
          <w:szCs w:val="24"/>
        </w:rPr>
        <w:t>.</w:t>
      </w:r>
      <w:r w:rsidRPr="00886B47">
        <w:rPr>
          <w:rFonts w:ascii="Times New Roman" w:hAnsi="Times New Roman"/>
          <w:sz w:val="24"/>
          <w:szCs w:val="24"/>
        </w:rPr>
        <w:t xml:space="preserve">  All expenditures paid with funds provided by the agreement must be incurred for authorized activities which take place during this period, unless stipulated otherwise.</w:t>
      </w:r>
    </w:p>
    <w:p w:rsidR="007C06ED" w:rsidRPr="00886B47" w:rsidRDefault="007C06ED" w:rsidP="002F0C71">
      <w:pPr>
        <w:pStyle w:val="BodyText2"/>
        <w:jc w:val="left"/>
        <w:rPr>
          <w:rFonts w:ascii="Times New Roman" w:hAnsi="Times New Roman"/>
          <w:szCs w:val="24"/>
        </w:rPr>
      </w:pPr>
    </w:p>
    <w:p w:rsidR="007C06ED" w:rsidRPr="00886B47" w:rsidRDefault="007C06ED" w:rsidP="002F0C71">
      <w:pPr>
        <w:pStyle w:val="BodyText2"/>
        <w:jc w:val="left"/>
        <w:rPr>
          <w:rFonts w:ascii="Times New Roman" w:hAnsi="Times New Roman"/>
          <w:szCs w:val="24"/>
        </w:rPr>
      </w:pPr>
      <w:r w:rsidRPr="00886B47">
        <w:rPr>
          <w:rFonts w:ascii="Times New Roman" w:hAnsi="Times New Roman"/>
          <w:szCs w:val="24"/>
        </w:rPr>
        <w:t>In carrying out the purposes of the cooperative agreement, the grantee shall be responsible for:</w:t>
      </w:r>
    </w:p>
    <w:p w:rsidR="007C06ED" w:rsidRPr="00886B47" w:rsidRDefault="007C06ED" w:rsidP="002F0C71">
      <w:pPr>
        <w:rPr>
          <w:rFonts w:ascii="Times New Roman" w:hAnsi="Times New Roman"/>
          <w:sz w:val="24"/>
          <w:szCs w:val="24"/>
        </w:rPr>
      </w:pPr>
    </w:p>
    <w:p w:rsidR="007C06ED" w:rsidRPr="00886B47" w:rsidRDefault="007C06ED" w:rsidP="00B56852">
      <w:pPr>
        <w:numPr>
          <w:ilvl w:val="0"/>
          <w:numId w:val="5"/>
        </w:numPr>
        <w:rPr>
          <w:rFonts w:ascii="Times New Roman" w:hAnsi="Times New Roman"/>
          <w:b/>
          <w:sz w:val="24"/>
          <w:szCs w:val="24"/>
        </w:rPr>
      </w:pPr>
      <w:r w:rsidRPr="00886B47">
        <w:rPr>
          <w:rFonts w:ascii="Times New Roman" w:hAnsi="Times New Roman"/>
          <w:sz w:val="24"/>
          <w:szCs w:val="24"/>
        </w:rPr>
        <w:t xml:space="preserve">Managing the cooperative agreement consistent with legislation, administrative rules, regulations, and procedures of the State, including coordination and approval of all accounting procedures and with applicable Federal administrative requirements contained in OMB Circulars A-21, A-87, A-122, and A-133 and the regulations implementing them.  Also, adherence is required to the </w:t>
      </w:r>
      <w:r w:rsidR="003A65BE" w:rsidRPr="00886B47">
        <w:rPr>
          <w:rFonts w:ascii="Times New Roman" w:hAnsi="Times New Roman"/>
          <w:sz w:val="24"/>
          <w:szCs w:val="24"/>
        </w:rPr>
        <w:t>2 CFR Part</w:t>
      </w:r>
      <w:r w:rsidR="00A23209" w:rsidRPr="00886B47">
        <w:rPr>
          <w:rFonts w:ascii="Times New Roman" w:hAnsi="Times New Roman"/>
          <w:sz w:val="24"/>
          <w:szCs w:val="24"/>
        </w:rPr>
        <w:t>s 25</w:t>
      </w:r>
      <w:r w:rsidR="002D54AB">
        <w:rPr>
          <w:rFonts w:ascii="Times New Roman" w:hAnsi="Times New Roman"/>
          <w:sz w:val="24"/>
          <w:szCs w:val="24"/>
        </w:rPr>
        <w:t>,</w:t>
      </w:r>
      <w:r w:rsidR="00A23209" w:rsidRPr="00886B47">
        <w:rPr>
          <w:rFonts w:ascii="Times New Roman" w:hAnsi="Times New Roman"/>
          <w:sz w:val="24"/>
          <w:szCs w:val="24"/>
        </w:rPr>
        <w:t xml:space="preserve"> </w:t>
      </w:r>
      <w:r w:rsidR="003A65BE" w:rsidRPr="00886B47">
        <w:rPr>
          <w:rFonts w:ascii="Times New Roman" w:hAnsi="Times New Roman"/>
          <w:sz w:val="24"/>
          <w:szCs w:val="24"/>
        </w:rPr>
        <w:t xml:space="preserve">170, </w:t>
      </w:r>
      <w:r w:rsidR="002D54AB" w:rsidRPr="00886B47">
        <w:rPr>
          <w:rFonts w:ascii="Times New Roman" w:hAnsi="Times New Roman"/>
          <w:sz w:val="24"/>
          <w:szCs w:val="24"/>
        </w:rPr>
        <w:t>and 175</w:t>
      </w:r>
      <w:r w:rsidR="002D54AB">
        <w:rPr>
          <w:rFonts w:ascii="Times New Roman" w:hAnsi="Times New Roman"/>
          <w:sz w:val="24"/>
          <w:szCs w:val="24"/>
        </w:rPr>
        <w:t>,</w:t>
      </w:r>
      <w:r w:rsidR="00380F1B">
        <w:rPr>
          <w:rFonts w:ascii="Times New Roman" w:hAnsi="Times New Roman"/>
          <w:sz w:val="24"/>
          <w:szCs w:val="24"/>
        </w:rPr>
        <w:t xml:space="preserve"> 180, 417, and 421; </w:t>
      </w:r>
      <w:r w:rsidRPr="00886B47">
        <w:rPr>
          <w:rFonts w:ascii="Times New Roman" w:hAnsi="Times New Roman"/>
          <w:sz w:val="24"/>
          <w:szCs w:val="24"/>
        </w:rPr>
        <w:t xml:space="preserve">7 CFR Parts </w:t>
      </w:r>
      <w:r w:rsidR="00AF66F1" w:rsidRPr="00886B47">
        <w:rPr>
          <w:rFonts w:ascii="Times New Roman" w:hAnsi="Times New Roman"/>
          <w:sz w:val="24"/>
          <w:szCs w:val="24"/>
        </w:rPr>
        <w:t xml:space="preserve">15, </w:t>
      </w:r>
      <w:r w:rsidRPr="00886B47">
        <w:rPr>
          <w:rFonts w:ascii="Times New Roman" w:hAnsi="Times New Roman"/>
          <w:sz w:val="24"/>
          <w:szCs w:val="24"/>
        </w:rPr>
        <w:t xml:space="preserve">3015, 3016, 3018, 3019, </w:t>
      </w:r>
      <w:r w:rsidR="00380F1B">
        <w:rPr>
          <w:rFonts w:ascii="Times New Roman" w:hAnsi="Times New Roman"/>
          <w:sz w:val="24"/>
          <w:szCs w:val="24"/>
        </w:rPr>
        <w:t xml:space="preserve">and </w:t>
      </w:r>
      <w:r w:rsidRPr="00886B47">
        <w:rPr>
          <w:rFonts w:ascii="Times New Roman" w:hAnsi="Times New Roman"/>
          <w:sz w:val="24"/>
          <w:szCs w:val="24"/>
        </w:rPr>
        <w:t>3052</w:t>
      </w:r>
      <w:r w:rsidR="00380F1B">
        <w:rPr>
          <w:rFonts w:ascii="Times New Roman" w:hAnsi="Times New Roman"/>
          <w:sz w:val="24"/>
          <w:szCs w:val="24"/>
        </w:rPr>
        <w:t xml:space="preserve">; </w:t>
      </w:r>
      <w:r w:rsidR="002D54AB">
        <w:rPr>
          <w:rFonts w:ascii="Times New Roman" w:hAnsi="Times New Roman"/>
          <w:sz w:val="24"/>
          <w:szCs w:val="24"/>
        </w:rPr>
        <w:t xml:space="preserve">40 </w:t>
      </w:r>
      <w:r w:rsidR="002D54AB" w:rsidRPr="00905C2A">
        <w:rPr>
          <w:rFonts w:ascii="Times New Roman" w:hAnsi="Times New Roman"/>
          <w:bCs/>
          <w:sz w:val="24"/>
          <w:szCs w:val="24"/>
        </w:rPr>
        <w:t>CFR Part</w:t>
      </w:r>
      <w:r w:rsidR="002D54AB" w:rsidRPr="002D54AB">
        <w:rPr>
          <w:rFonts w:ascii="Times New Roman" w:hAnsi="Times New Roman"/>
          <w:bCs/>
          <w:color w:val="008000"/>
          <w:sz w:val="24"/>
          <w:szCs w:val="24"/>
        </w:rPr>
        <w:t xml:space="preserve"> </w:t>
      </w:r>
      <w:r w:rsidR="002D54AB" w:rsidRPr="002D54AB">
        <w:rPr>
          <w:rFonts w:ascii="Times New Roman" w:hAnsi="Times New Roman"/>
          <w:bCs/>
          <w:sz w:val="24"/>
          <w:szCs w:val="24"/>
        </w:rPr>
        <w:t>31.34</w:t>
      </w:r>
      <w:r w:rsidR="0041519F">
        <w:rPr>
          <w:rFonts w:ascii="Times New Roman" w:hAnsi="Times New Roman"/>
          <w:bCs/>
          <w:sz w:val="24"/>
          <w:szCs w:val="24"/>
        </w:rPr>
        <w:t>;</w:t>
      </w:r>
      <w:r w:rsidR="002D54AB">
        <w:rPr>
          <w:rFonts w:ascii="Times New Roman" w:hAnsi="Times New Roman"/>
          <w:b/>
          <w:bCs/>
          <w:sz w:val="24"/>
          <w:szCs w:val="24"/>
        </w:rPr>
        <w:t xml:space="preserve"> </w:t>
      </w:r>
      <w:r w:rsidRPr="00886B47">
        <w:rPr>
          <w:rFonts w:ascii="Times New Roman" w:hAnsi="Times New Roman"/>
          <w:sz w:val="24"/>
          <w:szCs w:val="24"/>
        </w:rPr>
        <w:t xml:space="preserve">and 41 CFR 1-15.2 (FAR Part 31).  A full listing of the applicable documents can be found </w:t>
      </w:r>
      <w:r w:rsidR="00B80B61" w:rsidRPr="00886B47">
        <w:rPr>
          <w:rFonts w:ascii="Times New Roman" w:hAnsi="Times New Roman"/>
          <w:sz w:val="24"/>
          <w:szCs w:val="24"/>
        </w:rPr>
        <w:t xml:space="preserve">in Attachment </w:t>
      </w:r>
      <w:r w:rsidR="00DC0896" w:rsidRPr="00886B47">
        <w:rPr>
          <w:rFonts w:ascii="Times New Roman" w:hAnsi="Times New Roman"/>
          <w:sz w:val="24"/>
          <w:szCs w:val="24"/>
        </w:rPr>
        <w:t>2</w:t>
      </w:r>
      <w:r w:rsidRPr="00886B47">
        <w:rPr>
          <w:rFonts w:ascii="Times New Roman" w:hAnsi="Times New Roman"/>
          <w:sz w:val="24"/>
          <w:szCs w:val="24"/>
        </w:rPr>
        <w:t>, Terms and Conditions of Award.</w:t>
      </w:r>
    </w:p>
    <w:p w:rsidR="007C06ED" w:rsidRPr="00886B47" w:rsidRDefault="007C06ED" w:rsidP="002F0C71">
      <w:pPr>
        <w:ind w:left="360"/>
        <w:rPr>
          <w:rFonts w:ascii="Times New Roman" w:hAnsi="Times New Roman"/>
          <w:b/>
          <w:sz w:val="24"/>
          <w:szCs w:val="24"/>
        </w:rPr>
      </w:pPr>
    </w:p>
    <w:p w:rsidR="00380F1B" w:rsidRDefault="00380F1B" w:rsidP="00126C66">
      <w:pPr>
        <w:pStyle w:val="ListParagraph"/>
        <w:spacing w:after="200"/>
        <w:ind w:left="180" w:right="270"/>
        <w:contextualSpacing/>
        <w:rPr>
          <w:rFonts w:ascii="Times New Roman" w:hAnsi="Times New Roman"/>
          <w:sz w:val="24"/>
          <w:szCs w:val="24"/>
        </w:rPr>
      </w:pPr>
      <w:r w:rsidRPr="00311152">
        <w:rPr>
          <w:rFonts w:ascii="Times New Roman" w:hAnsi="Times New Roman"/>
          <w:b/>
          <w:sz w:val="24"/>
          <w:szCs w:val="24"/>
        </w:rPr>
        <w:t>Suspension/Debarment:</w:t>
      </w:r>
      <w:r w:rsidRPr="00311152">
        <w:rPr>
          <w:rFonts w:ascii="Times New Roman" w:hAnsi="Times New Roman"/>
          <w:sz w:val="24"/>
          <w:szCs w:val="24"/>
        </w:rPr>
        <w:t xml:space="preserve">  </w:t>
      </w:r>
      <w:r>
        <w:rPr>
          <w:rFonts w:ascii="Times New Roman" w:hAnsi="Times New Roman"/>
          <w:sz w:val="24"/>
          <w:szCs w:val="24"/>
        </w:rPr>
        <w:t>(a) T</w:t>
      </w:r>
      <w:r w:rsidRPr="00311152">
        <w:rPr>
          <w:rFonts w:ascii="Times New Roman" w:hAnsi="Times New Roman"/>
          <w:sz w:val="24"/>
          <w:szCs w:val="24"/>
        </w:rPr>
        <w:t>he Grantee agrees to ensure that all sub-Grantees are neither excluded  nor disqualified under the Suspension and Debarment rules found at 2 CFR part 180.300 by doing any one of the following:</w:t>
      </w:r>
    </w:p>
    <w:p w:rsidR="00380F1B" w:rsidRPr="009B4C58" w:rsidRDefault="00380F1B" w:rsidP="00380F1B">
      <w:pPr>
        <w:ind w:left="180" w:right="270"/>
        <w:rPr>
          <w:rFonts w:ascii="Times New Roman" w:hAnsi="Times New Roman"/>
          <w:sz w:val="24"/>
          <w:szCs w:val="24"/>
        </w:rPr>
      </w:pPr>
    </w:p>
    <w:p w:rsidR="00380F1B" w:rsidRPr="009B4C58" w:rsidRDefault="00380F1B" w:rsidP="00380F1B">
      <w:pPr>
        <w:pStyle w:val="ListParagraph"/>
        <w:numPr>
          <w:ilvl w:val="0"/>
          <w:numId w:val="22"/>
        </w:numPr>
        <w:ind w:right="270"/>
        <w:contextualSpacing/>
        <w:rPr>
          <w:rFonts w:ascii="Times New Roman" w:hAnsi="Times New Roman"/>
          <w:sz w:val="24"/>
          <w:szCs w:val="24"/>
        </w:rPr>
      </w:pPr>
      <w:r>
        <w:rPr>
          <w:rFonts w:ascii="Times New Roman" w:hAnsi="Times New Roman"/>
          <w:sz w:val="24"/>
          <w:szCs w:val="24"/>
          <w:u w:val="single"/>
        </w:rPr>
        <w:t xml:space="preserve"> C</w:t>
      </w:r>
      <w:r w:rsidRPr="009B4C58">
        <w:rPr>
          <w:rFonts w:ascii="Times New Roman" w:hAnsi="Times New Roman"/>
          <w:sz w:val="24"/>
          <w:szCs w:val="24"/>
          <w:u w:val="single"/>
        </w:rPr>
        <w:t xml:space="preserve">hecking the System for Awards Management </w:t>
      </w:r>
      <w:r w:rsidRPr="009B4C58">
        <w:rPr>
          <w:rFonts w:ascii="Times New Roman" w:hAnsi="Times New Roman"/>
          <w:sz w:val="24"/>
          <w:szCs w:val="24"/>
        </w:rPr>
        <w:t xml:space="preserve">(SAM).  This information can be found at </w:t>
      </w:r>
      <w:hyperlink r:id="rId20" w:history="1">
        <w:r w:rsidRPr="009B4C58">
          <w:rPr>
            <w:rStyle w:val="Hyperlink"/>
            <w:rFonts w:ascii="Times New Roman" w:hAnsi="Times New Roman"/>
            <w:sz w:val="24"/>
            <w:szCs w:val="24"/>
          </w:rPr>
          <w:t>www.sam.gov</w:t>
        </w:r>
      </w:hyperlink>
      <w:r w:rsidRPr="009B4C58">
        <w:rPr>
          <w:rFonts w:ascii="Times New Roman" w:hAnsi="Times New Roman"/>
          <w:sz w:val="24"/>
          <w:szCs w:val="24"/>
        </w:rPr>
        <w:t>.</w:t>
      </w:r>
    </w:p>
    <w:p w:rsidR="00380F1B" w:rsidRPr="00DB2890" w:rsidRDefault="00380F1B" w:rsidP="00380F1B">
      <w:pPr>
        <w:pStyle w:val="ListParagraph"/>
        <w:ind w:right="270"/>
        <w:rPr>
          <w:rFonts w:ascii="Times New Roman" w:hAnsi="Times New Roman"/>
          <w:sz w:val="24"/>
          <w:szCs w:val="24"/>
        </w:rPr>
      </w:pPr>
    </w:p>
    <w:p w:rsidR="00380F1B" w:rsidRPr="009B4C58" w:rsidRDefault="00380F1B" w:rsidP="00380F1B">
      <w:pPr>
        <w:pStyle w:val="ListParagraph"/>
        <w:numPr>
          <w:ilvl w:val="0"/>
          <w:numId w:val="22"/>
        </w:numPr>
        <w:ind w:right="270"/>
        <w:contextualSpacing/>
        <w:rPr>
          <w:rFonts w:ascii="Times New Roman" w:hAnsi="Times New Roman"/>
          <w:sz w:val="24"/>
          <w:szCs w:val="24"/>
        </w:rPr>
      </w:pPr>
      <w:r w:rsidRPr="009B4C58">
        <w:rPr>
          <w:rFonts w:ascii="Times New Roman" w:hAnsi="Times New Roman"/>
          <w:sz w:val="24"/>
          <w:szCs w:val="24"/>
          <w:u w:val="single"/>
        </w:rPr>
        <w:t>Collecting a certification that the entity is neither excluded nor disqualified.</w:t>
      </w:r>
      <w:r w:rsidRPr="009B4C58">
        <w:rPr>
          <w:rFonts w:ascii="Times New Roman" w:hAnsi="Times New Roman"/>
          <w:sz w:val="24"/>
          <w:szCs w:val="24"/>
        </w:rPr>
        <w:t xml:space="preserve">  Because a Federal certification form is no longer available, the Grantee or sub-Grantee electing this must devise its own.</w:t>
      </w:r>
    </w:p>
    <w:p w:rsidR="00380F1B" w:rsidRPr="00DB2890" w:rsidRDefault="00380F1B" w:rsidP="00380F1B">
      <w:pPr>
        <w:pStyle w:val="ListParagraph"/>
        <w:ind w:right="270"/>
        <w:rPr>
          <w:rFonts w:ascii="Times New Roman" w:hAnsi="Times New Roman"/>
          <w:sz w:val="24"/>
          <w:szCs w:val="24"/>
        </w:rPr>
      </w:pPr>
    </w:p>
    <w:p w:rsidR="00380F1B" w:rsidRPr="006524E3" w:rsidRDefault="00380F1B" w:rsidP="00380F1B">
      <w:pPr>
        <w:pStyle w:val="ListParagraph"/>
        <w:numPr>
          <w:ilvl w:val="0"/>
          <w:numId w:val="22"/>
        </w:numPr>
        <w:ind w:right="270"/>
        <w:contextualSpacing/>
        <w:rPr>
          <w:rFonts w:ascii="Times New Roman" w:hAnsi="Times New Roman"/>
          <w:sz w:val="24"/>
          <w:szCs w:val="24"/>
        </w:rPr>
      </w:pPr>
      <w:r w:rsidRPr="006524E3">
        <w:rPr>
          <w:rFonts w:ascii="Times New Roman" w:hAnsi="Times New Roman"/>
          <w:sz w:val="24"/>
          <w:szCs w:val="24"/>
          <w:u w:val="single"/>
        </w:rPr>
        <w:t xml:space="preserve">Including a clause </w:t>
      </w:r>
      <w:r w:rsidRPr="006524E3">
        <w:rPr>
          <w:rFonts w:ascii="Times New Roman" w:hAnsi="Times New Roman"/>
          <w:sz w:val="24"/>
          <w:szCs w:val="24"/>
        </w:rPr>
        <w:t>to this effect in the sub-grant agreement and in any procurement contract expected to equal or exceed $25,000, awarded by the Grantee or a sub-Grantee under its grant or sub-grant.</w:t>
      </w:r>
    </w:p>
    <w:p w:rsidR="00380F1B" w:rsidRDefault="00380F1B" w:rsidP="00380F1B"/>
    <w:p w:rsidR="00380F1B" w:rsidRDefault="00380F1B" w:rsidP="00380F1B">
      <w:pPr>
        <w:ind w:left="720"/>
        <w:rPr>
          <w:rFonts w:ascii="Times New Roman" w:hAnsi="Times New Roman"/>
          <w:sz w:val="24"/>
          <w:szCs w:val="24"/>
        </w:rPr>
      </w:pPr>
      <w:r w:rsidRPr="009E6CD8">
        <w:rPr>
          <w:rFonts w:ascii="Times New Roman" w:hAnsi="Times New Roman"/>
          <w:sz w:val="24"/>
          <w:szCs w:val="24"/>
        </w:rPr>
        <w:t xml:space="preserve">(b)  As a condition of this award, the grantee will ensure that all sub-Grantees are informed and comply with the requirements of </w:t>
      </w:r>
      <w:r>
        <w:rPr>
          <w:rFonts w:ascii="Times New Roman" w:hAnsi="Times New Roman"/>
          <w:sz w:val="24"/>
          <w:szCs w:val="24"/>
        </w:rPr>
        <w:t xml:space="preserve">2 CFR </w:t>
      </w:r>
      <w:r w:rsidRPr="009E6CD8">
        <w:rPr>
          <w:rFonts w:ascii="Times New Roman" w:hAnsi="Times New Roman"/>
          <w:sz w:val="24"/>
          <w:szCs w:val="24"/>
        </w:rPr>
        <w:t xml:space="preserve">part 180, subpart C. </w:t>
      </w:r>
    </w:p>
    <w:p w:rsidR="00380F1B" w:rsidRPr="009E6CD8" w:rsidRDefault="00380F1B" w:rsidP="00380F1B">
      <w:pPr>
        <w:ind w:left="720"/>
        <w:rPr>
          <w:rFonts w:ascii="Times New Roman" w:hAnsi="Times New Roman"/>
          <w:sz w:val="24"/>
          <w:szCs w:val="24"/>
        </w:rPr>
      </w:pPr>
    </w:p>
    <w:p w:rsidR="00380F1B" w:rsidRDefault="00380F1B" w:rsidP="00380F1B">
      <w:pPr>
        <w:ind w:left="720"/>
        <w:rPr>
          <w:rFonts w:ascii="Times New Roman" w:hAnsi="Times New Roman"/>
          <w:sz w:val="24"/>
          <w:szCs w:val="24"/>
        </w:rPr>
      </w:pPr>
      <w:r w:rsidRPr="009E6CD8">
        <w:rPr>
          <w:rFonts w:ascii="Times New Roman" w:hAnsi="Times New Roman"/>
          <w:sz w:val="24"/>
          <w:szCs w:val="24"/>
        </w:rPr>
        <w:t>(c)  The grantee agrees to comply with the requirements of 2 CFR part</w:t>
      </w:r>
      <w:r>
        <w:rPr>
          <w:rFonts w:ascii="Times New Roman" w:hAnsi="Times New Roman"/>
          <w:sz w:val="24"/>
          <w:szCs w:val="24"/>
        </w:rPr>
        <w:t xml:space="preserve"> </w:t>
      </w:r>
      <w:r w:rsidRPr="009E6CD8">
        <w:rPr>
          <w:rFonts w:ascii="Times New Roman" w:hAnsi="Times New Roman"/>
          <w:sz w:val="24"/>
          <w:szCs w:val="24"/>
        </w:rPr>
        <w:t>180.335, and will provide notification to FNS if the organization or principal officials:</w:t>
      </w:r>
    </w:p>
    <w:p w:rsidR="00380F1B" w:rsidRPr="009E6CD8" w:rsidRDefault="00380F1B" w:rsidP="00380F1B">
      <w:pPr>
        <w:ind w:left="720"/>
        <w:rPr>
          <w:rFonts w:ascii="Times New Roman" w:hAnsi="Times New Roman"/>
          <w:sz w:val="24"/>
          <w:szCs w:val="24"/>
        </w:rPr>
      </w:pPr>
    </w:p>
    <w:p w:rsidR="00380F1B" w:rsidRPr="009E6CD8" w:rsidRDefault="00380F1B" w:rsidP="00380F1B">
      <w:pPr>
        <w:pStyle w:val="ListParagraph"/>
        <w:numPr>
          <w:ilvl w:val="0"/>
          <w:numId w:val="23"/>
        </w:numPr>
        <w:spacing w:after="200" w:line="276" w:lineRule="auto"/>
        <w:contextualSpacing/>
        <w:rPr>
          <w:rFonts w:ascii="Times New Roman" w:hAnsi="Times New Roman"/>
          <w:sz w:val="24"/>
          <w:szCs w:val="24"/>
        </w:rPr>
      </w:pPr>
      <w:r w:rsidRPr="009E6CD8">
        <w:rPr>
          <w:rFonts w:ascii="Times New Roman" w:hAnsi="Times New Roman"/>
          <w:sz w:val="24"/>
          <w:szCs w:val="24"/>
        </w:rPr>
        <w:lastRenderedPageBreak/>
        <w:t>Are presently excluded or disqualified;</w:t>
      </w:r>
    </w:p>
    <w:p w:rsidR="00380F1B" w:rsidRPr="009E6CD8" w:rsidRDefault="00380F1B" w:rsidP="00380F1B">
      <w:pPr>
        <w:pStyle w:val="ListParagraph"/>
        <w:numPr>
          <w:ilvl w:val="0"/>
          <w:numId w:val="23"/>
        </w:numPr>
        <w:spacing w:after="200" w:line="276" w:lineRule="auto"/>
        <w:contextualSpacing/>
        <w:rPr>
          <w:rFonts w:ascii="Times New Roman" w:hAnsi="Times New Roman"/>
          <w:sz w:val="24"/>
          <w:szCs w:val="24"/>
        </w:rPr>
      </w:pPr>
      <w:r w:rsidRPr="009E6CD8">
        <w:rPr>
          <w:rFonts w:ascii="Times New Roman" w:hAnsi="Times New Roman"/>
          <w:sz w:val="24"/>
          <w:szCs w:val="24"/>
        </w:rPr>
        <w:t>Have been convicted within the preceding 3 years of any offenses listed at 2 CFR part 180.800(a)</w:t>
      </w:r>
      <w:r>
        <w:rPr>
          <w:rFonts w:ascii="Times New Roman" w:hAnsi="Times New Roman"/>
          <w:sz w:val="24"/>
          <w:szCs w:val="24"/>
        </w:rPr>
        <w:t>,</w:t>
      </w:r>
      <w:r w:rsidRPr="009E6CD8">
        <w:rPr>
          <w:rFonts w:ascii="Times New Roman" w:hAnsi="Times New Roman"/>
          <w:sz w:val="24"/>
          <w:szCs w:val="24"/>
        </w:rPr>
        <w:t xml:space="preserve"> including: </w:t>
      </w:r>
      <w:r>
        <w:rPr>
          <w:rFonts w:ascii="Times New Roman" w:hAnsi="Times New Roman"/>
          <w:sz w:val="24"/>
          <w:szCs w:val="24"/>
        </w:rPr>
        <w:t>(</w:t>
      </w:r>
      <w:r w:rsidRPr="009E6CD8">
        <w:rPr>
          <w:rFonts w:ascii="Times New Roman" w:hAnsi="Times New Roman"/>
          <w:sz w:val="24"/>
          <w:szCs w:val="24"/>
        </w:rPr>
        <w:t>1) Commission of fraud or a criminal offense in connection with obtaining, attempting to obtain, or performing a public or private agreement or transaction; (2) Violation of Federal or State antitrust statutes, including those proscribing price fixing between competitors, allocation of customers between competitors, and bid rigging; (3) Commission of embezzlement, theft, forgery, bribery, falsification or destruction of records, making false statements, tax evasion, receiving stolen property, making false claims, or obstruction of justice; or (4) Commission of any other offense indicating a lack of business integrity or business honesty that seriously and directly affects your present responsibility;</w:t>
      </w:r>
    </w:p>
    <w:p w:rsidR="00380F1B" w:rsidRPr="009E6CD8" w:rsidRDefault="00380F1B" w:rsidP="00380F1B">
      <w:pPr>
        <w:pStyle w:val="ListParagraph"/>
        <w:numPr>
          <w:ilvl w:val="0"/>
          <w:numId w:val="23"/>
        </w:numPr>
        <w:spacing w:after="200" w:line="276" w:lineRule="auto"/>
        <w:contextualSpacing/>
        <w:rPr>
          <w:rFonts w:ascii="Times New Roman" w:hAnsi="Times New Roman"/>
          <w:sz w:val="24"/>
          <w:szCs w:val="24"/>
        </w:rPr>
      </w:pPr>
      <w:r w:rsidRPr="009E6CD8">
        <w:rPr>
          <w:rFonts w:ascii="Times New Roman" w:hAnsi="Times New Roman"/>
          <w:sz w:val="24"/>
          <w:szCs w:val="24"/>
        </w:rPr>
        <w:t>Are presently indicted for or otherwise criminally or civilly charged by a governmental entity (Federal, State, or local) with commission of any offense listed at 2 CFR part 800(a); or</w:t>
      </w:r>
    </w:p>
    <w:p w:rsidR="00380F1B" w:rsidRPr="009E6CD8" w:rsidRDefault="00380F1B" w:rsidP="00380F1B">
      <w:pPr>
        <w:pStyle w:val="ListParagraph"/>
        <w:numPr>
          <w:ilvl w:val="0"/>
          <w:numId w:val="23"/>
        </w:numPr>
        <w:spacing w:after="200" w:line="276" w:lineRule="auto"/>
        <w:contextualSpacing/>
        <w:rPr>
          <w:rFonts w:ascii="Times New Roman" w:hAnsi="Times New Roman"/>
          <w:sz w:val="24"/>
          <w:szCs w:val="24"/>
        </w:rPr>
      </w:pPr>
      <w:r w:rsidRPr="009E6CD8">
        <w:rPr>
          <w:rFonts w:ascii="Times New Roman" w:hAnsi="Times New Roman"/>
          <w:sz w:val="24"/>
          <w:szCs w:val="24"/>
        </w:rPr>
        <w:t>Have had a transaction (Federal, State or local) terminated within the preceding 3 years for cause or default.</w:t>
      </w:r>
    </w:p>
    <w:p w:rsidR="007C06ED" w:rsidRPr="00886B47" w:rsidRDefault="007C06ED" w:rsidP="00B56852">
      <w:pPr>
        <w:widowControl w:val="0"/>
        <w:numPr>
          <w:ilvl w:val="0"/>
          <w:numId w:val="5"/>
        </w:numPr>
        <w:suppressAutoHyphens/>
        <w:overflowPunct w:val="0"/>
        <w:autoSpaceDE w:val="0"/>
        <w:autoSpaceDN w:val="0"/>
        <w:adjustRightInd w:val="0"/>
        <w:textAlignment w:val="baseline"/>
        <w:rPr>
          <w:rFonts w:ascii="Times New Roman" w:hAnsi="Times New Roman"/>
          <w:sz w:val="24"/>
          <w:szCs w:val="24"/>
        </w:rPr>
      </w:pPr>
      <w:r w:rsidRPr="00886B47">
        <w:rPr>
          <w:rFonts w:ascii="Times New Roman" w:hAnsi="Times New Roman"/>
          <w:sz w:val="24"/>
          <w:szCs w:val="24"/>
        </w:rPr>
        <w:t xml:space="preserve">Drug-Free Workplace (DFW) Rules.  The grantee agrees to (A) make a good faith effort, on a continuing basis, to maintain a DFW (including taking specific actions described at </w:t>
      </w:r>
      <w:r w:rsidR="00603AC4">
        <w:rPr>
          <w:rFonts w:ascii="Times New Roman" w:hAnsi="Times New Roman"/>
          <w:sz w:val="24"/>
          <w:szCs w:val="24"/>
        </w:rPr>
        <w:t>2 CFR part 180</w:t>
      </w:r>
      <w:r w:rsidRPr="00886B47">
        <w:rPr>
          <w:rFonts w:ascii="Times New Roman" w:hAnsi="Times New Roman"/>
          <w:sz w:val="24"/>
          <w:szCs w:val="24"/>
        </w:rPr>
        <w:t>; and (B) identify all workplace locations where work under Federal award will be performed.  Since Federal entities will no longer collect a paper certification, this may include the following:</w:t>
      </w:r>
    </w:p>
    <w:p w:rsidR="007C06ED" w:rsidRPr="00886B47" w:rsidRDefault="007C06ED" w:rsidP="002F0C71">
      <w:pPr>
        <w:widowControl w:val="0"/>
        <w:tabs>
          <w:tab w:val="left" w:pos="-720"/>
          <w:tab w:val="left" w:pos="0"/>
        </w:tabs>
        <w:suppressAutoHyphens/>
        <w:rPr>
          <w:rFonts w:ascii="Times New Roman" w:hAnsi="Times New Roman"/>
          <w:sz w:val="24"/>
          <w:szCs w:val="24"/>
        </w:rPr>
      </w:pPr>
    </w:p>
    <w:p w:rsidR="007C06ED" w:rsidRPr="00886B47" w:rsidRDefault="007C06ED" w:rsidP="00B56852">
      <w:pPr>
        <w:widowControl w:val="0"/>
        <w:numPr>
          <w:ilvl w:val="0"/>
          <w:numId w:val="4"/>
        </w:numPr>
        <w:tabs>
          <w:tab w:val="clear" w:pos="2160"/>
          <w:tab w:val="left" w:pos="-720"/>
          <w:tab w:val="left" w:pos="0"/>
          <w:tab w:val="num" w:pos="1980"/>
        </w:tabs>
        <w:suppressAutoHyphens/>
        <w:overflowPunct w:val="0"/>
        <w:autoSpaceDE w:val="0"/>
        <w:autoSpaceDN w:val="0"/>
        <w:adjustRightInd w:val="0"/>
        <w:ind w:left="1980" w:hanging="550"/>
        <w:textAlignment w:val="baseline"/>
        <w:rPr>
          <w:rFonts w:ascii="Times New Roman" w:hAnsi="Times New Roman"/>
          <w:sz w:val="24"/>
          <w:szCs w:val="24"/>
        </w:rPr>
      </w:pPr>
      <w:r w:rsidRPr="00886B47">
        <w:rPr>
          <w:rFonts w:ascii="Times New Roman" w:hAnsi="Times New Roman"/>
          <w:sz w:val="24"/>
          <w:szCs w:val="24"/>
        </w:rPr>
        <w:t>Notifying all sub-grantees and contractors of the Drug Free Workplace rules</w:t>
      </w:r>
      <w:r w:rsidR="00C57BA8">
        <w:rPr>
          <w:rFonts w:ascii="Times New Roman" w:hAnsi="Times New Roman"/>
          <w:sz w:val="24"/>
          <w:szCs w:val="24"/>
        </w:rPr>
        <w:t>;</w:t>
      </w:r>
    </w:p>
    <w:p w:rsidR="007C06ED" w:rsidRPr="00886B47" w:rsidRDefault="007C06ED" w:rsidP="00B56852">
      <w:pPr>
        <w:widowControl w:val="0"/>
        <w:numPr>
          <w:ilvl w:val="0"/>
          <w:numId w:val="4"/>
        </w:numPr>
        <w:tabs>
          <w:tab w:val="clear" w:pos="2160"/>
          <w:tab w:val="left" w:pos="-720"/>
          <w:tab w:val="left" w:pos="0"/>
          <w:tab w:val="num" w:pos="1980"/>
        </w:tabs>
        <w:suppressAutoHyphens/>
        <w:overflowPunct w:val="0"/>
        <w:autoSpaceDE w:val="0"/>
        <w:autoSpaceDN w:val="0"/>
        <w:adjustRightInd w:val="0"/>
        <w:ind w:left="1980" w:hanging="550"/>
        <w:textAlignment w:val="baseline"/>
        <w:rPr>
          <w:rFonts w:ascii="Times New Roman" w:hAnsi="Times New Roman"/>
          <w:sz w:val="24"/>
          <w:szCs w:val="24"/>
        </w:rPr>
      </w:pPr>
      <w:r w:rsidRPr="00886B47">
        <w:rPr>
          <w:rFonts w:ascii="Times New Roman" w:hAnsi="Times New Roman"/>
          <w:sz w:val="24"/>
          <w:szCs w:val="24"/>
        </w:rPr>
        <w:t>Making conforming changes to internal procedures, directives, training materials, etc.</w:t>
      </w:r>
      <w:r w:rsidR="00C57BA8">
        <w:rPr>
          <w:rFonts w:ascii="Times New Roman" w:hAnsi="Times New Roman"/>
          <w:sz w:val="24"/>
          <w:szCs w:val="24"/>
        </w:rPr>
        <w:t>; and</w:t>
      </w:r>
      <w:r w:rsidRPr="00886B47">
        <w:rPr>
          <w:rFonts w:ascii="Times New Roman" w:hAnsi="Times New Roman"/>
          <w:sz w:val="24"/>
          <w:szCs w:val="24"/>
        </w:rPr>
        <w:t xml:space="preserve"> </w:t>
      </w:r>
    </w:p>
    <w:p w:rsidR="007C06ED" w:rsidRPr="00886B47" w:rsidRDefault="007C06ED" w:rsidP="00B56852">
      <w:pPr>
        <w:widowControl w:val="0"/>
        <w:numPr>
          <w:ilvl w:val="0"/>
          <w:numId w:val="4"/>
        </w:numPr>
        <w:tabs>
          <w:tab w:val="clear" w:pos="2160"/>
          <w:tab w:val="left" w:pos="-720"/>
          <w:tab w:val="left" w:pos="0"/>
          <w:tab w:val="num" w:pos="1980"/>
        </w:tabs>
        <w:suppressAutoHyphens/>
        <w:overflowPunct w:val="0"/>
        <w:autoSpaceDE w:val="0"/>
        <w:autoSpaceDN w:val="0"/>
        <w:adjustRightInd w:val="0"/>
        <w:ind w:left="1980" w:hanging="550"/>
        <w:textAlignment w:val="baseline"/>
        <w:rPr>
          <w:rFonts w:ascii="Times New Roman" w:hAnsi="Times New Roman"/>
          <w:sz w:val="24"/>
          <w:szCs w:val="24"/>
        </w:rPr>
      </w:pPr>
      <w:r w:rsidRPr="00886B47">
        <w:rPr>
          <w:rFonts w:ascii="Times New Roman" w:hAnsi="Times New Roman"/>
          <w:sz w:val="24"/>
          <w:szCs w:val="24"/>
        </w:rPr>
        <w:t xml:space="preserve">Incorporating the new rules into </w:t>
      </w:r>
      <w:r w:rsidR="00076502">
        <w:rPr>
          <w:rFonts w:ascii="Times New Roman" w:hAnsi="Times New Roman"/>
          <w:sz w:val="24"/>
          <w:szCs w:val="24"/>
        </w:rPr>
        <w:t>the</w:t>
      </w:r>
      <w:r w:rsidR="00076502" w:rsidRPr="00886B47">
        <w:rPr>
          <w:rFonts w:ascii="Times New Roman" w:hAnsi="Times New Roman"/>
          <w:sz w:val="24"/>
          <w:szCs w:val="24"/>
        </w:rPr>
        <w:t xml:space="preserve"> </w:t>
      </w:r>
      <w:r w:rsidRPr="00886B47">
        <w:rPr>
          <w:rFonts w:ascii="Times New Roman" w:hAnsi="Times New Roman"/>
          <w:sz w:val="24"/>
          <w:szCs w:val="24"/>
        </w:rPr>
        <w:t>sub-grantee monitoring practices.</w:t>
      </w:r>
    </w:p>
    <w:p w:rsidR="007C06ED" w:rsidRPr="00886B47" w:rsidRDefault="007C06ED" w:rsidP="002F0C71">
      <w:pPr>
        <w:rPr>
          <w:rFonts w:ascii="Times New Roman" w:hAnsi="Times New Roman"/>
          <w:sz w:val="24"/>
          <w:szCs w:val="24"/>
        </w:rPr>
      </w:pPr>
    </w:p>
    <w:p w:rsidR="00B80B61" w:rsidRPr="00886B47" w:rsidRDefault="007C06ED" w:rsidP="00B56852">
      <w:pPr>
        <w:numPr>
          <w:ilvl w:val="0"/>
          <w:numId w:val="5"/>
        </w:numPr>
        <w:rPr>
          <w:rFonts w:ascii="Times New Roman" w:hAnsi="Times New Roman"/>
          <w:sz w:val="24"/>
          <w:szCs w:val="24"/>
        </w:rPr>
      </w:pPr>
      <w:bookmarkStart w:id="3" w:name="OLE_LINK4"/>
      <w:bookmarkStart w:id="4" w:name="OLE_LINK3"/>
      <w:bookmarkEnd w:id="3"/>
      <w:bookmarkEnd w:id="4"/>
      <w:r w:rsidRPr="00886B47">
        <w:rPr>
          <w:rFonts w:ascii="Times New Roman" w:hAnsi="Times New Roman"/>
          <w:sz w:val="24"/>
          <w:szCs w:val="24"/>
        </w:rPr>
        <w:t xml:space="preserve">The grantee shall submit </w:t>
      </w:r>
      <w:r w:rsidR="0019360E" w:rsidRPr="00886B47">
        <w:rPr>
          <w:rFonts w:ascii="Times New Roman" w:hAnsi="Times New Roman"/>
          <w:sz w:val="24"/>
          <w:szCs w:val="24"/>
        </w:rPr>
        <w:t xml:space="preserve">an electronic copy </w:t>
      </w:r>
      <w:r w:rsidRPr="00886B47">
        <w:rPr>
          <w:rFonts w:ascii="Times New Roman" w:hAnsi="Times New Roman"/>
          <w:sz w:val="24"/>
          <w:szCs w:val="24"/>
        </w:rPr>
        <w:t xml:space="preserve">of the Quarterly progress report to the FNS Program Officer (see address </w:t>
      </w:r>
      <w:r w:rsidR="0019360E" w:rsidRPr="00886B47">
        <w:rPr>
          <w:rFonts w:ascii="Times New Roman" w:hAnsi="Times New Roman"/>
          <w:sz w:val="24"/>
          <w:szCs w:val="24"/>
        </w:rPr>
        <w:t>on p</w:t>
      </w:r>
      <w:r w:rsidR="00C83B7B" w:rsidRPr="00886B47">
        <w:rPr>
          <w:rFonts w:ascii="Times New Roman" w:hAnsi="Times New Roman"/>
          <w:sz w:val="24"/>
          <w:szCs w:val="24"/>
        </w:rPr>
        <w:t>age</w:t>
      </w:r>
      <w:r w:rsidR="0019360E" w:rsidRPr="00886B47">
        <w:rPr>
          <w:rFonts w:ascii="Times New Roman" w:hAnsi="Times New Roman"/>
          <w:sz w:val="24"/>
          <w:szCs w:val="24"/>
        </w:rPr>
        <w:t xml:space="preserve"> </w:t>
      </w:r>
      <w:r w:rsidR="009C3E99">
        <w:rPr>
          <w:rFonts w:ascii="Times New Roman" w:hAnsi="Times New Roman"/>
          <w:sz w:val="24"/>
          <w:szCs w:val="24"/>
        </w:rPr>
        <w:t>12</w:t>
      </w:r>
      <w:r w:rsidRPr="00886B47">
        <w:rPr>
          <w:rFonts w:ascii="Times New Roman" w:hAnsi="Times New Roman"/>
          <w:sz w:val="24"/>
          <w:szCs w:val="24"/>
        </w:rPr>
        <w:t xml:space="preserve">).  </w:t>
      </w:r>
      <w:r w:rsidR="00B80B61" w:rsidRPr="00886B47">
        <w:rPr>
          <w:rFonts w:ascii="Times New Roman" w:hAnsi="Times New Roman"/>
          <w:sz w:val="24"/>
          <w:szCs w:val="24"/>
        </w:rPr>
        <w:t xml:space="preserve">The first report should reflect progress up to the end of the first quarter after the effective date of the Grant Agreement.  </w:t>
      </w:r>
      <w:r w:rsidR="005E4CD2" w:rsidRPr="00886B47">
        <w:rPr>
          <w:rFonts w:ascii="Times New Roman" w:hAnsi="Times New Roman"/>
          <w:sz w:val="24"/>
          <w:szCs w:val="24"/>
        </w:rPr>
        <w:t>At a minimum a</w:t>
      </w:r>
      <w:r w:rsidR="00B80B61" w:rsidRPr="00886B47">
        <w:rPr>
          <w:rFonts w:ascii="Times New Roman" w:hAnsi="Times New Roman"/>
          <w:sz w:val="24"/>
          <w:szCs w:val="24"/>
        </w:rPr>
        <w:t>ll Quarterly progress reports should include:</w:t>
      </w:r>
    </w:p>
    <w:p w:rsidR="007C06ED" w:rsidRPr="00886B47" w:rsidRDefault="007C06ED" w:rsidP="002F0C71">
      <w:pPr>
        <w:widowControl w:val="0"/>
        <w:tabs>
          <w:tab w:val="left" w:pos="-720"/>
          <w:tab w:val="left" w:pos="0"/>
        </w:tabs>
        <w:suppressAutoHyphens/>
        <w:overflowPunct w:val="0"/>
        <w:autoSpaceDE w:val="0"/>
        <w:autoSpaceDN w:val="0"/>
        <w:adjustRightInd w:val="0"/>
        <w:ind w:left="360"/>
        <w:textAlignment w:val="baseline"/>
        <w:rPr>
          <w:rFonts w:ascii="Times New Roman" w:hAnsi="Times New Roman"/>
          <w:sz w:val="24"/>
          <w:szCs w:val="24"/>
        </w:rPr>
      </w:pPr>
      <w:r w:rsidRPr="00886B47">
        <w:rPr>
          <w:rFonts w:ascii="Times New Roman" w:hAnsi="Times New Roman"/>
          <w:sz w:val="24"/>
          <w:szCs w:val="24"/>
        </w:rPr>
        <w:t xml:space="preserve"> </w:t>
      </w:r>
    </w:p>
    <w:p w:rsidR="00DB55B5" w:rsidRPr="00886B47" w:rsidRDefault="00DB55B5" w:rsidP="00B56852">
      <w:pPr>
        <w:widowControl w:val="0"/>
        <w:numPr>
          <w:ilvl w:val="0"/>
          <w:numId w:val="2"/>
        </w:numPr>
        <w:tabs>
          <w:tab w:val="clear" w:pos="360"/>
          <w:tab w:val="left" w:pos="-720"/>
          <w:tab w:val="left" w:pos="0"/>
          <w:tab w:val="num" w:pos="1320"/>
        </w:tabs>
        <w:suppressAutoHyphens/>
        <w:overflowPunct w:val="0"/>
        <w:autoSpaceDE w:val="0"/>
        <w:autoSpaceDN w:val="0"/>
        <w:adjustRightInd w:val="0"/>
        <w:ind w:left="1320"/>
        <w:textAlignment w:val="baseline"/>
        <w:rPr>
          <w:rFonts w:ascii="Times New Roman" w:hAnsi="Times New Roman"/>
          <w:sz w:val="24"/>
          <w:szCs w:val="24"/>
        </w:rPr>
      </w:pPr>
      <w:r w:rsidRPr="00886B47">
        <w:rPr>
          <w:rFonts w:ascii="Times New Roman" w:hAnsi="Times New Roman"/>
          <w:sz w:val="24"/>
          <w:szCs w:val="24"/>
        </w:rPr>
        <w:t>A narrative description of the project’s progress, tasks completed, and roadblocks or problems</w:t>
      </w:r>
      <w:r w:rsidR="00C57BA8">
        <w:rPr>
          <w:rFonts w:ascii="Times New Roman" w:hAnsi="Times New Roman"/>
          <w:sz w:val="24"/>
          <w:szCs w:val="24"/>
        </w:rPr>
        <w:t>;</w:t>
      </w:r>
    </w:p>
    <w:p w:rsidR="00477B99" w:rsidRPr="00886B47" w:rsidRDefault="00477B99" w:rsidP="00B56852">
      <w:pPr>
        <w:numPr>
          <w:ilvl w:val="0"/>
          <w:numId w:val="2"/>
        </w:numPr>
        <w:tabs>
          <w:tab w:val="clear" w:pos="360"/>
        </w:tabs>
        <w:ind w:left="1320"/>
        <w:rPr>
          <w:rFonts w:ascii="Times New Roman" w:hAnsi="Times New Roman"/>
          <w:sz w:val="24"/>
          <w:szCs w:val="24"/>
        </w:rPr>
      </w:pPr>
      <w:r w:rsidRPr="00886B47">
        <w:rPr>
          <w:rFonts w:ascii="Times New Roman" w:hAnsi="Times New Roman"/>
          <w:sz w:val="24"/>
          <w:szCs w:val="24"/>
        </w:rPr>
        <w:t>Identification of tasks or activities initiated</w:t>
      </w:r>
      <w:r w:rsidR="008D13C4" w:rsidRPr="00886B47">
        <w:rPr>
          <w:rFonts w:ascii="Times New Roman" w:hAnsi="Times New Roman"/>
          <w:sz w:val="24"/>
          <w:szCs w:val="24"/>
        </w:rPr>
        <w:t>,</w:t>
      </w:r>
      <w:r w:rsidRPr="00886B47">
        <w:rPr>
          <w:rFonts w:ascii="Times New Roman" w:hAnsi="Times New Roman"/>
          <w:sz w:val="24"/>
          <w:szCs w:val="24"/>
        </w:rPr>
        <w:t xml:space="preserve"> or completed</w:t>
      </w:r>
      <w:r w:rsidR="008D13C4" w:rsidRPr="00886B47">
        <w:rPr>
          <w:rFonts w:ascii="Times New Roman" w:hAnsi="Times New Roman"/>
          <w:sz w:val="24"/>
          <w:szCs w:val="24"/>
        </w:rPr>
        <w:t>,</w:t>
      </w:r>
      <w:r w:rsidRPr="00886B47">
        <w:rPr>
          <w:rFonts w:ascii="Times New Roman" w:hAnsi="Times New Roman"/>
          <w:sz w:val="24"/>
          <w:szCs w:val="24"/>
        </w:rPr>
        <w:t xml:space="preserve"> from proposed </w:t>
      </w:r>
      <w:r w:rsidR="004D3AB0" w:rsidRPr="00886B47">
        <w:rPr>
          <w:rFonts w:ascii="Times New Roman" w:hAnsi="Times New Roman"/>
          <w:sz w:val="24"/>
          <w:szCs w:val="24"/>
        </w:rPr>
        <w:t>timeline</w:t>
      </w:r>
      <w:r w:rsidRPr="00886B47">
        <w:rPr>
          <w:rFonts w:ascii="Times New Roman" w:hAnsi="Times New Roman"/>
          <w:sz w:val="24"/>
          <w:szCs w:val="24"/>
        </w:rPr>
        <w:t xml:space="preserve"> with a description and rational for deviations</w:t>
      </w:r>
      <w:r w:rsidR="00C57BA8">
        <w:rPr>
          <w:rFonts w:ascii="Times New Roman" w:hAnsi="Times New Roman"/>
          <w:sz w:val="24"/>
          <w:szCs w:val="24"/>
        </w:rPr>
        <w:t>;</w:t>
      </w:r>
    </w:p>
    <w:p w:rsidR="00477B99" w:rsidRPr="00886B47" w:rsidRDefault="00477B99" w:rsidP="00B56852">
      <w:pPr>
        <w:numPr>
          <w:ilvl w:val="0"/>
          <w:numId w:val="2"/>
        </w:numPr>
        <w:tabs>
          <w:tab w:val="clear" w:pos="360"/>
        </w:tabs>
        <w:ind w:left="1320"/>
        <w:rPr>
          <w:rFonts w:ascii="Times New Roman" w:hAnsi="Times New Roman"/>
          <w:sz w:val="24"/>
          <w:szCs w:val="24"/>
        </w:rPr>
      </w:pPr>
      <w:r w:rsidRPr="00886B47">
        <w:rPr>
          <w:rFonts w:ascii="Times New Roman" w:hAnsi="Times New Roman"/>
          <w:sz w:val="24"/>
          <w:szCs w:val="24"/>
        </w:rPr>
        <w:t>For each major task</w:t>
      </w:r>
      <w:r w:rsidR="00000536" w:rsidRPr="00886B47">
        <w:rPr>
          <w:rFonts w:ascii="Times New Roman" w:hAnsi="Times New Roman"/>
          <w:sz w:val="24"/>
          <w:szCs w:val="24"/>
        </w:rPr>
        <w:t>,</w:t>
      </w:r>
      <w:r w:rsidRPr="00886B47">
        <w:rPr>
          <w:rFonts w:ascii="Times New Roman" w:hAnsi="Times New Roman"/>
          <w:sz w:val="24"/>
          <w:szCs w:val="24"/>
        </w:rPr>
        <w:t xml:space="preserve"> a description of activities performed or completed during the quarter</w:t>
      </w:r>
      <w:r w:rsidR="00C57BA8">
        <w:rPr>
          <w:rFonts w:ascii="Times New Roman" w:hAnsi="Times New Roman"/>
          <w:sz w:val="24"/>
          <w:szCs w:val="24"/>
        </w:rPr>
        <w:t>;</w:t>
      </w:r>
    </w:p>
    <w:p w:rsidR="005E4CD2" w:rsidRPr="00886B47" w:rsidRDefault="00B91035" w:rsidP="00B56852">
      <w:pPr>
        <w:numPr>
          <w:ilvl w:val="0"/>
          <w:numId w:val="2"/>
        </w:numPr>
        <w:tabs>
          <w:tab w:val="clear" w:pos="360"/>
        </w:tabs>
        <w:ind w:left="1320"/>
        <w:rPr>
          <w:rFonts w:ascii="Times New Roman" w:hAnsi="Times New Roman"/>
          <w:sz w:val="24"/>
          <w:szCs w:val="24"/>
        </w:rPr>
      </w:pPr>
      <w:r w:rsidRPr="00886B47">
        <w:rPr>
          <w:rFonts w:ascii="Times New Roman" w:hAnsi="Times New Roman"/>
          <w:sz w:val="24"/>
          <w:szCs w:val="24"/>
        </w:rPr>
        <w:t>Identification and description of any major problems or delays encountered, with a discussion of how they will be resolved</w:t>
      </w:r>
      <w:r w:rsidR="005E4CD2" w:rsidRPr="00886B47">
        <w:rPr>
          <w:rFonts w:ascii="Times New Roman" w:hAnsi="Times New Roman"/>
          <w:sz w:val="24"/>
          <w:szCs w:val="24"/>
        </w:rPr>
        <w:t xml:space="preserve"> and/or how they may impact </w:t>
      </w:r>
      <w:r w:rsidR="005E4CD2" w:rsidRPr="00886B47">
        <w:rPr>
          <w:rFonts w:ascii="Times New Roman" w:hAnsi="Times New Roman"/>
          <w:sz w:val="24"/>
          <w:szCs w:val="24"/>
        </w:rPr>
        <w:lastRenderedPageBreak/>
        <w:t>the schedule, outcome measures, budget, or the grantee</w:t>
      </w:r>
      <w:r w:rsidR="00AE0D87">
        <w:rPr>
          <w:rFonts w:ascii="Times New Roman" w:hAnsi="Times New Roman"/>
          <w:sz w:val="24"/>
          <w:szCs w:val="24"/>
        </w:rPr>
        <w:t>’</w:t>
      </w:r>
      <w:r w:rsidR="005E4CD2" w:rsidRPr="00886B47">
        <w:rPr>
          <w:rFonts w:ascii="Times New Roman" w:hAnsi="Times New Roman"/>
          <w:sz w:val="24"/>
          <w:szCs w:val="24"/>
        </w:rPr>
        <w:t>s ability to utilize funds within the specified time period</w:t>
      </w:r>
      <w:r w:rsidR="00C57BA8">
        <w:rPr>
          <w:rFonts w:ascii="Times New Roman" w:hAnsi="Times New Roman"/>
          <w:sz w:val="24"/>
          <w:szCs w:val="24"/>
        </w:rPr>
        <w:t>;</w:t>
      </w:r>
    </w:p>
    <w:p w:rsidR="00B91035" w:rsidRPr="00886B47" w:rsidRDefault="00B91035" w:rsidP="00B56852">
      <w:pPr>
        <w:numPr>
          <w:ilvl w:val="0"/>
          <w:numId w:val="2"/>
        </w:numPr>
        <w:tabs>
          <w:tab w:val="clear" w:pos="360"/>
        </w:tabs>
        <w:ind w:left="1320"/>
        <w:rPr>
          <w:rFonts w:ascii="Times New Roman" w:hAnsi="Times New Roman"/>
          <w:sz w:val="24"/>
          <w:szCs w:val="24"/>
        </w:rPr>
      </w:pPr>
      <w:r w:rsidRPr="00886B47">
        <w:rPr>
          <w:rFonts w:ascii="Times New Roman" w:hAnsi="Times New Roman"/>
          <w:sz w:val="24"/>
          <w:szCs w:val="24"/>
        </w:rPr>
        <w:t xml:space="preserve">A description of </w:t>
      </w:r>
      <w:r w:rsidR="005E4CD2" w:rsidRPr="00886B47">
        <w:rPr>
          <w:rFonts w:ascii="Times New Roman" w:hAnsi="Times New Roman"/>
          <w:sz w:val="24"/>
          <w:szCs w:val="24"/>
        </w:rPr>
        <w:t>key tasks and activities</w:t>
      </w:r>
      <w:r w:rsidRPr="00886B47">
        <w:rPr>
          <w:rFonts w:ascii="Times New Roman" w:hAnsi="Times New Roman"/>
          <w:sz w:val="24"/>
          <w:szCs w:val="24"/>
        </w:rPr>
        <w:t xml:space="preserve"> planned for the upcoming quarter</w:t>
      </w:r>
      <w:r w:rsidR="00C57BA8">
        <w:rPr>
          <w:rFonts w:ascii="Times New Roman" w:hAnsi="Times New Roman"/>
          <w:sz w:val="24"/>
          <w:szCs w:val="24"/>
        </w:rPr>
        <w:t>;</w:t>
      </w:r>
      <w:r w:rsidRPr="00886B47">
        <w:rPr>
          <w:rFonts w:ascii="Times New Roman" w:hAnsi="Times New Roman"/>
          <w:sz w:val="24"/>
          <w:szCs w:val="24"/>
        </w:rPr>
        <w:t xml:space="preserve"> and</w:t>
      </w:r>
    </w:p>
    <w:p w:rsidR="00B91035" w:rsidRPr="00886B47" w:rsidRDefault="00B91035" w:rsidP="00B56852">
      <w:pPr>
        <w:numPr>
          <w:ilvl w:val="0"/>
          <w:numId w:val="2"/>
        </w:numPr>
        <w:tabs>
          <w:tab w:val="clear" w:pos="360"/>
        </w:tabs>
        <w:ind w:left="1320"/>
        <w:rPr>
          <w:rFonts w:ascii="Times New Roman" w:hAnsi="Times New Roman"/>
          <w:sz w:val="24"/>
          <w:szCs w:val="24"/>
        </w:rPr>
      </w:pPr>
      <w:r w:rsidRPr="00886B47">
        <w:rPr>
          <w:rFonts w:ascii="Times New Roman" w:hAnsi="Times New Roman"/>
          <w:sz w:val="24"/>
          <w:szCs w:val="24"/>
        </w:rPr>
        <w:t>Any other pertinent information</w:t>
      </w:r>
      <w:r w:rsidR="008D13C4" w:rsidRPr="00886B47">
        <w:rPr>
          <w:rFonts w:ascii="Times New Roman" w:hAnsi="Times New Roman"/>
          <w:sz w:val="24"/>
          <w:szCs w:val="24"/>
        </w:rPr>
        <w:t>,</w:t>
      </w:r>
      <w:r w:rsidR="00000536" w:rsidRPr="00886B47">
        <w:rPr>
          <w:rFonts w:ascii="Times New Roman" w:hAnsi="Times New Roman"/>
          <w:sz w:val="24"/>
          <w:szCs w:val="24"/>
        </w:rPr>
        <w:t xml:space="preserve"> which may include deliverables</w:t>
      </w:r>
      <w:r w:rsidRPr="00886B47">
        <w:rPr>
          <w:rFonts w:ascii="Times New Roman" w:hAnsi="Times New Roman"/>
          <w:sz w:val="24"/>
          <w:szCs w:val="24"/>
        </w:rPr>
        <w:t>.</w:t>
      </w:r>
    </w:p>
    <w:p w:rsidR="00B91035" w:rsidRPr="00886B47" w:rsidRDefault="00B91035" w:rsidP="002F0C71">
      <w:pPr>
        <w:pStyle w:val="BodyTextIndent"/>
        <w:ind w:left="0"/>
        <w:jc w:val="left"/>
        <w:rPr>
          <w:szCs w:val="24"/>
        </w:rPr>
      </w:pPr>
    </w:p>
    <w:p w:rsidR="00B91035" w:rsidRPr="00886B47" w:rsidRDefault="00B91035" w:rsidP="002F0C71">
      <w:pPr>
        <w:pStyle w:val="BodyTextIndent"/>
        <w:ind w:left="770"/>
        <w:jc w:val="left"/>
        <w:rPr>
          <w:rFonts w:ascii="Times New Roman" w:hAnsi="Times New Roman"/>
          <w:szCs w:val="24"/>
        </w:rPr>
      </w:pPr>
      <w:r w:rsidRPr="00886B47">
        <w:rPr>
          <w:rFonts w:ascii="Times New Roman" w:hAnsi="Times New Roman"/>
          <w:szCs w:val="24"/>
        </w:rPr>
        <w:t>Any problems, delays or adverse conditions that impair the ability to meet the objectives should be reported to FNS immediately.  The notification should include information on any action taken or contemplated.</w:t>
      </w:r>
    </w:p>
    <w:p w:rsidR="007C06ED" w:rsidRPr="00886B47" w:rsidRDefault="007C06ED" w:rsidP="002F0C71">
      <w:pPr>
        <w:rPr>
          <w:rFonts w:ascii="Times New Roman" w:hAnsi="Times New Roman"/>
          <w:sz w:val="24"/>
          <w:szCs w:val="24"/>
        </w:rPr>
      </w:pPr>
    </w:p>
    <w:p w:rsidR="007C06ED" w:rsidRDefault="00BD6BA0" w:rsidP="00B56852">
      <w:pPr>
        <w:numPr>
          <w:ilvl w:val="0"/>
          <w:numId w:val="5"/>
        </w:numPr>
        <w:rPr>
          <w:rFonts w:ascii="Times New Roman" w:hAnsi="Times New Roman"/>
          <w:sz w:val="24"/>
          <w:szCs w:val="24"/>
        </w:rPr>
      </w:pPr>
      <w:r w:rsidRPr="00886B47">
        <w:rPr>
          <w:rFonts w:ascii="Times New Roman" w:hAnsi="Times New Roman"/>
          <w:sz w:val="24"/>
          <w:szCs w:val="24"/>
        </w:rPr>
        <w:t xml:space="preserve">Final Progress Report.  The grantee shall submit one original signed and </w:t>
      </w:r>
      <w:r w:rsidR="0019360E" w:rsidRPr="00886B47">
        <w:rPr>
          <w:rFonts w:ascii="Times New Roman" w:hAnsi="Times New Roman"/>
          <w:sz w:val="24"/>
          <w:szCs w:val="24"/>
        </w:rPr>
        <w:t xml:space="preserve">an electronic copy </w:t>
      </w:r>
      <w:r w:rsidRPr="00886B47">
        <w:rPr>
          <w:rFonts w:ascii="Times New Roman" w:hAnsi="Times New Roman"/>
          <w:sz w:val="24"/>
          <w:szCs w:val="24"/>
        </w:rPr>
        <w:t xml:space="preserve">of the final progress report to the FNS Program Officer (see address below) by </w:t>
      </w:r>
      <w:r w:rsidRPr="00886B47">
        <w:rPr>
          <w:rFonts w:ascii="Times New Roman" w:hAnsi="Times New Roman"/>
          <w:b/>
          <w:sz w:val="24"/>
          <w:szCs w:val="24"/>
        </w:rPr>
        <w:t>December 3</w:t>
      </w:r>
      <w:r w:rsidR="00886B47" w:rsidRPr="00886B47">
        <w:rPr>
          <w:rFonts w:ascii="Times New Roman" w:hAnsi="Times New Roman"/>
          <w:b/>
          <w:sz w:val="24"/>
          <w:szCs w:val="24"/>
        </w:rPr>
        <w:t>1</w:t>
      </w:r>
      <w:r w:rsidRPr="00886B47">
        <w:rPr>
          <w:rFonts w:ascii="Times New Roman" w:hAnsi="Times New Roman"/>
          <w:b/>
          <w:sz w:val="24"/>
          <w:szCs w:val="24"/>
        </w:rPr>
        <w:t>, 201</w:t>
      </w:r>
      <w:r w:rsidR="00655AEA">
        <w:rPr>
          <w:rFonts w:ascii="Times New Roman" w:hAnsi="Times New Roman"/>
          <w:b/>
          <w:sz w:val="24"/>
          <w:szCs w:val="24"/>
        </w:rPr>
        <w:t>5</w:t>
      </w:r>
      <w:r w:rsidRPr="00886B47">
        <w:rPr>
          <w:rFonts w:ascii="Times New Roman" w:hAnsi="Times New Roman"/>
          <w:b/>
          <w:sz w:val="24"/>
          <w:szCs w:val="24"/>
        </w:rPr>
        <w:t>.</w:t>
      </w:r>
      <w:r w:rsidRPr="00886B47">
        <w:rPr>
          <w:rFonts w:ascii="Times New Roman" w:hAnsi="Times New Roman"/>
          <w:sz w:val="24"/>
          <w:szCs w:val="24"/>
        </w:rPr>
        <w:t xml:space="preserve">   </w:t>
      </w:r>
    </w:p>
    <w:p w:rsidR="00F61473" w:rsidRDefault="00F61473" w:rsidP="00F61473">
      <w:pPr>
        <w:ind w:left="720"/>
        <w:rPr>
          <w:rFonts w:ascii="Times New Roman" w:hAnsi="Times New Roman"/>
          <w:sz w:val="24"/>
          <w:szCs w:val="24"/>
        </w:rPr>
      </w:pPr>
    </w:p>
    <w:p w:rsidR="007955B0" w:rsidRPr="00F61473" w:rsidRDefault="00F61473" w:rsidP="00B56852">
      <w:pPr>
        <w:numPr>
          <w:ilvl w:val="0"/>
          <w:numId w:val="5"/>
        </w:numPr>
        <w:rPr>
          <w:rFonts w:ascii="Times New Roman" w:hAnsi="Times New Roman"/>
          <w:sz w:val="24"/>
          <w:szCs w:val="24"/>
        </w:rPr>
      </w:pPr>
      <w:r w:rsidRPr="00F61473">
        <w:rPr>
          <w:rFonts w:ascii="Times New Roman" w:hAnsi="Times New Roman"/>
          <w:sz w:val="24"/>
          <w:szCs w:val="24"/>
        </w:rPr>
        <w:t xml:space="preserve"> </w:t>
      </w:r>
      <w:r w:rsidR="005802E0" w:rsidRPr="00F61473">
        <w:rPr>
          <w:rFonts w:ascii="Times New Roman" w:hAnsi="Times New Roman"/>
          <w:sz w:val="24"/>
          <w:szCs w:val="24"/>
        </w:rPr>
        <w:t>Quarterly Financial Reports.  </w:t>
      </w:r>
      <w:r w:rsidR="007955B0" w:rsidRPr="00F61473">
        <w:rPr>
          <w:rFonts w:ascii="Times New Roman" w:hAnsi="Times New Roman"/>
          <w:sz w:val="24"/>
          <w:szCs w:val="24"/>
        </w:rPr>
        <w:t xml:space="preserve">Each quarterly report should reflect expenditures set forth in </w:t>
      </w:r>
      <w:r w:rsidR="00C83B7B" w:rsidRPr="00F61473">
        <w:rPr>
          <w:rFonts w:ascii="Times New Roman" w:hAnsi="Times New Roman"/>
          <w:sz w:val="24"/>
          <w:szCs w:val="24"/>
        </w:rPr>
        <w:t>the terms and conditions</w:t>
      </w:r>
      <w:r w:rsidR="007955B0" w:rsidRPr="00F61473">
        <w:rPr>
          <w:rFonts w:ascii="Times New Roman" w:hAnsi="Times New Roman"/>
          <w:sz w:val="24"/>
          <w:szCs w:val="24"/>
        </w:rPr>
        <w:t xml:space="preserve">.  This report must be certified by </w:t>
      </w:r>
      <w:r w:rsidR="00D04206" w:rsidRPr="00F61473">
        <w:rPr>
          <w:rFonts w:ascii="Times New Roman" w:hAnsi="Times New Roman"/>
          <w:sz w:val="24"/>
          <w:szCs w:val="24"/>
        </w:rPr>
        <w:t>the Recipient's ch</w:t>
      </w:r>
      <w:r w:rsidR="007955B0" w:rsidRPr="00F61473">
        <w:rPr>
          <w:rFonts w:ascii="Times New Roman" w:hAnsi="Times New Roman"/>
          <w:sz w:val="24"/>
          <w:szCs w:val="24"/>
        </w:rPr>
        <w:t xml:space="preserve">ief fiscal officer or an officer of comparable rank. </w:t>
      </w:r>
    </w:p>
    <w:p w:rsidR="007955B0" w:rsidRPr="00886B47" w:rsidRDefault="007955B0" w:rsidP="002F0C71">
      <w:pPr>
        <w:ind w:left="720" w:hanging="360"/>
        <w:rPr>
          <w:rFonts w:ascii="Times New Roman" w:hAnsi="Times New Roman"/>
          <w:sz w:val="24"/>
          <w:szCs w:val="24"/>
        </w:rPr>
      </w:pPr>
    </w:p>
    <w:p w:rsidR="005802E0" w:rsidRDefault="007955B0" w:rsidP="002F0C71">
      <w:pPr>
        <w:ind w:left="720" w:hanging="360"/>
        <w:rPr>
          <w:rFonts w:ascii="Times New Roman" w:hAnsi="Times New Roman"/>
          <w:sz w:val="24"/>
          <w:szCs w:val="24"/>
        </w:rPr>
      </w:pPr>
      <w:r w:rsidRPr="00886B47">
        <w:rPr>
          <w:rFonts w:ascii="Times New Roman" w:hAnsi="Times New Roman"/>
          <w:sz w:val="24"/>
          <w:szCs w:val="24"/>
        </w:rPr>
        <w:tab/>
      </w:r>
      <w:r w:rsidR="00460F36" w:rsidRPr="00886B47">
        <w:rPr>
          <w:rFonts w:ascii="Times New Roman" w:hAnsi="Times New Roman"/>
          <w:sz w:val="24"/>
          <w:szCs w:val="24"/>
        </w:rPr>
        <w:t>G</w:t>
      </w:r>
      <w:r w:rsidRPr="00886B47">
        <w:rPr>
          <w:rFonts w:ascii="Times New Roman" w:hAnsi="Times New Roman"/>
          <w:sz w:val="24"/>
          <w:szCs w:val="24"/>
        </w:rPr>
        <w:t xml:space="preserve">rantees will </w:t>
      </w:r>
      <w:r w:rsidRPr="00886B47">
        <w:rPr>
          <w:rFonts w:ascii="Times New Roman" w:hAnsi="Times New Roman"/>
          <w:bCs/>
          <w:sz w:val="24"/>
          <w:szCs w:val="24"/>
        </w:rPr>
        <w:t>electronically enter their quarterly and final financial status reports (SF-</w:t>
      </w:r>
      <w:r w:rsidR="00F300E8" w:rsidRPr="00886B47">
        <w:rPr>
          <w:rFonts w:ascii="Times New Roman" w:hAnsi="Times New Roman"/>
          <w:bCs/>
          <w:sz w:val="24"/>
          <w:szCs w:val="24"/>
        </w:rPr>
        <w:t>425</w:t>
      </w:r>
      <w:r w:rsidRPr="00886B47">
        <w:rPr>
          <w:rFonts w:ascii="Times New Roman" w:hAnsi="Times New Roman"/>
          <w:bCs/>
          <w:sz w:val="24"/>
          <w:szCs w:val="24"/>
        </w:rPr>
        <w:t xml:space="preserve">) into the </w:t>
      </w:r>
      <w:r w:rsidR="00460F36" w:rsidRPr="00886B47">
        <w:rPr>
          <w:rFonts w:ascii="Times New Roman" w:hAnsi="Times New Roman"/>
          <w:bCs/>
          <w:sz w:val="24"/>
          <w:szCs w:val="24"/>
        </w:rPr>
        <w:t xml:space="preserve">FNS </w:t>
      </w:r>
      <w:r w:rsidRPr="00886B47">
        <w:rPr>
          <w:rFonts w:ascii="Times New Roman" w:hAnsi="Times New Roman"/>
          <w:bCs/>
          <w:sz w:val="24"/>
          <w:szCs w:val="24"/>
        </w:rPr>
        <w:t>Food Programs Reporting System (FPRS).</w:t>
      </w:r>
      <w:r w:rsidR="00AE0D87">
        <w:rPr>
          <w:rFonts w:ascii="Times New Roman" w:hAnsi="Times New Roman"/>
          <w:sz w:val="24"/>
          <w:szCs w:val="24"/>
        </w:rPr>
        <w:t xml:space="preserve"> </w:t>
      </w:r>
      <w:r w:rsidR="00460F36" w:rsidRPr="00886B47">
        <w:rPr>
          <w:rFonts w:ascii="Times New Roman" w:hAnsi="Times New Roman"/>
          <w:sz w:val="24"/>
          <w:szCs w:val="24"/>
        </w:rPr>
        <w:t>R</w:t>
      </w:r>
      <w:r w:rsidRPr="00886B47">
        <w:rPr>
          <w:rFonts w:ascii="Times New Roman" w:hAnsi="Times New Roman"/>
          <w:sz w:val="24"/>
          <w:szCs w:val="24"/>
        </w:rPr>
        <w:t>eporting requirements and instructions will be provided to all awarded grantees.</w:t>
      </w:r>
    </w:p>
    <w:p w:rsidR="00F61473" w:rsidRDefault="00F61473" w:rsidP="002F0C71">
      <w:pPr>
        <w:ind w:left="720" w:hanging="360"/>
        <w:rPr>
          <w:rFonts w:ascii="Times New Roman" w:hAnsi="Times New Roman"/>
          <w:sz w:val="24"/>
          <w:szCs w:val="24"/>
        </w:rPr>
      </w:pPr>
    </w:p>
    <w:p w:rsidR="005802E0" w:rsidRDefault="005802E0" w:rsidP="00B56852">
      <w:pPr>
        <w:numPr>
          <w:ilvl w:val="0"/>
          <w:numId w:val="5"/>
        </w:numPr>
        <w:tabs>
          <w:tab w:val="left" w:pos="770"/>
        </w:tabs>
        <w:rPr>
          <w:rFonts w:ascii="Times New Roman" w:hAnsi="Times New Roman"/>
          <w:sz w:val="24"/>
          <w:szCs w:val="24"/>
        </w:rPr>
      </w:pPr>
      <w:r w:rsidRPr="00886B47">
        <w:rPr>
          <w:rFonts w:ascii="Times New Roman" w:hAnsi="Times New Roman"/>
          <w:sz w:val="24"/>
          <w:szCs w:val="24"/>
        </w:rPr>
        <w:t xml:space="preserve">Final Financial Reports.  </w:t>
      </w:r>
      <w:r w:rsidRPr="00886B47">
        <w:rPr>
          <w:rFonts w:ascii="Times New Roman" w:hAnsi="Times New Roman"/>
          <w:bCs/>
          <w:sz w:val="24"/>
          <w:szCs w:val="24"/>
        </w:rPr>
        <w:t>As stated above</w:t>
      </w:r>
      <w:r w:rsidR="007955B0" w:rsidRPr="00886B47">
        <w:rPr>
          <w:rFonts w:ascii="Times New Roman" w:hAnsi="Times New Roman"/>
          <w:sz w:val="24"/>
          <w:szCs w:val="24"/>
        </w:rPr>
        <w:t>,</w:t>
      </w:r>
      <w:r w:rsidRPr="00886B47">
        <w:rPr>
          <w:rFonts w:ascii="Times New Roman" w:hAnsi="Times New Roman"/>
          <w:bCs/>
          <w:sz w:val="24"/>
          <w:szCs w:val="24"/>
        </w:rPr>
        <w:t xml:space="preserve"> grantees are </w:t>
      </w:r>
      <w:r w:rsidR="007955B0" w:rsidRPr="00886B47">
        <w:rPr>
          <w:rFonts w:ascii="Times New Roman" w:hAnsi="Times New Roman"/>
          <w:bCs/>
          <w:sz w:val="24"/>
          <w:szCs w:val="24"/>
        </w:rPr>
        <w:t>expected</w:t>
      </w:r>
      <w:r w:rsidRPr="00886B47">
        <w:rPr>
          <w:rFonts w:ascii="Times New Roman" w:hAnsi="Times New Roman"/>
          <w:bCs/>
          <w:sz w:val="24"/>
          <w:szCs w:val="24"/>
        </w:rPr>
        <w:t xml:space="preserve"> to enter the final financial status report (SF-</w:t>
      </w:r>
      <w:r w:rsidR="00F300E8" w:rsidRPr="00886B47">
        <w:rPr>
          <w:rFonts w:ascii="Times New Roman" w:hAnsi="Times New Roman"/>
          <w:bCs/>
          <w:sz w:val="24"/>
          <w:szCs w:val="24"/>
        </w:rPr>
        <w:t>425</w:t>
      </w:r>
      <w:r w:rsidRPr="00886B47">
        <w:rPr>
          <w:rFonts w:ascii="Times New Roman" w:hAnsi="Times New Roman"/>
          <w:bCs/>
          <w:sz w:val="24"/>
          <w:szCs w:val="24"/>
        </w:rPr>
        <w:t>) into the</w:t>
      </w:r>
      <w:r w:rsidR="00460F36" w:rsidRPr="00886B47">
        <w:rPr>
          <w:rFonts w:ascii="Times New Roman" w:hAnsi="Times New Roman"/>
          <w:bCs/>
          <w:sz w:val="24"/>
          <w:szCs w:val="24"/>
        </w:rPr>
        <w:t xml:space="preserve"> FNS</w:t>
      </w:r>
      <w:r w:rsidRPr="00886B47">
        <w:rPr>
          <w:rFonts w:ascii="Times New Roman" w:hAnsi="Times New Roman"/>
          <w:bCs/>
          <w:sz w:val="24"/>
          <w:szCs w:val="24"/>
        </w:rPr>
        <w:t xml:space="preserve"> Food Programs Reporting System (FPRS)</w:t>
      </w:r>
      <w:r w:rsidR="00076502" w:rsidRPr="00076502">
        <w:rPr>
          <w:rFonts w:ascii="Times New Roman" w:hAnsi="Times New Roman"/>
          <w:bCs/>
          <w:sz w:val="24"/>
          <w:szCs w:val="24"/>
        </w:rPr>
        <w:t xml:space="preserve"> </w:t>
      </w:r>
      <w:r w:rsidR="00076502" w:rsidRPr="00886B47">
        <w:rPr>
          <w:rFonts w:ascii="Times New Roman" w:hAnsi="Times New Roman"/>
          <w:bCs/>
          <w:sz w:val="24"/>
          <w:szCs w:val="24"/>
        </w:rPr>
        <w:t>electronically</w:t>
      </w:r>
      <w:r w:rsidR="007955B0" w:rsidRPr="00886B47">
        <w:rPr>
          <w:rFonts w:ascii="Times New Roman" w:hAnsi="Times New Roman"/>
          <w:bCs/>
          <w:sz w:val="24"/>
          <w:szCs w:val="24"/>
        </w:rPr>
        <w:t>, unless otherwise notified</w:t>
      </w:r>
      <w:r w:rsidRPr="00886B47">
        <w:rPr>
          <w:rFonts w:ascii="Times New Roman" w:hAnsi="Times New Roman"/>
          <w:bCs/>
          <w:sz w:val="24"/>
          <w:szCs w:val="24"/>
        </w:rPr>
        <w:t>.</w:t>
      </w:r>
      <w:r w:rsidRPr="00886B47">
        <w:rPr>
          <w:rFonts w:ascii="Times New Roman" w:hAnsi="Times New Roman"/>
          <w:b/>
          <w:bCs/>
          <w:sz w:val="28"/>
          <w:szCs w:val="28"/>
        </w:rPr>
        <w:t xml:space="preserve"> </w:t>
      </w:r>
      <w:r w:rsidRPr="00886B47">
        <w:rPr>
          <w:rFonts w:ascii="Times New Roman" w:hAnsi="Times New Roman"/>
          <w:sz w:val="24"/>
          <w:szCs w:val="24"/>
        </w:rPr>
        <w:t> </w:t>
      </w:r>
      <w:r w:rsidRPr="00886B47">
        <w:rPr>
          <w:rFonts w:ascii="Times New Roman" w:hAnsi="Times New Roman"/>
          <w:b/>
          <w:bCs/>
          <w:sz w:val="24"/>
          <w:szCs w:val="24"/>
        </w:rPr>
        <w:t xml:space="preserve">The grantee shall enter its </w:t>
      </w:r>
      <w:r w:rsidR="00460F36" w:rsidRPr="00886B47">
        <w:rPr>
          <w:rFonts w:ascii="Times New Roman" w:hAnsi="Times New Roman"/>
          <w:b/>
          <w:bCs/>
          <w:sz w:val="24"/>
          <w:szCs w:val="24"/>
        </w:rPr>
        <w:t xml:space="preserve">Final </w:t>
      </w:r>
      <w:r w:rsidRPr="00886B47">
        <w:rPr>
          <w:rFonts w:ascii="Times New Roman" w:hAnsi="Times New Roman"/>
          <w:b/>
          <w:bCs/>
          <w:sz w:val="24"/>
          <w:szCs w:val="24"/>
        </w:rPr>
        <w:t>SF-</w:t>
      </w:r>
      <w:r w:rsidR="00F300E8" w:rsidRPr="00886B47">
        <w:rPr>
          <w:rFonts w:ascii="Times New Roman" w:hAnsi="Times New Roman"/>
          <w:b/>
          <w:bCs/>
          <w:sz w:val="24"/>
          <w:szCs w:val="24"/>
        </w:rPr>
        <w:t>425</w:t>
      </w:r>
      <w:r w:rsidRPr="00886B47">
        <w:rPr>
          <w:rFonts w:ascii="Times New Roman" w:hAnsi="Times New Roman"/>
          <w:b/>
          <w:bCs/>
          <w:sz w:val="24"/>
          <w:szCs w:val="24"/>
        </w:rPr>
        <w:t xml:space="preserve"> data within 90 days of the expiration date of t</w:t>
      </w:r>
      <w:r w:rsidRPr="00886B47">
        <w:rPr>
          <w:rFonts w:ascii="Times New Roman" w:hAnsi="Times New Roman"/>
          <w:b/>
          <w:sz w:val="24"/>
          <w:szCs w:val="24"/>
        </w:rPr>
        <w:t>he grant agreement.</w:t>
      </w:r>
      <w:r w:rsidRPr="00886B47">
        <w:rPr>
          <w:rFonts w:ascii="Times New Roman" w:hAnsi="Times New Roman"/>
          <w:sz w:val="24"/>
          <w:szCs w:val="24"/>
        </w:rPr>
        <w:t xml:space="preserve"> This report must be certified by the grantee’s chief fiscal officer or an officer of comparable rank.  </w:t>
      </w:r>
    </w:p>
    <w:p w:rsidR="00F61473" w:rsidRPr="00F61473" w:rsidRDefault="00F61473" w:rsidP="00F61473">
      <w:pPr>
        <w:tabs>
          <w:tab w:val="left" w:pos="770"/>
        </w:tabs>
        <w:rPr>
          <w:rFonts w:ascii="Times New Roman" w:hAnsi="Times New Roman"/>
          <w:sz w:val="24"/>
          <w:szCs w:val="24"/>
        </w:rPr>
      </w:pPr>
      <w:r w:rsidRPr="00F61473">
        <w:rPr>
          <w:rFonts w:ascii="Times New Roman" w:hAnsi="Times New Roman"/>
          <w:sz w:val="24"/>
          <w:szCs w:val="24"/>
        </w:rPr>
        <w:t xml:space="preserve"> </w:t>
      </w:r>
    </w:p>
    <w:p w:rsidR="00F61473" w:rsidRPr="00F61473" w:rsidRDefault="00F61473" w:rsidP="00B56852">
      <w:pPr>
        <w:numPr>
          <w:ilvl w:val="0"/>
          <w:numId w:val="5"/>
        </w:numPr>
        <w:tabs>
          <w:tab w:val="left" w:pos="770"/>
        </w:tabs>
        <w:rPr>
          <w:rFonts w:ascii="Times New Roman" w:hAnsi="Times New Roman"/>
          <w:sz w:val="24"/>
          <w:szCs w:val="24"/>
        </w:rPr>
      </w:pPr>
      <w:r w:rsidRPr="00F61473">
        <w:rPr>
          <w:rFonts w:ascii="Times New Roman" w:hAnsi="Times New Roman"/>
          <w:sz w:val="24"/>
          <w:szCs w:val="24"/>
        </w:rPr>
        <w:t xml:space="preserve">Attendance at Meetings. FNS hosts WIC Special Project Grant Meetings through the course of the projects.  The Grantee </w:t>
      </w:r>
      <w:r>
        <w:rPr>
          <w:rFonts w:ascii="Times New Roman" w:hAnsi="Times New Roman"/>
          <w:sz w:val="24"/>
          <w:szCs w:val="24"/>
        </w:rPr>
        <w:t xml:space="preserve">is invited to send </w:t>
      </w:r>
      <w:r w:rsidRPr="00F61473">
        <w:rPr>
          <w:rFonts w:ascii="Times New Roman" w:hAnsi="Times New Roman"/>
          <w:sz w:val="24"/>
          <w:szCs w:val="24"/>
        </w:rPr>
        <w:t xml:space="preserve">representatives </w:t>
      </w:r>
      <w:r>
        <w:rPr>
          <w:rFonts w:ascii="Times New Roman" w:hAnsi="Times New Roman"/>
          <w:sz w:val="24"/>
          <w:szCs w:val="24"/>
        </w:rPr>
        <w:t>to these meetings.</w:t>
      </w:r>
    </w:p>
    <w:p w:rsidR="00F61473" w:rsidRDefault="00F61473" w:rsidP="00F61473">
      <w:pPr>
        <w:pStyle w:val="ListParagraph"/>
        <w:rPr>
          <w:rFonts w:ascii="Times New Roman" w:hAnsi="Times New Roman"/>
          <w:sz w:val="24"/>
          <w:szCs w:val="24"/>
        </w:rPr>
      </w:pPr>
    </w:p>
    <w:p w:rsidR="00C47826" w:rsidRPr="00886B47" w:rsidRDefault="00C47826" w:rsidP="00B56852">
      <w:pPr>
        <w:numPr>
          <w:ilvl w:val="0"/>
          <w:numId w:val="5"/>
        </w:numPr>
        <w:tabs>
          <w:tab w:val="left" w:pos="770"/>
        </w:tabs>
        <w:rPr>
          <w:rFonts w:ascii="Times New Roman" w:hAnsi="Times New Roman"/>
          <w:sz w:val="24"/>
          <w:szCs w:val="24"/>
        </w:rPr>
      </w:pPr>
      <w:r w:rsidRPr="00886B47">
        <w:rPr>
          <w:rFonts w:ascii="Times New Roman" w:hAnsi="Times New Roman"/>
          <w:sz w:val="24"/>
          <w:szCs w:val="24"/>
        </w:rPr>
        <w:t xml:space="preserve">Application for a WIC Special Project Full Grant in FY </w:t>
      </w:r>
      <w:r w:rsidR="00335A5F">
        <w:rPr>
          <w:rFonts w:ascii="Times New Roman" w:hAnsi="Times New Roman"/>
          <w:sz w:val="24"/>
          <w:szCs w:val="24"/>
        </w:rPr>
        <w:t>2015</w:t>
      </w:r>
      <w:r w:rsidRPr="00886B47">
        <w:rPr>
          <w:rFonts w:ascii="Times New Roman" w:hAnsi="Times New Roman"/>
          <w:sz w:val="24"/>
          <w:szCs w:val="24"/>
        </w:rPr>
        <w:t xml:space="preserve">.  The application for a full grant in FY </w:t>
      </w:r>
      <w:r w:rsidR="00335A5F">
        <w:rPr>
          <w:rFonts w:ascii="Times New Roman" w:hAnsi="Times New Roman"/>
          <w:sz w:val="24"/>
          <w:szCs w:val="24"/>
        </w:rPr>
        <w:t>2015</w:t>
      </w:r>
      <w:r w:rsidR="00561467" w:rsidRPr="00886B47">
        <w:rPr>
          <w:rFonts w:ascii="Times New Roman" w:hAnsi="Times New Roman"/>
          <w:sz w:val="24"/>
          <w:szCs w:val="24"/>
        </w:rPr>
        <w:t xml:space="preserve"> </w:t>
      </w:r>
      <w:r w:rsidRPr="00886B47">
        <w:rPr>
          <w:rFonts w:ascii="Times New Roman" w:hAnsi="Times New Roman"/>
          <w:sz w:val="24"/>
          <w:szCs w:val="24"/>
        </w:rPr>
        <w:t>shall adhere to the solicitation materials and instructions contained in next year’s Request for Applications.</w:t>
      </w:r>
    </w:p>
    <w:p w:rsidR="00681EDD" w:rsidRPr="00886B47" w:rsidRDefault="00681EDD" w:rsidP="002F0C71">
      <w:pPr>
        <w:tabs>
          <w:tab w:val="left" w:pos="770"/>
        </w:tabs>
        <w:ind w:left="770" w:hanging="550"/>
        <w:rPr>
          <w:rFonts w:ascii="Times New Roman" w:hAnsi="Times New Roman"/>
          <w:sz w:val="24"/>
          <w:szCs w:val="24"/>
        </w:rPr>
      </w:pPr>
    </w:p>
    <w:p w:rsidR="0019360E" w:rsidRPr="00886B47" w:rsidRDefault="0019360E" w:rsidP="002F0C71">
      <w:pPr>
        <w:rPr>
          <w:rFonts w:ascii="Times New Roman" w:hAnsi="Times New Roman"/>
          <w:sz w:val="24"/>
          <w:szCs w:val="24"/>
        </w:rPr>
      </w:pPr>
      <w:r w:rsidRPr="00886B47">
        <w:rPr>
          <w:rFonts w:ascii="Times New Roman" w:hAnsi="Times New Roman"/>
          <w:sz w:val="24"/>
          <w:szCs w:val="24"/>
        </w:rPr>
        <w:t>A signed electronic copy of the Quarterly and Final Progress Reports shall be submitted to:</w:t>
      </w:r>
    </w:p>
    <w:p w:rsidR="0019360E" w:rsidRPr="00886B47" w:rsidRDefault="0019360E" w:rsidP="002F0C71">
      <w:pPr>
        <w:rPr>
          <w:rFonts w:ascii="Times New Roman" w:hAnsi="Times New Roman"/>
          <w:sz w:val="24"/>
          <w:szCs w:val="24"/>
        </w:rPr>
      </w:pPr>
    </w:p>
    <w:p w:rsidR="0019360E" w:rsidRPr="00886B47" w:rsidRDefault="0019360E" w:rsidP="002F0C71">
      <w:pPr>
        <w:ind w:left="1430"/>
        <w:rPr>
          <w:rFonts w:ascii="Times New Roman" w:hAnsi="Times New Roman"/>
          <w:sz w:val="24"/>
          <w:szCs w:val="24"/>
        </w:rPr>
      </w:pPr>
      <w:r w:rsidRPr="00886B47">
        <w:rPr>
          <w:rFonts w:ascii="Times New Roman" w:hAnsi="Times New Roman"/>
          <w:sz w:val="24"/>
          <w:szCs w:val="24"/>
        </w:rPr>
        <w:tab/>
      </w:r>
      <w:r w:rsidR="00655AEA">
        <w:rPr>
          <w:rFonts w:ascii="Times New Roman" w:hAnsi="Times New Roman"/>
          <w:sz w:val="24"/>
          <w:szCs w:val="24"/>
        </w:rPr>
        <w:t>Terri Kessler</w:t>
      </w:r>
    </w:p>
    <w:p w:rsidR="0019360E" w:rsidRDefault="00A7033E" w:rsidP="002F0C71">
      <w:pPr>
        <w:ind w:left="1430"/>
        <w:rPr>
          <w:rFonts w:ascii="Times New Roman" w:hAnsi="Times New Roman"/>
          <w:sz w:val="24"/>
          <w:szCs w:val="24"/>
        </w:rPr>
      </w:pPr>
      <w:r>
        <w:rPr>
          <w:rFonts w:ascii="Times New Roman" w:hAnsi="Times New Roman"/>
          <w:sz w:val="24"/>
          <w:szCs w:val="24"/>
        </w:rPr>
        <w:t>20XX</w:t>
      </w:r>
      <w:r w:rsidR="0019360E" w:rsidRPr="00886B47">
        <w:rPr>
          <w:rFonts w:ascii="Times New Roman" w:hAnsi="Times New Roman"/>
          <w:sz w:val="24"/>
          <w:szCs w:val="24"/>
        </w:rPr>
        <w:t xml:space="preserve"> WIC Special Project Grant Program Officer</w:t>
      </w:r>
    </w:p>
    <w:p w:rsidR="00076502" w:rsidRPr="00886B47" w:rsidRDefault="00076502" w:rsidP="00076502">
      <w:pPr>
        <w:ind w:left="1430"/>
        <w:rPr>
          <w:rFonts w:ascii="Times New Roman" w:hAnsi="Times New Roman"/>
          <w:sz w:val="24"/>
          <w:szCs w:val="24"/>
        </w:rPr>
      </w:pPr>
      <w:r>
        <w:rPr>
          <w:rFonts w:ascii="Times New Roman" w:hAnsi="Times New Roman"/>
          <w:sz w:val="24"/>
          <w:szCs w:val="24"/>
        </w:rPr>
        <w:t>Terri.Kessler</w:t>
      </w:r>
      <w:r w:rsidRPr="00886B47">
        <w:rPr>
          <w:rFonts w:ascii="Times New Roman" w:hAnsi="Times New Roman"/>
          <w:sz w:val="24"/>
          <w:szCs w:val="24"/>
        </w:rPr>
        <w:t>@fns.usda.gov</w:t>
      </w:r>
    </w:p>
    <w:p w:rsidR="0019360E" w:rsidRPr="00886B47" w:rsidRDefault="0019360E" w:rsidP="002F0C71">
      <w:pPr>
        <w:ind w:left="1430"/>
        <w:rPr>
          <w:rFonts w:ascii="Times New Roman" w:hAnsi="Times New Roman"/>
          <w:sz w:val="24"/>
          <w:szCs w:val="24"/>
        </w:rPr>
      </w:pPr>
      <w:r w:rsidRPr="00886B47">
        <w:rPr>
          <w:rFonts w:ascii="Times New Roman" w:hAnsi="Times New Roman"/>
          <w:sz w:val="24"/>
          <w:szCs w:val="24"/>
        </w:rPr>
        <w:t xml:space="preserve">USDA </w:t>
      </w:r>
      <w:r w:rsidRPr="00886B47">
        <w:rPr>
          <w:rFonts w:ascii="Times New Roman" w:hAnsi="Times New Roman"/>
          <w:sz w:val="24"/>
          <w:szCs w:val="24"/>
        </w:rPr>
        <w:tab/>
        <w:t>Food and Nutrition Service</w:t>
      </w:r>
    </w:p>
    <w:p w:rsidR="0019360E" w:rsidRPr="00886B47" w:rsidRDefault="0019360E" w:rsidP="002F0C71">
      <w:pPr>
        <w:ind w:left="1430"/>
        <w:rPr>
          <w:rFonts w:ascii="Times New Roman" w:hAnsi="Times New Roman"/>
          <w:sz w:val="24"/>
          <w:szCs w:val="24"/>
        </w:rPr>
      </w:pPr>
      <w:r w:rsidRPr="00886B47">
        <w:rPr>
          <w:rFonts w:ascii="Times New Roman" w:hAnsi="Times New Roman"/>
          <w:sz w:val="24"/>
          <w:szCs w:val="24"/>
        </w:rPr>
        <w:tab/>
      </w:r>
      <w:smartTag w:uri="urn:schemas-microsoft-com:office:smarttags" w:element="Street">
        <w:smartTag w:uri="urn:schemas-microsoft-com:office:smarttags" w:element="address">
          <w:r w:rsidRPr="00886B47">
            <w:rPr>
              <w:rFonts w:ascii="Times New Roman" w:hAnsi="Times New Roman"/>
              <w:sz w:val="24"/>
              <w:szCs w:val="24"/>
            </w:rPr>
            <w:t>3101 Park Center Drive</w:t>
          </w:r>
        </w:smartTag>
      </w:smartTag>
      <w:r w:rsidRPr="00886B47">
        <w:rPr>
          <w:rFonts w:ascii="Times New Roman" w:hAnsi="Times New Roman"/>
          <w:sz w:val="24"/>
          <w:szCs w:val="24"/>
        </w:rPr>
        <w:t>, 5</w:t>
      </w:r>
      <w:r w:rsidRPr="00886B47">
        <w:rPr>
          <w:rFonts w:ascii="Times New Roman" w:hAnsi="Times New Roman"/>
          <w:sz w:val="24"/>
          <w:szCs w:val="24"/>
          <w:vertAlign w:val="superscript"/>
        </w:rPr>
        <w:t>th</w:t>
      </w:r>
      <w:r w:rsidRPr="00886B47">
        <w:rPr>
          <w:rFonts w:ascii="Times New Roman" w:hAnsi="Times New Roman"/>
          <w:sz w:val="24"/>
          <w:szCs w:val="24"/>
        </w:rPr>
        <w:t xml:space="preserve"> Floor</w:t>
      </w:r>
    </w:p>
    <w:p w:rsidR="0019360E" w:rsidRPr="00886B47" w:rsidRDefault="0019360E" w:rsidP="002F0C71">
      <w:pPr>
        <w:ind w:left="1430"/>
        <w:rPr>
          <w:rFonts w:ascii="Times New Roman" w:hAnsi="Times New Roman"/>
          <w:sz w:val="24"/>
          <w:szCs w:val="24"/>
        </w:rPr>
      </w:pPr>
      <w:r w:rsidRPr="00886B47">
        <w:rPr>
          <w:rFonts w:ascii="Times New Roman" w:hAnsi="Times New Roman"/>
          <w:sz w:val="24"/>
          <w:szCs w:val="24"/>
        </w:rPr>
        <w:tab/>
      </w:r>
      <w:smartTag w:uri="urn:schemas-microsoft-com:office:smarttags" w:element="place">
        <w:smartTag w:uri="urn:schemas-microsoft-com:office:smarttags" w:element="City">
          <w:r w:rsidRPr="00886B47">
            <w:rPr>
              <w:rFonts w:ascii="Times New Roman" w:hAnsi="Times New Roman"/>
              <w:sz w:val="24"/>
              <w:szCs w:val="24"/>
            </w:rPr>
            <w:t>Alexandria</w:t>
          </w:r>
        </w:smartTag>
        <w:r w:rsidRPr="00886B47">
          <w:rPr>
            <w:rFonts w:ascii="Times New Roman" w:hAnsi="Times New Roman"/>
            <w:sz w:val="24"/>
            <w:szCs w:val="24"/>
          </w:rPr>
          <w:t xml:space="preserve">, </w:t>
        </w:r>
        <w:smartTag w:uri="urn:schemas-microsoft-com:office:smarttags" w:element="State">
          <w:r w:rsidRPr="00886B47">
            <w:rPr>
              <w:rFonts w:ascii="Times New Roman" w:hAnsi="Times New Roman"/>
              <w:sz w:val="24"/>
              <w:szCs w:val="24"/>
            </w:rPr>
            <w:t>VA</w:t>
          </w:r>
        </w:smartTag>
        <w:r w:rsidRPr="00886B47">
          <w:rPr>
            <w:rFonts w:ascii="Times New Roman" w:hAnsi="Times New Roman"/>
            <w:sz w:val="24"/>
            <w:szCs w:val="24"/>
          </w:rPr>
          <w:t xml:space="preserve">  </w:t>
        </w:r>
        <w:smartTag w:uri="urn:schemas-microsoft-com:office:smarttags" w:element="PostalCode">
          <w:r w:rsidRPr="00886B47">
            <w:rPr>
              <w:rFonts w:ascii="Times New Roman" w:hAnsi="Times New Roman"/>
              <w:sz w:val="24"/>
              <w:szCs w:val="24"/>
            </w:rPr>
            <w:t>22302</w:t>
          </w:r>
        </w:smartTag>
      </w:smartTag>
    </w:p>
    <w:p w:rsidR="007C06ED" w:rsidRPr="00886B47" w:rsidRDefault="007C06ED" w:rsidP="002F0C71">
      <w:pPr>
        <w:pBdr>
          <w:bottom w:val="single" w:sz="6" w:space="1" w:color="auto"/>
        </w:pBdr>
        <w:rPr>
          <w:rFonts w:ascii="Times New Roman" w:hAnsi="Times New Roman"/>
          <w:b/>
          <w:sz w:val="24"/>
          <w:szCs w:val="24"/>
          <w:u w:val="single"/>
        </w:rPr>
      </w:pPr>
      <w:r w:rsidRPr="00886B47">
        <w:rPr>
          <w:rFonts w:ascii="Times New Roman" w:hAnsi="Times New Roman"/>
          <w:b/>
          <w:sz w:val="24"/>
          <w:szCs w:val="24"/>
        </w:rPr>
        <w:lastRenderedPageBreak/>
        <w:t>EVALUATION OF CONCEPT PAPER</w:t>
      </w:r>
      <w:r w:rsidR="004F35F4">
        <w:rPr>
          <w:rFonts w:ascii="Times New Roman" w:hAnsi="Times New Roman"/>
          <w:b/>
          <w:sz w:val="24"/>
          <w:szCs w:val="24"/>
        </w:rPr>
        <w:t>S</w:t>
      </w:r>
      <w:r w:rsidR="00CA367F">
        <w:rPr>
          <w:rFonts w:ascii="Times New Roman" w:hAnsi="Times New Roman"/>
          <w:b/>
          <w:sz w:val="24"/>
          <w:szCs w:val="24"/>
        </w:rPr>
        <w:t xml:space="preserve"> </w:t>
      </w:r>
    </w:p>
    <w:p w:rsidR="007C06ED" w:rsidRPr="00886B47" w:rsidRDefault="007C06ED" w:rsidP="002F0C71">
      <w:pPr>
        <w:rPr>
          <w:rFonts w:ascii="Times New Roman" w:hAnsi="Times New Roman"/>
          <w:sz w:val="24"/>
          <w:szCs w:val="24"/>
        </w:rPr>
      </w:pPr>
    </w:p>
    <w:p w:rsidR="000A591B" w:rsidRPr="00886B47" w:rsidRDefault="0052053B" w:rsidP="002F0C71">
      <w:pPr>
        <w:rPr>
          <w:rFonts w:ascii="Times New Roman" w:hAnsi="Times New Roman"/>
          <w:b/>
          <w:bCs/>
          <w:szCs w:val="22"/>
          <w:u w:val="single"/>
        </w:rPr>
      </w:pPr>
      <w:r w:rsidRPr="00E6246F">
        <w:rPr>
          <w:rFonts w:ascii="Times New Roman" w:hAnsi="Times New Roman"/>
          <w:sz w:val="24"/>
          <w:szCs w:val="24"/>
        </w:rPr>
        <w:t xml:space="preserve">FNS will convene a panel of FNS staff </w:t>
      </w:r>
      <w:r w:rsidRPr="00415C69">
        <w:rPr>
          <w:rFonts w:ascii="Times New Roman" w:hAnsi="Times New Roman"/>
          <w:sz w:val="24"/>
          <w:szCs w:val="24"/>
        </w:rPr>
        <w:t>to</w:t>
      </w:r>
      <w:r w:rsidRPr="00E6246F">
        <w:rPr>
          <w:rFonts w:ascii="Times New Roman" w:hAnsi="Times New Roman"/>
          <w:sz w:val="24"/>
          <w:szCs w:val="24"/>
        </w:rPr>
        <w:t xml:space="preserve"> review and determine the technical merit of each grant application.  The panel will evaluate each grant application according to how well it addresses each application component.  The panel will assign each application a score using the evaluation criteria and weights specified below.</w:t>
      </w:r>
    </w:p>
    <w:p w:rsidR="00F256C7" w:rsidRPr="00886B47" w:rsidRDefault="00F256C7" w:rsidP="002F0C71">
      <w:pPr>
        <w:rPr>
          <w:rFonts w:ascii="Times New Roman" w:hAnsi="Times New Roman"/>
          <w:sz w:val="16"/>
          <w:szCs w:val="16"/>
        </w:rPr>
      </w:pPr>
    </w:p>
    <w:p w:rsidR="00F256C7" w:rsidRPr="00886B47" w:rsidRDefault="00F256C7" w:rsidP="002F0C71">
      <w:pPr>
        <w:rPr>
          <w:rFonts w:ascii="Times New Roman" w:hAnsi="Times New Roman"/>
          <w:sz w:val="24"/>
          <w:szCs w:val="24"/>
        </w:rPr>
      </w:pPr>
    </w:p>
    <w:p w:rsidR="00F256C7" w:rsidRPr="00D85BD0" w:rsidRDefault="00F256C7" w:rsidP="002F0C71">
      <w:pPr>
        <w:pStyle w:val="Heading3"/>
        <w:tabs>
          <w:tab w:val="left" w:pos="6660"/>
        </w:tabs>
        <w:jc w:val="left"/>
        <w:rPr>
          <w:rFonts w:ascii="Times New Roman" w:hAnsi="Times New Roman"/>
          <w:b w:val="0"/>
          <w:sz w:val="24"/>
          <w:szCs w:val="24"/>
        </w:rPr>
      </w:pPr>
      <w:r w:rsidRPr="00D85BD0">
        <w:rPr>
          <w:rFonts w:ascii="Times New Roman" w:hAnsi="Times New Roman"/>
          <w:sz w:val="24"/>
          <w:szCs w:val="24"/>
        </w:rPr>
        <w:t xml:space="preserve">TECHNICAL EVALUATION CRITERIA AND WEIGHTS </w:t>
      </w:r>
    </w:p>
    <w:p w:rsidR="00F256C7" w:rsidRPr="00D85BD0" w:rsidRDefault="00F256C7" w:rsidP="002F0C71">
      <w:pPr>
        <w:rPr>
          <w:rFonts w:ascii="Times New Roman" w:hAnsi="Times New Roman"/>
          <w:sz w:val="24"/>
          <w:szCs w:val="24"/>
        </w:rPr>
      </w:pPr>
      <w:r w:rsidRPr="00D85BD0">
        <w:rPr>
          <w:rFonts w:ascii="Times New Roman" w:hAnsi="Times New Roman"/>
          <w:sz w:val="24"/>
          <w:szCs w:val="24"/>
        </w:rPr>
        <w:tab/>
        <w:t xml:space="preserve">          </w:t>
      </w:r>
    </w:p>
    <w:p w:rsidR="00303AC1" w:rsidRPr="00D85BD0" w:rsidRDefault="00303AC1" w:rsidP="002F0C71">
      <w:pPr>
        <w:tabs>
          <w:tab w:val="left" w:pos="6660"/>
          <w:tab w:val="left" w:pos="7740"/>
        </w:tabs>
        <w:ind w:left="720"/>
        <w:rPr>
          <w:rFonts w:ascii="Times New Roman" w:hAnsi="Times New Roman"/>
          <w:sz w:val="24"/>
          <w:szCs w:val="24"/>
        </w:rPr>
      </w:pPr>
    </w:p>
    <w:p w:rsidR="00CD1F42" w:rsidRDefault="00CD1F42" w:rsidP="00B56852">
      <w:pPr>
        <w:numPr>
          <w:ilvl w:val="0"/>
          <w:numId w:val="19"/>
        </w:numPr>
        <w:rPr>
          <w:rFonts w:cs="Arial"/>
          <w:szCs w:val="22"/>
        </w:rPr>
      </w:pPr>
      <w:r w:rsidRPr="009A550D">
        <w:rPr>
          <w:rFonts w:ascii="Times New Roman" w:hAnsi="Times New Roman"/>
          <w:b/>
          <w:sz w:val="24"/>
          <w:szCs w:val="24"/>
        </w:rPr>
        <w:t>Integrity Issue Identified</w:t>
      </w:r>
      <w:r w:rsidRPr="009A550D">
        <w:rPr>
          <w:rFonts w:ascii="Times New Roman" w:hAnsi="Times New Roman"/>
          <w:b/>
          <w:sz w:val="24"/>
          <w:szCs w:val="24"/>
        </w:rPr>
        <w:tab/>
      </w:r>
      <w:r w:rsidRPr="009A550D">
        <w:rPr>
          <w:rFonts w:ascii="Times New Roman" w:hAnsi="Times New Roman"/>
          <w:b/>
          <w:sz w:val="24"/>
          <w:szCs w:val="24"/>
        </w:rPr>
        <w:tab/>
      </w:r>
      <w:r w:rsidRPr="009A550D">
        <w:rPr>
          <w:rFonts w:ascii="Times New Roman" w:hAnsi="Times New Roman"/>
          <w:b/>
          <w:sz w:val="24"/>
          <w:szCs w:val="24"/>
        </w:rPr>
        <w:tab/>
      </w:r>
      <w:r w:rsidRPr="009A550D">
        <w:rPr>
          <w:rFonts w:ascii="Times New Roman" w:hAnsi="Times New Roman"/>
          <w:b/>
          <w:sz w:val="24"/>
          <w:szCs w:val="24"/>
        </w:rPr>
        <w:tab/>
        <w:t>(15 points)</w:t>
      </w:r>
    </w:p>
    <w:p w:rsidR="00000536" w:rsidRDefault="006B0AEF" w:rsidP="00CD1F42">
      <w:pPr>
        <w:ind w:left="720"/>
        <w:rPr>
          <w:rFonts w:ascii="Times New Roman" w:hAnsi="Times New Roman"/>
          <w:sz w:val="24"/>
          <w:szCs w:val="24"/>
        </w:rPr>
      </w:pPr>
      <w:r w:rsidRPr="00D85BD0">
        <w:rPr>
          <w:rFonts w:ascii="Times New Roman" w:hAnsi="Times New Roman"/>
          <w:sz w:val="24"/>
          <w:szCs w:val="24"/>
        </w:rPr>
        <w:t>The significance of the problem to be addressed is</w:t>
      </w:r>
      <w:r w:rsidR="009927C7" w:rsidRPr="006B0AEF">
        <w:rPr>
          <w:rFonts w:ascii="Times New Roman" w:hAnsi="Times New Roman"/>
          <w:sz w:val="24"/>
          <w:szCs w:val="24"/>
        </w:rPr>
        <w:t xml:space="preserve"> </w:t>
      </w:r>
      <w:r w:rsidRPr="00D85BD0">
        <w:rPr>
          <w:rFonts w:ascii="Times New Roman" w:hAnsi="Times New Roman"/>
          <w:sz w:val="24"/>
          <w:szCs w:val="24"/>
        </w:rPr>
        <w:t>demonstrated and specific</w:t>
      </w:r>
      <w:r w:rsidR="009A550D">
        <w:rPr>
          <w:rFonts w:ascii="Times New Roman" w:hAnsi="Times New Roman"/>
          <w:sz w:val="24"/>
          <w:szCs w:val="24"/>
        </w:rPr>
        <w:t xml:space="preserve"> </w:t>
      </w:r>
      <w:r w:rsidRPr="00D85BD0">
        <w:rPr>
          <w:rFonts w:ascii="Times New Roman" w:hAnsi="Times New Roman"/>
          <w:sz w:val="24"/>
          <w:szCs w:val="24"/>
        </w:rPr>
        <w:t>gaps or weaknesses in</w:t>
      </w:r>
      <w:r w:rsidR="009927C7" w:rsidRPr="006B0AEF">
        <w:rPr>
          <w:rFonts w:ascii="Times New Roman" w:hAnsi="Times New Roman"/>
          <w:sz w:val="24"/>
          <w:szCs w:val="24"/>
        </w:rPr>
        <w:t xml:space="preserve"> </w:t>
      </w:r>
      <w:r w:rsidR="00076502">
        <w:rPr>
          <w:rFonts w:ascii="Times New Roman" w:hAnsi="Times New Roman"/>
          <w:sz w:val="24"/>
          <w:szCs w:val="24"/>
        </w:rPr>
        <w:t>P</w:t>
      </w:r>
      <w:r w:rsidR="00076502" w:rsidRPr="00D85BD0">
        <w:rPr>
          <w:rFonts w:ascii="Times New Roman" w:hAnsi="Times New Roman"/>
          <w:sz w:val="24"/>
          <w:szCs w:val="24"/>
        </w:rPr>
        <w:t xml:space="preserve">rogram </w:t>
      </w:r>
      <w:r w:rsidR="00076502">
        <w:rPr>
          <w:rFonts w:ascii="Times New Roman" w:hAnsi="Times New Roman"/>
          <w:sz w:val="24"/>
          <w:szCs w:val="24"/>
        </w:rPr>
        <w:t>I</w:t>
      </w:r>
      <w:r w:rsidR="00076502" w:rsidRPr="00D85BD0">
        <w:rPr>
          <w:rFonts w:ascii="Times New Roman" w:hAnsi="Times New Roman"/>
          <w:sz w:val="24"/>
          <w:szCs w:val="24"/>
        </w:rPr>
        <w:t xml:space="preserve">ntegrity </w:t>
      </w:r>
      <w:r w:rsidR="00D726F9" w:rsidRPr="00D85BD0">
        <w:rPr>
          <w:rFonts w:ascii="Times New Roman" w:hAnsi="Times New Roman"/>
          <w:sz w:val="24"/>
          <w:szCs w:val="24"/>
        </w:rPr>
        <w:t>ha</w:t>
      </w:r>
      <w:r w:rsidR="00D726F9">
        <w:rPr>
          <w:rFonts w:ascii="Times New Roman" w:hAnsi="Times New Roman"/>
          <w:sz w:val="24"/>
          <w:szCs w:val="24"/>
        </w:rPr>
        <w:t>ve</w:t>
      </w:r>
      <w:r w:rsidR="00D726F9" w:rsidRPr="00D85BD0">
        <w:rPr>
          <w:rFonts w:ascii="Times New Roman" w:hAnsi="Times New Roman"/>
          <w:sz w:val="24"/>
          <w:szCs w:val="24"/>
        </w:rPr>
        <w:t xml:space="preserve"> </w:t>
      </w:r>
      <w:r w:rsidRPr="00D85BD0">
        <w:rPr>
          <w:rFonts w:ascii="Times New Roman" w:hAnsi="Times New Roman"/>
          <w:sz w:val="24"/>
          <w:szCs w:val="24"/>
        </w:rPr>
        <w:t>been identified and will be</w:t>
      </w:r>
      <w:r w:rsidR="009927C7" w:rsidRPr="006B0AEF">
        <w:rPr>
          <w:rFonts w:ascii="Times New Roman" w:hAnsi="Times New Roman"/>
          <w:sz w:val="24"/>
          <w:szCs w:val="24"/>
        </w:rPr>
        <w:t xml:space="preserve"> </w:t>
      </w:r>
      <w:r w:rsidRPr="00D85BD0">
        <w:rPr>
          <w:rFonts w:ascii="Times New Roman" w:hAnsi="Times New Roman"/>
          <w:sz w:val="24"/>
          <w:szCs w:val="24"/>
        </w:rPr>
        <w:t>addressed through the proposed project.</w:t>
      </w:r>
      <w:r w:rsidR="009927C7" w:rsidRPr="006B0AEF">
        <w:rPr>
          <w:rFonts w:ascii="Times New Roman" w:hAnsi="Times New Roman"/>
          <w:sz w:val="24"/>
          <w:szCs w:val="24"/>
        </w:rPr>
        <w:t xml:space="preserve">     </w:t>
      </w:r>
    </w:p>
    <w:p w:rsidR="009A550D" w:rsidRDefault="009A550D" w:rsidP="00CD1F42">
      <w:pPr>
        <w:ind w:left="720"/>
        <w:rPr>
          <w:rFonts w:ascii="Times New Roman" w:hAnsi="Times New Roman"/>
          <w:sz w:val="24"/>
          <w:szCs w:val="24"/>
        </w:rPr>
      </w:pPr>
    </w:p>
    <w:p w:rsidR="00CD1F42" w:rsidRDefault="00CD1F42" w:rsidP="00B56852">
      <w:pPr>
        <w:numPr>
          <w:ilvl w:val="0"/>
          <w:numId w:val="19"/>
        </w:numPr>
        <w:rPr>
          <w:rFonts w:ascii="Times New Roman" w:hAnsi="Times New Roman"/>
          <w:sz w:val="24"/>
          <w:szCs w:val="24"/>
        </w:rPr>
      </w:pPr>
      <w:r w:rsidRPr="009A550D">
        <w:rPr>
          <w:rFonts w:ascii="Times New Roman" w:hAnsi="Times New Roman"/>
          <w:b/>
          <w:sz w:val="24"/>
          <w:szCs w:val="24"/>
        </w:rPr>
        <w:t>Goals and Objectives</w:t>
      </w:r>
      <w:r w:rsidRPr="009A550D">
        <w:rPr>
          <w:rFonts w:ascii="Times New Roman" w:hAnsi="Times New Roman"/>
          <w:b/>
          <w:sz w:val="24"/>
          <w:szCs w:val="24"/>
        </w:rPr>
        <w:tab/>
      </w:r>
      <w:r w:rsidRPr="009A550D">
        <w:rPr>
          <w:rFonts w:ascii="Times New Roman" w:hAnsi="Times New Roman"/>
          <w:b/>
          <w:sz w:val="24"/>
          <w:szCs w:val="24"/>
        </w:rPr>
        <w:tab/>
      </w:r>
      <w:r w:rsidRPr="009A550D">
        <w:rPr>
          <w:rFonts w:ascii="Times New Roman" w:hAnsi="Times New Roman"/>
          <w:b/>
          <w:sz w:val="24"/>
          <w:szCs w:val="24"/>
        </w:rPr>
        <w:tab/>
      </w:r>
      <w:r w:rsidRPr="009A550D">
        <w:rPr>
          <w:rFonts w:ascii="Times New Roman" w:hAnsi="Times New Roman"/>
          <w:b/>
          <w:sz w:val="24"/>
          <w:szCs w:val="24"/>
        </w:rPr>
        <w:tab/>
        <w:t>(20 points)</w:t>
      </w:r>
    </w:p>
    <w:p w:rsidR="006B0AEF" w:rsidRDefault="00E30D3B" w:rsidP="00CD1F42">
      <w:pPr>
        <w:ind w:left="720"/>
        <w:rPr>
          <w:rFonts w:ascii="Times New Roman" w:hAnsi="Times New Roman"/>
          <w:sz w:val="24"/>
          <w:szCs w:val="24"/>
        </w:rPr>
      </w:pPr>
      <w:r>
        <w:rPr>
          <w:rFonts w:ascii="Times New Roman" w:hAnsi="Times New Roman"/>
          <w:sz w:val="24"/>
          <w:szCs w:val="24"/>
        </w:rPr>
        <w:t>The p</w:t>
      </w:r>
      <w:r w:rsidR="006B0AEF" w:rsidRPr="006B0AEF">
        <w:rPr>
          <w:rFonts w:ascii="Times New Roman" w:hAnsi="Times New Roman"/>
          <w:sz w:val="24"/>
          <w:szCs w:val="24"/>
        </w:rPr>
        <w:t>roject goals and objectives are clearly identified and appropriate.</w:t>
      </w:r>
      <w:r w:rsidR="00CD1F42">
        <w:rPr>
          <w:rFonts w:ascii="Times New Roman" w:hAnsi="Times New Roman"/>
          <w:sz w:val="24"/>
          <w:szCs w:val="24"/>
        </w:rPr>
        <w:t xml:space="preserve"> </w:t>
      </w:r>
      <w:r w:rsidR="006B0AEF" w:rsidRPr="006B0AEF">
        <w:rPr>
          <w:rFonts w:ascii="Times New Roman" w:hAnsi="Times New Roman"/>
          <w:sz w:val="24"/>
          <w:szCs w:val="24"/>
        </w:rPr>
        <w:t xml:space="preserve">Objectives are </w:t>
      </w:r>
      <w:r w:rsidR="00D726F9" w:rsidRPr="006B0AEF">
        <w:rPr>
          <w:rFonts w:ascii="Times New Roman" w:hAnsi="Times New Roman"/>
          <w:sz w:val="24"/>
          <w:szCs w:val="24"/>
        </w:rPr>
        <w:t xml:space="preserve">measurable and </w:t>
      </w:r>
      <w:r w:rsidR="006B0AEF" w:rsidRPr="006B0AEF">
        <w:rPr>
          <w:rFonts w:ascii="Times New Roman" w:hAnsi="Times New Roman"/>
          <w:sz w:val="24"/>
          <w:szCs w:val="24"/>
        </w:rPr>
        <w:t xml:space="preserve">linked to project goals.                        </w:t>
      </w:r>
    </w:p>
    <w:p w:rsidR="009A550D" w:rsidRPr="006B0AEF" w:rsidRDefault="009A550D" w:rsidP="00CD1F42">
      <w:pPr>
        <w:ind w:left="720"/>
        <w:rPr>
          <w:rFonts w:ascii="Times New Roman" w:hAnsi="Times New Roman"/>
          <w:sz w:val="24"/>
          <w:szCs w:val="24"/>
        </w:rPr>
      </w:pPr>
    </w:p>
    <w:p w:rsidR="009A550D" w:rsidRDefault="009A550D" w:rsidP="00B56852">
      <w:pPr>
        <w:numPr>
          <w:ilvl w:val="0"/>
          <w:numId w:val="19"/>
        </w:numPr>
        <w:rPr>
          <w:rFonts w:ascii="Times New Roman" w:hAnsi="Times New Roman"/>
          <w:sz w:val="24"/>
          <w:szCs w:val="24"/>
        </w:rPr>
      </w:pPr>
      <w:r>
        <w:rPr>
          <w:rFonts w:ascii="Times New Roman" w:hAnsi="Times New Roman"/>
          <w:b/>
          <w:sz w:val="24"/>
          <w:szCs w:val="24"/>
        </w:rPr>
        <w:t>Tasks and Timelines</w:t>
      </w:r>
      <w:r>
        <w:rPr>
          <w:rFonts w:ascii="Times New Roman" w:hAnsi="Times New Roman"/>
          <w:b/>
          <w:sz w:val="24"/>
          <w:szCs w:val="24"/>
        </w:rPr>
        <w:tab/>
      </w:r>
      <w:r w:rsidRPr="009A550D">
        <w:rPr>
          <w:rFonts w:ascii="Times New Roman" w:hAnsi="Times New Roman"/>
          <w:b/>
          <w:sz w:val="24"/>
          <w:szCs w:val="24"/>
        </w:rPr>
        <w:tab/>
      </w:r>
      <w:r w:rsidRPr="009A550D">
        <w:rPr>
          <w:rFonts w:ascii="Times New Roman" w:hAnsi="Times New Roman"/>
          <w:b/>
          <w:sz w:val="24"/>
          <w:szCs w:val="24"/>
        </w:rPr>
        <w:tab/>
      </w:r>
      <w:r w:rsidRPr="009A550D">
        <w:rPr>
          <w:rFonts w:ascii="Times New Roman" w:hAnsi="Times New Roman"/>
          <w:b/>
          <w:sz w:val="24"/>
          <w:szCs w:val="24"/>
        </w:rPr>
        <w:tab/>
      </w:r>
      <w:r w:rsidRPr="009A550D">
        <w:rPr>
          <w:rFonts w:ascii="Times New Roman" w:hAnsi="Times New Roman"/>
          <w:b/>
          <w:sz w:val="24"/>
          <w:szCs w:val="24"/>
        </w:rPr>
        <w:tab/>
        <w:t>(20 points)</w:t>
      </w:r>
    </w:p>
    <w:p w:rsidR="009927C7" w:rsidRPr="006B0AEF" w:rsidRDefault="00E30D3B" w:rsidP="00CD1F42">
      <w:pPr>
        <w:tabs>
          <w:tab w:val="left" w:pos="6660"/>
          <w:tab w:val="left" w:pos="7740"/>
        </w:tabs>
        <w:ind w:left="720"/>
        <w:rPr>
          <w:rFonts w:ascii="Times New Roman" w:hAnsi="Times New Roman"/>
          <w:sz w:val="24"/>
          <w:szCs w:val="24"/>
        </w:rPr>
      </w:pPr>
      <w:r>
        <w:rPr>
          <w:rFonts w:ascii="Times New Roman" w:hAnsi="Times New Roman"/>
          <w:sz w:val="24"/>
          <w:szCs w:val="24"/>
        </w:rPr>
        <w:t>The p</w:t>
      </w:r>
      <w:r w:rsidR="009927C7" w:rsidRPr="006B0AEF">
        <w:rPr>
          <w:rFonts w:ascii="Times New Roman" w:hAnsi="Times New Roman"/>
          <w:sz w:val="24"/>
          <w:szCs w:val="24"/>
        </w:rPr>
        <w:t>roject design and implementation tasks follow directly from</w:t>
      </w:r>
      <w:r w:rsidR="007E253A" w:rsidRPr="006B0AEF">
        <w:rPr>
          <w:rFonts w:ascii="Times New Roman" w:hAnsi="Times New Roman"/>
          <w:sz w:val="24"/>
          <w:szCs w:val="24"/>
        </w:rPr>
        <w:t xml:space="preserve"> </w:t>
      </w:r>
      <w:r w:rsidR="009927C7" w:rsidRPr="006B0AEF">
        <w:rPr>
          <w:rFonts w:ascii="Times New Roman" w:hAnsi="Times New Roman"/>
          <w:sz w:val="24"/>
          <w:szCs w:val="24"/>
        </w:rPr>
        <w:t>project goals and objectives</w:t>
      </w:r>
      <w:r w:rsidR="00076502">
        <w:rPr>
          <w:rFonts w:ascii="Times New Roman" w:hAnsi="Times New Roman"/>
          <w:sz w:val="24"/>
          <w:szCs w:val="24"/>
        </w:rPr>
        <w:t>,</w:t>
      </w:r>
      <w:r w:rsidR="009927C7" w:rsidRPr="006B0AEF">
        <w:rPr>
          <w:rFonts w:ascii="Times New Roman" w:hAnsi="Times New Roman"/>
          <w:sz w:val="24"/>
          <w:szCs w:val="24"/>
        </w:rPr>
        <w:t xml:space="preserve"> and the necessity fo</w:t>
      </w:r>
      <w:r w:rsidR="007E253A" w:rsidRPr="006B0AEF">
        <w:rPr>
          <w:rFonts w:ascii="Times New Roman" w:hAnsi="Times New Roman"/>
          <w:sz w:val="24"/>
          <w:szCs w:val="24"/>
        </w:rPr>
        <w:t>r</w:t>
      </w:r>
      <w:r w:rsidR="009927C7" w:rsidRPr="006B0AEF">
        <w:rPr>
          <w:rFonts w:ascii="Times New Roman" w:hAnsi="Times New Roman"/>
          <w:sz w:val="24"/>
          <w:szCs w:val="24"/>
        </w:rPr>
        <w:t xml:space="preserve"> the ta</w:t>
      </w:r>
      <w:r w:rsidR="00A7650C" w:rsidRPr="006B0AEF">
        <w:rPr>
          <w:rFonts w:ascii="Times New Roman" w:hAnsi="Times New Roman"/>
          <w:sz w:val="24"/>
          <w:szCs w:val="24"/>
        </w:rPr>
        <w:t>s</w:t>
      </w:r>
      <w:r w:rsidR="009927C7" w:rsidRPr="006B0AEF">
        <w:rPr>
          <w:rFonts w:ascii="Times New Roman" w:hAnsi="Times New Roman"/>
          <w:sz w:val="24"/>
          <w:szCs w:val="24"/>
        </w:rPr>
        <w:t xml:space="preserve">ks </w:t>
      </w:r>
      <w:r w:rsidR="00076502">
        <w:rPr>
          <w:rFonts w:ascii="Times New Roman" w:hAnsi="Times New Roman"/>
          <w:sz w:val="24"/>
          <w:szCs w:val="24"/>
        </w:rPr>
        <w:t>is</w:t>
      </w:r>
      <w:r w:rsidR="00076502" w:rsidRPr="006B0AEF">
        <w:rPr>
          <w:rFonts w:ascii="Times New Roman" w:hAnsi="Times New Roman"/>
          <w:sz w:val="24"/>
          <w:szCs w:val="24"/>
        </w:rPr>
        <w:t xml:space="preserve"> </w:t>
      </w:r>
      <w:r w:rsidR="009927C7" w:rsidRPr="006B0AEF">
        <w:rPr>
          <w:rFonts w:ascii="Times New Roman" w:hAnsi="Times New Roman"/>
          <w:sz w:val="24"/>
          <w:szCs w:val="24"/>
        </w:rPr>
        <w:t xml:space="preserve">adequately explained. </w:t>
      </w:r>
      <w:r w:rsidR="004A752B">
        <w:rPr>
          <w:rFonts w:ascii="Times New Roman" w:hAnsi="Times New Roman"/>
          <w:sz w:val="24"/>
          <w:szCs w:val="24"/>
        </w:rPr>
        <w:t>Timeline is</w:t>
      </w:r>
      <w:r>
        <w:rPr>
          <w:rFonts w:ascii="Times New Roman" w:hAnsi="Times New Roman"/>
          <w:sz w:val="24"/>
          <w:szCs w:val="24"/>
        </w:rPr>
        <w:t xml:space="preserve"> </w:t>
      </w:r>
      <w:r w:rsidR="004A752B">
        <w:rPr>
          <w:rFonts w:ascii="Times New Roman" w:hAnsi="Times New Roman"/>
          <w:sz w:val="24"/>
          <w:szCs w:val="24"/>
        </w:rPr>
        <w:t>defined by tasks and is reasonable.</w:t>
      </w:r>
      <w:r w:rsidR="009654AB" w:rsidRPr="006B0AEF">
        <w:rPr>
          <w:rFonts w:ascii="Times New Roman" w:hAnsi="Times New Roman"/>
          <w:sz w:val="24"/>
          <w:szCs w:val="24"/>
        </w:rPr>
        <w:t xml:space="preserve">     </w:t>
      </w:r>
      <w:r w:rsidR="009927C7" w:rsidRPr="006B0AEF">
        <w:rPr>
          <w:rFonts w:ascii="Times New Roman" w:hAnsi="Times New Roman"/>
          <w:sz w:val="24"/>
          <w:szCs w:val="24"/>
        </w:rPr>
        <w:t xml:space="preserve"> </w:t>
      </w:r>
    </w:p>
    <w:p w:rsidR="00AB1503" w:rsidRPr="006B0AEF" w:rsidRDefault="00AB1503" w:rsidP="002F0C71">
      <w:pPr>
        <w:tabs>
          <w:tab w:val="left" w:pos="6660"/>
          <w:tab w:val="left" w:pos="7740"/>
        </w:tabs>
        <w:ind w:left="720" w:hanging="720"/>
        <w:rPr>
          <w:rFonts w:ascii="Times New Roman" w:hAnsi="Times New Roman"/>
          <w:sz w:val="24"/>
          <w:szCs w:val="24"/>
        </w:rPr>
      </w:pPr>
    </w:p>
    <w:p w:rsidR="009A550D" w:rsidRDefault="009A550D" w:rsidP="00B56852">
      <w:pPr>
        <w:numPr>
          <w:ilvl w:val="0"/>
          <w:numId w:val="19"/>
        </w:numPr>
        <w:rPr>
          <w:rFonts w:cs="Arial"/>
          <w:szCs w:val="22"/>
        </w:rPr>
      </w:pPr>
      <w:r>
        <w:rPr>
          <w:rFonts w:ascii="Times New Roman" w:hAnsi="Times New Roman"/>
          <w:b/>
          <w:sz w:val="24"/>
          <w:szCs w:val="24"/>
        </w:rPr>
        <w:t>Budget</w:t>
      </w:r>
      <w:r>
        <w:rPr>
          <w:rFonts w:ascii="Times New Roman" w:hAnsi="Times New Roman"/>
          <w:b/>
          <w:sz w:val="24"/>
          <w:szCs w:val="24"/>
        </w:rPr>
        <w:tab/>
      </w:r>
      <w:r>
        <w:rPr>
          <w:rFonts w:ascii="Times New Roman" w:hAnsi="Times New Roman"/>
          <w:b/>
          <w:sz w:val="24"/>
          <w:szCs w:val="24"/>
        </w:rPr>
        <w:tab/>
      </w:r>
      <w:r w:rsidRPr="009A550D">
        <w:rPr>
          <w:rFonts w:ascii="Times New Roman" w:hAnsi="Times New Roman"/>
          <w:b/>
          <w:sz w:val="24"/>
          <w:szCs w:val="24"/>
        </w:rPr>
        <w:tab/>
      </w:r>
      <w:r w:rsidRPr="009A550D">
        <w:rPr>
          <w:rFonts w:ascii="Times New Roman" w:hAnsi="Times New Roman"/>
          <w:b/>
          <w:sz w:val="24"/>
          <w:szCs w:val="24"/>
        </w:rPr>
        <w:tab/>
      </w:r>
      <w:r w:rsidRPr="009A550D">
        <w:rPr>
          <w:rFonts w:ascii="Times New Roman" w:hAnsi="Times New Roman"/>
          <w:b/>
          <w:sz w:val="24"/>
          <w:szCs w:val="24"/>
        </w:rPr>
        <w:tab/>
      </w:r>
      <w:r w:rsidRPr="009A550D">
        <w:rPr>
          <w:rFonts w:ascii="Times New Roman" w:hAnsi="Times New Roman"/>
          <w:b/>
          <w:sz w:val="24"/>
          <w:szCs w:val="24"/>
        </w:rPr>
        <w:tab/>
        <w:t>(15 points)</w:t>
      </w:r>
    </w:p>
    <w:p w:rsidR="006B0AEF" w:rsidRDefault="00E30D3B" w:rsidP="00E30D3B">
      <w:pPr>
        <w:tabs>
          <w:tab w:val="left" w:pos="6660"/>
          <w:tab w:val="left" w:pos="7740"/>
        </w:tabs>
        <w:ind w:left="720"/>
        <w:rPr>
          <w:rFonts w:ascii="Times New Roman" w:hAnsi="Times New Roman"/>
          <w:sz w:val="24"/>
          <w:szCs w:val="24"/>
        </w:rPr>
      </w:pPr>
      <w:r>
        <w:rPr>
          <w:rFonts w:ascii="Times New Roman" w:hAnsi="Times New Roman"/>
          <w:sz w:val="24"/>
          <w:szCs w:val="24"/>
        </w:rPr>
        <w:t xml:space="preserve">The </w:t>
      </w:r>
      <w:r w:rsidR="005E2274">
        <w:rPr>
          <w:rFonts w:ascii="Times New Roman" w:hAnsi="Times New Roman"/>
          <w:sz w:val="24"/>
          <w:szCs w:val="24"/>
        </w:rPr>
        <w:t xml:space="preserve">proposal’s budget </w:t>
      </w:r>
      <w:r>
        <w:rPr>
          <w:rFonts w:ascii="Times New Roman" w:hAnsi="Times New Roman"/>
          <w:sz w:val="24"/>
          <w:szCs w:val="24"/>
        </w:rPr>
        <w:t xml:space="preserve">is appropriate </w:t>
      </w:r>
      <w:r w:rsidR="005E2274">
        <w:rPr>
          <w:rFonts w:ascii="Times New Roman" w:hAnsi="Times New Roman"/>
          <w:sz w:val="24"/>
          <w:szCs w:val="24"/>
        </w:rPr>
        <w:t xml:space="preserve">to </w:t>
      </w:r>
      <w:r>
        <w:rPr>
          <w:rFonts w:ascii="Times New Roman" w:hAnsi="Times New Roman"/>
          <w:sz w:val="24"/>
          <w:szCs w:val="24"/>
        </w:rPr>
        <w:t xml:space="preserve">the </w:t>
      </w:r>
      <w:r w:rsidR="005E2274">
        <w:rPr>
          <w:rFonts w:ascii="Times New Roman" w:hAnsi="Times New Roman"/>
          <w:sz w:val="24"/>
          <w:szCs w:val="24"/>
        </w:rPr>
        <w:t>proposed tasks</w:t>
      </w:r>
      <w:r w:rsidR="001E7F25" w:rsidRPr="006B0AEF">
        <w:rPr>
          <w:rFonts w:ascii="Times New Roman" w:hAnsi="Times New Roman"/>
          <w:sz w:val="24"/>
          <w:szCs w:val="24"/>
        </w:rPr>
        <w:t>.</w:t>
      </w:r>
      <w:r w:rsidR="00675FB9" w:rsidRPr="006B0AEF">
        <w:rPr>
          <w:rFonts w:ascii="Times New Roman" w:hAnsi="Times New Roman"/>
          <w:sz w:val="24"/>
          <w:szCs w:val="24"/>
        </w:rPr>
        <w:tab/>
      </w:r>
      <w:r w:rsidR="005E2274">
        <w:rPr>
          <w:rFonts w:ascii="Times New Roman" w:hAnsi="Times New Roman"/>
          <w:sz w:val="24"/>
          <w:szCs w:val="24"/>
        </w:rPr>
        <w:tab/>
      </w:r>
      <w:r w:rsidR="005E2274">
        <w:rPr>
          <w:rFonts w:ascii="Times New Roman" w:hAnsi="Times New Roman"/>
          <w:sz w:val="24"/>
          <w:szCs w:val="24"/>
        </w:rPr>
        <w:tab/>
        <w:t xml:space="preserve">      </w:t>
      </w:r>
      <w:r w:rsidR="009A550D">
        <w:rPr>
          <w:rFonts w:ascii="Times New Roman" w:hAnsi="Times New Roman"/>
          <w:sz w:val="24"/>
          <w:szCs w:val="24"/>
          <w:u w:val="single"/>
        </w:rPr>
        <w:t xml:space="preserve"> </w:t>
      </w:r>
    </w:p>
    <w:p w:rsidR="006B0AEF" w:rsidRDefault="006B0AEF" w:rsidP="002F0C71">
      <w:pPr>
        <w:tabs>
          <w:tab w:val="left" w:pos="6660"/>
          <w:tab w:val="left" w:pos="7740"/>
        </w:tabs>
        <w:ind w:left="720" w:hanging="720"/>
        <w:rPr>
          <w:rFonts w:ascii="Times New Roman" w:hAnsi="Times New Roman"/>
          <w:sz w:val="24"/>
          <w:szCs w:val="24"/>
        </w:rPr>
      </w:pPr>
    </w:p>
    <w:p w:rsidR="009A550D" w:rsidRDefault="009A550D" w:rsidP="00B56852">
      <w:pPr>
        <w:numPr>
          <w:ilvl w:val="0"/>
          <w:numId w:val="19"/>
        </w:numPr>
        <w:rPr>
          <w:rFonts w:ascii="Times New Roman" w:hAnsi="Times New Roman"/>
          <w:sz w:val="24"/>
          <w:szCs w:val="24"/>
        </w:rPr>
      </w:pPr>
      <w:r>
        <w:rPr>
          <w:rFonts w:ascii="Times New Roman" w:hAnsi="Times New Roman"/>
          <w:b/>
          <w:sz w:val="24"/>
          <w:szCs w:val="24"/>
        </w:rPr>
        <w:t>Transferability</w:t>
      </w:r>
      <w:r>
        <w:rPr>
          <w:rFonts w:ascii="Times New Roman" w:hAnsi="Times New Roman"/>
          <w:b/>
          <w:sz w:val="24"/>
          <w:szCs w:val="24"/>
        </w:rPr>
        <w:tab/>
      </w:r>
      <w:r w:rsidRPr="009A550D">
        <w:rPr>
          <w:rFonts w:ascii="Times New Roman" w:hAnsi="Times New Roman"/>
          <w:b/>
          <w:sz w:val="24"/>
          <w:szCs w:val="24"/>
        </w:rPr>
        <w:tab/>
      </w:r>
      <w:r w:rsidRPr="009A550D">
        <w:rPr>
          <w:rFonts w:ascii="Times New Roman" w:hAnsi="Times New Roman"/>
          <w:b/>
          <w:sz w:val="24"/>
          <w:szCs w:val="24"/>
        </w:rPr>
        <w:tab/>
      </w:r>
      <w:r w:rsidRPr="009A550D">
        <w:rPr>
          <w:rFonts w:ascii="Times New Roman" w:hAnsi="Times New Roman"/>
          <w:b/>
          <w:sz w:val="24"/>
          <w:szCs w:val="24"/>
        </w:rPr>
        <w:tab/>
      </w:r>
      <w:r w:rsidRPr="009A550D">
        <w:rPr>
          <w:rFonts w:ascii="Times New Roman" w:hAnsi="Times New Roman"/>
          <w:b/>
          <w:sz w:val="24"/>
          <w:szCs w:val="24"/>
        </w:rPr>
        <w:tab/>
        <w:t>(</w:t>
      </w:r>
      <w:r>
        <w:rPr>
          <w:rFonts w:ascii="Times New Roman" w:hAnsi="Times New Roman"/>
          <w:b/>
          <w:sz w:val="24"/>
          <w:szCs w:val="24"/>
        </w:rPr>
        <w:t>1</w:t>
      </w:r>
      <w:r w:rsidRPr="009A550D">
        <w:rPr>
          <w:rFonts w:ascii="Times New Roman" w:hAnsi="Times New Roman"/>
          <w:b/>
          <w:sz w:val="24"/>
          <w:szCs w:val="24"/>
        </w:rPr>
        <w:t>0 points)</w:t>
      </w:r>
    </w:p>
    <w:p w:rsidR="006B0AEF" w:rsidRDefault="00E30D3B" w:rsidP="009A550D">
      <w:pPr>
        <w:tabs>
          <w:tab w:val="left" w:pos="8140"/>
        </w:tabs>
        <w:ind w:left="720"/>
        <w:rPr>
          <w:rFonts w:ascii="Times New Roman" w:hAnsi="Times New Roman"/>
          <w:sz w:val="24"/>
          <w:szCs w:val="24"/>
        </w:rPr>
      </w:pPr>
      <w:r>
        <w:rPr>
          <w:rFonts w:ascii="Times New Roman" w:hAnsi="Times New Roman"/>
          <w:sz w:val="24"/>
          <w:szCs w:val="24"/>
        </w:rPr>
        <w:t>The t</w:t>
      </w:r>
      <w:r w:rsidR="006B0AEF" w:rsidRPr="00E6246F">
        <w:rPr>
          <w:rFonts w:ascii="Times New Roman" w:hAnsi="Times New Roman"/>
          <w:sz w:val="24"/>
          <w:szCs w:val="24"/>
        </w:rPr>
        <w:t>ransferability of the project and its results for adaptation and</w:t>
      </w:r>
      <w:r w:rsidR="009A550D">
        <w:rPr>
          <w:rFonts w:ascii="Times New Roman" w:hAnsi="Times New Roman"/>
          <w:sz w:val="24"/>
          <w:szCs w:val="24"/>
        </w:rPr>
        <w:t xml:space="preserve"> </w:t>
      </w:r>
      <w:r w:rsidR="006B0AEF" w:rsidRPr="00E6246F">
        <w:rPr>
          <w:rFonts w:ascii="Times New Roman" w:hAnsi="Times New Roman"/>
          <w:sz w:val="24"/>
          <w:szCs w:val="24"/>
        </w:rPr>
        <w:t>implementation by</w:t>
      </w:r>
      <w:r>
        <w:rPr>
          <w:rFonts w:ascii="Times New Roman" w:hAnsi="Times New Roman"/>
          <w:sz w:val="24"/>
          <w:szCs w:val="24"/>
        </w:rPr>
        <w:t xml:space="preserve"> </w:t>
      </w:r>
      <w:r w:rsidR="006B0AEF" w:rsidRPr="00E6246F">
        <w:rPr>
          <w:rFonts w:ascii="Times New Roman" w:hAnsi="Times New Roman"/>
          <w:sz w:val="24"/>
          <w:szCs w:val="24"/>
        </w:rPr>
        <w:t>other State WIC agencies</w:t>
      </w:r>
      <w:r>
        <w:rPr>
          <w:rFonts w:ascii="Times New Roman" w:hAnsi="Times New Roman"/>
          <w:sz w:val="24"/>
          <w:szCs w:val="24"/>
        </w:rPr>
        <w:t xml:space="preserve"> is well defined</w:t>
      </w:r>
      <w:r w:rsidR="006B0AEF" w:rsidRPr="00E6246F">
        <w:rPr>
          <w:rFonts w:ascii="Times New Roman" w:hAnsi="Times New Roman"/>
          <w:sz w:val="24"/>
          <w:szCs w:val="24"/>
        </w:rPr>
        <w:t>.</w:t>
      </w:r>
    </w:p>
    <w:p w:rsidR="009A550D" w:rsidRPr="00E6246F" w:rsidRDefault="009A550D" w:rsidP="009A550D">
      <w:pPr>
        <w:tabs>
          <w:tab w:val="left" w:pos="8140"/>
        </w:tabs>
        <w:ind w:left="720"/>
        <w:rPr>
          <w:rFonts w:ascii="Times New Roman" w:hAnsi="Times New Roman"/>
          <w:sz w:val="24"/>
          <w:szCs w:val="24"/>
        </w:rPr>
      </w:pPr>
    </w:p>
    <w:p w:rsidR="009A550D" w:rsidRDefault="009A550D" w:rsidP="00B56852">
      <w:pPr>
        <w:numPr>
          <w:ilvl w:val="0"/>
          <w:numId w:val="19"/>
        </w:numPr>
        <w:rPr>
          <w:rFonts w:ascii="Times New Roman" w:hAnsi="Times New Roman"/>
          <w:sz w:val="24"/>
          <w:szCs w:val="24"/>
        </w:rPr>
      </w:pPr>
      <w:r>
        <w:rPr>
          <w:rFonts w:ascii="Times New Roman" w:hAnsi="Times New Roman"/>
          <w:b/>
          <w:sz w:val="24"/>
          <w:szCs w:val="24"/>
        </w:rPr>
        <w:t>Staffing</w:t>
      </w:r>
      <w:r>
        <w:rPr>
          <w:rFonts w:ascii="Times New Roman" w:hAnsi="Times New Roman"/>
          <w:b/>
          <w:sz w:val="24"/>
          <w:szCs w:val="24"/>
        </w:rPr>
        <w:tab/>
      </w:r>
      <w:r>
        <w:rPr>
          <w:rFonts w:ascii="Times New Roman" w:hAnsi="Times New Roman"/>
          <w:b/>
          <w:sz w:val="24"/>
          <w:szCs w:val="24"/>
        </w:rPr>
        <w:tab/>
      </w:r>
      <w:r w:rsidRPr="009A550D">
        <w:rPr>
          <w:rFonts w:ascii="Times New Roman" w:hAnsi="Times New Roman"/>
          <w:b/>
          <w:sz w:val="24"/>
          <w:szCs w:val="24"/>
        </w:rPr>
        <w:tab/>
      </w:r>
      <w:r w:rsidRPr="009A550D">
        <w:rPr>
          <w:rFonts w:ascii="Times New Roman" w:hAnsi="Times New Roman"/>
          <w:b/>
          <w:sz w:val="24"/>
          <w:szCs w:val="24"/>
        </w:rPr>
        <w:tab/>
      </w:r>
      <w:r w:rsidRPr="009A550D">
        <w:rPr>
          <w:rFonts w:ascii="Times New Roman" w:hAnsi="Times New Roman"/>
          <w:b/>
          <w:sz w:val="24"/>
          <w:szCs w:val="24"/>
        </w:rPr>
        <w:tab/>
      </w:r>
      <w:r w:rsidRPr="009A550D">
        <w:rPr>
          <w:rFonts w:ascii="Times New Roman" w:hAnsi="Times New Roman"/>
          <w:b/>
          <w:sz w:val="24"/>
          <w:szCs w:val="24"/>
        </w:rPr>
        <w:tab/>
        <w:t>(20 points)</w:t>
      </w:r>
    </w:p>
    <w:p w:rsidR="00F363EE" w:rsidRDefault="00E30D3B" w:rsidP="009A550D">
      <w:pPr>
        <w:tabs>
          <w:tab w:val="left" w:pos="6660"/>
          <w:tab w:val="left" w:pos="7740"/>
        </w:tabs>
        <w:ind w:left="720"/>
        <w:rPr>
          <w:rFonts w:ascii="Times New Roman" w:hAnsi="Times New Roman"/>
          <w:sz w:val="24"/>
          <w:szCs w:val="24"/>
        </w:rPr>
      </w:pPr>
      <w:r>
        <w:rPr>
          <w:rFonts w:ascii="Times New Roman" w:hAnsi="Times New Roman"/>
          <w:sz w:val="24"/>
          <w:szCs w:val="24"/>
        </w:rPr>
        <w:t>The a</w:t>
      </w:r>
      <w:r w:rsidR="00F363EE">
        <w:rPr>
          <w:rFonts w:ascii="Times New Roman" w:hAnsi="Times New Roman"/>
          <w:sz w:val="24"/>
          <w:szCs w:val="24"/>
        </w:rPr>
        <w:t>ppropriateness of proposed project staff qualifications to the</w:t>
      </w:r>
      <w:r w:rsidR="009A550D">
        <w:rPr>
          <w:rFonts w:ascii="Times New Roman" w:hAnsi="Times New Roman"/>
          <w:sz w:val="24"/>
          <w:szCs w:val="24"/>
        </w:rPr>
        <w:t xml:space="preserve"> r</w:t>
      </w:r>
      <w:r w:rsidR="00F363EE">
        <w:rPr>
          <w:rFonts w:ascii="Times New Roman" w:hAnsi="Times New Roman"/>
          <w:sz w:val="24"/>
          <w:szCs w:val="24"/>
        </w:rPr>
        <w:t>oles they have in the Concept Paper Development process</w:t>
      </w:r>
      <w:r w:rsidR="00A40B0E">
        <w:rPr>
          <w:rFonts w:ascii="Times New Roman" w:hAnsi="Times New Roman"/>
          <w:sz w:val="24"/>
          <w:szCs w:val="24"/>
        </w:rPr>
        <w:t>.</w:t>
      </w:r>
    </w:p>
    <w:p w:rsidR="005C3AAF" w:rsidRDefault="005C3AAF" w:rsidP="009A550D">
      <w:pPr>
        <w:tabs>
          <w:tab w:val="left" w:pos="6660"/>
          <w:tab w:val="left" w:pos="7740"/>
        </w:tabs>
        <w:ind w:left="720"/>
        <w:rPr>
          <w:rFonts w:ascii="Times New Roman" w:hAnsi="Times New Roman"/>
          <w:sz w:val="24"/>
          <w:szCs w:val="24"/>
        </w:rPr>
      </w:pPr>
    </w:p>
    <w:p w:rsidR="005C3AAF" w:rsidRPr="005C3AAF" w:rsidRDefault="005C3AAF" w:rsidP="00B56852">
      <w:pPr>
        <w:numPr>
          <w:ilvl w:val="0"/>
          <w:numId w:val="19"/>
        </w:numPr>
        <w:rPr>
          <w:rFonts w:ascii="Times New Roman" w:hAnsi="Times New Roman"/>
          <w:b/>
          <w:bCs/>
          <w:sz w:val="24"/>
          <w:szCs w:val="24"/>
        </w:rPr>
      </w:pPr>
      <w:r w:rsidRPr="005C3AAF">
        <w:rPr>
          <w:rFonts w:ascii="Times New Roman" w:hAnsi="Times New Roman"/>
          <w:b/>
          <w:bCs/>
          <w:sz w:val="24"/>
          <w:szCs w:val="24"/>
        </w:rPr>
        <w:t>Projects that Include U.S. Department of Agriculture (USDA) Place Based Initiatives</w:t>
      </w:r>
      <w:r>
        <w:rPr>
          <w:rFonts w:ascii="Times New Roman" w:hAnsi="Times New Roman"/>
          <w:b/>
          <w:bCs/>
          <w:sz w:val="24"/>
          <w:szCs w:val="24"/>
        </w:rPr>
        <w:t xml:space="preserve">                                                                 </w:t>
      </w:r>
      <w:r w:rsidRPr="005C3AAF">
        <w:rPr>
          <w:rFonts w:ascii="Times New Roman" w:hAnsi="Times New Roman"/>
          <w:b/>
          <w:bCs/>
          <w:sz w:val="24"/>
          <w:szCs w:val="24"/>
        </w:rPr>
        <w:t xml:space="preserve"> (Five Bonus Points) </w:t>
      </w:r>
    </w:p>
    <w:p w:rsidR="005C3AAF" w:rsidRDefault="005C3AAF" w:rsidP="005C3AAF">
      <w:pPr>
        <w:rPr>
          <w:rFonts w:ascii="Times New Roman" w:hAnsi="Times New Roman"/>
          <w:sz w:val="24"/>
          <w:szCs w:val="24"/>
        </w:rPr>
      </w:pPr>
    </w:p>
    <w:p w:rsidR="005C3AAF" w:rsidRDefault="005C3AAF" w:rsidP="005C3AAF">
      <w:pPr>
        <w:ind w:left="720"/>
        <w:rPr>
          <w:rFonts w:ascii="Times New Roman" w:hAnsi="Times New Roman"/>
          <w:sz w:val="24"/>
          <w:szCs w:val="24"/>
        </w:rPr>
      </w:pPr>
      <w:r>
        <w:rPr>
          <w:rFonts w:ascii="Times New Roman" w:hAnsi="Times New Roman"/>
          <w:sz w:val="24"/>
          <w:szCs w:val="24"/>
        </w:rPr>
        <w:t>Proposals with projects that include interventions in communities that have been designated USDA Place Based Initiatives will receive five bonus points.   The USDA Place Based Initiatives include but are not limited to:</w:t>
      </w:r>
    </w:p>
    <w:p w:rsidR="005C3AAF" w:rsidRDefault="005C3AAF" w:rsidP="005C3AAF">
      <w:pPr>
        <w:rPr>
          <w:rFonts w:ascii="Times New Roman" w:hAnsi="Times New Roman"/>
          <w:sz w:val="24"/>
          <w:szCs w:val="24"/>
        </w:rPr>
      </w:pPr>
    </w:p>
    <w:p w:rsidR="005C3AAF" w:rsidRDefault="005C3AAF" w:rsidP="00B56852">
      <w:pPr>
        <w:pStyle w:val="ListParagraph"/>
        <w:numPr>
          <w:ilvl w:val="0"/>
          <w:numId w:val="20"/>
        </w:numPr>
        <w:ind w:left="1080"/>
        <w:rPr>
          <w:rFonts w:ascii="Times New Roman" w:hAnsi="Times New Roman"/>
          <w:sz w:val="24"/>
          <w:szCs w:val="24"/>
        </w:rPr>
      </w:pPr>
      <w:r>
        <w:rPr>
          <w:rFonts w:ascii="Times New Roman" w:hAnsi="Times New Roman"/>
          <w:b/>
          <w:bCs/>
          <w:sz w:val="24"/>
          <w:szCs w:val="24"/>
        </w:rPr>
        <w:t>StrikeForce for Rural Growth and Opportunity (SF)</w:t>
      </w:r>
      <w:r>
        <w:rPr>
          <w:rFonts w:ascii="Times New Roman" w:hAnsi="Times New Roman"/>
          <w:sz w:val="24"/>
          <w:szCs w:val="24"/>
        </w:rPr>
        <w:t xml:space="preserve"> – StrikeForce aims to create self-sustaining, long-term economic development in persistent poverty rural communities by increasing investment through intensive outreach and stronger partnership with community leaders, businesses, and foundations. </w:t>
      </w:r>
      <w:r>
        <w:rPr>
          <w:rFonts w:ascii="Times New Roman" w:hAnsi="Times New Roman"/>
          <w:sz w:val="24"/>
          <w:szCs w:val="24"/>
        </w:rPr>
        <w:lastRenderedPageBreak/>
        <w:t xml:space="preserve">StrikeForce seeks to improve food security by increasing access to safe and nutritious foods.  </w:t>
      </w:r>
    </w:p>
    <w:p w:rsidR="005C3AAF" w:rsidRDefault="005C3AAF" w:rsidP="005C3AAF">
      <w:pPr>
        <w:pStyle w:val="ListParagraph"/>
        <w:ind w:left="1080"/>
        <w:rPr>
          <w:rFonts w:ascii="Times New Roman" w:hAnsi="Times New Roman"/>
          <w:sz w:val="24"/>
          <w:szCs w:val="24"/>
        </w:rPr>
      </w:pPr>
    </w:p>
    <w:p w:rsidR="005C3AAF" w:rsidRDefault="005C3AAF" w:rsidP="00B56852">
      <w:pPr>
        <w:pStyle w:val="ListParagraph"/>
        <w:numPr>
          <w:ilvl w:val="0"/>
          <w:numId w:val="20"/>
        </w:numPr>
        <w:ind w:left="1080"/>
        <w:rPr>
          <w:rFonts w:ascii="Times New Roman" w:hAnsi="Times New Roman"/>
          <w:sz w:val="24"/>
          <w:szCs w:val="24"/>
        </w:rPr>
      </w:pPr>
      <w:r>
        <w:rPr>
          <w:rFonts w:ascii="Times New Roman" w:hAnsi="Times New Roman"/>
          <w:b/>
          <w:bCs/>
          <w:sz w:val="24"/>
          <w:szCs w:val="24"/>
        </w:rPr>
        <w:t>Promise Zones</w:t>
      </w:r>
      <w:r>
        <w:rPr>
          <w:rFonts w:ascii="Times New Roman" w:hAnsi="Times New Roman"/>
          <w:sz w:val="24"/>
          <w:szCs w:val="24"/>
        </w:rPr>
        <w:t xml:space="preserve"> (</w:t>
      </w:r>
      <w:r>
        <w:rPr>
          <w:rFonts w:ascii="Times New Roman" w:hAnsi="Times New Roman"/>
          <w:b/>
          <w:bCs/>
          <w:sz w:val="24"/>
          <w:szCs w:val="24"/>
        </w:rPr>
        <w:t xml:space="preserve">PZ) </w:t>
      </w:r>
      <w:r>
        <w:rPr>
          <w:rFonts w:ascii="Times New Roman" w:hAnsi="Times New Roman"/>
          <w:sz w:val="24"/>
          <w:szCs w:val="24"/>
        </w:rPr>
        <w:t>- Promise Zones are part of the President's plan where the Federal government partners with and invests in selected high-poverty urban, rural, and tribal communities.  Promise Zones leverage Federal resources to build up existing local capacity to create jobs, increase economic security, leverage private investment, expand educational opportunities, increase access to quality affordable housing, reduce violent crime and improve public safety.</w:t>
      </w:r>
    </w:p>
    <w:p w:rsidR="005C3AAF" w:rsidRDefault="005C3AAF" w:rsidP="005C3AAF">
      <w:pPr>
        <w:pStyle w:val="ListParagraph"/>
        <w:ind w:left="1080"/>
        <w:rPr>
          <w:rFonts w:ascii="Times New Roman" w:hAnsi="Times New Roman"/>
          <w:sz w:val="24"/>
          <w:szCs w:val="24"/>
        </w:rPr>
      </w:pPr>
    </w:p>
    <w:p w:rsidR="005C3AAF" w:rsidRDefault="005C3AAF" w:rsidP="00B56852">
      <w:pPr>
        <w:pStyle w:val="ListParagraph"/>
        <w:numPr>
          <w:ilvl w:val="0"/>
          <w:numId w:val="20"/>
        </w:numPr>
        <w:ind w:left="1080"/>
        <w:rPr>
          <w:rFonts w:ascii="Times New Roman" w:hAnsi="Times New Roman"/>
          <w:sz w:val="24"/>
          <w:szCs w:val="24"/>
        </w:rPr>
      </w:pPr>
      <w:r>
        <w:rPr>
          <w:rFonts w:ascii="Times New Roman" w:hAnsi="Times New Roman"/>
          <w:b/>
          <w:bCs/>
          <w:sz w:val="24"/>
          <w:szCs w:val="24"/>
        </w:rPr>
        <w:t>White House Council on Strong Cities, Strong Communities (SC2)</w:t>
      </w:r>
      <w:r>
        <w:rPr>
          <w:rFonts w:ascii="Times New Roman" w:hAnsi="Times New Roman"/>
          <w:sz w:val="24"/>
          <w:szCs w:val="24"/>
        </w:rPr>
        <w:t xml:space="preserve"> – As part of the President's priority to strengthen the middle class, create jobs, and build ladders of opportunity, SC2 seeks to increase cooperation between community organizations, local leadership, and the federal government.  SC2 pairs on the ground Federal inter-agency teams with the Mayor and city leadership to support the community’s vision for economic development. These SC2 Teams offer technical assistance and expertise to help leverage existing Federal resources to grow local capacity and stimulate economic growth in distressed areas.</w:t>
      </w:r>
    </w:p>
    <w:p w:rsidR="005C3AAF" w:rsidRDefault="005C3AAF" w:rsidP="005C3AAF">
      <w:pPr>
        <w:pStyle w:val="ListParagraph"/>
        <w:ind w:left="1080"/>
        <w:rPr>
          <w:rFonts w:ascii="Times New Roman" w:hAnsi="Times New Roman"/>
          <w:sz w:val="24"/>
          <w:szCs w:val="24"/>
        </w:rPr>
      </w:pPr>
    </w:p>
    <w:p w:rsidR="005C3AAF" w:rsidRDefault="005C3AAF" w:rsidP="00B56852">
      <w:pPr>
        <w:pStyle w:val="ListParagraph"/>
        <w:numPr>
          <w:ilvl w:val="0"/>
          <w:numId w:val="20"/>
        </w:numPr>
        <w:ind w:left="1080"/>
        <w:rPr>
          <w:rFonts w:ascii="Times New Roman" w:hAnsi="Times New Roman"/>
          <w:sz w:val="24"/>
          <w:szCs w:val="24"/>
        </w:rPr>
      </w:pPr>
      <w:r>
        <w:rPr>
          <w:rFonts w:ascii="Times New Roman" w:hAnsi="Times New Roman"/>
          <w:b/>
          <w:bCs/>
          <w:sz w:val="24"/>
          <w:szCs w:val="24"/>
        </w:rPr>
        <w:t>Partnership for Sustainable Communities</w:t>
      </w:r>
      <w:r>
        <w:rPr>
          <w:rFonts w:ascii="Times New Roman" w:hAnsi="Times New Roman"/>
          <w:sz w:val="24"/>
          <w:szCs w:val="24"/>
        </w:rPr>
        <w:t xml:space="preserve"> - The Partnership for Sustainable Communities works to coordinate federal housing, transportation, water, and other infrastructure investments to make neighborhoods more prosperous, allow people to live closer to jobs, save households time and money, and reduce pollution. </w:t>
      </w:r>
    </w:p>
    <w:p w:rsidR="005C3AAF" w:rsidRDefault="005C3AAF" w:rsidP="005C3AAF">
      <w:pPr>
        <w:pStyle w:val="ListParagraph"/>
        <w:ind w:left="1080"/>
        <w:rPr>
          <w:rFonts w:ascii="Times New Roman" w:hAnsi="Times New Roman"/>
          <w:b/>
          <w:bCs/>
          <w:sz w:val="24"/>
          <w:szCs w:val="24"/>
        </w:rPr>
      </w:pPr>
    </w:p>
    <w:p w:rsidR="005C3AAF" w:rsidRDefault="005C3AAF" w:rsidP="00B56852">
      <w:pPr>
        <w:pStyle w:val="ListParagraph"/>
        <w:numPr>
          <w:ilvl w:val="0"/>
          <w:numId w:val="20"/>
        </w:numPr>
        <w:ind w:left="1080"/>
        <w:rPr>
          <w:rFonts w:ascii="Times New Roman" w:hAnsi="Times New Roman"/>
          <w:sz w:val="24"/>
          <w:szCs w:val="24"/>
        </w:rPr>
      </w:pPr>
      <w:r>
        <w:rPr>
          <w:rFonts w:ascii="Times New Roman" w:hAnsi="Times New Roman"/>
          <w:b/>
          <w:bCs/>
          <w:sz w:val="24"/>
          <w:szCs w:val="24"/>
        </w:rPr>
        <w:t xml:space="preserve">Know Your Farmer, Know Your Food (KYF2) - </w:t>
      </w:r>
      <w:r>
        <w:rPr>
          <w:rFonts w:ascii="Times New Roman" w:hAnsi="Times New Roman"/>
          <w:color w:val="000000"/>
          <w:sz w:val="24"/>
          <w:szCs w:val="24"/>
        </w:rPr>
        <w:t>KYF2 strengthens the connection between farmers and consumers to better meet critical goals, including reinvigorating rural economies, promoting job growth, and increasing healthy and local food access in America. Through KYF2, USDA integrates programs and policies that stimulate food- and agriculturally-based community economic development, foster new opportunities for farmers and ranchers, and cultivate healthy eating habits and educated consumers.</w:t>
      </w:r>
    </w:p>
    <w:p w:rsidR="000A591B" w:rsidRPr="006B0AEF" w:rsidRDefault="00096867" w:rsidP="000E12A6">
      <w:pPr>
        <w:tabs>
          <w:tab w:val="left" w:pos="6660"/>
          <w:tab w:val="left" w:pos="7740"/>
        </w:tabs>
        <w:rPr>
          <w:rFonts w:ascii="Times New Roman" w:hAnsi="Times New Roman"/>
          <w:sz w:val="24"/>
          <w:szCs w:val="24"/>
          <w:u w:val="single"/>
        </w:rPr>
      </w:pPr>
      <w:r w:rsidRPr="006B0AEF">
        <w:rPr>
          <w:rFonts w:ascii="Times New Roman" w:hAnsi="Times New Roman"/>
          <w:sz w:val="24"/>
          <w:szCs w:val="24"/>
        </w:rPr>
        <w:tab/>
      </w:r>
    </w:p>
    <w:p w:rsidR="0052053B" w:rsidRPr="00E6246F" w:rsidRDefault="0052053B" w:rsidP="0052053B">
      <w:pPr>
        <w:rPr>
          <w:rFonts w:ascii="Times New Roman" w:hAnsi="Times New Roman"/>
          <w:sz w:val="24"/>
          <w:szCs w:val="24"/>
        </w:rPr>
      </w:pPr>
      <w:r w:rsidRPr="00E6246F">
        <w:rPr>
          <w:rFonts w:ascii="Times New Roman" w:hAnsi="Times New Roman"/>
          <w:sz w:val="24"/>
          <w:szCs w:val="24"/>
        </w:rPr>
        <w:t xml:space="preserve">After evaluation and scoring, grant applications will be arrayed by score, starting with the highest score.  In general, awards will be made in ranking order until available funds are committed.  However, if the selecting officials determine that, based upon their scores, few of the applications are of technical merit, FNS can award no grants or less than the total amount of funds set aside for this purpose.  In addition, FNS reserves the option to select </w:t>
      </w:r>
      <w:r>
        <w:rPr>
          <w:rFonts w:ascii="Times New Roman" w:hAnsi="Times New Roman"/>
          <w:sz w:val="24"/>
          <w:szCs w:val="24"/>
        </w:rPr>
        <w:t xml:space="preserve">grantees </w:t>
      </w:r>
      <w:r w:rsidRPr="00E6246F">
        <w:rPr>
          <w:rFonts w:ascii="Times New Roman" w:hAnsi="Times New Roman"/>
          <w:sz w:val="24"/>
          <w:szCs w:val="24"/>
        </w:rPr>
        <w:t xml:space="preserve">out of ranking </w:t>
      </w:r>
      <w:r>
        <w:rPr>
          <w:rFonts w:ascii="Times New Roman" w:hAnsi="Times New Roman"/>
          <w:sz w:val="24"/>
          <w:szCs w:val="24"/>
        </w:rPr>
        <w:t>order to ensure</w:t>
      </w:r>
      <w:r w:rsidRPr="00E6246F">
        <w:rPr>
          <w:rFonts w:ascii="Times New Roman" w:hAnsi="Times New Roman"/>
          <w:sz w:val="24"/>
          <w:szCs w:val="24"/>
        </w:rPr>
        <w:t xml:space="preserve"> geographic diversity or agency priority, or to select an ITO in order to achieve diversity and regional representation.</w:t>
      </w:r>
    </w:p>
    <w:p w:rsidR="00D47A5D" w:rsidRDefault="00D47A5D" w:rsidP="002F0C71">
      <w:pPr>
        <w:rPr>
          <w:rFonts w:ascii="Times New Roman" w:hAnsi="Times New Roman"/>
          <w:sz w:val="24"/>
          <w:szCs w:val="24"/>
        </w:rPr>
      </w:pPr>
    </w:p>
    <w:p w:rsidR="000500DD" w:rsidRPr="00886B47" w:rsidRDefault="005A144A" w:rsidP="002F0C71">
      <w:pPr>
        <w:rPr>
          <w:rFonts w:ascii="Times New Roman" w:hAnsi="Times New Roman"/>
          <w:sz w:val="24"/>
          <w:szCs w:val="24"/>
        </w:rPr>
      </w:pPr>
      <w:r w:rsidRPr="00886B47">
        <w:rPr>
          <w:rFonts w:ascii="Times New Roman" w:hAnsi="Times New Roman"/>
          <w:sz w:val="24"/>
          <w:szCs w:val="24"/>
        </w:rPr>
        <w:br w:type="page"/>
      </w:r>
      <w:bookmarkStart w:id="5" w:name="OLE_LINK1"/>
      <w:bookmarkStart w:id="6" w:name="OLE_LINK2"/>
    </w:p>
    <w:bookmarkEnd w:id="5"/>
    <w:bookmarkEnd w:id="6"/>
    <w:p w:rsidR="000500DD" w:rsidRPr="00886B47" w:rsidRDefault="000500DD" w:rsidP="002F0C71">
      <w:pPr>
        <w:spacing w:after="240"/>
        <w:rPr>
          <w:rFonts w:ascii="Times New Roman" w:hAnsi="Times New Roman"/>
          <w:sz w:val="24"/>
          <w:szCs w:val="24"/>
        </w:rPr>
      </w:pPr>
    </w:p>
    <w:p w:rsidR="00867FCD" w:rsidRPr="00886B47" w:rsidRDefault="00867FCD" w:rsidP="002F0C71">
      <w:pPr>
        <w:tabs>
          <w:tab w:val="left" w:pos="3555"/>
        </w:tabs>
        <w:rPr>
          <w:rFonts w:ascii="Times New Roman" w:hAnsi="Times New Roman"/>
          <w:sz w:val="24"/>
          <w:szCs w:val="24"/>
        </w:rPr>
      </w:pPr>
      <w:r w:rsidRPr="00886B47">
        <w:rPr>
          <w:rFonts w:ascii="Times New Roman" w:hAnsi="Times New Roman"/>
          <w:sz w:val="24"/>
          <w:szCs w:val="24"/>
        </w:rPr>
        <w:tab/>
      </w:r>
    </w:p>
    <w:p w:rsidR="00867FCD" w:rsidRPr="00886B47" w:rsidRDefault="00867FCD" w:rsidP="002F0C71">
      <w:pPr>
        <w:rPr>
          <w:rFonts w:ascii="Times New Roman" w:hAnsi="Times New Roman"/>
          <w:sz w:val="24"/>
          <w:szCs w:val="24"/>
        </w:rPr>
      </w:pPr>
    </w:p>
    <w:p w:rsidR="007C06ED" w:rsidRPr="00886B47" w:rsidRDefault="00867FCD" w:rsidP="002F0C71">
      <w:pPr>
        <w:rPr>
          <w:rFonts w:ascii="Times New Roman" w:hAnsi="Times New Roman"/>
          <w:b/>
          <w:sz w:val="24"/>
          <w:szCs w:val="24"/>
        </w:rPr>
      </w:pPr>
      <w:r w:rsidRPr="00886B47">
        <w:rPr>
          <w:rFonts w:ascii="Times New Roman" w:hAnsi="Times New Roman"/>
          <w:sz w:val="24"/>
          <w:szCs w:val="24"/>
        </w:rPr>
        <w:t>This page has been intentionally left blank</w:t>
      </w:r>
      <w:r w:rsidRPr="00886B47">
        <w:rPr>
          <w:rFonts w:ascii="Times New Roman" w:hAnsi="Times New Roman"/>
          <w:sz w:val="24"/>
          <w:szCs w:val="24"/>
        </w:rPr>
        <w:br w:type="page"/>
      </w:r>
      <w:r w:rsidR="000C6CEB">
        <w:rPr>
          <w:rFonts w:ascii="Times New Roman" w:hAnsi="Times New Roman"/>
          <w:sz w:val="24"/>
          <w:szCs w:val="24"/>
        </w:rPr>
        <w:lastRenderedPageBreak/>
        <w:t>ATTACHMENT</w:t>
      </w:r>
      <w:r w:rsidR="00335A5F">
        <w:rPr>
          <w:rFonts w:ascii="Times New Roman" w:hAnsi="Times New Roman"/>
          <w:sz w:val="24"/>
          <w:szCs w:val="24"/>
        </w:rPr>
        <w:t xml:space="preserve"> A</w:t>
      </w:r>
    </w:p>
    <w:p w:rsidR="007C06ED" w:rsidRPr="00886B47" w:rsidRDefault="007C06ED" w:rsidP="002F0C71">
      <w:pPr>
        <w:rPr>
          <w:rFonts w:ascii="Times New Roman" w:hAnsi="Times New Roman"/>
          <w:b/>
          <w:sz w:val="24"/>
          <w:szCs w:val="24"/>
        </w:rPr>
      </w:pPr>
    </w:p>
    <w:p w:rsidR="007C06ED" w:rsidRPr="00886B47" w:rsidRDefault="007C06ED" w:rsidP="002F0C71">
      <w:pPr>
        <w:pStyle w:val="Heading2"/>
        <w:jc w:val="left"/>
        <w:rPr>
          <w:rFonts w:ascii="Times New Roman" w:hAnsi="Times New Roman"/>
          <w:sz w:val="24"/>
          <w:szCs w:val="24"/>
        </w:rPr>
      </w:pPr>
      <w:r w:rsidRPr="00886B47">
        <w:rPr>
          <w:rFonts w:ascii="Times New Roman" w:hAnsi="Times New Roman"/>
          <w:sz w:val="24"/>
          <w:szCs w:val="24"/>
        </w:rPr>
        <w:t>TERMS AND CONDITIONS OF AWARD</w:t>
      </w:r>
    </w:p>
    <w:p w:rsidR="007C06ED" w:rsidRPr="00886B47" w:rsidRDefault="007C06ED" w:rsidP="002F0C71">
      <w:pPr>
        <w:rPr>
          <w:rFonts w:ascii="Times New Roman" w:hAnsi="Times New Roman"/>
          <w:sz w:val="24"/>
          <w:szCs w:val="24"/>
        </w:rPr>
      </w:pPr>
    </w:p>
    <w:p w:rsidR="0052053B" w:rsidRPr="00E6246F" w:rsidRDefault="0052053B" w:rsidP="0052053B">
      <w:pPr>
        <w:rPr>
          <w:rFonts w:ascii="Times New Roman" w:hAnsi="Times New Roman"/>
          <w:sz w:val="24"/>
          <w:szCs w:val="24"/>
        </w:rPr>
      </w:pPr>
      <w:r w:rsidRPr="00E6246F">
        <w:rPr>
          <w:rFonts w:ascii="Times New Roman" w:hAnsi="Times New Roman"/>
          <w:sz w:val="24"/>
          <w:szCs w:val="24"/>
        </w:rPr>
        <w:t xml:space="preserve">Once the grant is awarded, the State agency must sign an agreement containing the terms and conditions of the grant contained in the regulations </w:t>
      </w:r>
      <w:r>
        <w:rPr>
          <w:rFonts w:ascii="Times New Roman" w:hAnsi="Times New Roman"/>
          <w:sz w:val="24"/>
          <w:szCs w:val="24"/>
        </w:rPr>
        <w:t>listed below</w:t>
      </w:r>
      <w:r w:rsidRPr="00E6246F">
        <w:rPr>
          <w:rFonts w:ascii="Times New Roman" w:hAnsi="Times New Roman"/>
          <w:sz w:val="24"/>
          <w:szCs w:val="24"/>
        </w:rPr>
        <w:t xml:space="preserve">.  (A copy of these regulations may be obtained at </w:t>
      </w:r>
      <w:hyperlink r:id="rId21" w:history="1">
        <w:r w:rsidRPr="00E6246F">
          <w:rPr>
            <w:rStyle w:val="Hyperlink"/>
            <w:rFonts w:ascii="Times New Roman" w:hAnsi="Times New Roman"/>
            <w:b/>
            <w:sz w:val="24"/>
            <w:szCs w:val="24"/>
          </w:rPr>
          <w:t>http://www.gpoaccess.gov/</w:t>
        </w:r>
        <w:r w:rsidRPr="00E6246F">
          <w:rPr>
            <w:rStyle w:val="Hyperlink"/>
            <w:rFonts w:ascii="Times New Roman" w:hAnsi="Times New Roman"/>
            <w:b/>
            <w:sz w:val="24"/>
            <w:szCs w:val="24"/>
          </w:rPr>
          <w:t>c</w:t>
        </w:r>
        <w:r w:rsidRPr="00E6246F">
          <w:rPr>
            <w:rStyle w:val="Hyperlink"/>
            <w:rFonts w:ascii="Times New Roman" w:hAnsi="Times New Roman"/>
            <w:b/>
            <w:sz w:val="24"/>
            <w:szCs w:val="24"/>
          </w:rPr>
          <w:t>fr/index.html</w:t>
        </w:r>
      </w:hyperlink>
      <w:r>
        <w:rPr>
          <w:rFonts w:ascii="Times New Roman" w:hAnsi="Times New Roman"/>
          <w:b/>
          <w:sz w:val="24"/>
          <w:szCs w:val="24"/>
        </w:rPr>
        <w:t>.</w:t>
      </w:r>
      <w:r>
        <w:rPr>
          <w:rFonts w:ascii="Times New Roman" w:hAnsi="Times New Roman"/>
          <w:sz w:val="24"/>
          <w:szCs w:val="24"/>
        </w:rPr>
        <w:t xml:space="preserve">)  </w:t>
      </w:r>
      <w:r w:rsidRPr="00E6246F">
        <w:rPr>
          <w:rFonts w:ascii="Times New Roman" w:hAnsi="Times New Roman"/>
          <w:sz w:val="24"/>
          <w:szCs w:val="24"/>
        </w:rPr>
        <w:t xml:space="preserve">Applicants must agree to comply with the USDA regulations </w:t>
      </w:r>
      <w:r>
        <w:rPr>
          <w:rFonts w:ascii="Times New Roman" w:hAnsi="Times New Roman"/>
          <w:sz w:val="24"/>
          <w:szCs w:val="24"/>
        </w:rPr>
        <w:t>below</w:t>
      </w:r>
      <w:r w:rsidRPr="00E6246F">
        <w:rPr>
          <w:rFonts w:ascii="Times New Roman" w:hAnsi="Times New Roman"/>
          <w:sz w:val="24"/>
          <w:szCs w:val="24"/>
        </w:rPr>
        <w:t>, which codify Office of Management and Budget (OMB) circulars, as follows:</w:t>
      </w:r>
    </w:p>
    <w:p w:rsidR="007C06ED" w:rsidRPr="00886B47" w:rsidRDefault="007C06ED" w:rsidP="002F0C71">
      <w:pPr>
        <w:ind w:left="2090" w:hanging="2090"/>
        <w:rPr>
          <w:rFonts w:ascii="Times New Roman" w:hAnsi="Times New Roman"/>
          <w:sz w:val="24"/>
          <w:szCs w:val="24"/>
        </w:rPr>
      </w:pPr>
    </w:p>
    <w:p w:rsidR="00FC6186" w:rsidRPr="00886B47" w:rsidRDefault="00D04206" w:rsidP="002F0C71">
      <w:pPr>
        <w:tabs>
          <w:tab w:val="left" w:pos="2090"/>
        </w:tabs>
        <w:ind w:left="2090" w:hanging="2090"/>
        <w:rPr>
          <w:rFonts w:ascii="Times New Roman" w:hAnsi="Times New Roman"/>
          <w:sz w:val="24"/>
          <w:szCs w:val="24"/>
        </w:rPr>
      </w:pPr>
      <w:r w:rsidRPr="00886B47">
        <w:rPr>
          <w:rFonts w:ascii="Times New Roman" w:hAnsi="Times New Roman"/>
          <w:sz w:val="24"/>
          <w:szCs w:val="24"/>
        </w:rPr>
        <w:t>2 CFR Part 25:          “Universal Identifier and Central Contractor Registration”</w:t>
      </w:r>
    </w:p>
    <w:p w:rsidR="00FC6186" w:rsidRPr="00886B47" w:rsidRDefault="00FC6186" w:rsidP="002F0C71">
      <w:pPr>
        <w:tabs>
          <w:tab w:val="left" w:pos="2090"/>
        </w:tabs>
        <w:ind w:left="2090" w:hanging="2090"/>
        <w:rPr>
          <w:rFonts w:ascii="Times New Roman" w:hAnsi="Times New Roman"/>
          <w:sz w:val="24"/>
          <w:szCs w:val="24"/>
        </w:rPr>
      </w:pPr>
    </w:p>
    <w:p w:rsidR="00FC6186" w:rsidRPr="00886B47" w:rsidRDefault="00D04206" w:rsidP="002F0C71">
      <w:pPr>
        <w:tabs>
          <w:tab w:val="left" w:pos="2090"/>
        </w:tabs>
        <w:ind w:left="2090" w:hanging="2090"/>
        <w:rPr>
          <w:rFonts w:ascii="Times New Roman" w:hAnsi="Times New Roman"/>
          <w:sz w:val="24"/>
          <w:szCs w:val="24"/>
        </w:rPr>
      </w:pPr>
      <w:r w:rsidRPr="00886B47">
        <w:rPr>
          <w:rFonts w:ascii="Times New Roman" w:hAnsi="Times New Roman"/>
          <w:sz w:val="24"/>
          <w:szCs w:val="24"/>
        </w:rPr>
        <w:t>2 CFR Part 170:        “Reporting Subaward and Executive Compensation Information”</w:t>
      </w:r>
    </w:p>
    <w:p w:rsidR="00FC6186" w:rsidRPr="00886B47" w:rsidRDefault="00FC6186" w:rsidP="002F0C71">
      <w:pPr>
        <w:ind w:left="2090" w:hanging="2090"/>
        <w:rPr>
          <w:rFonts w:ascii="Times New Roman" w:hAnsi="Times New Roman"/>
          <w:sz w:val="24"/>
          <w:szCs w:val="24"/>
        </w:rPr>
      </w:pPr>
    </w:p>
    <w:p w:rsidR="002E6410" w:rsidRPr="00886B47" w:rsidRDefault="002E6410" w:rsidP="002F0C71">
      <w:pPr>
        <w:rPr>
          <w:rFonts w:ascii="Times New Roman" w:hAnsi="Times New Roman"/>
          <w:sz w:val="24"/>
          <w:szCs w:val="24"/>
        </w:rPr>
      </w:pPr>
      <w:r w:rsidRPr="00886B47">
        <w:rPr>
          <w:rFonts w:ascii="Times New Roman" w:hAnsi="Times New Roman"/>
          <w:sz w:val="24"/>
          <w:szCs w:val="24"/>
        </w:rPr>
        <w:t>2 CFR Part 175:</w:t>
      </w:r>
      <w:r w:rsidRPr="00886B47">
        <w:rPr>
          <w:rFonts w:ascii="Times New Roman" w:hAnsi="Times New Roman"/>
          <w:sz w:val="24"/>
          <w:szCs w:val="24"/>
        </w:rPr>
        <w:tab/>
        <w:t>“Trafficking Victims Protection Act”</w:t>
      </w:r>
    </w:p>
    <w:p w:rsidR="002E6410" w:rsidRDefault="002E6410" w:rsidP="002F0C71">
      <w:pPr>
        <w:ind w:left="2090" w:hanging="2090"/>
        <w:rPr>
          <w:rFonts w:ascii="Times New Roman" w:hAnsi="Times New Roman"/>
          <w:sz w:val="24"/>
          <w:szCs w:val="24"/>
        </w:rPr>
      </w:pPr>
    </w:p>
    <w:p w:rsidR="001C280F" w:rsidRDefault="001C280F" w:rsidP="002F0C71">
      <w:pPr>
        <w:ind w:left="2090" w:hanging="2090"/>
        <w:rPr>
          <w:rFonts w:ascii="Times New Roman" w:hAnsi="Times New Roman"/>
          <w:sz w:val="24"/>
          <w:szCs w:val="24"/>
        </w:rPr>
      </w:pPr>
      <w:r>
        <w:rPr>
          <w:rFonts w:ascii="Times New Roman" w:hAnsi="Times New Roman"/>
          <w:sz w:val="24"/>
          <w:szCs w:val="24"/>
        </w:rPr>
        <w:t xml:space="preserve">2 CFR Part 180: </w:t>
      </w:r>
      <w:r>
        <w:rPr>
          <w:rFonts w:ascii="Times New Roman" w:hAnsi="Times New Roman"/>
          <w:sz w:val="24"/>
          <w:szCs w:val="24"/>
        </w:rPr>
        <w:tab/>
        <w:t>“</w:t>
      </w:r>
      <w:bookmarkStart w:id="7" w:name="2_CFR_180"/>
      <w:r>
        <w:rPr>
          <w:rFonts w:ascii="Times New Roman" w:hAnsi="Times New Roman"/>
          <w:sz w:val="24"/>
          <w:szCs w:val="24"/>
        </w:rPr>
        <w:t>OMB Guidelines to Agencies on Governmentwide Debarment and Suspension (Nonprocurement)”</w:t>
      </w:r>
    </w:p>
    <w:bookmarkEnd w:id="7"/>
    <w:p w:rsidR="001C280F" w:rsidRDefault="001C280F" w:rsidP="002F0C71">
      <w:pPr>
        <w:ind w:left="2090" w:hanging="2090"/>
        <w:rPr>
          <w:rFonts w:ascii="Times New Roman" w:hAnsi="Times New Roman"/>
          <w:sz w:val="24"/>
          <w:szCs w:val="24"/>
        </w:rPr>
      </w:pPr>
    </w:p>
    <w:p w:rsidR="00300FD2" w:rsidRPr="00D22527" w:rsidRDefault="00300FD2" w:rsidP="00D22527">
      <w:pPr>
        <w:pStyle w:val="ListParagraph"/>
        <w:ind w:left="2090" w:hanging="2090"/>
        <w:contextualSpacing/>
        <w:rPr>
          <w:rFonts w:ascii="Times New Roman" w:hAnsi="Times New Roman"/>
          <w:sz w:val="24"/>
          <w:szCs w:val="24"/>
          <w:lang w:val="en-US"/>
        </w:rPr>
      </w:pPr>
      <w:r w:rsidRPr="00A820C1">
        <w:rPr>
          <w:rFonts w:ascii="Times New Roman" w:hAnsi="Times New Roman"/>
          <w:sz w:val="24"/>
          <w:szCs w:val="24"/>
        </w:rPr>
        <w:t xml:space="preserve">2 CFR Part 417: </w:t>
      </w:r>
      <w:r>
        <w:rPr>
          <w:rFonts w:ascii="Times New Roman" w:hAnsi="Times New Roman"/>
          <w:sz w:val="24"/>
          <w:szCs w:val="24"/>
          <w:lang w:val="en-US"/>
        </w:rPr>
        <w:tab/>
      </w:r>
      <w:r w:rsidRPr="00A820C1">
        <w:rPr>
          <w:rFonts w:ascii="Times New Roman" w:hAnsi="Times New Roman"/>
          <w:sz w:val="24"/>
          <w:szCs w:val="24"/>
        </w:rPr>
        <w:t>“Office of the Chief Financial Officer: Department of Agriculture  Implementation of OMB Guidance on Non</w:t>
      </w:r>
      <w:r>
        <w:rPr>
          <w:rFonts w:ascii="Times New Roman" w:hAnsi="Times New Roman"/>
          <w:sz w:val="24"/>
          <w:szCs w:val="24"/>
        </w:rPr>
        <w:t>-P</w:t>
      </w:r>
      <w:r w:rsidRPr="00A820C1">
        <w:rPr>
          <w:rFonts w:ascii="Times New Roman" w:hAnsi="Times New Roman"/>
          <w:sz w:val="24"/>
          <w:szCs w:val="24"/>
        </w:rPr>
        <w:t>rocurement Debarment and Suspension”</w:t>
      </w:r>
    </w:p>
    <w:p w:rsidR="00300FD2" w:rsidRDefault="00300FD2" w:rsidP="002F0C71">
      <w:pPr>
        <w:ind w:left="2090" w:hanging="2090"/>
        <w:rPr>
          <w:rFonts w:ascii="Times New Roman" w:hAnsi="Times New Roman"/>
          <w:sz w:val="24"/>
          <w:szCs w:val="24"/>
        </w:rPr>
      </w:pPr>
    </w:p>
    <w:p w:rsidR="00266E81" w:rsidRPr="00886B47" w:rsidRDefault="00266E81" w:rsidP="002F0C71">
      <w:pPr>
        <w:ind w:left="2090" w:hanging="2090"/>
        <w:rPr>
          <w:rFonts w:ascii="Times New Roman" w:hAnsi="Times New Roman"/>
          <w:sz w:val="24"/>
          <w:szCs w:val="24"/>
        </w:rPr>
      </w:pPr>
      <w:r w:rsidRPr="00886B47">
        <w:rPr>
          <w:rFonts w:ascii="Times New Roman" w:hAnsi="Times New Roman"/>
          <w:sz w:val="24"/>
          <w:szCs w:val="24"/>
        </w:rPr>
        <w:t xml:space="preserve">7 CFR Part 15: </w:t>
      </w:r>
      <w:r w:rsidRPr="00886B47">
        <w:rPr>
          <w:rFonts w:ascii="Times New Roman" w:hAnsi="Times New Roman"/>
          <w:sz w:val="24"/>
          <w:szCs w:val="24"/>
        </w:rPr>
        <w:tab/>
        <w:t>“Regulation Prohibiting Discrimination in Programs Receiving</w:t>
      </w:r>
    </w:p>
    <w:p w:rsidR="00266E81" w:rsidRPr="00886B47" w:rsidRDefault="00266E81" w:rsidP="002F0C71">
      <w:pPr>
        <w:ind w:left="2090" w:hanging="2090"/>
        <w:rPr>
          <w:rFonts w:ascii="Times New Roman" w:hAnsi="Times New Roman"/>
          <w:sz w:val="24"/>
          <w:szCs w:val="24"/>
        </w:rPr>
      </w:pPr>
      <w:r w:rsidRPr="00886B47">
        <w:rPr>
          <w:rFonts w:ascii="Times New Roman" w:hAnsi="Times New Roman"/>
          <w:sz w:val="24"/>
          <w:szCs w:val="24"/>
        </w:rPr>
        <w:tab/>
      </w:r>
      <w:r w:rsidRPr="00886B47">
        <w:rPr>
          <w:rFonts w:ascii="Times New Roman" w:hAnsi="Times New Roman"/>
          <w:sz w:val="24"/>
          <w:szCs w:val="24"/>
        </w:rPr>
        <w:tab/>
        <w:t>Federal Financial Assistance from USDA</w:t>
      </w:r>
      <w:r w:rsidR="00561467" w:rsidRPr="00886B47">
        <w:rPr>
          <w:rFonts w:ascii="Times New Roman" w:hAnsi="Times New Roman"/>
          <w:sz w:val="24"/>
          <w:szCs w:val="24"/>
        </w:rPr>
        <w:t>”</w:t>
      </w:r>
    </w:p>
    <w:p w:rsidR="00266E81" w:rsidRPr="00886B47" w:rsidRDefault="00266E81" w:rsidP="002F0C71">
      <w:pPr>
        <w:rPr>
          <w:rFonts w:ascii="Times New Roman" w:hAnsi="Times New Roman"/>
          <w:sz w:val="24"/>
          <w:szCs w:val="24"/>
        </w:rPr>
      </w:pPr>
    </w:p>
    <w:p w:rsidR="007C06ED" w:rsidRPr="00886B47" w:rsidRDefault="007C06ED" w:rsidP="002F0C71">
      <w:pPr>
        <w:tabs>
          <w:tab w:val="left" w:pos="2090"/>
        </w:tabs>
        <w:ind w:left="2090" w:hanging="2090"/>
        <w:rPr>
          <w:rFonts w:ascii="Times New Roman" w:hAnsi="Times New Roman"/>
          <w:sz w:val="24"/>
          <w:szCs w:val="24"/>
        </w:rPr>
      </w:pPr>
      <w:r w:rsidRPr="00886B47">
        <w:rPr>
          <w:rFonts w:ascii="Times New Roman" w:hAnsi="Times New Roman"/>
          <w:sz w:val="24"/>
          <w:szCs w:val="24"/>
        </w:rPr>
        <w:t>7 CFR Part 3015:</w:t>
      </w:r>
      <w:r w:rsidRPr="00886B47">
        <w:rPr>
          <w:rFonts w:ascii="Times New Roman" w:hAnsi="Times New Roman"/>
          <w:sz w:val="24"/>
          <w:szCs w:val="24"/>
        </w:rPr>
        <w:tab/>
        <w:t xml:space="preserve">“Uniform Federal Assistance Regulations”  </w:t>
      </w:r>
    </w:p>
    <w:p w:rsidR="007C06ED" w:rsidRPr="00886B47" w:rsidRDefault="007C06ED" w:rsidP="002F0C71">
      <w:pPr>
        <w:tabs>
          <w:tab w:val="left" w:pos="2090"/>
        </w:tabs>
        <w:ind w:left="2090" w:hanging="2090"/>
        <w:rPr>
          <w:rFonts w:ascii="Times New Roman" w:hAnsi="Times New Roman"/>
          <w:sz w:val="24"/>
          <w:szCs w:val="24"/>
        </w:rPr>
      </w:pPr>
    </w:p>
    <w:p w:rsidR="007C06ED" w:rsidRPr="00886B47" w:rsidRDefault="007C06ED" w:rsidP="002F0C71">
      <w:pPr>
        <w:tabs>
          <w:tab w:val="left" w:pos="2090"/>
        </w:tabs>
        <w:ind w:left="2090" w:hanging="2090"/>
        <w:rPr>
          <w:rFonts w:ascii="Times New Roman" w:hAnsi="Times New Roman"/>
          <w:sz w:val="24"/>
          <w:szCs w:val="24"/>
        </w:rPr>
      </w:pPr>
      <w:r w:rsidRPr="00886B47">
        <w:rPr>
          <w:rFonts w:ascii="Times New Roman" w:hAnsi="Times New Roman"/>
          <w:sz w:val="24"/>
          <w:szCs w:val="24"/>
        </w:rPr>
        <w:t>7 CFR Part 3016:</w:t>
      </w:r>
      <w:r w:rsidRPr="00886B47">
        <w:rPr>
          <w:rFonts w:ascii="Times New Roman" w:hAnsi="Times New Roman"/>
          <w:sz w:val="24"/>
          <w:szCs w:val="24"/>
        </w:rPr>
        <w:tab/>
        <w:t>“Uniform Administrative Requirements for Grants and Cooperative Agreements to State and Local Governments”</w:t>
      </w:r>
    </w:p>
    <w:p w:rsidR="007C06ED" w:rsidRPr="00BB73DA" w:rsidRDefault="007C06ED" w:rsidP="002F0C71">
      <w:pPr>
        <w:tabs>
          <w:tab w:val="left" w:pos="2090"/>
        </w:tabs>
        <w:ind w:left="2090" w:hanging="2090"/>
        <w:rPr>
          <w:rFonts w:ascii="Times New Roman" w:hAnsi="Times New Roman"/>
          <w:sz w:val="24"/>
          <w:szCs w:val="24"/>
        </w:rPr>
      </w:pPr>
    </w:p>
    <w:p w:rsidR="007C06ED" w:rsidRPr="00886B47" w:rsidRDefault="007C06ED" w:rsidP="002F0C71">
      <w:pPr>
        <w:tabs>
          <w:tab w:val="left" w:pos="2090"/>
        </w:tabs>
        <w:ind w:left="2090" w:hanging="2090"/>
        <w:rPr>
          <w:rFonts w:ascii="Times New Roman" w:hAnsi="Times New Roman"/>
          <w:sz w:val="24"/>
          <w:szCs w:val="24"/>
        </w:rPr>
      </w:pPr>
      <w:r w:rsidRPr="00886B47">
        <w:rPr>
          <w:rFonts w:ascii="Times New Roman" w:hAnsi="Times New Roman"/>
          <w:sz w:val="24"/>
          <w:szCs w:val="24"/>
        </w:rPr>
        <w:t>7 CFR Part 3018:</w:t>
      </w:r>
      <w:r w:rsidRPr="00886B47">
        <w:rPr>
          <w:rFonts w:ascii="Times New Roman" w:hAnsi="Times New Roman"/>
          <w:sz w:val="24"/>
          <w:szCs w:val="24"/>
        </w:rPr>
        <w:tab/>
        <w:t>“New Restrictions on Lobbying”</w:t>
      </w:r>
    </w:p>
    <w:p w:rsidR="007C06ED" w:rsidRPr="00886B47" w:rsidRDefault="007C06ED" w:rsidP="002F0C71">
      <w:pPr>
        <w:tabs>
          <w:tab w:val="left" w:pos="2090"/>
        </w:tabs>
        <w:ind w:left="2090" w:hanging="2090"/>
        <w:rPr>
          <w:rFonts w:ascii="Times New Roman" w:hAnsi="Times New Roman"/>
          <w:sz w:val="24"/>
          <w:szCs w:val="24"/>
        </w:rPr>
      </w:pPr>
    </w:p>
    <w:p w:rsidR="007C06ED" w:rsidRPr="00886B47" w:rsidRDefault="007C06ED" w:rsidP="002F0C71">
      <w:pPr>
        <w:tabs>
          <w:tab w:val="left" w:pos="2090"/>
        </w:tabs>
        <w:ind w:left="2090" w:hanging="2090"/>
        <w:rPr>
          <w:rFonts w:ascii="Times New Roman" w:hAnsi="Times New Roman"/>
          <w:sz w:val="24"/>
          <w:szCs w:val="24"/>
        </w:rPr>
      </w:pPr>
      <w:r w:rsidRPr="00886B47">
        <w:rPr>
          <w:rFonts w:ascii="Times New Roman" w:hAnsi="Times New Roman"/>
          <w:sz w:val="24"/>
          <w:szCs w:val="24"/>
        </w:rPr>
        <w:t>7 CFR Part 3019:</w:t>
      </w:r>
      <w:r w:rsidRPr="00886B47">
        <w:rPr>
          <w:rFonts w:ascii="Times New Roman" w:hAnsi="Times New Roman"/>
          <w:sz w:val="24"/>
          <w:szCs w:val="24"/>
        </w:rPr>
        <w:tab/>
        <w:t>“Uniform Administrative Requirements for Grants and Agreements with Institutions of Higher Education, Hospitals and Other Non-Profit Organizations”</w:t>
      </w:r>
    </w:p>
    <w:p w:rsidR="007C06ED" w:rsidRPr="00886B47" w:rsidRDefault="007C06ED" w:rsidP="002F0C71">
      <w:pPr>
        <w:tabs>
          <w:tab w:val="left" w:pos="2090"/>
        </w:tabs>
        <w:ind w:left="2090" w:hanging="2090"/>
        <w:rPr>
          <w:rFonts w:ascii="Times New Roman" w:hAnsi="Times New Roman"/>
          <w:sz w:val="24"/>
          <w:szCs w:val="24"/>
        </w:rPr>
      </w:pPr>
    </w:p>
    <w:p w:rsidR="007C06ED" w:rsidRPr="00886B47" w:rsidRDefault="007C06ED" w:rsidP="002F0C71">
      <w:pPr>
        <w:tabs>
          <w:tab w:val="left" w:pos="2090"/>
        </w:tabs>
        <w:ind w:left="2090" w:hanging="2090"/>
        <w:rPr>
          <w:rFonts w:ascii="Times New Roman" w:hAnsi="Times New Roman"/>
          <w:sz w:val="24"/>
          <w:szCs w:val="24"/>
        </w:rPr>
      </w:pPr>
      <w:r w:rsidRPr="00886B47">
        <w:rPr>
          <w:rFonts w:ascii="Times New Roman" w:hAnsi="Times New Roman"/>
          <w:sz w:val="24"/>
          <w:szCs w:val="24"/>
        </w:rPr>
        <w:t>7 CFR Part 3052:</w:t>
      </w:r>
      <w:r w:rsidRPr="00886B47">
        <w:rPr>
          <w:rFonts w:ascii="Times New Roman" w:hAnsi="Times New Roman"/>
          <w:sz w:val="24"/>
          <w:szCs w:val="24"/>
        </w:rPr>
        <w:tab/>
        <w:t>“Audits of States, Local Governments and Non-Profit Organizations”</w:t>
      </w:r>
    </w:p>
    <w:p w:rsidR="004060AD" w:rsidRPr="004060AD" w:rsidRDefault="004060AD" w:rsidP="002F0C71">
      <w:pPr>
        <w:spacing w:before="100" w:beforeAutospacing="1" w:after="100" w:afterAutospacing="1"/>
        <w:rPr>
          <w:rFonts w:ascii="Times New Roman" w:hAnsi="Times New Roman"/>
          <w:bCs/>
          <w:sz w:val="24"/>
          <w:szCs w:val="24"/>
        </w:rPr>
      </w:pPr>
      <w:r w:rsidRPr="00BB73DA">
        <w:rPr>
          <w:rFonts w:ascii="Times New Roman" w:hAnsi="Times New Roman"/>
          <w:bCs/>
          <w:sz w:val="24"/>
          <w:szCs w:val="24"/>
        </w:rPr>
        <w:t>40 CFR Part</w:t>
      </w:r>
      <w:r w:rsidRPr="004060AD">
        <w:rPr>
          <w:rFonts w:ascii="Times New Roman" w:hAnsi="Times New Roman"/>
          <w:bCs/>
          <w:color w:val="008000"/>
          <w:sz w:val="24"/>
          <w:szCs w:val="24"/>
        </w:rPr>
        <w:t xml:space="preserve"> </w:t>
      </w:r>
      <w:r w:rsidRPr="004060AD">
        <w:rPr>
          <w:rFonts w:ascii="Times New Roman" w:hAnsi="Times New Roman"/>
          <w:bCs/>
          <w:sz w:val="24"/>
          <w:szCs w:val="24"/>
        </w:rPr>
        <w:t>31.34:   “Copyrights”</w:t>
      </w:r>
    </w:p>
    <w:p w:rsidR="00806214" w:rsidRPr="00886B47" w:rsidRDefault="00806214" w:rsidP="002F0C71">
      <w:pPr>
        <w:ind w:left="2090" w:hanging="2090"/>
        <w:rPr>
          <w:rFonts w:ascii="Times New Roman" w:hAnsi="Times New Roman"/>
          <w:sz w:val="24"/>
          <w:szCs w:val="24"/>
        </w:rPr>
      </w:pPr>
      <w:r w:rsidRPr="00886B47">
        <w:rPr>
          <w:rFonts w:ascii="Times New Roman" w:hAnsi="Times New Roman"/>
          <w:sz w:val="24"/>
          <w:szCs w:val="24"/>
        </w:rPr>
        <w:t>41 CFR 1-15.2 (FAR Part 31): Cost Principles for For-Profit Organizations.</w:t>
      </w:r>
    </w:p>
    <w:p w:rsidR="000C799A" w:rsidRDefault="000C799A" w:rsidP="00D22527">
      <w:pPr>
        <w:rPr>
          <w:rFonts w:ascii="Times New Roman" w:hAnsi="Times New Roman"/>
          <w:sz w:val="24"/>
          <w:szCs w:val="24"/>
          <w:u w:val="single"/>
        </w:rPr>
      </w:pPr>
    </w:p>
    <w:p w:rsidR="00D22527" w:rsidRDefault="00D22527" w:rsidP="00D22527">
      <w:pPr>
        <w:rPr>
          <w:rFonts w:ascii="Times New Roman" w:hAnsi="Times New Roman"/>
          <w:sz w:val="24"/>
          <w:szCs w:val="24"/>
          <w:u w:val="single"/>
        </w:rPr>
      </w:pPr>
    </w:p>
    <w:p w:rsidR="00D22527" w:rsidRDefault="00D22527" w:rsidP="00D22527">
      <w:pPr>
        <w:rPr>
          <w:rFonts w:ascii="Times New Roman" w:hAnsi="Times New Roman"/>
          <w:sz w:val="24"/>
          <w:szCs w:val="24"/>
          <w:u w:val="single"/>
        </w:rPr>
      </w:pPr>
    </w:p>
    <w:p w:rsidR="00C83B7B" w:rsidRPr="00886B47" w:rsidRDefault="00C83B7B" w:rsidP="002F0C71">
      <w:pPr>
        <w:ind w:left="2090" w:hanging="2090"/>
        <w:rPr>
          <w:rFonts w:ascii="Times New Roman" w:hAnsi="Times New Roman"/>
          <w:sz w:val="24"/>
          <w:szCs w:val="24"/>
          <w:u w:val="single"/>
        </w:rPr>
      </w:pPr>
      <w:r w:rsidRPr="00886B47">
        <w:rPr>
          <w:rFonts w:ascii="Times New Roman" w:hAnsi="Times New Roman"/>
          <w:sz w:val="24"/>
          <w:szCs w:val="24"/>
          <w:u w:val="single"/>
        </w:rPr>
        <w:lastRenderedPageBreak/>
        <w:t>Code of Federal Regulation Cost Principles:</w:t>
      </w:r>
    </w:p>
    <w:p w:rsidR="00C83B7B" w:rsidRPr="00886B47" w:rsidRDefault="00C83B7B" w:rsidP="002F0C71">
      <w:pPr>
        <w:ind w:left="2090" w:hanging="2090"/>
        <w:rPr>
          <w:rFonts w:ascii="Times New Roman" w:hAnsi="Times New Roman"/>
          <w:sz w:val="24"/>
          <w:szCs w:val="24"/>
        </w:rPr>
      </w:pPr>
    </w:p>
    <w:p w:rsidR="00C83B7B" w:rsidRPr="00886B47" w:rsidRDefault="00C83B7B" w:rsidP="002F0C71">
      <w:pPr>
        <w:ind w:left="2090" w:hanging="2090"/>
        <w:rPr>
          <w:rFonts w:ascii="Times New Roman" w:hAnsi="Times New Roman"/>
          <w:sz w:val="24"/>
          <w:szCs w:val="24"/>
        </w:rPr>
      </w:pPr>
      <w:r w:rsidRPr="00886B47">
        <w:rPr>
          <w:rFonts w:ascii="Times New Roman" w:hAnsi="Times New Roman"/>
          <w:sz w:val="24"/>
          <w:szCs w:val="24"/>
        </w:rPr>
        <w:t xml:space="preserve">2 CFR, Subtitle A, Chapter II, Part 225 State, Local, and Indian Tribal </w:t>
      </w:r>
    </w:p>
    <w:p w:rsidR="00C83B7B" w:rsidRPr="00886B47" w:rsidRDefault="00C83B7B" w:rsidP="002F0C71">
      <w:pPr>
        <w:ind w:left="2090" w:hanging="2090"/>
        <w:rPr>
          <w:rFonts w:ascii="Times New Roman" w:hAnsi="Times New Roman"/>
          <w:sz w:val="24"/>
          <w:szCs w:val="24"/>
        </w:rPr>
      </w:pPr>
      <w:r w:rsidRPr="00886B47">
        <w:rPr>
          <w:rFonts w:ascii="Times New Roman" w:hAnsi="Times New Roman"/>
          <w:sz w:val="24"/>
          <w:szCs w:val="24"/>
        </w:rPr>
        <w:t>2 CFR, Subtitle A, Chapter II, Part 220 Education Institutions</w:t>
      </w:r>
    </w:p>
    <w:p w:rsidR="00C83B7B" w:rsidRPr="00886B47" w:rsidRDefault="00C83B7B" w:rsidP="002F0C71">
      <w:pPr>
        <w:ind w:left="2090" w:hanging="2090"/>
        <w:rPr>
          <w:rFonts w:ascii="Times New Roman" w:hAnsi="Times New Roman"/>
          <w:sz w:val="24"/>
          <w:szCs w:val="24"/>
        </w:rPr>
      </w:pPr>
      <w:r w:rsidRPr="00886B47">
        <w:rPr>
          <w:rFonts w:ascii="Times New Roman" w:hAnsi="Times New Roman"/>
          <w:sz w:val="24"/>
          <w:szCs w:val="24"/>
        </w:rPr>
        <w:t>2 CFR, Subtitle A, Chapter II, Part 230- Non Profit Organizations</w:t>
      </w:r>
    </w:p>
    <w:p w:rsidR="00C83B7B" w:rsidRPr="00886B47" w:rsidRDefault="00C83B7B" w:rsidP="002F0C71">
      <w:pPr>
        <w:ind w:left="2090" w:hanging="2090"/>
        <w:rPr>
          <w:rFonts w:ascii="Times New Roman" w:hAnsi="Times New Roman"/>
          <w:sz w:val="24"/>
          <w:szCs w:val="24"/>
        </w:rPr>
      </w:pPr>
    </w:p>
    <w:p w:rsidR="007C06ED" w:rsidRPr="00886B47" w:rsidRDefault="007C06ED" w:rsidP="002F0C71">
      <w:pPr>
        <w:ind w:left="2090" w:hanging="2090"/>
        <w:rPr>
          <w:rFonts w:ascii="Times New Roman" w:hAnsi="Times New Roman"/>
          <w:sz w:val="24"/>
          <w:szCs w:val="24"/>
        </w:rPr>
      </w:pPr>
    </w:p>
    <w:p w:rsidR="007C06ED" w:rsidRPr="00886B47" w:rsidRDefault="007C06ED" w:rsidP="002F0C71">
      <w:pPr>
        <w:ind w:left="2090" w:hanging="2090"/>
        <w:rPr>
          <w:rFonts w:ascii="Times New Roman" w:hAnsi="Times New Roman"/>
          <w:sz w:val="24"/>
          <w:szCs w:val="24"/>
        </w:rPr>
      </w:pPr>
      <w:r w:rsidRPr="00886B47">
        <w:rPr>
          <w:rFonts w:ascii="Times New Roman" w:hAnsi="Times New Roman"/>
          <w:sz w:val="24"/>
          <w:szCs w:val="24"/>
        </w:rPr>
        <w:t>OMB Circular A-133:</w:t>
      </w:r>
      <w:r w:rsidRPr="00886B47">
        <w:rPr>
          <w:rFonts w:ascii="Times New Roman" w:hAnsi="Times New Roman"/>
          <w:sz w:val="24"/>
          <w:szCs w:val="24"/>
        </w:rPr>
        <w:tab/>
      </w:r>
      <w:r w:rsidR="002E6410">
        <w:rPr>
          <w:rFonts w:ascii="Times New Roman" w:hAnsi="Times New Roman"/>
          <w:sz w:val="24"/>
          <w:szCs w:val="24"/>
        </w:rPr>
        <w:t xml:space="preserve"> </w:t>
      </w:r>
      <w:r w:rsidRPr="00886B47">
        <w:rPr>
          <w:rFonts w:ascii="Times New Roman" w:hAnsi="Times New Roman"/>
          <w:sz w:val="24"/>
          <w:szCs w:val="24"/>
        </w:rPr>
        <w:t>Audits of State, Local Governments and Nonprofit Organizations.</w:t>
      </w:r>
    </w:p>
    <w:p w:rsidR="007C06ED" w:rsidRPr="00886B47" w:rsidRDefault="007C06ED" w:rsidP="002F0C71">
      <w:pPr>
        <w:ind w:left="2090" w:hanging="2090"/>
        <w:rPr>
          <w:rFonts w:ascii="Times New Roman" w:hAnsi="Times New Roman"/>
          <w:sz w:val="24"/>
          <w:szCs w:val="24"/>
        </w:rPr>
      </w:pPr>
    </w:p>
    <w:p w:rsidR="002D54AB" w:rsidRPr="002836D0" w:rsidRDefault="002D54AB" w:rsidP="002F0C71">
      <w:pPr>
        <w:spacing w:before="100" w:beforeAutospacing="1" w:after="100" w:afterAutospacing="1"/>
        <w:rPr>
          <w:rFonts w:ascii="Times New Roman" w:hAnsi="Times New Roman"/>
          <w:b/>
          <w:bCs/>
          <w:sz w:val="24"/>
          <w:szCs w:val="24"/>
        </w:rPr>
      </w:pPr>
      <w:r w:rsidRPr="00BB73DA">
        <w:rPr>
          <w:rFonts w:ascii="Times New Roman" w:hAnsi="Times New Roman"/>
          <w:b/>
          <w:bCs/>
          <w:sz w:val="24"/>
          <w:szCs w:val="24"/>
        </w:rPr>
        <w:t>40 CFR Part</w:t>
      </w:r>
      <w:r w:rsidRPr="00BB73DA">
        <w:rPr>
          <w:rFonts w:ascii="Times New Roman" w:hAnsi="Times New Roman"/>
          <w:b/>
          <w:bCs/>
          <w:color w:val="008000"/>
          <w:sz w:val="24"/>
          <w:szCs w:val="24"/>
        </w:rPr>
        <w:t xml:space="preserve"> </w:t>
      </w:r>
      <w:r w:rsidRPr="002836D0">
        <w:rPr>
          <w:rFonts w:ascii="Times New Roman" w:hAnsi="Times New Roman"/>
          <w:b/>
          <w:bCs/>
          <w:sz w:val="24"/>
          <w:szCs w:val="24"/>
        </w:rPr>
        <w:t>31.34 </w:t>
      </w:r>
      <w:r w:rsidR="00BB73DA">
        <w:rPr>
          <w:rFonts w:ascii="Times New Roman" w:hAnsi="Times New Roman"/>
          <w:b/>
          <w:bCs/>
          <w:sz w:val="24"/>
          <w:szCs w:val="24"/>
        </w:rPr>
        <w:t>-</w:t>
      </w:r>
      <w:r w:rsidRPr="002836D0">
        <w:rPr>
          <w:rFonts w:ascii="Times New Roman" w:hAnsi="Times New Roman"/>
          <w:b/>
          <w:bCs/>
          <w:sz w:val="24"/>
          <w:szCs w:val="24"/>
        </w:rPr>
        <w:t> Co</w:t>
      </w:r>
      <w:r w:rsidR="00BB73DA">
        <w:rPr>
          <w:rFonts w:ascii="Times New Roman" w:hAnsi="Times New Roman"/>
          <w:b/>
          <w:bCs/>
          <w:sz w:val="24"/>
          <w:szCs w:val="24"/>
        </w:rPr>
        <w:t>pyrights</w:t>
      </w:r>
    </w:p>
    <w:p w:rsidR="002D54AB" w:rsidRPr="002836D0" w:rsidRDefault="002D54AB" w:rsidP="002F0C71">
      <w:pPr>
        <w:spacing w:before="100" w:beforeAutospacing="1" w:after="100" w:afterAutospacing="1"/>
        <w:rPr>
          <w:rFonts w:ascii="Times New Roman" w:hAnsi="Times New Roman"/>
          <w:sz w:val="24"/>
          <w:szCs w:val="24"/>
        </w:rPr>
      </w:pPr>
      <w:r w:rsidRPr="002836D0">
        <w:rPr>
          <w:rFonts w:ascii="Times New Roman" w:hAnsi="Times New Roman"/>
          <w:sz w:val="24"/>
          <w:szCs w:val="24"/>
        </w:rPr>
        <w:t>The Federal awarding agency reserves a royalty-free, nonexclusive, and irrevocable license to reproduce, publish or otherwise use, and to authorize others to use, for Federal Government purposes:</w:t>
      </w:r>
    </w:p>
    <w:p w:rsidR="002D54AB" w:rsidRPr="002836D0" w:rsidRDefault="002D54AB" w:rsidP="002F0C71">
      <w:pPr>
        <w:spacing w:before="100" w:beforeAutospacing="1" w:after="100" w:afterAutospacing="1"/>
        <w:rPr>
          <w:rFonts w:ascii="Times New Roman" w:hAnsi="Times New Roman"/>
          <w:sz w:val="24"/>
          <w:szCs w:val="24"/>
        </w:rPr>
      </w:pPr>
      <w:r w:rsidRPr="002836D0">
        <w:rPr>
          <w:rFonts w:ascii="Times New Roman" w:hAnsi="Times New Roman"/>
          <w:sz w:val="24"/>
          <w:szCs w:val="24"/>
        </w:rPr>
        <w:t>(a) The copyright in any work developed under a grant, subgrant, or contract under a grant or subgrant; and</w:t>
      </w:r>
    </w:p>
    <w:p w:rsidR="002B3F36" w:rsidRPr="000E12A6" w:rsidRDefault="002D54AB" w:rsidP="000E12A6">
      <w:pPr>
        <w:spacing w:before="100" w:beforeAutospacing="1" w:after="100" w:afterAutospacing="1"/>
        <w:rPr>
          <w:rFonts w:ascii="Times New Roman" w:hAnsi="Times New Roman"/>
          <w:sz w:val="24"/>
          <w:szCs w:val="24"/>
        </w:rPr>
      </w:pPr>
      <w:r w:rsidRPr="002836D0">
        <w:rPr>
          <w:rFonts w:ascii="Times New Roman" w:hAnsi="Times New Roman"/>
          <w:sz w:val="24"/>
          <w:szCs w:val="24"/>
        </w:rPr>
        <w:t>(b) Any rights of copyright to which a grantee, subgrantee or a contractor purchases ownership with grant support.</w:t>
      </w:r>
    </w:p>
    <w:p w:rsidR="00203E84" w:rsidRPr="00886B47" w:rsidRDefault="00203E84" w:rsidP="002F0C71">
      <w:pPr>
        <w:rPr>
          <w:rFonts w:ascii="Times New Roman" w:hAnsi="Times New Roman"/>
          <w:b/>
          <w:bCs/>
          <w:sz w:val="24"/>
          <w:szCs w:val="24"/>
        </w:rPr>
      </w:pPr>
      <w:r w:rsidRPr="00886B47">
        <w:rPr>
          <w:rFonts w:ascii="Times New Roman" w:hAnsi="Times New Roman"/>
          <w:b/>
          <w:bCs/>
          <w:sz w:val="24"/>
          <w:szCs w:val="24"/>
        </w:rPr>
        <w:t xml:space="preserve">2 CFR Part 25 – Universal Identifier and </w:t>
      </w:r>
      <w:r w:rsidR="00B360C7">
        <w:rPr>
          <w:rFonts w:ascii="Times New Roman" w:hAnsi="Times New Roman"/>
          <w:b/>
          <w:bCs/>
          <w:sz w:val="24"/>
          <w:szCs w:val="24"/>
        </w:rPr>
        <w:t>System for Award Management Registration</w:t>
      </w:r>
    </w:p>
    <w:p w:rsidR="00031DDB" w:rsidRPr="00031DDB" w:rsidRDefault="00031DDB" w:rsidP="00031DDB">
      <w:pPr>
        <w:pStyle w:val="NormalWeb"/>
        <w:rPr>
          <w:rFonts w:ascii="Times New Roman" w:hAnsi="Times New Roman" w:cs="Times New Roman"/>
        </w:rPr>
      </w:pPr>
      <w:r w:rsidRPr="00031DDB">
        <w:rPr>
          <w:rFonts w:ascii="Times New Roman" w:hAnsi="Times New Roman" w:cs="Times New Roman"/>
        </w:rPr>
        <w:t xml:space="preserve">Effective October 1, 2010, all grant applicants must obtain a Dun and Bradstreet (D&amp;B) Data Universal Numbering System (DUNS) number as a universal identifier for Federal financial assistance.   Active grant recipients and their direct sub-recipients of a sub-grant award also must obtain a DUNS number.  To request a DUNS number visit: </w:t>
      </w:r>
      <w:hyperlink r:id="rId22" w:history="1">
        <w:r w:rsidRPr="00031DDB">
          <w:rPr>
            <w:rStyle w:val="Hyperlink"/>
            <w:rFonts w:ascii="Times New Roman" w:hAnsi="Times New Roman" w:cs="Times New Roman"/>
          </w:rPr>
          <w:t>http://fedgov.dnb.com/webform</w:t>
        </w:r>
      </w:hyperlink>
      <w:r w:rsidRPr="00031DDB">
        <w:rPr>
          <w:rFonts w:ascii="Times New Roman" w:hAnsi="Times New Roman" w:cs="Times New Roman"/>
        </w:rPr>
        <w:t>.</w:t>
      </w:r>
    </w:p>
    <w:p w:rsidR="00031DDB" w:rsidRPr="00031DDB" w:rsidRDefault="00031DDB" w:rsidP="00031DDB">
      <w:pPr>
        <w:pStyle w:val="NormalWeb"/>
        <w:rPr>
          <w:rFonts w:ascii="Times New Roman" w:hAnsi="Times New Roman" w:cs="Times New Roman"/>
        </w:rPr>
      </w:pPr>
      <w:r w:rsidRPr="00031DDB">
        <w:rPr>
          <w:rFonts w:ascii="Times New Roman" w:hAnsi="Times New Roman" w:cs="Times New Roman"/>
        </w:rPr>
        <w:t>The grant recipient must also register its DUNS number in the new Systems for Award Management</w:t>
      </w:r>
      <w:r w:rsidRPr="00031DDB">
        <w:rPr>
          <w:rFonts w:ascii="Times New Roman" w:hAnsi="Times New Roman" w:cs="Times New Roman"/>
          <w:color w:val="000000"/>
        </w:rPr>
        <w:t xml:space="preserve"> (SAM).  If you were registered in the CCR, your company’s information is already in SAM and you will just need to set up a SAM account.  To register in SAM you will need your entity’s DUNS and your entity’s Tax ID Number (TIN) and taxpayer name (as it appears on your last tax return).  Registration should take </w:t>
      </w:r>
      <w:r w:rsidRPr="00031DDB">
        <w:rPr>
          <w:rFonts w:ascii="Times New Roman" w:hAnsi="Times New Roman" w:cs="Times New Roman"/>
          <w:b/>
          <w:color w:val="000000"/>
        </w:rPr>
        <w:t>3-5 days</w:t>
      </w:r>
      <w:r w:rsidRPr="00031DDB">
        <w:rPr>
          <w:rFonts w:ascii="Times New Roman" w:hAnsi="Times New Roman" w:cs="Times New Roman"/>
          <w:color w:val="000000"/>
        </w:rPr>
        <w:t xml:space="preserve">.  If you do not receive confirmation that your SAM registration is complete, please contact SAM at </w:t>
      </w:r>
      <w:hyperlink r:id="rId23" w:history="1">
        <w:r w:rsidRPr="00031DDB">
          <w:rPr>
            <w:rStyle w:val="Hyperlink"/>
            <w:rFonts w:ascii="Times New Roman" w:hAnsi="Times New Roman" w:cs="Times New Roman"/>
          </w:rPr>
          <w:t>https://www.fsd.gov/app/answers/list</w:t>
        </w:r>
      </w:hyperlink>
      <w:r w:rsidRPr="00031DDB">
        <w:rPr>
          <w:rFonts w:ascii="Times New Roman" w:hAnsi="Times New Roman" w:cs="Times New Roman"/>
          <w:color w:val="000000"/>
        </w:rPr>
        <w:t>.</w:t>
      </w:r>
      <w:r w:rsidRPr="00031DDB">
        <w:rPr>
          <w:rFonts w:ascii="Times New Roman" w:hAnsi="Times New Roman" w:cs="Times New Roman"/>
        </w:rPr>
        <w:t>.</w:t>
      </w:r>
    </w:p>
    <w:p w:rsidR="000E12A6" w:rsidRDefault="00031DDB" w:rsidP="000E12A6">
      <w:pPr>
        <w:pStyle w:val="NormalWeb"/>
        <w:rPr>
          <w:rFonts w:ascii="Times New Roman" w:hAnsi="Times New Roman" w:cs="Times New Roman"/>
        </w:rPr>
      </w:pPr>
      <w:r w:rsidRPr="00031DDB">
        <w:rPr>
          <w:rFonts w:ascii="Times New Roman" w:hAnsi="Times New Roman" w:cs="Times New Roman"/>
        </w:rPr>
        <w:t xml:space="preserve">FNS may not make an award to an applicant until the applicant has complied with the requirements described in 2 CFR 25 to provide a valid DUNS number and maintain an active </w:t>
      </w:r>
      <w:r w:rsidRPr="00031DDB">
        <w:rPr>
          <w:rFonts w:ascii="Times New Roman" w:hAnsi="Times New Roman" w:cs="Times New Roman"/>
          <w:color w:val="000000"/>
        </w:rPr>
        <w:t>SAM</w:t>
      </w:r>
      <w:r>
        <w:rPr>
          <w:rFonts w:ascii="Times New Roman" w:hAnsi="Times New Roman" w:cs="Times New Roman"/>
        </w:rPr>
        <w:t xml:space="preserve"> </w:t>
      </w:r>
      <w:r w:rsidRPr="00031DDB">
        <w:rPr>
          <w:rFonts w:ascii="Times New Roman" w:hAnsi="Times New Roman" w:cs="Times New Roman"/>
        </w:rPr>
        <w:t>registration with current information.</w:t>
      </w:r>
    </w:p>
    <w:p w:rsidR="000E12A6" w:rsidRDefault="000E12A6" w:rsidP="000E12A6">
      <w:pPr>
        <w:pStyle w:val="NormalWeb"/>
        <w:rPr>
          <w:rFonts w:ascii="Times New Roman" w:hAnsi="Times New Roman" w:cs="Times New Roman"/>
        </w:rPr>
      </w:pPr>
    </w:p>
    <w:p w:rsidR="00B20DDE" w:rsidRPr="000E12A6" w:rsidRDefault="00B20DDE" w:rsidP="000E12A6">
      <w:pPr>
        <w:pStyle w:val="NormalWeb"/>
        <w:rPr>
          <w:rFonts w:ascii="Times New Roman" w:hAnsi="Times New Roman" w:cs="Times New Roman"/>
        </w:rPr>
      </w:pPr>
      <w:r w:rsidRPr="00B20DDE">
        <w:rPr>
          <w:rFonts w:ascii="Times New Roman" w:hAnsi="Times New Roman"/>
          <w:b/>
          <w:u w:val="single"/>
        </w:rPr>
        <w:t xml:space="preserve">Debarment and Suspension 2 CFR Part 180 and 2 CFR Part 417 </w:t>
      </w:r>
    </w:p>
    <w:p w:rsidR="00B20DDE" w:rsidRDefault="00B20DDE" w:rsidP="00B20DDE">
      <w:pPr>
        <w:pStyle w:val="NoSpacing"/>
      </w:pPr>
    </w:p>
    <w:p w:rsidR="00B20DDE" w:rsidRDefault="00B20DDE" w:rsidP="00B20DDE">
      <w:pPr>
        <w:pStyle w:val="NoSpacing"/>
      </w:pPr>
      <w:r w:rsidRPr="00715EAE">
        <w:rPr>
          <w:rFonts w:ascii="Times New Roman" w:hAnsi="Times New Roman"/>
          <w:sz w:val="24"/>
          <w:szCs w:val="24"/>
        </w:rPr>
        <w:t>A recipient chosen for an award shall comply with the non</w:t>
      </w:r>
      <w:r>
        <w:rPr>
          <w:rFonts w:ascii="Times New Roman" w:hAnsi="Times New Roman"/>
          <w:sz w:val="24"/>
          <w:szCs w:val="24"/>
        </w:rPr>
        <w:t>-</w:t>
      </w:r>
      <w:r w:rsidRPr="00715EAE">
        <w:rPr>
          <w:rFonts w:ascii="Times New Roman" w:hAnsi="Times New Roman"/>
          <w:sz w:val="24"/>
          <w:szCs w:val="24"/>
        </w:rPr>
        <w:t>procurement debarment and suspension common rule implementing Executive Orders (E.O.) 12549 and 12669, “Debarment and Suspension,” codified at 2 CFR Part 180 and 2 CFR Part 417. This common rule restricts sub</w:t>
      </w:r>
      <w:r>
        <w:rPr>
          <w:rFonts w:ascii="Times New Roman" w:hAnsi="Times New Roman"/>
          <w:sz w:val="24"/>
          <w:szCs w:val="24"/>
        </w:rPr>
        <w:t>-</w:t>
      </w:r>
      <w:r w:rsidRPr="00715EAE">
        <w:rPr>
          <w:rFonts w:ascii="Times New Roman" w:hAnsi="Times New Roman"/>
          <w:sz w:val="24"/>
          <w:szCs w:val="24"/>
        </w:rPr>
        <w:t xml:space="preserve">awards and contracts with certain parties that are debarred, suspended or otherwise excluded from or ineligible for participation in Federal assistance programs or activities. The approved </w:t>
      </w:r>
      <w:r>
        <w:rPr>
          <w:rFonts w:ascii="Times New Roman" w:hAnsi="Times New Roman"/>
          <w:sz w:val="24"/>
          <w:szCs w:val="24"/>
        </w:rPr>
        <w:t xml:space="preserve">grant recipient </w:t>
      </w:r>
      <w:r w:rsidRPr="00715EAE">
        <w:rPr>
          <w:rFonts w:ascii="Times New Roman" w:hAnsi="Times New Roman"/>
          <w:sz w:val="24"/>
          <w:szCs w:val="24"/>
        </w:rPr>
        <w:t>will be required to ensure that all sub-contractors and sub</w:t>
      </w:r>
      <w:r>
        <w:rPr>
          <w:rFonts w:ascii="Times New Roman" w:hAnsi="Times New Roman"/>
          <w:sz w:val="24"/>
          <w:szCs w:val="24"/>
        </w:rPr>
        <w:t>-</w:t>
      </w:r>
      <w:r w:rsidRPr="00715EAE">
        <w:rPr>
          <w:rFonts w:ascii="Times New Roman" w:hAnsi="Times New Roman"/>
          <w:sz w:val="24"/>
          <w:szCs w:val="24"/>
        </w:rPr>
        <w:t>grantees are neither excluded nor disqualified under the suspension and debarment rules prior to approving a sub</w:t>
      </w:r>
      <w:r>
        <w:rPr>
          <w:rFonts w:ascii="Times New Roman" w:hAnsi="Times New Roman"/>
          <w:sz w:val="24"/>
          <w:szCs w:val="24"/>
        </w:rPr>
        <w:t>-</w:t>
      </w:r>
      <w:r w:rsidRPr="00715EAE">
        <w:rPr>
          <w:rFonts w:ascii="Times New Roman" w:hAnsi="Times New Roman"/>
          <w:sz w:val="24"/>
          <w:szCs w:val="24"/>
        </w:rPr>
        <w:t xml:space="preserve">grant award by checking the Excluded Parties List System (EPLS) found at </w:t>
      </w:r>
      <w:hyperlink r:id="rId24" w:history="1">
        <w:r w:rsidRPr="00715EAE">
          <w:rPr>
            <w:rStyle w:val="Hyperlink"/>
            <w:rFonts w:ascii="Times New Roman" w:hAnsi="Times New Roman"/>
            <w:sz w:val="24"/>
            <w:szCs w:val="24"/>
          </w:rPr>
          <w:t>www.epls.gov</w:t>
        </w:r>
      </w:hyperlink>
      <w:r w:rsidRPr="00A820C1">
        <w:t xml:space="preserve">. </w:t>
      </w:r>
    </w:p>
    <w:p w:rsidR="00B20DDE" w:rsidRPr="00073BE6" w:rsidRDefault="00B20DDE" w:rsidP="00B20DDE">
      <w:pPr>
        <w:pStyle w:val="NoSpacing"/>
        <w:rPr>
          <w:rFonts w:ascii="Times New Roman" w:hAnsi="Times New Roman"/>
          <w:sz w:val="24"/>
          <w:szCs w:val="24"/>
          <w:u w:val="single"/>
        </w:rPr>
      </w:pPr>
    </w:p>
    <w:p w:rsidR="00203E84" w:rsidRPr="00886B47" w:rsidRDefault="00D04206" w:rsidP="002F0C71">
      <w:pPr>
        <w:pStyle w:val="Heading5"/>
        <w:rPr>
          <w:rFonts w:ascii="Times New Roman" w:hAnsi="Times New Roman"/>
          <w:i w:val="0"/>
          <w:sz w:val="24"/>
          <w:szCs w:val="24"/>
        </w:rPr>
      </w:pPr>
      <w:r w:rsidRPr="00886B47">
        <w:rPr>
          <w:rFonts w:ascii="Times New Roman" w:hAnsi="Times New Roman"/>
          <w:i w:val="0"/>
          <w:sz w:val="24"/>
          <w:szCs w:val="24"/>
        </w:rPr>
        <w:t>2 CFR Part 170—Reporting Subaward and Executive Compensation</w:t>
      </w:r>
    </w:p>
    <w:p w:rsidR="00203E84" w:rsidRPr="00886B47" w:rsidRDefault="00203E84" w:rsidP="002F0C71">
      <w:pPr>
        <w:rPr>
          <w:rFonts w:ascii="Times New Roman" w:eastAsia="Calibri" w:hAnsi="Times New Roman"/>
          <w:sz w:val="24"/>
          <w:szCs w:val="24"/>
        </w:rPr>
      </w:pPr>
    </w:p>
    <w:p w:rsidR="00203E84" w:rsidRPr="00886B47" w:rsidRDefault="00203E84" w:rsidP="002F0C71">
      <w:pPr>
        <w:rPr>
          <w:rFonts w:ascii="Times New Roman" w:hAnsi="Times New Roman"/>
          <w:sz w:val="24"/>
          <w:szCs w:val="24"/>
        </w:rPr>
      </w:pPr>
      <w:r w:rsidRPr="00886B47">
        <w:rPr>
          <w:rFonts w:ascii="Times New Roman" w:hAnsi="Times New Roman"/>
          <w:sz w:val="24"/>
          <w:szCs w:val="24"/>
        </w:rPr>
        <w:t>As required by the Federal Funding Accountability and Transparency Act of 2006 (Pub. L. 109–282), as amended by section 6202 of Public Law 110–252, hereafter referred to as “the Transparency Act”, requirements for recipients' reporting of information on subawards and executive total compensation.</w:t>
      </w:r>
    </w:p>
    <w:p w:rsidR="00203E84" w:rsidRPr="00886B47" w:rsidRDefault="00203E84" w:rsidP="002F0C71">
      <w:pPr>
        <w:rPr>
          <w:rFonts w:ascii="Times New Roman" w:hAnsi="Times New Roman"/>
          <w:sz w:val="24"/>
          <w:szCs w:val="24"/>
        </w:rPr>
      </w:pPr>
    </w:p>
    <w:p w:rsidR="000500DD" w:rsidRPr="00886B47" w:rsidRDefault="00203E84" w:rsidP="002F0C71">
      <w:pPr>
        <w:pStyle w:val="TOC1"/>
      </w:pPr>
      <w:r w:rsidRPr="00886B47">
        <w:rPr>
          <w:b w:val="0"/>
          <w:caps w:val="0"/>
          <w:sz w:val="24"/>
          <w:szCs w:val="24"/>
        </w:rPr>
        <w:t xml:space="preserve">Prime grant recipients awarded a new federal grant greater than or equal to $25,000 as of </w:t>
      </w:r>
      <w:r w:rsidR="00880489">
        <w:rPr>
          <w:b w:val="0"/>
          <w:caps w:val="0"/>
          <w:sz w:val="24"/>
          <w:szCs w:val="24"/>
        </w:rPr>
        <w:t>O</w:t>
      </w:r>
      <w:r w:rsidR="00880489" w:rsidRPr="00886B47">
        <w:rPr>
          <w:b w:val="0"/>
          <w:caps w:val="0"/>
          <w:sz w:val="24"/>
          <w:szCs w:val="24"/>
        </w:rPr>
        <w:t xml:space="preserve">ctober </w:t>
      </w:r>
      <w:r w:rsidRPr="00886B47">
        <w:rPr>
          <w:b w:val="0"/>
          <w:caps w:val="0"/>
          <w:sz w:val="24"/>
          <w:szCs w:val="24"/>
        </w:rPr>
        <w:t xml:space="preserve">1, 2010 are subject to FFATA subaward reporting. The prime recipient is required to file a FFATA subaward report by the end of the month following the month in which the prime recipient awards any sub-grant greater than $25,000. The grants subaward reporting data must be entered into the federal subaward reporting system (FSRS) available at </w:t>
      </w:r>
      <w:hyperlink r:id="rId25" w:tgtFrame="_blank" w:history="1">
        <w:r w:rsidR="00D04206" w:rsidRPr="00886B47">
          <w:rPr>
            <w:rStyle w:val="Hyperlink"/>
            <w:b w:val="0"/>
            <w:caps w:val="0"/>
            <w:sz w:val="24"/>
            <w:szCs w:val="24"/>
          </w:rPr>
          <w:t>www.fsrs.gov</w:t>
        </w:r>
      </w:hyperlink>
      <w:r w:rsidRPr="00886B47">
        <w:rPr>
          <w:b w:val="0"/>
          <w:caps w:val="0"/>
          <w:sz w:val="24"/>
          <w:szCs w:val="24"/>
        </w:rPr>
        <w:t>. Specific OMB award terms and conditions will be included in all grant awards.</w:t>
      </w:r>
    </w:p>
    <w:p w:rsidR="000500DD" w:rsidRPr="00886B47" w:rsidRDefault="000500DD" w:rsidP="002F0C71"/>
    <w:p w:rsidR="000500DD" w:rsidRPr="00886B47" w:rsidRDefault="000500DD" w:rsidP="002F0C71"/>
    <w:p w:rsidR="00C83B7B" w:rsidRPr="00886B47" w:rsidRDefault="00C83B7B" w:rsidP="002F0C71">
      <w:pPr>
        <w:rPr>
          <w:rFonts w:ascii="Times New Roman" w:hAnsi="Times New Roman"/>
          <w:b/>
          <w:sz w:val="24"/>
          <w:szCs w:val="24"/>
        </w:rPr>
      </w:pPr>
    </w:p>
    <w:p w:rsidR="00EA1E3E" w:rsidRPr="009337F2" w:rsidRDefault="00EA1E3E" w:rsidP="002F0C71">
      <w:pPr>
        <w:ind w:right="-362"/>
        <w:rPr>
          <w:rFonts w:ascii="Times New Roman" w:hAnsi="Times New Roman"/>
          <w:sz w:val="24"/>
          <w:szCs w:val="24"/>
        </w:rPr>
      </w:pPr>
      <w:r>
        <w:rPr>
          <w:rFonts w:ascii="Times New Roman" w:hAnsi="Times New Roman"/>
          <w:b/>
          <w:sz w:val="24"/>
          <w:szCs w:val="24"/>
        </w:rPr>
        <w:br w:type="page"/>
      </w:r>
      <w:r w:rsidR="000C6CEB">
        <w:rPr>
          <w:rFonts w:ascii="Times New Roman" w:hAnsi="Times New Roman"/>
          <w:sz w:val="24"/>
          <w:szCs w:val="24"/>
        </w:rPr>
        <w:lastRenderedPageBreak/>
        <w:t>ATTACHMENT</w:t>
      </w:r>
      <w:r w:rsidR="00335A5F">
        <w:rPr>
          <w:rFonts w:ascii="Times New Roman" w:hAnsi="Times New Roman"/>
          <w:sz w:val="24"/>
          <w:szCs w:val="24"/>
        </w:rPr>
        <w:t xml:space="preserve"> B</w:t>
      </w:r>
    </w:p>
    <w:p w:rsidR="00EA1E3E" w:rsidRDefault="00EA1E3E" w:rsidP="002F0C71">
      <w:pPr>
        <w:ind w:right="-362"/>
        <w:rPr>
          <w:rFonts w:ascii="Times New Roman" w:hAnsi="Times New Roman"/>
          <w:b/>
          <w:szCs w:val="24"/>
        </w:rPr>
      </w:pPr>
    </w:p>
    <w:p w:rsidR="00EA1E3E" w:rsidRDefault="00EA1E3E" w:rsidP="002F0C71">
      <w:pPr>
        <w:tabs>
          <w:tab w:val="num" w:pos="360"/>
        </w:tabs>
        <w:ind w:left="360" w:hanging="360"/>
        <w:rPr>
          <w:rFonts w:ascii="Times New Roman" w:hAnsi="Times New Roman"/>
          <w:b/>
          <w:sz w:val="28"/>
          <w:szCs w:val="28"/>
        </w:rPr>
      </w:pPr>
    </w:p>
    <w:p w:rsidR="00EA1E3E" w:rsidRPr="009337F2" w:rsidRDefault="00EA1E3E" w:rsidP="002F0C71">
      <w:pPr>
        <w:tabs>
          <w:tab w:val="num" w:pos="360"/>
        </w:tabs>
        <w:ind w:left="360" w:hanging="360"/>
        <w:rPr>
          <w:rFonts w:ascii="Times New Roman" w:hAnsi="Times New Roman"/>
          <w:sz w:val="24"/>
          <w:szCs w:val="24"/>
        </w:rPr>
      </w:pPr>
      <w:r w:rsidRPr="009337F2">
        <w:rPr>
          <w:rFonts w:ascii="Times New Roman" w:hAnsi="Times New Roman"/>
          <w:sz w:val="24"/>
          <w:szCs w:val="24"/>
        </w:rPr>
        <w:t>The following forms and</w:t>
      </w:r>
      <w:r w:rsidR="00D22527">
        <w:rPr>
          <w:rFonts w:ascii="Times New Roman" w:hAnsi="Times New Roman"/>
          <w:sz w:val="24"/>
          <w:szCs w:val="24"/>
        </w:rPr>
        <w:t xml:space="preserve"> documents are required</w:t>
      </w:r>
      <w:r w:rsidRPr="009337F2">
        <w:rPr>
          <w:rFonts w:ascii="Times New Roman" w:hAnsi="Times New Roman"/>
          <w:sz w:val="24"/>
          <w:szCs w:val="24"/>
        </w:rPr>
        <w:t>:</w:t>
      </w:r>
    </w:p>
    <w:p w:rsidR="00EA1E3E" w:rsidRPr="00761E5F" w:rsidRDefault="00EA1E3E" w:rsidP="002F0C71">
      <w:pPr>
        <w:tabs>
          <w:tab w:val="num" w:pos="360"/>
        </w:tabs>
        <w:ind w:left="360" w:hanging="360"/>
        <w:rPr>
          <w:rFonts w:ascii="Times New Roman" w:hAnsi="Times New Roman"/>
          <w:sz w:val="28"/>
          <w:szCs w:val="28"/>
        </w:rPr>
      </w:pPr>
    </w:p>
    <w:p w:rsidR="00EA1E3E" w:rsidRPr="00EA1E3E" w:rsidRDefault="00EA1E3E" w:rsidP="002F0C71">
      <w:pPr>
        <w:pStyle w:val="Heading5"/>
        <w:rPr>
          <w:rFonts w:ascii="Times New Roman" w:hAnsi="Times New Roman"/>
          <w:i w:val="0"/>
          <w:sz w:val="24"/>
          <w:szCs w:val="24"/>
        </w:rPr>
      </w:pPr>
      <w:r w:rsidRPr="00EA1E3E">
        <w:rPr>
          <w:rFonts w:ascii="Times New Roman" w:hAnsi="Times New Roman"/>
          <w:i w:val="0"/>
          <w:sz w:val="24"/>
          <w:szCs w:val="24"/>
        </w:rPr>
        <w:t xml:space="preserve">STANDARD FORM 424 - APPLICATION FOR FEDERAL ASSISTANCE </w:t>
      </w:r>
    </w:p>
    <w:p w:rsidR="00EA1E3E" w:rsidRPr="00EA1E3E" w:rsidRDefault="00EA1E3E" w:rsidP="002F0C71">
      <w:pPr>
        <w:pStyle w:val="Heading5"/>
        <w:rPr>
          <w:rFonts w:ascii="Times New Roman" w:hAnsi="Times New Roman"/>
          <w:i w:val="0"/>
          <w:sz w:val="24"/>
          <w:szCs w:val="24"/>
        </w:rPr>
      </w:pPr>
      <w:r w:rsidRPr="00EA1E3E">
        <w:rPr>
          <w:rFonts w:ascii="Times New Roman" w:hAnsi="Times New Roman"/>
          <w:i w:val="0"/>
          <w:sz w:val="24"/>
          <w:szCs w:val="24"/>
        </w:rPr>
        <w:tab/>
        <w:t xml:space="preserve">(FOR NON-CONSTRUCTION) </w:t>
      </w:r>
    </w:p>
    <w:p w:rsidR="00EA1E3E" w:rsidRPr="00EA1E3E" w:rsidRDefault="00EA1E3E" w:rsidP="002F0C71">
      <w:pPr>
        <w:pStyle w:val="Heading5"/>
        <w:rPr>
          <w:rFonts w:ascii="Times New Roman" w:hAnsi="Times New Roman"/>
          <w:i w:val="0"/>
          <w:sz w:val="24"/>
          <w:szCs w:val="24"/>
        </w:rPr>
      </w:pPr>
      <w:r w:rsidRPr="00EA1E3E">
        <w:rPr>
          <w:rFonts w:ascii="Times New Roman" w:hAnsi="Times New Roman"/>
          <w:i w:val="0"/>
          <w:sz w:val="24"/>
          <w:szCs w:val="24"/>
        </w:rPr>
        <w:t>INSTRUCTIONS FOR COMPLETING STANDARD FORM 424</w:t>
      </w:r>
    </w:p>
    <w:p w:rsidR="00EA1E3E" w:rsidRPr="00761E5F" w:rsidRDefault="00EA1E3E" w:rsidP="002F0C71">
      <w:pPr>
        <w:rPr>
          <w:rFonts w:ascii="Times New Roman" w:hAnsi="Times New Roman"/>
        </w:rPr>
      </w:pPr>
    </w:p>
    <w:p w:rsidR="00EA1E3E" w:rsidRPr="003F7BE5" w:rsidRDefault="00EA1E3E" w:rsidP="002F0C71">
      <w:pPr>
        <w:tabs>
          <w:tab w:val="num" w:pos="720"/>
        </w:tabs>
        <w:rPr>
          <w:rFonts w:ascii="Times New Roman" w:hAnsi="Times New Roman"/>
          <w:b/>
          <w:sz w:val="24"/>
          <w:szCs w:val="24"/>
        </w:rPr>
      </w:pPr>
      <w:r w:rsidRPr="003F7BE5">
        <w:rPr>
          <w:rFonts w:ascii="Times New Roman" w:hAnsi="Times New Roman"/>
          <w:b/>
          <w:sz w:val="24"/>
          <w:szCs w:val="24"/>
        </w:rPr>
        <w:t>STANDARD FORM 424</w:t>
      </w:r>
      <w:r w:rsidR="006D781B">
        <w:rPr>
          <w:rFonts w:ascii="Times New Roman" w:hAnsi="Times New Roman"/>
          <w:b/>
          <w:sz w:val="24"/>
          <w:szCs w:val="24"/>
        </w:rPr>
        <w:t>A</w:t>
      </w:r>
      <w:r w:rsidRPr="003F7BE5">
        <w:rPr>
          <w:rFonts w:ascii="Times New Roman" w:hAnsi="Times New Roman"/>
          <w:b/>
          <w:sz w:val="24"/>
          <w:szCs w:val="24"/>
        </w:rPr>
        <w:t xml:space="preserve">  -  BUDGET SUMMARY</w:t>
      </w:r>
    </w:p>
    <w:p w:rsidR="00EA1E3E" w:rsidRPr="003F7BE5" w:rsidRDefault="00EA1E3E" w:rsidP="002F0C71">
      <w:pPr>
        <w:tabs>
          <w:tab w:val="num" w:pos="0"/>
          <w:tab w:val="num" w:pos="660"/>
          <w:tab w:val="num" w:pos="720"/>
        </w:tabs>
        <w:ind w:left="720" w:hanging="720"/>
        <w:rPr>
          <w:rFonts w:ascii="Times New Roman" w:hAnsi="Times New Roman"/>
          <w:b/>
          <w:sz w:val="24"/>
          <w:szCs w:val="24"/>
        </w:rPr>
      </w:pPr>
    </w:p>
    <w:p w:rsidR="00EA1E3E" w:rsidRPr="003F7BE5" w:rsidRDefault="00EA1E3E" w:rsidP="002F0C71">
      <w:pPr>
        <w:rPr>
          <w:rFonts w:ascii="Times New Roman" w:hAnsi="Times New Roman"/>
          <w:b/>
          <w:sz w:val="24"/>
          <w:szCs w:val="24"/>
        </w:rPr>
      </w:pPr>
      <w:r w:rsidRPr="003F7BE5">
        <w:rPr>
          <w:rFonts w:ascii="Times New Roman" w:hAnsi="Times New Roman"/>
          <w:b/>
          <w:sz w:val="24"/>
          <w:szCs w:val="24"/>
        </w:rPr>
        <w:t>STANDARD FORM 424</w:t>
      </w:r>
      <w:r w:rsidR="006D781B">
        <w:rPr>
          <w:rFonts w:ascii="Times New Roman" w:hAnsi="Times New Roman"/>
          <w:b/>
          <w:sz w:val="24"/>
          <w:szCs w:val="24"/>
        </w:rPr>
        <w:t>B</w:t>
      </w:r>
      <w:r w:rsidRPr="003F7BE5">
        <w:rPr>
          <w:rFonts w:ascii="Times New Roman" w:hAnsi="Times New Roman"/>
          <w:b/>
          <w:sz w:val="24"/>
          <w:szCs w:val="24"/>
        </w:rPr>
        <w:t xml:space="preserve"> – ASSURANCES – NON CONSTRUCTION </w:t>
      </w:r>
    </w:p>
    <w:p w:rsidR="00EA1E3E" w:rsidRPr="003F7BE5" w:rsidRDefault="00EA1E3E" w:rsidP="002F0C71">
      <w:pPr>
        <w:ind w:left="360"/>
        <w:rPr>
          <w:rFonts w:ascii="Times New Roman" w:hAnsi="Times New Roman"/>
          <w:b/>
          <w:sz w:val="24"/>
          <w:szCs w:val="24"/>
        </w:rPr>
      </w:pPr>
      <w:r w:rsidRPr="003F7BE5">
        <w:rPr>
          <w:rFonts w:ascii="Times New Roman" w:hAnsi="Times New Roman"/>
          <w:b/>
          <w:sz w:val="24"/>
          <w:szCs w:val="24"/>
        </w:rPr>
        <w:t xml:space="preserve">      PROGRAMS</w:t>
      </w:r>
    </w:p>
    <w:p w:rsidR="00EA1E3E" w:rsidRPr="00E6246F" w:rsidRDefault="00EA1E3E" w:rsidP="002F0C71">
      <w:pPr>
        <w:ind w:left="360"/>
        <w:rPr>
          <w:rFonts w:ascii="Times New Roman" w:hAnsi="Times New Roman"/>
          <w:sz w:val="24"/>
          <w:szCs w:val="24"/>
        </w:rPr>
      </w:pPr>
    </w:p>
    <w:p w:rsidR="00EA1E3E" w:rsidRPr="00761E5F" w:rsidRDefault="00EA1E3E" w:rsidP="002F0C71">
      <w:pPr>
        <w:ind w:left="330" w:hanging="330"/>
        <w:rPr>
          <w:rFonts w:ascii="Times New Roman" w:hAnsi="Times New Roman"/>
          <w:b/>
          <w:sz w:val="24"/>
          <w:szCs w:val="24"/>
        </w:rPr>
      </w:pPr>
      <w:r w:rsidRPr="00761E5F">
        <w:rPr>
          <w:rFonts w:ascii="Times New Roman" w:hAnsi="Times New Roman"/>
          <w:b/>
          <w:sz w:val="24"/>
          <w:szCs w:val="24"/>
        </w:rPr>
        <w:t>CERTIFICATION REGARDING LOBBYING</w:t>
      </w:r>
    </w:p>
    <w:p w:rsidR="00EA1E3E" w:rsidRPr="00761E5F" w:rsidRDefault="00EA1E3E" w:rsidP="002F0C71">
      <w:pPr>
        <w:ind w:left="330" w:hanging="330"/>
        <w:rPr>
          <w:rFonts w:ascii="Times New Roman" w:hAnsi="Times New Roman"/>
          <w:b/>
          <w:sz w:val="24"/>
          <w:szCs w:val="24"/>
        </w:rPr>
      </w:pPr>
    </w:p>
    <w:p w:rsidR="00EA1E3E" w:rsidRPr="00761E5F" w:rsidRDefault="00EA1E3E" w:rsidP="002F0C71">
      <w:pPr>
        <w:ind w:left="330" w:hanging="330"/>
        <w:rPr>
          <w:rFonts w:ascii="Times New Roman" w:hAnsi="Times New Roman"/>
          <w:b/>
          <w:sz w:val="24"/>
          <w:szCs w:val="24"/>
        </w:rPr>
      </w:pPr>
      <w:r w:rsidRPr="00761E5F">
        <w:rPr>
          <w:rFonts w:ascii="Times New Roman" w:hAnsi="Times New Roman"/>
          <w:b/>
          <w:sz w:val="24"/>
        </w:rPr>
        <w:t xml:space="preserve">DISCLOSURE OF LOBBYING ACTIVITIES                     </w:t>
      </w:r>
    </w:p>
    <w:p w:rsidR="00EA1E3E" w:rsidRPr="00761E5F" w:rsidRDefault="00EA1E3E" w:rsidP="002F0C71">
      <w:pPr>
        <w:rPr>
          <w:rFonts w:ascii="Tahoma" w:hAnsi="Tahoma" w:cs="Tahoma"/>
        </w:rPr>
      </w:pPr>
    </w:p>
    <w:p w:rsidR="00EA1E3E" w:rsidRPr="00761E5F" w:rsidRDefault="00EA1E3E" w:rsidP="002F0C71">
      <w:pPr>
        <w:rPr>
          <w:rFonts w:ascii="Times New Roman" w:hAnsi="Times New Roman"/>
          <w:sz w:val="24"/>
          <w:szCs w:val="24"/>
        </w:rPr>
      </w:pPr>
      <w:r w:rsidRPr="00761E5F">
        <w:rPr>
          <w:rFonts w:ascii="Times New Roman" w:hAnsi="Times New Roman"/>
          <w:b/>
          <w:sz w:val="24"/>
          <w:szCs w:val="24"/>
        </w:rPr>
        <w:t>AD-1047</w:t>
      </w:r>
      <w:r w:rsidRPr="00761E5F">
        <w:rPr>
          <w:rFonts w:ascii="Times New Roman" w:hAnsi="Times New Roman"/>
          <w:sz w:val="24"/>
          <w:szCs w:val="24"/>
        </w:rPr>
        <w:t>- CERTIFICATION REGARDING DEBARMENT, SUSPENSION, AND OTHER RESPONSIBILITY MATTERS</w:t>
      </w:r>
    </w:p>
    <w:p w:rsidR="00EA1E3E" w:rsidRPr="00761E5F" w:rsidRDefault="00EA1E3E" w:rsidP="002F0C71">
      <w:pPr>
        <w:rPr>
          <w:rFonts w:ascii="Times New Roman" w:hAnsi="Times New Roman"/>
          <w:sz w:val="24"/>
          <w:szCs w:val="24"/>
        </w:rPr>
      </w:pPr>
    </w:p>
    <w:p w:rsidR="00EA1E3E" w:rsidRPr="00761E5F" w:rsidRDefault="00EA1E3E" w:rsidP="002F0C71">
      <w:pPr>
        <w:rPr>
          <w:rFonts w:ascii="Times New Roman" w:hAnsi="Times New Roman"/>
          <w:sz w:val="24"/>
          <w:szCs w:val="24"/>
        </w:rPr>
      </w:pPr>
      <w:r w:rsidRPr="00761E5F">
        <w:rPr>
          <w:rFonts w:ascii="Times New Roman" w:hAnsi="Times New Roman"/>
          <w:b/>
          <w:sz w:val="24"/>
          <w:szCs w:val="24"/>
        </w:rPr>
        <w:t>AD-1048</w:t>
      </w:r>
      <w:r w:rsidRPr="00761E5F">
        <w:rPr>
          <w:rFonts w:ascii="Times New Roman" w:hAnsi="Times New Roman"/>
          <w:sz w:val="24"/>
          <w:szCs w:val="24"/>
        </w:rPr>
        <w:t>- CERTIFICATION REGARDING DEBARMENT, SUSPENSION, INELIGIBILITY AND VOLUNTARY EXCLUSION- LOWER TIER COVERED TRANSACTIONS</w:t>
      </w:r>
    </w:p>
    <w:p w:rsidR="00D22527" w:rsidRDefault="00D22527" w:rsidP="002F0C71">
      <w:pPr>
        <w:rPr>
          <w:rFonts w:ascii="Times New Roman" w:hAnsi="Times New Roman"/>
          <w:sz w:val="24"/>
          <w:szCs w:val="24"/>
        </w:rPr>
      </w:pPr>
    </w:p>
    <w:p w:rsidR="00EA1E3E" w:rsidRPr="00761E5F" w:rsidRDefault="00EA1E3E" w:rsidP="002F0C71">
      <w:pPr>
        <w:rPr>
          <w:rFonts w:ascii="Times New Roman" w:hAnsi="Times New Roman"/>
          <w:sz w:val="24"/>
          <w:szCs w:val="24"/>
        </w:rPr>
      </w:pPr>
      <w:r w:rsidRPr="00761E5F">
        <w:rPr>
          <w:rFonts w:ascii="Times New Roman" w:hAnsi="Times New Roman"/>
          <w:b/>
          <w:sz w:val="24"/>
          <w:szCs w:val="24"/>
        </w:rPr>
        <w:t>AD-1052</w:t>
      </w:r>
      <w:r w:rsidRPr="00761E5F">
        <w:rPr>
          <w:rFonts w:ascii="Times New Roman" w:hAnsi="Times New Roman"/>
          <w:sz w:val="24"/>
          <w:szCs w:val="24"/>
        </w:rPr>
        <w:t>- CERTIFICATION REGARDING DRUG-FREE WORKPLACE REQUIREMENTS, STATE AND STATE AGENCIES</w:t>
      </w:r>
    </w:p>
    <w:p w:rsidR="006D781B" w:rsidRDefault="006D781B" w:rsidP="002F0C71">
      <w:pPr>
        <w:ind w:right="-362"/>
        <w:rPr>
          <w:rFonts w:ascii="Times New Roman" w:hAnsi="Times New Roman"/>
          <w:b/>
          <w:szCs w:val="24"/>
        </w:rPr>
      </w:pPr>
    </w:p>
    <w:p w:rsidR="006D781B" w:rsidRPr="00DC1747" w:rsidRDefault="006D781B" w:rsidP="006D781B">
      <w:pPr>
        <w:rPr>
          <w:rFonts w:ascii="Times New Roman" w:hAnsi="Times New Roman"/>
          <w:sz w:val="24"/>
          <w:szCs w:val="24"/>
        </w:rPr>
      </w:pPr>
      <w:r w:rsidRPr="00DC1747">
        <w:rPr>
          <w:rFonts w:ascii="Times New Roman" w:hAnsi="Times New Roman"/>
          <w:sz w:val="24"/>
          <w:szCs w:val="24"/>
        </w:rPr>
        <w:t>The</w:t>
      </w:r>
      <w:r>
        <w:rPr>
          <w:rFonts w:ascii="Times New Roman" w:hAnsi="Times New Roman"/>
          <w:sz w:val="24"/>
          <w:szCs w:val="24"/>
        </w:rPr>
        <w:t>se</w:t>
      </w:r>
      <w:r w:rsidRPr="00DC1747">
        <w:rPr>
          <w:rFonts w:ascii="Times New Roman" w:hAnsi="Times New Roman"/>
          <w:sz w:val="24"/>
          <w:szCs w:val="24"/>
        </w:rPr>
        <w:t xml:space="preserve"> forms are at the USDA Forms site:  </w:t>
      </w:r>
      <w:hyperlink r:id="rId26" w:history="1">
        <w:r w:rsidRPr="00DC1747">
          <w:rPr>
            <w:rStyle w:val="Hyperlink"/>
            <w:rFonts w:ascii="Times New Roman" w:hAnsi="Times New Roman"/>
            <w:sz w:val="24"/>
            <w:szCs w:val="24"/>
          </w:rPr>
          <w:t>http://www.ocio.usda.gov/policy-directives-records-forms/forms-management/approved-computer-generated-forms</w:t>
        </w:r>
      </w:hyperlink>
      <w:r w:rsidRPr="00DC1747">
        <w:rPr>
          <w:rFonts w:ascii="Times New Roman" w:hAnsi="Times New Roman"/>
          <w:sz w:val="24"/>
          <w:szCs w:val="24"/>
        </w:rPr>
        <w:t>.</w:t>
      </w:r>
    </w:p>
    <w:p w:rsidR="000274B4" w:rsidRPr="000E12A6" w:rsidRDefault="000274B4" w:rsidP="000E12A6">
      <w:pPr>
        <w:ind w:right="-362"/>
        <w:rPr>
          <w:rFonts w:ascii="Times New Roman" w:hAnsi="Times New Roman"/>
          <w:b/>
          <w:sz w:val="24"/>
          <w:szCs w:val="24"/>
        </w:rPr>
      </w:pPr>
      <w:r>
        <w:rPr>
          <w:rFonts w:ascii="Times New Roman" w:hAnsi="Times New Roman"/>
          <w:b/>
          <w:szCs w:val="24"/>
        </w:rPr>
        <w:br w:type="page"/>
      </w:r>
    </w:p>
    <w:p w:rsidR="000274B4" w:rsidRPr="00EA1E3E" w:rsidRDefault="000274B4" w:rsidP="000274B4">
      <w:pPr>
        <w:pStyle w:val="Heading1"/>
        <w:jc w:val="center"/>
        <w:rPr>
          <w:rFonts w:ascii="Times New Roman" w:hAnsi="Times New Roman"/>
          <w:sz w:val="24"/>
          <w:szCs w:val="24"/>
        </w:rPr>
      </w:pPr>
      <w:r w:rsidRPr="00EA1E3E">
        <w:rPr>
          <w:rFonts w:ascii="Times New Roman" w:hAnsi="Times New Roman"/>
          <w:sz w:val="24"/>
          <w:szCs w:val="24"/>
        </w:rPr>
        <w:t xml:space="preserve">CERTIFICATION FOR CONTRACTS, GRANTS, AND COOPERATIVE AGREEMENTS </w:t>
      </w:r>
    </w:p>
    <w:p w:rsidR="000274B4" w:rsidRPr="00EA1E3E" w:rsidRDefault="000274B4" w:rsidP="000274B4">
      <w:pPr>
        <w:rPr>
          <w:rFonts w:ascii="Times New Roman" w:hAnsi="Times New Roman"/>
          <w:sz w:val="24"/>
          <w:szCs w:val="24"/>
        </w:rPr>
      </w:pPr>
    </w:p>
    <w:p w:rsidR="000274B4" w:rsidRPr="00EA1E3E" w:rsidRDefault="000274B4" w:rsidP="000274B4">
      <w:pPr>
        <w:spacing w:line="192" w:lineRule="auto"/>
        <w:jc w:val="both"/>
        <w:rPr>
          <w:rFonts w:ascii="Times New Roman" w:hAnsi="Times New Roman"/>
          <w:sz w:val="24"/>
          <w:szCs w:val="24"/>
        </w:rPr>
      </w:pPr>
    </w:p>
    <w:p w:rsidR="000274B4" w:rsidRPr="00EA1E3E" w:rsidRDefault="000274B4" w:rsidP="000274B4">
      <w:pPr>
        <w:spacing w:line="192" w:lineRule="auto"/>
        <w:jc w:val="both"/>
        <w:rPr>
          <w:rFonts w:ascii="Times New Roman" w:hAnsi="Times New Roman"/>
          <w:sz w:val="24"/>
          <w:szCs w:val="24"/>
        </w:rPr>
      </w:pPr>
      <w:r w:rsidRPr="00EA1E3E">
        <w:rPr>
          <w:rFonts w:ascii="Times New Roman" w:hAnsi="Times New Roman"/>
          <w:sz w:val="24"/>
          <w:szCs w:val="24"/>
        </w:rPr>
        <w:t>The undersigned certifies, to the best of his or her knowledge and belief, that:</w:t>
      </w:r>
    </w:p>
    <w:p w:rsidR="000274B4" w:rsidRPr="00EA1E3E" w:rsidRDefault="000274B4" w:rsidP="000274B4">
      <w:pPr>
        <w:spacing w:line="192" w:lineRule="auto"/>
        <w:jc w:val="both"/>
        <w:rPr>
          <w:rFonts w:ascii="Times New Roman" w:hAnsi="Times New Roman"/>
          <w:sz w:val="24"/>
          <w:szCs w:val="24"/>
        </w:rPr>
      </w:pPr>
    </w:p>
    <w:p w:rsidR="000274B4" w:rsidRPr="00EA1E3E" w:rsidRDefault="000274B4" w:rsidP="000274B4">
      <w:pPr>
        <w:pStyle w:val="BodyTextIndent"/>
        <w:tabs>
          <w:tab w:val="left" w:pos="440"/>
        </w:tabs>
        <w:ind w:left="440" w:hanging="440"/>
        <w:rPr>
          <w:rFonts w:ascii="Times New Roman" w:hAnsi="Times New Roman"/>
          <w:szCs w:val="24"/>
        </w:rPr>
      </w:pPr>
      <w:r w:rsidRPr="00EA1E3E">
        <w:rPr>
          <w:rFonts w:ascii="Times New Roman" w:hAnsi="Times New Roman"/>
          <w:szCs w:val="24"/>
        </w:rPr>
        <w:t>1.</w:t>
      </w:r>
      <w:r w:rsidRPr="00EA1E3E">
        <w:rPr>
          <w:rFonts w:ascii="Times New Roman" w:hAnsi="Times New Roman"/>
          <w:szCs w:val="24"/>
        </w:rPr>
        <w:tab/>
        <w:t>No Federal appropriated-funds have been paid or will be paid, by or on behalf of the undersigned, to any person for influencing or attempting to influence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0274B4" w:rsidRPr="00EA1E3E" w:rsidRDefault="000274B4" w:rsidP="000274B4">
      <w:pPr>
        <w:spacing w:line="192" w:lineRule="auto"/>
        <w:jc w:val="both"/>
        <w:rPr>
          <w:rFonts w:ascii="Times New Roman" w:hAnsi="Times New Roman"/>
          <w:sz w:val="24"/>
          <w:szCs w:val="24"/>
        </w:rPr>
      </w:pPr>
    </w:p>
    <w:p w:rsidR="000274B4" w:rsidRPr="00EA1E3E" w:rsidRDefault="000274B4" w:rsidP="000274B4">
      <w:pPr>
        <w:pStyle w:val="BodyTextIndent"/>
        <w:ind w:left="450" w:hanging="450"/>
        <w:rPr>
          <w:rFonts w:ascii="Times New Roman" w:hAnsi="Times New Roman"/>
          <w:szCs w:val="24"/>
        </w:rPr>
      </w:pPr>
      <w:r w:rsidRPr="00EA1E3E">
        <w:rPr>
          <w:rFonts w:ascii="Times New Roman" w:hAnsi="Times New Roman"/>
          <w:szCs w:val="24"/>
        </w:rPr>
        <w:t>2.</w:t>
      </w:r>
      <w:r w:rsidRPr="00EA1E3E">
        <w:rPr>
          <w:rFonts w:ascii="Times New Roman" w:hAnsi="Times New Roman"/>
          <w:szCs w:val="24"/>
        </w:rPr>
        <w:tab/>
        <w:t xml:space="preserve">If any funds other than Federal-appropriated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w:t>
      </w:r>
      <w:r w:rsidRPr="00EA1E3E">
        <w:rPr>
          <w:rFonts w:ascii="Times New Roman" w:hAnsi="Times New Roman"/>
          <w:szCs w:val="24"/>
        </w:rPr>
        <w:t xml:space="preserve"> Disclosure Form to Report Lobbying, </w:t>
      </w:r>
      <w:r w:rsidRPr="00EA1E3E">
        <w:rPr>
          <w:rFonts w:ascii="Times New Roman" w:hAnsi="Times New Roman"/>
          <w:szCs w:val="24"/>
        </w:rPr>
        <w:t> in accordance with its instructions.</w:t>
      </w:r>
    </w:p>
    <w:p w:rsidR="000274B4" w:rsidRPr="00EA1E3E" w:rsidRDefault="000274B4" w:rsidP="000274B4">
      <w:pPr>
        <w:tabs>
          <w:tab w:val="left" w:pos="440"/>
        </w:tabs>
        <w:spacing w:line="192" w:lineRule="auto"/>
        <w:ind w:left="450" w:hanging="450"/>
        <w:jc w:val="both"/>
        <w:rPr>
          <w:rFonts w:ascii="Times New Roman" w:hAnsi="Times New Roman"/>
          <w:sz w:val="24"/>
          <w:szCs w:val="24"/>
        </w:rPr>
      </w:pPr>
    </w:p>
    <w:p w:rsidR="000274B4" w:rsidRPr="00EA1E3E" w:rsidRDefault="000274B4" w:rsidP="000274B4">
      <w:pPr>
        <w:pStyle w:val="BodyTextIndent"/>
        <w:ind w:left="450" w:hanging="450"/>
        <w:rPr>
          <w:rFonts w:ascii="Times New Roman" w:hAnsi="Times New Roman"/>
          <w:szCs w:val="24"/>
        </w:rPr>
      </w:pPr>
      <w:r w:rsidRPr="00EA1E3E">
        <w:rPr>
          <w:rFonts w:ascii="Times New Roman" w:hAnsi="Times New Roman"/>
          <w:szCs w:val="24"/>
        </w:rPr>
        <w:t>3.</w:t>
      </w:r>
      <w:r w:rsidRPr="00EA1E3E">
        <w:rPr>
          <w:rFonts w:ascii="Times New Roman" w:hAnsi="Times New Roman"/>
          <w:szCs w:val="24"/>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0274B4" w:rsidRPr="00EA1E3E" w:rsidRDefault="000274B4" w:rsidP="000274B4">
      <w:pPr>
        <w:spacing w:line="192" w:lineRule="auto"/>
        <w:jc w:val="both"/>
        <w:rPr>
          <w:rFonts w:ascii="Times New Roman" w:hAnsi="Times New Roman"/>
          <w:sz w:val="24"/>
          <w:szCs w:val="24"/>
        </w:rPr>
      </w:pPr>
    </w:p>
    <w:p w:rsidR="000274B4" w:rsidRPr="00EA1E3E" w:rsidRDefault="000274B4" w:rsidP="000274B4">
      <w:pPr>
        <w:pStyle w:val="BodyText"/>
        <w:rPr>
          <w:szCs w:val="24"/>
        </w:rPr>
      </w:pPr>
      <w:r w:rsidRPr="00EA1E3E">
        <w:rPr>
          <w:szCs w:val="24"/>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rsidR="000274B4" w:rsidRPr="00EA1E3E" w:rsidRDefault="000274B4" w:rsidP="000274B4">
      <w:pPr>
        <w:spacing w:line="192" w:lineRule="auto"/>
        <w:jc w:val="both"/>
        <w:rPr>
          <w:rFonts w:ascii="Times New Roman" w:hAnsi="Times New Roman"/>
          <w:sz w:val="24"/>
          <w:szCs w:val="24"/>
        </w:rPr>
      </w:pPr>
    </w:p>
    <w:p w:rsidR="000274B4" w:rsidRPr="00761E5F" w:rsidRDefault="000274B4" w:rsidP="000274B4">
      <w:pPr>
        <w:spacing w:line="192" w:lineRule="auto"/>
        <w:jc w:val="both"/>
        <w:rPr>
          <w:rFonts w:ascii="Times New Roman" w:hAnsi="Times New Roman"/>
          <w:szCs w:val="22"/>
        </w:rPr>
      </w:pPr>
    </w:p>
    <w:p w:rsidR="000274B4" w:rsidRPr="00761E5F" w:rsidRDefault="000274B4" w:rsidP="000274B4">
      <w:pPr>
        <w:spacing w:line="192" w:lineRule="auto"/>
        <w:jc w:val="both"/>
        <w:rPr>
          <w:rFonts w:ascii="Times New Roman" w:hAnsi="Times New Roman"/>
          <w:szCs w:val="22"/>
        </w:rPr>
      </w:pPr>
    </w:p>
    <w:p w:rsidR="000274B4" w:rsidRPr="00761E5F" w:rsidRDefault="000274B4" w:rsidP="000274B4">
      <w:pPr>
        <w:pStyle w:val="BodyText"/>
        <w:tabs>
          <w:tab w:val="left" w:pos="7560"/>
        </w:tabs>
        <w:rPr>
          <w:sz w:val="22"/>
          <w:szCs w:val="22"/>
        </w:rPr>
      </w:pPr>
      <w:r w:rsidRPr="00761E5F">
        <w:rPr>
          <w:sz w:val="22"/>
          <w:szCs w:val="22"/>
        </w:rPr>
        <w:t>By</w:t>
      </w:r>
      <w:r w:rsidRPr="00761E5F">
        <w:rPr>
          <w:sz w:val="22"/>
          <w:szCs w:val="22"/>
        </w:rPr>
        <w:tab/>
        <w:t>Date:</w:t>
      </w:r>
    </w:p>
    <w:p w:rsidR="000274B4" w:rsidRPr="00761E5F" w:rsidRDefault="00A7033E" w:rsidP="000274B4">
      <w:pPr>
        <w:pStyle w:val="BodyText"/>
        <w:rPr>
          <w:position w:val="-12"/>
          <w:sz w:val="22"/>
          <w:szCs w:val="22"/>
        </w:rPr>
      </w:pPr>
      <w:r>
        <w:rPr>
          <w:noProof/>
          <w:position w:val="-12"/>
          <w:sz w:val="22"/>
          <w:szCs w:val="22"/>
          <w:lang w:val="en-US" w:eastAsia="en-US"/>
        </w:rPr>
        <mc:AlternateContent>
          <mc:Choice Requires="wps">
            <w:drawing>
              <wp:anchor distT="0" distB="0" distL="114300" distR="114300" simplePos="0" relativeHeight="251653120" behindDoc="0" locked="0" layoutInCell="0" allowOverlap="1">
                <wp:simplePos x="0" y="0"/>
                <wp:positionH relativeFrom="column">
                  <wp:posOffset>274320</wp:posOffset>
                </wp:positionH>
                <wp:positionV relativeFrom="paragraph">
                  <wp:posOffset>-4445</wp:posOffset>
                </wp:positionV>
                <wp:extent cx="4417695" cy="3175"/>
                <wp:effectExtent l="7620" t="5080" r="13335" b="10795"/>
                <wp:wrapNone/>
                <wp:docPr id="1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7695" cy="3175"/>
                        </a:xfrm>
                        <a:custGeom>
                          <a:avLst/>
                          <a:gdLst>
                            <a:gd name="T0" fmla="*/ 0 w 6957"/>
                            <a:gd name="T1" fmla="*/ 0 h 5"/>
                            <a:gd name="T2" fmla="*/ 6957 w 6957"/>
                            <a:gd name="T3" fmla="*/ 5 h 5"/>
                          </a:gdLst>
                          <a:ahLst/>
                          <a:cxnLst>
                            <a:cxn ang="0">
                              <a:pos x="T0" y="T1"/>
                            </a:cxn>
                            <a:cxn ang="0">
                              <a:pos x="T2" y="T3"/>
                            </a:cxn>
                          </a:cxnLst>
                          <a:rect l="0" t="0" r="r" b="b"/>
                          <a:pathLst>
                            <a:path w="6957" h="5">
                              <a:moveTo>
                                <a:pt x="0" y="0"/>
                              </a:moveTo>
                              <a:lnTo>
                                <a:pt x="6957" y="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6pt,-.35pt,369.45pt,-.1pt" coordsize="6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" o:allowincell="f" filled="f">
                <v:path arrowok="t" o:connecttype="custom" o:connectlocs="0,0;4417695,3175" o:connectangles="0,0"/>
              </v:polyline>
            </w:pict>
          </mc:Fallback>
        </mc:AlternateContent>
      </w:r>
      <w:r>
        <w:rPr>
          <w:noProof/>
          <w:position w:val="-12"/>
          <w:sz w:val="22"/>
          <w:szCs w:val="22"/>
          <w:lang w:val="en-US" w:eastAsia="en-US"/>
        </w:rPr>
        <mc:AlternateContent>
          <mc:Choice Requires="wps">
            <w:drawing>
              <wp:anchor distT="0" distB="0" distL="114300" distR="114300" simplePos="0" relativeHeight="251654144" behindDoc="0" locked="0" layoutInCell="0" allowOverlap="1">
                <wp:simplePos x="0" y="0"/>
                <wp:positionH relativeFrom="column">
                  <wp:posOffset>5301615</wp:posOffset>
                </wp:positionH>
                <wp:positionV relativeFrom="paragraph">
                  <wp:posOffset>-1270</wp:posOffset>
                </wp:positionV>
                <wp:extent cx="587375" cy="635"/>
                <wp:effectExtent l="5715" t="8255" r="6985" b="10160"/>
                <wp:wrapNone/>
                <wp:docPr id="1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375" cy="635"/>
                        </a:xfrm>
                        <a:custGeom>
                          <a:avLst/>
                          <a:gdLst>
                            <a:gd name="T0" fmla="*/ 0 w 925"/>
                            <a:gd name="T1" fmla="*/ 0 h 1"/>
                            <a:gd name="T2" fmla="*/ 925 w 925"/>
                            <a:gd name="T3" fmla="*/ 0 h 1"/>
                          </a:gdLst>
                          <a:ahLst/>
                          <a:cxnLst>
                            <a:cxn ang="0">
                              <a:pos x="T0" y="T1"/>
                            </a:cxn>
                            <a:cxn ang="0">
                              <a:pos x="T2" y="T3"/>
                            </a:cxn>
                          </a:cxnLst>
                          <a:rect l="0" t="0" r="r" b="b"/>
                          <a:pathLst>
                            <a:path w="925" h="1">
                              <a:moveTo>
                                <a:pt x="0" y="0"/>
                              </a:moveTo>
                              <a:lnTo>
                                <a:pt x="9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17.45pt,-.1pt,463.7pt,-.1pt" coordsize="9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" o:allowincell="f" filled="f">
                <v:path arrowok="t" o:connecttype="custom" o:connectlocs="0,0;587375,0" o:connectangles="0,0"/>
              </v:polyline>
            </w:pict>
          </mc:Fallback>
        </mc:AlternateContent>
      </w:r>
      <w:r w:rsidR="000274B4" w:rsidRPr="00761E5F">
        <w:rPr>
          <w:position w:val="-12"/>
          <w:sz w:val="22"/>
          <w:szCs w:val="22"/>
        </w:rPr>
        <w:tab/>
        <w:t>(Signature of Official [Executive Director] Authorized to Sign Application)</w:t>
      </w:r>
    </w:p>
    <w:p w:rsidR="000274B4" w:rsidRPr="00761E5F" w:rsidRDefault="000274B4" w:rsidP="000274B4">
      <w:pPr>
        <w:spacing w:line="192" w:lineRule="auto"/>
        <w:jc w:val="both"/>
        <w:rPr>
          <w:rFonts w:ascii="Times New Roman" w:hAnsi="Times New Roman"/>
          <w:position w:val="-12"/>
          <w:szCs w:val="22"/>
        </w:rPr>
      </w:pPr>
    </w:p>
    <w:p w:rsidR="000274B4" w:rsidRPr="00761E5F" w:rsidRDefault="000274B4" w:rsidP="000274B4">
      <w:pPr>
        <w:spacing w:line="192" w:lineRule="auto"/>
        <w:jc w:val="both"/>
        <w:rPr>
          <w:rFonts w:ascii="Times New Roman" w:hAnsi="Times New Roman"/>
          <w:position w:val="-12"/>
          <w:szCs w:val="22"/>
        </w:rPr>
      </w:pPr>
    </w:p>
    <w:p w:rsidR="000274B4" w:rsidRPr="00761E5F" w:rsidRDefault="000274B4" w:rsidP="000274B4">
      <w:pPr>
        <w:spacing w:line="192" w:lineRule="auto"/>
        <w:jc w:val="both"/>
        <w:rPr>
          <w:rFonts w:ascii="Times New Roman" w:hAnsi="Times New Roman"/>
          <w:position w:val="-12"/>
          <w:szCs w:val="22"/>
        </w:rPr>
      </w:pPr>
    </w:p>
    <w:p w:rsidR="000274B4" w:rsidRPr="00761E5F" w:rsidRDefault="00A7033E" w:rsidP="000274B4">
      <w:pPr>
        <w:pStyle w:val="BodyText"/>
        <w:tabs>
          <w:tab w:val="left" w:pos="7560"/>
        </w:tabs>
        <w:rPr>
          <w:sz w:val="22"/>
          <w:szCs w:val="22"/>
        </w:rPr>
      </w:pPr>
      <w:r>
        <w:rPr>
          <w:noProof/>
          <w:sz w:val="22"/>
          <w:szCs w:val="22"/>
          <w:lang w:val="en-US" w:eastAsia="en-US"/>
        </w:rPr>
        <mc:AlternateContent>
          <mc:Choice Requires="wps">
            <w:drawing>
              <wp:anchor distT="0" distB="0" distL="114300" distR="114300" simplePos="0" relativeHeight="251657216" behindDoc="0" locked="0" layoutInCell="0" allowOverlap="1">
                <wp:simplePos x="0" y="0"/>
                <wp:positionH relativeFrom="column">
                  <wp:posOffset>5323205</wp:posOffset>
                </wp:positionH>
                <wp:positionV relativeFrom="paragraph">
                  <wp:posOffset>109220</wp:posOffset>
                </wp:positionV>
                <wp:extent cx="576580" cy="635"/>
                <wp:effectExtent l="8255" t="13970" r="5715" b="4445"/>
                <wp:wrapNone/>
                <wp:docPr id="1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580" cy="635"/>
                        </a:xfrm>
                        <a:custGeom>
                          <a:avLst/>
                          <a:gdLst>
                            <a:gd name="T0" fmla="*/ 0 w 908"/>
                            <a:gd name="T1" fmla="*/ 0 h 1"/>
                            <a:gd name="T2" fmla="*/ 908 w 908"/>
                            <a:gd name="T3" fmla="*/ 0 h 1"/>
                          </a:gdLst>
                          <a:ahLst/>
                          <a:cxnLst>
                            <a:cxn ang="0">
                              <a:pos x="T0" y="T1"/>
                            </a:cxn>
                            <a:cxn ang="0">
                              <a:pos x="T2" y="T3"/>
                            </a:cxn>
                          </a:cxnLst>
                          <a:rect l="0" t="0" r="r" b="b"/>
                          <a:pathLst>
                            <a:path w="908" h="1">
                              <a:moveTo>
                                <a:pt x="0" y="0"/>
                              </a:moveTo>
                              <a:lnTo>
                                <a:pt x="90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19.15pt,8.6pt,464.55pt,8.6pt" coordsize="9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" o:allowincell="f" filled="f">
                <v:path arrowok="t" o:connecttype="custom" o:connectlocs="0,0;576580,0" o:connectangles="0,0"/>
              </v:polyline>
            </w:pict>
          </mc:Fallback>
        </mc:AlternateContent>
      </w:r>
      <w:r>
        <w:rPr>
          <w:noProof/>
          <w:sz w:val="22"/>
          <w:szCs w:val="22"/>
          <w:lang w:val="en-US" w:eastAsia="en-US"/>
        </w:rPr>
        <mc:AlternateContent>
          <mc:Choice Requires="wps">
            <w:drawing>
              <wp:anchor distT="0" distB="0" distL="114300" distR="114300" simplePos="0" relativeHeight="251655168" behindDoc="0" locked="0" layoutInCell="0" allowOverlap="1">
                <wp:simplePos x="0" y="0"/>
                <wp:positionH relativeFrom="column">
                  <wp:posOffset>274320</wp:posOffset>
                </wp:positionH>
                <wp:positionV relativeFrom="paragraph">
                  <wp:posOffset>105410</wp:posOffset>
                </wp:positionV>
                <wp:extent cx="4363085" cy="3810"/>
                <wp:effectExtent l="7620" t="10160" r="10795" b="5080"/>
                <wp:wrapNone/>
                <wp:docPr id="15"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63085" cy="3810"/>
                        </a:xfrm>
                        <a:custGeom>
                          <a:avLst/>
                          <a:gdLst>
                            <a:gd name="T0" fmla="*/ 0 w 6871"/>
                            <a:gd name="T1" fmla="*/ 0 h 6"/>
                            <a:gd name="T2" fmla="*/ 6871 w 6871"/>
                            <a:gd name="T3" fmla="*/ 6 h 6"/>
                          </a:gdLst>
                          <a:ahLst/>
                          <a:cxnLst>
                            <a:cxn ang="0">
                              <a:pos x="T0" y="T1"/>
                            </a:cxn>
                            <a:cxn ang="0">
                              <a:pos x="T2" y="T3"/>
                            </a:cxn>
                          </a:cxnLst>
                          <a:rect l="0" t="0" r="r" b="b"/>
                          <a:pathLst>
                            <a:path w="6871" h="6">
                              <a:moveTo>
                                <a:pt x="0" y="0"/>
                              </a:moveTo>
                              <a:lnTo>
                                <a:pt x="6871" y="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6pt,8.3pt,365.15pt,8.6pt" coordsize="68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" o:allowincell="f" filled="f">
                <v:path arrowok="t" o:connecttype="custom" o:connectlocs="0,0;4363085,3810" o:connectangles="0,0"/>
              </v:polyline>
            </w:pict>
          </mc:Fallback>
        </mc:AlternateContent>
      </w:r>
      <w:r w:rsidR="000274B4" w:rsidRPr="00761E5F">
        <w:rPr>
          <w:sz w:val="22"/>
          <w:szCs w:val="22"/>
        </w:rPr>
        <w:t>By</w:t>
      </w:r>
      <w:r w:rsidR="000274B4" w:rsidRPr="00761E5F">
        <w:rPr>
          <w:sz w:val="22"/>
          <w:szCs w:val="22"/>
        </w:rPr>
        <w:tab/>
        <w:t>Date:</w:t>
      </w:r>
    </w:p>
    <w:p w:rsidR="000274B4" w:rsidRPr="00761E5F" w:rsidRDefault="000274B4" w:rsidP="000274B4">
      <w:pPr>
        <w:spacing w:line="192" w:lineRule="auto"/>
        <w:jc w:val="both"/>
        <w:rPr>
          <w:rFonts w:ascii="Times New Roman" w:hAnsi="Times New Roman"/>
          <w:szCs w:val="22"/>
        </w:rPr>
      </w:pPr>
      <w:r w:rsidRPr="00761E5F">
        <w:rPr>
          <w:rFonts w:ascii="Times New Roman" w:hAnsi="Times New Roman"/>
          <w:szCs w:val="22"/>
        </w:rPr>
        <w:tab/>
        <w:t>(Signature of Official (Chief Financial Officer) Authorized to Sign Application)</w:t>
      </w:r>
    </w:p>
    <w:p w:rsidR="000274B4" w:rsidRPr="00761E5F" w:rsidRDefault="000274B4" w:rsidP="000274B4">
      <w:pPr>
        <w:spacing w:line="192" w:lineRule="auto"/>
        <w:jc w:val="both"/>
        <w:rPr>
          <w:rFonts w:ascii="Times New Roman" w:hAnsi="Times New Roman"/>
          <w:szCs w:val="22"/>
        </w:rPr>
      </w:pPr>
    </w:p>
    <w:p w:rsidR="000274B4" w:rsidRPr="00761E5F" w:rsidRDefault="000274B4" w:rsidP="000274B4">
      <w:pPr>
        <w:spacing w:line="192" w:lineRule="auto"/>
        <w:jc w:val="both"/>
        <w:rPr>
          <w:rFonts w:ascii="Times New Roman" w:hAnsi="Times New Roman"/>
          <w:szCs w:val="22"/>
        </w:rPr>
      </w:pPr>
    </w:p>
    <w:p w:rsidR="000274B4" w:rsidRPr="00761E5F" w:rsidRDefault="00A7033E" w:rsidP="000274B4">
      <w:pPr>
        <w:spacing w:line="192" w:lineRule="auto"/>
        <w:jc w:val="both"/>
        <w:rPr>
          <w:rFonts w:ascii="Times New Roman" w:hAnsi="Times New Roman"/>
          <w:szCs w:val="22"/>
          <w:u w:val="single"/>
        </w:rPr>
      </w:pPr>
      <w:r>
        <w:rPr>
          <w:rFonts w:ascii="Times New Roman" w:hAnsi="Times New Roman"/>
          <w:noProof/>
          <w:szCs w:val="22"/>
        </w:rPr>
        <mc:AlternateContent>
          <mc:Choice Requires="wps">
            <w:drawing>
              <wp:anchor distT="0" distB="0" distL="114300" distR="114300" simplePos="0" relativeHeight="251656192" behindDoc="0" locked="0" layoutInCell="0" allowOverlap="1">
                <wp:simplePos x="0" y="0"/>
                <wp:positionH relativeFrom="column">
                  <wp:posOffset>359410</wp:posOffset>
                </wp:positionH>
                <wp:positionV relativeFrom="paragraph">
                  <wp:posOffset>126365</wp:posOffset>
                </wp:positionV>
                <wp:extent cx="4648200" cy="635"/>
                <wp:effectExtent l="6985" t="12065" r="12065" b="6350"/>
                <wp:wrapNone/>
                <wp:docPr id="14"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48200" cy="635"/>
                        </a:xfrm>
                        <a:custGeom>
                          <a:avLst/>
                          <a:gdLst>
                            <a:gd name="T0" fmla="*/ 0 w 7320"/>
                            <a:gd name="T1" fmla="*/ 0 h 1"/>
                            <a:gd name="T2" fmla="*/ 7320 w 7320"/>
                            <a:gd name="T3" fmla="*/ 0 h 1"/>
                          </a:gdLst>
                          <a:ahLst/>
                          <a:cxnLst>
                            <a:cxn ang="0">
                              <a:pos x="T0" y="T1"/>
                            </a:cxn>
                            <a:cxn ang="0">
                              <a:pos x="T2" y="T3"/>
                            </a:cxn>
                          </a:cxnLst>
                          <a:rect l="0" t="0" r="r" b="b"/>
                          <a:pathLst>
                            <a:path w="7320" h="1">
                              <a:moveTo>
                                <a:pt x="0" y="0"/>
                              </a:moveTo>
                              <a:lnTo>
                                <a:pt x="7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8.3pt,9.95pt,394.3pt,9.95pt" coordsize="7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" o:allowincell="f" filled="f">
                <v:path arrowok="t" o:connecttype="custom" o:connectlocs="0,0;4648200,0" o:connectangles="0,0"/>
              </v:polyline>
            </w:pict>
          </mc:Fallback>
        </mc:AlternateContent>
      </w:r>
      <w:r w:rsidR="000274B4" w:rsidRPr="00761E5F">
        <w:rPr>
          <w:rFonts w:ascii="Times New Roman" w:hAnsi="Times New Roman"/>
          <w:szCs w:val="22"/>
        </w:rPr>
        <w:t>For</w:t>
      </w:r>
    </w:p>
    <w:p w:rsidR="000274B4" w:rsidRPr="00761E5F" w:rsidRDefault="000274B4" w:rsidP="000274B4">
      <w:pPr>
        <w:spacing w:line="192" w:lineRule="auto"/>
        <w:jc w:val="both"/>
        <w:rPr>
          <w:rFonts w:ascii="Times New Roman" w:hAnsi="Times New Roman"/>
          <w:szCs w:val="22"/>
        </w:rPr>
      </w:pPr>
      <w:r w:rsidRPr="00761E5F">
        <w:rPr>
          <w:rFonts w:ascii="Times New Roman" w:hAnsi="Times New Roman"/>
          <w:szCs w:val="22"/>
        </w:rPr>
        <w:tab/>
        <w:t>Name of Grantee</w:t>
      </w:r>
    </w:p>
    <w:p w:rsidR="000274B4" w:rsidRPr="00761E5F" w:rsidRDefault="000274B4" w:rsidP="000274B4">
      <w:pPr>
        <w:spacing w:line="192" w:lineRule="auto"/>
        <w:jc w:val="both"/>
        <w:rPr>
          <w:rFonts w:ascii="Times New Roman" w:hAnsi="Times New Roman"/>
          <w:szCs w:val="22"/>
        </w:rPr>
      </w:pPr>
    </w:p>
    <w:p w:rsidR="000274B4" w:rsidRPr="00761E5F" w:rsidRDefault="000274B4" w:rsidP="000274B4">
      <w:pPr>
        <w:spacing w:line="192" w:lineRule="auto"/>
        <w:jc w:val="both"/>
        <w:rPr>
          <w:rFonts w:ascii="Times New Roman" w:hAnsi="Times New Roman"/>
          <w:szCs w:val="22"/>
        </w:rPr>
      </w:pPr>
    </w:p>
    <w:p w:rsidR="000274B4" w:rsidRPr="00761E5F" w:rsidRDefault="000274B4" w:rsidP="000274B4">
      <w:pPr>
        <w:spacing w:line="192" w:lineRule="auto"/>
        <w:jc w:val="both"/>
        <w:rPr>
          <w:rFonts w:ascii="Times New Roman" w:hAnsi="Times New Roman"/>
          <w:szCs w:val="22"/>
        </w:rPr>
      </w:pPr>
    </w:p>
    <w:p w:rsidR="000274B4" w:rsidRPr="00761E5F" w:rsidRDefault="00A7033E" w:rsidP="000274B4">
      <w:pPr>
        <w:spacing w:line="192" w:lineRule="auto"/>
        <w:jc w:val="both"/>
        <w:rPr>
          <w:rFonts w:ascii="Times New Roman" w:hAnsi="Times New Roman"/>
          <w:szCs w:val="22"/>
        </w:rPr>
      </w:pPr>
      <w:r>
        <w:rPr>
          <w:rFonts w:ascii="Times New Roman" w:hAnsi="Times New Roman"/>
          <w:noProof/>
          <w:szCs w:val="22"/>
        </w:rPr>
        <mc:AlternateContent>
          <mc:Choice Requires="wps">
            <w:drawing>
              <wp:anchor distT="0" distB="0" distL="114300" distR="114300" simplePos="0" relativeHeight="251658240" behindDoc="0" locked="0" layoutInCell="0" allowOverlap="1">
                <wp:simplePos x="0" y="0"/>
                <wp:positionH relativeFrom="column">
                  <wp:posOffset>381000</wp:posOffset>
                </wp:positionH>
                <wp:positionV relativeFrom="paragraph">
                  <wp:posOffset>124460</wp:posOffset>
                </wp:positionV>
                <wp:extent cx="4604385" cy="635"/>
                <wp:effectExtent l="9525" t="10160" r="5715" b="8255"/>
                <wp:wrapNone/>
                <wp:docPr id="1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04385" cy="635"/>
                        </a:xfrm>
                        <a:custGeom>
                          <a:avLst/>
                          <a:gdLst>
                            <a:gd name="T0" fmla="*/ 0 w 7251"/>
                            <a:gd name="T1" fmla="*/ 0 h 1"/>
                            <a:gd name="T2" fmla="*/ 7251 w 7251"/>
                            <a:gd name="T3" fmla="*/ 0 h 1"/>
                          </a:gdLst>
                          <a:ahLst/>
                          <a:cxnLst>
                            <a:cxn ang="0">
                              <a:pos x="T0" y="T1"/>
                            </a:cxn>
                            <a:cxn ang="0">
                              <a:pos x="T2" y="T3"/>
                            </a:cxn>
                          </a:cxnLst>
                          <a:rect l="0" t="0" r="r" b="b"/>
                          <a:pathLst>
                            <a:path w="7251" h="1">
                              <a:moveTo>
                                <a:pt x="0" y="0"/>
                              </a:moveTo>
                              <a:lnTo>
                                <a:pt x="7251"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pt,9.8pt,392.55pt,9.8pt" coordsize="72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" o:allowincell="f" filled="f">
                <v:path arrowok="t" o:connecttype="custom" o:connectlocs="0,0;4604385,0" o:connectangles="0,0"/>
              </v:polyline>
            </w:pict>
          </mc:Fallback>
        </mc:AlternateContent>
      </w:r>
    </w:p>
    <w:p w:rsidR="000274B4" w:rsidRPr="00761E5F" w:rsidRDefault="000274B4" w:rsidP="000274B4">
      <w:pPr>
        <w:spacing w:line="192" w:lineRule="auto"/>
        <w:ind w:firstLine="720"/>
        <w:jc w:val="both"/>
        <w:rPr>
          <w:rFonts w:ascii="Times New Roman" w:hAnsi="Times New Roman"/>
          <w:szCs w:val="22"/>
        </w:rPr>
      </w:pPr>
      <w:r w:rsidRPr="00761E5F">
        <w:rPr>
          <w:rFonts w:ascii="Times New Roman" w:hAnsi="Times New Roman"/>
          <w:szCs w:val="22"/>
        </w:rPr>
        <w:t>Title of Grant Program</w:t>
      </w:r>
    </w:p>
    <w:p w:rsidR="000274B4" w:rsidRPr="00761E5F" w:rsidRDefault="000274B4" w:rsidP="0002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jc w:val="both"/>
        <w:rPr>
          <w:rFonts w:ascii="Times New Roman" w:hAnsi="Times New Roman"/>
          <w:szCs w:val="22"/>
        </w:rPr>
      </w:pPr>
    </w:p>
    <w:p w:rsidR="000274B4" w:rsidRPr="00761E5F" w:rsidRDefault="000274B4" w:rsidP="000274B4">
      <w:pPr>
        <w:spacing w:line="192" w:lineRule="auto"/>
        <w:jc w:val="both"/>
        <w:rPr>
          <w:rFonts w:ascii="Times New Roman" w:hAnsi="Times New Roman"/>
          <w:sz w:val="24"/>
          <w:szCs w:val="24"/>
        </w:rPr>
      </w:pPr>
      <w:r w:rsidRPr="00761E5F">
        <w:rPr>
          <w:rFonts w:ascii="Times New Roman" w:hAnsi="Times New Roman"/>
          <w:sz w:val="24"/>
          <w:szCs w:val="24"/>
        </w:rPr>
        <w:br w:type="page"/>
      </w:r>
    </w:p>
    <w:p w:rsidR="000274B4" w:rsidRPr="00761E5F" w:rsidRDefault="000274B4" w:rsidP="000274B4">
      <w:pPr>
        <w:spacing w:line="192" w:lineRule="auto"/>
        <w:jc w:val="both"/>
        <w:rPr>
          <w:rFonts w:ascii="Times New Roman" w:hAnsi="Times New Roman"/>
          <w:sz w:val="24"/>
          <w:szCs w:val="24"/>
        </w:rPr>
      </w:pPr>
    </w:p>
    <w:p w:rsidR="000274B4" w:rsidRPr="00761E5F" w:rsidRDefault="000274B4" w:rsidP="000274B4">
      <w:pPr>
        <w:spacing w:line="192" w:lineRule="auto"/>
        <w:jc w:val="both"/>
        <w:rPr>
          <w:rFonts w:ascii="Times New Roman" w:hAnsi="Times New Roman"/>
          <w:sz w:val="24"/>
          <w:szCs w:val="24"/>
        </w:rPr>
      </w:pPr>
    </w:p>
    <w:p w:rsidR="000274B4" w:rsidRPr="00761E5F" w:rsidRDefault="000274B4" w:rsidP="000274B4">
      <w:pPr>
        <w:spacing w:line="192" w:lineRule="auto"/>
        <w:jc w:val="center"/>
        <w:rPr>
          <w:rFonts w:ascii="Times New Roman" w:hAnsi="Times New Roman"/>
          <w:sz w:val="24"/>
          <w:szCs w:val="24"/>
        </w:rPr>
      </w:pPr>
    </w:p>
    <w:p w:rsidR="000274B4" w:rsidRPr="00761E5F" w:rsidRDefault="000274B4" w:rsidP="000274B4">
      <w:pPr>
        <w:spacing w:line="192" w:lineRule="auto"/>
        <w:jc w:val="center"/>
        <w:rPr>
          <w:rFonts w:ascii="Times New Roman" w:hAnsi="Times New Roman"/>
          <w:sz w:val="24"/>
          <w:szCs w:val="24"/>
        </w:rPr>
      </w:pPr>
    </w:p>
    <w:p w:rsidR="000274B4" w:rsidRPr="00761E5F" w:rsidRDefault="000274B4" w:rsidP="000274B4">
      <w:pPr>
        <w:spacing w:line="192" w:lineRule="auto"/>
        <w:jc w:val="center"/>
        <w:rPr>
          <w:rFonts w:ascii="Times New Roman" w:hAnsi="Times New Roman"/>
          <w:sz w:val="24"/>
          <w:szCs w:val="24"/>
        </w:rPr>
        <w:sectPr w:rsidR="000274B4" w:rsidRPr="00761E5F" w:rsidSect="000274B4">
          <w:footerReference w:type="default" r:id="rId27"/>
          <w:endnotePr>
            <w:numFmt w:val="decimal"/>
          </w:endnotePr>
          <w:type w:val="nextColumn"/>
          <w:pgSz w:w="12240" w:h="15840" w:code="1"/>
          <w:pgMar w:top="1440" w:right="1800" w:bottom="1440" w:left="1800" w:header="720" w:footer="720" w:gutter="0"/>
          <w:paperSrc w:first="1259" w:other="1259"/>
          <w:cols w:space="720"/>
          <w:noEndnote/>
        </w:sectPr>
      </w:pPr>
      <w:r w:rsidRPr="00761E5F">
        <w:rPr>
          <w:rFonts w:ascii="Times New Roman" w:hAnsi="Times New Roman"/>
          <w:sz w:val="24"/>
          <w:szCs w:val="24"/>
        </w:rPr>
        <w:t>This page intentionally left blank.</w:t>
      </w:r>
    </w:p>
    <w:p w:rsidR="000274B4" w:rsidRPr="00761E5F" w:rsidRDefault="000274B4" w:rsidP="000274B4">
      <w:pPr>
        <w:jc w:val="right"/>
        <w:rPr>
          <w:rFonts w:ascii="Tahoma" w:hAnsi="Tahoma" w:cs="Tahoma"/>
        </w:rPr>
      </w:pPr>
      <w:r w:rsidRPr="00761E5F">
        <w:rPr>
          <w:rFonts w:ascii="Tahoma" w:hAnsi="Tahoma" w:cs="Tahoma"/>
          <w:b/>
          <w:sz w:val="28"/>
        </w:rPr>
        <w:lastRenderedPageBreak/>
        <w:tab/>
      </w:r>
    </w:p>
    <w:p w:rsidR="000274B4" w:rsidRPr="00761E5F" w:rsidRDefault="000274B4" w:rsidP="000274B4">
      <w:pPr>
        <w:ind w:right="-650"/>
        <w:jc w:val="both"/>
        <w:rPr>
          <w:rFonts w:ascii="Tahoma" w:hAnsi="Tahoma" w:cs="Tahoma"/>
          <w:b/>
          <w:sz w:val="24"/>
        </w:rPr>
      </w:pPr>
      <w:r w:rsidRPr="00761E5F">
        <w:rPr>
          <w:rFonts w:ascii="Tahoma" w:hAnsi="Tahoma" w:cs="Tahoma"/>
          <w:b/>
          <w:sz w:val="24"/>
        </w:rPr>
        <w:t xml:space="preserve">                                  DISCLOSURE OF LOBBYING ACTIVITIES               </w:t>
      </w:r>
      <w:r w:rsidRPr="00761E5F">
        <w:rPr>
          <w:rFonts w:ascii="Tahoma" w:hAnsi="Tahoma" w:cs="Tahoma"/>
          <w:sz w:val="16"/>
          <w:szCs w:val="16"/>
        </w:rPr>
        <w:t>Approved by OMB</w:t>
      </w:r>
    </w:p>
    <w:p w:rsidR="000274B4" w:rsidRPr="00761E5F" w:rsidRDefault="000274B4" w:rsidP="000274B4">
      <w:pPr>
        <w:ind w:right="-650"/>
        <w:jc w:val="both"/>
        <w:rPr>
          <w:rFonts w:ascii="Tahoma" w:hAnsi="Tahoma" w:cs="Tahoma"/>
          <w:sz w:val="16"/>
          <w:szCs w:val="16"/>
        </w:rPr>
      </w:pPr>
      <w:r w:rsidRPr="00761E5F">
        <w:rPr>
          <w:rFonts w:ascii="Tahoma" w:hAnsi="Tahoma" w:cs="Tahoma"/>
          <w:sz w:val="18"/>
          <w:szCs w:val="18"/>
        </w:rPr>
        <w:t xml:space="preserve">                                 Complete this form to disclose lobbying activities pursuant to 31 U.S.C. 1352</w:t>
      </w:r>
      <w:r w:rsidRPr="00761E5F">
        <w:rPr>
          <w:rFonts w:ascii="Tahoma" w:hAnsi="Tahoma" w:cs="Tahoma"/>
          <w:sz w:val="18"/>
          <w:szCs w:val="18"/>
        </w:rPr>
        <w:tab/>
        <w:t xml:space="preserve">                </w:t>
      </w:r>
      <w:r w:rsidRPr="00761E5F">
        <w:rPr>
          <w:rFonts w:ascii="Tahoma" w:hAnsi="Tahoma" w:cs="Tahoma"/>
          <w:sz w:val="16"/>
          <w:szCs w:val="16"/>
        </w:rPr>
        <w:t>0348-0046</w:t>
      </w:r>
    </w:p>
    <w:p w:rsidR="000274B4" w:rsidRPr="00761E5F" w:rsidRDefault="000274B4" w:rsidP="000274B4">
      <w:pPr>
        <w:jc w:val="center"/>
        <w:rPr>
          <w:rFonts w:ascii="Tahoma" w:hAnsi="Tahoma" w:cs="Tahoma"/>
          <w:sz w:val="18"/>
          <w:szCs w:val="18"/>
        </w:rPr>
      </w:pPr>
      <w:r w:rsidRPr="00761E5F">
        <w:rPr>
          <w:rFonts w:ascii="Tahoma" w:hAnsi="Tahoma" w:cs="Tahoma"/>
          <w:sz w:val="18"/>
          <w:szCs w:val="18"/>
        </w:rPr>
        <w:t>(See reverse for public burden disclosure)</w:t>
      </w: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382"/>
        <w:gridCol w:w="1678"/>
        <w:gridCol w:w="412"/>
        <w:gridCol w:w="2750"/>
      </w:tblGrid>
      <w:tr w:rsidR="000274B4" w:rsidRPr="00761E5F" w:rsidTr="000274B4">
        <w:tblPrEx>
          <w:tblCellMar>
            <w:top w:w="0" w:type="dxa"/>
            <w:bottom w:w="0" w:type="dxa"/>
          </w:tblCellMar>
        </w:tblPrEx>
        <w:tc>
          <w:tcPr>
            <w:tcW w:w="3348" w:type="dxa"/>
          </w:tcPr>
          <w:p w:rsidR="000274B4" w:rsidRPr="00761E5F" w:rsidRDefault="000274B4" w:rsidP="00B56852">
            <w:pPr>
              <w:numPr>
                <w:ilvl w:val="0"/>
                <w:numId w:val="15"/>
              </w:numPr>
              <w:rPr>
                <w:rFonts w:ascii="Tahoma" w:hAnsi="Tahoma" w:cs="Tahoma"/>
                <w:b/>
                <w:sz w:val="20"/>
              </w:rPr>
            </w:pPr>
            <w:r w:rsidRPr="00761E5F">
              <w:rPr>
                <w:rFonts w:ascii="Tahoma" w:hAnsi="Tahoma" w:cs="Tahoma"/>
                <w:b/>
                <w:sz w:val="20"/>
              </w:rPr>
              <w:t>Type of Federal Action:</w:t>
            </w:r>
          </w:p>
          <w:p w:rsidR="000274B4" w:rsidRPr="00761E5F" w:rsidRDefault="00A7033E" w:rsidP="000274B4">
            <w:pPr>
              <w:rPr>
                <w:rFonts w:ascii="Tahoma" w:hAnsi="Tahoma" w:cs="Tahoma"/>
                <w:sz w:val="20"/>
              </w:rPr>
            </w:pPr>
            <w:r>
              <w:rPr>
                <w:rFonts w:ascii="Tahoma" w:hAnsi="Tahoma" w:cs="Tahoma"/>
                <w:noProof/>
                <w:sz w:val="20"/>
              </w:rPr>
              <mc:AlternateContent>
                <mc:Choice Requires="wps">
                  <w:drawing>
                    <wp:anchor distT="0" distB="0" distL="114300" distR="114300" simplePos="0" relativeHeight="251659264" behindDoc="0" locked="0" layoutInCell="1" allowOverlap="1">
                      <wp:simplePos x="0" y="0"/>
                      <wp:positionH relativeFrom="column">
                        <wp:posOffset>144145</wp:posOffset>
                      </wp:positionH>
                      <wp:positionV relativeFrom="paragraph">
                        <wp:posOffset>59690</wp:posOffset>
                      </wp:positionV>
                      <wp:extent cx="209550" cy="189865"/>
                      <wp:effectExtent l="10795" t="12065" r="8255" b="7620"/>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1.35pt;margin-top:4.7pt;width:16.5pt;height:1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"/>
                  </w:pict>
                </mc:Fallback>
              </mc:AlternateContent>
            </w:r>
            <w:r w:rsidR="000274B4" w:rsidRPr="00761E5F">
              <w:rPr>
                <w:rFonts w:ascii="Tahoma" w:hAnsi="Tahoma" w:cs="Tahoma"/>
                <w:sz w:val="20"/>
              </w:rPr>
              <w:t xml:space="preserve">             a.  contract</w:t>
            </w:r>
          </w:p>
          <w:p w:rsidR="000274B4" w:rsidRPr="00761E5F" w:rsidRDefault="000274B4" w:rsidP="000274B4">
            <w:pPr>
              <w:rPr>
                <w:rFonts w:ascii="Tahoma" w:hAnsi="Tahoma" w:cs="Tahoma"/>
                <w:sz w:val="20"/>
              </w:rPr>
            </w:pPr>
            <w:r w:rsidRPr="00761E5F">
              <w:rPr>
                <w:rFonts w:ascii="Tahoma" w:hAnsi="Tahoma" w:cs="Tahoma"/>
                <w:sz w:val="20"/>
              </w:rPr>
              <w:t xml:space="preserve">             b.  grant</w:t>
            </w:r>
          </w:p>
          <w:p w:rsidR="000274B4" w:rsidRPr="00761E5F" w:rsidRDefault="000274B4" w:rsidP="000274B4">
            <w:pPr>
              <w:rPr>
                <w:rFonts w:ascii="Tahoma" w:hAnsi="Tahoma" w:cs="Tahoma"/>
                <w:sz w:val="20"/>
              </w:rPr>
            </w:pPr>
            <w:r w:rsidRPr="00761E5F">
              <w:rPr>
                <w:rFonts w:ascii="Tahoma" w:hAnsi="Tahoma" w:cs="Tahoma"/>
                <w:sz w:val="20"/>
              </w:rPr>
              <w:t xml:space="preserve">             c.  cooperative agreement</w:t>
            </w:r>
          </w:p>
          <w:p w:rsidR="000274B4" w:rsidRPr="00761E5F" w:rsidRDefault="000274B4" w:rsidP="000274B4">
            <w:pPr>
              <w:rPr>
                <w:rFonts w:ascii="Tahoma" w:hAnsi="Tahoma" w:cs="Tahoma"/>
                <w:sz w:val="20"/>
              </w:rPr>
            </w:pPr>
            <w:r w:rsidRPr="00761E5F">
              <w:rPr>
                <w:rFonts w:ascii="Tahoma" w:hAnsi="Tahoma" w:cs="Tahoma"/>
                <w:sz w:val="20"/>
              </w:rPr>
              <w:t xml:space="preserve">             d.  loan</w:t>
            </w:r>
          </w:p>
          <w:p w:rsidR="000274B4" w:rsidRPr="00761E5F" w:rsidRDefault="000274B4" w:rsidP="000274B4">
            <w:pPr>
              <w:rPr>
                <w:rFonts w:ascii="Tahoma" w:hAnsi="Tahoma" w:cs="Tahoma"/>
                <w:sz w:val="20"/>
              </w:rPr>
            </w:pPr>
            <w:r w:rsidRPr="00761E5F">
              <w:rPr>
                <w:rFonts w:ascii="Tahoma" w:hAnsi="Tahoma" w:cs="Tahoma"/>
                <w:sz w:val="20"/>
              </w:rPr>
              <w:t xml:space="preserve">             e.  loan guarantee</w:t>
            </w:r>
          </w:p>
          <w:p w:rsidR="000274B4" w:rsidRPr="00761E5F" w:rsidRDefault="000274B4" w:rsidP="000274B4">
            <w:pPr>
              <w:rPr>
                <w:rFonts w:ascii="Tahoma" w:hAnsi="Tahoma" w:cs="Tahoma"/>
                <w:sz w:val="20"/>
              </w:rPr>
            </w:pPr>
            <w:r w:rsidRPr="00761E5F">
              <w:rPr>
                <w:rFonts w:ascii="Tahoma" w:hAnsi="Tahoma" w:cs="Tahoma"/>
                <w:sz w:val="20"/>
              </w:rPr>
              <w:t xml:space="preserve">              f.  loan insurance        </w:t>
            </w:r>
          </w:p>
        </w:tc>
        <w:tc>
          <w:tcPr>
            <w:tcW w:w="3060" w:type="dxa"/>
            <w:gridSpan w:val="2"/>
          </w:tcPr>
          <w:p w:rsidR="000274B4" w:rsidRPr="00761E5F" w:rsidRDefault="000274B4" w:rsidP="00B56852">
            <w:pPr>
              <w:numPr>
                <w:ilvl w:val="0"/>
                <w:numId w:val="15"/>
              </w:numPr>
              <w:rPr>
                <w:rFonts w:ascii="Tahoma" w:hAnsi="Tahoma" w:cs="Tahoma"/>
                <w:b/>
                <w:sz w:val="20"/>
              </w:rPr>
            </w:pPr>
            <w:r w:rsidRPr="00761E5F">
              <w:rPr>
                <w:rFonts w:ascii="Tahoma" w:hAnsi="Tahoma" w:cs="Tahoma"/>
                <w:b/>
                <w:sz w:val="20"/>
              </w:rPr>
              <w:t>Status of Federal Action:</w:t>
            </w:r>
          </w:p>
          <w:p w:rsidR="000274B4" w:rsidRPr="00761E5F" w:rsidRDefault="00A7033E" w:rsidP="000274B4">
            <w:pPr>
              <w:rPr>
                <w:rFonts w:ascii="Tahoma" w:hAnsi="Tahoma" w:cs="Tahoma"/>
                <w:sz w:val="20"/>
              </w:rPr>
            </w:pPr>
            <w:r>
              <w:rPr>
                <w:rFonts w:ascii="Tahoma" w:hAnsi="Tahoma" w:cs="Tahoma"/>
                <w:b/>
                <w:noProof/>
                <w:sz w:val="20"/>
              </w:rPr>
              <mc:AlternateContent>
                <mc:Choice Requires="wps">
                  <w:drawing>
                    <wp:anchor distT="0" distB="0" distL="114300" distR="114300" simplePos="0" relativeHeight="251660288" behindDoc="0" locked="0" layoutInCell="1" allowOverlap="1">
                      <wp:simplePos x="0" y="0"/>
                      <wp:positionH relativeFrom="column">
                        <wp:posOffset>179070</wp:posOffset>
                      </wp:positionH>
                      <wp:positionV relativeFrom="paragraph">
                        <wp:posOffset>53975</wp:posOffset>
                      </wp:positionV>
                      <wp:extent cx="209550" cy="189865"/>
                      <wp:effectExtent l="7620" t="6350" r="11430" b="13335"/>
                      <wp:wrapNone/>
                      <wp:docPr id="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4.1pt;margin-top:4.25pt;width:16.5pt;height:1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"/>
                  </w:pict>
                </mc:Fallback>
              </mc:AlternateContent>
            </w:r>
            <w:r w:rsidR="000274B4" w:rsidRPr="00761E5F">
              <w:rPr>
                <w:rFonts w:ascii="Tahoma" w:hAnsi="Tahoma" w:cs="Tahoma"/>
                <w:sz w:val="20"/>
              </w:rPr>
              <w:t xml:space="preserve">            a. bid/offer/application</w:t>
            </w:r>
          </w:p>
          <w:p w:rsidR="000274B4" w:rsidRPr="00761E5F" w:rsidRDefault="000274B4" w:rsidP="000274B4">
            <w:pPr>
              <w:rPr>
                <w:rFonts w:ascii="Tahoma" w:hAnsi="Tahoma" w:cs="Tahoma"/>
                <w:sz w:val="20"/>
              </w:rPr>
            </w:pPr>
            <w:r w:rsidRPr="00761E5F">
              <w:rPr>
                <w:rFonts w:ascii="Tahoma" w:hAnsi="Tahoma" w:cs="Tahoma"/>
                <w:sz w:val="20"/>
              </w:rPr>
              <w:t xml:space="preserve">            b. initial award</w:t>
            </w:r>
          </w:p>
          <w:p w:rsidR="000274B4" w:rsidRPr="00761E5F" w:rsidRDefault="000274B4" w:rsidP="000274B4">
            <w:pPr>
              <w:rPr>
                <w:rFonts w:ascii="Tahoma" w:hAnsi="Tahoma" w:cs="Tahoma"/>
                <w:b/>
                <w:sz w:val="20"/>
              </w:rPr>
            </w:pPr>
            <w:r w:rsidRPr="00761E5F">
              <w:rPr>
                <w:rFonts w:ascii="Tahoma" w:hAnsi="Tahoma" w:cs="Tahoma"/>
                <w:sz w:val="20"/>
              </w:rPr>
              <w:t xml:space="preserve">            c. post-award</w:t>
            </w:r>
            <w:r w:rsidRPr="00761E5F">
              <w:rPr>
                <w:rFonts w:ascii="Tahoma" w:hAnsi="Tahoma" w:cs="Tahoma"/>
                <w:b/>
                <w:sz w:val="20"/>
              </w:rPr>
              <w:t xml:space="preserve">     </w:t>
            </w:r>
          </w:p>
        </w:tc>
        <w:tc>
          <w:tcPr>
            <w:tcW w:w="3162" w:type="dxa"/>
            <w:gridSpan w:val="2"/>
          </w:tcPr>
          <w:p w:rsidR="000274B4" w:rsidRPr="00761E5F" w:rsidRDefault="000274B4" w:rsidP="00B56852">
            <w:pPr>
              <w:numPr>
                <w:ilvl w:val="0"/>
                <w:numId w:val="15"/>
              </w:numPr>
              <w:rPr>
                <w:rFonts w:ascii="Tahoma" w:hAnsi="Tahoma" w:cs="Tahoma"/>
                <w:b/>
                <w:sz w:val="20"/>
              </w:rPr>
            </w:pPr>
            <w:r w:rsidRPr="00761E5F">
              <w:rPr>
                <w:rFonts w:ascii="Tahoma" w:hAnsi="Tahoma" w:cs="Tahoma"/>
                <w:b/>
                <w:sz w:val="20"/>
              </w:rPr>
              <w:t>Report Type:</w:t>
            </w:r>
          </w:p>
          <w:p w:rsidR="000274B4" w:rsidRPr="00761E5F" w:rsidRDefault="00A7033E" w:rsidP="000274B4">
            <w:pPr>
              <w:rPr>
                <w:rFonts w:ascii="Tahoma" w:hAnsi="Tahoma" w:cs="Tahoma"/>
                <w:sz w:val="20"/>
              </w:rPr>
            </w:pPr>
            <w:r>
              <w:rPr>
                <w:rFonts w:ascii="Tahoma" w:hAnsi="Tahoma" w:cs="Tahoma"/>
                <w:b/>
                <w:noProof/>
                <w:sz w:val="20"/>
              </w:rPr>
              <mc:AlternateContent>
                <mc:Choice Requires="wps">
                  <w:drawing>
                    <wp:anchor distT="0" distB="0" distL="114300" distR="114300" simplePos="0" relativeHeight="251661312" behindDoc="0" locked="0" layoutInCell="1" allowOverlap="1">
                      <wp:simplePos x="0" y="0"/>
                      <wp:positionH relativeFrom="column">
                        <wp:posOffset>130810</wp:posOffset>
                      </wp:positionH>
                      <wp:positionV relativeFrom="paragraph">
                        <wp:posOffset>53975</wp:posOffset>
                      </wp:positionV>
                      <wp:extent cx="209550" cy="189865"/>
                      <wp:effectExtent l="6985" t="6350" r="12065" b="13335"/>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0.3pt;margin-top:4.25pt;width:16.5pt;height:1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"/>
                  </w:pict>
                </mc:Fallback>
              </mc:AlternateContent>
            </w:r>
            <w:r w:rsidR="000274B4" w:rsidRPr="00761E5F">
              <w:rPr>
                <w:rFonts w:ascii="Tahoma" w:hAnsi="Tahoma" w:cs="Tahoma"/>
                <w:sz w:val="20"/>
              </w:rPr>
              <w:t xml:space="preserve">              a. initial filing</w:t>
            </w:r>
          </w:p>
          <w:p w:rsidR="000274B4" w:rsidRPr="00761E5F" w:rsidRDefault="000274B4" w:rsidP="000274B4">
            <w:pPr>
              <w:rPr>
                <w:rFonts w:ascii="Tahoma" w:hAnsi="Tahoma" w:cs="Tahoma"/>
                <w:sz w:val="20"/>
              </w:rPr>
            </w:pPr>
            <w:r w:rsidRPr="00761E5F">
              <w:rPr>
                <w:rFonts w:ascii="Tahoma" w:hAnsi="Tahoma" w:cs="Tahoma"/>
                <w:sz w:val="20"/>
              </w:rPr>
              <w:t xml:space="preserve">              b. material change</w:t>
            </w:r>
          </w:p>
          <w:p w:rsidR="000274B4" w:rsidRPr="00761E5F" w:rsidRDefault="000274B4" w:rsidP="000274B4">
            <w:pPr>
              <w:rPr>
                <w:rFonts w:ascii="Tahoma" w:hAnsi="Tahoma" w:cs="Tahoma"/>
                <w:b/>
                <w:sz w:val="20"/>
              </w:rPr>
            </w:pPr>
          </w:p>
          <w:p w:rsidR="000274B4" w:rsidRPr="00761E5F" w:rsidRDefault="000274B4" w:rsidP="000274B4">
            <w:pPr>
              <w:rPr>
                <w:rFonts w:ascii="Tahoma" w:hAnsi="Tahoma" w:cs="Tahoma"/>
                <w:b/>
                <w:sz w:val="20"/>
              </w:rPr>
            </w:pPr>
            <w:r w:rsidRPr="00761E5F">
              <w:rPr>
                <w:rFonts w:ascii="Tahoma" w:hAnsi="Tahoma" w:cs="Tahoma"/>
                <w:b/>
                <w:sz w:val="20"/>
              </w:rPr>
              <w:t>For material change only:</w:t>
            </w:r>
          </w:p>
          <w:p w:rsidR="000274B4" w:rsidRPr="00761E5F" w:rsidRDefault="000274B4" w:rsidP="000274B4">
            <w:pPr>
              <w:rPr>
                <w:rFonts w:ascii="Tahoma" w:hAnsi="Tahoma" w:cs="Tahoma"/>
                <w:sz w:val="20"/>
              </w:rPr>
            </w:pPr>
            <w:r w:rsidRPr="00761E5F">
              <w:rPr>
                <w:rFonts w:ascii="Tahoma" w:hAnsi="Tahoma" w:cs="Tahoma"/>
                <w:sz w:val="20"/>
              </w:rPr>
              <w:t>Year _______  quarter _______</w:t>
            </w:r>
          </w:p>
          <w:p w:rsidR="000274B4" w:rsidRPr="00761E5F" w:rsidRDefault="000274B4" w:rsidP="000274B4">
            <w:pPr>
              <w:rPr>
                <w:rFonts w:ascii="Tahoma" w:hAnsi="Tahoma" w:cs="Tahoma"/>
                <w:b/>
                <w:sz w:val="20"/>
              </w:rPr>
            </w:pPr>
            <w:r w:rsidRPr="00761E5F">
              <w:rPr>
                <w:rFonts w:ascii="Tahoma" w:hAnsi="Tahoma" w:cs="Tahoma"/>
                <w:sz w:val="20"/>
              </w:rPr>
              <w:t>Date of last report___________</w:t>
            </w:r>
          </w:p>
        </w:tc>
      </w:tr>
      <w:tr w:rsidR="000274B4" w:rsidRPr="00761E5F" w:rsidTr="000274B4">
        <w:tblPrEx>
          <w:tblCellMar>
            <w:top w:w="0" w:type="dxa"/>
            <w:bottom w:w="0" w:type="dxa"/>
          </w:tblCellMar>
        </w:tblPrEx>
        <w:tc>
          <w:tcPr>
            <w:tcW w:w="4730" w:type="dxa"/>
            <w:gridSpan w:val="2"/>
          </w:tcPr>
          <w:p w:rsidR="000274B4" w:rsidRPr="00761E5F" w:rsidRDefault="000274B4" w:rsidP="00B56852">
            <w:pPr>
              <w:numPr>
                <w:ilvl w:val="0"/>
                <w:numId w:val="14"/>
              </w:numPr>
              <w:rPr>
                <w:rFonts w:ascii="Tahoma" w:hAnsi="Tahoma" w:cs="Tahoma"/>
                <w:b/>
                <w:sz w:val="20"/>
              </w:rPr>
            </w:pPr>
            <w:r w:rsidRPr="00761E5F">
              <w:rPr>
                <w:rFonts w:ascii="Tahoma" w:hAnsi="Tahoma" w:cs="Tahoma"/>
                <w:b/>
                <w:sz w:val="20"/>
              </w:rPr>
              <w:t>Name and Address of Reporting Entity:</w:t>
            </w:r>
          </w:p>
          <w:p w:rsidR="000274B4" w:rsidRPr="00761E5F" w:rsidRDefault="00A7033E" w:rsidP="000274B4">
            <w:pPr>
              <w:rPr>
                <w:rFonts w:ascii="Tahoma" w:hAnsi="Tahoma" w:cs="Tahoma"/>
                <w:sz w:val="20"/>
              </w:rPr>
            </w:pPr>
            <w:r>
              <w:rPr>
                <w:rFonts w:ascii="Tahoma" w:hAnsi="Tahoma" w:cs="Tahoma"/>
                <w:b/>
                <w:noProof/>
                <w:sz w:val="20"/>
              </w:rPr>
              <mc:AlternateContent>
                <mc:Choice Requires="wps">
                  <w:drawing>
                    <wp:anchor distT="0" distB="0" distL="114300" distR="114300" simplePos="0" relativeHeight="251663360" behindDoc="0" locked="0" layoutInCell="1" allowOverlap="1">
                      <wp:simplePos x="0" y="0"/>
                      <wp:positionH relativeFrom="column">
                        <wp:posOffset>1261745</wp:posOffset>
                      </wp:positionH>
                      <wp:positionV relativeFrom="paragraph">
                        <wp:posOffset>119380</wp:posOffset>
                      </wp:positionV>
                      <wp:extent cx="209550" cy="189865"/>
                      <wp:effectExtent l="13970" t="5080" r="5080" b="508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99.35pt;margin-top:9.4pt;width:16.5pt;height:1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"/>
                  </w:pict>
                </mc:Fallback>
              </mc:AlternateContent>
            </w:r>
            <w:r>
              <w:rPr>
                <w:rFonts w:ascii="Tahoma" w:hAnsi="Tahoma" w:cs="Tahoma"/>
                <w:b/>
                <w:noProof/>
                <w:sz w:val="20"/>
              </w:rPr>
              <mc:AlternateContent>
                <mc:Choice Requires="wps">
                  <w:drawing>
                    <wp:anchor distT="0" distB="0" distL="114300" distR="114300" simplePos="0" relativeHeight="251662336" behindDoc="0" locked="0" layoutInCell="1" allowOverlap="1">
                      <wp:simplePos x="0" y="0"/>
                      <wp:positionH relativeFrom="column">
                        <wp:posOffset>223520</wp:posOffset>
                      </wp:positionH>
                      <wp:positionV relativeFrom="paragraph">
                        <wp:posOffset>119380</wp:posOffset>
                      </wp:positionV>
                      <wp:extent cx="209550" cy="189865"/>
                      <wp:effectExtent l="13970" t="5080" r="5080" b="5080"/>
                      <wp:wrapNone/>
                      <wp:docPr id="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7.6pt;margin-top:9.4pt;width:16.5pt;height:1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"/>
                  </w:pict>
                </mc:Fallback>
              </mc:AlternateContent>
            </w:r>
            <w:r w:rsidR="000274B4" w:rsidRPr="00761E5F">
              <w:rPr>
                <w:rFonts w:ascii="Tahoma" w:hAnsi="Tahoma" w:cs="Tahoma"/>
                <w:sz w:val="20"/>
              </w:rPr>
              <w:t xml:space="preserve">   </w:t>
            </w:r>
          </w:p>
          <w:p w:rsidR="000274B4" w:rsidRPr="00761E5F" w:rsidRDefault="000274B4" w:rsidP="000274B4">
            <w:pPr>
              <w:rPr>
                <w:rFonts w:ascii="Tahoma" w:hAnsi="Tahoma" w:cs="Tahoma"/>
                <w:sz w:val="20"/>
              </w:rPr>
            </w:pPr>
            <w:r w:rsidRPr="00761E5F">
              <w:rPr>
                <w:rFonts w:ascii="Tahoma" w:hAnsi="Tahoma" w:cs="Tahoma"/>
                <w:sz w:val="20"/>
              </w:rPr>
              <w:t xml:space="preserve">            Prime                   Subawardee</w:t>
            </w:r>
          </w:p>
          <w:p w:rsidR="000274B4" w:rsidRPr="00761E5F" w:rsidRDefault="000274B4" w:rsidP="000274B4">
            <w:pPr>
              <w:ind w:left="360"/>
              <w:rPr>
                <w:rFonts w:ascii="Tahoma" w:hAnsi="Tahoma" w:cs="Tahoma"/>
                <w:b/>
                <w:sz w:val="20"/>
              </w:rPr>
            </w:pPr>
            <w:r w:rsidRPr="00761E5F">
              <w:rPr>
                <w:rFonts w:ascii="Tahoma" w:hAnsi="Tahoma" w:cs="Tahoma"/>
                <w:sz w:val="20"/>
              </w:rPr>
              <w:t xml:space="preserve">                                  Tier______, </w:t>
            </w:r>
            <w:r w:rsidRPr="00761E5F">
              <w:rPr>
                <w:rFonts w:ascii="Tahoma" w:hAnsi="Tahoma" w:cs="Tahoma"/>
                <w:i/>
                <w:sz w:val="20"/>
              </w:rPr>
              <w:t>if known</w:t>
            </w:r>
            <w:r w:rsidRPr="00761E5F">
              <w:rPr>
                <w:rFonts w:ascii="Tahoma" w:hAnsi="Tahoma" w:cs="Tahoma"/>
                <w:sz w:val="20"/>
              </w:rPr>
              <w:t>:</w:t>
            </w:r>
            <w:r w:rsidRPr="00761E5F">
              <w:rPr>
                <w:rFonts w:ascii="Tahoma" w:hAnsi="Tahoma" w:cs="Tahoma"/>
                <w:b/>
                <w:sz w:val="20"/>
              </w:rPr>
              <w:t xml:space="preserve">                              </w:t>
            </w:r>
          </w:p>
          <w:p w:rsidR="000274B4" w:rsidRPr="00761E5F" w:rsidRDefault="000274B4" w:rsidP="000274B4">
            <w:pPr>
              <w:ind w:left="360"/>
              <w:rPr>
                <w:rFonts w:ascii="Tahoma" w:hAnsi="Tahoma" w:cs="Tahoma"/>
                <w:b/>
                <w:sz w:val="20"/>
              </w:rPr>
            </w:pPr>
          </w:p>
          <w:p w:rsidR="000274B4" w:rsidRPr="00761E5F" w:rsidRDefault="000274B4" w:rsidP="000274B4">
            <w:pPr>
              <w:ind w:left="360"/>
              <w:rPr>
                <w:rFonts w:ascii="Tahoma" w:hAnsi="Tahoma" w:cs="Tahoma"/>
                <w:b/>
                <w:sz w:val="20"/>
              </w:rPr>
            </w:pPr>
          </w:p>
          <w:p w:rsidR="000274B4" w:rsidRPr="00761E5F" w:rsidRDefault="000274B4" w:rsidP="000274B4">
            <w:pPr>
              <w:rPr>
                <w:rFonts w:ascii="Tahoma" w:hAnsi="Tahoma" w:cs="Tahoma"/>
                <w:b/>
                <w:sz w:val="20"/>
              </w:rPr>
            </w:pPr>
          </w:p>
          <w:p w:rsidR="000274B4" w:rsidRPr="00761E5F" w:rsidRDefault="000274B4" w:rsidP="000274B4">
            <w:pPr>
              <w:rPr>
                <w:rFonts w:ascii="Tahoma" w:hAnsi="Tahoma" w:cs="Tahoma"/>
                <w:b/>
                <w:sz w:val="20"/>
              </w:rPr>
            </w:pPr>
            <w:r w:rsidRPr="00761E5F">
              <w:rPr>
                <w:rFonts w:ascii="Tahoma" w:hAnsi="Tahoma" w:cs="Tahoma"/>
                <w:b/>
                <w:sz w:val="20"/>
              </w:rPr>
              <w:t xml:space="preserve">        Congressional District, </w:t>
            </w:r>
            <w:r w:rsidRPr="00761E5F">
              <w:rPr>
                <w:rFonts w:ascii="Tahoma" w:hAnsi="Tahoma" w:cs="Tahoma"/>
                <w:i/>
                <w:sz w:val="20"/>
              </w:rPr>
              <w:t>if known</w:t>
            </w:r>
            <w:r w:rsidRPr="00761E5F">
              <w:rPr>
                <w:rFonts w:ascii="Tahoma" w:hAnsi="Tahoma" w:cs="Tahoma"/>
                <w:b/>
                <w:sz w:val="20"/>
              </w:rPr>
              <w:t>:</w:t>
            </w:r>
          </w:p>
        </w:tc>
        <w:tc>
          <w:tcPr>
            <w:tcW w:w="4840" w:type="dxa"/>
            <w:gridSpan w:val="3"/>
          </w:tcPr>
          <w:p w:rsidR="000274B4" w:rsidRPr="00761E5F" w:rsidRDefault="000274B4" w:rsidP="00B56852">
            <w:pPr>
              <w:numPr>
                <w:ilvl w:val="0"/>
                <w:numId w:val="14"/>
              </w:numPr>
              <w:rPr>
                <w:rFonts w:ascii="Tahoma" w:hAnsi="Tahoma" w:cs="Tahoma"/>
                <w:b/>
                <w:sz w:val="20"/>
              </w:rPr>
            </w:pPr>
            <w:r w:rsidRPr="00761E5F">
              <w:rPr>
                <w:rFonts w:ascii="Tahoma" w:hAnsi="Tahoma" w:cs="Tahoma"/>
                <w:b/>
                <w:sz w:val="20"/>
              </w:rPr>
              <w:t>If Reporting Entity in No. 4 is Subawardee, Enter Name and Address of Prime</w:t>
            </w:r>
            <w:r w:rsidRPr="00761E5F">
              <w:rPr>
                <w:rFonts w:ascii="Tahoma" w:hAnsi="Tahoma" w:cs="Tahoma"/>
                <w:sz w:val="20"/>
              </w:rPr>
              <w:t>:</w:t>
            </w:r>
          </w:p>
          <w:p w:rsidR="000274B4" w:rsidRPr="00761E5F" w:rsidRDefault="000274B4" w:rsidP="000274B4">
            <w:pPr>
              <w:rPr>
                <w:rFonts w:ascii="Tahoma" w:hAnsi="Tahoma" w:cs="Tahoma"/>
                <w:b/>
                <w:sz w:val="20"/>
              </w:rPr>
            </w:pPr>
          </w:p>
          <w:p w:rsidR="000274B4" w:rsidRPr="00761E5F" w:rsidRDefault="000274B4" w:rsidP="000274B4">
            <w:pPr>
              <w:rPr>
                <w:rFonts w:ascii="Tahoma" w:hAnsi="Tahoma" w:cs="Tahoma"/>
                <w:b/>
                <w:sz w:val="20"/>
              </w:rPr>
            </w:pPr>
          </w:p>
          <w:p w:rsidR="000274B4" w:rsidRPr="00761E5F" w:rsidRDefault="000274B4" w:rsidP="000274B4">
            <w:pPr>
              <w:rPr>
                <w:rFonts w:ascii="Tahoma" w:hAnsi="Tahoma" w:cs="Tahoma"/>
                <w:b/>
                <w:sz w:val="20"/>
              </w:rPr>
            </w:pPr>
          </w:p>
          <w:p w:rsidR="000274B4" w:rsidRPr="00761E5F" w:rsidRDefault="000274B4" w:rsidP="000274B4">
            <w:pPr>
              <w:rPr>
                <w:rFonts w:ascii="Tahoma" w:hAnsi="Tahoma" w:cs="Tahoma"/>
                <w:b/>
                <w:sz w:val="20"/>
              </w:rPr>
            </w:pPr>
          </w:p>
          <w:p w:rsidR="000274B4" w:rsidRPr="00761E5F" w:rsidRDefault="000274B4" w:rsidP="000274B4">
            <w:pPr>
              <w:rPr>
                <w:rFonts w:ascii="Tahoma" w:hAnsi="Tahoma" w:cs="Tahoma"/>
                <w:b/>
                <w:sz w:val="20"/>
              </w:rPr>
            </w:pPr>
            <w:r w:rsidRPr="00761E5F">
              <w:rPr>
                <w:rFonts w:ascii="Tahoma" w:hAnsi="Tahoma" w:cs="Tahoma"/>
                <w:b/>
                <w:sz w:val="20"/>
              </w:rPr>
              <w:t xml:space="preserve">        </w:t>
            </w:r>
          </w:p>
          <w:p w:rsidR="000274B4" w:rsidRPr="00761E5F" w:rsidRDefault="000274B4" w:rsidP="000274B4">
            <w:pPr>
              <w:rPr>
                <w:rFonts w:ascii="Tahoma" w:hAnsi="Tahoma" w:cs="Tahoma"/>
                <w:b/>
                <w:sz w:val="20"/>
              </w:rPr>
            </w:pPr>
            <w:r w:rsidRPr="00761E5F">
              <w:rPr>
                <w:rFonts w:ascii="Tahoma" w:hAnsi="Tahoma" w:cs="Tahoma"/>
                <w:b/>
                <w:sz w:val="20"/>
              </w:rPr>
              <w:t xml:space="preserve">Congressional District, </w:t>
            </w:r>
            <w:r w:rsidRPr="00761E5F">
              <w:rPr>
                <w:rFonts w:ascii="Tahoma" w:hAnsi="Tahoma" w:cs="Tahoma"/>
                <w:i/>
                <w:sz w:val="20"/>
              </w:rPr>
              <w:t>if known</w:t>
            </w:r>
            <w:r w:rsidRPr="00761E5F">
              <w:rPr>
                <w:rFonts w:ascii="Tahoma" w:hAnsi="Tahoma" w:cs="Tahoma"/>
                <w:b/>
                <w:sz w:val="20"/>
              </w:rPr>
              <w:t>:</w:t>
            </w:r>
          </w:p>
        </w:tc>
      </w:tr>
      <w:tr w:rsidR="000274B4" w:rsidRPr="00761E5F" w:rsidTr="000274B4">
        <w:tblPrEx>
          <w:tblCellMar>
            <w:top w:w="0" w:type="dxa"/>
            <w:bottom w:w="0" w:type="dxa"/>
          </w:tblCellMar>
        </w:tblPrEx>
        <w:tc>
          <w:tcPr>
            <w:tcW w:w="4730" w:type="dxa"/>
            <w:gridSpan w:val="2"/>
          </w:tcPr>
          <w:p w:rsidR="000274B4" w:rsidRPr="00761E5F" w:rsidRDefault="000274B4" w:rsidP="000274B4">
            <w:pPr>
              <w:rPr>
                <w:rFonts w:ascii="Tahoma" w:hAnsi="Tahoma" w:cs="Tahoma"/>
                <w:sz w:val="20"/>
              </w:rPr>
            </w:pPr>
            <w:r w:rsidRPr="00761E5F">
              <w:rPr>
                <w:rFonts w:ascii="Tahoma" w:hAnsi="Tahoma" w:cs="Tahoma"/>
                <w:b/>
                <w:sz w:val="20"/>
              </w:rPr>
              <w:t>6. Federal Department/Agency:</w:t>
            </w:r>
          </w:p>
        </w:tc>
        <w:tc>
          <w:tcPr>
            <w:tcW w:w="4840" w:type="dxa"/>
            <w:gridSpan w:val="3"/>
          </w:tcPr>
          <w:p w:rsidR="000274B4" w:rsidRPr="00761E5F" w:rsidRDefault="000274B4" w:rsidP="000274B4">
            <w:pPr>
              <w:tabs>
                <w:tab w:val="left" w:pos="4935"/>
              </w:tabs>
              <w:ind w:left="4935" w:hanging="4935"/>
              <w:rPr>
                <w:rFonts w:ascii="Tahoma" w:hAnsi="Tahoma" w:cs="Tahoma"/>
                <w:sz w:val="20"/>
              </w:rPr>
            </w:pPr>
            <w:r w:rsidRPr="00761E5F">
              <w:rPr>
                <w:rFonts w:ascii="Tahoma" w:hAnsi="Tahoma" w:cs="Tahoma"/>
                <w:b/>
                <w:sz w:val="20"/>
              </w:rPr>
              <w:t>7.  Federal Program Name/Description:</w:t>
            </w:r>
            <w:r w:rsidRPr="00761E5F">
              <w:rPr>
                <w:rFonts w:ascii="Tahoma" w:hAnsi="Tahoma" w:cs="Tahoma"/>
                <w:b/>
                <w:sz w:val="20"/>
              </w:rPr>
              <w:tab/>
              <w:t>Federal Program Name/Description:</w:t>
            </w:r>
          </w:p>
          <w:p w:rsidR="000274B4" w:rsidRPr="00761E5F" w:rsidRDefault="000274B4" w:rsidP="000274B4">
            <w:pPr>
              <w:rPr>
                <w:rFonts w:ascii="Tahoma" w:hAnsi="Tahoma" w:cs="Tahoma"/>
                <w:sz w:val="20"/>
              </w:rPr>
            </w:pPr>
          </w:p>
          <w:p w:rsidR="000274B4" w:rsidRPr="00761E5F" w:rsidRDefault="000274B4" w:rsidP="000274B4">
            <w:pPr>
              <w:rPr>
                <w:rFonts w:ascii="Tahoma" w:hAnsi="Tahoma" w:cs="Tahoma"/>
                <w:sz w:val="20"/>
              </w:rPr>
            </w:pPr>
          </w:p>
          <w:p w:rsidR="000274B4" w:rsidRPr="00761E5F" w:rsidRDefault="000274B4" w:rsidP="000274B4">
            <w:pPr>
              <w:rPr>
                <w:rFonts w:ascii="Tahoma" w:hAnsi="Tahoma" w:cs="Tahoma"/>
                <w:sz w:val="20"/>
              </w:rPr>
            </w:pPr>
            <w:r w:rsidRPr="00761E5F">
              <w:rPr>
                <w:rFonts w:ascii="Tahoma" w:hAnsi="Tahoma" w:cs="Tahoma"/>
                <w:sz w:val="20"/>
              </w:rPr>
              <w:t xml:space="preserve">CFDA Number, </w:t>
            </w:r>
            <w:r w:rsidRPr="00761E5F">
              <w:rPr>
                <w:rFonts w:ascii="Tahoma" w:hAnsi="Tahoma" w:cs="Tahoma"/>
                <w:i/>
                <w:sz w:val="20"/>
              </w:rPr>
              <w:t>if applicable</w:t>
            </w:r>
            <w:r w:rsidRPr="00761E5F">
              <w:rPr>
                <w:rFonts w:ascii="Tahoma" w:hAnsi="Tahoma" w:cs="Tahoma"/>
                <w:sz w:val="20"/>
              </w:rPr>
              <w:t>: __________________</w:t>
            </w:r>
          </w:p>
          <w:p w:rsidR="000274B4" w:rsidRPr="00761E5F" w:rsidRDefault="000274B4" w:rsidP="000274B4">
            <w:pPr>
              <w:rPr>
                <w:rFonts w:ascii="Tahoma" w:hAnsi="Tahoma" w:cs="Tahoma"/>
                <w:sz w:val="20"/>
              </w:rPr>
            </w:pPr>
          </w:p>
        </w:tc>
      </w:tr>
      <w:tr w:rsidR="000274B4" w:rsidRPr="00761E5F" w:rsidTr="000274B4">
        <w:tblPrEx>
          <w:tblCellMar>
            <w:top w:w="0" w:type="dxa"/>
            <w:bottom w:w="0" w:type="dxa"/>
          </w:tblCellMar>
        </w:tblPrEx>
        <w:tc>
          <w:tcPr>
            <w:tcW w:w="4730" w:type="dxa"/>
            <w:gridSpan w:val="2"/>
          </w:tcPr>
          <w:p w:rsidR="000274B4" w:rsidRPr="00761E5F" w:rsidRDefault="000274B4" w:rsidP="000274B4">
            <w:pPr>
              <w:rPr>
                <w:rFonts w:ascii="Tahoma" w:hAnsi="Tahoma" w:cs="Tahoma"/>
                <w:sz w:val="20"/>
              </w:rPr>
            </w:pPr>
            <w:r w:rsidRPr="00761E5F">
              <w:rPr>
                <w:rFonts w:ascii="Tahoma" w:hAnsi="Tahoma" w:cs="Tahoma"/>
                <w:b/>
                <w:sz w:val="20"/>
              </w:rPr>
              <w:t>8.  Federal Action Number,</w:t>
            </w:r>
            <w:r w:rsidRPr="00761E5F">
              <w:rPr>
                <w:rFonts w:ascii="Tahoma" w:hAnsi="Tahoma" w:cs="Tahoma"/>
                <w:i/>
                <w:sz w:val="20"/>
              </w:rPr>
              <w:t xml:space="preserve"> if known:</w:t>
            </w:r>
          </w:p>
        </w:tc>
        <w:tc>
          <w:tcPr>
            <w:tcW w:w="4840" w:type="dxa"/>
            <w:gridSpan w:val="3"/>
          </w:tcPr>
          <w:p w:rsidR="000274B4" w:rsidRPr="00761E5F" w:rsidRDefault="000274B4" w:rsidP="000274B4">
            <w:pPr>
              <w:tabs>
                <w:tab w:val="left" w:pos="4935"/>
              </w:tabs>
              <w:ind w:left="4935" w:hanging="4935"/>
              <w:rPr>
                <w:rFonts w:ascii="Tahoma" w:hAnsi="Tahoma" w:cs="Tahoma"/>
                <w:sz w:val="20"/>
              </w:rPr>
            </w:pPr>
            <w:r w:rsidRPr="00761E5F">
              <w:rPr>
                <w:rFonts w:ascii="Tahoma" w:hAnsi="Tahoma" w:cs="Tahoma"/>
                <w:b/>
                <w:sz w:val="20"/>
              </w:rPr>
              <w:t>9.  Award Amount</w:t>
            </w:r>
            <w:r w:rsidRPr="00761E5F">
              <w:rPr>
                <w:rFonts w:ascii="Tahoma" w:hAnsi="Tahoma" w:cs="Tahoma"/>
                <w:sz w:val="20"/>
              </w:rPr>
              <w:t xml:space="preserve">, </w:t>
            </w:r>
            <w:r w:rsidRPr="00761E5F">
              <w:rPr>
                <w:rFonts w:ascii="Tahoma" w:hAnsi="Tahoma" w:cs="Tahoma"/>
                <w:i/>
                <w:sz w:val="20"/>
              </w:rPr>
              <w:t>if known:</w:t>
            </w:r>
            <w:r w:rsidRPr="00761E5F">
              <w:rPr>
                <w:rFonts w:ascii="Tahoma" w:hAnsi="Tahoma" w:cs="Tahoma"/>
                <w:b/>
                <w:sz w:val="20"/>
              </w:rPr>
              <w:tab/>
              <w:t>Award Amount</w:t>
            </w:r>
            <w:r w:rsidRPr="00761E5F">
              <w:rPr>
                <w:rFonts w:ascii="Tahoma" w:hAnsi="Tahoma" w:cs="Tahoma"/>
                <w:sz w:val="20"/>
              </w:rPr>
              <w:t xml:space="preserve">, </w:t>
            </w:r>
            <w:r w:rsidRPr="00761E5F">
              <w:rPr>
                <w:rFonts w:ascii="Tahoma" w:hAnsi="Tahoma" w:cs="Tahoma"/>
                <w:i/>
                <w:sz w:val="20"/>
              </w:rPr>
              <w:t>if known:</w:t>
            </w:r>
          </w:p>
          <w:p w:rsidR="000274B4" w:rsidRPr="00761E5F" w:rsidRDefault="000274B4" w:rsidP="000274B4">
            <w:pPr>
              <w:rPr>
                <w:rFonts w:ascii="Tahoma" w:hAnsi="Tahoma" w:cs="Tahoma"/>
                <w:sz w:val="20"/>
              </w:rPr>
            </w:pPr>
          </w:p>
          <w:p w:rsidR="000274B4" w:rsidRPr="00761E5F" w:rsidRDefault="000274B4" w:rsidP="000274B4">
            <w:pPr>
              <w:rPr>
                <w:rFonts w:ascii="Tahoma" w:hAnsi="Tahoma" w:cs="Tahoma"/>
                <w:b/>
                <w:sz w:val="20"/>
              </w:rPr>
            </w:pPr>
            <w:r w:rsidRPr="00761E5F">
              <w:rPr>
                <w:rFonts w:ascii="Tahoma" w:hAnsi="Tahoma" w:cs="Tahoma"/>
                <w:b/>
                <w:sz w:val="20"/>
              </w:rPr>
              <w:t>$</w:t>
            </w:r>
          </w:p>
        </w:tc>
      </w:tr>
      <w:tr w:rsidR="000274B4" w:rsidRPr="00761E5F" w:rsidTr="000274B4">
        <w:tblPrEx>
          <w:tblCellMar>
            <w:top w:w="0" w:type="dxa"/>
            <w:bottom w:w="0" w:type="dxa"/>
          </w:tblCellMar>
        </w:tblPrEx>
        <w:tc>
          <w:tcPr>
            <w:tcW w:w="4730" w:type="dxa"/>
            <w:gridSpan w:val="2"/>
          </w:tcPr>
          <w:p w:rsidR="000274B4" w:rsidRPr="00761E5F" w:rsidRDefault="000274B4" w:rsidP="000274B4">
            <w:pPr>
              <w:tabs>
                <w:tab w:val="left" w:pos="571"/>
              </w:tabs>
              <w:ind w:left="571" w:hanging="571"/>
              <w:rPr>
                <w:rFonts w:ascii="Tahoma" w:hAnsi="Tahoma" w:cs="Tahoma"/>
                <w:sz w:val="20"/>
              </w:rPr>
            </w:pPr>
            <w:r w:rsidRPr="00761E5F">
              <w:rPr>
                <w:rFonts w:ascii="Tahoma" w:hAnsi="Tahoma" w:cs="Tahoma"/>
                <w:b/>
                <w:sz w:val="20"/>
              </w:rPr>
              <w:t>10.  a. Name and Address of Lobbying Registrant</w:t>
            </w:r>
          </w:p>
          <w:p w:rsidR="000274B4" w:rsidRPr="00761E5F" w:rsidRDefault="000274B4" w:rsidP="000274B4">
            <w:pPr>
              <w:rPr>
                <w:rFonts w:ascii="Tahoma" w:hAnsi="Tahoma" w:cs="Tahoma"/>
                <w:i/>
                <w:sz w:val="20"/>
              </w:rPr>
            </w:pPr>
            <w:r w:rsidRPr="00761E5F">
              <w:rPr>
                <w:rFonts w:ascii="Tahoma" w:hAnsi="Tahoma" w:cs="Tahoma"/>
                <w:sz w:val="20"/>
              </w:rPr>
              <w:t xml:space="preserve">    </w:t>
            </w:r>
            <w:r w:rsidRPr="00761E5F">
              <w:rPr>
                <w:rFonts w:ascii="Tahoma" w:hAnsi="Tahoma" w:cs="Tahoma"/>
                <w:i/>
                <w:sz w:val="20"/>
              </w:rPr>
              <w:t>(if individual, last name, first name, MI):</w:t>
            </w:r>
          </w:p>
          <w:p w:rsidR="000274B4" w:rsidRPr="00761E5F" w:rsidRDefault="000274B4" w:rsidP="000274B4">
            <w:pPr>
              <w:rPr>
                <w:rFonts w:ascii="Tahoma" w:hAnsi="Tahoma" w:cs="Tahoma"/>
                <w:i/>
                <w:sz w:val="20"/>
              </w:rPr>
            </w:pPr>
          </w:p>
          <w:p w:rsidR="000274B4" w:rsidRPr="00761E5F" w:rsidRDefault="000274B4" w:rsidP="000274B4">
            <w:pPr>
              <w:rPr>
                <w:rFonts w:ascii="Tahoma" w:hAnsi="Tahoma" w:cs="Tahoma"/>
                <w:i/>
                <w:sz w:val="20"/>
              </w:rPr>
            </w:pPr>
          </w:p>
          <w:p w:rsidR="000274B4" w:rsidRPr="00761E5F" w:rsidRDefault="000274B4" w:rsidP="000274B4">
            <w:pPr>
              <w:rPr>
                <w:rFonts w:ascii="Tahoma" w:hAnsi="Tahoma" w:cs="Tahoma"/>
                <w:i/>
                <w:sz w:val="20"/>
              </w:rPr>
            </w:pPr>
          </w:p>
          <w:p w:rsidR="000274B4" w:rsidRPr="00761E5F" w:rsidRDefault="000274B4" w:rsidP="000274B4">
            <w:pPr>
              <w:rPr>
                <w:rFonts w:ascii="Tahoma" w:hAnsi="Tahoma" w:cs="Tahoma"/>
                <w:sz w:val="20"/>
              </w:rPr>
            </w:pPr>
          </w:p>
        </w:tc>
        <w:tc>
          <w:tcPr>
            <w:tcW w:w="4840" w:type="dxa"/>
            <w:gridSpan w:val="3"/>
          </w:tcPr>
          <w:p w:rsidR="000274B4" w:rsidRPr="00761E5F" w:rsidRDefault="000274B4" w:rsidP="00B56852">
            <w:pPr>
              <w:numPr>
                <w:ilvl w:val="1"/>
                <w:numId w:val="6"/>
              </w:numPr>
              <w:ind w:left="332" w:hanging="330"/>
              <w:rPr>
                <w:rFonts w:ascii="Tahoma" w:hAnsi="Tahoma" w:cs="Tahoma"/>
                <w:i/>
                <w:sz w:val="20"/>
              </w:rPr>
            </w:pPr>
            <w:r w:rsidRPr="00761E5F">
              <w:rPr>
                <w:rFonts w:ascii="Tahoma" w:hAnsi="Tahoma" w:cs="Tahoma"/>
                <w:b/>
                <w:sz w:val="20"/>
              </w:rPr>
              <w:t>Individuals Performing Services</w:t>
            </w:r>
            <w:r w:rsidRPr="00761E5F">
              <w:rPr>
                <w:rFonts w:ascii="Tahoma" w:hAnsi="Tahoma" w:cs="Tahoma"/>
                <w:sz w:val="20"/>
              </w:rPr>
              <w:t xml:space="preserve"> </w:t>
            </w:r>
            <w:r w:rsidRPr="00761E5F">
              <w:rPr>
                <w:rFonts w:ascii="Tahoma" w:hAnsi="Tahoma" w:cs="Tahoma"/>
                <w:i/>
                <w:sz w:val="20"/>
              </w:rPr>
              <w:t>(including</w:t>
            </w:r>
          </w:p>
          <w:p w:rsidR="000274B4" w:rsidRPr="00761E5F" w:rsidRDefault="000274B4" w:rsidP="000274B4">
            <w:pPr>
              <w:ind w:left="332"/>
              <w:rPr>
                <w:rFonts w:ascii="Tahoma" w:hAnsi="Tahoma" w:cs="Tahoma"/>
                <w:i/>
                <w:sz w:val="20"/>
              </w:rPr>
            </w:pPr>
            <w:r w:rsidRPr="00761E5F">
              <w:rPr>
                <w:rFonts w:ascii="Tahoma" w:hAnsi="Tahoma" w:cs="Tahoma"/>
                <w:i/>
                <w:sz w:val="20"/>
              </w:rPr>
              <w:t>address if  different from No. 10a)</w:t>
            </w:r>
          </w:p>
          <w:p w:rsidR="000274B4" w:rsidRPr="00761E5F" w:rsidRDefault="000274B4" w:rsidP="000274B4">
            <w:pPr>
              <w:rPr>
                <w:rFonts w:ascii="Tahoma" w:hAnsi="Tahoma" w:cs="Tahoma"/>
                <w:b/>
                <w:sz w:val="20"/>
              </w:rPr>
            </w:pPr>
            <w:r w:rsidRPr="00761E5F">
              <w:rPr>
                <w:rFonts w:ascii="Tahoma" w:hAnsi="Tahoma" w:cs="Tahoma"/>
                <w:i/>
                <w:sz w:val="20"/>
              </w:rPr>
              <w:t xml:space="preserve">    (last name, first name, MI):</w:t>
            </w:r>
          </w:p>
        </w:tc>
      </w:tr>
      <w:tr w:rsidR="000274B4" w:rsidRPr="00761E5F" w:rsidTr="000274B4">
        <w:tblPrEx>
          <w:tblCellMar>
            <w:top w:w="0" w:type="dxa"/>
            <w:bottom w:w="0" w:type="dxa"/>
          </w:tblCellMar>
        </w:tblPrEx>
        <w:tc>
          <w:tcPr>
            <w:tcW w:w="4730" w:type="dxa"/>
            <w:gridSpan w:val="2"/>
          </w:tcPr>
          <w:p w:rsidR="000274B4" w:rsidRPr="00761E5F" w:rsidRDefault="000274B4" w:rsidP="000274B4">
            <w:pPr>
              <w:jc w:val="both"/>
              <w:rPr>
                <w:rFonts w:ascii="Tahoma" w:hAnsi="Tahoma" w:cs="Tahoma"/>
                <w:sz w:val="16"/>
                <w:szCs w:val="16"/>
              </w:rPr>
            </w:pPr>
            <w:r w:rsidRPr="00761E5F">
              <w:rPr>
                <w:rFonts w:ascii="Tahoma" w:hAnsi="Tahoma" w:cs="Tahoma"/>
                <w:b/>
                <w:sz w:val="16"/>
                <w:szCs w:val="16"/>
              </w:rPr>
              <w:t>11</w:t>
            </w:r>
            <w:r w:rsidRPr="00761E5F">
              <w:rPr>
                <w:rFonts w:ascii="Tahoma" w:hAnsi="Tahoma" w:cs="Tahoma"/>
                <w:sz w:val="16"/>
                <w:szCs w:val="16"/>
              </w:rPr>
              <w:t>.  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4840" w:type="dxa"/>
            <w:gridSpan w:val="3"/>
          </w:tcPr>
          <w:p w:rsidR="000274B4" w:rsidRPr="00761E5F" w:rsidRDefault="000274B4" w:rsidP="000274B4">
            <w:pPr>
              <w:rPr>
                <w:rFonts w:ascii="Tahoma" w:hAnsi="Tahoma" w:cs="Tahoma"/>
                <w:b/>
                <w:sz w:val="18"/>
                <w:szCs w:val="18"/>
              </w:rPr>
            </w:pPr>
          </w:p>
          <w:p w:rsidR="000274B4" w:rsidRPr="00761E5F" w:rsidRDefault="000274B4" w:rsidP="000274B4">
            <w:pPr>
              <w:rPr>
                <w:rFonts w:ascii="Tahoma" w:hAnsi="Tahoma" w:cs="Tahoma"/>
                <w:sz w:val="18"/>
                <w:szCs w:val="18"/>
              </w:rPr>
            </w:pPr>
            <w:r w:rsidRPr="00761E5F">
              <w:rPr>
                <w:rFonts w:ascii="Tahoma" w:hAnsi="Tahoma" w:cs="Tahoma"/>
                <w:sz w:val="18"/>
                <w:szCs w:val="18"/>
              </w:rPr>
              <w:t>Signature: ______________________________________</w:t>
            </w:r>
          </w:p>
          <w:p w:rsidR="000274B4" w:rsidRPr="00761E5F" w:rsidRDefault="000274B4" w:rsidP="000274B4">
            <w:pPr>
              <w:rPr>
                <w:rFonts w:ascii="Tahoma" w:hAnsi="Tahoma" w:cs="Tahoma"/>
                <w:sz w:val="18"/>
                <w:szCs w:val="18"/>
              </w:rPr>
            </w:pPr>
          </w:p>
          <w:p w:rsidR="000274B4" w:rsidRPr="00761E5F" w:rsidRDefault="000274B4" w:rsidP="000274B4">
            <w:pPr>
              <w:rPr>
                <w:rFonts w:ascii="Tahoma" w:hAnsi="Tahoma" w:cs="Tahoma"/>
                <w:sz w:val="18"/>
                <w:szCs w:val="18"/>
              </w:rPr>
            </w:pPr>
            <w:r w:rsidRPr="00761E5F">
              <w:rPr>
                <w:rFonts w:ascii="Tahoma" w:hAnsi="Tahoma" w:cs="Tahoma"/>
                <w:sz w:val="18"/>
                <w:szCs w:val="18"/>
              </w:rPr>
              <w:t>Print Name:_____________________________________</w:t>
            </w:r>
          </w:p>
          <w:p w:rsidR="000274B4" w:rsidRPr="00761E5F" w:rsidRDefault="000274B4" w:rsidP="000274B4">
            <w:pPr>
              <w:rPr>
                <w:rFonts w:ascii="Tahoma" w:hAnsi="Tahoma" w:cs="Tahoma"/>
                <w:sz w:val="18"/>
                <w:szCs w:val="18"/>
              </w:rPr>
            </w:pPr>
          </w:p>
          <w:p w:rsidR="000274B4" w:rsidRPr="00761E5F" w:rsidRDefault="000274B4" w:rsidP="000274B4">
            <w:pPr>
              <w:rPr>
                <w:rFonts w:ascii="Tahoma" w:hAnsi="Tahoma" w:cs="Tahoma"/>
                <w:sz w:val="18"/>
                <w:szCs w:val="18"/>
              </w:rPr>
            </w:pPr>
            <w:r w:rsidRPr="00761E5F">
              <w:rPr>
                <w:rFonts w:ascii="Tahoma" w:hAnsi="Tahoma" w:cs="Tahoma"/>
                <w:sz w:val="18"/>
                <w:szCs w:val="18"/>
              </w:rPr>
              <w:t>Title:__________________________________________</w:t>
            </w:r>
          </w:p>
          <w:p w:rsidR="000274B4" w:rsidRPr="00761E5F" w:rsidRDefault="000274B4" w:rsidP="000274B4">
            <w:pPr>
              <w:rPr>
                <w:rFonts w:ascii="Tahoma" w:hAnsi="Tahoma" w:cs="Tahoma"/>
                <w:sz w:val="18"/>
                <w:szCs w:val="18"/>
              </w:rPr>
            </w:pPr>
          </w:p>
          <w:p w:rsidR="000274B4" w:rsidRPr="00761E5F" w:rsidRDefault="000274B4" w:rsidP="000274B4">
            <w:pPr>
              <w:rPr>
                <w:rFonts w:ascii="Tahoma" w:hAnsi="Tahoma" w:cs="Tahoma"/>
                <w:sz w:val="20"/>
              </w:rPr>
            </w:pPr>
            <w:r w:rsidRPr="00761E5F">
              <w:rPr>
                <w:rFonts w:ascii="Tahoma" w:hAnsi="Tahoma" w:cs="Tahoma"/>
                <w:sz w:val="18"/>
                <w:szCs w:val="18"/>
              </w:rPr>
              <w:t>Telephone No.: _________________ Date: ___________</w:t>
            </w:r>
          </w:p>
        </w:tc>
      </w:tr>
      <w:tr w:rsidR="000274B4" w:rsidRPr="00761E5F" w:rsidTr="000274B4">
        <w:tblPrEx>
          <w:tblCellMar>
            <w:top w:w="0" w:type="dxa"/>
            <w:bottom w:w="0" w:type="dxa"/>
          </w:tblCellMar>
        </w:tblPrEx>
        <w:trPr>
          <w:trHeight w:val="680"/>
        </w:trPr>
        <w:tc>
          <w:tcPr>
            <w:tcW w:w="6820" w:type="dxa"/>
            <w:gridSpan w:val="4"/>
            <w:shd w:val="pct10" w:color="auto" w:fill="FFFFFF"/>
          </w:tcPr>
          <w:p w:rsidR="000274B4" w:rsidRPr="00761E5F" w:rsidRDefault="000274B4" w:rsidP="000274B4">
            <w:pPr>
              <w:rPr>
                <w:rFonts w:ascii="Tahoma" w:hAnsi="Tahoma" w:cs="Tahoma"/>
                <w:b/>
                <w:sz w:val="20"/>
              </w:rPr>
            </w:pPr>
          </w:p>
          <w:p w:rsidR="000274B4" w:rsidRPr="00761E5F" w:rsidRDefault="000274B4" w:rsidP="000274B4">
            <w:pPr>
              <w:rPr>
                <w:rFonts w:ascii="Tahoma" w:hAnsi="Tahoma" w:cs="Tahoma"/>
                <w:sz w:val="20"/>
              </w:rPr>
            </w:pPr>
            <w:r w:rsidRPr="00761E5F">
              <w:rPr>
                <w:rFonts w:ascii="Tahoma" w:hAnsi="Tahoma" w:cs="Tahoma"/>
                <w:b/>
                <w:sz w:val="20"/>
              </w:rPr>
              <w:t>Federal Use Only</w:t>
            </w:r>
          </w:p>
        </w:tc>
        <w:tc>
          <w:tcPr>
            <w:tcW w:w="2750" w:type="dxa"/>
          </w:tcPr>
          <w:p w:rsidR="000274B4" w:rsidRPr="00761E5F" w:rsidRDefault="000274B4" w:rsidP="000274B4">
            <w:pPr>
              <w:rPr>
                <w:rFonts w:ascii="Tahoma" w:hAnsi="Tahoma" w:cs="Tahoma"/>
                <w:sz w:val="16"/>
                <w:szCs w:val="16"/>
              </w:rPr>
            </w:pPr>
            <w:r w:rsidRPr="00761E5F">
              <w:rPr>
                <w:rFonts w:ascii="Tahoma" w:hAnsi="Tahoma" w:cs="Tahoma"/>
                <w:sz w:val="16"/>
                <w:szCs w:val="16"/>
              </w:rPr>
              <w:t>Authorized for Local Reproduction</w:t>
            </w:r>
          </w:p>
          <w:p w:rsidR="000274B4" w:rsidRPr="00761E5F" w:rsidRDefault="000274B4" w:rsidP="000274B4">
            <w:pPr>
              <w:rPr>
                <w:rFonts w:ascii="Tahoma" w:hAnsi="Tahoma" w:cs="Tahoma"/>
                <w:sz w:val="16"/>
                <w:szCs w:val="16"/>
              </w:rPr>
            </w:pPr>
            <w:r w:rsidRPr="00761E5F">
              <w:rPr>
                <w:rFonts w:ascii="Tahoma" w:hAnsi="Tahoma" w:cs="Tahoma"/>
                <w:sz w:val="16"/>
                <w:szCs w:val="16"/>
              </w:rPr>
              <w:t>Standard Form - LLL (Rev. 7-97)</w:t>
            </w:r>
          </w:p>
        </w:tc>
      </w:tr>
    </w:tbl>
    <w:p w:rsidR="000274B4" w:rsidRPr="00761E5F" w:rsidRDefault="000274B4" w:rsidP="000274B4">
      <w:pPr>
        <w:rPr>
          <w:rFonts w:ascii="Tahoma" w:hAnsi="Tahoma" w:cs="Tahoma"/>
        </w:rPr>
      </w:pPr>
    </w:p>
    <w:p w:rsidR="000274B4" w:rsidRPr="00761E5F" w:rsidRDefault="000274B4" w:rsidP="000274B4">
      <w:pPr>
        <w:tabs>
          <w:tab w:val="left" w:pos="180"/>
          <w:tab w:val="left" w:pos="1170"/>
          <w:tab w:val="left" w:pos="1800"/>
          <w:tab w:val="left" w:pos="3240"/>
          <w:tab w:val="left" w:pos="3600"/>
          <w:tab w:val="left" w:pos="5040"/>
          <w:tab w:val="left" w:pos="5310"/>
          <w:tab w:val="left" w:pos="5850"/>
          <w:tab w:val="left" w:pos="6660"/>
          <w:tab w:val="left" w:pos="7830"/>
          <w:tab w:val="left" w:pos="8640"/>
        </w:tabs>
        <w:spacing w:line="192" w:lineRule="auto"/>
        <w:jc w:val="both"/>
        <w:rPr>
          <w:rFonts w:ascii="Tahoma" w:hAnsi="Tahoma" w:cs="Tahoma"/>
        </w:rPr>
      </w:pPr>
      <w:r w:rsidRPr="00761E5F">
        <w:br w:type="page"/>
      </w:r>
    </w:p>
    <w:p w:rsidR="000274B4" w:rsidRPr="00761E5F" w:rsidRDefault="000274B4" w:rsidP="000274B4">
      <w:pPr>
        <w:pStyle w:val="Heading3"/>
        <w:rPr>
          <w:rFonts w:ascii="Tahoma" w:hAnsi="Tahoma" w:cs="Tahoma"/>
          <w:sz w:val="20"/>
        </w:rPr>
      </w:pPr>
      <w:r w:rsidRPr="00761E5F">
        <w:rPr>
          <w:rFonts w:ascii="Tahoma" w:hAnsi="Tahoma" w:cs="Tahoma"/>
          <w:sz w:val="20"/>
        </w:rPr>
        <w:t>INSTRUCTIONS FOR COMPLETION OF SF-LLL DISCLOSURE OF LOBBYING ACTIVITIES</w:t>
      </w:r>
    </w:p>
    <w:p w:rsidR="000274B4" w:rsidRPr="00761E5F" w:rsidRDefault="000274B4" w:rsidP="000274B4">
      <w:pPr>
        <w:spacing w:line="192" w:lineRule="auto"/>
        <w:jc w:val="both"/>
        <w:rPr>
          <w:rFonts w:ascii="Tahoma" w:hAnsi="Tahoma" w:cs="Tahoma"/>
          <w:sz w:val="18"/>
        </w:rPr>
      </w:pPr>
    </w:p>
    <w:p w:rsidR="000274B4" w:rsidRPr="00761E5F" w:rsidRDefault="000274B4" w:rsidP="000274B4">
      <w:pPr>
        <w:pStyle w:val="BodyText2"/>
        <w:rPr>
          <w:rFonts w:ascii="Tahoma" w:hAnsi="Tahoma" w:cs="Tahoma"/>
          <w:sz w:val="18"/>
          <w:szCs w:val="18"/>
        </w:rPr>
      </w:pPr>
      <w:r w:rsidRPr="00761E5F">
        <w:rPr>
          <w:rFonts w:ascii="Tahoma" w:hAnsi="Tahoma" w:cs="Tahoma"/>
          <w:sz w:val="18"/>
          <w:szCs w:val="18"/>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within 30 days of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Use the SF-LLL-A Continuation Sheet for additional information if the space on the form is inadequate. Complete all items that apply for both the initial filing and material change report.  Refer to the implementing guidance published by the Office of Management and Budget for additional information.</w:t>
      </w:r>
    </w:p>
    <w:p w:rsidR="000274B4" w:rsidRPr="00761E5F" w:rsidRDefault="000274B4" w:rsidP="000274B4">
      <w:pPr>
        <w:spacing w:line="192" w:lineRule="auto"/>
        <w:jc w:val="both"/>
        <w:rPr>
          <w:rFonts w:ascii="Tahoma" w:hAnsi="Tahoma" w:cs="Tahoma"/>
          <w:sz w:val="18"/>
          <w:szCs w:val="18"/>
        </w:rPr>
      </w:pPr>
    </w:p>
    <w:p w:rsidR="000274B4" w:rsidRPr="00761E5F" w:rsidRDefault="000274B4" w:rsidP="000274B4">
      <w:pPr>
        <w:pStyle w:val="BodyTextIndent2"/>
        <w:ind w:left="440" w:hanging="440"/>
        <w:rPr>
          <w:rFonts w:ascii="Tahoma" w:hAnsi="Tahoma" w:cs="Tahoma"/>
          <w:sz w:val="18"/>
          <w:szCs w:val="18"/>
        </w:rPr>
      </w:pPr>
      <w:r w:rsidRPr="00761E5F">
        <w:rPr>
          <w:rFonts w:ascii="Tahoma" w:hAnsi="Tahoma" w:cs="Tahoma"/>
          <w:sz w:val="18"/>
          <w:szCs w:val="18"/>
        </w:rPr>
        <w:t>1.</w:t>
      </w:r>
      <w:r w:rsidRPr="00761E5F">
        <w:rPr>
          <w:rFonts w:ascii="Tahoma" w:hAnsi="Tahoma" w:cs="Tahoma"/>
          <w:sz w:val="18"/>
          <w:szCs w:val="18"/>
        </w:rPr>
        <w:tab/>
        <w:t>Identify the type of covered Federal action for which lobbying activity is and/or has been secured to influence the outcome of a covered Federal action.</w:t>
      </w:r>
    </w:p>
    <w:p w:rsidR="000274B4" w:rsidRPr="00761E5F" w:rsidRDefault="000274B4" w:rsidP="000274B4">
      <w:pPr>
        <w:spacing w:line="192" w:lineRule="auto"/>
        <w:ind w:left="440" w:hanging="440"/>
        <w:jc w:val="both"/>
        <w:rPr>
          <w:rFonts w:ascii="Tahoma" w:hAnsi="Tahoma" w:cs="Tahoma"/>
          <w:sz w:val="18"/>
          <w:szCs w:val="18"/>
        </w:rPr>
      </w:pPr>
    </w:p>
    <w:p w:rsidR="000274B4" w:rsidRPr="00761E5F" w:rsidRDefault="000274B4" w:rsidP="000274B4">
      <w:pPr>
        <w:pStyle w:val="BodyTextIndent2"/>
        <w:ind w:left="440" w:hanging="440"/>
        <w:rPr>
          <w:rFonts w:ascii="Tahoma" w:hAnsi="Tahoma" w:cs="Tahoma"/>
          <w:sz w:val="18"/>
          <w:szCs w:val="18"/>
        </w:rPr>
      </w:pPr>
      <w:r w:rsidRPr="00761E5F">
        <w:rPr>
          <w:rFonts w:ascii="Tahoma" w:hAnsi="Tahoma" w:cs="Tahoma"/>
          <w:sz w:val="18"/>
          <w:szCs w:val="18"/>
        </w:rPr>
        <w:t>2.</w:t>
      </w:r>
      <w:r w:rsidRPr="00761E5F">
        <w:rPr>
          <w:rFonts w:ascii="Tahoma" w:hAnsi="Tahoma" w:cs="Tahoma"/>
          <w:sz w:val="18"/>
          <w:szCs w:val="18"/>
        </w:rPr>
        <w:tab/>
        <w:t>Identify the status of the covered Federal action.</w:t>
      </w:r>
    </w:p>
    <w:p w:rsidR="000274B4" w:rsidRPr="00761E5F" w:rsidRDefault="000274B4" w:rsidP="000274B4">
      <w:pPr>
        <w:spacing w:line="192" w:lineRule="auto"/>
        <w:jc w:val="both"/>
        <w:rPr>
          <w:rFonts w:ascii="Tahoma" w:hAnsi="Tahoma" w:cs="Tahoma"/>
          <w:sz w:val="18"/>
          <w:szCs w:val="18"/>
        </w:rPr>
      </w:pPr>
    </w:p>
    <w:p w:rsidR="000274B4" w:rsidRPr="00761E5F" w:rsidRDefault="000274B4" w:rsidP="000274B4">
      <w:pPr>
        <w:tabs>
          <w:tab w:val="left" w:pos="450"/>
        </w:tabs>
        <w:spacing w:line="192" w:lineRule="auto"/>
        <w:ind w:left="446" w:hanging="446"/>
        <w:jc w:val="both"/>
        <w:rPr>
          <w:rFonts w:ascii="Tahoma" w:hAnsi="Tahoma" w:cs="Tahoma"/>
          <w:sz w:val="18"/>
          <w:szCs w:val="18"/>
        </w:rPr>
      </w:pPr>
      <w:r w:rsidRPr="00761E5F">
        <w:rPr>
          <w:rFonts w:ascii="Tahoma" w:hAnsi="Tahoma" w:cs="Tahoma"/>
          <w:sz w:val="18"/>
          <w:szCs w:val="18"/>
        </w:rPr>
        <w:t>3.</w:t>
      </w:r>
      <w:r w:rsidRPr="00761E5F">
        <w:rPr>
          <w:rFonts w:ascii="Tahoma" w:hAnsi="Tahoma" w:cs="Tahoma"/>
          <w:sz w:val="18"/>
          <w:szCs w:val="18"/>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0274B4" w:rsidRPr="00761E5F" w:rsidRDefault="000274B4" w:rsidP="000274B4">
      <w:pPr>
        <w:spacing w:line="192" w:lineRule="auto"/>
        <w:jc w:val="both"/>
        <w:rPr>
          <w:rFonts w:ascii="Tahoma" w:hAnsi="Tahoma" w:cs="Tahoma"/>
          <w:sz w:val="18"/>
          <w:szCs w:val="18"/>
        </w:rPr>
      </w:pPr>
    </w:p>
    <w:p w:rsidR="000274B4" w:rsidRPr="00761E5F" w:rsidRDefault="000274B4" w:rsidP="000274B4">
      <w:pPr>
        <w:tabs>
          <w:tab w:val="left" w:pos="450"/>
        </w:tabs>
        <w:spacing w:line="192" w:lineRule="auto"/>
        <w:ind w:left="446" w:hanging="446"/>
        <w:jc w:val="both"/>
        <w:rPr>
          <w:rFonts w:ascii="Tahoma" w:hAnsi="Tahoma" w:cs="Tahoma"/>
          <w:sz w:val="18"/>
          <w:szCs w:val="18"/>
        </w:rPr>
      </w:pPr>
      <w:r w:rsidRPr="00761E5F">
        <w:rPr>
          <w:rFonts w:ascii="Tahoma" w:hAnsi="Tahoma" w:cs="Tahoma"/>
          <w:sz w:val="18"/>
          <w:szCs w:val="18"/>
        </w:rPr>
        <w:t>4.</w:t>
      </w:r>
      <w:r w:rsidRPr="00761E5F">
        <w:rPr>
          <w:rFonts w:ascii="Tahoma" w:hAnsi="Tahoma" w:cs="Tahoma"/>
          <w:sz w:val="18"/>
          <w:szCs w:val="18"/>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lst tier. Subawards include but are not limited to subcontracts, subgrants and contract awards under grants.</w:t>
      </w:r>
    </w:p>
    <w:p w:rsidR="000274B4" w:rsidRPr="00761E5F" w:rsidRDefault="000274B4" w:rsidP="000274B4">
      <w:pPr>
        <w:spacing w:line="192" w:lineRule="auto"/>
        <w:jc w:val="both"/>
        <w:rPr>
          <w:rFonts w:ascii="Tahoma" w:hAnsi="Tahoma" w:cs="Tahoma"/>
          <w:sz w:val="18"/>
          <w:szCs w:val="18"/>
        </w:rPr>
      </w:pPr>
    </w:p>
    <w:p w:rsidR="000274B4" w:rsidRPr="00761E5F" w:rsidRDefault="000274B4" w:rsidP="000274B4">
      <w:pPr>
        <w:tabs>
          <w:tab w:val="left" w:pos="450"/>
        </w:tabs>
        <w:spacing w:line="192" w:lineRule="auto"/>
        <w:ind w:left="446" w:hanging="446"/>
        <w:jc w:val="both"/>
        <w:rPr>
          <w:rFonts w:ascii="Tahoma" w:hAnsi="Tahoma" w:cs="Tahoma"/>
          <w:sz w:val="18"/>
          <w:szCs w:val="18"/>
        </w:rPr>
      </w:pPr>
      <w:r w:rsidRPr="00761E5F">
        <w:rPr>
          <w:rFonts w:ascii="Tahoma" w:hAnsi="Tahoma" w:cs="Tahoma"/>
          <w:sz w:val="18"/>
          <w:szCs w:val="18"/>
        </w:rPr>
        <w:t>5.</w:t>
      </w:r>
      <w:r w:rsidRPr="00761E5F">
        <w:rPr>
          <w:rFonts w:ascii="Tahoma" w:hAnsi="Tahoma" w:cs="Tahoma"/>
          <w:sz w:val="18"/>
          <w:szCs w:val="18"/>
        </w:rPr>
        <w:tab/>
        <w:t xml:space="preserve">If the organization filing the report in item 4 checks </w:t>
      </w:r>
      <w:r w:rsidRPr="00761E5F">
        <w:rPr>
          <w:rFonts w:ascii="Tahoma" w:hAnsi="Tahoma" w:cs="Tahoma"/>
          <w:sz w:val="18"/>
          <w:szCs w:val="18"/>
        </w:rPr>
        <w:t>subawardee,</w:t>
      </w:r>
      <w:r w:rsidRPr="00761E5F">
        <w:rPr>
          <w:rFonts w:ascii="Tahoma" w:hAnsi="Tahoma" w:cs="Tahoma"/>
          <w:sz w:val="18"/>
          <w:szCs w:val="18"/>
        </w:rPr>
        <w:t> then enter the full name, address, city, state and zip code of the prime Federal recipient. Include Congressional District, if known.</w:t>
      </w:r>
    </w:p>
    <w:p w:rsidR="000274B4" w:rsidRPr="00761E5F" w:rsidRDefault="000274B4" w:rsidP="000274B4">
      <w:pPr>
        <w:spacing w:line="192" w:lineRule="auto"/>
        <w:jc w:val="both"/>
        <w:rPr>
          <w:rFonts w:ascii="Tahoma" w:hAnsi="Tahoma" w:cs="Tahoma"/>
          <w:sz w:val="18"/>
          <w:szCs w:val="18"/>
        </w:rPr>
      </w:pPr>
    </w:p>
    <w:p w:rsidR="000274B4" w:rsidRPr="00761E5F" w:rsidRDefault="000274B4" w:rsidP="000274B4">
      <w:pPr>
        <w:tabs>
          <w:tab w:val="left" w:pos="450"/>
        </w:tabs>
        <w:spacing w:line="192" w:lineRule="auto"/>
        <w:ind w:left="446" w:hanging="446"/>
        <w:jc w:val="both"/>
        <w:rPr>
          <w:rFonts w:ascii="Tahoma" w:hAnsi="Tahoma" w:cs="Tahoma"/>
          <w:sz w:val="18"/>
          <w:szCs w:val="18"/>
        </w:rPr>
      </w:pPr>
      <w:r w:rsidRPr="00761E5F">
        <w:rPr>
          <w:rFonts w:ascii="Tahoma" w:hAnsi="Tahoma" w:cs="Tahoma"/>
          <w:sz w:val="18"/>
          <w:szCs w:val="18"/>
        </w:rPr>
        <w:t>6.</w:t>
      </w:r>
      <w:r w:rsidRPr="00761E5F">
        <w:rPr>
          <w:rFonts w:ascii="Tahoma" w:hAnsi="Tahoma" w:cs="Tahoma"/>
          <w:sz w:val="18"/>
          <w:szCs w:val="18"/>
        </w:rPr>
        <w:tab/>
        <w:t>Enter the name of the federal agency making the award or loan commitment. Include at least one organizational level below agency name, if known. For example, Department of Transportation, United States Coast Guard.</w:t>
      </w:r>
    </w:p>
    <w:p w:rsidR="000274B4" w:rsidRPr="00761E5F" w:rsidRDefault="000274B4" w:rsidP="000274B4">
      <w:pPr>
        <w:spacing w:line="192" w:lineRule="auto"/>
        <w:jc w:val="both"/>
        <w:rPr>
          <w:rFonts w:ascii="Tahoma" w:hAnsi="Tahoma" w:cs="Tahoma"/>
          <w:sz w:val="18"/>
          <w:szCs w:val="18"/>
        </w:rPr>
      </w:pPr>
    </w:p>
    <w:p w:rsidR="000274B4" w:rsidRPr="00761E5F" w:rsidRDefault="000274B4" w:rsidP="000274B4">
      <w:pPr>
        <w:tabs>
          <w:tab w:val="left" w:pos="450"/>
        </w:tabs>
        <w:spacing w:line="192" w:lineRule="auto"/>
        <w:ind w:left="446" w:hanging="446"/>
        <w:jc w:val="both"/>
        <w:rPr>
          <w:rFonts w:ascii="Tahoma" w:hAnsi="Tahoma" w:cs="Tahoma"/>
          <w:sz w:val="18"/>
          <w:szCs w:val="18"/>
        </w:rPr>
      </w:pPr>
      <w:r w:rsidRPr="00761E5F">
        <w:rPr>
          <w:rFonts w:ascii="Tahoma" w:hAnsi="Tahoma" w:cs="Tahoma"/>
          <w:sz w:val="18"/>
          <w:szCs w:val="18"/>
        </w:rPr>
        <w:t>7.</w:t>
      </w:r>
      <w:r w:rsidRPr="00761E5F">
        <w:rPr>
          <w:rFonts w:ascii="Tahoma" w:hAnsi="Tahoma" w:cs="Tahoma"/>
          <w:sz w:val="18"/>
          <w:szCs w:val="18"/>
        </w:rPr>
        <w:tab/>
        <w:t>Enter the Federal program name or description for the covered Federal action (item 1). If known, enter the full Catalog of Federal Domestic Assistance (CFDA) number for grants, cooperative agreements, loans, and loan commitments.</w:t>
      </w:r>
    </w:p>
    <w:p w:rsidR="000274B4" w:rsidRPr="00761E5F" w:rsidRDefault="000274B4" w:rsidP="000274B4">
      <w:pPr>
        <w:spacing w:line="192" w:lineRule="auto"/>
        <w:jc w:val="both"/>
        <w:rPr>
          <w:rFonts w:ascii="Tahoma" w:hAnsi="Tahoma" w:cs="Tahoma"/>
          <w:sz w:val="18"/>
          <w:szCs w:val="18"/>
        </w:rPr>
      </w:pPr>
    </w:p>
    <w:p w:rsidR="000274B4" w:rsidRPr="00761E5F" w:rsidRDefault="000274B4" w:rsidP="000274B4">
      <w:pPr>
        <w:tabs>
          <w:tab w:val="left" w:pos="450"/>
        </w:tabs>
        <w:spacing w:line="192" w:lineRule="auto"/>
        <w:ind w:left="446" w:hanging="446"/>
        <w:jc w:val="both"/>
        <w:rPr>
          <w:rFonts w:ascii="Tahoma" w:hAnsi="Tahoma" w:cs="Tahoma"/>
          <w:sz w:val="18"/>
          <w:szCs w:val="18"/>
        </w:rPr>
      </w:pPr>
      <w:r w:rsidRPr="00761E5F">
        <w:rPr>
          <w:rFonts w:ascii="Tahoma" w:hAnsi="Tahoma" w:cs="Tahoma"/>
          <w:sz w:val="18"/>
          <w:szCs w:val="18"/>
        </w:rPr>
        <w:t>8.</w:t>
      </w:r>
      <w:r w:rsidRPr="00761E5F">
        <w:rPr>
          <w:rFonts w:ascii="Tahoma" w:hAnsi="Tahoma" w:cs="Tahoma"/>
          <w:sz w:val="18"/>
          <w:szCs w:val="18"/>
        </w:rPr>
        <w:tab/>
        <w:t xml:space="preserve">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w:t>
      </w:r>
      <w:r w:rsidRPr="00761E5F">
        <w:rPr>
          <w:rFonts w:ascii="Tahoma" w:hAnsi="Tahoma" w:cs="Tahoma"/>
          <w:sz w:val="18"/>
          <w:szCs w:val="18"/>
        </w:rPr>
        <w:t>RFP-DE-90-001.</w:t>
      </w:r>
      <w:r w:rsidRPr="00761E5F">
        <w:rPr>
          <w:rFonts w:ascii="Tahoma" w:hAnsi="Tahoma" w:cs="Tahoma"/>
          <w:sz w:val="18"/>
          <w:szCs w:val="18"/>
        </w:rPr>
        <w:t></w:t>
      </w:r>
    </w:p>
    <w:p w:rsidR="000274B4" w:rsidRPr="00761E5F" w:rsidRDefault="000274B4" w:rsidP="000274B4">
      <w:pPr>
        <w:spacing w:line="192" w:lineRule="auto"/>
        <w:jc w:val="both"/>
        <w:rPr>
          <w:rFonts w:ascii="Tahoma" w:hAnsi="Tahoma" w:cs="Tahoma"/>
          <w:sz w:val="18"/>
          <w:szCs w:val="18"/>
        </w:rPr>
      </w:pPr>
    </w:p>
    <w:p w:rsidR="000274B4" w:rsidRPr="00761E5F" w:rsidRDefault="000274B4" w:rsidP="000274B4">
      <w:pPr>
        <w:tabs>
          <w:tab w:val="left" w:pos="450"/>
        </w:tabs>
        <w:spacing w:line="192" w:lineRule="auto"/>
        <w:ind w:left="446" w:hanging="446"/>
        <w:jc w:val="both"/>
        <w:rPr>
          <w:rFonts w:ascii="Tahoma" w:hAnsi="Tahoma" w:cs="Tahoma"/>
          <w:sz w:val="18"/>
          <w:szCs w:val="18"/>
        </w:rPr>
      </w:pPr>
      <w:r w:rsidRPr="00761E5F">
        <w:rPr>
          <w:rFonts w:ascii="Tahoma" w:hAnsi="Tahoma" w:cs="Tahoma"/>
          <w:sz w:val="18"/>
          <w:szCs w:val="18"/>
        </w:rPr>
        <w:t>9.</w:t>
      </w:r>
      <w:r w:rsidRPr="00761E5F">
        <w:rPr>
          <w:rFonts w:ascii="Tahoma" w:hAnsi="Tahoma" w:cs="Tahoma"/>
          <w:sz w:val="18"/>
          <w:szCs w:val="18"/>
        </w:rPr>
        <w:tab/>
        <w:t>For a covered Federal action where there has been an award or loan commitment by the Federal agency, enter the Federal amount of the award/loan commitment for the prime entity identified in item 4 or 5.</w:t>
      </w:r>
    </w:p>
    <w:p w:rsidR="000274B4" w:rsidRPr="00761E5F" w:rsidRDefault="000274B4" w:rsidP="000274B4">
      <w:pPr>
        <w:spacing w:line="192" w:lineRule="auto"/>
        <w:jc w:val="both"/>
        <w:rPr>
          <w:rFonts w:ascii="Tahoma" w:hAnsi="Tahoma" w:cs="Tahoma"/>
          <w:sz w:val="18"/>
          <w:szCs w:val="18"/>
        </w:rPr>
      </w:pPr>
    </w:p>
    <w:p w:rsidR="000274B4" w:rsidRPr="00761E5F" w:rsidRDefault="000274B4" w:rsidP="000274B4">
      <w:pPr>
        <w:pStyle w:val="BodyTextIndent3"/>
        <w:tabs>
          <w:tab w:val="left" w:pos="440"/>
          <w:tab w:val="left" w:pos="660"/>
        </w:tabs>
        <w:ind w:left="720" w:hanging="720"/>
        <w:rPr>
          <w:rFonts w:ascii="Tahoma" w:hAnsi="Tahoma" w:cs="Tahoma"/>
          <w:sz w:val="18"/>
          <w:szCs w:val="18"/>
        </w:rPr>
      </w:pPr>
      <w:r w:rsidRPr="00761E5F">
        <w:rPr>
          <w:rFonts w:ascii="Tahoma" w:hAnsi="Tahoma" w:cs="Tahoma"/>
          <w:sz w:val="18"/>
          <w:szCs w:val="18"/>
        </w:rPr>
        <w:t>10.</w:t>
      </w:r>
      <w:r w:rsidRPr="00761E5F">
        <w:rPr>
          <w:rFonts w:ascii="Tahoma" w:hAnsi="Tahoma" w:cs="Tahoma"/>
          <w:sz w:val="18"/>
          <w:szCs w:val="18"/>
        </w:rPr>
        <w:tab/>
        <w:t>(a)</w:t>
      </w:r>
      <w:r w:rsidRPr="00761E5F">
        <w:rPr>
          <w:rFonts w:ascii="Tahoma" w:hAnsi="Tahoma" w:cs="Tahoma"/>
          <w:sz w:val="18"/>
          <w:szCs w:val="18"/>
        </w:rPr>
        <w:tab/>
        <w:t>Enter the full name, address, city, state and zip code of the lobbying entity engaged by the reporting entity identified in item 4 to influence the covered Federal action.</w:t>
      </w:r>
    </w:p>
    <w:p w:rsidR="000274B4" w:rsidRPr="00761E5F" w:rsidRDefault="000274B4" w:rsidP="000274B4">
      <w:pPr>
        <w:spacing w:line="192" w:lineRule="auto"/>
        <w:jc w:val="both"/>
        <w:rPr>
          <w:rFonts w:ascii="Tahoma" w:hAnsi="Tahoma" w:cs="Tahoma"/>
          <w:sz w:val="18"/>
          <w:szCs w:val="18"/>
        </w:rPr>
      </w:pPr>
    </w:p>
    <w:p w:rsidR="000274B4" w:rsidRPr="00761E5F" w:rsidRDefault="000274B4" w:rsidP="00B56852">
      <w:pPr>
        <w:numPr>
          <w:ilvl w:val="0"/>
          <w:numId w:val="16"/>
        </w:numPr>
        <w:tabs>
          <w:tab w:val="left" w:pos="770"/>
          <w:tab w:val="left" w:pos="1210"/>
        </w:tabs>
        <w:spacing w:line="192" w:lineRule="auto"/>
        <w:jc w:val="both"/>
        <w:rPr>
          <w:rFonts w:ascii="Tahoma" w:hAnsi="Tahoma" w:cs="Tahoma"/>
          <w:sz w:val="18"/>
          <w:szCs w:val="18"/>
        </w:rPr>
      </w:pPr>
      <w:r w:rsidRPr="00761E5F">
        <w:rPr>
          <w:rFonts w:ascii="Tahoma" w:hAnsi="Tahoma" w:cs="Tahoma"/>
          <w:sz w:val="18"/>
          <w:szCs w:val="18"/>
        </w:rPr>
        <w:t>Enter the full names of the individual(s) performing services, and include full address if different from 10 (a). Enter Last Name, First Name, and Middle Initial (MI).</w:t>
      </w:r>
    </w:p>
    <w:p w:rsidR="000274B4" w:rsidRPr="00761E5F" w:rsidRDefault="000274B4" w:rsidP="000274B4">
      <w:pPr>
        <w:tabs>
          <w:tab w:val="left" w:pos="770"/>
          <w:tab w:val="left" w:pos="1210"/>
        </w:tabs>
        <w:spacing w:line="192" w:lineRule="auto"/>
        <w:jc w:val="both"/>
        <w:rPr>
          <w:rFonts w:ascii="Tahoma" w:hAnsi="Tahoma" w:cs="Tahoma"/>
          <w:sz w:val="18"/>
          <w:szCs w:val="18"/>
        </w:rPr>
      </w:pPr>
    </w:p>
    <w:p w:rsidR="000274B4" w:rsidRPr="00761E5F" w:rsidRDefault="000274B4" w:rsidP="000274B4">
      <w:pPr>
        <w:tabs>
          <w:tab w:val="left" w:pos="440"/>
          <w:tab w:val="left" w:pos="1210"/>
        </w:tabs>
        <w:spacing w:line="192" w:lineRule="auto"/>
        <w:jc w:val="both"/>
        <w:rPr>
          <w:rFonts w:ascii="Tahoma" w:hAnsi="Tahoma" w:cs="Tahoma"/>
          <w:sz w:val="18"/>
          <w:szCs w:val="18"/>
        </w:rPr>
      </w:pPr>
      <w:r w:rsidRPr="00761E5F">
        <w:rPr>
          <w:rFonts w:ascii="Tahoma" w:hAnsi="Tahoma" w:cs="Tahoma"/>
          <w:sz w:val="18"/>
          <w:szCs w:val="18"/>
        </w:rPr>
        <w:t>11.</w:t>
      </w:r>
      <w:r w:rsidRPr="00761E5F">
        <w:rPr>
          <w:rFonts w:ascii="Tahoma" w:hAnsi="Tahoma" w:cs="Tahoma"/>
          <w:sz w:val="18"/>
          <w:szCs w:val="18"/>
        </w:rPr>
        <w:tab/>
        <w:t>The certifying official shall sign and date the form, print his/her name, title, and telephone number.</w:t>
      </w:r>
    </w:p>
    <w:p w:rsidR="000274B4" w:rsidRPr="00761E5F" w:rsidRDefault="000274B4" w:rsidP="000274B4">
      <w:pPr>
        <w:spacing w:line="192" w:lineRule="auto"/>
        <w:jc w:val="both"/>
        <w:rPr>
          <w:rFonts w:ascii="Tahoma" w:hAnsi="Tahoma" w:cs="Tahoma"/>
          <w:sz w:val="18"/>
          <w:szCs w:val="18"/>
        </w:rPr>
      </w:pPr>
    </w:p>
    <w:p w:rsidR="000274B4" w:rsidRPr="00761E5F" w:rsidRDefault="000274B4" w:rsidP="000274B4">
      <w:pPr>
        <w:pBdr>
          <w:top w:val="single" w:sz="7" w:space="0" w:color="000000"/>
          <w:left w:val="single" w:sz="7" w:space="0" w:color="000000"/>
          <w:bottom w:val="single" w:sz="7" w:space="0" w:color="000000"/>
          <w:right w:val="single" w:sz="7" w:space="0" w:color="000000"/>
        </w:pBdr>
        <w:jc w:val="both"/>
        <w:rPr>
          <w:rFonts w:ascii="Tahoma" w:hAnsi="Tahoma" w:cs="Tahoma"/>
          <w:sz w:val="18"/>
          <w:szCs w:val="18"/>
        </w:rPr>
        <w:sectPr w:rsidR="000274B4" w:rsidRPr="00761E5F" w:rsidSect="000274B4">
          <w:footerReference w:type="default" r:id="rId28"/>
          <w:pgSz w:w="12240" w:h="15840" w:code="1"/>
          <w:pgMar w:top="1440" w:right="1440" w:bottom="1440" w:left="1800" w:header="720" w:footer="720" w:gutter="0"/>
          <w:cols w:space="720"/>
          <w:noEndnote/>
        </w:sectPr>
      </w:pPr>
      <w:r w:rsidRPr="00761E5F">
        <w:rPr>
          <w:rFonts w:ascii="Tahoma" w:hAnsi="Tahoma" w:cs="Tahoma"/>
          <w:sz w:val="18"/>
          <w:szCs w:val="18"/>
        </w:rPr>
        <w:t xml:space="preserve">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t>
      </w:r>
      <w:smartTag w:uri="urn:schemas-microsoft-com:office:smarttags" w:element="place">
        <w:smartTag w:uri="urn:schemas-microsoft-com:office:smarttags" w:element="City">
          <w:r w:rsidRPr="00761E5F">
            <w:rPr>
              <w:rFonts w:ascii="Tahoma" w:hAnsi="Tahoma" w:cs="Tahoma"/>
              <w:sz w:val="18"/>
              <w:szCs w:val="18"/>
            </w:rPr>
            <w:t>Washington</w:t>
          </w:r>
        </w:smartTag>
        <w:r w:rsidRPr="00761E5F">
          <w:rPr>
            <w:rFonts w:ascii="Tahoma" w:hAnsi="Tahoma" w:cs="Tahoma"/>
            <w:sz w:val="18"/>
            <w:szCs w:val="18"/>
          </w:rPr>
          <w:t xml:space="preserve">, </w:t>
        </w:r>
        <w:smartTag w:uri="urn:schemas-microsoft-com:office:smarttags" w:element="State">
          <w:r w:rsidRPr="00761E5F">
            <w:rPr>
              <w:rFonts w:ascii="Tahoma" w:hAnsi="Tahoma" w:cs="Tahoma"/>
              <w:sz w:val="18"/>
              <w:szCs w:val="18"/>
            </w:rPr>
            <w:t>D.C.</w:t>
          </w:r>
        </w:smartTag>
        <w:r w:rsidRPr="00761E5F">
          <w:rPr>
            <w:rFonts w:ascii="Tahoma" w:hAnsi="Tahoma" w:cs="Tahoma"/>
            <w:sz w:val="18"/>
            <w:szCs w:val="18"/>
          </w:rPr>
          <w:t xml:space="preserve"> </w:t>
        </w:r>
        <w:smartTag w:uri="urn:schemas-microsoft-com:office:smarttags" w:element="PostalCode">
          <w:r w:rsidRPr="00761E5F">
            <w:rPr>
              <w:rFonts w:ascii="Tahoma" w:hAnsi="Tahoma" w:cs="Tahoma"/>
              <w:sz w:val="18"/>
              <w:szCs w:val="18"/>
            </w:rPr>
            <w:t>20503</w:t>
          </w:r>
        </w:smartTag>
      </w:smartTag>
      <w:r w:rsidRPr="00761E5F">
        <w:rPr>
          <w:rFonts w:ascii="Tahoma" w:hAnsi="Tahoma" w:cs="Tahoma"/>
          <w:sz w:val="18"/>
          <w:szCs w:val="18"/>
        </w:rPr>
        <w:t>.</w:t>
      </w:r>
      <w:r w:rsidRPr="00761E5F">
        <w:rPr>
          <w:rFonts w:ascii="Tahoma" w:hAnsi="Tahoma" w:cs="Tahoma"/>
          <w:sz w:val="18"/>
          <w:szCs w:val="18"/>
        </w:rPr>
        <w:tab/>
      </w:r>
    </w:p>
    <w:p w:rsidR="000274B4" w:rsidRPr="00761E5F" w:rsidRDefault="000274B4" w:rsidP="000274B4">
      <w:pPr>
        <w:pStyle w:val="Heading1"/>
        <w:jc w:val="center"/>
        <w:rPr>
          <w:szCs w:val="24"/>
        </w:rPr>
      </w:pPr>
    </w:p>
    <w:p w:rsidR="000274B4" w:rsidRPr="00761E5F" w:rsidRDefault="000274B4" w:rsidP="000274B4">
      <w:pPr>
        <w:pStyle w:val="Heading1"/>
        <w:jc w:val="center"/>
        <w:rPr>
          <w:szCs w:val="24"/>
        </w:rPr>
      </w:pPr>
    </w:p>
    <w:p w:rsidR="000274B4" w:rsidRPr="00EA1E3E" w:rsidRDefault="000274B4" w:rsidP="000274B4">
      <w:pPr>
        <w:pStyle w:val="Heading1"/>
        <w:jc w:val="center"/>
        <w:rPr>
          <w:rFonts w:ascii="Times New Roman" w:hAnsi="Times New Roman"/>
          <w:b w:val="0"/>
          <w:sz w:val="24"/>
          <w:szCs w:val="24"/>
        </w:rPr>
      </w:pPr>
      <w:r w:rsidRPr="00EA1E3E">
        <w:rPr>
          <w:rFonts w:ascii="Times New Roman" w:hAnsi="Times New Roman"/>
          <w:b w:val="0"/>
          <w:sz w:val="24"/>
          <w:szCs w:val="24"/>
        </w:rPr>
        <w:t>This page intentionally left blank.</w:t>
      </w:r>
    </w:p>
    <w:p w:rsidR="000274B4" w:rsidRPr="000274B4" w:rsidRDefault="000274B4" w:rsidP="000274B4">
      <w:pPr>
        <w:pStyle w:val="Heading1"/>
        <w:jc w:val="center"/>
        <w:rPr>
          <w:rFonts w:ascii="Times New Roman" w:hAnsi="Times New Roman"/>
          <w:b w:val="0"/>
          <w:sz w:val="24"/>
          <w:szCs w:val="24"/>
        </w:rPr>
      </w:pPr>
    </w:p>
    <w:p w:rsidR="005226DF" w:rsidRPr="00886B47" w:rsidRDefault="00EA1E3E" w:rsidP="005226DF">
      <w:pPr>
        <w:jc w:val="center"/>
        <w:rPr>
          <w:rFonts w:ascii="Times New Roman" w:hAnsi="Times New Roman"/>
          <w:b/>
          <w:sz w:val="24"/>
          <w:szCs w:val="24"/>
        </w:rPr>
      </w:pPr>
      <w:bookmarkStart w:id="8" w:name="top"/>
      <w:bookmarkStart w:id="9" w:name="top0"/>
      <w:bookmarkEnd w:id="8"/>
      <w:bookmarkEnd w:id="9"/>
      <w:r>
        <w:rPr>
          <w:rFonts w:ascii="Times New Roman" w:hAnsi="Times New Roman"/>
          <w:b/>
          <w:sz w:val="24"/>
          <w:szCs w:val="24"/>
        </w:rPr>
        <w:br w:type="page"/>
      </w:r>
      <w:r w:rsidR="005226DF" w:rsidRPr="00886B47">
        <w:rPr>
          <w:rFonts w:ascii="Times New Roman" w:hAnsi="Times New Roman"/>
          <w:b/>
          <w:sz w:val="24"/>
          <w:szCs w:val="24"/>
        </w:rPr>
        <w:lastRenderedPageBreak/>
        <w:t xml:space="preserve">AD-1047- CERTIFICATION REGARDING DEBARMENT, SUSPENSION, AND OTHER RESPONSIBILITY MATTERS </w:t>
      </w:r>
    </w:p>
    <w:p w:rsidR="005226DF" w:rsidRPr="00886B47" w:rsidRDefault="005226DF" w:rsidP="005226DF">
      <w:pPr>
        <w:rPr>
          <w:rFonts w:ascii="Times New Roman" w:hAnsi="Times New Roman"/>
          <w:sz w:val="24"/>
          <w:szCs w:val="24"/>
        </w:rPr>
      </w:pPr>
    </w:p>
    <w:p w:rsidR="005226DF" w:rsidRPr="00886B47" w:rsidRDefault="00A7033E" w:rsidP="005226DF">
      <w:pPr>
        <w:rPr>
          <w:rFonts w:ascii="Times New Roman" w:hAnsi="Times New Roman"/>
          <w:b/>
          <w:sz w:val="24"/>
          <w:szCs w:val="24"/>
        </w:rPr>
      </w:pPr>
      <w:r>
        <w:rPr>
          <w:rFonts w:ascii="Times New Roman" w:hAnsi="Times New Roman"/>
          <w:b/>
          <w:noProof/>
          <w:sz w:val="24"/>
          <w:szCs w:val="24"/>
        </w:rPr>
        <w:drawing>
          <wp:inline distT="0" distB="0" distL="0" distR="0">
            <wp:extent cx="5710555" cy="6814820"/>
            <wp:effectExtent l="0" t="0" r="444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0555" cy="6814820"/>
                    </a:xfrm>
                    <a:prstGeom prst="rect">
                      <a:avLst/>
                    </a:prstGeom>
                    <a:noFill/>
                    <a:ln>
                      <a:noFill/>
                    </a:ln>
                  </pic:spPr>
                </pic:pic>
              </a:graphicData>
            </a:graphic>
          </wp:inline>
        </w:drawing>
      </w:r>
    </w:p>
    <w:p w:rsidR="005226DF" w:rsidRPr="00886B47" w:rsidRDefault="005226DF" w:rsidP="005226DF">
      <w:pPr>
        <w:jc w:val="center"/>
        <w:rPr>
          <w:rFonts w:ascii="Times New Roman" w:hAnsi="Times New Roman"/>
          <w:b/>
          <w:sz w:val="24"/>
          <w:szCs w:val="24"/>
        </w:rPr>
      </w:pPr>
    </w:p>
    <w:p w:rsidR="005226DF" w:rsidRPr="00886B47" w:rsidRDefault="005226DF" w:rsidP="005226DF">
      <w:pPr>
        <w:jc w:val="center"/>
        <w:rPr>
          <w:rFonts w:ascii="Times New Roman" w:hAnsi="Times New Roman"/>
          <w:b/>
          <w:sz w:val="24"/>
          <w:szCs w:val="24"/>
        </w:rPr>
      </w:pPr>
    </w:p>
    <w:p w:rsidR="005226DF" w:rsidRPr="00886B47" w:rsidRDefault="005226DF" w:rsidP="005226DF">
      <w:pPr>
        <w:jc w:val="center"/>
        <w:rPr>
          <w:rFonts w:ascii="Times New Roman" w:hAnsi="Times New Roman"/>
          <w:b/>
          <w:sz w:val="24"/>
          <w:szCs w:val="24"/>
        </w:rPr>
      </w:pPr>
    </w:p>
    <w:p w:rsidR="005226DF" w:rsidRPr="00886B47" w:rsidRDefault="005226DF" w:rsidP="005226DF">
      <w:pPr>
        <w:jc w:val="center"/>
        <w:rPr>
          <w:rFonts w:ascii="Times New Roman" w:hAnsi="Times New Roman"/>
          <w:b/>
          <w:sz w:val="24"/>
          <w:szCs w:val="24"/>
        </w:rPr>
      </w:pPr>
    </w:p>
    <w:p w:rsidR="005226DF" w:rsidRPr="00886B47" w:rsidRDefault="005226DF" w:rsidP="005226DF">
      <w:pPr>
        <w:jc w:val="center"/>
        <w:rPr>
          <w:rFonts w:ascii="Times New Roman" w:hAnsi="Times New Roman"/>
          <w:b/>
          <w:sz w:val="24"/>
          <w:szCs w:val="24"/>
        </w:rPr>
      </w:pPr>
    </w:p>
    <w:p w:rsidR="005226DF" w:rsidRPr="00886B47" w:rsidRDefault="005226DF" w:rsidP="005226DF">
      <w:pPr>
        <w:jc w:val="center"/>
        <w:rPr>
          <w:rFonts w:ascii="Times New Roman" w:hAnsi="Times New Roman"/>
          <w:b/>
          <w:sz w:val="24"/>
          <w:szCs w:val="24"/>
        </w:rPr>
      </w:pPr>
    </w:p>
    <w:p w:rsidR="005226DF" w:rsidRPr="00886B47" w:rsidRDefault="00A7033E" w:rsidP="005226DF">
      <w:pPr>
        <w:jc w:val="center"/>
        <w:rPr>
          <w:rFonts w:ascii="Times New Roman" w:hAnsi="Times New Roman"/>
          <w:b/>
          <w:sz w:val="24"/>
          <w:szCs w:val="24"/>
        </w:rPr>
      </w:pPr>
      <w:r>
        <w:rPr>
          <w:rFonts w:ascii="Times New Roman" w:hAnsi="Times New Roman"/>
          <w:b/>
          <w:noProof/>
          <w:sz w:val="24"/>
          <w:szCs w:val="24"/>
        </w:rPr>
        <w:drawing>
          <wp:inline distT="0" distB="0" distL="0" distR="0">
            <wp:extent cx="5710555" cy="69786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10555" cy="6978650"/>
                    </a:xfrm>
                    <a:prstGeom prst="rect">
                      <a:avLst/>
                    </a:prstGeom>
                    <a:noFill/>
                    <a:ln>
                      <a:noFill/>
                    </a:ln>
                  </pic:spPr>
                </pic:pic>
              </a:graphicData>
            </a:graphic>
          </wp:inline>
        </w:drawing>
      </w:r>
    </w:p>
    <w:p w:rsidR="005226DF" w:rsidRPr="00886B47" w:rsidRDefault="005226DF" w:rsidP="005226DF">
      <w:pPr>
        <w:jc w:val="center"/>
        <w:rPr>
          <w:rFonts w:ascii="Times New Roman" w:hAnsi="Times New Roman"/>
          <w:b/>
          <w:sz w:val="24"/>
          <w:szCs w:val="24"/>
        </w:rPr>
      </w:pPr>
    </w:p>
    <w:p w:rsidR="005226DF" w:rsidRPr="00886B47" w:rsidRDefault="005226DF" w:rsidP="005226DF">
      <w:pPr>
        <w:jc w:val="center"/>
        <w:rPr>
          <w:rFonts w:ascii="Times New Roman" w:hAnsi="Times New Roman"/>
          <w:b/>
          <w:sz w:val="24"/>
          <w:szCs w:val="24"/>
        </w:rPr>
      </w:pPr>
    </w:p>
    <w:p w:rsidR="005226DF" w:rsidRPr="00886B47" w:rsidRDefault="005226DF" w:rsidP="005226DF">
      <w:pPr>
        <w:jc w:val="center"/>
        <w:rPr>
          <w:rFonts w:ascii="Times New Roman" w:hAnsi="Times New Roman"/>
          <w:b/>
          <w:sz w:val="24"/>
          <w:szCs w:val="24"/>
        </w:rPr>
      </w:pPr>
    </w:p>
    <w:p w:rsidR="005226DF" w:rsidRPr="00886B47" w:rsidRDefault="005226DF" w:rsidP="005226DF">
      <w:pPr>
        <w:jc w:val="center"/>
        <w:rPr>
          <w:rFonts w:ascii="Times New Roman" w:hAnsi="Times New Roman"/>
          <w:b/>
          <w:sz w:val="24"/>
          <w:szCs w:val="24"/>
        </w:rPr>
      </w:pPr>
    </w:p>
    <w:p w:rsidR="005226DF" w:rsidRPr="00886B47" w:rsidRDefault="005226DF" w:rsidP="005226DF">
      <w:pPr>
        <w:pStyle w:val="Heading1"/>
        <w:jc w:val="center"/>
        <w:rPr>
          <w:szCs w:val="24"/>
        </w:rPr>
      </w:pPr>
    </w:p>
    <w:p w:rsidR="005226DF" w:rsidRPr="00886B47" w:rsidRDefault="005226DF" w:rsidP="005226DF">
      <w:pPr>
        <w:pStyle w:val="Heading1"/>
        <w:jc w:val="center"/>
        <w:rPr>
          <w:rFonts w:ascii="Times New Roman" w:hAnsi="Times New Roman"/>
          <w:b w:val="0"/>
          <w:sz w:val="24"/>
          <w:szCs w:val="24"/>
        </w:rPr>
      </w:pPr>
    </w:p>
    <w:p w:rsidR="005226DF" w:rsidRPr="00886B47" w:rsidRDefault="005226DF" w:rsidP="005226DF">
      <w:pPr>
        <w:pStyle w:val="Heading1"/>
        <w:jc w:val="center"/>
        <w:rPr>
          <w:rFonts w:ascii="Times New Roman" w:hAnsi="Times New Roman"/>
          <w:b w:val="0"/>
          <w:sz w:val="24"/>
          <w:szCs w:val="24"/>
        </w:rPr>
      </w:pPr>
    </w:p>
    <w:p w:rsidR="005226DF" w:rsidRPr="00886B47" w:rsidRDefault="005226DF" w:rsidP="005226DF">
      <w:pPr>
        <w:pStyle w:val="Heading1"/>
        <w:jc w:val="center"/>
        <w:rPr>
          <w:rFonts w:ascii="Times New Roman" w:hAnsi="Times New Roman"/>
          <w:b w:val="0"/>
          <w:sz w:val="24"/>
          <w:szCs w:val="24"/>
        </w:rPr>
      </w:pPr>
    </w:p>
    <w:p w:rsidR="005226DF" w:rsidRPr="00886B47" w:rsidRDefault="005226DF" w:rsidP="005226DF">
      <w:pPr>
        <w:pStyle w:val="Heading1"/>
        <w:jc w:val="center"/>
        <w:rPr>
          <w:rFonts w:ascii="Times New Roman" w:hAnsi="Times New Roman"/>
          <w:b w:val="0"/>
          <w:sz w:val="24"/>
          <w:szCs w:val="24"/>
        </w:rPr>
      </w:pPr>
    </w:p>
    <w:p w:rsidR="005226DF" w:rsidRPr="00886B47" w:rsidRDefault="005226DF" w:rsidP="005226DF">
      <w:pPr>
        <w:pStyle w:val="Heading1"/>
        <w:jc w:val="center"/>
        <w:rPr>
          <w:rFonts w:ascii="Times New Roman" w:hAnsi="Times New Roman"/>
          <w:b w:val="0"/>
          <w:sz w:val="24"/>
          <w:szCs w:val="24"/>
        </w:rPr>
      </w:pPr>
      <w:r w:rsidRPr="00886B47">
        <w:rPr>
          <w:rFonts w:ascii="Times New Roman" w:hAnsi="Times New Roman"/>
          <w:b w:val="0"/>
          <w:sz w:val="24"/>
          <w:szCs w:val="24"/>
        </w:rPr>
        <w:t>This page intentionally left blank.</w:t>
      </w:r>
    </w:p>
    <w:p w:rsidR="005226DF" w:rsidRPr="00886B47" w:rsidRDefault="005226DF" w:rsidP="005226DF">
      <w:pPr>
        <w:jc w:val="center"/>
        <w:rPr>
          <w:rFonts w:ascii="Times New Roman" w:hAnsi="Times New Roman"/>
          <w:b/>
          <w:sz w:val="24"/>
          <w:szCs w:val="24"/>
        </w:rPr>
      </w:pPr>
      <w:r w:rsidRPr="00886B47">
        <w:rPr>
          <w:rFonts w:ascii="Times New Roman" w:hAnsi="Times New Roman"/>
          <w:b/>
          <w:sz w:val="24"/>
          <w:szCs w:val="24"/>
        </w:rPr>
        <w:br w:type="page"/>
      </w:r>
      <w:r w:rsidRPr="00886B47">
        <w:rPr>
          <w:rFonts w:ascii="Times New Roman" w:hAnsi="Times New Roman"/>
          <w:b/>
          <w:sz w:val="24"/>
          <w:szCs w:val="24"/>
        </w:rPr>
        <w:lastRenderedPageBreak/>
        <w:t>AD-1048- CERTIFICATION REGARDING DEBARMENT, SUSPENSION, INELIGIBILITY AND VOLUNTARY EXCLUSION- LOWER TIER COVERED TRANSACTIONS</w:t>
      </w:r>
    </w:p>
    <w:p w:rsidR="005226DF" w:rsidRPr="00886B47" w:rsidRDefault="005226DF" w:rsidP="005226DF">
      <w:pPr>
        <w:jc w:val="center"/>
        <w:rPr>
          <w:rFonts w:ascii="Times New Roman" w:hAnsi="Times New Roman"/>
          <w:b/>
          <w:sz w:val="24"/>
          <w:szCs w:val="24"/>
        </w:rPr>
      </w:pPr>
    </w:p>
    <w:p w:rsidR="005226DF" w:rsidRPr="00886B47" w:rsidRDefault="00A7033E" w:rsidP="005226DF">
      <w:pPr>
        <w:jc w:val="center"/>
        <w:rPr>
          <w:rFonts w:ascii="Times New Roman" w:hAnsi="Times New Roman"/>
          <w:b/>
          <w:sz w:val="24"/>
          <w:szCs w:val="24"/>
        </w:rPr>
      </w:pPr>
      <w:r>
        <w:rPr>
          <w:rFonts w:ascii="Times New Roman" w:hAnsi="Times New Roman"/>
          <w:b/>
          <w:noProof/>
          <w:sz w:val="24"/>
          <w:szCs w:val="24"/>
        </w:rPr>
        <w:drawing>
          <wp:inline distT="0" distB="0" distL="0" distR="0">
            <wp:extent cx="5710555" cy="6849110"/>
            <wp:effectExtent l="0" t="0" r="444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10555" cy="6849110"/>
                    </a:xfrm>
                    <a:prstGeom prst="rect">
                      <a:avLst/>
                    </a:prstGeom>
                    <a:noFill/>
                    <a:ln>
                      <a:noFill/>
                    </a:ln>
                  </pic:spPr>
                </pic:pic>
              </a:graphicData>
            </a:graphic>
          </wp:inline>
        </w:drawing>
      </w:r>
    </w:p>
    <w:p w:rsidR="005226DF" w:rsidRPr="00886B47" w:rsidRDefault="005226DF" w:rsidP="005226DF">
      <w:pPr>
        <w:jc w:val="center"/>
        <w:rPr>
          <w:rFonts w:ascii="Times New Roman" w:hAnsi="Times New Roman"/>
          <w:b/>
          <w:sz w:val="24"/>
          <w:szCs w:val="24"/>
        </w:rPr>
      </w:pPr>
    </w:p>
    <w:p w:rsidR="005226DF" w:rsidRPr="00886B47" w:rsidRDefault="005226DF" w:rsidP="005226DF">
      <w:pPr>
        <w:jc w:val="center"/>
        <w:rPr>
          <w:rFonts w:ascii="Times New Roman" w:hAnsi="Times New Roman"/>
          <w:b/>
          <w:sz w:val="24"/>
          <w:szCs w:val="24"/>
        </w:rPr>
      </w:pPr>
    </w:p>
    <w:p w:rsidR="005226DF" w:rsidRPr="00886B47" w:rsidRDefault="005226DF" w:rsidP="005226DF">
      <w:pPr>
        <w:jc w:val="center"/>
        <w:rPr>
          <w:rFonts w:ascii="Times New Roman" w:hAnsi="Times New Roman"/>
          <w:b/>
          <w:sz w:val="24"/>
          <w:szCs w:val="24"/>
        </w:rPr>
      </w:pPr>
    </w:p>
    <w:p w:rsidR="005226DF" w:rsidRPr="00886B47" w:rsidRDefault="00A7033E" w:rsidP="005226DF">
      <w:pPr>
        <w:jc w:val="center"/>
        <w:rPr>
          <w:rFonts w:ascii="Times New Roman" w:hAnsi="Times New Roman"/>
          <w:b/>
          <w:sz w:val="24"/>
          <w:szCs w:val="24"/>
        </w:rPr>
      </w:pPr>
      <w:r>
        <w:rPr>
          <w:rFonts w:ascii="Times New Roman" w:hAnsi="Times New Roman"/>
          <w:b/>
          <w:noProof/>
          <w:sz w:val="24"/>
          <w:szCs w:val="24"/>
        </w:rPr>
        <w:lastRenderedPageBreak/>
        <w:drawing>
          <wp:inline distT="0" distB="0" distL="0" distR="0">
            <wp:extent cx="5710555" cy="715137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10555" cy="7151370"/>
                    </a:xfrm>
                    <a:prstGeom prst="rect">
                      <a:avLst/>
                    </a:prstGeom>
                    <a:noFill/>
                    <a:ln>
                      <a:noFill/>
                    </a:ln>
                  </pic:spPr>
                </pic:pic>
              </a:graphicData>
            </a:graphic>
          </wp:inline>
        </w:drawing>
      </w:r>
    </w:p>
    <w:p w:rsidR="005226DF" w:rsidRPr="00886B47" w:rsidRDefault="005226DF" w:rsidP="005226DF">
      <w:pPr>
        <w:jc w:val="center"/>
        <w:rPr>
          <w:rFonts w:ascii="Times New Roman" w:hAnsi="Times New Roman"/>
          <w:b/>
          <w:sz w:val="24"/>
          <w:szCs w:val="24"/>
        </w:rPr>
      </w:pPr>
    </w:p>
    <w:p w:rsidR="005226DF" w:rsidRPr="00886B47" w:rsidRDefault="005226DF" w:rsidP="005226DF">
      <w:pPr>
        <w:jc w:val="center"/>
        <w:rPr>
          <w:rFonts w:ascii="Times New Roman" w:hAnsi="Times New Roman"/>
          <w:b/>
          <w:sz w:val="24"/>
          <w:szCs w:val="24"/>
        </w:rPr>
      </w:pPr>
    </w:p>
    <w:p w:rsidR="005226DF" w:rsidRPr="00886B47" w:rsidRDefault="005226DF" w:rsidP="005226DF">
      <w:pPr>
        <w:jc w:val="center"/>
        <w:rPr>
          <w:rFonts w:ascii="Times New Roman" w:hAnsi="Times New Roman"/>
          <w:b/>
          <w:sz w:val="24"/>
          <w:szCs w:val="24"/>
        </w:rPr>
      </w:pPr>
    </w:p>
    <w:p w:rsidR="005226DF" w:rsidRPr="00886B47" w:rsidRDefault="005226DF" w:rsidP="005226DF">
      <w:pPr>
        <w:jc w:val="center"/>
        <w:rPr>
          <w:rFonts w:ascii="Times New Roman" w:hAnsi="Times New Roman"/>
          <w:b/>
          <w:sz w:val="24"/>
          <w:szCs w:val="24"/>
        </w:rPr>
      </w:pPr>
    </w:p>
    <w:p w:rsidR="005226DF" w:rsidRPr="00886B47" w:rsidRDefault="005226DF" w:rsidP="005226DF">
      <w:pPr>
        <w:jc w:val="center"/>
        <w:rPr>
          <w:rFonts w:ascii="Times New Roman" w:hAnsi="Times New Roman"/>
          <w:b/>
          <w:sz w:val="24"/>
          <w:szCs w:val="24"/>
        </w:rPr>
      </w:pPr>
    </w:p>
    <w:p w:rsidR="005226DF" w:rsidRPr="00886B47" w:rsidRDefault="005226DF" w:rsidP="005226DF">
      <w:pPr>
        <w:pStyle w:val="Heading1"/>
        <w:jc w:val="center"/>
        <w:rPr>
          <w:szCs w:val="24"/>
        </w:rPr>
      </w:pPr>
    </w:p>
    <w:p w:rsidR="005226DF" w:rsidRPr="00886B47" w:rsidRDefault="005226DF" w:rsidP="005226DF">
      <w:pPr>
        <w:pStyle w:val="Heading1"/>
        <w:jc w:val="center"/>
        <w:rPr>
          <w:szCs w:val="24"/>
        </w:rPr>
      </w:pPr>
    </w:p>
    <w:p w:rsidR="005226DF" w:rsidRPr="00886B47" w:rsidRDefault="005226DF" w:rsidP="005226DF">
      <w:pPr>
        <w:pStyle w:val="Heading1"/>
        <w:jc w:val="center"/>
        <w:rPr>
          <w:szCs w:val="24"/>
        </w:rPr>
      </w:pPr>
    </w:p>
    <w:p w:rsidR="005226DF" w:rsidRPr="00886B47" w:rsidRDefault="005226DF" w:rsidP="005226DF">
      <w:pPr>
        <w:pStyle w:val="Heading1"/>
        <w:jc w:val="center"/>
        <w:rPr>
          <w:rFonts w:ascii="Times New Roman" w:hAnsi="Times New Roman"/>
          <w:b w:val="0"/>
          <w:sz w:val="24"/>
          <w:szCs w:val="24"/>
        </w:rPr>
      </w:pPr>
      <w:r w:rsidRPr="00886B47">
        <w:rPr>
          <w:rFonts w:ascii="Times New Roman" w:hAnsi="Times New Roman"/>
          <w:b w:val="0"/>
          <w:sz w:val="24"/>
          <w:szCs w:val="24"/>
        </w:rPr>
        <w:t>This page intentionally left blank.</w:t>
      </w:r>
    </w:p>
    <w:p w:rsidR="005226DF" w:rsidRPr="00886B47" w:rsidRDefault="005226DF" w:rsidP="005226DF">
      <w:pPr>
        <w:jc w:val="center"/>
        <w:rPr>
          <w:rFonts w:ascii="Times New Roman" w:hAnsi="Times New Roman"/>
          <w:b/>
          <w:sz w:val="24"/>
          <w:szCs w:val="24"/>
        </w:rPr>
      </w:pPr>
      <w:r w:rsidRPr="00886B47">
        <w:rPr>
          <w:rFonts w:ascii="Times New Roman" w:hAnsi="Times New Roman"/>
          <w:b/>
          <w:sz w:val="24"/>
          <w:szCs w:val="24"/>
        </w:rPr>
        <w:br w:type="page"/>
      </w:r>
      <w:r w:rsidRPr="00886B47">
        <w:rPr>
          <w:rFonts w:ascii="Times New Roman" w:hAnsi="Times New Roman"/>
          <w:b/>
          <w:sz w:val="24"/>
          <w:szCs w:val="24"/>
        </w:rPr>
        <w:lastRenderedPageBreak/>
        <w:t>AD-1052- CERTIFICATION REGARDING DRUG-FREE WORKPLACE REQUIREMENTS, STATE AND STATE AGENCIES</w:t>
      </w:r>
    </w:p>
    <w:p w:rsidR="005226DF" w:rsidRPr="00886B47" w:rsidRDefault="005226DF" w:rsidP="005226DF">
      <w:pPr>
        <w:jc w:val="center"/>
        <w:rPr>
          <w:rFonts w:ascii="Times New Roman" w:hAnsi="Times New Roman"/>
          <w:b/>
          <w:sz w:val="24"/>
          <w:szCs w:val="24"/>
        </w:rPr>
      </w:pPr>
    </w:p>
    <w:p w:rsidR="005226DF" w:rsidRPr="00886B47" w:rsidRDefault="005226DF" w:rsidP="005226DF">
      <w:pPr>
        <w:jc w:val="center"/>
        <w:rPr>
          <w:b/>
          <w:szCs w:val="22"/>
          <w:u w:val="single"/>
        </w:rPr>
      </w:pPr>
      <w:r w:rsidRPr="00886B47">
        <w:rPr>
          <w:b/>
          <w:szCs w:val="22"/>
          <w:u w:val="single"/>
        </w:rPr>
        <w:t>AD-1052, Certification Regarding Drug-Free Workplace</w:t>
      </w:r>
    </w:p>
    <w:p w:rsidR="005226DF" w:rsidRPr="00886B47" w:rsidRDefault="005226DF" w:rsidP="005226DF">
      <w:pPr>
        <w:rPr>
          <w:sz w:val="16"/>
          <w:szCs w:val="16"/>
        </w:rPr>
      </w:pPr>
    </w:p>
    <w:p w:rsidR="005226DF" w:rsidRPr="00886B47" w:rsidRDefault="005226DF" w:rsidP="005226DF">
      <w:pPr>
        <w:autoSpaceDE w:val="0"/>
        <w:autoSpaceDN w:val="0"/>
        <w:adjustRightInd w:val="0"/>
        <w:jc w:val="center"/>
        <w:rPr>
          <w:b/>
          <w:bCs/>
          <w:szCs w:val="22"/>
        </w:rPr>
      </w:pPr>
      <w:smartTag w:uri="urn:schemas-microsoft-com:office:smarttags" w:element="Street">
        <w:smartTag w:uri="urn:schemas-microsoft-com:office:smarttags" w:element="country-region">
          <w:r w:rsidRPr="00886B47">
            <w:rPr>
              <w:b/>
              <w:bCs/>
              <w:szCs w:val="22"/>
            </w:rPr>
            <w:t>U.S.</w:t>
          </w:r>
        </w:smartTag>
      </w:smartTag>
      <w:r w:rsidRPr="00886B47">
        <w:rPr>
          <w:b/>
          <w:bCs/>
          <w:szCs w:val="22"/>
        </w:rPr>
        <w:t xml:space="preserve"> DEPARTMENT OF AGRICULTURE</w:t>
      </w:r>
    </w:p>
    <w:p w:rsidR="005226DF" w:rsidRPr="00886B47" w:rsidRDefault="005226DF" w:rsidP="005226DF">
      <w:pPr>
        <w:autoSpaceDE w:val="0"/>
        <w:autoSpaceDN w:val="0"/>
        <w:adjustRightInd w:val="0"/>
        <w:jc w:val="center"/>
        <w:rPr>
          <w:b/>
          <w:bCs/>
          <w:szCs w:val="22"/>
        </w:rPr>
      </w:pPr>
      <w:r w:rsidRPr="00886B47">
        <w:rPr>
          <w:b/>
          <w:bCs/>
          <w:szCs w:val="22"/>
        </w:rPr>
        <w:t>CERTIFICATION REGARDING DRUG-FREE WORKPLACE REQUIREMENTS</w:t>
      </w:r>
    </w:p>
    <w:p w:rsidR="005226DF" w:rsidRPr="00886B47" w:rsidRDefault="005226DF" w:rsidP="005226DF">
      <w:pPr>
        <w:autoSpaceDE w:val="0"/>
        <w:autoSpaceDN w:val="0"/>
        <w:adjustRightInd w:val="0"/>
        <w:jc w:val="center"/>
        <w:rPr>
          <w:b/>
          <w:bCs/>
          <w:szCs w:val="22"/>
        </w:rPr>
      </w:pPr>
      <w:r w:rsidRPr="00886B47">
        <w:rPr>
          <w:b/>
          <w:bCs/>
          <w:szCs w:val="22"/>
        </w:rPr>
        <w:t>STATES AND STATE AGENCIES</w:t>
      </w:r>
    </w:p>
    <w:p w:rsidR="005226DF" w:rsidRPr="00886B47" w:rsidRDefault="005226DF" w:rsidP="005226DF">
      <w:pPr>
        <w:autoSpaceDE w:val="0"/>
        <w:autoSpaceDN w:val="0"/>
        <w:adjustRightInd w:val="0"/>
        <w:jc w:val="center"/>
        <w:rPr>
          <w:b/>
          <w:bCs/>
          <w:szCs w:val="22"/>
          <w:u w:val="single"/>
        </w:rPr>
      </w:pPr>
      <w:r w:rsidRPr="00886B47">
        <w:rPr>
          <w:b/>
          <w:bCs/>
          <w:szCs w:val="22"/>
        </w:rPr>
        <w:t xml:space="preserve">FEDERAL FISCAL YEAR </w:t>
      </w:r>
      <w:r w:rsidRPr="00886B47">
        <w:rPr>
          <w:b/>
          <w:bCs/>
          <w:szCs w:val="22"/>
          <w:u w:val="single"/>
        </w:rPr>
        <w:t>2011</w:t>
      </w:r>
    </w:p>
    <w:p w:rsidR="005226DF" w:rsidRPr="00886B47" w:rsidRDefault="005226DF" w:rsidP="005226DF">
      <w:pPr>
        <w:autoSpaceDE w:val="0"/>
        <w:autoSpaceDN w:val="0"/>
        <w:adjustRightInd w:val="0"/>
        <w:rPr>
          <w:sz w:val="16"/>
          <w:szCs w:val="16"/>
        </w:rPr>
      </w:pPr>
    </w:p>
    <w:p w:rsidR="005226DF" w:rsidRPr="00886B47" w:rsidRDefault="005226DF" w:rsidP="005226DF">
      <w:pPr>
        <w:autoSpaceDE w:val="0"/>
        <w:autoSpaceDN w:val="0"/>
        <w:adjustRightInd w:val="0"/>
        <w:rPr>
          <w:szCs w:val="22"/>
        </w:rPr>
      </w:pPr>
      <w:r w:rsidRPr="00886B47">
        <w:rPr>
          <w:szCs w:val="22"/>
        </w:rPr>
        <w:t xml:space="preserve">This certification is required by the regulations implementing Sections 5151-5160 of the Drug-Free Workplace Act of 1988 (Pub. L. 100-690, Title V, Subtitle D; 41 U.S.C. 701 et seq.), 7 CFR Part 3017, Subpart F. The regulations, published as Part II of the May 25, 1990 Federal Register (pages 21681-21691), require certification by grantees, prior to award, that they will maintain a drug-free workplace. Section 3017.630(c) of the regulation provides that a grantee that is a State may elect to make one certification to the Department of Agriculture in each Federal fiscal year in lieu of certificates for each grant during the Federal fiscal year covered by the certification. The certificate set out below is a material representation of fact upon which reliance is placed when the agency awards the grant. False certification or violation of the certification shall be grounds for suspension of payments, suspension or termination of grants, or Governmentwide suspension or debarment (see 7 CFR Part 3017, Sections 3017.615 and 3017.620). States and State agencies using this form should send it to: U.S. Department of Agriculture, Office of Finance and Management, Federal Assistance and Fiscal Policy Division, Federal Assistance Team, Room 3031 </w:t>
      </w:r>
      <w:smartTag w:uri="urn:schemas-microsoft-com:office:smarttags" w:element="Street">
        <w:smartTag w:uri="urn:schemas-microsoft-com:office:smarttags" w:element="City">
          <w:r w:rsidRPr="00886B47">
            <w:rPr>
              <w:szCs w:val="22"/>
            </w:rPr>
            <w:t>South Building</w:t>
          </w:r>
        </w:smartTag>
        <w:r w:rsidRPr="00886B47">
          <w:rPr>
            <w:szCs w:val="22"/>
          </w:rPr>
          <w:t xml:space="preserve">, </w:t>
        </w:r>
        <w:smartTag w:uri="urn:schemas-microsoft-com:office:smarttags" w:element="State">
          <w:r w:rsidRPr="00886B47">
            <w:rPr>
              <w:szCs w:val="22"/>
            </w:rPr>
            <w:t>Washington</w:t>
          </w:r>
        </w:smartTag>
      </w:smartTag>
      <w:r w:rsidRPr="00886B47">
        <w:rPr>
          <w:szCs w:val="22"/>
        </w:rPr>
        <w:t>, D.C. 20250.</w:t>
      </w:r>
    </w:p>
    <w:p w:rsidR="005226DF" w:rsidRPr="00886B47" w:rsidRDefault="005226DF" w:rsidP="005226DF">
      <w:pPr>
        <w:autoSpaceDE w:val="0"/>
        <w:autoSpaceDN w:val="0"/>
        <w:adjustRightInd w:val="0"/>
        <w:rPr>
          <w:b/>
          <w:bCs/>
          <w:szCs w:val="22"/>
        </w:rPr>
      </w:pPr>
      <w:r w:rsidRPr="00886B47">
        <w:rPr>
          <w:b/>
          <w:bCs/>
          <w:szCs w:val="22"/>
        </w:rPr>
        <w:t>(BEFORE COMPLETING CERTIFICATION, READ INSTRUCTIONS ON PAGE 3)</w:t>
      </w:r>
    </w:p>
    <w:p w:rsidR="005226DF" w:rsidRPr="00886B47" w:rsidRDefault="005226DF" w:rsidP="005226DF">
      <w:pPr>
        <w:autoSpaceDE w:val="0"/>
        <w:autoSpaceDN w:val="0"/>
        <w:adjustRightInd w:val="0"/>
      </w:pPr>
    </w:p>
    <w:p w:rsidR="005226DF" w:rsidRPr="00886B47" w:rsidRDefault="005226DF" w:rsidP="005226DF">
      <w:pPr>
        <w:tabs>
          <w:tab w:val="left" w:pos="360"/>
        </w:tabs>
        <w:autoSpaceDE w:val="0"/>
        <w:autoSpaceDN w:val="0"/>
        <w:adjustRightInd w:val="0"/>
        <w:ind w:left="360" w:hanging="360"/>
        <w:rPr>
          <w:szCs w:val="22"/>
        </w:rPr>
      </w:pPr>
      <w:r w:rsidRPr="00886B47">
        <w:rPr>
          <w:szCs w:val="22"/>
        </w:rPr>
        <w:t xml:space="preserve">A. </w:t>
      </w:r>
      <w:r w:rsidRPr="00886B47">
        <w:rPr>
          <w:szCs w:val="22"/>
        </w:rPr>
        <w:tab/>
        <w:t>The grantee certifies that it will or will continue to provide a drug-free workplace by:</w:t>
      </w:r>
    </w:p>
    <w:p w:rsidR="005226DF" w:rsidRPr="00886B47" w:rsidRDefault="005226DF" w:rsidP="005226DF">
      <w:pPr>
        <w:tabs>
          <w:tab w:val="left" w:pos="720"/>
        </w:tabs>
        <w:autoSpaceDE w:val="0"/>
        <w:autoSpaceDN w:val="0"/>
        <w:adjustRightInd w:val="0"/>
        <w:ind w:left="720" w:hanging="360"/>
        <w:rPr>
          <w:szCs w:val="22"/>
        </w:rPr>
      </w:pPr>
      <w:r w:rsidRPr="00886B47">
        <w:rPr>
          <w:szCs w:val="22"/>
        </w:rPr>
        <w:t xml:space="preserve">(a) </w:t>
      </w:r>
      <w:r w:rsidRPr="00886B47">
        <w:rPr>
          <w:szCs w:val="22"/>
        </w:rPr>
        <w:tab/>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rsidR="005226DF" w:rsidRPr="00886B47" w:rsidRDefault="005226DF" w:rsidP="005226DF">
      <w:pPr>
        <w:tabs>
          <w:tab w:val="left" w:pos="720"/>
        </w:tabs>
        <w:autoSpaceDE w:val="0"/>
        <w:autoSpaceDN w:val="0"/>
        <w:adjustRightInd w:val="0"/>
        <w:ind w:left="720" w:hanging="360"/>
        <w:rPr>
          <w:szCs w:val="22"/>
        </w:rPr>
      </w:pPr>
      <w:r w:rsidRPr="00886B47">
        <w:rPr>
          <w:szCs w:val="22"/>
        </w:rPr>
        <w:t xml:space="preserve">(b) </w:t>
      </w:r>
      <w:r w:rsidRPr="00886B47">
        <w:rPr>
          <w:szCs w:val="22"/>
        </w:rPr>
        <w:tab/>
        <w:t>Establishing an ongoing drug-free awareness program to inform employees about --</w:t>
      </w:r>
    </w:p>
    <w:p w:rsidR="005226DF" w:rsidRPr="00886B47" w:rsidRDefault="005226DF" w:rsidP="005226DF">
      <w:pPr>
        <w:tabs>
          <w:tab w:val="left" w:pos="1080"/>
        </w:tabs>
        <w:autoSpaceDE w:val="0"/>
        <w:autoSpaceDN w:val="0"/>
        <w:adjustRightInd w:val="0"/>
        <w:ind w:left="1080" w:hanging="360"/>
        <w:rPr>
          <w:szCs w:val="22"/>
        </w:rPr>
      </w:pPr>
      <w:r w:rsidRPr="00886B47">
        <w:rPr>
          <w:szCs w:val="22"/>
        </w:rPr>
        <w:t xml:space="preserve">(1) </w:t>
      </w:r>
      <w:r w:rsidRPr="00886B47">
        <w:rPr>
          <w:szCs w:val="22"/>
        </w:rPr>
        <w:tab/>
        <w:t>The dangers of drug abuse in the workplace;</w:t>
      </w:r>
    </w:p>
    <w:p w:rsidR="005226DF" w:rsidRPr="00886B47" w:rsidRDefault="005226DF" w:rsidP="005226DF">
      <w:pPr>
        <w:tabs>
          <w:tab w:val="left" w:pos="1080"/>
        </w:tabs>
        <w:autoSpaceDE w:val="0"/>
        <w:autoSpaceDN w:val="0"/>
        <w:adjustRightInd w:val="0"/>
        <w:ind w:left="1080" w:hanging="360"/>
        <w:rPr>
          <w:szCs w:val="22"/>
        </w:rPr>
      </w:pPr>
      <w:r w:rsidRPr="00886B47">
        <w:rPr>
          <w:szCs w:val="22"/>
        </w:rPr>
        <w:t xml:space="preserve">(2) </w:t>
      </w:r>
      <w:r w:rsidRPr="00886B47">
        <w:rPr>
          <w:szCs w:val="22"/>
        </w:rPr>
        <w:tab/>
        <w:t>The grantee's policy of maintaining a drug-free workplace;</w:t>
      </w:r>
    </w:p>
    <w:p w:rsidR="005226DF" w:rsidRPr="00886B47" w:rsidRDefault="005226DF" w:rsidP="005226DF">
      <w:pPr>
        <w:tabs>
          <w:tab w:val="left" w:pos="1080"/>
        </w:tabs>
        <w:autoSpaceDE w:val="0"/>
        <w:autoSpaceDN w:val="0"/>
        <w:adjustRightInd w:val="0"/>
        <w:ind w:left="1080" w:hanging="360"/>
        <w:rPr>
          <w:szCs w:val="22"/>
        </w:rPr>
      </w:pPr>
      <w:r w:rsidRPr="00886B47">
        <w:rPr>
          <w:szCs w:val="22"/>
        </w:rPr>
        <w:t xml:space="preserve">(3) </w:t>
      </w:r>
      <w:r w:rsidRPr="00886B47">
        <w:rPr>
          <w:szCs w:val="22"/>
        </w:rPr>
        <w:tab/>
        <w:t>Any available drug counseling, rehabilitation, and employee assistance programs; and</w:t>
      </w:r>
    </w:p>
    <w:p w:rsidR="005226DF" w:rsidRPr="00886B47" w:rsidRDefault="005226DF" w:rsidP="005226DF">
      <w:pPr>
        <w:tabs>
          <w:tab w:val="left" w:pos="1080"/>
        </w:tabs>
        <w:autoSpaceDE w:val="0"/>
        <w:autoSpaceDN w:val="0"/>
        <w:adjustRightInd w:val="0"/>
        <w:ind w:left="1080" w:hanging="360"/>
        <w:rPr>
          <w:szCs w:val="22"/>
        </w:rPr>
      </w:pPr>
      <w:r w:rsidRPr="00886B47">
        <w:rPr>
          <w:szCs w:val="22"/>
        </w:rPr>
        <w:t xml:space="preserve">(4) </w:t>
      </w:r>
      <w:r w:rsidRPr="00886B47">
        <w:rPr>
          <w:szCs w:val="22"/>
        </w:rPr>
        <w:tab/>
        <w:t>The penalties that may be imposed upon employees for drug abuse violations occurring in the workplace;</w:t>
      </w:r>
    </w:p>
    <w:p w:rsidR="005226DF" w:rsidRPr="00886B47" w:rsidRDefault="005226DF" w:rsidP="005226DF">
      <w:pPr>
        <w:tabs>
          <w:tab w:val="left" w:pos="720"/>
        </w:tabs>
        <w:autoSpaceDE w:val="0"/>
        <w:autoSpaceDN w:val="0"/>
        <w:adjustRightInd w:val="0"/>
        <w:ind w:left="720" w:hanging="360"/>
        <w:rPr>
          <w:szCs w:val="22"/>
        </w:rPr>
      </w:pPr>
      <w:r w:rsidRPr="00886B47">
        <w:rPr>
          <w:szCs w:val="22"/>
        </w:rPr>
        <w:t xml:space="preserve">(c) </w:t>
      </w:r>
      <w:r w:rsidRPr="00886B47">
        <w:rPr>
          <w:szCs w:val="22"/>
        </w:rPr>
        <w:tab/>
        <w:t>Making it a requirement that each employee to be engaged in the performance of the grant be given a copy of the statement required by paragraph (a);</w:t>
      </w:r>
    </w:p>
    <w:p w:rsidR="005226DF" w:rsidRPr="00886B47" w:rsidRDefault="005226DF" w:rsidP="005226DF">
      <w:pPr>
        <w:tabs>
          <w:tab w:val="left" w:pos="720"/>
        </w:tabs>
        <w:autoSpaceDE w:val="0"/>
        <w:autoSpaceDN w:val="0"/>
        <w:adjustRightInd w:val="0"/>
        <w:ind w:left="720" w:hanging="360"/>
        <w:rPr>
          <w:szCs w:val="22"/>
        </w:rPr>
      </w:pPr>
      <w:r w:rsidRPr="00886B47">
        <w:rPr>
          <w:szCs w:val="22"/>
        </w:rPr>
        <w:t xml:space="preserve">(d) </w:t>
      </w:r>
      <w:r w:rsidRPr="00886B47">
        <w:rPr>
          <w:szCs w:val="22"/>
        </w:rPr>
        <w:tab/>
        <w:t>Notifying the employee in the statement required by paragraph (a) that, as a condition of employment under the grant, the employee will –</w:t>
      </w:r>
    </w:p>
    <w:p w:rsidR="005226DF" w:rsidRPr="00886B47" w:rsidRDefault="005226DF" w:rsidP="005226DF">
      <w:pPr>
        <w:tabs>
          <w:tab w:val="left" w:pos="720"/>
        </w:tabs>
        <w:autoSpaceDE w:val="0"/>
        <w:autoSpaceDN w:val="0"/>
        <w:adjustRightInd w:val="0"/>
        <w:ind w:left="720" w:hanging="360"/>
        <w:rPr>
          <w:szCs w:val="22"/>
        </w:rPr>
      </w:pPr>
    </w:p>
    <w:p w:rsidR="005226DF" w:rsidRPr="00886B47" w:rsidRDefault="005226DF" w:rsidP="005226DF">
      <w:pPr>
        <w:tabs>
          <w:tab w:val="center" w:pos="4320"/>
          <w:tab w:val="right" w:pos="9180"/>
        </w:tabs>
        <w:autoSpaceDE w:val="0"/>
        <w:autoSpaceDN w:val="0"/>
        <w:adjustRightInd w:val="0"/>
      </w:pPr>
      <w:r w:rsidRPr="00886B47">
        <w:tab/>
      </w:r>
      <w:r w:rsidRPr="00886B47">
        <w:rPr>
          <w:szCs w:val="22"/>
        </w:rPr>
        <w:t>1</w:t>
      </w:r>
      <w:r w:rsidRPr="00886B47">
        <w:tab/>
      </w:r>
      <w:r w:rsidRPr="00886B47">
        <w:rPr>
          <w:sz w:val="18"/>
          <w:szCs w:val="18"/>
        </w:rPr>
        <w:t>Form AD-1052 (REV 5/90)</w:t>
      </w:r>
    </w:p>
    <w:p w:rsidR="005226DF" w:rsidRPr="00886B47" w:rsidRDefault="005226DF" w:rsidP="005226DF">
      <w:pPr>
        <w:jc w:val="center"/>
        <w:rPr>
          <w:b/>
          <w:szCs w:val="22"/>
          <w:u w:val="single"/>
        </w:rPr>
      </w:pPr>
      <w:r w:rsidRPr="00886B47">
        <w:rPr>
          <w:b/>
          <w:u w:val="single"/>
        </w:rPr>
        <w:br w:type="page"/>
      </w:r>
      <w:r w:rsidRPr="00886B47">
        <w:rPr>
          <w:b/>
          <w:szCs w:val="22"/>
          <w:u w:val="single"/>
        </w:rPr>
        <w:lastRenderedPageBreak/>
        <w:t>29.35 - Exhibit 01--Continued</w:t>
      </w:r>
    </w:p>
    <w:p w:rsidR="005226DF" w:rsidRPr="00886B47" w:rsidRDefault="005226DF" w:rsidP="005226DF">
      <w:pPr>
        <w:tabs>
          <w:tab w:val="left" w:pos="1080"/>
        </w:tabs>
        <w:autoSpaceDE w:val="0"/>
        <w:autoSpaceDN w:val="0"/>
        <w:adjustRightInd w:val="0"/>
        <w:ind w:left="1080" w:hanging="360"/>
        <w:rPr>
          <w:szCs w:val="22"/>
        </w:rPr>
      </w:pPr>
    </w:p>
    <w:p w:rsidR="005226DF" w:rsidRPr="00886B47" w:rsidRDefault="005226DF" w:rsidP="005226DF">
      <w:pPr>
        <w:tabs>
          <w:tab w:val="left" w:pos="1080"/>
        </w:tabs>
        <w:autoSpaceDE w:val="0"/>
        <w:autoSpaceDN w:val="0"/>
        <w:adjustRightInd w:val="0"/>
        <w:ind w:left="1080" w:hanging="360"/>
        <w:rPr>
          <w:szCs w:val="22"/>
        </w:rPr>
      </w:pPr>
      <w:r w:rsidRPr="00886B47">
        <w:rPr>
          <w:szCs w:val="22"/>
        </w:rPr>
        <w:t xml:space="preserve">(1) </w:t>
      </w:r>
      <w:r w:rsidRPr="00886B47">
        <w:rPr>
          <w:szCs w:val="22"/>
        </w:rPr>
        <w:tab/>
        <w:t>Abide by the terms of the statement; and</w:t>
      </w:r>
    </w:p>
    <w:p w:rsidR="005226DF" w:rsidRPr="00886B47" w:rsidRDefault="005226DF" w:rsidP="005226DF">
      <w:pPr>
        <w:tabs>
          <w:tab w:val="left" w:pos="1080"/>
        </w:tabs>
        <w:ind w:left="1080" w:hanging="360"/>
        <w:rPr>
          <w:szCs w:val="22"/>
        </w:rPr>
      </w:pPr>
      <w:r w:rsidRPr="00886B47">
        <w:rPr>
          <w:szCs w:val="22"/>
        </w:rPr>
        <w:t xml:space="preserve">(2) </w:t>
      </w:r>
      <w:r w:rsidRPr="00886B47">
        <w:rPr>
          <w:szCs w:val="22"/>
        </w:rPr>
        <w:tab/>
        <w:t>Notify the employer in writing of his or her conviction for a violation of a criminal drug statute occurring in the workplace no later than five calendar days after such conviction;</w:t>
      </w:r>
    </w:p>
    <w:p w:rsidR="005226DF" w:rsidRPr="00886B47" w:rsidRDefault="005226DF" w:rsidP="005226DF">
      <w:pPr>
        <w:tabs>
          <w:tab w:val="left" w:pos="720"/>
        </w:tabs>
        <w:autoSpaceDE w:val="0"/>
        <w:autoSpaceDN w:val="0"/>
        <w:adjustRightInd w:val="0"/>
        <w:ind w:left="720" w:hanging="360"/>
        <w:rPr>
          <w:szCs w:val="22"/>
        </w:rPr>
      </w:pPr>
      <w:r w:rsidRPr="00886B47">
        <w:rPr>
          <w:szCs w:val="22"/>
        </w:rPr>
        <w:t xml:space="preserve"> (e) Notifying the agency in writing, within ten calendar days after receiving notice under subparagraph (d) (2) from an employee or otherwise receiving actual notice of such conviction.  Employers of convicted employees must provide notice, including position title, to every grant officer on whose grant activity the convicted employee was working, unless the Federal agency has designated a central point for the receipt of such notices. Notice shall include the identification number(s) of each affected grant;</w:t>
      </w:r>
    </w:p>
    <w:p w:rsidR="005226DF" w:rsidRPr="00886B47" w:rsidRDefault="005226DF" w:rsidP="005226DF">
      <w:pPr>
        <w:tabs>
          <w:tab w:val="left" w:pos="720"/>
        </w:tabs>
        <w:autoSpaceDE w:val="0"/>
        <w:autoSpaceDN w:val="0"/>
        <w:adjustRightInd w:val="0"/>
        <w:ind w:left="720" w:hanging="360"/>
        <w:rPr>
          <w:szCs w:val="22"/>
        </w:rPr>
      </w:pPr>
      <w:r w:rsidRPr="00886B47">
        <w:rPr>
          <w:szCs w:val="22"/>
        </w:rPr>
        <w:t xml:space="preserve">(f) </w:t>
      </w:r>
      <w:r w:rsidRPr="00886B47">
        <w:rPr>
          <w:szCs w:val="22"/>
        </w:rPr>
        <w:tab/>
        <w:t>Taking one of the following actions, within 30 calendar days of receiving notice under subparagraph (d) (2), with respect to any employee who is so convicted --</w:t>
      </w:r>
    </w:p>
    <w:p w:rsidR="005226DF" w:rsidRPr="00886B47" w:rsidRDefault="005226DF" w:rsidP="005226DF">
      <w:pPr>
        <w:tabs>
          <w:tab w:val="left" w:pos="1080"/>
        </w:tabs>
        <w:autoSpaceDE w:val="0"/>
        <w:autoSpaceDN w:val="0"/>
        <w:adjustRightInd w:val="0"/>
        <w:ind w:left="1080" w:hanging="360"/>
        <w:rPr>
          <w:szCs w:val="22"/>
        </w:rPr>
      </w:pPr>
      <w:r w:rsidRPr="00886B47">
        <w:rPr>
          <w:szCs w:val="22"/>
        </w:rPr>
        <w:t xml:space="preserve">(1) </w:t>
      </w:r>
      <w:r w:rsidRPr="00886B47">
        <w:rPr>
          <w:szCs w:val="22"/>
        </w:rPr>
        <w:tab/>
        <w:t>Taking appropriate personnel action against such an employee, up to and including termination, consistent with the requirements of the Rehabilitation Act of 1973, as amended; or</w:t>
      </w:r>
    </w:p>
    <w:p w:rsidR="005226DF" w:rsidRPr="00886B47" w:rsidRDefault="005226DF" w:rsidP="005226DF">
      <w:pPr>
        <w:tabs>
          <w:tab w:val="left" w:pos="1080"/>
        </w:tabs>
        <w:autoSpaceDE w:val="0"/>
        <w:autoSpaceDN w:val="0"/>
        <w:adjustRightInd w:val="0"/>
        <w:ind w:left="1080" w:hanging="360"/>
        <w:rPr>
          <w:szCs w:val="22"/>
        </w:rPr>
      </w:pPr>
      <w:r w:rsidRPr="00886B47">
        <w:rPr>
          <w:szCs w:val="22"/>
        </w:rPr>
        <w:t xml:space="preserve">(2) </w:t>
      </w:r>
      <w:r w:rsidRPr="00886B47">
        <w:rPr>
          <w:szCs w:val="22"/>
        </w:rPr>
        <w:tab/>
        <w:t>Requiring such employee to participate satisfactorily in a drug abuse assistance or rehabilitation program approved for such purposes by a Federal, State, or local health, law enforcement, or other appropriate agency;</w:t>
      </w:r>
    </w:p>
    <w:p w:rsidR="005226DF" w:rsidRPr="00886B47" w:rsidRDefault="005226DF" w:rsidP="005226DF">
      <w:pPr>
        <w:tabs>
          <w:tab w:val="left" w:pos="720"/>
        </w:tabs>
        <w:autoSpaceDE w:val="0"/>
        <w:autoSpaceDN w:val="0"/>
        <w:adjustRightInd w:val="0"/>
        <w:ind w:left="720" w:hanging="360"/>
        <w:rPr>
          <w:szCs w:val="22"/>
        </w:rPr>
      </w:pPr>
      <w:r w:rsidRPr="00886B47">
        <w:rPr>
          <w:szCs w:val="22"/>
        </w:rPr>
        <w:t xml:space="preserve">(g) </w:t>
      </w:r>
      <w:r w:rsidRPr="00886B47">
        <w:rPr>
          <w:szCs w:val="22"/>
        </w:rPr>
        <w:tab/>
        <w:t>Making a good faith effort to continue to maintain a drug-free workplace through implementation of paragraphs (a), (b), (c), (d), (e) and (f).</w:t>
      </w:r>
    </w:p>
    <w:p w:rsidR="005226DF" w:rsidRPr="00886B47" w:rsidRDefault="005226DF" w:rsidP="005226DF">
      <w:pPr>
        <w:autoSpaceDE w:val="0"/>
        <w:autoSpaceDN w:val="0"/>
        <w:adjustRightInd w:val="0"/>
      </w:pPr>
    </w:p>
    <w:p w:rsidR="005226DF" w:rsidRPr="00886B47" w:rsidRDefault="00A7033E" w:rsidP="005226DF">
      <w:pPr>
        <w:autoSpaceDE w:val="0"/>
        <w:autoSpaceDN w:val="0"/>
        <w:adjustRightInd w:val="0"/>
        <w:rPr>
          <w:szCs w:val="22"/>
        </w:rPr>
      </w:pPr>
      <w:r>
        <w:rPr>
          <w:noProof/>
          <w:szCs w:val="22"/>
        </w:rPr>
        <mc:AlternateContent>
          <mc:Choice Requires="wps">
            <w:drawing>
              <wp:anchor distT="0" distB="0" distL="114300" distR="114300" simplePos="0" relativeHeight="251652096" behindDoc="0" locked="0" layoutInCell="1" allowOverlap="1">
                <wp:simplePos x="0" y="0"/>
                <wp:positionH relativeFrom="column">
                  <wp:posOffset>2971800</wp:posOffset>
                </wp:positionH>
                <wp:positionV relativeFrom="paragraph">
                  <wp:posOffset>39370</wp:posOffset>
                </wp:positionV>
                <wp:extent cx="114300" cy="114300"/>
                <wp:effectExtent l="9525" t="10795" r="9525" b="825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34pt;margin-top:3.1pt;width:9pt;height: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"/>
            </w:pict>
          </mc:Fallback>
        </mc:AlternateContent>
      </w:r>
      <w:r>
        <w:rPr>
          <w:noProof/>
          <w:szCs w:val="22"/>
        </w:rPr>
        <mc:AlternateContent>
          <mc:Choice Requires="wps">
            <w:drawing>
              <wp:anchor distT="0" distB="0" distL="114300" distR="114300" simplePos="0" relativeHeight="251651072" behindDoc="0" locked="0" layoutInCell="1" allowOverlap="1">
                <wp:simplePos x="0" y="0"/>
                <wp:positionH relativeFrom="column">
                  <wp:posOffset>1600200</wp:posOffset>
                </wp:positionH>
                <wp:positionV relativeFrom="paragraph">
                  <wp:posOffset>45720</wp:posOffset>
                </wp:positionV>
                <wp:extent cx="114300" cy="114300"/>
                <wp:effectExtent l="9525" t="7620" r="9525" b="1143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26pt;margin-top:3.6pt;width:9pt;height: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"/>
            </w:pict>
          </mc:Fallback>
        </mc:AlternateContent>
      </w:r>
      <w:r w:rsidR="005226DF" w:rsidRPr="00886B47">
        <w:rPr>
          <w:szCs w:val="22"/>
        </w:rPr>
        <w:t>This certification is for a</w:t>
      </w:r>
      <w:r w:rsidR="005226DF" w:rsidRPr="00886B47">
        <w:rPr>
          <w:szCs w:val="22"/>
        </w:rPr>
        <w:tab/>
        <w:t>State (All State</w:t>
      </w:r>
      <w:r w:rsidR="005226DF" w:rsidRPr="00886B47">
        <w:rPr>
          <w:szCs w:val="22"/>
        </w:rPr>
        <w:tab/>
      </w:r>
      <w:r w:rsidR="005226DF" w:rsidRPr="00886B47">
        <w:rPr>
          <w:szCs w:val="22"/>
        </w:rPr>
        <w:tab/>
        <w:t>Single State Agency</w:t>
      </w:r>
    </w:p>
    <w:p w:rsidR="005226DF" w:rsidRPr="00886B47" w:rsidRDefault="005226DF" w:rsidP="005226DF">
      <w:pPr>
        <w:autoSpaceDE w:val="0"/>
        <w:autoSpaceDN w:val="0"/>
        <w:adjustRightInd w:val="0"/>
        <w:rPr>
          <w:szCs w:val="22"/>
        </w:rPr>
      </w:pPr>
      <w:r w:rsidRPr="00886B47">
        <w:rPr>
          <w:szCs w:val="22"/>
        </w:rPr>
        <w:t>(check one)</w:t>
      </w:r>
      <w:r w:rsidRPr="00886B47">
        <w:rPr>
          <w:szCs w:val="22"/>
        </w:rPr>
        <w:tab/>
      </w:r>
      <w:r w:rsidRPr="00886B47">
        <w:rPr>
          <w:szCs w:val="22"/>
        </w:rPr>
        <w:tab/>
      </w:r>
      <w:r w:rsidRPr="00886B47">
        <w:rPr>
          <w:szCs w:val="22"/>
        </w:rPr>
        <w:tab/>
        <w:t>Agencies)</w:t>
      </w:r>
    </w:p>
    <w:p w:rsidR="005226DF" w:rsidRPr="00886B47" w:rsidRDefault="005226DF" w:rsidP="005226DF">
      <w:pPr>
        <w:tabs>
          <w:tab w:val="left" w:pos="360"/>
        </w:tabs>
        <w:autoSpaceDE w:val="0"/>
        <w:autoSpaceDN w:val="0"/>
        <w:adjustRightInd w:val="0"/>
        <w:ind w:left="360" w:hanging="360"/>
        <w:rPr>
          <w:szCs w:val="22"/>
        </w:rPr>
      </w:pPr>
      <w:r w:rsidRPr="00886B47">
        <w:rPr>
          <w:szCs w:val="22"/>
        </w:rPr>
        <w:t xml:space="preserve">B. </w:t>
      </w:r>
      <w:r w:rsidRPr="00886B47">
        <w:rPr>
          <w:szCs w:val="22"/>
        </w:rPr>
        <w:tab/>
        <w:t>The grantee may insert in the space provided below the site(s) for the performance of work done in connection with the specific grant:</w:t>
      </w:r>
    </w:p>
    <w:p w:rsidR="005226DF" w:rsidRPr="00886B47" w:rsidRDefault="005226DF" w:rsidP="005226DF">
      <w:pPr>
        <w:autoSpaceDE w:val="0"/>
        <w:autoSpaceDN w:val="0"/>
        <w:adjustRightInd w:val="0"/>
        <w:rPr>
          <w:szCs w:val="22"/>
        </w:rPr>
      </w:pPr>
    </w:p>
    <w:p w:rsidR="005226DF" w:rsidRPr="00886B47" w:rsidRDefault="005226DF" w:rsidP="005226DF">
      <w:pPr>
        <w:autoSpaceDE w:val="0"/>
        <w:autoSpaceDN w:val="0"/>
        <w:adjustRightInd w:val="0"/>
        <w:rPr>
          <w:szCs w:val="22"/>
        </w:rPr>
      </w:pPr>
      <w:r w:rsidRPr="00886B47">
        <w:rPr>
          <w:szCs w:val="22"/>
        </w:rPr>
        <w:t>Place of Performance (Street address, city, county, State, zip code)</w:t>
      </w:r>
    </w:p>
    <w:p w:rsidR="005226DF" w:rsidRPr="00886B47" w:rsidRDefault="005226DF" w:rsidP="005226DF">
      <w:pPr>
        <w:autoSpaceDE w:val="0"/>
        <w:autoSpaceDN w:val="0"/>
        <w:adjustRightInd w:val="0"/>
        <w:rPr>
          <w:szCs w:val="22"/>
          <w:u w:val="single"/>
        </w:rPr>
      </w:pPr>
      <w:r w:rsidRPr="00886B47">
        <w:rPr>
          <w:szCs w:val="22"/>
          <w:u w:val="single"/>
        </w:rPr>
        <w:tab/>
      </w:r>
      <w:r w:rsidRPr="00886B47">
        <w:rPr>
          <w:szCs w:val="22"/>
          <w:u w:val="single"/>
        </w:rPr>
        <w:tab/>
      </w:r>
      <w:r w:rsidRPr="00886B47">
        <w:rPr>
          <w:szCs w:val="22"/>
          <w:u w:val="single"/>
        </w:rPr>
        <w:tab/>
      </w:r>
      <w:r w:rsidRPr="00886B47">
        <w:rPr>
          <w:szCs w:val="22"/>
          <w:u w:val="single"/>
        </w:rPr>
        <w:tab/>
      </w:r>
      <w:r w:rsidRPr="00886B47">
        <w:rPr>
          <w:szCs w:val="22"/>
          <w:u w:val="single"/>
        </w:rPr>
        <w:tab/>
      </w:r>
      <w:r w:rsidRPr="00886B47">
        <w:rPr>
          <w:szCs w:val="22"/>
          <w:u w:val="single"/>
        </w:rPr>
        <w:tab/>
      </w:r>
      <w:r w:rsidRPr="00886B47">
        <w:rPr>
          <w:szCs w:val="22"/>
          <w:u w:val="single"/>
        </w:rPr>
        <w:tab/>
      </w:r>
      <w:r w:rsidRPr="00886B47">
        <w:rPr>
          <w:szCs w:val="22"/>
          <w:u w:val="single"/>
        </w:rPr>
        <w:tab/>
      </w:r>
      <w:r w:rsidRPr="00886B47">
        <w:rPr>
          <w:szCs w:val="22"/>
          <w:u w:val="single"/>
        </w:rPr>
        <w:tab/>
      </w:r>
      <w:r w:rsidRPr="00886B47">
        <w:rPr>
          <w:szCs w:val="22"/>
          <w:u w:val="single"/>
        </w:rPr>
        <w:tab/>
      </w:r>
      <w:r w:rsidRPr="00886B47">
        <w:rPr>
          <w:szCs w:val="22"/>
          <w:u w:val="single"/>
        </w:rPr>
        <w:tab/>
      </w:r>
      <w:r w:rsidRPr="00886B47">
        <w:rPr>
          <w:szCs w:val="22"/>
          <w:u w:val="single"/>
        </w:rPr>
        <w:tab/>
      </w:r>
    </w:p>
    <w:p w:rsidR="005226DF" w:rsidRPr="00886B47" w:rsidRDefault="005226DF" w:rsidP="005226DF">
      <w:pPr>
        <w:autoSpaceDE w:val="0"/>
        <w:autoSpaceDN w:val="0"/>
        <w:adjustRightInd w:val="0"/>
        <w:rPr>
          <w:szCs w:val="22"/>
          <w:u w:val="single"/>
        </w:rPr>
      </w:pPr>
    </w:p>
    <w:p w:rsidR="005226DF" w:rsidRPr="00886B47" w:rsidRDefault="005226DF" w:rsidP="005226DF">
      <w:pPr>
        <w:autoSpaceDE w:val="0"/>
        <w:autoSpaceDN w:val="0"/>
        <w:adjustRightInd w:val="0"/>
        <w:rPr>
          <w:szCs w:val="22"/>
        </w:rPr>
      </w:pPr>
      <w:r w:rsidRPr="00886B47">
        <w:rPr>
          <w:szCs w:val="22"/>
          <w:u w:val="single"/>
        </w:rPr>
        <w:tab/>
      </w:r>
      <w:r w:rsidRPr="00886B47">
        <w:rPr>
          <w:szCs w:val="22"/>
        </w:rPr>
        <w:t>________________________________________________________________</w:t>
      </w:r>
    </w:p>
    <w:p w:rsidR="005226DF" w:rsidRPr="00886B47" w:rsidRDefault="005226DF" w:rsidP="005226DF">
      <w:pPr>
        <w:autoSpaceDE w:val="0"/>
        <w:autoSpaceDN w:val="0"/>
        <w:adjustRightInd w:val="0"/>
        <w:rPr>
          <w:szCs w:val="22"/>
          <w:u w:val="single"/>
        </w:rPr>
      </w:pPr>
    </w:p>
    <w:p w:rsidR="005226DF" w:rsidRPr="00886B47" w:rsidRDefault="005226DF" w:rsidP="005226DF">
      <w:pPr>
        <w:autoSpaceDE w:val="0"/>
        <w:autoSpaceDN w:val="0"/>
        <w:adjustRightInd w:val="0"/>
        <w:rPr>
          <w:szCs w:val="22"/>
          <w:u w:val="single"/>
        </w:rPr>
      </w:pPr>
      <w:r w:rsidRPr="00886B47">
        <w:rPr>
          <w:szCs w:val="22"/>
          <w:u w:val="single"/>
        </w:rPr>
        <w:tab/>
      </w:r>
      <w:r w:rsidRPr="00886B47">
        <w:rPr>
          <w:szCs w:val="22"/>
          <w:u w:val="single"/>
        </w:rPr>
        <w:tab/>
      </w:r>
      <w:r w:rsidRPr="00886B47">
        <w:rPr>
          <w:szCs w:val="22"/>
          <w:u w:val="single"/>
        </w:rPr>
        <w:tab/>
      </w:r>
      <w:r w:rsidRPr="00886B47">
        <w:rPr>
          <w:szCs w:val="22"/>
          <w:u w:val="single"/>
        </w:rPr>
        <w:tab/>
      </w:r>
      <w:r w:rsidRPr="00886B47">
        <w:rPr>
          <w:szCs w:val="22"/>
          <w:u w:val="single"/>
        </w:rPr>
        <w:tab/>
      </w:r>
      <w:r w:rsidRPr="00886B47">
        <w:rPr>
          <w:szCs w:val="22"/>
          <w:u w:val="single"/>
        </w:rPr>
        <w:tab/>
      </w:r>
      <w:r w:rsidRPr="00886B47">
        <w:rPr>
          <w:szCs w:val="22"/>
          <w:u w:val="single"/>
        </w:rPr>
        <w:tab/>
      </w:r>
      <w:r w:rsidRPr="00886B47">
        <w:rPr>
          <w:szCs w:val="22"/>
          <w:u w:val="single"/>
        </w:rPr>
        <w:tab/>
      </w:r>
      <w:r w:rsidRPr="00886B47">
        <w:rPr>
          <w:szCs w:val="22"/>
          <w:u w:val="single"/>
        </w:rPr>
        <w:tab/>
      </w:r>
      <w:r w:rsidRPr="00886B47">
        <w:rPr>
          <w:szCs w:val="22"/>
          <w:u w:val="single"/>
        </w:rPr>
        <w:tab/>
      </w:r>
      <w:r w:rsidRPr="00886B47">
        <w:rPr>
          <w:szCs w:val="22"/>
          <w:u w:val="single"/>
        </w:rPr>
        <w:tab/>
      </w:r>
      <w:r w:rsidRPr="00886B47">
        <w:rPr>
          <w:szCs w:val="22"/>
          <w:u w:val="single"/>
        </w:rPr>
        <w:tab/>
      </w:r>
      <w:r w:rsidRPr="00886B47">
        <w:rPr>
          <w:szCs w:val="22"/>
          <w:u w:val="single"/>
        </w:rPr>
        <w:tab/>
      </w:r>
    </w:p>
    <w:p w:rsidR="005226DF" w:rsidRPr="00886B47" w:rsidRDefault="00A7033E" w:rsidP="005226DF">
      <w:pPr>
        <w:autoSpaceDE w:val="0"/>
        <w:autoSpaceDN w:val="0"/>
        <w:adjustRightInd w:val="0"/>
        <w:rPr>
          <w:szCs w:val="22"/>
        </w:rPr>
      </w:pPr>
      <w:r>
        <w:rPr>
          <w:noProof/>
          <w:szCs w:val="22"/>
        </w:rPr>
        <mc:AlternateContent>
          <mc:Choice Requires="wps">
            <w:drawing>
              <wp:anchor distT="0" distB="0" distL="114300" distR="114300" simplePos="0" relativeHeight="251650048" behindDoc="0" locked="0" layoutInCell="1" allowOverlap="1">
                <wp:simplePos x="0" y="0"/>
                <wp:positionH relativeFrom="column">
                  <wp:posOffset>457200</wp:posOffset>
                </wp:positionH>
                <wp:positionV relativeFrom="paragraph">
                  <wp:posOffset>635</wp:posOffset>
                </wp:positionV>
                <wp:extent cx="114300" cy="114300"/>
                <wp:effectExtent l="9525" t="10160" r="9525" b="889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6pt;margin-top:.05pt;width:9pt;height: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"/>
            </w:pict>
          </mc:Fallback>
        </mc:AlternateContent>
      </w:r>
      <w:r w:rsidR="005226DF" w:rsidRPr="00886B47">
        <w:rPr>
          <w:szCs w:val="22"/>
        </w:rPr>
        <w:t xml:space="preserve">Check </w:t>
      </w:r>
      <w:r w:rsidR="005226DF" w:rsidRPr="00886B47">
        <w:rPr>
          <w:szCs w:val="22"/>
        </w:rPr>
        <w:tab/>
        <w:t xml:space="preserve">      if there are workplaces on file that are not identified above.</w:t>
      </w:r>
    </w:p>
    <w:p w:rsidR="005226DF" w:rsidRPr="00886B47" w:rsidRDefault="005226DF" w:rsidP="005226DF">
      <w:pPr>
        <w:autoSpaceDE w:val="0"/>
        <w:autoSpaceDN w:val="0"/>
        <w:adjustRightInd w:val="0"/>
      </w:pPr>
    </w:p>
    <w:p w:rsidR="005226DF" w:rsidRPr="00886B47" w:rsidRDefault="005226DF" w:rsidP="005226DF">
      <w:pPr>
        <w:autoSpaceDE w:val="0"/>
        <w:autoSpaceDN w:val="0"/>
        <w:adjustRightInd w:val="0"/>
        <w:rPr>
          <w:szCs w:val="22"/>
          <w:u w:val="single"/>
        </w:rPr>
      </w:pPr>
      <w:r w:rsidRPr="00886B47">
        <w:rPr>
          <w:szCs w:val="22"/>
          <w:u w:val="single"/>
        </w:rPr>
        <w:tab/>
      </w:r>
      <w:r w:rsidRPr="00886B47">
        <w:rPr>
          <w:szCs w:val="22"/>
          <w:u w:val="single"/>
        </w:rPr>
        <w:tab/>
      </w:r>
      <w:r w:rsidRPr="00886B47">
        <w:rPr>
          <w:szCs w:val="22"/>
          <w:u w:val="single"/>
        </w:rPr>
        <w:tab/>
      </w:r>
      <w:r w:rsidRPr="00886B47">
        <w:rPr>
          <w:szCs w:val="22"/>
          <w:u w:val="single"/>
        </w:rPr>
        <w:tab/>
      </w:r>
      <w:r w:rsidRPr="00886B47">
        <w:rPr>
          <w:szCs w:val="22"/>
          <w:u w:val="single"/>
        </w:rPr>
        <w:tab/>
      </w:r>
      <w:r w:rsidRPr="00886B47">
        <w:rPr>
          <w:szCs w:val="22"/>
          <w:u w:val="single"/>
        </w:rPr>
        <w:tab/>
      </w:r>
      <w:r w:rsidRPr="00886B47">
        <w:rPr>
          <w:szCs w:val="22"/>
          <w:u w:val="single"/>
        </w:rPr>
        <w:tab/>
      </w:r>
      <w:r w:rsidRPr="00886B47">
        <w:rPr>
          <w:szCs w:val="22"/>
          <w:u w:val="single"/>
        </w:rPr>
        <w:tab/>
      </w:r>
      <w:r w:rsidRPr="00886B47">
        <w:rPr>
          <w:szCs w:val="22"/>
          <w:u w:val="single"/>
        </w:rPr>
        <w:tab/>
      </w:r>
      <w:r w:rsidRPr="00886B47">
        <w:rPr>
          <w:szCs w:val="22"/>
          <w:u w:val="single"/>
        </w:rPr>
        <w:tab/>
      </w:r>
    </w:p>
    <w:p w:rsidR="005226DF" w:rsidRPr="00886B47" w:rsidRDefault="005226DF" w:rsidP="005226DF">
      <w:pPr>
        <w:autoSpaceDE w:val="0"/>
        <w:autoSpaceDN w:val="0"/>
        <w:adjustRightInd w:val="0"/>
        <w:rPr>
          <w:szCs w:val="22"/>
        </w:rPr>
      </w:pPr>
      <w:r w:rsidRPr="00886B47">
        <w:rPr>
          <w:szCs w:val="22"/>
        </w:rPr>
        <w:t>State / State Agency Name</w:t>
      </w:r>
    </w:p>
    <w:p w:rsidR="005226DF" w:rsidRPr="00886B47" w:rsidRDefault="005226DF" w:rsidP="005226DF">
      <w:pPr>
        <w:autoSpaceDE w:val="0"/>
        <w:autoSpaceDN w:val="0"/>
        <w:adjustRightInd w:val="0"/>
        <w:rPr>
          <w:szCs w:val="22"/>
        </w:rPr>
      </w:pPr>
    </w:p>
    <w:p w:rsidR="005226DF" w:rsidRPr="00886B47" w:rsidRDefault="005226DF" w:rsidP="005226DF">
      <w:pPr>
        <w:autoSpaceDE w:val="0"/>
        <w:autoSpaceDN w:val="0"/>
        <w:adjustRightInd w:val="0"/>
        <w:rPr>
          <w:szCs w:val="22"/>
        </w:rPr>
      </w:pPr>
      <w:r w:rsidRPr="00886B47">
        <w:rPr>
          <w:szCs w:val="22"/>
          <w:u w:val="single"/>
        </w:rPr>
        <w:tab/>
      </w:r>
      <w:r w:rsidRPr="00886B47">
        <w:rPr>
          <w:szCs w:val="22"/>
          <w:u w:val="single"/>
        </w:rPr>
        <w:tab/>
      </w:r>
      <w:r w:rsidRPr="00886B47">
        <w:rPr>
          <w:szCs w:val="22"/>
          <w:u w:val="single"/>
        </w:rPr>
        <w:tab/>
      </w:r>
      <w:r w:rsidRPr="00886B47">
        <w:rPr>
          <w:szCs w:val="22"/>
          <w:u w:val="single"/>
        </w:rPr>
        <w:tab/>
        <w:t xml:space="preserve">        </w:t>
      </w:r>
      <w:r w:rsidRPr="00886B47">
        <w:rPr>
          <w:szCs w:val="22"/>
        </w:rPr>
        <w:t>____</w:t>
      </w:r>
      <w:r w:rsidRPr="00886B47">
        <w:rPr>
          <w:szCs w:val="22"/>
        </w:rPr>
        <w:tab/>
      </w:r>
      <w:r w:rsidRPr="00886B47">
        <w:rPr>
          <w:szCs w:val="22"/>
        </w:rPr>
        <w:tab/>
        <w:t>__________________</w:t>
      </w:r>
    </w:p>
    <w:p w:rsidR="005226DF" w:rsidRPr="00886B47" w:rsidRDefault="005226DF" w:rsidP="005226DF">
      <w:pPr>
        <w:autoSpaceDE w:val="0"/>
        <w:autoSpaceDN w:val="0"/>
        <w:adjustRightInd w:val="0"/>
        <w:rPr>
          <w:szCs w:val="22"/>
        </w:rPr>
      </w:pPr>
      <w:r w:rsidRPr="00886B47">
        <w:rPr>
          <w:szCs w:val="22"/>
        </w:rPr>
        <w:t>Name and Title of Authorized Representative</w:t>
      </w:r>
    </w:p>
    <w:p w:rsidR="005226DF" w:rsidRPr="00886B47" w:rsidRDefault="005226DF" w:rsidP="005226DF">
      <w:pPr>
        <w:tabs>
          <w:tab w:val="left" w:pos="720"/>
          <w:tab w:val="left" w:pos="1440"/>
          <w:tab w:val="left" w:pos="2160"/>
          <w:tab w:val="left" w:pos="2880"/>
          <w:tab w:val="left" w:pos="3600"/>
          <w:tab w:val="left" w:pos="4320"/>
          <w:tab w:val="left" w:pos="5040"/>
          <w:tab w:val="left" w:pos="5760"/>
          <w:tab w:val="left" w:pos="6480"/>
          <w:tab w:val="left" w:pos="7200"/>
          <w:tab w:val="left" w:pos="7725"/>
        </w:tabs>
        <w:autoSpaceDE w:val="0"/>
        <w:autoSpaceDN w:val="0"/>
        <w:adjustRightInd w:val="0"/>
        <w:rPr>
          <w:szCs w:val="22"/>
          <w:u w:val="single"/>
        </w:rPr>
      </w:pPr>
    </w:p>
    <w:p w:rsidR="005226DF" w:rsidRPr="00886B47" w:rsidRDefault="005226DF" w:rsidP="005226DF">
      <w:pPr>
        <w:tabs>
          <w:tab w:val="left" w:pos="720"/>
          <w:tab w:val="left" w:pos="1440"/>
          <w:tab w:val="left" w:pos="2160"/>
          <w:tab w:val="left" w:pos="2880"/>
          <w:tab w:val="left" w:pos="3600"/>
          <w:tab w:val="left" w:pos="4320"/>
          <w:tab w:val="left" w:pos="5040"/>
          <w:tab w:val="left" w:pos="5760"/>
          <w:tab w:val="left" w:pos="6480"/>
          <w:tab w:val="left" w:pos="7200"/>
          <w:tab w:val="left" w:pos="7725"/>
        </w:tabs>
        <w:autoSpaceDE w:val="0"/>
        <w:autoSpaceDN w:val="0"/>
        <w:adjustRightInd w:val="0"/>
        <w:rPr>
          <w:szCs w:val="22"/>
          <w:u w:val="single"/>
        </w:rPr>
      </w:pPr>
      <w:r w:rsidRPr="00886B47">
        <w:rPr>
          <w:szCs w:val="22"/>
          <w:u w:val="single"/>
        </w:rPr>
        <w:t xml:space="preserve"> </w:t>
      </w:r>
      <w:r w:rsidRPr="00886B47">
        <w:rPr>
          <w:szCs w:val="22"/>
          <w:u w:val="single"/>
        </w:rPr>
        <w:tab/>
      </w:r>
      <w:r w:rsidRPr="00886B47">
        <w:rPr>
          <w:szCs w:val="22"/>
          <w:u w:val="single"/>
        </w:rPr>
        <w:tab/>
      </w:r>
      <w:r w:rsidRPr="00886B47">
        <w:rPr>
          <w:szCs w:val="22"/>
          <w:u w:val="single"/>
        </w:rPr>
        <w:tab/>
      </w:r>
      <w:r w:rsidRPr="00886B47">
        <w:rPr>
          <w:szCs w:val="22"/>
          <w:u w:val="single"/>
        </w:rPr>
        <w:tab/>
      </w:r>
      <w:r w:rsidRPr="00886B47">
        <w:rPr>
          <w:szCs w:val="22"/>
          <w:u w:val="single"/>
        </w:rPr>
        <w:tab/>
      </w:r>
      <w:r w:rsidRPr="00886B47">
        <w:rPr>
          <w:szCs w:val="22"/>
          <w:u w:val="single"/>
        </w:rPr>
        <w:tab/>
      </w:r>
      <w:r w:rsidRPr="00886B47">
        <w:rPr>
          <w:szCs w:val="22"/>
          <w:u w:val="single"/>
        </w:rPr>
        <w:tab/>
        <w:t xml:space="preserve"> </w:t>
      </w:r>
      <w:r w:rsidRPr="00886B47">
        <w:rPr>
          <w:szCs w:val="22"/>
          <w:u w:val="single"/>
        </w:rPr>
        <w:tab/>
      </w:r>
      <w:r w:rsidRPr="00886B47">
        <w:rPr>
          <w:szCs w:val="22"/>
          <w:u w:val="single"/>
        </w:rPr>
        <w:tab/>
      </w:r>
      <w:r w:rsidRPr="00886B47">
        <w:rPr>
          <w:szCs w:val="22"/>
          <w:u w:val="single"/>
        </w:rPr>
        <w:tab/>
      </w:r>
    </w:p>
    <w:p w:rsidR="005226DF" w:rsidRPr="00886B47" w:rsidRDefault="005226DF" w:rsidP="005226DF">
      <w:pPr>
        <w:autoSpaceDE w:val="0"/>
        <w:autoSpaceDN w:val="0"/>
        <w:adjustRightInd w:val="0"/>
        <w:rPr>
          <w:szCs w:val="22"/>
        </w:rPr>
      </w:pPr>
      <w:r w:rsidRPr="00886B47">
        <w:rPr>
          <w:szCs w:val="22"/>
        </w:rPr>
        <w:t xml:space="preserve">Signature </w:t>
      </w:r>
      <w:r w:rsidRPr="00886B47">
        <w:rPr>
          <w:szCs w:val="22"/>
        </w:rPr>
        <w:tab/>
      </w:r>
      <w:r w:rsidRPr="00886B47">
        <w:rPr>
          <w:szCs w:val="22"/>
        </w:rPr>
        <w:tab/>
      </w:r>
      <w:r w:rsidRPr="00886B47">
        <w:rPr>
          <w:szCs w:val="22"/>
        </w:rPr>
        <w:tab/>
      </w:r>
      <w:r w:rsidRPr="00886B47">
        <w:rPr>
          <w:szCs w:val="22"/>
        </w:rPr>
        <w:tab/>
      </w:r>
      <w:r w:rsidRPr="00886B47">
        <w:rPr>
          <w:szCs w:val="22"/>
        </w:rPr>
        <w:tab/>
      </w:r>
      <w:r w:rsidRPr="00886B47">
        <w:rPr>
          <w:szCs w:val="22"/>
        </w:rPr>
        <w:tab/>
      </w:r>
      <w:r w:rsidRPr="00886B47">
        <w:rPr>
          <w:szCs w:val="22"/>
        </w:rPr>
        <w:tab/>
        <w:t>Date</w:t>
      </w:r>
    </w:p>
    <w:p w:rsidR="005226DF" w:rsidRPr="00886B47" w:rsidRDefault="005226DF" w:rsidP="005226DF">
      <w:pPr>
        <w:tabs>
          <w:tab w:val="center" w:pos="4320"/>
          <w:tab w:val="right" w:pos="9180"/>
        </w:tabs>
        <w:autoSpaceDE w:val="0"/>
        <w:autoSpaceDN w:val="0"/>
        <w:adjustRightInd w:val="0"/>
      </w:pPr>
      <w:r w:rsidRPr="00886B47">
        <w:tab/>
      </w:r>
      <w:r w:rsidRPr="00886B47">
        <w:rPr>
          <w:szCs w:val="22"/>
        </w:rPr>
        <w:t>2</w:t>
      </w:r>
      <w:r w:rsidRPr="00886B47">
        <w:tab/>
      </w:r>
      <w:r w:rsidRPr="00886B47">
        <w:rPr>
          <w:sz w:val="18"/>
          <w:szCs w:val="18"/>
        </w:rPr>
        <w:t>Form AD-1052 (REV 5/90)</w:t>
      </w:r>
    </w:p>
    <w:p w:rsidR="00EA1E3E" w:rsidRDefault="00EA1E3E" w:rsidP="004D04E5">
      <w:pPr>
        <w:pStyle w:val="NormalWeb"/>
        <w:jc w:val="center"/>
        <w:rPr>
          <w:rFonts w:ascii="Times New Roman" w:hAnsi="Times New Roman" w:cs="Times New Roman"/>
        </w:rPr>
      </w:pPr>
    </w:p>
    <w:p w:rsidR="00EA1E3E" w:rsidRDefault="00EA1E3E" w:rsidP="004D04E5">
      <w:pPr>
        <w:pStyle w:val="NormalWeb"/>
        <w:jc w:val="center"/>
        <w:rPr>
          <w:rFonts w:ascii="Times New Roman" w:hAnsi="Times New Roman" w:cs="Times New Roman"/>
        </w:rPr>
      </w:pPr>
    </w:p>
    <w:p w:rsidR="00EA1E3E" w:rsidRDefault="00EA1E3E" w:rsidP="004D04E5">
      <w:pPr>
        <w:pStyle w:val="NormalWeb"/>
        <w:jc w:val="center"/>
        <w:rPr>
          <w:rFonts w:ascii="Times New Roman" w:hAnsi="Times New Roman" w:cs="Times New Roman"/>
        </w:rPr>
      </w:pPr>
    </w:p>
    <w:p w:rsidR="00FF264E" w:rsidRPr="00886B47" w:rsidRDefault="00EA1E3E" w:rsidP="004D04E5">
      <w:pPr>
        <w:pStyle w:val="NormalWeb"/>
        <w:jc w:val="center"/>
        <w:rPr>
          <w:rFonts w:ascii="Times New Roman" w:hAnsi="Times New Roman" w:cs="Times New Roman"/>
          <w:b/>
        </w:rPr>
      </w:pPr>
      <w:r>
        <w:rPr>
          <w:rFonts w:ascii="Times New Roman" w:hAnsi="Times New Roman" w:cs="Times New Roman"/>
        </w:rPr>
        <w:t>This page intentionally left blank.</w:t>
      </w:r>
      <w:r w:rsidR="004D04E5" w:rsidRPr="00886B47">
        <w:rPr>
          <w:rFonts w:ascii="Times New Roman" w:hAnsi="Times New Roman" w:cs="Times New Roman"/>
        </w:rPr>
        <w:br w:type="page"/>
      </w:r>
      <w:r w:rsidR="000C6CEB">
        <w:rPr>
          <w:rFonts w:ascii="Times New Roman" w:hAnsi="Times New Roman" w:cs="Times New Roman"/>
        </w:rPr>
        <w:lastRenderedPageBreak/>
        <w:t>ATTACHMENT</w:t>
      </w:r>
      <w:r w:rsidR="004A389E">
        <w:rPr>
          <w:rFonts w:ascii="Times New Roman" w:hAnsi="Times New Roman" w:cs="Times New Roman"/>
        </w:rPr>
        <w:t xml:space="preserve"> C</w:t>
      </w:r>
    </w:p>
    <w:p w:rsidR="004D04E5" w:rsidRPr="00886B47" w:rsidRDefault="004D04E5" w:rsidP="004D04E5">
      <w:pPr>
        <w:pStyle w:val="NormalWeb"/>
        <w:jc w:val="center"/>
        <w:rPr>
          <w:rFonts w:ascii="Times New Roman" w:hAnsi="Times New Roman" w:cs="Times New Roman"/>
          <w:b/>
        </w:rPr>
      </w:pPr>
      <w:r w:rsidRPr="00886B47">
        <w:rPr>
          <w:rFonts w:ascii="Times New Roman" w:hAnsi="Times New Roman" w:cs="Times New Roman"/>
          <w:b/>
        </w:rPr>
        <w:t>TIMELINE</w:t>
      </w:r>
    </w:p>
    <w:p w:rsidR="00CB778E" w:rsidRPr="00886B47" w:rsidRDefault="00A7033E" w:rsidP="00CB778E">
      <w:pPr>
        <w:jc w:val="center"/>
        <w:rPr>
          <w:rFonts w:ascii="Times New Roman" w:hAnsi="Times New Roman"/>
          <w:b/>
          <w:sz w:val="24"/>
          <w:szCs w:val="24"/>
        </w:rPr>
      </w:pPr>
      <w:r>
        <w:rPr>
          <w:rFonts w:ascii="Times New Roman" w:hAnsi="Times New Roman"/>
          <w:b/>
          <w:sz w:val="24"/>
          <w:szCs w:val="24"/>
        </w:rPr>
        <w:t>20XX</w:t>
      </w:r>
      <w:r w:rsidR="00561467" w:rsidRPr="00886B47">
        <w:rPr>
          <w:rFonts w:ascii="Times New Roman" w:hAnsi="Times New Roman"/>
          <w:b/>
          <w:sz w:val="24"/>
          <w:szCs w:val="24"/>
        </w:rPr>
        <w:t xml:space="preserve"> </w:t>
      </w:r>
      <w:r w:rsidR="00CB778E" w:rsidRPr="00886B47">
        <w:rPr>
          <w:rFonts w:ascii="Times New Roman" w:hAnsi="Times New Roman"/>
          <w:b/>
          <w:sz w:val="24"/>
          <w:szCs w:val="24"/>
        </w:rPr>
        <w:t>WIC SPECIAL PROJECTS</w:t>
      </w:r>
    </w:p>
    <w:p w:rsidR="00CB778E" w:rsidRPr="00886B47" w:rsidRDefault="00CB778E" w:rsidP="00CB778E">
      <w:pPr>
        <w:jc w:val="center"/>
        <w:rPr>
          <w:rFonts w:ascii="Times New Roman" w:hAnsi="Times New Roman"/>
          <w:b/>
          <w:sz w:val="24"/>
          <w:szCs w:val="24"/>
        </w:rPr>
      </w:pPr>
      <w:r w:rsidRPr="00886B47">
        <w:rPr>
          <w:rFonts w:ascii="Times New Roman" w:hAnsi="Times New Roman"/>
          <w:b/>
          <w:sz w:val="24"/>
          <w:szCs w:val="24"/>
        </w:rPr>
        <w:t>CONCEPT PAPERS</w:t>
      </w:r>
    </w:p>
    <w:p w:rsidR="00CB778E" w:rsidRPr="00886B47" w:rsidRDefault="00CB778E" w:rsidP="00CB778E">
      <w:pPr>
        <w:rPr>
          <w:rFonts w:ascii="Times New Roman" w:hAnsi="Times New Roman"/>
          <w:sz w:val="24"/>
          <w:szCs w:val="24"/>
        </w:rPr>
      </w:pPr>
    </w:p>
    <w:p w:rsidR="00CB778E" w:rsidRPr="00886B47" w:rsidRDefault="00CB778E" w:rsidP="00CB778E">
      <w:pPr>
        <w:rPr>
          <w:rFonts w:ascii="Times New Roman" w:hAnsi="Times New Roman"/>
          <w:sz w:val="24"/>
          <w:szCs w:val="24"/>
        </w:rPr>
      </w:pPr>
    </w:p>
    <w:p w:rsidR="00CB778E" w:rsidRPr="00886B47" w:rsidRDefault="00CB778E" w:rsidP="00CB778E">
      <w:pPr>
        <w:rPr>
          <w:rFonts w:ascii="Times New Roman" w:hAnsi="Times New Roman"/>
          <w:b/>
          <w:sz w:val="24"/>
          <w:szCs w:val="24"/>
        </w:rPr>
      </w:pPr>
      <w:r w:rsidRPr="00886B47">
        <w:rPr>
          <w:rFonts w:ascii="Times New Roman" w:hAnsi="Times New Roman"/>
          <w:b/>
          <w:sz w:val="24"/>
          <w:szCs w:val="24"/>
          <w:u w:val="single"/>
        </w:rPr>
        <w:t>Activity</w:t>
      </w:r>
      <w:r w:rsidRPr="00886B47">
        <w:rPr>
          <w:rFonts w:ascii="Times New Roman" w:hAnsi="Times New Roman"/>
          <w:b/>
          <w:sz w:val="24"/>
          <w:szCs w:val="24"/>
        </w:rPr>
        <w:tab/>
      </w:r>
      <w:r w:rsidRPr="00886B47">
        <w:rPr>
          <w:rFonts w:ascii="Times New Roman" w:hAnsi="Times New Roman"/>
          <w:b/>
          <w:sz w:val="24"/>
          <w:szCs w:val="24"/>
        </w:rPr>
        <w:tab/>
      </w:r>
      <w:r w:rsidRPr="00886B47">
        <w:rPr>
          <w:rFonts w:ascii="Times New Roman" w:hAnsi="Times New Roman"/>
          <w:b/>
          <w:sz w:val="24"/>
          <w:szCs w:val="24"/>
        </w:rPr>
        <w:tab/>
      </w:r>
      <w:r w:rsidRPr="00886B47">
        <w:rPr>
          <w:rFonts w:ascii="Times New Roman" w:hAnsi="Times New Roman"/>
          <w:b/>
          <w:sz w:val="24"/>
          <w:szCs w:val="24"/>
        </w:rPr>
        <w:tab/>
      </w:r>
      <w:r w:rsidRPr="00886B47">
        <w:rPr>
          <w:rFonts w:ascii="Times New Roman" w:hAnsi="Times New Roman"/>
          <w:b/>
          <w:sz w:val="24"/>
          <w:szCs w:val="24"/>
        </w:rPr>
        <w:tab/>
      </w:r>
      <w:r w:rsidRPr="00886B47">
        <w:rPr>
          <w:rFonts w:ascii="Times New Roman" w:hAnsi="Times New Roman"/>
          <w:b/>
          <w:sz w:val="24"/>
          <w:szCs w:val="24"/>
        </w:rPr>
        <w:tab/>
      </w:r>
      <w:r w:rsidRPr="00886B47">
        <w:rPr>
          <w:rFonts w:ascii="Times New Roman" w:hAnsi="Times New Roman"/>
          <w:b/>
          <w:sz w:val="24"/>
          <w:szCs w:val="24"/>
        </w:rPr>
        <w:tab/>
      </w:r>
      <w:r w:rsidRPr="00886B47">
        <w:rPr>
          <w:rFonts w:ascii="Times New Roman" w:hAnsi="Times New Roman"/>
          <w:b/>
          <w:sz w:val="24"/>
          <w:szCs w:val="24"/>
        </w:rPr>
        <w:tab/>
      </w:r>
      <w:r w:rsidRPr="00886B47">
        <w:rPr>
          <w:rFonts w:ascii="Times New Roman" w:hAnsi="Times New Roman"/>
          <w:b/>
          <w:sz w:val="24"/>
          <w:szCs w:val="24"/>
          <w:u w:val="single"/>
        </w:rPr>
        <w:t>Due Date</w:t>
      </w:r>
    </w:p>
    <w:p w:rsidR="00CB778E" w:rsidRPr="00886B47" w:rsidRDefault="00CB778E" w:rsidP="00CB778E">
      <w:pPr>
        <w:rPr>
          <w:rFonts w:ascii="Times New Roman" w:hAnsi="Times New Roman"/>
          <w:sz w:val="24"/>
          <w:szCs w:val="24"/>
        </w:rPr>
      </w:pPr>
    </w:p>
    <w:p w:rsidR="00CB778E" w:rsidRPr="00886B47" w:rsidRDefault="00CB778E" w:rsidP="00B56852">
      <w:pPr>
        <w:numPr>
          <w:ilvl w:val="0"/>
          <w:numId w:val="10"/>
        </w:numPr>
        <w:spacing w:line="480" w:lineRule="auto"/>
        <w:rPr>
          <w:rFonts w:ascii="Times New Roman" w:hAnsi="Times New Roman"/>
          <w:color w:val="000000"/>
          <w:sz w:val="24"/>
          <w:szCs w:val="24"/>
        </w:rPr>
      </w:pPr>
      <w:r w:rsidRPr="00886B47">
        <w:rPr>
          <w:rFonts w:ascii="Times New Roman" w:hAnsi="Times New Roman"/>
          <w:color w:val="000000"/>
          <w:sz w:val="24"/>
          <w:szCs w:val="24"/>
        </w:rPr>
        <w:t>Application Submission for Concept Papers</w:t>
      </w:r>
      <w:r w:rsidRPr="00886B47">
        <w:rPr>
          <w:rFonts w:ascii="Times New Roman" w:hAnsi="Times New Roman"/>
          <w:color w:val="000000"/>
          <w:sz w:val="24"/>
          <w:szCs w:val="24"/>
        </w:rPr>
        <w:tab/>
      </w:r>
      <w:r w:rsidRPr="00886B47">
        <w:rPr>
          <w:rFonts w:ascii="Times New Roman" w:hAnsi="Times New Roman"/>
          <w:color w:val="000000"/>
          <w:sz w:val="24"/>
          <w:szCs w:val="24"/>
        </w:rPr>
        <w:tab/>
      </w:r>
      <w:r w:rsidR="00D479F4">
        <w:rPr>
          <w:rFonts w:ascii="Times New Roman" w:hAnsi="Times New Roman"/>
          <w:color w:val="000000"/>
          <w:sz w:val="24"/>
          <w:szCs w:val="24"/>
        </w:rPr>
        <w:t>XXXX</w:t>
      </w:r>
      <w:r w:rsidR="006D781B">
        <w:rPr>
          <w:rFonts w:ascii="Times New Roman" w:hAnsi="Times New Roman"/>
          <w:color w:val="000000"/>
          <w:sz w:val="24"/>
          <w:szCs w:val="24"/>
        </w:rPr>
        <w:t>11:59 PM</w:t>
      </w:r>
      <w:r w:rsidRPr="00886B47">
        <w:rPr>
          <w:rFonts w:ascii="Times New Roman" w:hAnsi="Times New Roman"/>
          <w:color w:val="000000"/>
          <w:sz w:val="24"/>
          <w:szCs w:val="24"/>
        </w:rPr>
        <w:t xml:space="preserve"> </w:t>
      </w:r>
      <w:r w:rsidR="0058050A">
        <w:rPr>
          <w:rFonts w:ascii="Times New Roman" w:hAnsi="Times New Roman"/>
          <w:color w:val="000000"/>
          <w:sz w:val="24"/>
          <w:szCs w:val="24"/>
        </w:rPr>
        <w:t>EDST,</w:t>
      </w:r>
      <w:r w:rsidRPr="00886B47">
        <w:rPr>
          <w:rFonts w:ascii="Times New Roman" w:hAnsi="Times New Roman"/>
          <w:color w:val="000000"/>
          <w:sz w:val="24"/>
          <w:szCs w:val="24"/>
        </w:rPr>
        <w:t xml:space="preserve"> </w:t>
      </w:r>
    </w:p>
    <w:p w:rsidR="00CB778E" w:rsidRPr="00886B47" w:rsidRDefault="00CB778E" w:rsidP="00B56852">
      <w:pPr>
        <w:numPr>
          <w:ilvl w:val="0"/>
          <w:numId w:val="10"/>
        </w:numPr>
        <w:spacing w:line="480" w:lineRule="auto"/>
        <w:rPr>
          <w:rFonts w:ascii="Times New Roman" w:hAnsi="Times New Roman"/>
          <w:color w:val="000000"/>
          <w:sz w:val="24"/>
          <w:szCs w:val="24"/>
        </w:rPr>
      </w:pPr>
      <w:r w:rsidRPr="00886B47">
        <w:rPr>
          <w:rFonts w:ascii="Times New Roman" w:hAnsi="Times New Roman"/>
          <w:color w:val="000000"/>
          <w:sz w:val="24"/>
          <w:szCs w:val="24"/>
        </w:rPr>
        <w:t>Award Date if Selected</w:t>
      </w:r>
      <w:r w:rsidRPr="00886B47">
        <w:rPr>
          <w:rFonts w:ascii="Times New Roman" w:hAnsi="Times New Roman"/>
          <w:color w:val="000000"/>
          <w:sz w:val="24"/>
          <w:szCs w:val="24"/>
        </w:rPr>
        <w:tab/>
      </w:r>
      <w:r w:rsidRPr="00886B47">
        <w:rPr>
          <w:rFonts w:ascii="Times New Roman" w:hAnsi="Times New Roman"/>
          <w:color w:val="000000"/>
          <w:sz w:val="24"/>
          <w:szCs w:val="24"/>
        </w:rPr>
        <w:tab/>
      </w:r>
      <w:r w:rsidRPr="00886B47">
        <w:rPr>
          <w:rFonts w:ascii="Times New Roman" w:hAnsi="Times New Roman"/>
          <w:color w:val="000000"/>
          <w:sz w:val="24"/>
          <w:szCs w:val="24"/>
        </w:rPr>
        <w:tab/>
      </w:r>
      <w:r w:rsidRPr="00886B47">
        <w:rPr>
          <w:rFonts w:ascii="Times New Roman" w:hAnsi="Times New Roman"/>
          <w:color w:val="000000"/>
          <w:sz w:val="24"/>
          <w:szCs w:val="24"/>
        </w:rPr>
        <w:tab/>
        <w:t xml:space="preserve">September 30, </w:t>
      </w:r>
      <w:r w:rsidR="00A7033E">
        <w:rPr>
          <w:rFonts w:ascii="Times New Roman" w:hAnsi="Times New Roman"/>
          <w:color w:val="000000"/>
          <w:sz w:val="24"/>
          <w:szCs w:val="24"/>
        </w:rPr>
        <w:t>20XX</w:t>
      </w:r>
    </w:p>
    <w:p w:rsidR="00CB778E" w:rsidRPr="00886B47" w:rsidRDefault="00CB778E" w:rsidP="00B56852">
      <w:pPr>
        <w:numPr>
          <w:ilvl w:val="0"/>
          <w:numId w:val="10"/>
        </w:numPr>
        <w:spacing w:line="480" w:lineRule="auto"/>
        <w:rPr>
          <w:rFonts w:ascii="Times New Roman" w:hAnsi="Times New Roman"/>
          <w:color w:val="000000"/>
          <w:sz w:val="24"/>
          <w:szCs w:val="24"/>
        </w:rPr>
      </w:pPr>
      <w:r w:rsidRPr="00886B47">
        <w:rPr>
          <w:rFonts w:ascii="Times New Roman" w:hAnsi="Times New Roman"/>
          <w:color w:val="000000"/>
          <w:sz w:val="24"/>
          <w:szCs w:val="24"/>
        </w:rPr>
        <w:t>Period of Performance Ends</w:t>
      </w:r>
      <w:r w:rsidRPr="00886B47">
        <w:rPr>
          <w:rFonts w:ascii="Times New Roman" w:hAnsi="Times New Roman"/>
          <w:color w:val="000000"/>
          <w:sz w:val="24"/>
          <w:szCs w:val="24"/>
        </w:rPr>
        <w:tab/>
      </w:r>
      <w:r w:rsidRPr="00886B47">
        <w:rPr>
          <w:rFonts w:ascii="Times New Roman" w:hAnsi="Times New Roman"/>
          <w:color w:val="000000"/>
          <w:sz w:val="24"/>
          <w:szCs w:val="24"/>
        </w:rPr>
        <w:tab/>
      </w:r>
      <w:r w:rsidRPr="00886B47">
        <w:rPr>
          <w:rFonts w:ascii="Times New Roman" w:hAnsi="Times New Roman"/>
          <w:color w:val="000000"/>
          <w:sz w:val="24"/>
          <w:szCs w:val="24"/>
        </w:rPr>
        <w:tab/>
      </w:r>
      <w:r w:rsidRPr="00886B47">
        <w:rPr>
          <w:rFonts w:ascii="Times New Roman" w:hAnsi="Times New Roman"/>
          <w:color w:val="000000"/>
          <w:sz w:val="24"/>
          <w:szCs w:val="24"/>
        </w:rPr>
        <w:tab/>
        <w:t xml:space="preserve">September 30, </w:t>
      </w:r>
      <w:r w:rsidR="00561467" w:rsidRPr="00886B47">
        <w:rPr>
          <w:rFonts w:ascii="Times New Roman" w:hAnsi="Times New Roman"/>
          <w:color w:val="000000"/>
          <w:sz w:val="24"/>
          <w:szCs w:val="24"/>
        </w:rPr>
        <w:t>201</w:t>
      </w:r>
      <w:r w:rsidR="00655AEA">
        <w:rPr>
          <w:rFonts w:ascii="Times New Roman" w:hAnsi="Times New Roman"/>
          <w:color w:val="000000"/>
          <w:sz w:val="24"/>
          <w:szCs w:val="24"/>
        </w:rPr>
        <w:t>5</w:t>
      </w:r>
    </w:p>
    <w:p w:rsidR="00CB778E" w:rsidRPr="00886B47" w:rsidRDefault="00CB778E" w:rsidP="00B56852">
      <w:pPr>
        <w:numPr>
          <w:ilvl w:val="0"/>
          <w:numId w:val="10"/>
        </w:numPr>
        <w:spacing w:line="480" w:lineRule="auto"/>
        <w:rPr>
          <w:rFonts w:ascii="Times New Roman" w:hAnsi="Times New Roman"/>
          <w:color w:val="000000"/>
          <w:sz w:val="24"/>
          <w:szCs w:val="24"/>
        </w:rPr>
      </w:pPr>
      <w:r w:rsidRPr="00886B47">
        <w:rPr>
          <w:rFonts w:ascii="Times New Roman" w:hAnsi="Times New Roman"/>
          <w:color w:val="000000"/>
          <w:sz w:val="24"/>
          <w:szCs w:val="24"/>
        </w:rPr>
        <w:t>Final Progress Report</w:t>
      </w:r>
      <w:r w:rsidRPr="00886B47">
        <w:rPr>
          <w:rFonts w:ascii="Times New Roman" w:hAnsi="Times New Roman"/>
          <w:color w:val="000000"/>
          <w:sz w:val="24"/>
          <w:szCs w:val="24"/>
        </w:rPr>
        <w:tab/>
      </w:r>
      <w:r w:rsidRPr="00886B47">
        <w:rPr>
          <w:rFonts w:ascii="Times New Roman" w:hAnsi="Times New Roman"/>
          <w:color w:val="000000"/>
          <w:sz w:val="24"/>
          <w:szCs w:val="24"/>
        </w:rPr>
        <w:tab/>
      </w:r>
      <w:r w:rsidRPr="00886B47">
        <w:rPr>
          <w:rFonts w:ascii="Times New Roman" w:hAnsi="Times New Roman"/>
          <w:color w:val="000000"/>
          <w:sz w:val="24"/>
          <w:szCs w:val="24"/>
        </w:rPr>
        <w:tab/>
      </w:r>
      <w:r w:rsidRPr="00886B47">
        <w:rPr>
          <w:rFonts w:ascii="Times New Roman" w:hAnsi="Times New Roman"/>
          <w:color w:val="000000"/>
          <w:sz w:val="24"/>
          <w:szCs w:val="24"/>
        </w:rPr>
        <w:tab/>
      </w:r>
      <w:r w:rsidRPr="00886B47">
        <w:rPr>
          <w:rFonts w:ascii="Times New Roman" w:hAnsi="Times New Roman"/>
          <w:color w:val="000000"/>
          <w:sz w:val="24"/>
          <w:szCs w:val="24"/>
        </w:rPr>
        <w:tab/>
        <w:t xml:space="preserve">December </w:t>
      </w:r>
      <w:r w:rsidR="002C5158" w:rsidRPr="00886B47">
        <w:rPr>
          <w:rFonts w:ascii="Times New Roman" w:hAnsi="Times New Roman"/>
          <w:color w:val="000000"/>
          <w:sz w:val="24"/>
          <w:szCs w:val="24"/>
        </w:rPr>
        <w:t>3</w:t>
      </w:r>
      <w:r w:rsidR="007521BF" w:rsidRPr="00886B47">
        <w:rPr>
          <w:rFonts w:ascii="Times New Roman" w:hAnsi="Times New Roman"/>
          <w:color w:val="000000"/>
          <w:sz w:val="24"/>
          <w:szCs w:val="24"/>
        </w:rPr>
        <w:t>1</w:t>
      </w:r>
      <w:r w:rsidRPr="00886B47">
        <w:rPr>
          <w:rFonts w:ascii="Times New Roman" w:hAnsi="Times New Roman"/>
          <w:color w:val="000000"/>
          <w:sz w:val="24"/>
          <w:szCs w:val="24"/>
        </w:rPr>
        <w:t xml:space="preserve">, </w:t>
      </w:r>
      <w:r w:rsidR="00561467" w:rsidRPr="00886B47">
        <w:rPr>
          <w:rFonts w:ascii="Times New Roman" w:hAnsi="Times New Roman"/>
          <w:color w:val="000000"/>
          <w:sz w:val="24"/>
          <w:szCs w:val="24"/>
        </w:rPr>
        <w:t>201</w:t>
      </w:r>
      <w:r w:rsidR="00655AEA">
        <w:rPr>
          <w:rFonts w:ascii="Times New Roman" w:hAnsi="Times New Roman"/>
          <w:color w:val="000000"/>
          <w:sz w:val="24"/>
          <w:szCs w:val="24"/>
        </w:rPr>
        <w:t>5</w:t>
      </w:r>
    </w:p>
    <w:p w:rsidR="00CB778E" w:rsidRPr="00886B47" w:rsidRDefault="00573D42" w:rsidP="00B56852">
      <w:pPr>
        <w:numPr>
          <w:ilvl w:val="0"/>
          <w:numId w:val="10"/>
        </w:numPr>
        <w:spacing w:line="480" w:lineRule="auto"/>
        <w:rPr>
          <w:rFonts w:ascii="Times New Roman" w:hAnsi="Times New Roman"/>
          <w:color w:val="000000"/>
          <w:sz w:val="24"/>
          <w:szCs w:val="24"/>
        </w:rPr>
      </w:pPr>
      <w:r w:rsidRPr="00886B47">
        <w:rPr>
          <w:rFonts w:ascii="Times New Roman" w:hAnsi="Times New Roman"/>
          <w:color w:val="000000"/>
          <w:sz w:val="24"/>
          <w:szCs w:val="24"/>
        </w:rPr>
        <w:t xml:space="preserve">Final </w:t>
      </w:r>
      <w:r w:rsidR="00CB778E" w:rsidRPr="00886B47">
        <w:rPr>
          <w:rFonts w:ascii="Times New Roman" w:hAnsi="Times New Roman"/>
          <w:color w:val="000000"/>
          <w:sz w:val="24"/>
          <w:szCs w:val="24"/>
        </w:rPr>
        <w:t>Financial Report</w:t>
      </w:r>
      <w:r w:rsidR="00CB778E" w:rsidRPr="00886B47">
        <w:rPr>
          <w:rFonts w:ascii="Times New Roman" w:hAnsi="Times New Roman"/>
          <w:color w:val="000000"/>
          <w:sz w:val="24"/>
          <w:szCs w:val="24"/>
        </w:rPr>
        <w:tab/>
      </w:r>
      <w:r w:rsidR="00CB778E" w:rsidRPr="00886B47">
        <w:rPr>
          <w:rFonts w:ascii="Times New Roman" w:hAnsi="Times New Roman"/>
          <w:color w:val="000000"/>
          <w:sz w:val="24"/>
          <w:szCs w:val="24"/>
        </w:rPr>
        <w:tab/>
      </w:r>
      <w:r w:rsidR="00CB778E" w:rsidRPr="00886B47">
        <w:rPr>
          <w:rFonts w:ascii="Times New Roman" w:hAnsi="Times New Roman"/>
          <w:color w:val="000000"/>
          <w:sz w:val="24"/>
          <w:szCs w:val="24"/>
        </w:rPr>
        <w:tab/>
      </w:r>
      <w:r w:rsidR="00CB778E" w:rsidRPr="00886B47">
        <w:rPr>
          <w:rFonts w:ascii="Times New Roman" w:hAnsi="Times New Roman"/>
          <w:color w:val="000000"/>
          <w:sz w:val="24"/>
          <w:szCs w:val="24"/>
        </w:rPr>
        <w:tab/>
      </w:r>
      <w:r w:rsidR="004D330A" w:rsidRPr="00886B47">
        <w:rPr>
          <w:rFonts w:ascii="Times New Roman" w:hAnsi="Times New Roman"/>
          <w:color w:val="000000"/>
          <w:sz w:val="24"/>
          <w:szCs w:val="24"/>
        </w:rPr>
        <w:tab/>
      </w:r>
      <w:r w:rsidR="008D5BE8" w:rsidRPr="00886B47">
        <w:rPr>
          <w:rFonts w:ascii="Times New Roman" w:hAnsi="Times New Roman"/>
          <w:color w:val="000000"/>
          <w:sz w:val="24"/>
          <w:szCs w:val="24"/>
        </w:rPr>
        <w:t xml:space="preserve">December </w:t>
      </w:r>
      <w:r w:rsidR="002C5158" w:rsidRPr="00886B47">
        <w:rPr>
          <w:rFonts w:ascii="Times New Roman" w:hAnsi="Times New Roman"/>
          <w:color w:val="000000"/>
          <w:sz w:val="24"/>
          <w:szCs w:val="24"/>
        </w:rPr>
        <w:t>3</w:t>
      </w:r>
      <w:r w:rsidR="007521BF" w:rsidRPr="00886B47">
        <w:rPr>
          <w:rFonts w:ascii="Times New Roman" w:hAnsi="Times New Roman"/>
          <w:color w:val="000000"/>
          <w:sz w:val="24"/>
          <w:szCs w:val="24"/>
        </w:rPr>
        <w:t>1</w:t>
      </w:r>
      <w:r w:rsidR="00CB778E" w:rsidRPr="00886B47">
        <w:rPr>
          <w:rFonts w:ascii="Times New Roman" w:hAnsi="Times New Roman"/>
          <w:color w:val="000000"/>
          <w:sz w:val="24"/>
          <w:szCs w:val="24"/>
        </w:rPr>
        <w:t xml:space="preserve">, </w:t>
      </w:r>
      <w:r w:rsidR="00561467" w:rsidRPr="00886B47">
        <w:rPr>
          <w:rFonts w:ascii="Times New Roman" w:hAnsi="Times New Roman"/>
          <w:color w:val="000000"/>
          <w:sz w:val="24"/>
          <w:szCs w:val="24"/>
        </w:rPr>
        <w:t>201</w:t>
      </w:r>
      <w:r w:rsidR="00655AEA">
        <w:rPr>
          <w:rFonts w:ascii="Times New Roman" w:hAnsi="Times New Roman"/>
          <w:color w:val="000000"/>
          <w:sz w:val="24"/>
          <w:szCs w:val="24"/>
        </w:rPr>
        <w:t>5</w:t>
      </w:r>
    </w:p>
    <w:p w:rsidR="00CB778E" w:rsidRPr="00886B47" w:rsidRDefault="00CB778E" w:rsidP="00B56852">
      <w:pPr>
        <w:numPr>
          <w:ilvl w:val="0"/>
          <w:numId w:val="10"/>
        </w:numPr>
        <w:spacing w:line="480" w:lineRule="auto"/>
        <w:rPr>
          <w:rFonts w:ascii="Times New Roman" w:hAnsi="Times New Roman"/>
          <w:color w:val="000000"/>
          <w:sz w:val="24"/>
          <w:szCs w:val="24"/>
        </w:rPr>
      </w:pPr>
      <w:r w:rsidRPr="00886B47">
        <w:rPr>
          <w:rFonts w:ascii="Times New Roman" w:hAnsi="Times New Roman"/>
          <w:color w:val="000000"/>
          <w:sz w:val="24"/>
          <w:szCs w:val="24"/>
        </w:rPr>
        <w:t>Concept Paper Grant Expires</w:t>
      </w:r>
      <w:r w:rsidRPr="00886B47">
        <w:rPr>
          <w:rFonts w:ascii="Times New Roman" w:hAnsi="Times New Roman"/>
          <w:color w:val="000000"/>
          <w:sz w:val="24"/>
          <w:szCs w:val="24"/>
        </w:rPr>
        <w:tab/>
      </w:r>
      <w:r w:rsidRPr="00886B47">
        <w:rPr>
          <w:rFonts w:ascii="Times New Roman" w:hAnsi="Times New Roman"/>
          <w:color w:val="000000"/>
          <w:sz w:val="24"/>
          <w:szCs w:val="24"/>
        </w:rPr>
        <w:tab/>
      </w:r>
      <w:r w:rsidRPr="00886B47">
        <w:rPr>
          <w:rFonts w:ascii="Times New Roman" w:hAnsi="Times New Roman"/>
          <w:color w:val="000000"/>
          <w:sz w:val="24"/>
          <w:szCs w:val="24"/>
        </w:rPr>
        <w:tab/>
      </w:r>
      <w:r w:rsidRPr="00886B47">
        <w:rPr>
          <w:rFonts w:ascii="Times New Roman" w:hAnsi="Times New Roman"/>
          <w:color w:val="000000"/>
          <w:sz w:val="24"/>
          <w:szCs w:val="24"/>
        </w:rPr>
        <w:tab/>
        <w:t>January 3</w:t>
      </w:r>
      <w:r w:rsidR="007521BF" w:rsidRPr="00886B47">
        <w:rPr>
          <w:rFonts w:ascii="Times New Roman" w:hAnsi="Times New Roman"/>
          <w:color w:val="000000"/>
          <w:sz w:val="24"/>
          <w:szCs w:val="24"/>
        </w:rPr>
        <w:t>1</w:t>
      </w:r>
      <w:r w:rsidRPr="00886B47">
        <w:rPr>
          <w:rFonts w:ascii="Times New Roman" w:hAnsi="Times New Roman"/>
          <w:color w:val="000000"/>
          <w:sz w:val="24"/>
          <w:szCs w:val="24"/>
        </w:rPr>
        <w:t xml:space="preserve">, </w:t>
      </w:r>
      <w:r w:rsidR="00561467" w:rsidRPr="00886B47">
        <w:rPr>
          <w:rFonts w:ascii="Times New Roman" w:hAnsi="Times New Roman"/>
          <w:color w:val="000000"/>
          <w:sz w:val="24"/>
          <w:szCs w:val="24"/>
        </w:rPr>
        <w:t>201</w:t>
      </w:r>
      <w:r w:rsidR="00655AEA">
        <w:rPr>
          <w:rFonts w:ascii="Times New Roman" w:hAnsi="Times New Roman"/>
          <w:color w:val="000000"/>
          <w:sz w:val="24"/>
          <w:szCs w:val="24"/>
        </w:rPr>
        <w:t>6</w:t>
      </w:r>
      <w:r w:rsidRPr="00886B47">
        <w:rPr>
          <w:rFonts w:ascii="Times New Roman" w:hAnsi="Times New Roman"/>
          <w:color w:val="000000"/>
          <w:sz w:val="24"/>
          <w:szCs w:val="24"/>
        </w:rPr>
        <w:tab/>
      </w:r>
    </w:p>
    <w:p w:rsidR="004D04E5" w:rsidRPr="00282898" w:rsidRDefault="004D04E5" w:rsidP="000102FF">
      <w:pPr>
        <w:pStyle w:val="NormalWeb"/>
        <w:rPr>
          <w:rFonts w:ascii="Times New Roman" w:hAnsi="Times New Roman" w:cs="Times New Roman"/>
        </w:rPr>
      </w:pPr>
    </w:p>
    <w:p w:rsidR="000102FF" w:rsidRPr="00282898" w:rsidRDefault="000102FF" w:rsidP="000102FF">
      <w:pPr>
        <w:rPr>
          <w:rFonts w:ascii="Times New Roman" w:hAnsi="Times New Roman"/>
          <w:sz w:val="24"/>
          <w:szCs w:val="24"/>
        </w:rPr>
      </w:pPr>
    </w:p>
    <w:p w:rsidR="000102FF" w:rsidRPr="00282898" w:rsidRDefault="000102FF" w:rsidP="00DE3053">
      <w:pPr>
        <w:tabs>
          <w:tab w:val="left" w:pos="6480"/>
          <w:tab w:val="left" w:pos="6710"/>
          <w:tab w:val="left" w:pos="8030"/>
        </w:tabs>
        <w:ind w:left="900"/>
        <w:rPr>
          <w:rFonts w:ascii="Times New Roman" w:hAnsi="Times New Roman"/>
          <w:sz w:val="24"/>
          <w:szCs w:val="24"/>
        </w:rPr>
      </w:pPr>
    </w:p>
    <w:sectPr w:rsidR="000102FF" w:rsidRPr="00282898" w:rsidSect="009305A9">
      <w:footerReference w:type="default" r:id="rId33"/>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0D4" w:rsidRDefault="00F110D4">
      <w:r>
        <w:separator/>
      </w:r>
    </w:p>
  </w:endnote>
  <w:endnote w:type="continuationSeparator" w:id="0">
    <w:p w:rsidR="00F110D4" w:rsidRDefault="00F11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A6" w:rsidRDefault="000E12A6">
    <w:pPr>
      <w:pStyle w:val="Footer"/>
      <w:tabs>
        <w:tab w:val="clear" w:pos="4320"/>
        <w:tab w:val="clear" w:pos="8640"/>
        <w:tab w:val="right" w:pos="9900"/>
      </w:tabs>
      <w:rPr>
        <w:rFonts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A6" w:rsidRDefault="000E12A6">
    <w:pPr>
      <w:pStyle w:val="Footer"/>
      <w:jc w:val="center"/>
    </w:pPr>
    <w:r>
      <w:fldChar w:fldCharType="begin"/>
    </w:r>
    <w:r>
      <w:instrText xml:space="preserve"> PAGE   \* MERGEFORMAT </w:instrText>
    </w:r>
    <w:r>
      <w:fldChar w:fldCharType="separate"/>
    </w:r>
    <w:r w:rsidR="00A7033E">
      <w:rPr>
        <w:noProof/>
      </w:rPr>
      <w:t>4</w:t>
    </w:r>
    <w:r>
      <w:fldChar w:fldCharType="end"/>
    </w:r>
  </w:p>
  <w:p w:rsidR="000E12A6" w:rsidRDefault="000E12A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9F4" w:rsidRDefault="00D479F4">
    <w:pPr>
      <w:pStyle w:val="Footer"/>
      <w:jc w:val="center"/>
    </w:pPr>
    <w:r>
      <w:fldChar w:fldCharType="begin"/>
    </w:r>
    <w:r>
      <w:instrText xml:space="preserve"> PAGE   \* MERGEFORMAT </w:instrText>
    </w:r>
    <w:r>
      <w:fldChar w:fldCharType="separate"/>
    </w:r>
    <w:r w:rsidR="00A7033E">
      <w:rPr>
        <w:noProof/>
      </w:rPr>
      <w:t>25</w:t>
    </w:r>
    <w:r>
      <w:fldChar w:fldCharType="end"/>
    </w:r>
  </w:p>
  <w:p w:rsidR="000E12A6" w:rsidRDefault="000E12A6">
    <w:pPr>
      <w:pStyle w:val="Footer"/>
      <w:tabs>
        <w:tab w:val="clear" w:pos="4320"/>
        <w:tab w:val="clear" w:pos="8640"/>
        <w:tab w:val="right" w:pos="9900"/>
      </w:tabs>
      <w:rPr>
        <w:rFonts w:cs="Arial"/>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9F4" w:rsidRDefault="00D479F4">
    <w:pPr>
      <w:pStyle w:val="Footer"/>
      <w:jc w:val="center"/>
    </w:pPr>
    <w:r>
      <w:fldChar w:fldCharType="begin"/>
    </w:r>
    <w:r>
      <w:instrText xml:space="preserve"> PAGE   \* MERGEFORMAT </w:instrText>
    </w:r>
    <w:r>
      <w:fldChar w:fldCharType="separate"/>
    </w:r>
    <w:r w:rsidR="00A7033E">
      <w:rPr>
        <w:noProof/>
      </w:rPr>
      <w:t>36</w:t>
    </w:r>
    <w:r>
      <w:fldChar w:fldCharType="end"/>
    </w:r>
  </w:p>
  <w:p w:rsidR="000E12A6" w:rsidRDefault="000E12A6" w:rsidP="005D7F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0D4" w:rsidRDefault="00F110D4">
      <w:r>
        <w:separator/>
      </w:r>
    </w:p>
  </w:footnote>
  <w:footnote w:type="continuationSeparator" w:id="0">
    <w:p w:rsidR="00F110D4" w:rsidRDefault="00F11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33E" w:rsidRDefault="00A7033E" w:rsidP="00A7033E">
    <w:pPr>
      <w:pStyle w:val="Header"/>
      <w:jc w:val="right"/>
      <w:rPr>
        <w:lang w:val="en-US"/>
      </w:rPr>
    </w:pPr>
    <w:r>
      <w:rPr>
        <w:lang w:val="en-US"/>
      </w:rPr>
      <w:t>OMB No. 0584-0512</w:t>
    </w:r>
  </w:p>
  <w:p w:rsidR="00A7033E" w:rsidRPr="00A7033E" w:rsidRDefault="00A7033E" w:rsidP="00A7033E">
    <w:pPr>
      <w:pStyle w:val="Header"/>
      <w:jc w:val="right"/>
      <w:rPr>
        <w:lang w:val="en-US"/>
      </w:rPr>
    </w:pPr>
    <w:r>
      <w:rPr>
        <w:lang w:val="en-US"/>
      </w:rPr>
      <w:t>Exp.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1580CBF"/>
    <w:multiLevelType w:val="hybridMultilevel"/>
    <w:tmpl w:val="36B06E6A"/>
    <w:lvl w:ilvl="0" w:tplc="76F0416A">
      <w:start w:val="1"/>
      <w:numFmt w:val="bullet"/>
      <w:lvlText w:val="-"/>
      <w:lvlJc w:val="left"/>
      <w:pPr>
        <w:tabs>
          <w:tab w:val="num" w:pos="630"/>
        </w:tabs>
        <w:ind w:left="630" w:hanging="360"/>
      </w:pPr>
      <w:rPr>
        <w:rFonts w:ascii="Arial" w:hAnsi="Arial" w:hint="default"/>
      </w:rPr>
    </w:lvl>
    <w:lvl w:ilvl="1" w:tplc="04090003" w:tentative="1">
      <w:start w:val="1"/>
      <w:numFmt w:val="bullet"/>
      <w:lvlText w:val="o"/>
      <w:lvlJc w:val="left"/>
      <w:pPr>
        <w:tabs>
          <w:tab w:val="num" w:pos="-150"/>
        </w:tabs>
        <w:ind w:left="-150" w:hanging="360"/>
      </w:pPr>
      <w:rPr>
        <w:rFonts w:ascii="Courier New" w:hAnsi="Courier New" w:cs="Courier New" w:hint="default"/>
      </w:rPr>
    </w:lvl>
    <w:lvl w:ilvl="2" w:tplc="04090005" w:tentative="1">
      <w:start w:val="1"/>
      <w:numFmt w:val="bullet"/>
      <w:lvlText w:val=""/>
      <w:lvlJc w:val="left"/>
      <w:pPr>
        <w:tabs>
          <w:tab w:val="num" w:pos="570"/>
        </w:tabs>
        <w:ind w:left="570" w:hanging="360"/>
      </w:pPr>
      <w:rPr>
        <w:rFonts w:ascii="Wingdings" w:hAnsi="Wingdings" w:hint="default"/>
      </w:rPr>
    </w:lvl>
    <w:lvl w:ilvl="3" w:tplc="04090001" w:tentative="1">
      <w:start w:val="1"/>
      <w:numFmt w:val="bullet"/>
      <w:lvlText w:val=""/>
      <w:lvlJc w:val="left"/>
      <w:pPr>
        <w:tabs>
          <w:tab w:val="num" w:pos="1290"/>
        </w:tabs>
        <w:ind w:left="1290" w:hanging="360"/>
      </w:pPr>
      <w:rPr>
        <w:rFonts w:ascii="Symbol" w:hAnsi="Symbol" w:hint="default"/>
      </w:rPr>
    </w:lvl>
    <w:lvl w:ilvl="4" w:tplc="04090003" w:tentative="1">
      <w:start w:val="1"/>
      <w:numFmt w:val="bullet"/>
      <w:lvlText w:val="o"/>
      <w:lvlJc w:val="left"/>
      <w:pPr>
        <w:tabs>
          <w:tab w:val="num" w:pos="2010"/>
        </w:tabs>
        <w:ind w:left="2010" w:hanging="360"/>
      </w:pPr>
      <w:rPr>
        <w:rFonts w:ascii="Courier New" w:hAnsi="Courier New" w:cs="Courier New" w:hint="default"/>
      </w:rPr>
    </w:lvl>
    <w:lvl w:ilvl="5" w:tplc="04090005" w:tentative="1">
      <w:start w:val="1"/>
      <w:numFmt w:val="bullet"/>
      <w:lvlText w:val=""/>
      <w:lvlJc w:val="left"/>
      <w:pPr>
        <w:tabs>
          <w:tab w:val="num" w:pos="2730"/>
        </w:tabs>
        <w:ind w:left="2730" w:hanging="360"/>
      </w:pPr>
      <w:rPr>
        <w:rFonts w:ascii="Wingdings" w:hAnsi="Wingdings" w:hint="default"/>
      </w:rPr>
    </w:lvl>
    <w:lvl w:ilvl="6" w:tplc="04090001" w:tentative="1">
      <w:start w:val="1"/>
      <w:numFmt w:val="bullet"/>
      <w:lvlText w:val=""/>
      <w:lvlJc w:val="left"/>
      <w:pPr>
        <w:tabs>
          <w:tab w:val="num" w:pos="3450"/>
        </w:tabs>
        <w:ind w:left="3450" w:hanging="360"/>
      </w:pPr>
      <w:rPr>
        <w:rFonts w:ascii="Symbol" w:hAnsi="Symbol" w:hint="default"/>
      </w:rPr>
    </w:lvl>
    <w:lvl w:ilvl="7" w:tplc="04090003" w:tentative="1">
      <w:start w:val="1"/>
      <w:numFmt w:val="bullet"/>
      <w:lvlText w:val="o"/>
      <w:lvlJc w:val="left"/>
      <w:pPr>
        <w:tabs>
          <w:tab w:val="num" w:pos="4170"/>
        </w:tabs>
        <w:ind w:left="4170" w:hanging="360"/>
      </w:pPr>
      <w:rPr>
        <w:rFonts w:ascii="Courier New" w:hAnsi="Courier New" w:cs="Courier New" w:hint="default"/>
      </w:rPr>
    </w:lvl>
    <w:lvl w:ilvl="8" w:tplc="04090005" w:tentative="1">
      <w:start w:val="1"/>
      <w:numFmt w:val="bullet"/>
      <w:lvlText w:val=""/>
      <w:lvlJc w:val="left"/>
      <w:pPr>
        <w:tabs>
          <w:tab w:val="num" w:pos="4890"/>
        </w:tabs>
        <w:ind w:left="4890" w:hanging="360"/>
      </w:pPr>
      <w:rPr>
        <w:rFonts w:ascii="Wingdings" w:hAnsi="Wingdings" w:hint="default"/>
      </w:rPr>
    </w:lvl>
  </w:abstractNum>
  <w:abstractNum w:abstractNumId="3">
    <w:nsid w:val="216C5A4A"/>
    <w:multiLevelType w:val="hybridMultilevel"/>
    <w:tmpl w:val="336894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4F866BC"/>
    <w:multiLevelType w:val="hybridMultilevel"/>
    <w:tmpl w:val="0EB8E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ED26FCE"/>
    <w:multiLevelType w:val="hybridMultilevel"/>
    <w:tmpl w:val="B7EA1ED8"/>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31164DB3"/>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333E7D8E"/>
    <w:multiLevelType w:val="hybridMultilevel"/>
    <w:tmpl w:val="FE64D24A"/>
    <w:lvl w:ilvl="0" w:tplc="10A25548">
      <w:start w:val="2"/>
      <w:numFmt w:val="lowerLetter"/>
      <w:lvlText w:val="(%1)"/>
      <w:lvlJc w:val="left"/>
      <w:pPr>
        <w:tabs>
          <w:tab w:val="num" w:pos="814"/>
        </w:tabs>
        <w:ind w:left="814" w:hanging="360"/>
      </w:pPr>
      <w:rPr>
        <w:rFonts w:hint="default"/>
      </w:rPr>
    </w:lvl>
    <w:lvl w:ilvl="1" w:tplc="04090019" w:tentative="1">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8">
    <w:nsid w:val="35677A06"/>
    <w:multiLevelType w:val="hybridMultilevel"/>
    <w:tmpl w:val="16C850B8"/>
    <w:lvl w:ilvl="0" w:tplc="82662AFE">
      <w:start w:val="1"/>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9">
    <w:nsid w:val="37CF4E95"/>
    <w:multiLevelType w:val="hybridMultilevel"/>
    <w:tmpl w:val="D4FECE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EC30E62"/>
    <w:multiLevelType w:val="hybridMultilevel"/>
    <w:tmpl w:val="D4404EE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C15C30"/>
    <w:multiLevelType w:val="hybridMultilevel"/>
    <w:tmpl w:val="DAEC150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8CC0967"/>
    <w:multiLevelType w:val="hybridMultilevel"/>
    <w:tmpl w:val="B97C42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E196C16"/>
    <w:multiLevelType w:val="hybridMultilevel"/>
    <w:tmpl w:val="43FED2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3E2757"/>
    <w:multiLevelType w:val="hybridMultilevel"/>
    <w:tmpl w:val="CCB6E4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ACE61BA"/>
    <w:multiLevelType w:val="hybridMultilevel"/>
    <w:tmpl w:val="D41CDB88"/>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5EB76AEC"/>
    <w:multiLevelType w:val="hybridMultilevel"/>
    <w:tmpl w:val="17208DBC"/>
    <w:lvl w:ilvl="0" w:tplc="FD30A87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04C1B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2383BC8"/>
    <w:multiLevelType w:val="hybridMultilevel"/>
    <w:tmpl w:val="0596B3C0"/>
    <w:lvl w:ilvl="0" w:tplc="FF5CFA7E">
      <w:start w:val="1"/>
      <w:numFmt w:val="decimal"/>
      <w:lvlText w:val="%1."/>
      <w:lvlJc w:val="left"/>
      <w:pPr>
        <w:ind w:left="720" w:hanging="360"/>
      </w:pPr>
      <w:rPr>
        <w:rFonts w:hint="default"/>
        <w:b/>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51149F"/>
    <w:multiLevelType w:val="hybridMultilevel"/>
    <w:tmpl w:val="05F00270"/>
    <w:lvl w:ilvl="0" w:tplc="FF5CFA7E">
      <w:start w:val="1"/>
      <w:numFmt w:val="decimal"/>
      <w:lvlText w:val="%1."/>
      <w:lvlJc w:val="left"/>
      <w:pPr>
        <w:ind w:left="720" w:hanging="360"/>
      </w:pPr>
      <w:rPr>
        <w:rFonts w:hint="default"/>
        <w:b/>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5527DA"/>
    <w:multiLevelType w:val="singleLevel"/>
    <w:tmpl w:val="0409000F"/>
    <w:lvl w:ilvl="0">
      <w:start w:val="4"/>
      <w:numFmt w:val="decimal"/>
      <w:lvlText w:val="%1."/>
      <w:lvlJc w:val="left"/>
      <w:pPr>
        <w:tabs>
          <w:tab w:val="num" w:pos="360"/>
        </w:tabs>
        <w:ind w:left="360" w:hanging="360"/>
      </w:pPr>
      <w:rPr>
        <w:rFonts w:hint="default"/>
      </w:rPr>
    </w:lvl>
  </w:abstractNum>
  <w:abstractNum w:abstractNumId="21">
    <w:nsid w:val="6C1F25E8"/>
    <w:multiLevelType w:val="hybridMultilevel"/>
    <w:tmpl w:val="0A12BACA"/>
    <w:lvl w:ilvl="0" w:tplc="56880AD0">
      <w:start w:val="14"/>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73A14A55"/>
    <w:multiLevelType w:val="hybridMultilevel"/>
    <w:tmpl w:val="A16ADED4"/>
    <w:lvl w:ilvl="0" w:tplc="04090001">
      <w:start w:val="1"/>
      <w:numFmt w:val="bullet"/>
      <w:lvlText w:val=""/>
      <w:lvlJc w:val="left"/>
      <w:pPr>
        <w:ind w:left="1080" w:hanging="360"/>
      </w:pPr>
      <w:rPr>
        <w:rFonts w:ascii="Symbol" w:hAnsi="Symbol"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5DA70EA"/>
    <w:multiLevelType w:val="hybridMultilevel"/>
    <w:tmpl w:val="2D94F89A"/>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3"/>
  </w:num>
  <w:num w:numId="4">
    <w:abstractNumId w:val="15"/>
  </w:num>
  <w:num w:numId="5">
    <w:abstractNumId w:val="16"/>
  </w:num>
  <w:num w:numId="6">
    <w:abstractNumId w:val="5"/>
  </w:num>
  <w:num w:numId="7">
    <w:abstractNumId w:val="14"/>
  </w:num>
  <w:num w:numId="8">
    <w:abstractNumId w:val="3"/>
  </w:num>
  <w:num w:numId="9">
    <w:abstractNumId w:val="2"/>
  </w:num>
  <w:num w:numId="10">
    <w:abstractNumId w:val="10"/>
  </w:num>
  <w:num w:numId="11">
    <w:abstractNumId w:val="19"/>
  </w:num>
  <w:num w:numId="12">
    <w:abstractNumId w:val="13"/>
  </w:num>
  <w:num w:numId="13">
    <w:abstractNumId w:val="4"/>
  </w:num>
  <w:num w:numId="14">
    <w:abstractNumId w:val="20"/>
  </w:num>
  <w:num w:numId="15">
    <w:abstractNumId w:val="6"/>
  </w:num>
  <w:num w:numId="16">
    <w:abstractNumId w:val="7"/>
  </w:num>
  <w:num w:numId="17">
    <w:abstractNumId w:val="8"/>
  </w:num>
  <w:num w:numId="18">
    <w:abstractNumId w:val="12"/>
  </w:num>
  <w:num w:numId="19">
    <w:abstractNumId w:val="18"/>
  </w:num>
  <w:num w:numId="20">
    <w:abstractNumId w:val="11"/>
  </w:num>
  <w:num w:numId="21">
    <w:abstractNumId w:val="21"/>
  </w:num>
  <w:num w:numId="22">
    <w:abstractNumId w:val="22"/>
  </w:num>
  <w:num w:numId="23">
    <w:abstractNumId w:val="9"/>
  </w:num>
  <w:num w:numId="24">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6ED"/>
    <w:rsid w:val="0000024A"/>
    <w:rsid w:val="00000536"/>
    <w:rsid w:val="00006FC4"/>
    <w:rsid w:val="00010067"/>
    <w:rsid w:val="000102FF"/>
    <w:rsid w:val="0001464F"/>
    <w:rsid w:val="000234B0"/>
    <w:rsid w:val="000274B4"/>
    <w:rsid w:val="00031DDB"/>
    <w:rsid w:val="0003277A"/>
    <w:rsid w:val="000349E3"/>
    <w:rsid w:val="0003629F"/>
    <w:rsid w:val="000404B8"/>
    <w:rsid w:val="00040C69"/>
    <w:rsid w:val="0004201F"/>
    <w:rsid w:val="00042274"/>
    <w:rsid w:val="000500DD"/>
    <w:rsid w:val="00060F24"/>
    <w:rsid w:val="00062AE3"/>
    <w:rsid w:val="00064418"/>
    <w:rsid w:val="00064C4D"/>
    <w:rsid w:val="00066E73"/>
    <w:rsid w:val="00070146"/>
    <w:rsid w:val="00071FAA"/>
    <w:rsid w:val="00073607"/>
    <w:rsid w:val="00075887"/>
    <w:rsid w:val="00076502"/>
    <w:rsid w:val="00081FAF"/>
    <w:rsid w:val="0008462F"/>
    <w:rsid w:val="000864FA"/>
    <w:rsid w:val="00095F8B"/>
    <w:rsid w:val="00096867"/>
    <w:rsid w:val="000968FB"/>
    <w:rsid w:val="000A591B"/>
    <w:rsid w:val="000B0015"/>
    <w:rsid w:val="000B0168"/>
    <w:rsid w:val="000C14AC"/>
    <w:rsid w:val="000C6CEB"/>
    <w:rsid w:val="000C799A"/>
    <w:rsid w:val="000D2D52"/>
    <w:rsid w:val="000D70D7"/>
    <w:rsid w:val="000E0406"/>
    <w:rsid w:val="000E06D0"/>
    <w:rsid w:val="000E12A6"/>
    <w:rsid w:val="000E31DA"/>
    <w:rsid w:val="000E3984"/>
    <w:rsid w:val="000E3AD9"/>
    <w:rsid w:val="000E3F8E"/>
    <w:rsid w:val="000E6255"/>
    <w:rsid w:val="000E7F28"/>
    <w:rsid w:val="000F15F1"/>
    <w:rsid w:val="000F5BD2"/>
    <w:rsid w:val="000F60AB"/>
    <w:rsid w:val="00103F21"/>
    <w:rsid w:val="00104C1A"/>
    <w:rsid w:val="00114536"/>
    <w:rsid w:val="00115A61"/>
    <w:rsid w:val="00116E35"/>
    <w:rsid w:val="00124D86"/>
    <w:rsid w:val="001252B0"/>
    <w:rsid w:val="00126C66"/>
    <w:rsid w:val="00127C47"/>
    <w:rsid w:val="00170F76"/>
    <w:rsid w:val="00172F8F"/>
    <w:rsid w:val="0017441B"/>
    <w:rsid w:val="00181DB0"/>
    <w:rsid w:val="00193096"/>
    <w:rsid w:val="00193575"/>
    <w:rsid w:val="0019360E"/>
    <w:rsid w:val="001936AF"/>
    <w:rsid w:val="0019638C"/>
    <w:rsid w:val="00196CCF"/>
    <w:rsid w:val="0019761A"/>
    <w:rsid w:val="001A5ED1"/>
    <w:rsid w:val="001C0178"/>
    <w:rsid w:val="001C280F"/>
    <w:rsid w:val="001C4BE2"/>
    <w:rsid w:val="001D33A0"/>
    <w:rsid w:val="001E08CB"/>
    <w:rsid w:val="001E0B5B"/>
    <w:rsid w:val="001E36F7"/>
    <w:rsid w:val="001E445C"/>
    <w:rsid w:val="001E489F"/>
    <w:rsid w:val="001E6B19"/>
    <w:rsid w:val="001E6DF0"/>
    <w:rsid w:val="001E7F25"/>
    <w:rsid w:val="001F2A59"/>
    <w:rsid w:val="00203E84"/>
    <w:rsid w:val="00204F4C"/>
    <w:rsid w:val="00207591"/>
    <w:rsid w:val="0021248C"/>
    <w:rsid w:val="00215C13"/>
    <w:rsid w:val="00217ABC"/>
    <w:rsid w:val="0022035D"/>
    <w:rsid w:val="002234B3"/>
    <w:rsid w:val="00225F65"/>
    <w:rsid w:val="00234558"/>
    <w:rsid w:val="00235316"/>
    <w:rsid w:val="00237B44"/>
    <w:rsid w:val="00240AE8"/>
    <w:rsid w:val="00243D79"/>
    <w:rsid w:val="00256D51"/>
    <w:rsid w:val="0025744E"/>
    <w:rsid w:val="00260666"/>
    <w:rsid w:val="00260BCE"/>
    <w:rsid w:val="00262964"/>
    <w:rsid w:val="00266E81"/>
    <w:rsid w:val="00270353"/>
    <w:rsid w:val="00273C3E"/>
    <w:rsid w:val="002824DA"/>
    <w:rsid w:val="00282898"/>
    <w:rsid w:val="002854F5"/>
    <w:rsid w:val="00287314"/>
    <w:rsid w:val="00287DB3"/>
    <w:rsid w:val="00291EB9"/>
    <w:rsid w:val="00292F89"/>
    <w:rsid w:val="002A386B"/>
    <w:rsid w:val="002B3F36"/>
    <w:rsid w:val="002B643B"/>
    <w:rsid w:val="002B6785"/>
    <w:rsid w:val="002C5158"/>
    <w:rsid w:val="002D0B64"/>
    <w:rsid w:val="002D113E"/>
    <w:rsid w:val="002D54AB"/>
    <w:rsid w:val="002E0415"/>
    <w:rsid w:val="002E3853"/>
    <w:rsid w:val="002E4150"/>
    <w:rsid w:val="002E43E5"/>
    <w:rsid w:val="002E6410"/>
    <w:rsid w:val="002F0C71"/>
    <w:rsid w:val="002F1034"/>
    <w:rsid w:val="002F1A4F"/>
    <w:rsid w:val="002F49A4"/>
    <w:rsid w:val="002F6062"/>
    <w:rsid w:val="002F682D"/>
    <w:rsid w:val="00300654"/>
    <w:rsid w:val="00300FD2"/>
    <w:rsid w:val="00301207"/>
    <w:rsid w:val="00303AC1"/>
    <w:rsid w:val="00304F01"/>
    <w:rsid w:val="0030518B"/>
    <w:rsid w:val="0031700B"/>
    <w:rsid w:val="00317822"/>
    <w:rsid w:val="00320F04"/>
    <w:rsid w:val="003225B6"/>
    <w:rsid w:val="00322D55"/>
    <w:rsid w:val="00326733"/>
    <w:rsid w:val="00333508"/>
    <w:rsid w:val="0033575F"/>
    <w:rsid w:val="00335A5F"/>
    <w:rsid w:val="0033761B"/>
    <w:rsid w:val="0033773E"/>
    <w:rsid w:val="003405C5"/>
    <w:rsid w:val="00341AA3"/>
    <w:rsid w:val="0034274E"/>
    <w:rsid w:val="00343982"/>
    <w:rsid w:val="003448DC"/>
    <w:rsid w:val="00347990"/>
    <w:rsid w:val="003513E6"/>
    <w:rsid w:val="00352194"/>
    <w:rsid w:val="00370D60"/>
    <w:rsid w:val="003710BF"/>
    <w:rsid w:val="0037112C"/>
    <w:rsid w:val="00375DBD"/>
    <w:rsid w:val="00380313"/>
    <w:rsid w:val="0038073E"/>
    <w:rsid w:val="00380F1B"/>
    <w:rsid w:val="003849DA"/>
    <w:rsid w:val="00385030"/>
    <w:rsid w:val="00385F99"/>
    <w:rsid w:val="0038691C"/>
    <w:rsid w:val="00390BDA"/>
    <w:rsid w:val="00392F41"/>
    <w:rsid w:val="00397993"/>
    <w:rsid w:val="003A1D81"/>
    <w:rsid w:val="003A34B7"/>
    <w:rsid w:val="003A3CBA"/>
    <w:rsid w:val="003A65BE"/>
    <w:rsid w:val="003A6A75"/>
    <w:rsid w:val="003B16FD"/>
    <w:rsid w:val="003B2101"/>
    <w:rsid w:val="003B46CE"/>
    <w:rsid w:val="003B69EE"/>
    <w:rsid w:val="003C213C"/>
    <w:rsid w:val="003D1774"/>
    <w:rsid w:val="003D3E65"/>
    <w:rsid w:val="003E0A8D"/>
    <w:rsid w:val="003E32DB"/>
    <w:rsid w:val="003E37EB"/>
    <w:rsid w:val="003F190F"/>
    <w:rsid w:val="003F1E4A"/>
    <w:rsid w:val="003F5158"/>
    <w:rsid w:val="004001B9"/>
    <w:rsid w:val="00401141"/>
    <w:rsid w:val="00404B7E"/>
    <w:rsid w:val="004060AD"/>
    <w:rsid w:val="0040733A"/>
    <w:rsid w:val="0041519F"/>
    <w:rsid w:val="0042165A"/>
    <w:rsid w:val="0042668C"/>
    <w:rsid w:val="00442D1F"/>
    <w:rsid w:val="0045659E"/>
    <w:rsid w:val="00460F36"/>
    <w:rsid w:val="004622D4"/>
    <w:rsid w:val="004715A2"/>
    <w:rsid w:val="00471C84"/>
    <w:rsid w:val="0047236E"/>
    <w:rsid w:val="00473B5C"/>
    <w:rsid w:val="00477B99"/>
    <w:rsid w:val="00482842"/>
    <w:rsid w:val="00485A20"/>
    <w:rsid w:val="00486281"/>
    <w:rsid w:val="00490875"/>
    <w:rsid w:val="00493143"/>
    <w:rsid w:val="004947F5"/>
    <w:rsid w:val="00495535"/>
    <w:rsid w:val="00497F15"/>
    <w:rsid w:val="004A006C"/>
    <w:rsid w:val="004A2098"/>
    <w:rsid w:val="004A389E"/>
    <w:rsid w:val="004A44F5"/>
    <w:rsid w:val="004A752B"/>
    <w:rsid w:val="004B205B"/>
    <w:rsid w:val="004B34A3"/>
    <w:rsid w:val="004D04E5"/>
    <w:rsid w:val="004D0DC3"/>
    <w:rsid w:val="004D330A"/>
    <w:rsid w:val="004D3AB0"/>
    <w:rsid w:val="004D6408"/>
    <w:rsid w:val="004F199A"/>
    <w:rsid w:val="004F2853"/>
    <w:rsid w:val="004F35F4"/>
    <w:rsid w:val="005002CF"/>
    <w:rsid w:val="00500D16"/>
    <w:rsid w:val="0050481A"/>
    <w:rsid w:val="00507BDC"/>
    <w:rsid w:val="0051400D"/>
    <w:rsid w:val="0052053B"/>
    <w:rsid w:val="005226DF"/>
    <w:rsid w:val="005330CE"/>
    <w:rsid w:val="005378B3"/>
    <w:rsid w:val="005477B6"/>
    <w:rsid w:val="00551349"/>
    <w:rsid w:val="005535F2"/>
    <w:rsid w:val="00556628"/>
    <w:rsid w:val="00561467"/>
    <w:rsid w:val="00564801"/>
    <w:rsid w:val="00566AC1"/>
    <w:rsid w:val="005714E0"/>
    <w:rsid w:val="00573009"/>
    <w:rsid w:val="00573D42"/>
    <w:rsid w:val="005802E0"/>
    <w:rsid w:val="0058050A"/>
    <w:rsid w:val="00583A58"/>
    <w:rsid w:val="005846B6"/>
    <w:rsid w:val="00586B11"/>
    <w:rsid w:val="00595632"/>
    <w:rsid w:val="0059763C"/>
    <w:rsid w:val="005A144A"/>
    <w:rsid w:val="005A3D37"/>
    <w:rsid w:val="005A705B"/>
    <w:rsid w:val="005B69D3"/>
    <w:rsid w:val="005C3120"/>
    <w:rsid w:val="005C3AAF"/>
    <w:rsid w:val="005D2A4B"/>
    <w:rsid w:val="005D67FC"/>
    <w:rsid w:val="005D7FCF"/>
    <w:rsid w:val="005E2274"/>
    <w:rsid w:val="005E2891"/>
    <w:rsid w:val="005E3467"/>
    <w:rsid w:val="005E4396"/>
    <w:rsid w:val="005E4CD2"/>
    <w:rsid w:val="005E6805"/>
    <w:rsid w:val="005F5D90"/>
    <w:rsid w:val="005F7D44"/>
    <w:rsid w:val="0060027D"/>
    <w:rsid w:val="006029BB"/>
    <w:rsid w:val="00603AC4"/>
    <w:rsid w:val="00606612"/>
    <w:rsid w:val="0061269F"/>
    <w:rsid w:val="0061720F"/>
    <w:rsid w:val="00637135"/>
    <w:rsid w:val="00637F93"/>
    <w:rsid w:val="00650211"/>
    <w:rsid w:val="00653FAD"/>
    <w:rsid w:val="00655AEA"/>
    <w:rsid w:val="00656678"/>
    <w:rsid w:val="00662840"/>
    <w:rsid w:val="00665C11"/>
    <w:rsid w:val="006671D6"/>
    <w:rsid w:val="006702BB"/>
    <w:rsid w:val="00670E27"/>
    <w:rsid w:val="00671746"/>
    <w:rsid w:val="0067239B"/>
    <w:rsid w:val="006739A8"/>
    <w:rsid w:val="006747D0"/>
    <w:rsid w:val="00675FB9"/>
    <w:rsid w:val="00681EDD"/>
    <w:rsid w:val="00683B19"/>
    <w:rsid w:val="00687425"/>
    <w:rsid w:val="0069210C"/>
    <w:rsid w:val="00693AF7"/>
    <w:rsid w:val="006969DF"/>
    <w:rsid w:val="00697B88"/>
    <w:rsid w:val="006A22F6"/>
    <w:rsid w:val="006A5766"/>
    <w:rsid w:val="006A5E5C"/>
    <w:rsid w:val="006B0AEF"/>
    <w:rsid w:val="006B1F74"/>
    <w:rsid w:val="006B717D"/>
    <w:rsid w:val="006C05C7"/>
    <w:rsid w:val="006C3D46"/>
    <w:rsid w:val="006C419C"/>
    <w:rsid w:val="006D41EC"/>
    <w:rsid w:val="006D781B"/>
    <w:rsid w:val="006E0921"/>
    <w:rsid w:val="006E0C96"/>
    <w:rsid w:val="006E2BA7"/>
    <w:rsid w:val="006F2BB3"/>
    <w:rsid w:val="0070461A"/>
    <w:rsid w:val="00734F67"/>
    <w:rsid w:val="007414C5"/>
    <w:rsid w:val="007433A0"/>
    <w:rsid w:val="00743CF4"/>
    <w:rsid w:val="00745F4C"/>
    <w:rsid w:val="007521BF"/>
    <w:rsid w:val="00753454"/>
    <w:rsid w:val="00755B8C"/>
    <w:rsid w:val="007625F6"/>
    <w:rsid w:val="00763575"/>
    <w:rsid w:val="00765646"/>
    <w:rsid w:val="00767237"/>
    <w:rsid w:val="007777B1"/>
    <w:rsid w:val="00781B78"/>
    <w:rsid w:val="0079044A"/>
    <w:rsid w:val="00792782"/>
    <w:rsid w:val="007955B0"/>
    <w:rsid w:val="007A16DB"/>
    <w:rsid w:val="007A44B4"/>
    <w:rsid w:val="007B14C4"/>
    <w:rsid w:val="007B1772"/>
    <w:rsid w:val="007B2CBF"/>
    <w:rsid w:val="007B30E9"/>
    <w:rsid w:val="007B44DF"/>
    <w:rsid w:val="007C06ED"/>
    <w:rsid w:val="007D035A"/>
    <w:rsid w:val="007D0D9A"/>
    <w:rsid w:val="007D3411"/>
    <w:rsid w:val="007D3E0B"/>
    <w:rsid w:val="007E253A"/>
    <w:rsid w:val="007F513C"/>
    <w:rsid w:val="007F52DC"/>
    <w:rsid w:val="007F56E7"/>
    <w:rsid w:val="00800EC3"/>
    <w:rsid w:val="0080223C"/>
    <w:rsid w:val="00805E35"/>
    <w:rsid w:val="00806214"/>
    <w:rsid w:val="00810B8F"/>
    <w:rsid w:val="00814548"/>
    <w:rsid w:val="0082385F"/>
    <w:rsid w:val="00832591"/>
    <w:rsid w:val="00836735"/>
    <w:rsid w:val="00845400"/>
    <w:rsid w:val="00845E86"/>
    <w:rsid w:val="00852440"/>
    <w:rsid w:val="00852C23"/>
    <w:rsid w:val="0085345B"/>
    <w:rsid w:val="00853886"/>
    <w:rsid w:val="0085628E"/>
    <w:rsid w:val="00861424"/>
    <w:rsid w:val="00867FCD"/>
    <w:rsid w:val="00872793"/>
    <w:rsid w:val="00874476"/>
    <w:rsid w:val="00874E06"/>
    <w:rsid w:val="00880489"/>
    <w:rsid w:val="008807C9"/>
    <w:rsid w:val="008830F6"/>
    <w:rsid w:val="00886B47"/>
    <w:rsid w:val="008878D7"/>
    <w:rsid w:val="00887B9E"/>
    <w:rsid w:val="008924F8"/>
    <w:rsid w:val="008952F1"/>
    <w:rsid w:val="008A17A2"/>
    <w:rsid w:val="008A3B8C"/>
    <w:rsid w:val="008A57CC"/>
    <w:rsid w:val="008A5B08"/>
    <w:rsid w:val="008B0A33"/>
    <w:rsid w:val="008B0C15"/>
    <w:rsid w:val="008B5A17"/>
    <w:rsid w:val="008B5F22"/>
    <w:rsid w:val="008C291B"/>
    <w:rsid w:val="008C7E17"/>
    <w:rsid w:val="008D0E20"/>
    <w:rsid w:val="008D13C4"/>
    <w:rsid w:val="008D5BE8"/>
    <w:rsid w:val="008E754C"/>
    <w:rsid w:val="008E768C"/>
    <w:rsid w:val="008F0295"/>
    <w:rsid w:val="008F6FF4"/>
    <w:rsid w:val="009019E5"/>
    <w:rsid w:val="009030C1"/>
    <w:rsid w:val="00905C2A"/>
    <w:rsid w:val="0090669A"/>
    <w:rsid w:val="00907369"/>
    <w:rsid w:val="009073CA"/>
    <w:rsid w:val="00910A3D"/>
    <w:rsid w:val="009214A6"/>
    <w:rsid w:val="009305A9"/>
    <w:rsid w:val="009320C8"/>
    <w:rsid w:val="0093228C"/>
    <w:rsid w:val="00932D27"/>
    <w:rsid w:val="00932EB1"/>
    <w:rsid w:val="0093348D"/>
    <w:rsid w:val="009337F2"/>
    <w:rsid w:val="00935908"/>
    <w:rsid w:val="0094334B"/>
    <w:rsid w:val="00947C81"/>
    <w:rsid w:val="00951F25"/>
    <w:rsid w:val="00955EB4"/>
    <w:rsid w:val="00962D25"/>
    <w:rsid w:val="009654AB"/>
    <w:rsid w:val="00970CA0"/>
    <w:rsid w:val="009713F1"/>
    <w:rsid w:val="00972973"/>
    <w:rsid w:val="0097574F"/>
    <w:rsid w:val="00975EF1"/>
    <w:rsid w:val="00975FDF"/>
    <w:rsid w:val="00976FCC"/>
    <w:rsid w:val="0097785F"/>
    <w:rsid w:val="00977DE1"/>
    <w:rsid w:val="00981C00"/>
    <w:rsid w:val="00985CF8"/>
    <w:rsid w:val="00991D32"/>
    <w:rsid w:val="009927C7"/>
    <w:rsid w:val="00994956"/>
    <w:rsid w:val="009A0E75"/>
    <w:rsid w:val="009A49CA"/>
    <w:rsid w:val="009A550D"/>
    <w:rsid w:val="009B3431"/>
    <w:rsid w:val="009B3A8A"/>
    <w:rsid w:val="009B44E7"/>
    <w:rsid w:val="009C111C"/>
    <w:rsid w:val="009C2C02"/>
    <w:rsid w:val="009C3E99"/>
    <w:rsid w:val="009C4663"/>
    <w:rsid w:val="009C49C1"/>
    <w:rsid w:val="009D3C3E"/>
    <w:rsid w:val="009E035C"/>
    <w:rsid w:val="009E25AA"/>
    <w:rsid w:val="009E2906"/>
    <w:rsid w:val="009E366D"/>
    <w:rsid w:val="009E4D0F"/>
    <w:rsid w:val="009F17A9"/>
    <w:rsid w:val="009F6B28"/>
    <w:rsid w:val="00A068A0"/>
    <w:rsid w:val="00A23209"/>
    <w:rsid w:val="00A26416"/>
    <w:rsid w:val="00A2648C"/>
    <w:rsid w:val="00A26901"/>
    <w:rsid w:val="00A30EE0"/>
    <w:rsid w:val="00A31726"/>
    <w:rsid w:val="00A3272F"/>
    <w:rsid w:val="00A33FB9"/>
    <w:rsid w:val="00A40B0E"/>
    <w:rsid w:val="00A41ACE"/>
    <w:rsid w:val="00A42A8C"/>
    <w:rsid w:val="00A458DF"/>
    <w:rsid w:val="00A51563"/>
    <w:rsid w:val="00A57498"/>
    <w:rsid w:val="00A57622"/>
    <w:rsid w:val="00A60906"/>
    <w:rsid w:val="00A665EA"/>
    <w:rsid w:val="00A7033E"/>
    <w:rsid w:val="00A7271F"/>
    <w:rsid w:val="00A750FE"/>
    <w:rsid w:val="00A7650C"/>
    <w:rsid w:val="00A84388"/>
    <w:rsid w:val="00A850BB"/>
    <w:rsid w:val="00A86430"/>
    <w:rsid w:val="00A961D5"/>
    <w:rsid w:val="00AA0989"/>
    <w:rsid w:val="00AA3E19"/>
    <w:rsid w:val="00AB1503"/>
    <w:rsid w:val="00AB3E3E"/>
    <w:rsid w:val="00AB657C"/>
    <w:rsid w:val="00AC0AA2"/>
    <w:rsid w:val="00AC0EEB"/>
    <w:rsid w:val="00AC30A4"/>
    <w:rsid w:val="00AC3169"/>
    <w:rsid w:val="00AC7EBF"/>
    <w:rsid w:val="00AE0D87"/>
    <w:rsid w:val="00AE43CD"/>
    <w:rsid w:val="00AE5B57"/>
    <w:rsid w:val="00AE6FCE"/>
    <w:rsid w:val="00AE7738"/>
    <w:rsid w:val="00AF0065"/>
    <w:rsid w:val="00AF1BAF"/>
    <w:rsid w:val="00AF4E95"/>
    <w:rsid w:val="00AF66F1"/>
    <w:rsid w:val="00AF73BD"/>
    <w:rsid w:val="00B04F42"/>
    <w:rsid w:val="00B10320"/>
    <w:rsid w:val="00B14CC7"/>
    <w:rsid w:val="00B15C71"/>
    <w:rsid w:val="00B16089"/>
    <w:rsid w:val="00B20DDE"/>
    <w:rsid w:val="00B21A4E"/>
    <w:rsid w:val="00B2794E"/>
    <w:rsid w:val="00B32C44"/>
    <w:rsid w:val="00B360C7"/>
    <w:rsid w:val="00B366E3"/>
    <w:rsid w:val="00B423FE"/>
    <w:rsid w:val="00B44E54"/>
    <w:rsid w:val="00B45D5F"/>
    <w:rsid w:val="00B466E3"/>
    <w:rsid w:val="00B54924"/>
    <w:rsid w:val="00B56852"/>
    <w:rsid w:val="00B600B6"/>
    <w:rsid w:val="00B65FF1"/>
    <w:rsid w:val="00B74B3B"/>
    <w:rsid w:val="00B80A4F"/>
    <w:rsid w:val="00B80B61"/>
    <w:rsid w:val="00B81312"/>
    <w:rsid w:val="00B820D7"/>
    <w:rsid w:val="00B87A1B"/>
    <w:rsid w:val="00B91035"/>
    <w:rsid w:val="00B9471A"/>
    <w:rsid w:val="00B95F54"/>
    <w:rsid w:val="00B960BF"/>
    <w:rsid w:val="00BA3416"/>
    <w:rsid w:val="00BA37AE"/>
    <w:rsid w:val="00BA5F0F"/>
    <w:rsid w:val="00BB3658"/>
    <w:rsid w:val="00BB73DA"/>
    <w:rsid w:val="00BC2DDC"/>
    <w:rsid w:val="00BD0ED9"/>
    <w:rsid w:val="00BD111D"/>
    <w:rsid w:val="00BD5E7E"/>
    <w:rsid w:val="00BD6BA0"/>
    <w:rsid w:val="00BD6DD9"/>
    <w:rsid w:val="00BE2A94"/>
    <w:rsid w:val="00BE398C"/>
    <w:rsid w:val="00BE5DDE"/>
    <w:rsid w:val="00BE6315"/>
    <w:rsid w:val="00BF4C58"/>
    <w:rsid w:val="00BF7537"/>
    <w:rsid w:val="00C0742D"/>
    <w:rsid w:val="00C0790E"/>
    <w:rsid w:val="00C10CCB"/>
    <w:rsid w:val="00C14858"/>
    <w:rsid w:val="00C16734"/>
    <w:rsid w:val="00C240B9"/>
    <w:rsid w:val="00C32C4B"/>
    <w:rsid w:val="00C35EB2"/>
    <w:rsid w:val="00C47826"/>
    <w:rsid w:val="00C57BA8"/>
    <w:rsid w:val="00C60144"/>
    <w:rsid w:val="00C61347"/>
    <w:rsid w:val="00C66102"/>
    <w:rsid w:val="00C66731"/>
    <w:rsid w:val="00C758CC"/>
    <w:rsid w:val="00C76E48"/>
    <w:rsid w:val="00C772F8"/>
    <w:rsid w:val="00C8075A"/>
    <w:rsid w:val="00C83B7B"/>
    <w:rsid w:val="00C84D94"/>
    <w:rsid w:val="00C87E64"/>
    <w:rsid w:val="00C90186"/>
    <w:rsid w:val="00CA1BC4"/>
    <w:rsid w:val="00CA1E77"/>
    <w:rsid w:val="00CA367F"/>
    <w:rsid w:val="00CA68FB"/>
    <w:rsid w:val="00CB74F3"/>
    <w:rsid w:val="00CB778E"/>
    <w:rsid w:val="00CC08AD"/>
    <w:rsid w:val="00CC43C0"/>
    <w:rsid w:val="00CC5D99"/>
    <w:rsid w:val="00CD1F42"/>
    <w:rsid w:val="00CD3E7A"/>
    <w:rsid w:val="00CE1029"/>
    <w:rsid w:val="00CF5F96"/>
    <w:rsid w:val="00CF7B3E"/>
    <w:rsid w:val="00D01637"/>
    <w:rsid w:val="00D04206"/>
    <w:rsid w:val="00D108AD"/>
    <w:rsid w:val="00D16002"/>
    <w:rsid w:val="00D208C3"/>
    <w:rsid w:val="00D22527"/>
    <w:rsid w:val="00D25505"/>
    <w:rsid w:val="00D47565"/>
    <w:rsid w:val="00D479F4"/>
    <w:rsid w:val="00D47A5D"/>
    <w:rsid w:val="00D5083A"/>
    <w:rsid w:val="00D51317"/>
    <w:rsid w:val="00D54133"/>
    <w:rsid w:val="00D57783"/>
    <w:rsid w:val="00D66100"/>
    <w:rsid w:val="00D67208"/>
    <w:rsid w:val="00D6757E"/>
    <w:rsid w:val="00D726F9"/>
    <w:rsid w:val="00D76AE9"/>
    <w:rsid w:val="00D805C8"/>
    <w:rsid w:val="00D84282"/>
    <w:rsid w:val="00D85957"/>
    <w:rsid w:val="00D85BD0"/>
    <w:rsid w:val="00D8714D"/>
    <w:rsid w:val="00D91763"/>
    <w:rsid w:val="00DA160E"/>
    <w:rsid w:val="00DA2A28"/>
    <w:rsid w:val="00DA335C"/>
    <w:rsid w:val="00DB55B5"/>
    <w:rsid w:val="00DC0896"/>
    <w:rsid w:val="00DC24AD"/>
    <w:rsid w:val="00DD2495"/>
    <w:rsid w:val="00DD3B88"/>
    <w:rsid w:val="00DE05A7"/>
    <w:rsid w:val="00DE2B9A"/>
    <w:rsid w:val="00DE3053"/>
    <w:rsid w:val="00DE7E6F"/>
    <w:rsid w:val="00DF66B3"/>
    <w:rsid w:val="00E05620"/>
    <w:rsid w:val="00E05791"/>
    <w:rsid w:val="00E107B1"/>
    <w:rsid w:val="00E110FF"/>
    <w:rsid w:val="00E12D78"/>
    <w:rsid w:val="00E15828"/>
    <w:rsid w:val="00E229E5"/>
    <w:rsid w:val="00E24CCD"/>
    <w:rsid w:val="00E30D3B"/>
    <w:rsid w:val="00E3296B"/>
    <w:rsid w:val="00E32A0E"/>
    <w:rsid w:val="00E33B79"/>
    <w:rsid w:val="00E34204"/>
    <w:rsid w:val="00E34615"/>
    <w:rsid w:val="00E426BD"/>
    <w:rsid w:val="00E44B74"/>
    <w:rsid w:val="00E44D8A"/>
    <w:rsid w:val="00E51E88"/>
    <w:rsid w:val="00E554A8"/>
    <w:rsid w:val="00E55EBC"/>
    <w:rsid w:val="00E57353"/>
    <w:rsid w:val="00E61C53"/>
    <w:rsid w:val="00E62BFD"/>
    <w:rsid w:val="00E6746D"/>
    <w:rsid w:val="00E76436"/>
    <w:rsid w:val="00E812B7"/>
    <w:rsid w:val="00E85E82"/>
    <w:rsid w:val="00E877C2"/>
    <w:rsid w:val="00E933E5"/>
    <w:rsid w:val="00EA1D55"/>
    <w:rsid w:val="00EA1E3E"/>
    <w:rsid w:val="00EA289C"/>
    <w:rsid w:val="00EA4D73"/>
    <w:rsid w:val="00EA76BB"/>
    <w:rsid w:val="00EB229B"/>
    <w:rsid w:val="00ED05A7"/>
    <w:rsid w:val="00ED060A"/>
    <w:rsid w:val="00ED0C99"/>
    <w:rsid w:val="00ED5380"/>
    <w:rsid w:val="00ED5F10"/>
    <w:rsid w:val="00EE1B92"/>
    <w:rsid w:val="00EE28C3"/>
    <w:rsid w:val="00EE46E7"/>
    <w:rsid w:val="00EF1EF1"/>
    <w:rsid w:val="00EF293C"/>
    <w:rsid w:val="00F003D3"/>
    <w:rsid w:val="00F110D4"/>
    <w:rsid w:val="00F128B2"/>
    <w:rsid w:val="00F1620B"/>
    <w:rsid w:val="00F17483"/>
    <w:rsid w:val="00F256C7"/>
    <w:rsid w:val="00F300E8"/>
    <w:rsid w:val="00F31712"/>
    <w:rsid w:val="00F338C2"/>
    <w:rsid w:val="00F359B4"/>
    <w:rsid w:val="00F363EE"/>
    <w:rsid w:val="00F37C94"/>
    <w:rsid w:val="00F40D5A"/>
    <w:rsid w:val="00F4383A"/>
    <w:rsid w:val="00F4424E"/>
    <w:rsid w:val="00F44CB8"/>
    <w:rsid w:val="00F46CE7"/>
    <w:rsid w:val="00F50A75"/>
    <w:rsid w:val="00F56904"/>
    <w:rsid w:val="00F61473"/>
    <w:rsid w:val="00F64B64"/>
    <w:rsid w:val="00F67CFF"/>
    <w:rsid w:val="00F716C4"/>
    <w:rsid w:val="00F739F3"/>
    <w:rsid w:val="00F75788"/>
    <w:rsid w:val="00F75883"/>
    <w:rsid w:val="00F835D6"/>
    <w:rsid w:val="00F85DAA"/>
    <w:rsid w:val="00F915B2"/>
    <w:rsid w:val="00F9316F"/>
    <w:rsid w:val="00FA6FBD"/>
    <w:rsid w:val="00FB44EF"/>
    <w:rsid w:val="00FC1D2D"/>
    <w:rsid w:val="00FC6186"/>
    <w:rsid w:val="00FC7716"/>
    <w:rsid w:val="00FD32E9"/>
    <w:rsid w:val="00FD36F4"/>
    <w:rsid w:val="00FD6458"/>
    <w:rsid w:val="00FD6D4A"/>
    <w:rsid w:val="00FD7933"/>
    <w:rsid w:val="00FF264E"/>
    <w:rsid w:val="00FF3B9F"/>
    <w:rsid w:val="00FF3CD3"/>
    <w:rsid w:val="00FF7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country-region"/>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00B6"/>
    <w:rPr>
      <w:rFonts w:ascii="Arial" w:hAnsi="Arial"/>
      <w:sz w:val="22"/>
    </w:rPr>
  </w:style>
  <w:style w:type="paragraph" w:styleId="Heading1">
    <w:name w:val="heading 1"/>
    <w:basedOn w:val="Normal"/>
    <w:next w:val="Normal"/>
    <w:qFormat/>
    <w:rsid w:val="007C06ED"/>
    <w:pPr>
      <w:keepNext/>
      <w:jc w:val="both"/>
      <w:outlineLvl w:val="0"/>
    </w:pPr>
    <w:rPr>
      <w:b/>
      <w:sz w:val="36"/>
    </w:rPr>
  </w:style>
  <w:style w:type="paragraph" w:styleId="Heading2">
    <w:name w:val="heading 2"/>
    <w:basedOn w:val="Normal"/>
    <w:next w:val="Normal"/>
    <w:qFormat/>
    <w:rsid w:val="007C06ED"/>
    <w:pPr>
      <w:keepNext/>
      <w:jc w:val="center"/>
      <w:outlineLvl w:val="1"/>
    </w:pPr>
    <w:rPr>
      <w:b/>
    </w:rPr>
  </w:style>
  <w:style w:type="paragraph" w:styleId="Heading3">
    <w:name w:val="heading 3"/>
    <w:basedOn w:val="Normal"/>
    <w:next w:val="Normal"/>
    <w:qFormat/>
    <w:rsid w:val="007C06ED"/>
    <w:pPr>
      <w:keepNext/>
      <w:tabs>
        <w:tab w:val="left" w:pos="6480"/>
        <w:tab w:val="left" w:pos="7740"/>
      </w:tabs>
      <w:jc w:val="both"/>
      <w:outlineLvl w:val="2"/>
    </w:pPr>
    <w:rPr>
      <w:b/>
      <w:u w:val="single"/>
    </w:rPr>
  </w:style>
  <w:style w:type="paragraph" w:styleId="Heading4">
    <w:name w:val="heading 4"/>
    <w:basedOn w:val="Normal"/>
    <w:next w:val="Normal"/>
    <w:qFormat/>
    <w:rsid w:val="007C06ED"/>
    <w:pPr>
      <w:keepNext/>
      <w:jc w:val="center"/>
      <w:outlineLvl w:val="3"/>
    </w:pPr>
    <w:rPr>
      <w:rFonts w:cs="Arial"/>
      <w:b/>
      <w:bCs/>
      <w:sz w:val="24"/>
      <w:u w:val="single"/>
    </w:rPr>
  </w:style>
  <w:style w:type="paragraph" w:styleId="Heading5">
    <w:name w:val="heading 5"/>
    <w:basedOn w:val="Normal"/>
    <w:next w:val="Normal"/>
    <w:link w:val="Heading5Char"/>
    <w:unhideWhenUsed/>
    <w:qFormat/>
    <w:rsid w:val="00203E8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nhideWhenUsed/>
    <w:qFormat/>
    <w:rsid w:val="000274B4"/>
    <w:pPr>
      <w:spacing w:before="240" w:after="60"/>
      <w:outlineLvl w:val="5"/>
    </w:pPr>
    <w:rPr>
      <w:rFonts w:ascii="Calibri" w:hAnsi="Calibri"/>
      <w:b/>
      <w:bCs/>
      <w:szCs w:val="22"/>
      <w:lang w:val="x-none" w:eastAsia="x-none"/>
    </w:rPr>
  </w:style>
  <w:style w:type="paragraph" w:styleId="Heading7">
    <w:name w:val="heading 7"/>
    <w:basedOn w:val="Normal"/>
    <w:next w:val="Normal"/>
    <w:link w:val="Heading7Char"/>
    <w:unhideWhenUsed/>
    <w:qFormat/>
    <w:rsid w:val="000274B4"/>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qFormat/>
    <w:rsid w:val="000274B4"/>
    <w:pPr>
      <w:keepNext/>
      <w:spacing w:after="120"/>
      <w:ind w:left="720" w:hanging="720"/>
      <w:jc w:val="both"/>
      <w:outlineLvl w:val="7"/>
    </w:pPr>
    <w:rPr>
      <w:rFonts w:ascii="Tahoma" w:hAnsi="Tahoma"/>
      <w:b/>
      <w:lang w:val="x-none" w:eastAsia="x-none"/>
    </w:rPr>
  </w:style>
  <w:style w:type="paragraph" w:styleId="Heading9">
    <w:name w:val="heading 9"/>
    <w:basedOn w:val="Normal"/>
    <w:next w:val="Normal"/>
    <w:qFormat/>
    <w:rsid w:val="007C06ED"/>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5Char">
    <w:name w:val="Heading 5 Char"/>
    <w:link w:val="Heading5"/>
    <w:semiHidden/>
    <w:rsid w:val="00203E84"/>
    <w:rPr>
      <w:rFonts w:ascii="Calibri" w:eastAsia="Times New Roman" w:hAnsi="Calibri" w:cs="Times New Roman"/>
      <w:b/>
      <w:bCs/>
      <w:i/>
      <w:iCs/>
      <w:sz w:val="26"/>
      <w:szCs w:val="26"/>
    </w:rPr>
  </w:style>
  <w:style w:type="character" w:customStyle="1" w:styleId="Heading6Char">
    <w:name w:val="Heading 6 Char"/>
    <w:link w:val="Heading6"/>
    <w:semiHidden/>
    <w:rsid w:val="000274B4"/>
    <w:rPr>
      <w:rFonts w:ascii="Calibri" w:eastAsia="Times New Roman" w:hAnsi="Calibri" w:cs="Times New Roman"/>
      <w:b/>
      <w:bCs/>
      <w:sz w:val="22"/>
      <w:szCs w:val="22"/>
    </w:rPr>
  </w:style>
  <w:style w:type="character" w:customStyle="1" w:styleId="Heading7Char">
    <w:name w:val="Heading 7 Char"/>
    <w:link w:val="Heading7"/>
    <w:semiHidden/>
    <w:rsid w:val="000274B4"/>
    <w:rPr>
      <w:rFonts w:ascii="Calibri" w:eastAsia="Times New Roman" w:hAnsi="Calibri" w:cs="Times New Roman"/>
      <w:sz w:val="24"/>
      <w:szCs w:val="24"/>
    </w:rPr>
  </w:style>
  <w:style w:type="character" w:customStyle="1" w:styleId="Heading8Char">
    <w:name w:val="Heading 8 Char"/>
    <w:link w:val="Heading8"/>
    <w:rsid w:val="000274B4"/>
    <w:rPr>
      <w:rFonts w:ascii="Tahoma" w:hAnsi="Tahoma" w:cs="Tahoma"/>
      <w:b/>
      <w:sz w:val="22"/>
    </w:rPr>
  </w:style>
  <w:style w:type="paragraph" w:styleId="FootnoteText">
    <w:name w:val="footnote text"/>
    <w:basedOn w:val="Normal"/>
    <w:link w:val="FootnoteTextChar"/>
    <w:semiHidden/>
    <w:rsid w:val="007C06ED"/>
    <w:rPr>
      <w:sz w:val="20"/>
      <w:lang w:val="x-none" w:eastAsia="x-none"/>
    </w:rPr>
  </w:style>
  <w:style w:type="character" w:customStyle="1" w:styleId="FootnoteTextChar">
    <w:name w:val="Footnote Text Char"/>
    <w:link w:val="FootnoteText"/>
    <w:semiHidden/>
    <w:rsid w:val="00B15C71"/>
    <w:rPr>
      <w:rFonts w:ascii="Arial" w:hAnsi="Arial"/>
    </w:rPr>
  </w:style>
  <w:style w:type="character" w:styleId="FootnoteReference">
    <w:name w:val="footnote reference"/>
    <w:semiHidden/>
    <w:rsid w:val="007C06ED"/>
    <w:rPr>
      <w:vertAlign w:val="superscript"/>
    </w:rPr>
  </w:style>
  <w:style w:type="paragraph" w:styleId="Footer">
    <w:name w:val="footer"/>
    <w:basedOn w:val="Normal"/>
    <w:link w:val="FooterChar"/>
    <w:uiPriority w:val="99"/>
    <w:rsid w:val="007C06ED"/>
    <w:pPr>
      <w:tabs>
        <w:tab w:val="center" w:pos="4320"/>
        <w:tab w:val="right" w:pos="8640"/>
      </w:tabs>
    </w:pPr>
    <w:rPr>
      <w:lang w:val="x-none" w:eastAsia="x-none"/>
    </w:rPr>
  </w:style>
  <w:style w:type="character" w:styleId="PageNumber">
    <w:name w:val="page number"/>
    <w:basedOn w:val="DefaultParagraphFont"/>
    <w:rsid w:val="007C06ED"/>
  </w:style>
  <w:style w:type="paragraph" w:styleId="TOC1">
    <w:name w:val="toc 1"/>
    <w:basedOn w:val="Normal"/>
    <w:next w:val="Normal"/>
    <w:semiHidden/>
    <w:rsid w:val="007C06ED"/>
    <w:pPr>
      <w:tabs>
        <w:tab w:val="right" w:leader="dot" w:pos="8640"/>
      </w:tabs>
      <w:spacing w:before="120" w:after="120"/>
    </w:pPr>
    <w:rPr>
      <w:rFonts w:ascii="Times New Roman" w:hAnsi="Times New Roman"/>
      <w:b/>
      <w:caps/>
      <w:sz w:val="20"/>
    </w:rPr>
  </w:style>
  <w:style w:type="paragraph" w:styleId="BodyText">
    <w:name w:val="Body Text"/>
    <w:basedOn w:val="Normal"/>
    <w:link w:val="BodyTextChar"/>
    <w:rsid w:val="007C06ED"/>
    <w:rPr>
      <w:rFonts w:ascii="Times New Roman" w:hAnsi="Times New Roman"/>
      <w:sz w:val="24"/>
      <w:lang w:val="x-none" w:eastAsia="x-none"/>
    </w:rPr>
  </w:style>
  <w:style w:type="character" w:customStyle="1" w:styleId="BodyTextChar">
    <w:name w:val="Body Text Char"/>
    <w:link w:val="BodyText"/>
    <w:rsid w:val="000274B4"/>
    <w:rPr>
      <w:sz w:val="24"/>
    </w:rPr>
  </w:style>
  <w:style w:type="paragraph" w:styleId="BodyText2">
    <w:name w:val="Body Text 2"/>
    <w:basedOn w:val="Normal"/>
    <w:rsid w:val="007C06ED"/>
    <w:pPr>
      <w:jc w:val="both"/>
    </w:pPr>
    <w:rPr>
      <w:sz w:val="24"/>
    </w:rPr>
  </w:style>
  <w:style w:type="paragraph" w:styleId="BodyTextIndent">
    <w:name w:val="Body Text Indent"/>
    <w:basedOn w:val="Normal"/>
    <w:rsid w:val="007C06ED"/>
    <w:pPr>
      <w:ind w:left="720"/>
      <w:jc w:val="both"/>
    </w:pPr>
    <w:rPr>
      <w:sz w:val="24"/>
    </w:rPr>
  </w:style>
  <w:style w:type="character" w:styleId="Hyperlink">
    <w:name w:val="Hyperlink"/>
    <w:rsid w:val="007C06ED"/>
    <w:rPr>
      <w:color w:val="0000FF"/>
      <w:u w:val="single"/>
    </w:rPr>
  </w:style>
  <w:style w:type="paragraph" w:styleId="NormalWeb">
    <w:name w:val="Normal (Web)"/>
    <w:basedOn w:val="Normal"/>
    <w:uiPriority w:val="99"/>
    <w:rsid w:val="007C06ED"/>
    <w:pPr>
      <w:spacing w:before="100" w:beforeAutospacing="1" w:after="100" w:afterAutospacing="1"/>
    </w:pPr>
    <w:rPr>
      <w:rFonts w:ascii="Arial Unicode MS" w:eastAsia="Arial Unicode MS" w:hAnsi="Arial Unicode MS" w:cs="Arial Unicode MS"/>
      <w:sz w:val="24"/>
      <w:szCs w:val="24"/>
    </w:rPr>
  </w:style>
  <w:style w:type="paragraph" w:styleId="Header">
    <w:name w:val="header"/>
    <w:basedOn w:val="Normal"/>
    <w:link w:val="HeaderChar"/>
    <w:rsid w:val="005D7FCF"/>
    <w:pPr>
      <w:tabs>
        <w:tab w:val="center" w:pos="4320"/>
        <w:tab w:val="right" w:pos="8640"/>
      </w:tabs>
    </w:pPr>
    <w:rPr>
      <w:lang w:val="x-none" w:eastAsia="x-none"/>
    </w:rPr>
  </w:style>
  <w:style w:type="character" w:customStyle="1" w:styleId="HeaderChar">
    <w:name w:val="Header Char"/>
    <w:link w:val="Header"/>
    <w:rsid w:val="000274B4"/>
    <w:rPr>
      <w:rFonts w:ascii="Arial" w:hAnsi="Arial"/>
      <w:sz w:val="22"/>
    </w:rPr>
  </w:style>
  <w:style w:type="character" w:styleId="CommentReference">
    <w:name w:val="annotation reference"/>
    <w:uiPriority w:val="99"/>
    <w:semiHidden/>
    <w:rsid w:val="00564801"/>
    <w:rPr>
      <w:sz w:val="16"/>
      <w:szCs w:val="16"/>
    </w:rPr>
  </w:style>
  <w:style w:type="paragraph" w:styleId="CommentText">
    <w:name w:val="annotation text"/>
    <w:basedOn w:val="Normal"/>
    <w:link w:val="CommentTextChar"/>
    <w:uiPriority w:val="99"/>
    <w:semiHidden/>
    <w:rsid w:val="00564801"/>
    <w:rPr>
      <w:sz w:val="20"/>
      <w:lang w:val="x-none" w:eastAsia="x-none"/>
    </w:rPr>
  </w:style>
  <w:style w:type="character" w:customStyle="1" w:styleId="CommentTextChar">
    <w:name w:val="Comment Text Char"/>
    <w:link w:val="CommentText"/>
    <w:uiPriority w:val="99"/>
    <w:semiHidden/>
    <w:rsid w:val="000968FB"/>
    <w:rPr>
      <w:rFonts w:ascii="Arial" w:hAnsi="Arial"/>
    </w:rPr>
  </w:style>
  <w:style w:type="paragraph" w:styleId="CommentSubject">
    <w:name w:val="annotation subject"/>
    <w:basedOn w:val="CommentText"/>
    <w:next w:val="CommentText"/>
    <w:semiHidden/>
    <w:rsid w:val="00564801"/>
    <w:rPr>
      <w:b/>
      <w:bCs/>
    </w:rPr>
  </w:style>
  <w:style w:type="paragraph" w:styleId="BalloonText">
    <w:name w:val="Balloon Text"/>
    <w:basedOn w:val="Normal"/>
    <w:semiHidden/>
    <w:rsid w:val="00564801"/>
    <w:rPr>
      <w:rFonts w:ascii="Tahoma" w:hAnsi="Tahoma" w:cs="Tahoma"/>
      <w:sz w:val="16"/>
      <w:szCs w:val="16"/>
    </w:rPr>
  </w:style>
  <w:style w:type="character" w:customStyle="1" w:styleId="EmailStyle30">
    <w:name w:val="EmailStyle30"/>
    <w:semiHidden/>
    <w:rsid w:val="00404B7E"/>
    <w:rPr>
      <w:rFonts w:ascii="Arial" w:hAnsi="Arial" w:cs="Arial"/>
      <w:b w:val="0"/>
      <w:bCs w:val="0"/>
      <w:i w:val="0"/>
      <w:iCs w:val="0"/>
      <w:strike w:val="0"/>
      <w:color w:val="auto"/>
      <w:sz w:val="24"/>
      <w:szCs w:val="24"/>
      <w:u w:val="none"/>
    </w:rPr>
  </w:style>
  <w:style w:type="paragraph" w:styleId="ListParagraph">
    <w:name w:val="List Paragraph"/>
    <w:basedOn w:val="Normal"/>
    <w:link w:val="ListParagraphChar"/>
    <w:uiPriority w:val="34"/>
    <w:qFormat/>
    <w:rsid w:val="00FC6186"/>
    <w:pPr>
      <w:ind w:left="720"/>
    </w:pPr>
    <w:rPr>
      <w:lang w:val="x-none" w:eastAsia="x-none"/>
    </w:rPr>
  </w:style>
  <w:style w:type="paragraph" w:styleId="BodyTextIndent3">
    <w:name w:val="Body Text Indent 3"/>
    <w:basedOn w:val="Normal"/>
    <w:link w:val="BodyTextIndent3Char"/>
    <w:rsid w:val="004A2098"/>
    <w:pPr>
      <w:spacing w:after="120"/>
      <w:ind w:left="360"/>
    </w:pPr>
    <w:rPr>
      <w:sz w:val="16"/>
      <w:szCs w:val="16"/>
      <w:lang w:val="x-none" w:eastAsia="x-none"/>
    </w:rPr>
  </w:style>
  <w:style w:type="character" w:customStyle="1" w:styleId="BodyTextIndent3Char">
    <w:name w:val="Body Text Indent 3 Char"/>
    <w:link w:val="BodyTextIndent3"/>
    <w:rsid w:val="004A2098"/>
    <w:rPr>
      <w:rFonts w:ascii="Arial" w:hAnsi="Arial"/>
      <w:sz w:val="16"/>
      <w:szCs w:val="16"/>
    </w:rPr>
  </w:style>
  <w:style w:type="paragraph" w:styleId="Title">
    <w:name w:val="Title"/>
    <w:basedOn w:val="Normal"/>
    <w:link w:val="TitleChar"/>
    <w:qFormat/>
    <w:rsid w:val="000A591B"/>
    <w:pPr>
      <w:jc w:val="center"/>
    </w:pPr>
    <w:rPr>
      <w:rFonts w:ascii="Times New Roman" w:hAnsi="Times New Roman"/>
      <w:b/>
      <w:sz w:val="20"/>
      <w:lang w:val="x-none" w:eastAsia="x-none"/>
    </w:rPr>
  </w:style>
  <w:style w:type="character" w:customStyle="1" w:styleId="TitleChar">
    <w:name w:val="Title Char"/>
    <w:link w:val="Title"/>
    <w:rsid w:val="000A591B"/>
    <w:rPr>
      <w:b/>
    </w:rPr>
  </w:style>
  <w:style w:type="paragraph" w:styleId="Revision">
    <w:name w:val="Revision"/>
    <w:hidden/>
    <w:uiPriority w:val="99"/>
    <w:semiHidden/>
    <w:rsid w:val="00AB1503"/>
    <w:rPr>
      <w:rFonts w:ascii="Arial" w:hAnsi="Arial"/>
      <w:sz w:val="22"/>
    </w:rPr>
  </w:style>
  <w:style w:type="paragraph" w:customStyle="1" w:styleId="Default">
    <w:name w:val="Default"/>
    <w:rsid w:val="009654AB"/>
    <w:pPr>
      <w:autoSpaceDE w:val="0"/>
      <w:autoSpaceDN w:val="0"/>
      <w:adjustRightInd w:val="0"/>
    </w:pPr>
    <w:rPr>
      <w:color w:val="000000"/>
      <w:sz w:val="24"/>
      <w:szCs w:val="24"/>
    </w:rPr>
  </w:style>
  <w:style w:type="paragraph" w:styleId="BodyTextIndent2">
    <w:name w:val="Body Text Indent 2"/>
    <w:basedOn w:val="Normal"/>
    <w:link w:val="BodyTextIndent2Char"/>
    <w:rsid w:val="000274B4"/>
    <w:pPr>
      <w:ind w:left="720" w:hanging="360"/>
      <w:jc w:val="both"/>
    </w:pPr>
    <w:rPr>
      <w:lang w:val="x-none" w:eastAsia="x-none"/>
    </w:rPr>
  </w:style>
  <w:style w:type="character" w:customStyle="1" w:styleId="BodyTextIndent2Char">
    <w:name w:val="Body Text Indent 2 Char"/>
    <w:link w:val="BodyTextIndent2"/>
    <w:rsid w:val="000274B4"/>
    <w:rPr>
      <w:rFonts w:ascii="Arial" w:hAnsi="Arial"/>
      <w:sz w:val="22"/>
    </w:rPr>
  </w:style>
  <w:style w:type="paragraph" w:styleId="BodyText3">
    <w:name w:val="Body Text 3"/>
    <w:basedOn w:val="Normal"/>
    <w:link w:val="BodyText3Char"/>
    <w:rsid w:val="000274B4"/>
    <w:pPr>
      <w:tabs>
        <w:tab w:val="center" w:pos="2520"/>
      </w:tabs>
      <w:jc w:val="both"/>
    </w:pPr>
    <w:rPr>
      <w:sz w:val="20"/>
      <w:lang w:val="x-none" w:eastAsia="x-none"/>
    </w:rPr>
  </w:style>
  <w:style w:type="character" w:customStyle="1" w:styleId="BodyText3Char">
    <w:name w:val="Body Text 3 Char"/>
    <w:link w:val="BodyText3"/>
    <w:rsid w:val="000274B4"/>
    <w:rPr>
      <w:rFonts w:ascii="Arial" w:hAnsi="Arial"/>
    </w:rPr>
  </w:style>
  <w:style w:type="paragraph" w:styleId="BlockText">
    <w:name w:val="Block Text"/>
    <w:basedOn w:val="Normal"/>
    <w:rsid w:val="000274B4"/>
    <w:pPr>
      <w:tabs>
        <w:tab w:val="left" w:pos="330"/>
        <w:tab w:val="center" w:pos="2520"/>
        <w:tab w:val="left" w:pos="5400"/>
        <w:tab w:val="center" w:pos="7920"/>
      </w:tabs>
      <w:ind w:left="330" w:right="-392" w:hanging="330"/>
    </w:pPr>
    <w:rPr>
      <w:rFonts w:ascii="Tahoma" w:hAnsi="Tahoma" w:cs="Tahoma"/>
      <w:sz w:val="18"/>
    </w:rPr>
  </w:style>
  <w:style w:type="paragraph" w:styleId="Subtitle">
    <w:name w:val="Subtitle"/>
    <w:basedOn w:val="Normal"/>
    <w:link w:val="SubtitleChar"/>
    <w:qFormat/>
    <w:rsid w:val="000274B4"/>
    <w:pPr>
      <w:widowControl w:val="0"/>
      <w:tabs>
        <w:tab w:val="center" w:pos="4680"/>
        <w:tab w:val="left" w:pos="5040"/>
        <w:tab w:val="left" w:pos="5760"/>
        <w:tab w:val="left" w:pos="6480"/>
        <w:tab w:val="left" w:pos="7200"/>
        <w:tab w:val="left" w:pos="7920"/>
        <w:tab w:val="left" w:pos="8640"/>
      </w:tabs>
      <w:spacing w:line="192" w:lineRule="auto"/>
      <w:jc w:val="center"/>
    </w:pPr>
    <w:rPr>
      <w:b/>
      <w:snapToGrid w:val="0"/>
      <w:sz w:val="28"/>
      <w:lang w:val="x-none" w:eastAsia="x-none"/>
    </w:rPr>
  </w:style>
  <w:style w:type="character" w:customStyle="1" w:styleId="SubtitleChar">
    <w:name w:val="Subtitle Char"/>
    <w:link w:val="Subtitle"/>
    <w:rsid w:val="000274B4"/>
    <w:rPr>
      <w:rFonts w:ascii="Arial" w:hAnsi="Arial"/>
      <w:b/>
      <w:snapToGrid w:val="0"/>
      <w:sz w:val="28"/>
    </w:rPr>
  </w:style>
  <w:style w:type="character" w:styleId="FollowedHyperlink">
    <w:name w:val="FollowedHyperlink"/>
    <w:rsid w:val="000274B4"/>
    <w:rPr>
      <w:color w:val="800080"/>
      <w:u w:val="single"/>
    </w:rPr>
  </w:style>
  <w:style w:type="character" w:customStyle="1" w:styleId="ListParagraphChar">
    <w:name w:val="List Paragraph Char"/>
    <w:link w:val="ListParagraph"/>
    <w:uiPriority w:val="34"/>
    <w:locked/>
    <w:rsid w:val="004A389E"/>
    <w:rPr>
      <w:rFonts w:ascii="Arial" w:hAnsi="Arial"/>
      <w:sz w:val="22"/>
    </w:rPr>
  </w:style>
  <w:style w:type="character" w:customStyle="1" w:styleId="FooterChar">
    <w:name w:val="Footer Char"/>
    <w:link w:val="Footer"/>
    <w:uiPriority w:val="99"/>
    <w:rsid w:val="004A389E"/>
    <w:rPr>
      <w:rFonts w:ascii="Arial" w:hAnsi="Arial"/>
      <w:sz w:val="22"/>
    </w:rPr>
  </w:style>
  <w:style w:type="paragraph" w:styleId="NoSpacing">
    <w:name w:val="No Spacing"/>
    <w:uiPriority w:val="1"/>
    <w:qFormat/>
    <w:rsid w:val="00B20DDE"/>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00B6"/>
    <w:rPr>
      <w:rFonts w:ascii="Arial" w:hAnsi="Arial"/>
      <w:sz w:val="22"/>
    </w:rPr>
  </w:style>
  <w:style w:type="paragraph" w:styleId="Heading1">
    <w:name w:val="heading 1"/>
    <w:basedOn w:val="Normal"/>
    <w:next w:val="Normal"/>
    <w:qFormat/>
    <w:rsid w:val="007C06ED"/>
    <w:pPr>
      <w:keepNext/>
      <w:jc w:val="both"/>
      <w:outlineLvl w:val="0"/>
    </w:pPr>
    <w:rPr>
      <w:b/>
      <w:sz w:val="36"/>
    </w:rPr>
  </w:style>
  <w:style w:type="paragraph" w:styleId="Heading2">
    <w:name w:val="heading 2"/>
    <w:basedOn w:val="Normal"/>
    <w:next w:val="Normal"/>
    <w:qFormat/>
    <w:rsid w:val="007C06ED"/>
    <w:pPr>
      <w:keepNext/>
      <w:jc w:val="center"/>
      <w:outlineLvl w:val="1"/>
    </w:pPr>
    <w:rPr>
      <w:b/>
    </w:rPr>
  </w:style>
  <w:style w:type="paragraph" w:styleId="Heading3">
    <w:name w:val="heading 3"/>
    <w:basedOn w:val="Normal"/>
    <w:next w:val="Normal"/>
    <w:qFormat/>
    <w:rsid w:val="007C06ED"/>
    <w:pPr>
      <w:keepNext/>
      <w:tabs>
        <w:tab w:val="left" w:pos="6480"/>
        <w:tab w:val="left" w:pos="7740"/>
      </w:tabs>
      <w:jc w:val="both"/>
      <w:outlineLvl w:val="2"/>
    </w:pPr>
    <w:rPr>
      <w:b/>
      <w:u w:val="single"/>
    </w:rPr>
  </w:style>
  <w:style w:type="paragraph" w:styleId="Heading4">
    <w:name w:val="heading 4"/>
    <w:basedOn w:val="Normal"/>
    <w:next w:val="Normal"/>
    <w:qFormat/>
    <w:rsid w:val="007C06ED"/>
    <w:pPr>
      <w:keepNext/>
      <w:jc w:val="center"/>
      <w:outlineLvl w:val="3"/>
    </w:pPr>
    <w:rPr>
      <w:rFonts w:cs="Arial"/>
      <w:b/>
      <w:bCs/>
      <w:sz w:val="24"/>
      <w:u w:val="single"/>
    </w:rPr>
  </w:style>
  <w:style w:type="paragraph" w:styleId="Heading5">
    <w:name w:val="heading 5"/>
    <w:basedOn w:val="Normal"/>
    <w:next w:val="Normal"/>
    <w:link w:val="Heading5Char"/>
    <w:unhideWhenUsed/>
    <w:qFormat/>
    <w:rsid w:val="00203E8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nhideWhenUsed/>
    <w:qFormat/>
    <w:rsid w:val="000274B4"/>
    <w:pPr>
      <w:spacing w:before="240" w:after="60"/>
      <w:outlineLvl w:val="5"/>
    </w:pPr>
    <w:rPr>
      <w:rFonts w:ascii="Calibri" w:hAnsi="Calibri"/>
      <w:b/>
      <w:bCs/>
      <w:szCs w:val="22"/>
      <w:lang w:val="x-none" w:eastAsia="x-none"/>
    </w:rPr>
  </w:style>
  <w:style w:type="paragraph" w:styleId="Heading7">
    <w:name w:val="heading 7"/>
    <w:basedOn w:val="Normal"/>
    <w:next w:val="Normal"/>
    <w:link w:val="Heading7Char"/>
    <w:unhideWhenUsed/>
    <w:qFormat/>
    <w:rsid w:val="000274B4"/>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qFormat/>
    <w:rsid w:val="000274B4"/>
    <w:pPr>
      <w:keepNext/>
      <w:spacing w:after="120"/>
      <w:ind w:left="720" w:hanging="720"/>
      <w:jc w:val="both"/>
      <w:outlineLvl w:val="7"/>
    </w:pPr>
    <w:rPr>
      <w:rFonts w:ascii="Tahoma" w:hAnsi="Tahoma"/>
      <w:b/>
      <w:lang w:val="x-none" w:eastAsia="x-none"/>
    </w:rPr>
  </w:style>
  <w:style w:type="paragraph" w:styleId="Heading9">
    <w:name w:val="heading 9"/>
    <w:basedOn w:val="Normal"/>
    <w:next w:val="Normal"/>
    <w:qFormat/>
    <w:rsid w:val="007C06ED"/>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5Char">
    <w:name w:val="Heading 5 Char"/>
    <w:link w:val="Heading5"/>
    <w:semiHidden/>
    <w:rsid w:val="00203E84"/>
    <w:rPr>
      <w:rFonts w:ascii="Calibri" w:eastAsia="Times New Roman" w:hAnsi="Calibri" w:cs="Times New Roman"/>
      <w:b/>
      <w:bCs/>
      <w:i/>
      <w:iCs/>
      <w:sz w:val="26"/>
      <w:szCs w:val="26"/>
    </w:rPr>
  </w:style>
  <w:style w:type="character" w:customStyle="1" w:styleId="Heading6Char">
    <w:name w:val="Heading 6 Char"/>
    <w:link w:val="Heading6"/>
    <w:semiHidden/>
    <w:rsid w:val="000274B4"/>
    <w:rPr>
      <w:rFonts w:ascii="Calibri" w:eastAsia="Times New Roman" w:hAnsi="Calibri" w:cs="Times New Roman"/>
      <w:b/>
      <w:bCs/>
      <w:sz w:val="22"/>
      <w:szCs w:val="22"/>
    </w:rPr>
  </w:style>
  <w:style w:type="character" w:customStyle="1" w:styleId="Heading7Char">
    <w:name w:val="Heading 7 Char"/>
    <w:link w:val="Heading7"/>
    <w:semiHidden/>
    <w:rsid w:val="000274B4"/>
    <w:rPr>
      <w:rFonts w:ascii="Calibri" w:eastAsia="Times New Roman" w:hAnsi="Calibri" w:cs="Times New Roman"/>
      <w:sz w:val="24"/>
      <w:szCs w:val="24"/>
    </w:rPr>
  </w:style>
  <w:style w:type="character" w:customStyle="1" w:styleId="Heading8Char">
    <w:name w:val="Heading 8 Char"/>
    <w:link w:val="Heading8"/>
    <w:rsid w:val="000274B4"/>
    <w:rPr>
      <w:rFonts w:ascii="Tahoma" w:hAnsi="Tahoma" w:cs="Tahoma"/>
      <w:b/>
      <w:sz w:val="22"/>
    </w:rPr>
  </w:style>
  <w:style w:type="paragraph" w:styleId="FootnoteText">
    <w:name w:val="footnote text"/>
    <w:basedOn w:val="Normal"/>
    <w:link w:val="FootnoteTextChar"/>
    <w:semiHidden/>
    <w:rsid w:val="007C06ED"/>
    <w:rPr>
      <w:sz w:val="20"/>
      <w:lang w:val="x-none" w:eastAsia="x-none"/>
    </w:rPr>
  </w:style>
  <w:style w:type="character" w:customStyle="1" w:styleId="FootnoteTextChar">
    <w:name w:val="Footnote Text Char"/>
    <w:link w:val="FootnoteText"/>
    <w:semiHidden/>
    <w:rsid w:val="00B15C71"/>
    <w:rPr>
      <w:rFonts w:ascii="Arial" w:hAnsi="Arial"/>
    </w:rPr>
  </w:style>
  <w:style w:type="character" w:styleId="FootnoteReference">
    <w:name w:val="footnote reference"/>
    <w:semiHidden/>
    <w:rsid w:val="007C06ED"/>
    <w:rPr>
      <w:vertAlign w:val="superscript"/>
    </w:rPr>
  </w:style>
  <w:style w:type="paragraph" w:styleId="Footer">
    <w:name w:val="footer"/>
    <w:basedOn w:val="Normal"/>
    <w:link w:val="FooterChar"/>
    <w:uiPriority w:val="99"/>
    <w:rsid w:val="007C06ED"/>
    <w:pPr>
      <w:tabs>
        <w:tab w:val="center" w:pos="4320"/>
        <w:tab w:val="right" w:pos="8640"/>
      </w:tabs>
    </w:pPr>
    <w:rPr>
      <w:lang w:val="x-none" w:eastAsia="x-none"/>
    </w:rPr>
  </w:style>
  <w:style w:type="character" w:styleId="PageNumber">
    <w:name w:val="page number"/>
    <w:basedOn w:val="DefaultParagraphFont"/>
    <w:rsid w:val="007C06ED"/>
  </w:style>
  <w:style w:type="paragraph" w:styleId="TOC1">
    <w:name w:val="toc 1"/>
    <w:basedOn w:val="Normal"/>
    <w:next w:val="Normal"/>
    <w:semiHidden/>
    <w:rsid w:val="007C06ED"/>
    <w:pPr>
      <w:tabs>
        <w:tab w:val="right" w:leader="dot" w:pos="8640"/>
      </w:tabs>
      <w:spacing w:before="120" w:after="120"/>
    </w:pPr>
    <w:rPr>
      <w:rFonts w:ascii="Times New Roman" w:hAnsi="Times New Roman"/>
      <w:b/>
      <w:caps/>
      <w:sz w:val="20"/>
    </w:rPr>
  </w:style>
  <w:style w:type="paragraph" w:styleId="BodyText">
    <w:name w:val="Body Text"/>
    <w:basedOn w:val="Normal"/>
    <w:link w:val="BodyTextChar"/>
    <w:rsid w:val="007C06ED"/>
    <w:rPr>
      <w:rFonts w:ascii="Times New Roman" w:hAnsi="Times New Roman"/>
      <w:sz w:val="24"/>
      <w:lang w:val="x-none" w:eastAsia="x-none"/>
    </w:rPr>
  </w:style>
  <w:style w:type="character" w:customStyle="1" w:styleId="BodyTextChar">
    <w:name w:val="Body Text Char"/>
    <w:link w:val="BodyText"/>
    <w:rsid w:val="000274B4"/>
    <w:rPr>
      <w:sz w:val="24"/>
    </w:rPr>
  </w:style>
  <w:style w:type="paragraph" w:styleId="BodyText2">
    <w:name w:val="Body Text 2"/>
    <w:basedOn w:val="Normal"/>
    <w:rsid w:val="007C06ED"/>
    <w:pPr>
      <w:jc w:val="both"/>
    </w:pPr>
    <w:rPr>
      <w:sz w:val="24"/>
    </w:rPr>
  </w:style>
  <w:style w:type="paragraph" w:styleId="BodyTextIndent">
    <w:name w:val="Body Text Indent"/>
    <w:basedOn w:val="Normal"/>
    <w:rsid w:val="007C06ED"/>
    <w:pPr>
      <w:ind w:left="720"/>
      <w:jc w:val="both"/>
    </w:pPr>
    <w:rPr>
      <w:sz w:val="24"/>
    </w:rPr>
  </w:style>
  <w:style w:type="character" w:styleId="Hyperlink">
    <w:name w:val="Hyperlink"/>
    <w:rsid w:val="007C06ED"/>
    <w:rPr>
      <w:color w:val="0000FF"/>
      <w:u w:val="single"/>
    </w:rPr>
  </w:style>
  <w:style w:type="paragraph" w:styleId="NormalWeb">
    <w:name w:val="Normal (Web)"/>
    <w:basedOn w:val="Normal"/>
    <w:uiPriority w:val="99"/>
    <w:rsid w:val="007C06ED"/>
    <w:pPr>
      <w:spacing w:before="100" w:beforeAutospacing="1" w:after="100" w:afterAutospacing="1"/>
    </w:pPr>
    <w:rPr>
      <w:rFonts w:ascii="Arial Unicode MS" w:eastAsia="Arial Unicode MS" w:hAnsi="Arial Unicode MS" w:cs="Arial Unicode MS"/>
      <w:sz w:val="24"/>
      <w:szCs w:val="24"/>
    </w:rPr>
  </w:style>
  <w:style w:type="paragraph" w:styleId="Header">
    <w:name w:val="header"/>
    <w:basedOn w:val="Normal"/>
    <w:link w:val="HeaderChar"/>
    <w:rsid w:val="005D7FCF"/>
    <w:pPr>
      <w:tabs>
        <w:tab w:val="center" w:pos="4320"/>
        <w:tab w:val="right" w:pos="8640"/>
      </w:tabs>
    </w:pPr>
    <w:rPr>
      <w:lang w:val="x-none" w:eastAsia="x-none"/>
    </w:rPr>
  </w:style>
  <w:style w:type="character" w:customStyle="1" w:styleId="HeaderChar">
    <w:name w:val="Header Char"/>
    <w:link w:val="Header"/>
    <w:rsid w:val="000274B4"/>
    <w:rPr>
      <w:rFonts w:ascii="Arial" w:hAnsi="Arial"/>
      <w:sz w:val="22"/>
    </w:rPr>
  </w:style>
  <w:style w:type="character" w:styleId="CommentReference">
    <w:name w:val="annotation reference"/>
    <w:uiPriority w:val="99"/>
    <w:semiHidden/>
    <w:rsid w:val="00564801"/>
    <w:rPr>
      <w:sz w:val="16"/>
      <w:szCs w:val="16"/>
    </w:rPr>
  </w:style>
  <w:style w:type="paragraph" w:styleId="CommentText">
    <w:name w:val="annotation text"/>
    <w:basedOn w:val="Normal"/>
    <w:link w:val="CommentTextChar"/>
    <w:uiPriority w:val="99"/>
    <w:semiHidden/>
    <w:rsid w:val="00564801"/>
    <w:rPr>
      <w:sz w:val="20"/>
      <w:lang w:val="x-none" w:eastAsia="x-none"/>
    </w:rPr>
  </w:style>
  <w:style w:type="character" w:customStyle="1" w:styleId="CommentTextChar">
    <w:name w:val="Comment Text Char"/>
    <w:link w:val="CommentText"/>
    <w:uiPriority w:val="99"/>
    <w:semiHidden/>
    <w:rsid w:val="000968FB"/>
    <w:rPr>
      <w:rFonts w:ascii="Arial" w:hAnsi="Arial"/>
    </w:rPr>
  </w:style>
  <w:style w:type="paragraph" w:styleId="CommentSubject">
    <w:name w:val="annotation subject"/>
    <w:basedOn w:val="CommentText"/>
    <w:next w:val="CommentText"/>
    <w:semiHidden/>
    <w:rsid w:val="00564801"/>
    <w:rPr>
      <w:b/>
      <w:bCs/>
    </w:rPr>
  </w:style>
  <w:style w:type="paragraph" w:styleId="BalloonText">
    <w:name w:val="Balloon Text"/>
    <w:basedOn w:val="Normal"/>
    <w:semiHidden/>
    <w:rsid w:val="00564801"/>
    <w:rPr>
      <w:rFonts w:ascii="Tahoma" w:hAnsi="Tahoma" w:cs="Tahoma"/>
      <w:sz w:val="16"/>
      <w:szCs w:val="16"/>
    </w:rPr>
  </w:style>
  <w:style w:type="character" w:customStyle="1" w:styleId="EmailStyle30">
    <w:name w:val="EmailStyle30"/>
    <w:semiHidden/>
    <w:rsid w:val="00404B7E"/>
    <w:rPr>
      <w:rFonts w:ascii="Arial" w:hAnsi="Arial" w:cs="Arial"/>
      <w:b w:val="0"/>
      <w:bCs w:val="0"/>
      <w:i w:val="0"/>
      <w:iCs w:val="0"/>
      <w:strike w:val="0"/>
      <w:color w:val="auto"/>
      <w:sz w:val="24"/>
      <w:szCs w:val="24"/>
      <w:u w:val="none"/>
    </w:rPr>
  </w:style>
  <w:style w:type="paragraph" w:styleId="ListParagraph">
    <w:name w:val="List Paragraph"/>
    <w:basedOn w:val="Normal"/>
    <w:link w:val="ListParagraphChar"/>
    <w:uiPriority w:val="34"/>
    <w:qFormat/>
    <w:rsid w:val="00FC6186"/>
    <w:pPr>
      <w:ind w:left="720"/>
    </w:pPr>
    <w:rPr>
      <w:lang w:val="x-none" w:eastAsia="x-none"/>
    </w:rPr>
  </w:style>
  <w:style w:type="paragraph" w:styleId="BodyTextIndent3">
    <w:name w:val="Body Text Indent 3"/>
    <w:basedOn w:val="Normal"/>
    <w:link w:val="BodyTextIndent3Char"/>
    <w:rsid w:val="004A2098"/>
    <w:pPr>
      <w:spacing w:after="120"/>
      <w:ind w:left="360"/>
    </w:pPr>
    <w:rPr>
      <w:sz w:val="16"/>
      <w:szCs w:val="16"/>
      <w:lang w:val="x-none" w:eastAsia="x-none"/>
    </w:rPr>
  </w:style>
  <w:style w:type="character" w:customStyle="1" w:styleId="BodyTextIndent3Char">
    <w:name w:val="Body Text Indent 3 Char"/>
    <w:link w:val="BodyTextIndent3"/>
    <w:rsid w:val="004A2098"/>
    <w:rPr>
      <w:rFonts w:ascii="Arial" w:hAnsi="Arial"/>
      <w:sz w:val="16"/>
      <w:szCs w:val="16"/>
    </w:rPr>
  </w:style>
  <w:style w:type="paragraph" w:styleId="Title">
    <w:name w:val="Title"/>
    <w:basedOn w:val="Normal"/>
    <w:link w:val="TitleChar"/>
    <w:qFormat/>
    <w:rsid w:val="000A591B"/>
    <w:pPr>
      <w:jc w:val="center"/>
    </w:pPr>
    <w:rPr>
      <w:rFonts w:ascii="Times New Roman" w:hAnsi="Times New Roman"/>
      <w:b/>
      <w:sz w:val="20"/>
      <w:lang w:val="x-none" w:eastAsia="x-none"/>
    </w:rPr>
  </w:style>
  <w:style w:type="character" w:customStyle="1" w:styleId="TitleChar">
    <w:name w:val="Title Char"/>
    <w:link w:val="Title"/>
    <w:rsid w:val="000A591B"/>
    <w:rPr>
      <w:b/>
    </w:rPr>
  </w:style>
  <w:style w:type="paragraph" w:styleId="Revision">
    <w:name w:val="Revision"/>
    <w:hidden/>
    <w:uiPriority w:val="99"/>
    <w:semiHidden/>
    <w:rsid w:val="00AB1503"/>
    <w:rPr>
      <w:rFonts w:ascii="Arial" w:hAnsi="Arial"/>
      <w:sz w:val="22"/>
    </w:rPr>
  </w:style>
  <w:style w:type="paragraph" w:customStyle="1" w:styleId="Default">
    <w:name w:val="Default"/>
    <w:rsid w:val="009654AB"/>
    <w:pPr>
      <w:autoSpaceDE w:val="0"/>
      <w:autoSpaceDN w:val="0"/>
      <w:adjustRightInd w:val="0"/>
    </w:pPr>
    <w:rPr>
      <w:color w:val="000000"/>
      <w:sz w:val="24"/>
      <w:szCs w:val="24"/>
    </w:rPr>
  </w:style>
  <w:style w:type="paragraph" w:styleId="BodyTextIndent2">
    <w:name w:val="Body Text Indent 2"/>
    <w:basedOn w:val="Normal"/>
    <w:link w:val="BodyTextIndent2Char"/>
    <w:rsid w:val="000274B4"/>
    <w:pPr>
      <w:ind w:left="720" w:hanging="360"/>
      <w:jc w:val="both"/>
    </w:pPr>
    <w:rPr>
      <w:lang w:val="x-none" w:eastAsia="x-none"/>
    </w:rPr>
  </w:style>
  <w:style w:type="character" w:customStyle="1" w:styleId="BodyTextIndent2Char">
    <w:name w:val="Body Text Indent 2 Char"/>
    <w:link w:val="BodyTextIndent2"/>
    <w:rsid w:val="000274B4"/>
    <w:rPr>
      <w:rFonts w:ascii="Arial" w:hAnsi="Arial"/>
      <w:sz w:val="22"/>
    </w:rPr>
  </w:style>
  <w:style w:type="paragraph" w:styleId="BodyText3">
    <w:name w:val="Body Text 3"/>
    <w:basedOn w:val="Normal"/>
    <w:link w:val="BodyText3Char"/>
    <w:rsid w:val="000274B4"/>
    <w:pPr>
      <w:tabs>
        <w:tab w:val="center" w:pos="2520"/>
      </w:tabs>
      <w:jc w:val="both"/>
    </w:pPr>
    <w:rPr>
      <w:sz w:val="20"/>
      <w:lang w:val="x-none" w:eastAsia="x-none"/>
    </w:rPr>
  </w:style>
  <w:style w:type="character" w:customStyle="1" w:styleId="BodyText3Char">
    <w:name w:val="Body Text 3 Char"/>
    <w:link w:val="BodyText3"/>
    <w:rsid w:val="000274B4"/>
    <w:rPr>
      <w:rFonts w:ascii="Arial" w:hAnsi="Arial"/>
    </w:rPr>
  </w:style>
  <w:style w:type="paragraph" w:styleId="BlockText">
    <w:name w:val="Block Text"/>
    <w:basedOn w:val="Normal"/>
    <w:rsid w:val="000274B4"/>
    <w:pPr>
      <w:tabs>
        <w:tab w:val="left" w:pos="330"/>
        <w:tab w:val="center" w:pos="2520"/>
        <w:tab w:val="left" w:pos="5400"/>
        <w:tab w:val="center" w:pos="7920"/>
      </w:tabs>
      <w:ind w:left="330" w:right="-392" w:hanging="330"/>
    </w:pPr>
    <w:rPr>
      <w:rFonts w:ascii="Tahoma" w:hAnsi="Tahoma" w:cs="Tahoma"/>
      <w:sz w:val="18"/>
    </w:rPr>
  </w:style>
  <w:style w:type="paragraph" w:styleId="Subtitle">
    <w:name w:val="Subtitle"/>
    <w:basedOn w:val="Normal"/>
    <w:link w:val="SubtitleChar"/>
    <w:qFormat/>
    <w:rsid w:val="000274B4"/>
    <w:pPr>
      <w:widowControl w:val="0"/>
      <w:tabs>
        <w:tab w:val="center" w:pos="4680"/>
        <w:tab w:val="left" w:pos="5040"/>
        <w:tab w:val="left" w:pos="5760"/>
        <w:tab w:val="left" w:pos="6480"/>
        <w:tab w:val="left" w:pos="7200"/>
        <w:tab w:val="left" w:pos="7920"/>
        <w:tab w:val="left" w:pos="8640"/>
      </w:tabs>
      <w:spacing w:line="192" w:lineRule="auto"/>
      <w:jc w:val="center"/>
    </w:pPr>
    <w:rPr>
      <w:b/>
      <w:snapToGrid w:val="0"/>
      <w:sz w:val="28"/>
      <w:lang w:val="x-none" w:eastAsia="x-none"/>
    </w:rPr>
  </w:style>
  <w:style w:type="character" w:customStyle="1" w:styleId="SubtitleChar">
    <w:name w:val="Subtitle Char"/>
    <w:link w:val="Subtitle"/>
    <w:rsid w:val="000274B4"/>
    <w:rPr>
      <w:rFonts w:ascii="Arial" w:hAnsi="Arial"/>
      <w:b/>
      <w:snapToGrid w:val="0"/>
      <w:sz w:val="28"/>
    </w:rPr>
  </w:style>
  <w:style w:type="character" w:styleId="FollowedHyperlink">
    <w:name w:val="FollowedHyperlink"/>
    <w:rsid w:val="000274B4"/>
    <w:rPr>
      <w:color w:val="800080"/>
      <w:u w:val="single"/>
    </w:rPr>
  </w:style>
  <w:style w:type="character" w:customStyle="1" w:styleId="ListParagraphChar">
    <w:name w:val="List Paragraph Char"/>
    <w:link w:val="ListParagraph"/>
    <w:uiPriority w:val="34"/>
    <w:locked/>
    <w:rsid w:val="004A389E"/>
    <w:rPr>
      <w:rFonts w:ascii="Arial" w:hAnsi="Arial"/>
      <w:sz w:val="22"/>
    </w:rPr>
  </w:style>
  <w:style w:type="character" w:customStyle="1" w:styleId="FooterChar">
    <w:name w:val="Footer Char"/>
    <w:link w:val="Footer"/>
    <w:uiPriority w:val="99"/>
    <w:rsid w:val="004A389E"/>
    <w:rPr>
      <w:rFonts w:ascii="Arial" w:hAnsi="Arial"/>
      <w:sz w:val="22"/>
    </w:rPr>
  </w:style>
  <w:style w:type="paragraph" w:styleId="NoSpacing">
    <w:name w:val="No Spacing"/>
    <w:uiPriority w:val="1"/>
    <w:qFormat/>
    <w:rsid w:val="00B20DDE"/>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698540">
      <w:bodyDiv w:val="1"/>
      <w:marLeft w:val="0"/>
      <w:marRight w:val="0"/>
      <w:marTop w:val="0"/>
      <w:marBottom w:val="0"/>
      <w:divBdr>
        <w:top w:val="none" w:sz="0" w:space="0" w:color="auto"/>
        <w:left w:val="none" w:sz="0" w:space="0" w:color="auto"/>
        <w:bottom w:val="none" w:sz="0" w:space="0" w:color="auto"/>
        <w:right w:val="none" w:sz="0" w:space="0" w:color="auto"/>
      </w:divBdr>
    </w:div>
    <w:div w:id="506676049">
      <w:bodyDiv w:val="1"/>
      <w:marLeft w:val="0"/>
      <w:marRight w:val="0"/>
      <w:marTop w:val="0"/>
      <w:marBottom w:val="0"/>
      <w:divBdr>
        <w:top w:val="none" w:sz="0" w:space="0" w:color="auto"/>
        <w:left w:val="none" w:sz="0" w:space="0" w:color="auto"/>
        <w:bottom w:val="none" w:sz="0" w:space="0" w:color="auto"/>
        <w:right w:val="none" w:sz="0" w:space="0" w:color="auto"/>
      </w:divBdr>
    </w:div>
    <w:div w:id="784621237">
      <w:bodyDiv w:val="1"/>
      <w:marLeft w:val="0"/>
      <w:marRight w:val="0"/>
      <w:marTop w:val="0"/>
      <w:marBottom w:val="0"/>
      <w:divBdr>
        <w:top w:val="none" w:sz="0" w:space="0" w:color="auto"/>
        <w:left w:val="none" w:sz="0" w:space="0" w:color="auto"/>
        <w:bottom w:val="none" w:sz="0" w:space="0" w:color="auto"/>
        <w:right w:val="none" w:sz="0" w:space="0" w:color="auto"/>
      </w:divBdr>
    </w:div>
    <w:div w:id="862060953">
      <w:bodyDiv w:val="1"/>
      <w:marLeft w:val="0"/>
      <w:marRight w:val="0"/>
      <w:marTop w:val="0"/>
      <w:marBottom w:val="0"/>
      <w:divBdr>
        <w:top w:val="none" w:sz="0" w:space="0" w:color="auto"/>
        <w:left w:val="none" w:sz="0" w:space="0" w:color="auto"/>
        <w:bottom w:val="none" w:sz="0" w:space="0" w:color="auto"/>
        <w:right w:val="none" w:sz="0" w:space="0" w:color="auto"/>
      </w:divBdr>
    </w:div>
    <w:div w:id="1133861832">
      <w:bodyDiv w:val="1"/>
      <w:marLeft w:val="0"/>
      <w:marRight w:val="0"/>
      <w:marTop w:val="0"/>
      <w:marBottom w:val="0"/>
      <w:divBdr>
        <w:top w:val="none" w:sz="0" w:space="0" w:color="auto"/>
        <w:left w:val="none" w:sz="0" w:space="0" w:color="auto"/>
        <w:bottom w:val="none" w:sz="0" w:space="0" w:color="auto"/>
        <w:right w:val="none" w:sz="0" w:space="0" w:color="auto"/>
      </w:divBdr>
    </w:div>
    <w:div w:id="1218127308">
      <w:bodyDiv w:val="1"/>
      <w:marLeft w:val="0"/>
      <w:marRight w:val="0"/>
      <w:marTop w:val="0"/>
      <w:marBottom w:val="0"/>
      <w:divBdr>
        <w:top w:val="none" w:sz="0" w:space="0" w:color="auto"/>
        <w:left w:val="none" w:sz="0" w:space="0" w:color="auto"/>
        <w:bottom w:val="none" w:sz="0" w:space="0" w:color="auto"/>
        <w:right w:val="none" w:sz="0" w:space="0" w:color="auto"/>
      </w:divBdr>
    </w:div>
    <w:div w:id="1338652794">
      <w:bodyDiv w:val="1"/>
      <w:marLeft w:val="0"/>
      <w:marRight w:val="0"/>
      <w:marTop w:val="0"/>
      <w:marBottom w:val="0"/>
      <w:divBdr>
        <w:top w:val="none" w:sz="0" w:space="0" w:color="auto"/>
        <w:left w:val="none" w:sz="0" w:space="0" w:color="auto"/>
        <w:bottom w:val="none" w:sz="0" w:space="0" w:color="auto"/>
        <w:right w:val="none" w:sz="0" w:space="0" w:color="auto"/>
      </w:divBdr>
    </w:div>
    <w:div w:id="1406031049">
      <w:bodyDiv w:val="1"/>
      <w:marLeft w:val="0"/>
      <w:marRight w:val="0"/>
      <w:marTop w:val="0"/>
      <w:marBottom w:val="0"/>
      <w:divBdr>
        <w:top w:val="none" w:sz="0" w:space="0" w:color="auto"/>
        <w:left w:val="none" w:sz="0" w:space="0" w:color="auto"/>
        <w:bottom w:val="none" w:sz="0" w:space="0" w:color="auto"/>
        <w:right w:val="none" w:sz="0" w:space="0" w:color="auto"/>
      </w:divBdr>
    </w:div>
    <w:div w:id="205595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fedgov.dnb.com/webform" TargetMode="External"/><Relationship Id="rId18" Type="http://schemas.openxmlformats.org/officeDocument/2006/relationships/hyperlink" Target="http://www.grants.gov" TargetMode="External"/><Relationship Id="rId26" Type="http://schemas.openxmlformats.org/officeDocument/2006/relationships/hyperlink" Target="http://www.ocio.usda.gov/policy-directives-records-forms/forms-management/approved-computer-generated-forms" TargetMode="External"/><Relationship Id="rId3" Type="http://schemas.microsoft.com/office/2007/relationships/stylesWithEffects" Target="stylesWithEffects.xml"/><Relationship Id="rId21" Type="http://schemas.openxmlformats.org/officeDocument/2006/relationships/hyperlink" Target="http://www.gpoaccess.gov/cfr/index.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cquisition.gov/SAM_Guides/Quick%20Guide%20for%20Grants%20Registrations%20v1.pdf" TargetMode="External"/><Relationship Id="rId17" Type="http://schemas.openxmlformats.org/officeDocument/2006/relationships/hyperlink" Target="mailto:leslie.byrd@fns.usda.gov" TargetMode="External"/><Relationship Id="rId25" Type="http://schemas.openxmlformats.org/officeDocument/2006/relationships/hyperlink" Target="https://www.fsrs.gov" TargetMode="External"/><Relationship Id="rId33"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grants.gov" TargetMode="External"/><Relationship Id="rId20" Type="http://schemas.openxmlformats.org/officeDocument/2006/relationships/hyperlink" Target="http://www.sam.gov" TargetMode="External"/><Relationship Id="rId29" Type="http://schemas.openxmlformats.org/officeDocument/2006/relationships/image" Target="media/image1.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rants.gov" TargetMode="External"/><Relationship Id="rId24" Type="http://schemas.openxmlformats.org/officeDocument/2006/relationships/hyperlink" Target="http://www.epls.gov" TargetMode="External"/><Relationship Id="rId32"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www.grants.gov" TargetMode="External"/><Relationship Id="rId23" Type="http://schemas.openxmlformats.org/officeDocument/2006/relationships/hyperlink" Target="https://www.fsd.gov/app/answers/list" TargetMode="External"/><Relationship Id="rId28" Type="http://schemas.openxmlformats.org/officeDocument/2006/relationships/footer" Target="footer3.xml"/><Relationship Id="rId10" Type="http://schemas.openxmlformats.org/officeDocument/2006/relationships/hyperlink" Target="http://www.grants.gov" TargetMode="External"/><Relationship Id="rId19" Type="http://schemas.openxmlformats.org/officeDocument/2006/relationships/hyperlink" Target="http://www.grants.gov" TargetMode="External"/><Relationship Id="rId31"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grants.gov/applicants/submit_application_faqs.jsp" TargetMode="External"/><Relationship Id="rId22" Type="http://schemas.openxmlformats.org/officeDocument/2006/relationships/hyperlink" Target="http://fedgov.dnb.com/webform" TargetMode="External"/><Relationship Id="rId27" Type="http://schemas.openxmlformats.org/officeDocument/2006/relationships/footer" Target="footer2.xml"/><Relationship Id="rId30" Type="http://schemas.openxmlformats.org/officeDocument/2006/relationships/image" Target="media/image2.e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7964</Words>
  <Characters>45396</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FY 2006 SPECIAL PROJECT GRANTS</vt:lpstr>
    </vt:vector>
  </TitlesOfParts>
  <Company>USDA-FNS</Company>
  <LinksUpToDate>false</LinksUpToDate>
  <CharactersWithSpaces>53254</CharactersWithSpaces>
  <SharedDoc>false</SharedDoc>
  <HLinks>
    <vt:vector size="102" baseType="variant">
      <vt:variant>
        <vt:i4>8323181</vt:i4>
      </vt:variant>
      <vt:variant>
        <vt:i4>48</vt:i4>
      </vt:variant>
      <vt:variant>
        <vt:i4>0</vt:i4>
      </vt:variant>
      <vt:variant>
        <vt:i4>5</vt:i4>
      </vt:variant>
      <vt:variant>
        <vt:lpwstr>http://www.ocio.usda.gov/policy-directives-records-forms/forms-management/approved-computer-generated-forms</vt:lpwstr>
      </vt:variant>
      <vt:variant>
        <vt:lpwstr/>
      </vt:variant>
      <vt:variant>
        <vt:i4>5832725</vt:i4>
      </vt:variant>
      <vt:variant>
        <vt:i4>45</vt:i4>
      </vt:variant>
      <vt:variant>
        <vt:i4>0</vt:i4>
      </vt:variant>
      <vt:variant>
        <vt:i4>5</vt:i4>
      </vt:variant>
      <vt:variant>
        <vt:lpwstr>https://www.fsrs.gov/</vt:lpwstr>
      </vt:variant>
      <vt:variant>
        <vt:lpwstr/>
      </vt:variant>
      <vt:variant>
        <vt:i4>4980802</vt:i4>
      </vt:variant>
      <vt:variant>
        <vt:i4>42</vt:i4>
      </vt:variant>
      <vt:variant>
        <vt:i4>0</vt:i4>
      </vt:variant>
      <vt:variant>
        <vt:i4>5</vt:i4>
      </vt:variant>
      <vt:variant>
        <vt:lpwstr>http://www.epls.gov/</vt:lpwstr>
      </vt:variant>
      <vt:variant>
        <vt:lpwstr/>
      </vt:variant>
      <vt:variant>
        <vt:i4>5439577</vt:i4>
      </vt:variant>
      <vt:variant>
        <vt:i4>39</vt:i4>
      </vt:variant>
      <vt:variant>
        <vt:i4>0</vt:i4>
      </vt:variant>
      <vt:variant>
        <vt:i4>5</vt:i4>
      </vt:variant>
      <vt:variant>
        <vt:lpwstr>https://www.fsd.gov/app/answers/list</vt:lpwstr>
      </vt:variant>
      <vt:variant>
        <vt:lpwstr/>
      </vt:variant>
      <vt:variant>
        <vt:i4>1638415</vt:i4>
      </vt:variant>
      <vt:variant>
        <vt:i4>36</vt:i4>
      </vt:variant>
      <vt:variant>
        <vt:i4>0</vt:i4>
      </vt:variant>
      <vt:variant>
        <vt:i4>5</vt:i4>
      </vt:variant>
      <vt:variant>
        <vt:lpwstr>http://fedgov.dnb.com/webform</vt:lpwstr>
      </vt:variant>
      <vt:variant>
        <vt:lpwstr/>
      </vt:variant>
      <vt:variant>
        <vt:i4>2490407</vt:i4>
      </vt:variant>
      <vt:variant>
        <vt:i4>33</vt:i4>
      </vt:variant>
      <vt:variant>
        <vt:i4>0</vt:i4>
      </vt:variant>
      <vt:variant>
        <vt:i4>5</vt:i4>
      </vt:variant>
      <vt:variant>
        <vt:lpwstr>http://www.gpoaccess.gov/cfr/index.html</vt:lpwstr>
      </vt:variant>
      <vt:variant>
        <vt:lpwstr/>
      </vt:variant>
      <vt:variant>
        <vt:i4>2359408</vt:i4>
      </vt:variant>
      <vt:variant>
        <vt:i4>30</vt:i4>
      </vt:variant>
      <vt:variant>
        <vt:i4>0</vt:i4>
      </vt:variant>
      <vt:variant>
        <vt:i4>5</vt:i4>
      </vt:variant>
      <vt:variant>
        <vt:lpwstr>http://www.sam.gov/</vt:lpwstr>
      </vt:variant>
      <vt:variant>
        <vt:lpwstr/>
      </vt:variant>
      <vt:variant>
        <vt:i4>3604526</vt:i4>
      </vt:variant>
      <vt:variant>
        <vt:i4>27</vt:i4>
      </vt:variant>
      <vt:variant>
        <vt:i4>0</vt:i4>
      </vt:variant>
      <vt:variant>
        <vt:i4>5</vt:i4>
      </vt:variant>
      <vt:variant>
        <vt:lpwstr>http://www.grants.gov/</vt:lpwstr>
      </vt:variant>
      <vt:variant>
        <vt:lpwstr/>
      </vt:variant>
      <vt:variant>
        <vt:i4>3604526</vt:i4>
      </vt:variant>
      <vt:variant>
        <vt:i4>24</vt:i4>
      </vt:variant>
      <vt:variant>
        <vt:i4>0</vt:i4>
      </vt:variant>
      <vt:variant>
        <vt:i4>5</vt:i4>
      </vt:variant>
      <vt:variant>
        <vt:lpwstr>http://www.grants.gov/</vt:lpwstr>
      </vt:variant>
      <vt:variant>
        <vt:lpwstr/>
      </vt:variant>
      <vt:variant>
        <vt:i4>6422595</vt:i4>
      </vt:variant>
      <vt:variant>
        <vt:i4>21</vt:i4>
      </vt:variant>
      <vt:variant>
        <vt:i4>0</vt:i4>
      </vt:variant>
      <vt:variant>
        <vt:i4>5</vt:i4>
      </vt:variant>
      <vt:variant>
        <vt:lpwstr>mailto:leslie.byrd@fns.usda.gov</vt:lpwstr>
      </vt:variant>
      <vt:variant>
        <vt:lpwstr/>
      </vt:variant>
      <vt:variant>
        <vt:i4>3604526</vt:i4>
      </vt:variant>
      <vt:variant>
        <vt:i4>18</vt:i4>
      </vt:variant>
      <vt:variant>
        <vt:i4>0</vt:i4>
      </vt:variant>
      <vt:variant>
        <vt:i4>5</vt:i4>
      </vt:variant>
      <vt:variant>
        <vt:lpwstr>http://www.grants.gov/</vt:lpwstr>
      </vt:variant>
      <vt:variant>
        <vt:lpwstr/>
      </vt:variant>
      <vt:variant>
        <vt:i4>3604526</vt:i4>
      </vt:variant>
      <vt:variant>
        <vt:i4>15</vt:i4>
      </vt:variant>
      <vt:variant>
        <vt:i4>0</vt:i4>
      </vt:variant>
      <vt:variant>
        <vt:i4>5</vt:i4>
      </vt:variant>
      <vt:variant>
        <vt:lpwstr>http://www.grants.gov/</vt:lpwstr>
      </vt:variant>
      <vt:variant>
        <vt:lpwstr/>
      </vt:variant>
      <vt:variant>
        <vt:i4>4259924</vt:i4>
      </vt:variant>
      <vt:variant>
        <vt:i4>12</vt:i4>
      </vt:variant>
      <vt:variant>
        <vt:i4>0</vt:i4>
      </vt:variant>
      <vt:variant>
        <vt:i4>5</vt:i4>
      </vt:variant>
      <vt:variant>
        <vt:lpwstr>http://www.grants.gov/applicants/submit_application_faqs.jsp</vt:lpwstr>
      </vt:variant>
      <vt:variant>
        <vt:lpwstr/>
      </vt:variant>
      <vt:variant>
        <vt:i4>1638415</vt:i4>
      </vt:variant>
      <vt:variant>
        <vt:i4>9</vt:i4>
      </vt:variant>
      <vt:variant>
        <vt:i4>0</vt:i4>
      </vt:variant>
      <vt:variant>
        <vt:i4>5</vt:i4>
      </vt:variant>
      <vt:variant>
        <vt:lpwstr>http://fedgov.dnb.com/webform</vt:lpwstr>
      </vt:variant>
      <vt:variant>
        <vt:lpwstr/>
      </vt:variant>
      <vt:variant>
        <vt:i4>4391035</vt:i4>
      </vt:variant>
      <vt:variant>
        <vt:i4>6</vt:i4>
      </vt:variant>
      <vt:variant>
        <vt:i4>0</vt:i4>
      </vt:variant>
      <vt:variant>
        <vt:i4>5</vt:i4>
      </vt:variant>
      <vt:variant>
        <vt:lpwstr>https://www.acquisition.gov/SAM_Guides/Quick Guide for Grants Registrations v1.pdf</vt:lpwstr>
      </vt:variant>
      <vt:variant>
        <vt:lpwstr/>
      </vt:variant>
      <vt:variant>
        <vt:i4>3604526</vt:i4>
      </vt:variant>
      <vt:variant>
        <vt:i4>3</vt:i4>
      </vt:variant>
      <vt:variant>
        <vt:i4>0</vt:i4>
      </vt:variant>
      <vt:variant>
        <vt:i4>5</vt:i4>
      </vt:variant>
      <vt:variant>
        <vt:lpwstr>http://www.grants.gov/</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2006 SPECIAL PROJECT GRANTS</dc:title>
  <dc:creator>netteluser</dc:creator>
  <cp:lastModifiedBy>Lynnette Thomas</cp:lastModifiedBy>
  <cp:revision>2</cp:revision>
  <cp:lastPrinted>2014-07-01T13:05:00Z</cp:lastPrinted>
  <dcterms:created xsi:type="dcterms:W3CDTF">2016-01-21T14:14:00Z</dcterms:created>
  <dcterms:modified xsi:type="dcterms:W3CDTF">2016-01-21T14:14:00Z</dcterms:modified>
</cp:coreProperties>
</file>