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B1" w:rsidRPr="003D4FCE" w:rsidRDefault="00FE3A5D" w:rsidP="00B237B1">
      <w:pPr>
        <w:jc w:val="center"/>
        <w:rPr>
          <w:b/>
          <w:lang w:val="es-ES_tradnl"/>
        </w:rPr>
      </w:pPr>
      <w:r w:rsidRPr="003D4FCE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6D6A3" wp14:editId="7D351263">
                <wp:simplePos x="0" y="0"/>
                <wp:positionH relativeFrom="column">
                  <wp:posOffset>2237105</wp:posOffset>
                </wp:positionH>
                <wp:positionV relativeFrom="paragraph">
                  <wp:posOffset>-506730</wp:posOffset>
                </wp:positionV>
                <wp:extent cx="3155950" cy="419100"/>
                <wp:effectExtent l="0" t="0" r="2540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7B1" w:rsidRPr="00635715" w:rsidRDefault="003D4FCE" w:rsidP="00B237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571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Número de aprobación de la OMB: 0584-0580 </w:t>
                            </w:r>
                          </w:p>
                          <w:p w:rsidR="00B237B1" w:rsidRPr="00635715" w:rsidRDefault="003D4FCE" w:rsidP="00B237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571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6.15pt;margin-top:-39.9pt;width:248.5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">
                <v:textbox>
                  <w:txbxContent>
                    <w:p w:rsidR="00B237B1" w:rsidRPr="00635715" w:rsidRDefault="003D4FCE" w:rsidP="00B237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63571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Número de aprobación de la OMB: 0584-0580 </w:t>
                      </w:r>
                    </w:p>
                    <w:p w:rsidR="00B237B1" w:rsidRPr="00635715" w:rsidRDefault="003D4FCE" w:rsidP="00B237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63571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B237B1" w:rsidRPr="003D4FCE" w:rsidRDefault="00616E8A" w:rsidP="00B237B1">
      <w:pPr>
        <w:jc w:val="center"/>
        <w:rPr>
          <w:b/>
          <w:lang w:val="es-ES_tradnl"/>
        </w:rPr>
      </w:pPr>
    </w:p>
    <w:p w:rsidR="00B237B1" w:rsidRPr="003D4FCE" w:rsidRDefault="00616E8A" w:rsidP="00B237B1">
      <w:pPr>
        <w:jc w:val="center"/>
        <w:rPr>
          <w:b/>
          <w:lang w:val="es-ES_tradnl"/>
        </w:rPr>
      </w:pPr>
    </w:p>
    <w:p w:rsidR="00B237B1" w:rsidRPr="003D4FCE" w:rsidRDefault="00616E8A" w:rsidP="00B237B1">
      <w:pPr>
        <w:jc w:val="center"/>
        <w:rPr>
          <w:b/>
          <w:lang w:val="es-ES_tradnl"/>
        </w:rPr>
      </w:pPr>
    </w:p>
    <w:p w:rsidR="00505FBF" w:rsidRPr="00273885" w:rsidRDefault="000C4224" w:rsidP="00505FBF">
      <w:pPr>
        <w:jc w:val="center"/>
        <w:rPr>
          <w:b/>
        </w:rPr>
      </w:pPr>
      <w:r w:rsidRPr="00635715">
        <w:rPr>
          <w:b/>
          <w:bCs/>
        </w:rPr>
        <w:t>APPENDIX G</w:t>
      </w:r>
      <w:r w:rsidR="00505FBF">
        <w:rPr>
          <w:b/>
        </w:rPr>
        <w:t>8b</w:t>
      </w:r>
    </w:p>
    <w:p w:rsidR="00505FBF" w:rsidRDefault="00505FBF" w:rsidP="00505FBF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>eminders for contact information form – Spanish</w:t>
      </w:r>
    </w:p>
    <w:p w:rsidR="00505FBF" w:rsidRPr="00374B7F" w:rsidRDefault="00505FBF" w:rsidP="00505FBF">
      <w:pPr>
        <w:jc w:val="center"/>
        <w:rPr>
          <w:rFonts w:asciiTheme="minorHAnsi" w:hAnsiTheme="minorHAnsi"/>
          <w:b/>
        </w:rPr>
      </w:pPr>
      <w:r w:rsidRPr="00616E8A">
        <w:rPr>
          <w:rFonts w:asciiTheme="minorHAnsi" w:hAnsiTheme="minorHAnsi"/>
          <w:b/>
        </w:rPr>
        <w:t>(May be delivered by email or text)</w:t>
      </w:r>
    </w:p>
    <w:p w:rsidR="00B237B1" w:rsidRPr="00635715" w:rsidRDefault="00616E8A" w:rsidP="00B237B1">
      <w:pPr>
        <w:jc w:val="center"/>
        <w:rPr>
          <w:b/>
        </w:rPr>
      </w:pPr>
    </w:p>
    <w:p w:rsidR="00B237B1" w:rsidRPr="00635715" w:rsidRDefault="00616E8A" w:rsidP="00B237B1">
      <w:pPr>
        <w:jc w:val="center"/>
        <w:rPr>
          <w:b/>
        </w:rPr>
      </w:pPr>
    </w:p>
    <w:p w:rsidR="00B237B1" w:rsidRPr="00635715" w:rsidRDefault="00616E8A" w:rsidP="00B237B1">
      <w:pPr>
        <w:widowControl w:val="0"/>
        <w:rPr>
          <w:rFonts w:ascii="Garamond" w:hAnsi="Garamond"/>
          <w:bCs/>
        </w:rPr>
      </w:pPr>
    </w:p>
    <w:p w:rsidR="00B237B1" w:rsidRPr="003D4FCE" w:rsidRDefault="003D4FCE" w:rsidP="00B237B1">
      <w:pPr>
        <w:rPr>
          <w:rFonts w:ascii="Garamond" w:hAnsi="Garamond"/>
          <w:lang w:val="es-ES_tradnl"/>
        </w:rPr>
      </w:pPr>
      <w:r w:rsidRPr="003D4FCE">
        <w:rPr>
          <w:rFonts w:ascii="Garamond" w:hAnsi="Garamond"/>
          <w:lang w:val="es-ES_tradnl"/>
        </w:rPr>
        <w:t xml:space="preserve">Siga en contacto con el estudio La alimentación de mi bebé. Haga clic en este enlace para actualizar su información de contacto y agregaremos 5 dólares a su tarjeta </w:t>
      </w:r>
      <w:proofErr w:type="spellStart"/>
      <w:r w:rsidR="00374B7F" w:rsidRPr="00F504D8">
        <w:rPr>
          <w:rFonts w:ascii="Garamond" w:hAnsi="Garamond"/>
          <w:spacing w:val="-4"/>
          <w:lang w:val="es-ES"/>
        </w:rPr>
        <w:t>Prepagada</w:t>
      </w:r>
      <w:proofErr w:type="spellEnd"/>
      <w:r w:rsidR="00616E8A">
        <w:rPr>
          <w:rFonts w:ascii="Garamond" w:hAnsi="Garamond"/>
          <w:spacing w:val="-4"/>
          <w:lang w:val="es-ES"/>
        </w:rPr>
        <w:t xml:space="preserve"> </w:t>
      </w:r>
      <w:proofErr w:type="gramStart"/>
      <w:r w:rsidR="00374B7F" w:rsidRPr="00F504D8">
        <w:rPr>
          <w:rFonts w:ascii="Garamond" w:hAnsi="Garamond"/>
          <w:spacing w:val="-4"/>
          <w:lang w:val="es-ES"/>
        </w:rPr>
        <w:t>MasterCard</w:t>
      </w:r>
      <w:r w:rsidR="00374B7F" w:rsidRPr="003D4FCE">
        <w:rPr>
          <w:rFonts w:ascii="Garamond" w:hAnsi="Garamond"/>
          <w:lang w:val="es-ES_tradnl"/>
        </w:rPr>
        <w:t xml:space="preserve"> </w:t>
      </w:r>
      <w:r w:rsidR="00374B7F">
        <w:rPr>
          <w:rFonts w:ascii="Garamond" w:hAnsi="Garamond"/>
          <w:lang w:val="es-ES_tradnl"/>
        </w:rPr>
        <w:t>.</w:t>
      </w:r>
      <w:proofErr w:type="gramEnd"/>
    </w:p>
    <w:p w:rsidR="00B237B1" w:rsidRPr="003D4FCE" w:rsidRDefault="00616E8A" w:rsidP="00B237B1">
      <w:pPr>
        <w:rPr>
          <w:rFonts w:ascii="Garamond" w:hAnsi="Garamond"/>
          <w:color w:val="1F497D"/>
          <w:lang w:val="es-ES_tradnl"/>
        </w:rPr>
      </w:pPr>
      <w:hyperlink r:id="rId5" w:history="1">
        <w:r w:rsidR="00FE3A5D" w:rsidRPr="00635715">
          <w:rPr>
            <w:rStyle w:val="Hyperlink"/>
            <w:lang w:val="es-ES_tradnl"/>
          </w:rPr>
          <w:t>https://itfps.westat.com/Spanish.aspx</w:t>
        </w:r>
      </w:hyperlink>
    </w:p>
    <w:p w:rsidR="00FE3A5D" w:rsidRDefault="00FE3A5D" w:rsidP="00B237B1">
      <w:pPr>
        <w:rPr>
          <w:rFonts w:ascii="Garamond" w:hAnsi="Garamond"/>
          <w:lang w:val="es-ES_tradnl"/>
        </w:rPr>
      </w:pPr>
    </w:p>
    <w:p w:rsidR="00B237B1" w:rsidRPr="003D4FCE" w:rsidRDefault="003D4FCE" w:rsidP="00B237B1">
      <w:pPr>
        <w:rPr>
          <w:rFonts w:ascii="Garamond" w:hAnsi="Garamond"/>
          <w:lang w:val="es-ES_tradnl"/>
        </w:rPr>
      </w:pPr>
      <w:r w:rsidRPr="003D4FCE">
        <w:rPr>
          <w:rFonts w:ascii="Garamond" w:hAnsi="Garamond"/>
          <w:lang w:val="es-ES_tradnl"/>
        </w:rPr>
        <w:t xml:space="preserve">Si tiene alguna pregunta comuníquese con </w:t>
      </w:r>
      <w:r w:rsidRPr="003D4FCE">
        <w:rPr>
          <w:rFonts w:ascii="Garamond" w:hAnsi="Garamond"/>
          <w:lang w:val="es-ES_tradnl"/>
        </w:rPr>
        <w:fldChar w:fldCharType="begin"/>
      </w:r>
      <w:r w:rsidRPr="003D4FCE">
        <w:rPr>
          <w:rFonts w:ascii="Garamond" w:hAnsi="Garamond"/>
          <w:lang w:val="es-ES_tradnl"/>
        </w:rPr>
        <w:instrText xml:space="preserve"> MERGEFIELD Study_Liaison </w:instrText>
      </w:r>
      <w:r w:rsidRPr="003D4FCE">
        <w:rPr>
          <w:rFonts w:ascii="Garamond" w:hAnsi="Garamond"/>
          <w:lang w:val="es-ES_tradnl"/>
        </w:rPr>
        <w:fldChar w:fldCharType="separate"/>
      </w:r>
      <w:r w:rsidRPr="003D4FCE">
        <w:rPr>
          <w:rFonts w:ascii="Garamond" w:hAnsi="Garamond"/>
          <w:noProof/>
          <w:lang w:val="es-ES_tradnl"/>
        </w:rPr>
        <w:t>«Study_Liaison»</w:t>
      </w:r>
      <w:r w:rsidRPr="003D4FCE">
        <w:rPr>
          <w:rFonts w:ascii="Garamond" w:hAnsi="Garamond"/>
          <w:noProof/>
          <w:lang w:val="es-ES_tradnl"/>
        </w:rPr>
        <w:fldChar w:fldCharType="end"/>
      </w:r>
      <w:r w:rsidRPr="003D4FCE">
        <w:rPr>
          <w:rFonts w:ascii="Garamond" w:hAnsi="Garamond"/>
          <w:lang w:val="es-ES_tradnl"/>
        </w:rPr>
        <w:t xml:space="preserve"> en el </w:t>
      </w:r>
      <w:r w:rsidRPr="003D4FCE">
        <w:rPr>
          <w:rFonts w:ascii="Garamond" w:hAnsi="Garamond"/>
          <w:lang w:val="es-ES_tradnl"/>
        </w:rPr>
        <w:fldChar w:fldCharType="begin"/>
      </w:r>
      <w:r w:rsidRPr="003D4FCE">
        <w:rPr>
          <w:rFonts w:ascii="Garamond" w:hAnsi="Garamond"/>
          <w:lang w:val="es-ES_tradnl"/>
        </w:rPr>
        <w:instrText xml:space="preserve"> MERGEFIELD SL_Phone </w:instrText>
      </w:r>
      <w:r w:rsidRPr="003D4FCE">
        <w:rPr>
          <w:rFonts w:ascii="Garamond" w:hAnsi="Garamond"/>
          <w:lang w:val="es-ES_tradnl"/>
        </w:rPr>
        <w:fldChar w:fldCharType="separate"/>
      </w:r>
      <w:r w:rsidRPr="003D4FCE">
        <w:rPr>
          <w:rFonts w:ascii="Garamond" w:hAnsi="Garamond"/>
          <w:noProof/>
          <w:lang w:val="es-ES_tradnl"/>
        </w:rPr>
        <w:t>«SL_Phone»</w:t>
      </w:r>
      <w:r w:rsidRPr="003D4FCE">
        <w:rPr>
          <w:rFonts w:ascii="Garamond" w:hAnsi="Garamond"/>
          <w:noProof/>
          <w:lang w:val="es-ES_tradnl"/>
        </w:rPr>
        <w:fldChar w:fldCharType="end"/>
      </w:r>
      <w:r w:rsidRPr="003D4FCE">
        <w:rPr>
          <w:rFonts w:ascii="Garamond" w:hAnsi="Garamond"/>
          <w:lang w:val="es-ES_tradnl"/>
        </w:rPr>
        <w:t xml:space="preserve"> o en </w:t>
      </w:r>
      <w:r w:rsidRPr="003D4FCE">
        <w:rPr>
          <w:rFonts w:ascii="Garamond" w:hAnsi="Garamond"/>
          <w:lang w:val="es-ES_tradnl"/>
        </w:rPr>
        <w:fldChar w:fldCharType="begin"/>
      </w:r>
      <w:r w:rsidRPr="003D4FCE">
        <w:rPr>
          <w:rFonts w:ascii="Garamond" w:hAnsi="Garamond"/>
          <w:lang w:val="es-ES_tradnl"/>
        </w:rPr>
        <w:instrText xml:space="preserve"> MERGEFIELD SL_Email </w:instrText>
      </w:r>
      <w:r w:rsidRPr="003D4FCE">
        <w:rPr>
          <w:rFonts w:ascii="Garamond" w:hAnsi="Garamond"/>
          <w:lang w:val="es-ES_tradnl"/>
        </w:rPr>
        <w:fldChar w:fldCharType="separate"/>
      </w:r>
      <w:r w:rsidRPr="003D4FCE">
        <w:rPr>
          <w:rFonts w:ascii="Garamond" w:hAnsi="Garamond"/>
          <w:noProof/>
          <w:lang w:val="es-ES_tradnl"/>
        </w:rPr>
        <w:t>«SL_Email»</w:t>
      </w:r>
      <w:r w:rsidRPr="003D4FCE">
        <w:rPr>
          <w:rFonts w:ascii="Garamond" w:hAnsi="Garamond"/>
          <w:noProof/>
          <w:lang w:val="es-ES_tradnl"/>
        </w:rPr>
        <w:fldChar w:fldCharType="end"/>
      </w:r>
      <w:r w:rsidRPr="003D4FCE">
        <w:rPr>
          <w:rFonts w:ascii="Garamond" w:hAnsi="Garamond"/>
          <w:lang w:val="es-ES_tradnl"/>
        </w:rPr>
        <w:t xml:space="preserve"> o por mensaje de texto en el </w:t>
      </w:r>
      <w:r w:rsidRPr="003D4FCE">
        <w:rPr>
          <w:rFonts w:ascii="Garamond" w:hAnsi="Garamond"/>
          <w:lang w:val="es-ES_tradnl"/>
        </w:rPr>
        <w:fldChar w:fldCharType="begin"/>
      </w:r>
      <w:r w:rsidRPr="003D4FCE">
        <w:rPr>
          <w:rFonts w:ascii="Garamond" w:hAnsi="Garamond"/>
          <w:lang w:val="es-ES_tradnl"/>
        </w:rPr>
        <w:instrText xml:space="preserve"> MERGEFIELD SL_Email </w:instrText>
      </w:r>
      <w:r w:rsidRPr="003D4FCE">
        <w:rPr>
          <w:rFonts w:ascii="Garamond" w:hAnsi="Garamond"/>
          <w:lang w:val="es-ES_tradnl"/>
        </w:rPr>
        <w:fldChar w:fldCharType="separate"/>
      </w:r>
      <w:r w:rsidRPr="003D4FCE">
        <w:rPr>
          <w:rFonts w:ascii="Garamond" w:hAnsi="Garamond"/>
          <w:noProof/>
          <w:lang w:val="es-ES_tradnl"/>
        </w:rPr>
        <w:t>«SL_Text»</w:t>
      </w:r>
      <w:r w:rsidRPr="003D4FCE">
        <w:rPr>
          <w:rFonts w:ascii="Garamond" w:hAnsi="Garamond"/>
          <w:noProof/>
          <w:lang w:val="es-ES_tradnl"/>
        </w:rPr>
        <w:fldChar w:fldCharType="end"/>
      </w:r>
      <w:r w:rsidRPr="003D4FCE">
        <w:rPr>
          <w:rFonts w:ascii="Garamond" w:hAnsi="Garamond"/>
          <w:lang w:val="es-ES_tradnl"/>
        </w:rPr>
        <w:t>.</w:t>
      </w:r>
    </w:p>
    <w:p w:rsidR="00B237B1" w:rsidRPr="003D4FCE" w:rsidRDefault="00616E8A" w:rsidP="00B237B1">
      <w:pPr>
        <w:rPr>
          <w:rFonts w:ascii="Garamond" w:hAnsi="Garamond"/>
          <w:lang w:val="es-ES_tradnl"/>
        </w:rPr>
      </w:pPr>
      <w:bookmarkStart w:id="0" w:name="_GoBack"/>
      <w:bookmarkEnd w:id="0"/>
    </w:p>
    <w:p w:rsidR="00B237B1" w:rsidRPr="003D4FCE" w:rsidRDefault="003D4FCE" w:rsidP="00B237B1">
      <w:pPr>
        <w:rPr>
          <w:rFonts w:ascii="Garamond" w:hAnsi="Garamond"/>
          <w:lang w:val="es-ES_tradnl"/>
        </w:rPr>
      </w:pPr>
      <w:r w:rsidRPr="003D4FCE">
        <w:rPr>
          <w:rFonts w:ascii="Garamond" w:hAnsi="Garamond"/>
          <w:lang w:val="es-ES_tradnl"/>
        </w:rPr>
        <w:t xml:space="preserve">Gracias, </w:t>
      </w:r>
    </w:p>
    <w:p w:rsidR="00B237B1" w:rsidRPr="003D4FCE" w:rsidRDefault="003D4FCE" w:rsidP="00B237B1">
      <w:pPr>
        <w:rPr>
          <w:rFonts w:ascii="Garamond" w:hAnsi="Garamond"/>
          <w:lang w:val="es-ES_tradnl"/>
        </w:rPr>
      </w:pPr>
      <w:r w:rsidRPr="003D4FCE">
        <w:rPr>
          <w:rFonts w:ascii="Garamond" w:hAnsi="Garamond"/>
          <w:lang w:val="es-ES_tradnl"/>
        </w:rPr>
        <w:t>Jan Jones</w:t>
      </w:r>
    </w:p>
    <w:p w:rsidR="00B237B1" w:rsidRPr="003D4FCE" w:rsidRDefault="003D4FCE" w:rsidP="00B237B1">
      <w:pPr>
        <w:rPr>
          <w:rFonts w:ascii="Garamond" w:hAnsi="Garamond"/>
          <w:lang w:val="es-ES_tradnl"/>
        </w:rPr>
      </w:pPr>
      <w:r w:rsidRPr="003D4FCE">
        <w:rPr>
          <w:rFonts w:ascii="Garamond" w:hAnsi="Garamond"/>
          <w:lang w:val="es-ES_tradnl"/>
        </w:rPr>
        <w:t>Director</w:t>
      </w:r>
      <w:r w:rsidR="002B1CF5">
        <w:rPr>
          <w:rFonts w:ascii="Garamond" w:hAnsi="Garamond"/>
          <w:lang w:val="es-ES_tradnl"/>
        </w:rPr>
        <w:t>a</w:t>
      </w:r>
      <w:r w:rsidRPr="003D4FCE">
        <w:rPr>
          <w:rFonts w:ascii="Garamond" w:hAnsi="Garamond"/>
          <w:lang w:val="es-ES_tradnl"/>
        </w:rPr>
        <w:t xml:space="preserve"> de campo del estudio La alimentación de mi bebé</w:t>
      </w:r>
    </w:p>
    <w:p w:rsidR="00B237B1" w:rsidRPr="003D4FCE" w:rsidRDefault="00616E8A">
      <w:pPr>
        <w:rPr>
          <w:lang w:val="es-ES_tradnl"/>
        </w:rPr>
      </w:pPr>
    </w:p>
    <w:p w:rsidR="00B237B1" w:rsidRPr="003D4FCE" w:rsidRDefault="00616E8A" w:rsidP="00B237B1">
      <w:pPr>
        <w:rPr>
          <w:lang w:val="es-ES_tradnl"/>
        </w:rPr>
      </w:pPr>
    </w:p>
    <w:p w:rsidR="00B237B1" w:rsidRPr="003D4FCE" w:rsidRDefault="00616E8A" w:rsidP="00B237B1">
      <w:pPr>
        <w:rPr>
          <w:lang w:val="es-ES_tradnl"/>
        </w:rPr>
      </w:pPr>
    </w:p>
    <w:p w:rsidR="00B237B1" w:rsidRPr="003D4FCE" w:rsidRDefault="00616E8A" w:rsidP="00B237B1">
      <w:pPr>
        <w:rPr>
          <w:lang w:val="es-ES_tradnl"/>
        </w:rPr>
      </w:pPr>
    </w:p>
    <w:p w:rsidR="00B237B1" w:rsidRPr="003D4FCE" w:rsidRDefault="00616E8A" w:rsidP="00B237B1">
      <w:pPr>
        <w:rPr>
          <w:lang w:val="es-ES_tradnl"/>
        </w:rPr>
      </w:pPr>
    </w:p>
    <w:p w:rsidR="00B237B1" w:rsidRPr="003D4FCE" w:rsidRDefault="00616E8A" w:rsidP="00B237B1">
      <w:pPr>
        <w:rPr>
          <w:lang w:val="es-ES_tradnl"/>
        </w:rPr>
      </w:pPr>
    </w:p>
    <w:p w:rsidR="00B237B1" w:rsidRPr="003D4FCE" w:rsidRDefault="00616E8A" w:rsidP="00B237B1">
      <w:pPr>
        <w:rPr>
          <w:lang w:val="es-ES_tradnl"/>
        </w:rPr>
      </w:pPr>
    </w:p>
    <w:p w:rsidR="00B237B1" w:rsidRPr="003D4FCE" w:rsidRDefault="00616E8A" w:rsidP="00B237B1">
      <w:pPr>
        <w:rPr>
          <w:lang w:val="es-ES_tradnl"/>
        </w:rPr>
      </w:pPr>
    </w:p>
    <w:p w:rsidR="00B237B1" w:rsidRPr="003D4FCE" w:rsidRDefault="00616E8A" w:rsidP="00B237B1">
      <w:pPr>
        <w:rPr>
          <w:lang w:val="es-ES_tradnl"/>
        </w:rPr>
      </w:pPr>
    </w:p>
    <w:p w:rsidR="00B237B1" w:rsidRPr="003D4FCE" w:rsidRDefault="00616E8A" w:rsidP="00B237B1">
      <w:pPr>
        <w:rPr>
          <w:lang w:val="es-ES_tradnl"/>
        </w:rPr>
      </w:pPr>
    </w:p>
    <w:p w:rsidR="00B237B1" w:rsidRPr="003D4FCE" w:rsidRDefault="00616E8A" w:rsidP="00B237B1">
      <w:pPr>
        <w:rPr>
          <w:lang w:val="es-ES_tradnl"/>
        </w:rPr>
      </w:pPr>
    </w:p>
    <w:p w:rsidR="00B237B1" w:rsidRPr="003D4FCE" w:rsidRDefault="00505FBF" w:rsidP="00616E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318"/>
        <w:rPr>
          <w:rFonts w:ascii="Arial" w:eastAsia="Calibri" w:hAnsi="Arial" w:cs="Arial"/>
          <w:sz w:val="16"/>
          <w:szCs w:val="16"/>
          <w:lang w:val="es-ES_tradnl"/>
        </w:rPr>
      </w:pPr>
      <w:r w:rsidRPr="00616E8A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>
        <w:rPr>
          <w:rFonts w:ascii="Arial" w:hAnsi="Arial"/>
          <w:sz w:val="16"/>
          <w:szCs w:val="16"/>
          <w:lang w:val="es-US"/>
        </w:rPr>
        <w:t>0.25</w:t>
      </w:r>
      <w:r w:rsidRPr="00616E8A">
        <w:rPr>
          <w:rFonts w:ascii="Arial" w:hAnsi="Arial"/>
          <w:sz w:val="16"/>
          <w:szCs w:val="16"/>
          <w:lang w:val="es-US"/>
        </w:rPr>
        <w:t xml:space="preserve"> minutos por respuesta, incluido el tiempo de revisión de instrucciones, búsqueda de fuentes de datos existentes, recopilación y mantenimiento de los datos necesarios, y finalización y revisión de la recopilación de información. </w:t>
      </w:r>
    </w:p>
    <w:sectPr w:rsidR="00B237B1" w:rsidRPr="003D4F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CE"/>
    <w:rsid w:val="00011724"/>
    <w:rsid w:val="000C4224"/>
    <w:rsid w:val="00102475"/>
    <w:rsid w:val="002B1CF5"/>
    <w:rsid w:val="002F6273"/>
    <w:rsid w:val="00374B7F"/>
    <w:rsid w:val="003D4FCE"/>
    <w:rsid w:val="00505FBF"/>
    <w:rsid w:val="00616E8A"/>
    <w:rsid w:val="00635715"/>
    <w:rsid w:val="00781544"/>
    <w:rsid w:val="00E418C8"/>
    <w:rsid w:val="00F1111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B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7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62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6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273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273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273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B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7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62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6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273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273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27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fps.westat.com/Spanis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FBBD9159.dotm</Template>
  <TotalTime>1</TotalTime>
  <Pages>1</Pages>
  <Words>195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Bibi Gollapudi</dc:creator>
  <cp:lastModifiedBy>Crystal MacAllum</cp:lastModifiedBy>
  <cp:revision>3</cp:revision>
  <dcterms:created xsi:type="dcterms:W3CDTF">2016-01-15T16:26:00Z</dcterms:created>
  <dcterms:modified xsi:type="dcterms:W3CDTF">2016-01-15T16:27:00Z</dcterms:modified>
</cp:coreProperties>
</file>