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7CE0" w:rsidRPr="00114B54" w:rsidRDefault="006E7CE0" w:rsidP="00FA4312">
      <w:pPr>
        <w:tabs>
          <w:tab w:val="left" w:pos="720"/>
        </w:tabs>
        <w:jc w:val="center"/>
        <w:rPr>
          <w:b/>
        </w:rPr>
      </w:pPr>
      <w:r w:rsidRPr="00114B54">
        <w:rPr>
          <w:b/>
        </w:rPr>
        <w:t>SUPPORTING STATEMENT</w:t>
      </w:r>
    </w:p>
    <w:p w:rsidR="00FA4312" w:rsidRPr="00114B54" w:rsidRDefault="00A70DC8" w:rsidP="00FA4312">
      <w:pPr>
        <w:tabs>
          <w:tab w:val="left" w:pos="720"/>
        </w:tabs>
        <w:jc w:val="center"/>
        <w:rPr>
          <w:b/>
        </w:rPr>
      </w:pPr>
      <w:r w:rsidRPr="00114B54">
        <w:rPr>
          <w:b/>
        </w:rPr>
        <w:t>ALASKA COMMUNITY QUOTA ENTIT</w:t>
      </w:r>
      <w:r w:rsidR="008124FB" w:rsidRPr="00114B54">
        <w:rPr>
          <w:b/>
        </w:rPr>
        <w:t>Y</w:t>
      </w:r>
      <w:r w:rsidRPr="00114B54">
        <w:rPr>
          <w:b/>
        </w:rPr>
        <w:t xml:space="preserve"> (CQE)</w:t>
      </w:r>
      <w:r w:rsidR="008124FB" w:rsidRPr="00114B54">
        <w:rPr>
          <w:b/>
        </w:rPr>
        <w:t xml:space="preserve"> PROGRAM</w:t>
      </w:r>
    </w:p>
    <w:p w:rsidR="00FA4312" w:rsidRPr="00114B54" w:rsidRDefault="00FA4312" w:rsidP="00FA4312">
      <w:pPr>
        <w:tabs>
          <w:tab w:val="left" w:pos="720"/>
        </w:tabs>
        <w:jc w:val="center"/>
        <w:rPr>
          <w:b/>
        </w:rPr>
      </w:pPr>
      <w:proofErr w:type="gramStart"/>
      <w:r w:rsidRPr="00114B54">
        <w:rPr>
          <w:b/>
        </w:rPr>
        <w:t>OMB CONTROL NO.</w:t>
      </w:r>
      <w:proofErr w:type="gramEnd"/>
      <w:r w:rsidRPr="00114B54">
        <w:rPr>
          <w:b/>
        </w:rPr>
        <w:t xml:space="preserve"> 0648-</w:t>
      </w:r>
      <w:r w:rsidR="006D1A4E">
        <w:rPr>
          <w:b/>
        </w:rPr>
        <w:t>0665</w:t>
      </w:r>
    </w:p>
    <w:p w:rsidR="006E7CE0" w:rsidRDefault="006E7CE0" w:rsidP="00FA4312">
      <w:pPr>
        <w:tabs>
          <w:tab w:val="left" w:pos="720"/>
        </w:tabs>
        <w:jc w:val="center"/>
        <w:rPr>
          <w:b/>
        </w:rPr>
      </w:pPr>
    </w:p>
    <w:p w:rsidR="00C17D54" w:rsidRDefault="00C17D54" w:rsidP="00FA4312">
      <w:pPr>
        <w:tabs>
          <w:tab w:val="left" w:pos="720"/>
        </w:tabs>
        <w:jc w:val="center"/>
        <w:rPr>
          <w:b/>
        </w:rPr>
      </w:pPr>
    </w:p>
    <w:p w:rsidR="00667C47" w:rsidRPr="00667C47" w:rsidRDefault="00667C47" w:rsidP="00667C47">
      <w:pPr>
        <w:tabs>
          <w:tab w:val="left" w:pos="720"/>
        </w:tabs>
      </w:pPr>
      <w:r>
        <w:t>This action is a request for extension of this existing information collection.</w:t>
      </w:r>
    </w:p>
    <w:p w:rsidR="006E7CE0" w:rsidRPr="00114B54" w:rsidRDefault="006E7CE0" w:rsidP="006E7CE0">
      <w:pPr>
        <w:tabs>
          <w:tab w:val="left" w:pos="720"/>
        </w:tabs>
      </w:pPr>
    </w:p>
    <w:p w:rsidR="00667C47" w:rsidRDefault="00667C47" w:rsidP="006E7CE0">
      <w:pPr>
        <w:tabs>
          <w:tab w:val="left" w:pos="720"/>
        </w:tabs>
        <w:rPr>
          <w:b/>
        </w:rPr>
      </w:pPr>
    </w:p>
    <w:p w:rsidR="006F202C" w:rsidRPr="00114B54" w:rsidRDefault="006F202C" w:rsidP="006E7CE0">
      <w:pPr>
        <w:tabs>
          <w:tab w:val="left" w:pos="720"/>
        </w:tabs>
        <w:rPr>
          <w:b/>
        </w:rPr>
      </w:pPr>
      <w:r w:rsidRPr="00114B54">
        <w:rPr>
          <w:b/>
        </w:rPr>
        <w:t>BACKGROUND</w:t>
      </w:r>
    </w:p>
    <w:p w:rsidR="00F547D6" w:rsidRPr="00114B54" w:rsidRDefault="00F547D6" w:rsidP="00FE4523"/>
    <w:p w:rsidR="00222FDF" w:rsidRDefault="00923525" w:rsidP="00222FDF">
      <w:r w:rsidRPr="00114B54">
        <w:t xml:space="preserve">Under the authority of the </w:t>
      </w:r>
      <w:hyperlink r:id="rId8" w:history="1">
        <w:r w:rsidR="00222FDF" w:rsidRPr="00114B54">
          <w:rPr>
            <w:rStyle w:val="Hyperlink"/>
          </w:rPr>
          <w:t>Magnuson-Stevens Fishery Conservation and Management Act</w:t>
        </w:r>
      </w:hyperlink>
      <w:r w:rsidR="00222FDF" w:rsidRPr="00114B54">
        <w:t xml:space="preserve">, </w:t>
      </w:r>
    </w:p>
    <w:p w:rsidR="00E42253" w:rsidRDefault="00222FDF" w:rsidP="00222FDF">
      <w:r w:rsidRPr="00114B54">
        <w:t xml:space="preserve">16 U.S.C. 1801 </w:t>
      </w:r>
      <w:r w:rsidRPr="00114B54">
        <w:rPr>
          <w:i/>
        </w:rPr>
        <w:t>et seq</w:t>
      </w:r>
      <w:r w:rsidRPr="00114B54">
        <w:t>., as amended in 2006 (Magnuson-Stevens Act)</w:t>
      </w:r>
      <w:r>
        <w:t xml:space="preserve">, </w:t>
      </w:r>
      <w:r w:rsidR="00923525" w:rsidRPr="00114B54">
        <w:t xml:space="preserve">the North Pacific Fishery Management Council (Council) developed Fishery Management Plans (FMPs) for the groundfish fisheries of the Gulf of Alaska management area (GOA) and Bering Sea and Aleutian Islands management area (BSAI).  The Pacific halibut fishery off Alaska is managed by NMFS under the authority of the </w:t>
      </w:r>
      <w:hyperlink r:id="rId9" w:history="1">
        <w:r w:rsidR="00923525" w:rsidRPr="00114B54">
          <w:rPr>
            <w:rStyle w:val="Hyperlink"/>
          </w:rPr>
          <w:t>Northern Pacific Halibut Act of 1982</w:t>
        </w:r>
      </w:hyperlink>
      <w:r w:rsidR="00E42253" w:rsidRPr="00E42253">
        <w:rPr>
          <w:rStyle w:val="Hyperlink"/>
          <w:color w:val="auto"/>
          <w:u w:val="none"/>
        </w:rPr>
        <w:t xml:space="preserve"> (Halibut Act)</w:t>
      </w:r>
      <w:r w:rsidR="00923525" w:rsidRPr="00114B54">
        <w:t>, and in coordination with annual fishery management measures adopted by the International Pacific Halibut Commission (IPHC) under the Convention between the United States and Canada for the Preservation of the Halibut Fishery of the Northern Pacific Ocean and Bering Sea</w:t>
      </w:r>
      <w:r w:rsidR="00FE4523" w:rsidRPr="00114B54">
        <w:t xml:space="preserve"> (Convention)</w:t>
      </w:r>
      <w:r w:rsidR="00923525" w:rsidRPr="00114B54">
        <w:t xml:space="preserve">. </w:t>
      </w:r>
      <w:r w:rsidR="00667C47">
        <w:t xml:space="preserve">  </w:t>
      </w:r>
    </w:p>
    <w:p w:rsidR="00E42253" w:rsidRDefault="00E42253" w:rsidP="00222FDF"/>
    <w:p w:rsidR="00C31E60" w:rsidRPr="00114B54" w:rsidRDefault="00222FDF" w:rsidP="00222FDF">
      <w:r>
        <w:t xml:space="preserve">NMFS </w:t>
      </w:r>
      <w:r w:rsidR="006F202C" w:rsidRPr="00114B54">
        <w:t>manages the fixed gear Pacific halibut and sablefish Individual Fishing Quota (IFQ) Program</w:t>
      </w:r>
      <w:r w:rsidR="00E42253">
        <w:t xml:space="preserve"> under the Halibut Act</w:t>
      </w:r>
      <w:r w:rsidR="006F202C" w:rsidRPr="00114B54">
        <w:t>.  The IFQ Program provides a limited</w:t>
      </w:r>
      <w:r w:rsidR="00886A41" w:rsidRPr="00114B54">
        <w:t xml:space="preserve"> </w:t>
      </w:r>
      <w:r w:rsidR="006F202C" w:rsidRPr="00114B54">
        <w:t>access system for Pacific halibut in Convention waters in and off Alaska and sablefish fisheries in waters of the EEZ off Alaska.</w:t>
      </w:r>
      <w:r w:rsidR="00C31E60" w:rsidRPr="00114B54">
        <w:t xml:space="preserve">  Regulations pursuant to the Convention are set forth at </w:t>
      </w:r>
      <w:hyperlink r:id="rId10" w:history="1">
        <w:r w:rsidR="00C31E60" w:rsidRPr="00114B54">
          <w:rPr>
            <w:rStyle w:val="Hyperlink"/>
          </w:rPr>
          <w:t>50 CFR 300.60 through 300.65</w:t>
        </w:r>
      </w:hyperlink>
      <w:r w:rsidR="00C31E60" w:rsidRPr="00114B54">
        <w:t xml:space="preserve">.  Regulations </w:t>
      </w:r>
      <w:r w:rsidR="00E42253">
        <w:t xml:space="preserve">for </w:t>
      </w:r>
      <w:r w:rsidR="00C31E60" w:rsidRPr="00114B54">
        <w:t xml:space="preserve">the IFQ program are set forth at </w:t>
      </w:r>
      <w:hyperlink r:id="rId11" w:history="1">
        <w:proofErr w:type="gramStart"/>
        <w:r w:rsidR="00DF30F1">
          <w:rPr>
            <w:rStyle w:val="Hyperlink"/>
          </w:rPr>
          <w:t xml:space="preserve">50 CFR </w:t>
        </w:r>
        <w:r w:rsidR="00C31E60" w:rsidRPr="00114B54">
          <w:rPr>
            <w:rStyle w:val="Hyperlink"/>
          </w:rPr>
          <w:t>part</w:t>
        </w:r>
        <w:proofErr w:type="gramEnd"/>
        <w:r w:rsidR="00C31E60" w:rsidRPr="00114B54">
          <w:rPr>
            <w:rStyle w:val="Hyperlink"/>
          </w:rPr>
          <w:t xml:space="preserve"> 679</w:t>
        </w:r>
      </w:hyperlink>
      <w:r w:rsidR="00C31E60" w:rsidRPr="00114B54">
        <w:t xml:space="preserve">.  </w:t>
      </w:r>
    </w:p>
    <w:p w:rsidR="006F202C" w:rsidRPr="00114B54" w:rsidRDefault="006F202C" w:rsidP="006F202C"/>
    <w:p w:rsidR="00122C24" w:rsidRDefault="007E72B3" w:rsidP="007E72B3">
      <w:r w:rsidRPr="00114B54">
        <w:t>The</w:t>
      </w:r>
      <w:r w:rsidR="00C31E60" w:rsidRPr="00114B54">
        <w:t xml:space="preserve"> State of Alaska </w:t>
      </w:r>
      <w:r w:rsidRPr="00114B54">
        <w:t xml:space="preserve">allows the Alaska Department of Economic Development, Financing Section to provide a loan program for </w:t>
      </w:r>
      <w:r w:rsidR="00BB10BB">
        <w:t>Community Quota Entities (CQE</w:t>
      </w:r>
      <w:r w:rsidRPr="00114B54">
        <w:t>s</w:t>
      </w:r>
      <w:r w:rsidR="00BB10BB">
        <w:t>)</w:t>
      </w:r>
      <w:r w:rsidRPr="00114B54">
        <w:t xml:space="preserve"> to purchase halibut and sabl</w:t>
      </w:r>
      <w:r w:rsidR="00114B54">
        <w:t>efish IFQs</w:t>
      </w:r>
      <w:r w:rsidR="00C31E60" w:rsidRPr="00114B54">
        <w:t xml:space="preserve">. </w:t>
      </w:r>
      <w:r w:rsidRPr="00114B54">
        <w:t>The CQE Program is a Federal program administered by NMFS, but the State of Alaska provide</w:t>
      </w:r>
      <w:r w:rsidR="00BB10BB">
        <w:t>s</w:t>
      </w:r>
      <w:r w:rsidRPr="00114B54">
        <w:t xml:space="preserve"> assistance to eligible communities </w:t>
      </w:r>
      <w:proofErr w:type="gramStart"/>
      <w:r w:rsidR="00122C24">
        <w:t xml:space="preserve">at  </w:t>
      </w:r>
      <w:proofErr w:type="gramEnd"/>
      <w:r w:rsidR="00AE6AE8">
        <w:fldChar w:fldCharType="begin"/>
      </w:r>
      <w:r w:rsidR="00AE6AE8">
        <w:instrText xml:space="preserve"> HYPERLINK "https://www.commerce.alaska.gov/web/" </w:instrText>
      </w:r>
      <w:r w:rsidR="00AE6AE8">
        <w:fldChar w:fldCharType="separate"/>
      </w:r>
      <w:r w:rsidR="00122C24" w:rsidRPr="00AA5054">
        <w:rPr>
          <w:rStyle w:val="Hyperlink"/>
        </w:rPr>
        <w:t>https://www.commerce.alaska.gov/web/</w:t>
      </w:r>
      <w:r w:rsidR="00AE6AE8">
        <w:rPr>
          <w:rStyle w:val="Hyperlink"/>
        </w:rPr>
        <w:fldChar w:fldCharType="end"/>
      </w:r>
    </w:p>
    <w:p w:rsidR="007E72B3" w:rsidRPr="00114B54" w:rsidRDefault="007E72B3" w:rsidP="007E72B3">
      <w:r w:rsidRPr="00114B54">
        <w:t xml:space="preserve"> </w:t>
      </w:r>
    </w:p>
    <w:p w:rsidR="00E9737D" w:rsidRDefault="007E72B3" w:rsidP="007E72B3">
      <w:pPr>
        <w:tabs>
          <w:tab w:val="left" w:pos="360"/>
          <w:tab w:val="left" w:pos="720"/>
        </w:tabs>
        <w:ind w:left="720" w:hanging="720"/>
        <w:rPr>
          <w:rStyle w:val="Hyperlink"/>
          <w:color w:val="auto"/>
        </w:rPr>
      </w:pPr>
      <w:r w:rsidRPr="00114B54">
        <w:tab/>
      </w:r>
      <w:proofErr w:type="gramStart"/>
      <w:r w:rsidRPr="00114B54">
        <w:t>♦</w:t>
      </w:r>
      <w:r w:rsidRPr="00114B54">
        <w:tab/>
        <w:t xml:space="preserve">The Division of Banking, Securities, and Corporations </w:t>
      </w:r>
      <w:r w:rsidR="00BB10BB">
        <w:t xml:space="preserve">-- </w:t>
      </w:r>
      <w:r w:rsidRPr="00114B54">
        <w:t>how to set</w:t>
      </w:r>
      <w:r w:rsidR="00E9737D">
        <w:t xml:space="preserve"> </w:t>
      </w:r>
      <w:r w:rsidRPr="00114B54">
        <w:t>up a non-profit corporation.</w:t>
      </w:r>
      <w:proofErr w:type="gramEnd"/>
      <w:r w:rsidRPr="00114B54">
        <w:t xml:space="preserve"> </w:t>
      </w:r>
    </w:p>
    <w:p w:rsidR="007E72B3" w:rsidRPr="00114B54" w:rsidRDefault="007E72B3" w:rsidP="007E72B3"/>
    <w:p w:rsidR="007E72B3" w:rsidRPr="00114B54" w:rsidRDefault="007E72B3" w:rsidP="007E72B3">
      <w:pPr>
        <w:tabs>
          <w:tab w:val="left" w:pos="360"/>
          <w:tab w:val="left" w:pos="720"/>
        </w:tabs>
        <w:ind w:left="720" w:hanging="720"/>
      </w:pPr>
      <w:r w:rsidRPr="00114B54">
        <w:tab/>
        <w:t>♦</w:t>
      </w:r>
      <w:r w:rsidRPr="00114B54">
        <w:tab/>
        <w:t xml:space="preserve">The Division of Community Advocacy </w:t>
      </w:r>
      <w:r w:rsidR="00BB10BB">
        <w:t xml:space="preserve">-- </w:t>
      </w:r>
      <w:r w:rsidRPr="00114B54">
        <w:t>sample by-laws and provide</w:t>
      </w:r>
      <w:r w:rsidR="00BB10BB">
        <w:t>s</w:t>
      </w:r>
      <w:r w:rsidRPr="00114B54">
        <w:t xml:space="preserve"> a non-profit corporation handbook with ideas </w:t>
      </w:r>
      <w:r w:rsidR="00122C24">
        <w:t xml:space="preserve">on </w:t>
      </w:r>
      <w:r w:rsidRPr="00114B54">
        <w:t>how to set</w:t>
      </w:r>
      <w:r w:rsidR="005C2B3E">
        <w:t xml:space="preserve"> </w:t>
      </w:r>
      <w:r w:rsidRPr="00114B54">
        <w:t xml:space="preserve">up a non-profit corporation. </w:t>
      </w:r>
    </w:p>
    <w:p w:rsidR="007E72B3" w:rsidRPr="00114B54" w:rsidRDefault="007E72B3" w:rsidP="007E72B3"/>
    <w:p w:rsidR="007E72B3" w:rsidRDefault="007E72B3" w:rsidP="007E72B3">
      <w:pPr>
        <w:tabs>
          <w:tab w:val="left" w:pos="360"/>
          <w:tab w:val="left" w:pos="720"/>
        </w:tabs>
        <w:ind w:left="720" w:hanging="720"/>
      </w:pPr>
      <w:r w:rsidRPr="00114B54">
        <w:tab/>
        <w:t>♦</w:t>
      </w:r>
      <w:r w:rsidRPr="00114B54">
        <w:tab/>
        <w:t>The Department of Economic Development</w:t>
      </w:r>
      <w:r w:rsidR="00257932">
        <w:t xml:space="preserve"> (DCED)</w:t>
      </w:r>
      <w:r w:rsidRPr="00114B54">
        <w:t xml:space="preserve">, </w:t>
      </w:r>
      <w:proofErr w:type="gramStart"/>
      <w:r w:rsidRPr="00114B54">
        <w:t>Financing</w:t>
      </w:r>
      <w:proofErr w:type="gramEnd"/>
      <w:r w:rsidRPr="00114B54">
        <w:t xml:space="preserve"> Section </w:t>
      </w:r>
      <w:r w:rsidR="00BB10BB">
        <w:t xml:space="preserve">-- </w:t>
      </w:r>
      <w:r w:rsidRPr="00114B54">
        <w:t>loan applications and application requirements to obtain financin</w:t>
      </w:r>
      <w:r w:rsidR="00BB10BB">
        <w:t>g for halibut and sablefish IFQ</w:t>
      </w:r>
      <w:r w:rsidRPr="00114B54">
        <w:t>s. Eligible communities can contact DCED to schedule workshops regarding the CQE program.</w:t>
      </w:r>
      <w:r w:rsidR="00122C24">
        <w:t xml:space="preserve"> </w:t>
      </w:r>
    </w:p>
    <w:p w:rsidR="00E9737D" w:rsidRPr="00114B54" w:rsidRDefault="00E9737D" w:rsidP="007E72B3">
      <w:pPr>
        <w:tabs>
          <w:tab w:val="left" w:pos="360"/>
          <w:tab w:val="left" w:pos="720"/>
        </w:tabs>
        <w:ind w:left="720" w:hanging="720"/>
      </w:pPr>
    </w:p>
    <w:p w:rsidR="00C31E60" w:rsidRPr="00114B54" w:rsidRDefault="00C31E60" w:rsidP="003E7A0F">
      <w:pPr>
        <w:tabs>
          <w:tab w:val="left" w:pos="720"/>
        </w:tabs>
      </w:pPr>
    </w:p>
    <w:p w:rsidR="00122C24" w:rsidRDefault="00122C24">
      <w:pPr>
        <w:spacing w:after="200" w:line="276" w:lineRule="auto"/>
        <w:rPr>
          <w:b/>
        </w:rPr>
      </w:pPr>
      <w:r>
        <w:rPr>
          <w:b/>
        </w:rPr>
        <w:br w:type="page"/>
      </w:r>
    </w:p>
    <w:p w:rsidR="006E7CE0" w:rsidRPr="00114B54" w:rsidRDefault="006E7CE0" w:rsidP="006E7CE0">
      <w:pPr>
        <w:tabs>
          <w:tab w:val="left" w:pos="720"/>
        </w:tabs>
        <w:rPr>
          <w:b/>
        </w:rPr>
      </w:pPr>
      <w:r w:rsidRPr="00114B54">
        <w:rPr>
          <w:b/>
        </w:rPr>
        <w:lastRenderedPageBreak/>
        <w:t>INTRODUCTION</w:t>
      </w:r>
    </w:p>
    <w:p w:rsidR="006E7CE0" w:rsidRPr="00114B54" w:rsidRDefault="006E7CE0" w:rsidP="006E7CE0">
      <w:pPr>
        <w:tabs>
          <w:tab w:val="left" w:pos="720"/>
        </w:tabs>
      </w:pPr>
    </w:p>
    <w:p w:rsidR="00D1728F" w:rsidRDefault="00920C61" w:rsidP="006E7CE0">
      <w:pPr>
        <w:tabs>
          <w:tab w:val="left" w:pos="720"/>
        </w:tabs>
      </w:pPr>
      <w:r w:rsidRPr="00920C61">
        <w:t xml:space="preserve">Certain Federal limited access programs provide eligible Alaskan communities an opportunity to improve their economies with special fishery-related privileges. In these programs, eligible communities can form </w:t>
      </w:r>
      <w:r w:rsidR="00DF30F1">
        <w:t xml:space="preserve">a </w:t>
      </w:r>
      <w:r w:rsidRPr="00920C61">
        <w:t>nonprofit entit</w:t>
      </w:r>
      <w:r w:rsidR="00DF30F1">
        <w:t>y</w:t>
      </w:r>
      <w:r w:rsidRPr="00920C61">
        <w:t xml:space="preserve"> called Community Quota Entit</w:t>
      </w:r>
      <w:r w:rsidR="00DF30F1">
        <w:t>y</w:t>
      </w:r>
      <w:r w:rsidRPr="00920C61">
        <w:t xml:space="preserve"> (CQE). If a CQE represents a community eligible for privileges under a particular management program, the CQE may request no-cost community permits or purchase commercial Quota Share (QS).  </w:t>
      </w:r>
      <w:r w:rsidR="00D1728F">
        <w:t>An e</w:t>
      </w:r>
      <w:r w:rsidR="007E743F" w:rsidRPr="00114B54">
        <w:t>ligible communit</w:t>
      </w:r>
      <w:r w:rsidR="00D1728F">
        <w:t>y</w:t>
      </w:r>
      <w:r w:rsidR="007E743F" w:rsidRPr="00114B54">
        <w:t xml:space="preserve"> </w:t>
      </w:r>
      <w:r w:rsidR="00EF3F8A" w:rsidRPr="00114B54">
        <w:t>must</w:t>
      </w:r>
      <w:r w:rsidR="007E743F" w:rsidRPr="00114B54">
        <w:t xml:space="preserve"> form </w:t>
      </w:r>
      <w:r w:rsidR="00D1728F">
        <w:t xml:space="preserve">a </w:t>
      </w:r>
      <w:r w:rsidR="007E743F" w:rsidRPr="00114B54">
        <w:t xml:space="preserve">nonprofit corporation, CQE, </w:t>
      </w:r>
      <w:r w:rsidR="00EF3F8A" w:rsidRPr="00114B54">
        <w:t xml:space="preserve">to act on its behalf </w:t>
      </w:r>
      <w:r w:rsidR="007E743F" w:rsidRPr="00114B54">
        <w:t>to purchase catcher vessel QS, and</w:t>
      </w:r>
      <w:r w:rsidR="00620687" w:rsidRPr="00114B54">
        <w:t xml:space="preserve"> lease</w:t>
      </w:r>
      <w:r w:rsidR="007E743F" w:rsidRPr="00114B54">
        <w:t xml:space="preserve"> the annual IFQ resulting from the QS to community residents.</w:t>
      </w:r>
      <w:r w:rsidR="00CF5372" w:rsidRPr="00114B54">
        <w:t xml:space="preserve">  </w:t>
      </w:r>
    </w:p>
    <w:p w:rsidR="00D1728F" w:rsidRDefault="00D1728F" w:rsidP="006E7CE0">
      <w:pPr>
        <w:tabs>
          <w:tab w:val="left" w:pos="720"/>
        </w:tabs>
      </w:pPr>
    </w:p>
    <w:p w:rsidR="00D1728F" w:rsidRDefault="00620687" w:rsidP="006E7CE0">
      <w:pPr>
        <w:tabs>
          <w:tab w:val="left" w:pos="720"/>
        </w:tabs>
      </w:pPr>
      <w:r w:rsidRPr="00114B54">
        <w:t xml:space="preserve">In addition, </w:t>
      </w:r>
      <w:r w:rsidR="00C5047B" w:rsidRPr="00114B54">
        <w:t>two</w:t>
      </w:r>
      <w:r w:rsidRPr="00114B54">
        <w:t xml:space="preserve"> other Federal limited-</w:t>
      </w:r>
      <w:r w:rsidR="00C5047B" w:rsidRPr="00114B54">
        <w:t xml:space="preserve">access programs provide eligible CQEs an opportunity to improve their economies with program-related fishing privileges: </w:t>
      </w:r>
    </w:p>
    <w:p w:rsidR="00DF30F1" w:rsidRDefault="00DF30F1" w:rsidP="006E7CE0">
      <w:pPr>
        <w:tabs>
          <w:tab w:val="left" w:pos="720"/>
        </w:tabs>
      </w:pPr>
    </w:p>
    <w:p w:rsidR="00D1728F" w:rsidRDefault="00D1728F" w:rsidP="00D1728F">
      <w:pPr>
        <w:tabs>
          <w:tab w:val="left" w:pos="360"/>
          <w:tab w:val="left" w:pos="720"/>
        </w:tabs>
      </w:pPr>
      <w:r>
        <w:tab/>
        <w:t>♦</w:t>
      </w:r>
      <w:r>
        <w:tab/>
      </w:r>
      <w:r w:rsidR="00FB3A57">
        <w:t>C</w:t>
      </w:r>
      <w:r w:rsidR="00C5047B" w:rsidRPr="00114B54">
        <w:t xml:space="preserve">harter halibut limited access program (CHP) and </w:t>
      </w:r>
    </w:p>
    <w:p w:rsidR="00DF30F1" w:rsidRDefault="00DF30F1" w:rsidP="00D1728F">
      <w:pPr>
        <w:tabs>
          <w:tab w:val="left" w:pos="360"/>
          <w:tab w:val="left" w:pos="720"/>
        </w:tabs>
      </w:pPr>
    </w:p>
    <w:p w:rsidR="00DF30F1" w:rsidRDefault="00D1728F" w:rsidP="00D1728F">
      <w:pPr>
        <w:tabs>
          <w:tab w:val="left" w:pos="360"/>
          <w:tab w:val="left" w:pos="720"/>
        </w:tabs>
      </w:pPr>
      <w:r>
        <w:tab/>
        <w:t>♦</w:t>
      </w:r>
      <w:r>
        <w:tab/>
      </w:r>
      <w:r w:rsidR="00C5047B" w:rsidRPr="00114B54">
        <w:t xml:space="preserve">GOA Pacific cod endorsed non-trawl groundfish License Limitation Program (LLP).  </w:t>
      </w:r>
    </w:p>
    <w:p w:rsidR="00DF30F1" w:rsidRDefault="00DF30F1" w:rsidP="00D1728F">
      <w:pPr>
        <w:tabs>
          <w:tab w:val="left" w:pos="360"/>
          <w:tab w:val="left" w:pos="720"/>
        </w:tabs>
      </w:pPr>
    </w:p>
    <w:p w:rsidR="00C5047B" w:rsidRPr="00114B54" w:rsidRDefault="00C5047B" w:rsidP="00D1728F">
      <w:pPr>
        <w:tabs>
          <w:tab w:val="left" w:pos="360"/>
          <w:tab w:val="left" w:pos="720"/>
        </w:tabs>
      </w:pPr>
      <w:r w:rsidRPr="00114B54">
        <w:t>Under the CHP, a CQE may request a limited number of no-cost community permits to fish charter halibut</w:t>
      </w:r>
      <w:r w:rsidR="00EF3F8A" w:rsidRPr="00114B54">
        <w:t>.  U</w:t>
      </w:r>
      <w:r w:rsidRPr="00114B54">
        <w:t xml:space="preserve">nder </w:t>
      </w:r>
      <w:r w:rsidR="00FB3A57">
        <w:t>an</w:t>
      </w:r>
      <w:r w:rsidRPr="00114B54">
        <w:t xml:space="preserve"> LLP, a CQE may use a limited number of non-trawl groundfish licenses with Pacific cod endorsements.</w:t>
      </w:r>
    </w:p>
    <w:p w:rsidR="00C5047B" w:rsidRPr="00114B54" w:rsidRDefault="00C5047B" w:rsidP="006E7CE0">
      <w:pPr>
        <w:tabs>
          <w:tab w:val="left" w:pos="720"/>
        </w:tabs>
      </w:pPr>
    </w:p>
    <w:p w:rsidR="00B37DB4" w:rsidRPr="00114B54" w:rsidRDefault="00B37DB4" w:rsidP="004C2220">
      <w:pPr>
        <w:tabs>
          <w:tab w:val="left" w:pos="360"/>
          <w:tab w:val="left" w:pos="720"/>
        </w:tabs>
      </w:pPr>
    </w:p>
    <w:p w:rsidR="00585DAD" w:rsidRPr="00114B54" w:rsidRDefault="00C17D54" w:rsidP="00585DAD">
      <w:pPr>
        <w:tabs>
          <w:tab w:val="left" w:pos="720"/>
        </w:tabs>
        <w:ind w:left="720" w:hanging="720"/>
        <w:rPr>
          <w:b/>
          <w:bCs/>
        </w:rPr>
      </w:pPr>
      <w:r>
        <w:rPr>
          <w:b/>
          <w:bCs/>
        </w:rPr>
        <w:t>A.</w:t>
      </w:r>
      <w:r>
        <w:rPr>
          <w:b/>
          <w:bCs/>
        </w:rPr>
        <w:tab/>
      </w:r>
      <w:r w:rsidR="00585DAD" w:rsidRPr="00114B54">
        <w:rPr>
          <w:b/>
          <w:bCs/>
        </w:rPr>
        <w:t>JUSTIFICATION</w:t>
      </w:r>
    </w:p>
    <w:p w:rsidR="00585DAD" w:rsidRPr="00114B54" w:rsidRDefault="00585DAD" w:rsidP="00585DAD">
      <w:pPr>
        <w:tabs>
          <w:tab w:val="left" w:pos="720"/>
        </w:tabs>
        <w:ind w:left="720" w:hanging="720"/>
        <w:rPr>
          <w:b/>
          <w:bCs/>
        </w:rPr>
      </w:pPr>
    </w:p>
    <w:p w:rsidR="00585DAD" w:rsidRPr="00114B54" w:rsidRDefault="00585DAD" w:rsidP="00585DAD">
      <w:pPr>
        <w:rPr>
          <w:b/>
          <w:bCs/>
          <w:u w:val="single"/>
        </w:rPr>
      </w:pPr>
      <w:r w:rsidRPr="00114B54">
        <w:rPr>
          <w:b/>
          <w:bCs/>
        </w:rPr>
        <w:t xml:space="preserve">1.  </w:t>
      </w:r>
      <w:r w:rsidRPr="00114B54">
        <w:rPr>
          <w:b/>
          <w:bCs/>
          <w:u w:val="single"/>
        </w:rPr>
        <w:t>Explain the circumstances that make the collection of information necessary.</w:t>
      </w:r>
    </w:p>
    <w:p w:rsidR="00A6775D" w:rsidRPr="00114B54" w:rsidRDefault="00A6775D" w:rsidP="00585DAD">
      <w:pPr>
        <w:rPr>
          <w:b/>
          <w:bCs/>
          <w:u w:val="single"/>
        </w:rPr>
      </w:pPr>
    </w:p>
    <w:p w:rsidR="0035192C" w:rsidRDefault="00E21B5E" w:rsidP="00E21B5E">
      <w:pPr>
        <w:rPr>
          <w:rStyle w:val="CommentReference"/>
        </w:rPr>
      </w:pPr>
      <w:r w:rsidRPr="00114B54">
        <w:t>The CQE Program allocates a portion of the quotas for groundfish, halibut, crab, and prohibited species in the Bering Sea and Aleutian Islands Management Area (BSAI)</w:t>
      </w:r>
      <w:r>
        <w:t xml:space="preserve"> to f</w:t>
      </w:r>
      <w:r w:rsidRPr="00114B54">
        <w:t xml:space="preserve">orty-two eligible Western Alaska communities:  21 are in Southeast Alaska (Area 2C) and 21 are in Southcentral Alaska (14 in Area 3A and 7 in Area 3B); an additional three communities are eligible, making a total of 45.  The allocations provide communities the means for starting or supporting commercial fisheries business activities that will result in an ongoing, regionally based, fisheries-related economy.  </w:t>
      </w:r>
      <w:r w:rsidRPr="00114B54">
        <w:rPr>
          <w:bCs/>
        </w:rPr>
        <w:t xml:space="preserve">A non-profit corporate entity that meets specific criteria to receive transferred halibut or sablefish QS on behalf of an eligible community may lease the resulting IFQ to persons who are residents of the eligible community.  </w:t>
      </w:r>
      <w:r>
        <w:rPr>
          <w:bCs/>
        </w:rPr>
        <w:t xml:space="preserve"> </w:t>
      </w:r>
      <w:r>
        <w:t>Thirty-</w:t>
      </w:r>
      <w:r w:rsidR="00F901C7">
        <w:t>five</w:t>
      </w:r>
      <w:r>
        <w:t xml:space="preserve"> </w:t>
      </w:r>
      <w:r w:rsidRPr="00114B54">
        <w:t>CQEs are currently registered</w:t>
      </w:r>
      <w:r>
        <w:t xml:space="preserve"> </w:t>
      </w:r>
    </w:p>
    <w:p w:rsidR="0035192C" w:rsidRPr="0035192C" w:rsidRDefault="0035192C" w:rsidP="00E21B5E">
      <w:pPr>
        <w:rPr>
          <w:rStyle w:val="CommentReference"/>
          <w:sz w:val="24"/>
          <w:szCs w:val="24"/>
        </w:rPr>
      </w:pPr>
      <w:r w:rsidRPr="0035192C">
        <w:rPr>
          <w:rStyle w:val="CommentReference"/>
          <w:sz w:val="24"/>
          <w:szCs w:val="24"/>
        </w:rPr>
        <w:t>(</w:t>
      </w:r>
      <w:proofErr w:type="gramStart"/>
      <w:r w:rsidRPr="0035192C">
        <w:rPr>
          <w:rStyle w:val="CommentReference"/>
          <w:sz w:val="24"/>
          <w:szCs w:val="24"/>
        </w:rPr>
        <w:t>see</w:t>
      </w:r>
      <w:proofErr w:type="gramEnd"/>
      <w:r w:rsidRPr="0035192C">
        <w:rPr>
          <w:rStyle w:val="CommentReference"/>
          <w:sz w:val="24"/>
          <w:szCs w:val="24"/>
        </w:rPr>
        <w:t xml:space="preserve"> </w:t>
      </w:r>
      <w:hyperlink r:id="rId12" w:history="1">
        <w:r w:rsidRPr="00B83AFE">
          <w:rPr>
            <w:rStyle w:val="Hyperlink"/>
          </w:rPr>
          <w:t>https://alaskafisheries.noaa.gov/sites/default/files/reports/16cqenamescontacts.pdf</w:t>
        </w:r>
      </w:hyperlink>
      <w:r w:rsidRPr="0035192C">
        <w:rPr>
          <w:rStyle w:val="CommentReference"/>
          <w:sz w:val="24"/>
          <w:szCs w:val="24"/>
        </w:rPr>
        <w:t>).</w:t>
      </w:r>
    </w:p>
    <w:p w:rsidR="00E21B5E" w:rsidRDefault="00E21B5E" w:rsidP="00BD2113">
      <w:pPr>
        <w:tabs>
          <w:tab w:val="left" w:pos="360"/>
          <w:tab w:val="left" w:pos="1080"/>
        </w:tabs>
        <w:rPr>
          <w:bCs/>
        </w:rPr>
      </w:pPr>
    </w:p>
    <w:p w:rsidR="00A6775D" w:rsidRPr="00114B54" w:rsidRDefault="00A6775D" w:rsidP="00A6775D">
      <w:r w:rsidRPr="00114B54">
        <w:rPr>
          <w:b/>
          <w:bCs/>
        </w:rPr>
        <w:t xml:space="preserve">2.  </w:t>
      </w:r>
      <w:r w:rsidR="00815A11" w:rsidRPr="00114B54">
        <w:rPr>
          <w:lang w:val="en-CA"/>
        </w:rPr>
        <w:fldChar w:fldCharType="begin"/>
      </w:r>
      <w:r w:rsidRPr="00114B54">
        <w:rPr>
          <w:lang w:val="en-CA"/>
        </w:rPr>
        <w:instrText xml:space="preserve"> SEQ CHAPTER \h \r 1</w:instrText>
      </w:r>
      <w:r w:rsidR="00815A11" w:rsidRPr="00114B54">
        <w:rPr>
          <w:lang w:val="en-CA"/>
        </w:rPr>
        <w:fldChar w:fldCharType="end"/>
      </w:r>
      <w:r w:rsidRPr="00114B54">
        <w:rPr>
          <w:b/>
          <w:bCs/>
          <w:u w:val="single"/>
        </w:rPr>
        <w:t xml:space="preserve">Explain how, by whom, how frequently, and for what purpose the information will be used.  </w:t>
      </w:r>
      <w:r w:rsidR="00815A11" w:rsidRPr="00114B54">
        <w:rPr>
          <w:lang w:val="en-CA"/>
        </w:rPr>
        <w:fldChar w:fldCharType="begin"/>
      </w:r>
      <w:r w:rsidRPr="00114B54">
        <w:rPr>
          <w:lang w:val="en-CA"/>
        </w:rPr>
        <w:instrText xml:space="preserve"> SEQ CHAPTER \h \r 1</w:instrText>
      </w:r>
      <w:r w:rsidR="00815A11" w:rsidRPr="00114B54">
        <w:rPr>
          <w:lang w:val="en-CA"/>
        </w:rPr>
        <w:fldChar w:fldCharType="end"/>
      </w:r>
      <w:r w:rsidRPr="00114B54">
        <w:rPr>
          <w:b/>
          <w:bCs/>
          <w:u w:val="single"/>
        </w:rPr>
        <w:t>If the information collected will be disseminated to the public or used to support information that will be disseminated to the public, then explain how the collection complies with all applicable Information Quality Guidelines</w:t>
      </w:r>
      <w:r w:rsidRPr="00114B54">
        <w:rPr>
          <w:b/>
          <w:bCs/>
        </w:rPr>
        <w:t xml:space="preserve">. </w:t>
      </w:r>
    </w:p>
    <w:p w:rsidR="008F4D0C" w:rsidRPr="00114B54" w:rsidRDefault="008F4D0C" w:rsidP="007F761C"/>
    <w:p w:rsidR="00183FD8" w:rsidRDefault="00E21B5E" w:rsidP="00183FD8">
      <w:pPr>
        <w:rPr>
          <w:bCs/>
        </w:rPr>
      </w:pPr>
      <w:r w:rsidRPr="00114B54">
        <w:t xml:space="preserve">The CQE permitted to purchase and hold the QS for eligible communities must be a new non-profit entity incorporated under the State of Alaska or a new non-profit entity formed by an aggregation of several eligible communities. The </w:t>
      </w:r>
      <w:r w:rsidR="00183FD8">
        <w:t>CQE</w:t>
      </w:r>
      <w:r w:rsidRPr="00114B54">
        <w:t xml:space="preserve"> must </w:t>
      </w:r>
      <w:r>
        <w:t xml:space="preserve">be </w:t>
      </w:r>
      <w:r w:rsidRPr="00114B54">
        <w:t>incorporated after April 10, 2002</w:t>
      </w:r>
      <w:r w:rsidR="00183FD8">
        <w:t xml:space="preserve">; must </w:t>
      </w:r>
      <w:r w:rsidR="00183FD8" w:rsidRPr="00114B54">
        <w:rPr>
          <w:bCs/>
        </w:rPr>
        <w:t xml:space="preserve">represent at least one eligible community that is listed in </w:t>
      </w:r>
      <w:hyperlink r:id="rId13" w:history="1">
        <w:r w:rsidR="00183FD8" w:rsidRPr="00AA0093">
          <w:rPr>
            <w:rStyle w:val="Hyperlink"/>
            <w:bCs/>
          </w:rPr>
          <w:t>Table 21 of 50 CFR 679</w:t>
        </w:r>
      </w:hyperlink>
      <w:r w:rsidR="00183FD8">
        <w:rPr>
          <w:bCs/>
        </w:rPr>
        <w:t xml:space="preserve">; </w:t>
      </w:r>
      <w:r w:rsidR="00183FD8" w:rsidRPr="00114B54">
        <w:rPr>
          <w:bCs/>
        </w:rPr>
        <w:lastRenderedPageBreak/>
        <w:t>and</w:t>
      </w:r>
      <w:r w:rsidR="00183FD8">
        <w:rPr>
          <w:bCs/>
        </w:rPr>
        <w:t xml:space="preserve"> must be </w:t>
      </w:r>
      <w:r w:rsidR="00183FD8" w:rsidRPr="00114B54">
        <w:rPr>
          <w:bCs/>
        </w:rPr>
        <w:t xml:space="preserve">approved by </w:t>
      </w:r>
      <w:r w:rsidR="006E4293">
        <w:rPr>
          <w:bCs/>
        </w:rPr>
        <w:t xml:space="preserve">NMFS </w:t>
      </w:r>
      <w:r w:rsidR="00183FD8" w:rsidRPr="00114B54">
        <w:rPr>
          <w:bCs/>
        </w:rPr>
        <w:t>to obtain by transfer and hold QS, and to lease IFQ resulting from the QS on behalf of an eligible community</w:t>
      </w:r>
      <w:r w:rsidR="006E4293">
        <w:rPr>
          <w:bCs/>
        </w:rPr>
        <w:t>.</w:t>
      </w:r>
    </w:p>
    <w:p w:rsidR="006E4293" w:rsidRDefault="006E4293" w:rsidP="00183FD8">
      <w:pPr>
        <w:rPr>
          <w:bCs/>
        </w:rPr>
      </w:pPr>
    </w:p>
    <w:p w:rsidR="000A3D80" w:rsidRPr="00114B54" w:rsidRDefault="006E4293" w:rsidP="000A3D80">
      <w:pPr>
        <w:tabs>
          <w:tab w:val="left" w:pos="360"/>
          <w:tab w:val="left" w:pos="720"/>
          <w:tab w:val="left" w:pos="1080"/>
        </w:tabs>
        <w:rPr>
          <w:bCs/>
        </w:rPr>
      </w:pPr>
      <w:r w:rsidRPr="00114B54">
        <w:rPr>
          <w:bCs/>
        </w:rPr>
        <w:t xml:space="preserve">NMFS </w:t>
      </w:r>
      <w:r w:rsidR="000A3D80">
        <w:rPr>
          <w:bCs/>
        </w:rPr>
        <w:t xml:space="preserve">requires the following </w:t>
      </w:r>
      <w:r w:rsidR="000A3D80" w:rsidRPr="00114B54">
        <w:rPr>
          <w:bCs/>
        </w:rPr>
        <w:t>information both to evaluate the ability of the specific CQE to represent an eligible GOA community and to augme</w:t>
      </w:r>
      <w:r w:rsidR="000A3D80">
        <w:rPr>
          <w:bCs/>
        </w:rPr>
        <w:t>nt fisheries management efforts:</w:t>
      </w:r>
    </w:p>
    <w:p w:rsidR="00AA0093" w:rsidRDefault="00AA0093" w:rsidP="006E4293">
      <w:pPr>
        <w:rPr>
          <w:bCs/>
        </w:rPr>
      </w:pPr>
    </w:p>
    <w:p w:rsidR="00AA0093" w:rsidRDefault="00AA0093" w:rsidP="00AA0093">
      <w:pPr>
        <w:tabs>
          <w:tab w:val="left" w:pos="360"/>
          <w:tab w:val="left" w:pos="720"/>
          <w:tab w:val="left" w:pos="1080"/>
        </w:tabs>
        <w:rPr>
          <w:bCs/>
        </w:rPr>
      </w:pPr>
      <w:r>
        <w:rPr>
          <w:bCs/>
        </w:rPr>
        <w:tab/>
        <w:t>♦</w:t>
      </w:r>
      <w:r>
        <w:rPr>
          <w:bCs/>
        </w:rPr>
        <w:tab/>
      </w:r>
      <w:proofErr w:type="gramStart"/>
      <w:r w:rsidR="006E4293" w:rsidRPr="00114B54">
        <w:rPr>
          <w:bCs/>
        </w:rPr>
        <w:t>to</w:t>
      </w:r>
      <w:proofErr w:type="gramEnd"/>
      <w:r w:rsidR="006E4293" w:rsidRPr="00114B54">
        <w:rPr>
          <w:bCs/>
        </w:rPr>
        <w:t xml:space="preserve"> establish the eligibility of the CQEs to hold QS, </w:t>
      </w:r>
    </w:p>
    <w:p w:rsidR="00AA0093" w:rsidRDefault="00AA0093" w:rsidP="00AA0093">
      <w:pPr>
        <w:tabs>
          <w:tab w:val="left" w:pos="360"/>
          <w:tab w:val="left" w:pos="720"/>
          <w:tab w:val="left" w:pos="1080"/>
        </w:tabs>
        <w:rPr>
          <w:bCs/>
        </w:rPr>
      </w:pPr>
    </w:p>
    <w:p w:rsidR="00AA0093" w:rsidRDefault="00AA0093" w:rsidP="00AA0093">
      <w:pPr>
        <w:tabs>
          <w:tab w:val="left" w:pos="360"/>
          <w:tab w:val="left" w:pos="720"/>
          <w:tab w:val="left" w:pos="1080"/>
        </w:tabs>
        <w:rPr>
          <w:bCs/>
        </w:rPr>
      </w:pPr>
      <w:r>
        <w:rPr>
          <w:bCs/>
        </w:rPr>
        <w:tab/>
        <w:t>♦</w:t>
      </w:r>
      <w:r>
        <w:rPr>
          <w:bCs/>
        </w:rPr>
        <w:tab/>
      </w:r>
      <w:proofErr w:type="gramStart"/>
      <w:r>
        <w:rPr>
          <w:bCs/>
        </w:rPr>
        <w:t>to</w:t>
      </w:r>
      <w:proofErr w:type="gramEnd"/>
      <w:r>
        <w:rPr>
          <w:bCs/>
        </w:rPr>
        <w:t xml:space="preserve"> </w:t>
      </w:r>
      <w:r w:rsidR="006E4293" w:rsidRPr="00114B54">
        <w:rPr>
          <w:bCs/>
        </w:rPr>
        <w:t xml:space="preserve">monitor the participation of the eligible communities in this program, </w:t>
      </w:r>
    </w:p>
    <w:p w:rsidR="00AA0093" w:rsidRDefault="00AA0093" w:rsidP="00AA0093">
      <w:pPr>
        <w:tabs>
          <w:tab w:val="left" w:pos="360"/>
          <w:tab w:val="left" w:pos="720"/>
          <w:tab w:val="left" w:pos="1080"/>
        </w:tabs>
        <w:rPr>
          <w:bCs/>
        </w:rPr>
      </w:pPr>
    </w:p>
    <w:p w:rsidR="00AA0093" w:rsidRDefault="00AA0093" w:rsidP="00AA0093">
      <w:pPr>
        <w:tabs>
          <w:tab w:val="left" w:pos="360"/>
          <w:tab w:val="left" w:pos="720"/>
          <w:tab w:val="left" w:pos="1080"/>
        </w:tabs>
        <w:rPr>
          <w:bCs/>
        </w:rPr>
      </w:pPr>
      <w:r>
        <w:rPr>
          <w:bCs/>
        </w:rPr>
        <w:tab/>
        <w:t>♦</w:t>
      </w:r>
      <w:r>
        <w:rPr>
          <w:bCs/>
        </w:rPr>
        <w:tab/>
      </w:r>
      <w:proofErr w:type="gramStart"/>
      <w:r>
        <w:rPr>
          <w:bCs/>
        </w:rPr>
        <w:t>to</w:t>
      </w:r>
      <w:proofErr w:type="gramEnd"/>
      <w:r>
        <w:rPr>
          <w:bCs/>
        </w:rPr>
        <w:t xml:space="preserve"> </w:t>
      </w:r>
      <w:r w:rsidR="006E4293" w:rsidRPr="00114B54">
        <w:rPr>
          <w:bCs/>
        </w:rPr>
        <w:t xml:space="preserve">gather information on the distribution of QS and IFQ among these communities, and </w:t>
      </w:r>
    </w:p>
    <w:p w:rsidR="00AA0093" w:rsidRDefault="00AA0093" w:rsidP="00AA0093">
      <w:pPr>
        <w:tabs>
          <w:tab w:val="left" w:pos="360"/>
          <w:tab w:val="left" w:pos="720"/>
          <w:tab w:val="left" w:pos="1080"/>
        </w:tabs>
        <w:rPr>
          <w:bCs/>
        </w:rPr>
      </w:pPr>
    </w:p>
    <w:p w:rsidR="00AA0093" w:rsidRDefault="00AA0093" w:rsidP="00AA0093">
      <w:pPr>
        <w:tabs>
          <w:tab w:val="left" w:pos="360"/>
          <w:tab w:val="left" w:pos="720"/>
          <w:tab w:val="left" w:pos="1080"/>
        </w:tabs>
        <w:rPr>
          <w:bCs/>
        </w:rPr>
      </w:pPr>
      <w:r>
        <w:rPr>
          <w:bCs/>
        </w:rPr>
        <w:tab/>
        <w:t>♦</w:t>
      </w:r>
      <w:r>
        <w:rPr>
          <w:bCs/>
        </w:rPr>
        <w:tab/>
      </w:r>
      <w:proofErr w:type="gramStart"/>
      <w:r>
        <w:rPr>
          <w:bCs/>
        </w:rPr>
        <w:t>to</w:t>
      </w:r>
      <w:proofErr w:type="gramEnd"/>
      <w:r>
        <w:rPr>
          <w:bCs/>
        </w:rPr>
        <w:t xml:space="preserve"> </w:t>
      </w:r>
      <w:r w:rsidR="006E4293" w:rsidRPr="00114B54">
        <w:rPr>
          <w:bCs/>
        </w:rPr>
        <w:t xml:space="preserve">receive an annual report from each CQE.  </w:t>
      </w:r>
    </w:p>
    <w:p w:rsidR="00AA0093" w:rsidRDefault="00AA0093" w:rsidP="00AA0093">
      <w:pPr>
        <w:tabs>
          <w:tab w:val="left" w:pos="360"/>
          <w:tab w:val="left" w:pos="720"/>
          <w:tab w:val="left" w:pos="1080"/>
        </w:tabs>
        <w:rPr>
          <w:bCs/>
        </w:rPr>
      </w:pPr>
    </w:p>
    <w:p w:rsidR="00E21B5E" w:rsidRDefault="00E21B5E" w:rsidP="00E21B5E">
      <w:pPr>
        <w:tabs>
          <w:tab w:val="left" w:pos="720"/>
        </w:tabs>
      </w:pPr>
    </w:p>
    <w:p w:rsidR="007F761C" w:rsidRPr="00114B54" w:rsidRDefault="007F761C" w:rsidP="007F761C">
      <w:pPr>
        <w:rPr>
          <w:b/>
          <w:bCs/>
        </w:rPr>
      </w:pPr>
      <w:proofErr w:type="gramStart"/>
      <w:r w:rsidRPr="00114B54">
        <w:rPr>
          <w:b/>
        </w:rPr>
        <w:t xml:space="preserve">a.  </w:t>
      </w:r>
      <w:r w:rsidRPr="00114B54">
        <w:rPr>
          <w:b/>
          <w:bCs/>
        </w:rPr>
        <w:t>Application</w:t>
      </w:r>
      <w:proofErr w:type="gramEnd"/>
      <w:r w:rsidRPr="00114B54">
        <w:rPr>
          <w:b/>
          <w:bCs/>
        </w:rPr>
        <w:t xml:space="preserve"> for a Non-profit Corporation to be Designated as a Community Quota</w:t>
      </w:r>
    </w:p>
    <w:p w:rsidR="00BE226B" w:rsidRPr="00114B54" w:rsidRDefault="007F761C" w:rsidP="001E0C67">
      <w:pPr>
        <w:rPr>
          <w:b/>
        </w:rPr>
      </w:pPr>
      <w:r w:rsidRPr="00114B54">
        <w:rPr>
          <w:b/>
          <w:bCs/>
        </w:rPr>
        <w:t xml:space="preserve">    </w:t>
      </w:r>
      <w:r w:rsidR="008B1E98" w:rsidRPr="00114B54">
        <w:rPr>
          <w:b/>
          <w:bCs/>
        </w:rPr>
        <w:t xml:space="preserve"> </w:t>
      </w:r>
      <w:r w:rsidRPr="00114B54">
        <w:rPr>
          <w:b/>
          <w:bCs/>
        </w:rPr>
        <w:t xml:space="preserve">Entity (CQE) </w:t>
      </w:r>
    </w:p>
    <w:p w:rsidR="007F761C" w:rsidRDefault="007F761C" w:rsidP="007F761C">
      <w:pPr>
        <w:rPr>
          <w:bCs/>
        </w:rPr>
      </w:pPr>
    </w:p>
    <w:p w:rsidR="00183FD8" w:rsidRPr="00114B54" w:rsidRDefault="00CB4C58" w:rsidP="00183FD8">
      <w:pPr>
        <w:tabs>
          <w:tab w:val="left" w:pos="720"/>
        </w:tabs>
      </w:pPr>
      <w:r>
        <w:t>A</w:t>
      </w:r>
      <w:r w:rsidR="00183FD8" w:rsidRPr="00114B54">
        <w:t xml:space="preserve"> non-profit corporation must apply to NMFS for recognition as a CQE and must have the written approval of the community.  Upon approval by NMFS, the CQE may buy, sell, and hold halibut and sablefish QS for the community.</w:t>
      </w:r>
    </w:p>
    <w:p w:rsidR="00183FD8" w:rsidRPr="00114B54" w:rsidRDefault="00183FD8" w:rsidP="007F761C">
      <w:pPr>
        <w:rPr>
          <w:bCs/>
        </w:rPr>
      </w:pPr>
    </w:p>
    <w:p w:rsidR="007F761C" w:rsidRPr="00114B54" w:rsidRDefault="007F761C" w:rsidP="007F761C">
      <w:r w:rsidRPr="00114B54">
        <w:t xml:space="preserve">This application procedure is required for each non-profit entity seeking to become a CQE representing a specific community.  This application is due only once, unless a particular eligible community withdraws support from a specific CQE.  </w:t>
      </w:r>
    </w:p>
    <w:p w:rsidR="00A245EC" w:rsidRPr="00114B54" w:rsidRDefault="00A245EC" w:rsidP="00C07CC4">
      <w:pPr>
        <w:rPr>
          <w:bCs/>
        </w:rPr>
      </w:pPr>
    </w:p>
    <w:p w:rsidR="00C07CC4" w:rsidRPr="00114B54" w:rsidRDefault="00C07CC4" w:rsidP="00C07CC4">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114B54">
        <w:t>An application may be submitted to NMFS by mail or delivery.  Fax submittal is not acceptable due to the Notary requirements.</w:t>
      </w:r>
    </w:p>
    <w:p w:rsidR="00C07CC4" w:rsidRPr="00114B54" w:rsidRDefault="00C07CC4" w:rsidP="00C07CC4"/>
    <w:p w:rsidR="00C07CC4" w:rsidRPr="00114B54" w:rsidRDefault="00C07CC4" w:rsidP="00C07CC4">
      <w:pPr>
        <w:rPr>
          <w:b/>
          <w:sz w:val="20"/>
          <w:szCs w:val="20"/>
        </w:rPr>
      </w:pPr>
      <w:r w:rsidRPr="00114B54">
        <w:rPr>
          <w:b/>
          <w:sz w:val="20"/>
          <w:szCs w:val="20"/>
        </w:rPr>
        <w:t xml:space="preserve">Application for a Non-profit Corporation to be </w:t>
      </w:r>
      <w:proofErr w:type="gramStart"/>
      <w:r w:rsidRPr="00114B54">
        <w:rPr>
          <w:b/>
          <w:sz w:val="20"/>
          <w:szCs w:val="20"/>
        </w:rPr>
        <w:t>Designated</w:t>
      </w:r>
      <w:proofErr w:type="gramEnd"/>
      <w:r w:rsidRPr="00114B54">
        <w:rPr>
          <w:b/>
          <w:sz w:val="20"/>
          <w:szCs w:val="20"/>
        </w:rPr>
        <w:t xml:space="preserve"> as a CQE</w:t>
      </w:r>
    </w:p>
    <w:p w:rsidR="00C07CC4" w:rsidRPr="00114B54" w:rsidRDefault="00C07CC4" w:rsidP="00C07CC4">
      <w:pPr>
        <w:rPr>
          <w:bCs/>
          <w:sz w:val="20"/>
          <w:szCs w:val="20"/>
        </w:rPr>
      </w:pPr>
      <w:r w:rsidRPr="00114B54">
        <w:rPr>
          <w:bCs/>
          <w:sz w:val="20"/>
          <w:szCs w:val="20"/>
          <w:u w:val="single"/>
        </w:rPr>
        <w:t xml:space="preserve">Block A–Identification of applicant </w:t>
      </w:r>
    </w:p>
    <w:p w:rsidR="00C07CC4" w:rsidRPr="00114B54" w:rsidRDefault="00C07CC4" w:rsidP="00C07CC4">
      <w:pPr>
        <w:tabs>
          <w:tab w:val="left" w:pos="360"/>
        </w:tabs>
        <w:rPr>
          <w:bCs/>
          <w:sz w:val="20"/>
          <w:szCs w:val="20"/>
        </w:rPr>
      </w:pPr>
      <w:r w:rsidRPr="00114B54">
        <w:rPr>
          <w:bCs/>
          <w:sz w:val="20"/>
          <w:szCs w:val="20"/>
        </w:rPr>
        <w:tab/>
        <w:t>Name of nonprofit organization</w:t>
      </w:r>
    </w:p>
    <w:p w:rsidR="00C07CC4" w:rsidRPr="00114B54" w:rsidRDefault="00C07CC4" w:rsidP="00C07CC4">
      <w:pPr>
        <w:tabs>
          <w:tab w:val="left" w:pos="360"/>
        </w:tabs>
        <w:rPr>
          <w:bCs/>
          <w:sz w:val="20"/>
          <w:szCs w:val="20"/>
        </w:rPr>
      </w:pPr>
      <w:r w:rsidRPr="00114B54">
        <w:rPr>
          <w:bCs/>
          <w:sz w:val="20"/>
          <w:szCs w:val="20"/>
        </w:rPr>
        <w:tab/>
        <w:t>Name of contact person</w:t>
      </w:r>
    </w:p>
    <w:p w:rsidR="00C07CC4" w:rsidRPr="00114B54" w:rsidRDefault="00C07CC4" w:rsidP="00C07CC4">
      <w:pPr>
        <w:tabs>
          <w:tab w:val="left" w:pos="360"/>
        </w:tabs>
        <w:rPr>
          <w:bCs/>
          <w:sz w:val="20"/>
          <w:szCs w:val="20"/>
        </w:rPr>
      </w:pPr>
      <w:r w:rsidRPr="00114B54">
        <w:rPr>
          <w:bCs/>
          <w:sz w:val="20"/>
          <w:szCs w:val="20"/>
        </w:rPr>
        <w:tab/>
        <w:t>Permanent business mailing address</w:t>
      </w:r>
    </w:p>
    <w:p w:rsidR="00C07CC4" w:rsidRPr="00114B54" w:rsidRDefault="00C07CC4" w:rsidP="00C07CC4">
      <w:pPr>
        <w:tabs>
          <w:tab w:val="left" w:pos="360"/>
        </w:tabs>
        <w:rPr>
          <w:bCs/>
          <w:sz w:val="20"/>
          <w:szCs w:val="20"/>
        </w:rPr>
      </w:pPr>
      <w:r w:rsidRPr="00114B54">
        <w:rPr>
          <w:bCs/>
          <w:sz w:val="20"/>
          <w:szCs w:val="20"/>
        </w:rPr>
        <w:tab/>
        <w:t>Business telephone number, fax number, and e-mail address</w:t>
      </w:r>
    </w:p>
    <w:p w:rsidR="00C07CC4" w:rsidRPr="00114B54" w:rsidRDefault="00C07CC4" w:rsidP="00C07CC4">
      <w:pPr>
        <w:tabs>
          <w:tab w:val="left" w:pos="360"/>
        </w:tabs>
        <w:rPr>
          <w:bCs/>
          <w:sz w:val="20"/>
          <w:szCs w:val="20"/>
        </w:rPr>
      </w:pPr>
      <w:r w:rsidRPr="00114B54">
        <w:rPr>
          <w:bCs/>
          <w:sz w:val="20"/>
          <w:szCs w:val="20"/>
        </w:rPr>
        <w:tab/>
        <w:t xml:space="preserve">Name of community represented by nonprofit organization </w:t>
      </w:r>
    </w:p>
    <w:p w:rsidR="00C07CC4" w:rsidRPr="00114B54" w:rsidRDefault="00C07CC4" w:rsidP="00C07CC4">
      <w:pPr>
        <w:tabs>
          <w:tab w:val="left" w:pos="360"/>
        </w:tabs>
        <w:rPr>
          <w:bCs/>
          <w:sz w:val="20"/>
          <w:szCs w:val="20"/>
        </w:rPr>
      </w:pPr>
      <w:r w:rsidRPr="00114B54">
        <w:rPr>
          <w:bCs/>
          <w:sz w:val="20"/>
          <w:szCs w:val="20"/>
        </w:rPr>
        <w:tab/>
        <w:t>Name of contact person for community governing body</w:t>
      </w:r>
    </w:p>
    <w:p w:rsidR="00C07CC4" w:rsidRPr="00114B54" w:rsidRDefault="00C07CC4" w:rsidP="00C07CC4">
      <w:pPr>
        <w:rPr>
          <w:bCs/>
          <w:sz w:val="20"/>
          <w:szCs w:val="20"/>
        </w:rPr>
      </w:pPr>
      <w:r w:rsidRPr="00114B54">
        <w:rPr>
          <w:bCs/>
          <w:sz w:val="20"/>
          <w:szCs w:val="20"/>
          <w:u w:val="single"/>
        </w:rPr>
        <w:t>Block B – Required Information</w:t>
      </w:r>
      <w:r w:rsidRPr="00114B54">
        <w:rPr>
          <w:bCs/>
          <w:sz w:val="20"/>
          <w:szCs w:val="20"/>
        </w:rPr>
        <w:t xml:space="preserve"> </w:t>
      </w:r>
      <w:proofErr w:type="gramStart"/>
      <w:r w:rsidRPr="00114B54">
        <w:rPr>
          <w:bCs/>
          <w:sz w:val="20"/>
          <w:szCs w:val="20"/>
        </w:rPr>
        <w:t>--  Checklist</w:t>
      </w:r>
      <w:proofErr w:type="gramEnd"/>
      <w:r w:rsidRPr="00114B54">
        <w:rPr>
          <w:bCs/>
          <w:sz w:val="20"/>
          <w:szCs w:val="20"/>
        </w:rPr>
        <w:t xml:space="preserve"> of required attachments</w:t>
      </w:r>
    </w:p>
    <w:p w:rsidR="00C07CC4" w:rsidRPr="00114B54" w:rsidRDefault="00C07CC4" w:rsidP="00C07CC4">
      <w:pPr>
        <w:rPr>
          <w:bCs/>
          <w:sz w:val="20"/>
          <w:szCs w:val="20"/>
          <w:u w:val="single"/>
        </w:rPr>
      </w:pPr>
      <w:r w:rsidRPr="00114B54">
        <w:rPr>
          <w:bCs/>
          <w:sz w:val="20"/>
          <w:szCs w:val="20"/>
          <w:u w:val="single"/>
        </w:rPr>
        <w:t>Block C – Notary Certification</w:t>
      </w:r>
    </w:p>
    <w:p w:rsidR="00C07CC4" w:rsidRPr="00114B54" w:rsidRDefault="00C07CC4" w:rsidP="00C07CC4">
      <w:pPr>
        <w:rPr>
          <w:bCs/>
          <w:sz w:val="20"/>
          <w:szCs w:val="20"/>
        </w:rPr>
      </w:pPr>
      <w:r w:rsidRPr="00114B54">
        <w:rPr>
          <w:bCs/>
          <w:sz w:val="20"/>
          <w:szCs w:val="20"/>
        </w:rPr>
        <w:t xml:space="preserve">   Printed name and signature of applicant and date signed </w:t>
      </w:r>
    </w:p>
    <w:p w:rsidR="00C07CC4" w:rsidRPr="00114B54" w:rsidRDefault="00C07CC4" w:rsidP="00C07CC4">
      <w:pPr>
        <w:rPr>
          <w:bCs/>
          <w:sz w:val="20"/>
          <w:szCs w:val="20"/>
        </w:rPr>
      </w:pPr>
      <w:r w:rsidRPr="00114B54">
        <w:rPr>
          <w:bCs/>
          <w:sz w:val="20"/>
          <w:szCs w:val="20"/>
        </w:rPr>
        <w:t xml:space="preserve">   Signature, date when commission expires, and stamp of Notary</w:t>
      </w:r>
    </w:p>
    <w:p w:rsidR="00C07CC4" w:rsidRPr="00114B54" w:rsidRDefault="00C07CC4" w:rsidP="00C07CC4">
      <w:pPr>
        <w:rPr>
          <w:bCs/>
        </w:rPr>
      </w:pPr>
    </w:p>
    <w:p w:rsidR="00B35BCB" w:rsidRDefault="00F5546F" w:rsidP="00B35BC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114B54">
        <w:t xml:space="preserve">One CQE can represent more than one community, although a community can only have </w:t>
      </w:r>
    </w:p>
    <w:p w:rsidR="00B35BCB" w:rsidRDefault="00F5546F" w:rsidP="00B35BC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roofErr w:type="gramStart"/>
      <w:r w:rsidRPr="00114B54">
        <w:t>one</w:t>
      </w:r>
      <w:proofErr w:type="gramEnd"/>
      <w:r w:rsidRPr="00114B54">
        <w:t xml:space="preserve"> CQE.  </w:t>
      </w:r>
      <w:r w:rsidR="005A7B55" w:rsidRPr="00114B54">
        <w:t xml:space="preserve">A current list of CQEs </w:t>
      </w:r>
      <w:r w:rsidR="006800A4" w:rsidRPr="00114B54">
        <w:t xml:space="preserve">and the communities represented </w:t>
      </w:r>
      <w:r w:rsidR="005A7B55" w:rsidRPr="00114B54">
        <w:t>is presented at</w:t>
      </w:r>
    </w:p>
    <w:p w:rsidR="00B35BCB" w:rsidRDefault="00DD0099" w:rsidP="00B35BC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hyperlink r:id="rId14" w:history="1">
        <w:r w:rsidR="00753CFF" w:rsidRPr="009843A9">
          <w:rPr>
            <w:rStyle w:val="Hyperlink"/>
            <w:bCs/>
          </w:rPr>
          <w:t>https://alaskafisheries.noaa.gov/sites/default/files/reports/16cqenamescontacts.pdf</w:t>
        </w:r>
      </w:hyperlink>
      <w:r w:rsidR="00B35BCB">
        <w:rPr>
          <w:bCs/>
        </w:rPr>
        <w:t>.</w:t>
      </w:r>
    </w:p>
    <w:p w:rsidR="00620E5D" w:rsidRPr="00B35BCB" w:rsidRDefault="00264695" w:rsidP="00B35BC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FF" w:themeColor="hyperlink"/>
          <w:u w:val="single"/>
        </w:rPr>
      </w:pPr>
      <w:r>
        <w:t xml:space="preserve">  </w:t>
      </w:r>
      <w:r w:rsidR="006800A4" w:rsidRPr="00114B54">
        <w:t xml:space="preserve"> </w:t>
      </w:r>
    </w:p>
    <w:p w:rsidR="00B35BCB" w:rsidRDefault="00B35BCB">
      <w:pPr>
        <w:spacing w:after="200" w:line="276" w:lineRule="auto"/>
      </w:pPr>
      <w:r>
        <w:br w:type="page"/>
      </w:r>
    </w:p>
    <w:p w:rsidR="007D4688" w:rsidRPr="00114B54" w:rsidRDefault="007D4688" w:rsidP="00C07CC4">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bl>
      <w:tblPr>
        <w:tblW w:w="0" w:type="auto"/>
        <w:jc w:val="center"/>
        <w:tblInd w:w="1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60"/>
        <w:gridCol w:w="990"/>
      </w:tblGrid>
      <w:tr w:rsidR="00C07CC4" w:rsidRPr="00114B54" w:rsidTr="00C07CC4">
        <w:trPr>
          <w:jc w:val="center"/>
        </w:trPr>
        <w:tc>
          <w:tcPr>
            <w:tcW w:w="4950" w:type="dxa"/>
            <w:gridSpan w:val="2"/>
          </w:tcPr>
          <w:p w:rsidR="00C07CC4" w:rsidRPr="00114B54" w:rsidRDefault="00C07CC4" w:rsidP="00C07CC4">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114B54">
              <w:rPr>
                <w:b/>
                <w:bCs/>
                <w:sz w:val="20"/>
                <w:szCs w:val="20"/>
              </w:rPr>
              <w:t>Application to Become an CQE, Respondent</w:t>
            </w:r>
          </w:p>
        </w:tc>
      </w:tr>
      <w:tr w:rsidR="00C07CC4" w:rsidRPr="00114B54" w:rsidTr="00C07CC4">
        <w:trPr>
          <w:jc w:val="center"/>
        </w:trPr>
        <w:tc>
          <w:tcPr>
            <w:tcW w:w="3960" w:type="dxa"/>
          </w:tcPr>
          <w:p w:rsidR="00C07CC4" w:rsidRPr="00114B54" w:rsidRDefault="00C07CC4" w:rsidP="00C07CC4">
            <w:pPr>
              <w:rPr>
                <w:sz w:val="20"/>
                <w:szCs w:val="20"/>
              </w:rPr>
            </w:pPr>
            <w:r w:rsidRPr="00114B54">
              <w:rPr>
                <w:b/>
                <w:sz w:val="20"/>
                <w:szCs w:val="20"/>
              </w:rPr>
              <w:t>Estimated number of respondents</w:t>
            </w:r>
            <w:r w:rsidRPr="00114B54">
              <w:rPr>
                <w:sz w:val="20"/>
                <w:szCs w:val="20"/>
              </w:rPr>
              <w:t xml:space="preserve"> </w:t>
            </w:r>
          </w:p>
          <w:p w:rsidR="00C07CC4" w:rsidRPr="00114B54" w:rsidRDefault="00C07CC4" w:rsidP="00C07CC4">
            <w:pPr>
              <w:rPr>
                <w:sz w:val="20"/>
                <w:szCs w:val="20"/>
              </w:rPr>
            </w:pPr>
            <w:r w:rsidRPr="00114B54">
              <w:rPr>
                <w:b/>
                <w:sz w:val="20"/>
                <w:szCs w:val="20"/>
              </w:rPr>
              <w:t xml:space="preserve">Total annual responses </w:t>
            </w:r>
          </w:p>
          <w:p w:rsidR="00C07CC4" w:rsidRPr="00114B54" w:rsidRDefault="008A1EF6" w:rsidP="00C07CC4">
            <w:pPr>
              <w:rPr>
                <w:sz w:val="20"/>
                <w:szCs w:val="20"/>
              </w:rPr>
            </w:pPr>
            <w:r>
              <w:rPr>
                <w:sz w:val="20"/>
                <w:szCs w:val="20"/>
              </w:rPr>
              <w:t xml:space="preserve">   Number of responses  = 1</w:t>
            </w:r>
            <w:r w:rsidR="00753CFF">
              <w:rPr>
                <w:sz w:val="20"/>
                <w:szCs w:val="20"/>
              </w:rPr>
              <w:t>(one time only)</w:t>
            </w:r>
          </w:p>
          <w:p w:rsidR="00C07CC4" w:rsidRPr="00114B54" w:rsidRDefault="00C07CC4" w:rsidP="00C07CC4">
            <w:pPr>
              <w:rPr>
                <w:sz w:val="20"/>
                <w:szCs w:val="20"/>
              </w:rPr>
            </w:pPr>
            <w:r w:rsidRPr="00114B54">
              <w:rPr>
                <w:b/>
                <w:sz w:val="20"/>
                <w:szCs w:val="20"/>
              </w:rPr>
              <w:t>Total Time burden</w:t>
            </w:r>
            <w:r w:rsidRPr="00114B54">
              <w:rPr>
                <w:sz w:val="20"/>
                <w:szCs w:val="20"/>
              </w:rPr>
              <w:t xml:space="preserve">  </w:t>
            </w:r>
          </w:p>
          <w:p w:rsidR="00C07CC4" w:rsidRPr="00114B54" w:rsidRDefault="00C07CC4" w:rsidP="00C07CC4">
            <w:pPr>
              <w:rPr>
                <w:sz w:val="20"/>
                <w:szCs w:val="20"/>
              </w:rPr>
            </w:pPr>
            <w:r w:rsidRPr="00114B54">
              <w:rPr>
                <w:sz w:val="20"/>
                <w:szCs w:val="20"/>
              </w:rPr>
              <w:t xml:space="preserve">   Time per response = 200 hr</w:t>
            </w:r>
          </w:p>
          <w:p w:rsidR="00C07CC4" w:rsidRPr="00114B54" w:rsidRDefault="00C07CC4" w:rsidP="00C07CC4">
            <w:pPr>
              <w:rPr>
                <w:sz w:val="20"/>
                <w:szCs w:val="20"/>
              </w:rPr>
            </w:pPr>
            <w:r w:rsidRPr="00114B54">
              <w:rPr>
                <w:b/>
                <w:sz w:val="20"/>
                <w:szCs w:val="20"/>
              </w:rPr>
              <w:t>Total personnel cost</w:t>
            </w:r>
            <w:r w:rsidRPr="00114B54">
              <w:rPr>
                <w:sz w:val="20"/>
                <w:szCs w:val="20"/>
              </w:rPr>
              <w:t xml:space="preserve"> ($150 x</w:t>
            </w:r>
            <w:r w:rsidR="003C282C">
              <w:rPr>
                <w:sz w:val="20"/>
                <w:szCs w:val="20"/>
              </w:rPr>
              <w:t xml:space="preserve"> </w:t>
            </w:r>
            <w:r w:rsidR="008A1EF6">
              <w:rPr>
                <w:sz w:val="20"/>
                <w:szCs w:val="20"/>
              </w:rPr>
              <w:t>2</w:t>
            </w:r>
            <w:r w:rsidR="00BC03C5">
              <w:rPr>
                <w:sz w:val="20"/>
                <w:szCs w:val="20"/>
              </w:rPr>
              <w:t>00</w:t>
            </w:r>
            <w:r w:rsidRPr="00114B54">
              <w:rPr>
                <w:sz w:val="20"/>
                <w:szCs w:val="20"/>
              </w:rPr>
              <w:t xml:space="preserve"> )</w:t>
            </w:r>
          </w:p>
          <w:p w:rsidR="00C07CC4" w:rsidRPr="00114B54" w:rsidRDefault="00C07CC4" w:rsidP="00C07CC4">
            <w:pPr>
              <w:rPr>
                <w:sz w:val="20"/>
                <w:szCs w:val="20"/>
              </w:rPr>
            </w:pPr>
            <w:r w:rsidRPr="00114B54">
              <w:rPr>
                <w:b/>
                <w:sz w:val="20"/>
                <w:szCs w:val="20"/>
              </w:rPr>
              <w:t>Total miscellaneous cost</w:t>
            </w:r>
            <w:r w:rsidRPr="00114B54">
              <w:rPr>
                <w:sz w:val="20"/>
                <w:szCs w:val="20"/>
              </w:rPr>
              <w:t xml:space="preserve"> (</w:t>
            </w:r>
            <w:r w:rsidR="008A1EF6">
              <w:rPr>
                <w:sz w:val="20"/>
                <w:szCs w:val="20"/>
              </w:rPr>
              <w:t>7.95</w:t>
            </w:r>
            <w:r w:rsidRPr="00114B54">
              <w:rPr>
                <w:sz w:val="20"/>
                <w:szCs w:val="20"/>
              </w:rPr>
              <w:t>)</w:t>
            </w:r>
          </w:p>
          <w:p w:rsidR="00C07CC4" w:rsidRPr="00114B54" w:rsidRDefault="005A058A" w:rsidP="00C07CC4">
            <w:pPr>
              <w:rPr>
                <w:sz w:val="20"/>
                <w:szCs w:val="20"/>
              </w:rPr>
            </w:pPr>
            <w:r w:rsidRPr="00114B54">
              <w:rPr>
                <w:sz w:val="20"/>
                <w:szCs w:val="20"/>
              </w:rPr>
              <w:t xml:space="preserve">   Postage (0.45 x </w:t>
            </w:r>
            <w:r w:rsidR="008A1EF6">
              <w:rPr>
                <w:sz w:val="20"/>
                <w:szCs w:val="20"/>
              </w:rPr>
              <w:t>1</w:t>
            </w:r>
            <w:r w:rsidR="00C07CC4" w:rsidRPr="00114B54">
              <w:rPr>
                <w:sz w:val="20"/>
                <w:szCs w:val="20"/>
              </w:rPr>
              <w:t xml:space="preserve"> = </w:t>
            </w:r>
            <w:r w:rsidR="00A3312A" w:rsidRPr="00114B54">
              <w:rPr>
                <w:sz w:val="20"/>
                <w:szCs w:val="20"/>
              </w:rPr>
              <w:t xml:space="preserve"> </w:t>
            </w:r>
            <w:r w:rsidR="008A1EF6">
              <w:rPr>
                <w:sz w:val="20"/>
                <w:szCs w:val="20"/>
              </w:rPr>
              <w:t>0.45</w:t>
            </w:r>
            <w:r w:rsidR="00BC03C5">
              <w:rPr>
                <w:sz w:val="20"/>
                <w:szCs w:val="20"/>
              </w:rPr>
              <w:t>)</w:t>
            </w:r>
          </w:p>
          <w:p w:rsidR="00C07CC4" w:rsidRPr="00114B54" w:rsidRDefault="00C07CC4" w:rsidP="00C07CC4">
            <w:pPr>
              <w:rPr>
                <w:sz w:val="20"/>
                <w:szCs w:val="20"/>
              </w:rPr>
            </w:pPr>
            <w:r w:rsidRPr="00114B54">
              <w:rPr>
                <w:sz w:val="20"/>
                <w:szCs w:val="20"/>
              </w:rPr>
              <w:t xml:space="preserve">   Photocopy (0.05 x 50pp  x</w:t>
            </w:r>
            <w:r w:rsidR="00BC03C5">
              <w:rPr>
                <w:sz w:val="20"/>
                <w:szCs w:val="20"/>
              </w:rPr>
              <w:t xml:space="preserve"> </w:t>
            </w:r>
            <w:r w:rsidR="008A1EF6">
              <w:rPr>
                <w:sz w:val="20"/>
                <w:szCs w:val="20"/>
              </w:rPr>
              <w:t>1</w:t>
            </w:r>
            <w:r w:rsidRPr="00114B54">
              <w:rPr>
                <w:sz w:val="20"/>
                <w:szCs w:val="20"/>
              </w:rPr>
              <w:t xml:space="preserve"> = </w:t>
            </w:r>
            <w:r w:rsidR="008A1EF6">
              <w:rPr>
                <w:sz w:val="20"/>
                <w:szCs w:val="20"/>
              </w:rPr>
              <w:t>2</w:t>
            </w:r>
            <w:r w:rsidR="00F763A2" w:rsidRPr="00114B54">
              <w:rPr>
                <w:sz w:val="20"/>
                <w:szCs w:val="20"/>
              </w:rPr>
              <w:t>.50</w:t>
            </w:r>
            <w:r w:rsidRPr="00114B54">
              <w:rPr>
                <w:sz w:val="20"/>
                <w:szCs w:val="20"/>
              </w:rPr>
              <w:t>)</w:t>
            </w:r>
          </w:p>
          <w:p w:rsidR="00C07CC4" w:rsidRPr="00114B54" w:rsidRDefault="00C07CC4" w:rsidP="008A1EF6">
            <w:pPr>
              <w:rPr>
                <w:sz w:val="20"/>
                <w:szCs w:val="20"/>
              </w:rPr>
            </w:pPr>
            <w:r w:rsidRPr="00114B54">
              <w:rPr>
                <w:sz w:val="20"/>
                <w:szCs w:val="20"/>
              </w:rPr>
              <w:t xml:space="preserve">   Notary (5 x </w:t>
            </w:r>
            <w:r w:rsidR="008A1EF6">
              <w:rPr>
                <w:sz w:val="20"/>
                <w:szCs w:val="20"/>
              </w:rPr>
              <w:t>1</w:t>
            </w:r>
            <w:r w:rsidRPr="00114B54">
              <w:rPr>
                <w:sz w:val="20"/>
                <w:szCs w:val="20"/>
              </w:rPr>
              <w:t xml:space="preserve"> = </w:t>
            </w:r>
            <w:r w:rsidR="00F763A2" w:rsidRPr="00114B54">
              <w:rPr>
                <w:sz w:val="20"/>
                <w:szCs w:val="20"/>
              </w:rPr>
              <w:t>5</w:t>
            </w:r>
            <w:r w:rsidRPr="00114B54">
              <w:rPr>
                <w:sz w:val="20"/>
                <w:szCs w:val="20"/>
              </w:rPr>
              <w:t>)</w:t>
            </w:r>
          </w:p>
        </w:tc>
        <w:tc>
          <w:tcPr>
            <w:tcW w:w="990" w:type="dxa"/>
          </w:tcPr>
          <w:p w:rsidR="00C07CC4" w:rsidRPr="00114B54" w:rsidRDefault="008A1EF6" w:rsidP="00C07CC4">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sz w:val="20"/>
                <w:szCs w:val="20"/>
              </w:rPr>
            </w:pPr>
            <w:r>
              <w:rPr>
                <w:b/>
                <w:sz w:val="20"/>
                <w:szCs w:val="20"/>
              </w:rPr>
              <w:t>1</w:t>
            </w:r>
          </w:p>
          <w:p w:rsidR="00C07CC4" w:rsidRPr="00114B54" w:rsidRDefault="008A1EF6" w:rsidP="00C07CC4">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sz w:val="20"/>
                <w:szCs w:val="20"/>
              </w:rPr>
            </w:pPr>
            <w:r>
              <w:rPr>
                <w:b/>
                <w:sz w:val="20"/>
                <w:szCs w:val="20"/>
              </w:rPr>
              <w:t>1</w:t>
            </w:r>
          </w:p>
          <w:p w:rsidR="00C07CC4" w:rsidRPr="00114B54" w:rsidRDefault="00C07CC4" w:rsidP="00C07CC4">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sz w:val="20"/>
                <w:szCs w:val="20"/>
              </w:rPr>
            </w:pPr>
          </w:p>
          <w:p w:rsidR="00C07CC4" w:rsidRPr="00114B54" w:rsidRDefault="008A1EF6" w:rsidP="00C07CC4">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sz w:val="20"/>
                <w:szCs w:val="20"/>
              </w:rPr>
            </w:pPr>
            <w:r>
              <w:rPr>
                <w:b/>
                <w:sz w:val="20"/>
                <w:szCs w:val="20"/>
              </w:rPr>
              <w:t>2</w:t>
            </w:r>
            <w:r w:rsidR="00BC03C5">
              <w:rPr>
                <w:b/>
                <w:sz w:val="20"/>
                <w:szCs w:val="20"/>
              </w:rPr>
              <w:t>00</w:t>
            </w:r>
            <w:r w:rsidR="00C07CC4" w:rsidRPr="00114B54">
              <w:rPr>
                <w:b/>
                <w:sz w:val="20"/>
                <w:szCs w:val="20"/>
              </w:rPr>
              <w:t xml:space="preserve"> </w:t>
            </w:r>
            <w:proofErr w:type="spellStart"/>
            <w:r w:rsidR="00C07CC4" w:rsidRPr="00114B54">
              <w:rPr>
                <w:b/>
                <w:sz w:val="20"/>
                <w:szCs w:val="20"/>
              </w:rPr>
              <w:t>hr</w:t>
            </w:r>
            <w:r w:rsidR="00D04747">
              <w:rPr>
                <w:b/>
                <w:sz w:val="20"/>
                <w:szCs w:val="20"/>
              </w:rPr>
              <w:t>s</w:t>
            </w:r>
            <w:proofErr w:type="spellEnd"/>
          </w:p>
          <w:p w:rsidR="00C07CC4" w:rsidRPr="00114B54" w:rsidRDefault="00C07CC4" w:rsidP="00C07CC4">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sz w:val="20"/>
                <w:szCs w:val="20"/>
              </w:rPr>
            </w:pPr>
          </w:p>
          <w:p w:rsidR="00C07CC4" w:rsidRPr="00114B54" w:rsidRDefault="00C07CC4" w:rsidP="00C07CC4">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sz w:val="20"/>
                <w:szCs w:val="20"/>
              </w:rPr>
            </w:pPr>
            <w:r w:rsidRPr="00114B54">
              <w:rPr>
                <w:b/>
                <w:sz w:val="20"/>
                <w:szCs w:val="20"/>
              </w:rPr>
              <w:t>$</w:t>
            </w:r>
            <w:r w:rsidR="008A1EF6">
              <w:rPr>
                <w:b/>
                <w:sz w:val="20"/>
                <w:szCs w:val="20"/>
              </w:rPr>
              <w:t>3</w:t>
            </w:r>
            <w:r w:rsidR="00BC03C5">
              <w:rPr>
                <w:b/>
                <w:sz w:val="20"/>
                <w:szCs w:val="20"/>
              </w:rPr>
              <w:t>0,000</w:t>
            </w:r>
          </w:p>
          <w:p w:rsidR="00C07CC4" w:rsidRPr="00114B54" w:rsidRDefault="00C07CC4" w:rsidP="008A1EF6">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sz w:val="20"/>
                <w:szCs w:val="20"/>
              </w:rPr>
            </w:pPr>
            <w:r w:rsidRPr="00114B54">
              <w:rPr>
                <w:b/>
                <w:sz w:val="20"/>
                <w:szCs w:val="20"/>
              </w:rPr>
              <w:t>$</w:t>
            </w:r>
            <w:r w:rsidR="008A1EF6">
              <w:rPr>
                <w:b/>
                <w:sz w:val="20"/>
                <w:szCs w:val="20"/>
              </w:rPr>
              <w:t>8</w:t>
            </w:r>
          </w:p>
        </w:tc>
      </w:tr>
    </w:tbl>
    <w:p w:rsidR="00264695" w:rsidRDefault="00264695" w:rsidP="00C07CC4">
      <w:pPr>
        <w:rPr>
          <w:b/>
          <w:bCs/>
          <w:sz w:val="20"/>
          <w:szCs w:val="20"/>
        </w:rPr>
      </w:pPr>
    </w:p>
    <w:tbl>
      <w:tblPr>
        <w:tblW w:w="0" w:type="auto"/>
        <w:jc w:val="center"/>
        <w:tblInd w:w="1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016"/>
        <w:gridCol w:w="956"/>
      </w:tblGrid>
      <w:tr w:rsidR="00C07CC4" w:rsidRPr="00114B54" w:rsidTr="00C07CC4">
        <w:trPr>
          <w:jc w:val="center"/>
        </w:trPr>
        <w:tc>
          <w:tcPr>
            <w:tcW w:w="4972" w:type="dxa"/>
            <w:gridSpan w:val="2"/>
          </w:tcPr>
          <w:p w:rsidR="00C07CC4" w:rsidRPr="00114B54" w:rsidRDefault="00264695" w:rsidP="00C07CC4">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Pr>
                <w:b/>
                <w:bCs/>
                <w:sz w:val="20"/>
                <w:szCs w:val="20"/>
              </w:rPr>
              <w:br w:type="page"/>
            </w:r>
            <w:r w:rsidR="00C07CC4" w:rsidRPr="00114B54">
              <w:rPr>
                <w:b/>
                <w:bCs/>
                <w:sz w:val="20"/>
                <w:szCs w:val="20"/>
              </w:rPr>
              <w:t>Application to Become an CQE, Federal Government</w:t>
            </w:r>
          </w:p>
        </w:tc>
      </w:tr>
      <w:tr w:rsidR="00C07CC4" w:rsidRPr="00114B54" w:rsidTr="00C07CC4">
        <w:trPr>
          <w:jc w:val="center"/>
        </w:trPr>
        <w:tc>
          <w:tcPr>
            <w:tcW w:w="4016" w:type="dxa"/>
          </w:tcPr>
          <w:p w:rsidR="00C07CC4" w:rsidRPr="00114B54" w:rsidRDefault="00C07CC4" w:rsidP="00C07CC4">
            <w:pPr>
              <w:rPr>
                <w:b/>
                <w:sz w:val="20"/>
                <w:szCs w:val="20"/>
              </w:rPr>
            </w:pPr>
            <w:r w:rsidRPr="00114B54">
              <w:rPr>
                <w:b/>
                <w:sz w:val="20"/>
                <w:szCs w:val="20"/>
              </w:rPr>
              <w:t xml:space="preserve">Total annual responses </w:t>
            </w:r>
          </w:p>
          <w:p w:rsidR="00C07CC4" w:rsidRPr="00114B54" w:rsidRDefault="00C07CC4" w:rsidP="00C07CC4">
            <w:pPr>
              <w:rPr>
                <w:sz w:val="20"/>
                <w:szCs w:val="20"/>
              </w:rPr>
            </w:pPr>
            <w:r w:rsidRPr="00114B54">
              <w:rPr>
                <w:b/>
                <w:sz w:val="20"/>
                <w:szCs w:val="20"/>
              </w:rPr>
              <w:t>Total Time burden</w:t>
            </w:r>
            <w:r w:rsidRPr="00114B54">
              <w:rPr>
                <w:sz w:val="20"/>
                <w:szCs w:val="20"/>
              </w:rPr>
              <w:t xml:space="preserve"> </w:t>
            </w:r>
          </w:p>
          <w:p w:rsidR="00BC03C5" w:rsidRDefault="00C07CC4" w:rsidP="00C07CC4">
            <w:pPr>
              <w:rPr>
                <w:sz w:val="20"/>
                <w:szCs w:val="20"/>
              </w:rPr>
            </w:pPr>
            <w:r w:rsidRPr="00114B54">
              <w:rPr>
                <w:sz w:val="20"/>
                <w:szCs w:val="20"/>
              </w:rPr>
              <w:t xml:space="preserve">   Time per response = 4 hr</w:t>
            </w:r>
          </w:p>
          <w:p w:rsidR="00C07CC4" w:rsidRPr="00114B54" w:rsidRDefault="00C07CC4" w:rsidP="00C07CC4">
            <w:pPr>
              <w:rPr>
                <w:sz w:val="20"/>
                <w:szCs w:val="20"/>
              </w:rPr>
            </w:pPr>
            <w:r w:rsidRPr="00114B54">
              <w:rPr>
                <w:b/>
                <w:sz w:val="20"/>
                <w:szCs w:val="20"/>
              </w:rPr>
              <w:t>Total personnel cost</w:t>
            </w:r>
            <w:r w:rsidRPr="00114B54">
              <w:rPr>
                <w:sz w:val="20"/>
                <w:szCs w:val="20"/>
              </w:rPr>
              <w:t xml:space="preserve"> ($</w:t>
            </w:r>
            <w:r w:rsidR="008A1EF6">
              <w:rPr>
                <w:sz w:val="20"/>
                <w:szCs w:val="20"/>
              </w:rPr>
              <w:t>37</w:t>
            </w:r>
            <w:r w:rsidR="00BB2620" w:rsidRPr="00114B54">
              <w:rPr>
                <w:sz w:val="20"/>
                <w:szCs w:val="20"/>
              </w:rPr>
              <w:t xml:space="preserve"> </w:t>
            </w:r>
            <w:r w:rsidR="00644297">
              <w:rPr>
                <w:sz w:val="20"/>
                <w:szCs w:val="20"/>
              </w:rPr>
              <w:t xml:space="preserve">x </w:t>
            </w:r>
            <w:r w:rsidR="008A1EF6">
              <w:rPr>
                <w:sz w:val="20"/>
                <w:szCs w:val="20"/>
              </w:rPr>
              <w:t>4</w:t>
            </w:r>
            <w:r w:rsidRPr="00114B54">
              <w:rPr>
                <w:sz w:val="20"/>
                <w:szCs w:val="20"/>
              </w:rPr>
              <w:t>)</w:t>
            </w:r>
          </w:p>
          <w:p w:rsidR="00C07CC4" w:rsidRPr="00114B54" w:rsidRDefault="00C07CC4" w:rsidP="00C07CC4">
            <w:pPr>
              <w:rPr>
                <w:b/>
                <w:sz w:val="20"/>
                <w:szCs w:val="20"/>
              </w:rPr>
            </w:pPr>
            <w:r w:rsidRPr="00114B54">
              <w:rPr>
                <w:b/>
                <w:sz w:val="20"/>
                <w:szCs w:val="20"/>
              </w:rPr>
              <w:t>Total miscellaneous cost</w:t>
            </w:r>
          </w:p>
        </w:tc>
        <w:tc>
          <w:tcPr>
            <w:tcW w:w="956" w:type="dxa"/>
          </w:tcPr>
          <w:p w:rsidR="00C07CC4" w:rsidRPr="00114B54" w:rsidRDefault="008A1EF6" w:rsidP="00C07CC4">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sz w:val="20"/>
                <w:szCs w:val="20"/>
              </w:rPr>
            </w:pPr>
            <w:r>
              <w:rPr>
                <w:b/>
                <w:sz w:val="20"/>
                <w:szCs w:val="20"/>
              </w:rPr>
              <w:t>1</w:t>
            </w:r>
          </w:p>
          <w:p w:rsidR="00C07CC4" w:rsidRPr="00114B54" w:rsidRDefault="008A1EF6" w:rsidP="00C07CC4">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sz w:val="20"/>
                <w:szCs w:val="20"/>
              </w:rPr>
            </w:pPr>
            <w:r>
              <w:rPr>
                <w:b/>
                <w:sz w:val="20"/>
                <w:szCs w:val="20"/>
              </w:rPr>
              <w:t>4</w:t>
            </w:r>
            <w:r w:rsidR="00C07CC4" w:rsidRPr="00114B54">
              <w:rPr>
                <w:b/>
                <w:sz w:val="20"/>
                <w:szCs w:val="20"/>
              </w:rPr>
              <w:t xml:space="preserve"> </w:t>
            </w:r>
            <w:proofErr w:type="spellStart"/>
            <w:r w:rsidR="00C07CC4" w:rsidRPr="00114B54">
              <w:rPr>
                <w:b/>
                <w:sz w:val="20"/>
                <w:szCs w:val="20"/>
              </w:rPr>
              <w:t>hr</w:t>
            </w:r>
            <w:r w:rsidR="00D04747">
              <w:rPr>
                <w:b/>
                <w:sz w:val="20"/>
                <w:szCs w:val="20"/>
              </w:rPr>
              <w:t>s</w:t>
            </w:r>
            <w:proofErr w:type="spellEnd"/>
          </w:p>
          <w:p w:rsidR="00C07CC4" w:rsidRPr="00114B54" w:rsidRDefault="00C07CC4" w:rsidP="00C07CC4">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sz w:val="20"/>
                <w:szCs w:val="20"/>
              </w:rPr>
            </w:pPr>
          </w:p>
          <w:p w:rsidR="00C07CC4" w:rsidRPr="00114B54" w:rsidRDefault="00C07CC4" w:rsidP="00C07CC4">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sz w:val="20"/>
                <w:szCs w:val="20"/>
              </w:rPr>
            </w:pPr>
            <w:r w:rsidRPr="00114B54">
              <w:rPr>
                <w:b/>
                <w:sz w:val="20"/>
                <w:szCs w:val="20"/>
              </w:rPr>
              <w:t>$</w:t>
            </w:r>
            <w:r w:rsidR="008A1EF6">
              <w:rPr>
                <w:b/>
                <w:sz w:val="20"/>
                <w:szCs w:val="20"/>
              </w:rPr>
              <w:t>148</w:t>
            </w:r>
          </w:p>
          <w:p w:rsidR="00C07CC4" w:rsidRPr="00114B54" w:rsidRDefault="00C07CC4" w:rsidP="00C07CC4">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sz w:val="20"/>
                <w:szCs w:val="20"/>
              </w:rPr>
            </w:pPr>
            <w:r w:rsidRPr="00114B54">
              <w:rPr>
                <w:b/>
                <w:sz w:val="20"/>
                <w:szCs w:val="20"/>
              </w:rPr>
              <w:t>0</w:t>
            </w:r>
          </w:p>
        </w:tc>
      </w:tr>
    </w:tbl>
    <w:p w:rsidR="00C17D54" w:rsidRDefault="00C17D54" w:rsidP="003A3FE8">
      <w:pPr>
        <w:rPr>
          <w:b/>
        </w:rPr>
      </w:pPr>
    </w:p>
    <w:p w:rsidR="00753CFF" w:rsidRDefault="00753CFF" w:rsidP="003A3FE8">
      <w:pPr>
        <w:rPr>
          <w:b/>
        </w:rPr>
      </w:pPr>
    </w:p>
    <w:p w:rsidR="00FD5A6D" w:rsidRDefault="00F70E4E" w:rsidP="003A3FE8">
      <w:pPr>
        <w:rPr>
          <w:b/>
        </w:rPr>
      </w:pPr>
      <w:proofErr w:type="gramStart"/>
      <w:r w:rsidRPr="00114B54">
        <w:rPr>
          <w:b/>
        </w:rPr>
        <w:t>b.  Application</w:t>
      </w:r>
      <w:proofErr w:type="gramEnd"/>
      <w:r w:rsidRPr="00114B54">
        <w:rPr>
          <w:b/>
        </w:rPr>
        <w:t xml:space="preserve"> for Transfer of QS to or from a CQE</w:t>
      </w:r>
    </w:p>
    <w:p w:rsidR="001E0C67" w:rsidRPr="00114B54" w:rsidRDefault="001E0C67" w:rsidP="003A3FE8">
      <w:pPr>
        <w:rPr>
          <w:b/>
        </w:rPr>
      </w:pPr>
    </w:p>
    <w:p w:rsidR="00360BBD" w:rsidRPr="00114B54" w:rsidRDefault="00FD5A6D" w:rsidP="005C7DAD">
      <w:r w:rsidRPr="00114B54">
        <w:t>To participate in a fishery, an eligible community must first form a CQE and purchase catcher vessel QS through a transfer.  The eligible communities and the community governing body that recommends the CQE are listed in Table 21 to 50 CFR Part 679.  Once QS is held</w:t>
      </w:r>
      <w:r w:rsidR="00564CAD">
        <w:t>,</w:t>
      </w:r>
      <w:r w:rsidRPr="00114B54">
        <w:t xml:space="preserve"> the CQE can lease the annual IFQ resulting from the QS to individual community residents.  </w:t>
      </w:r>
    </w:p>
    <w:p w:rsidR="00360BBD" w:rsidRPr="00114B54" w:rsidRDefault="00360BBD" w:rsidP="003A3FE8"/>
    <w:p w:rsidR="00FD5A6D" w:rsidRPr="00114B54" w:rsidRDefault="00FD5A6D" w:rsidP="003A3FE8">
      <w:r w:rsidRPr="00114B54">
        <w:t>The CQE Program was intended as a way to promote QS ownership by individual residents, as individuals can lease annual IFQ from the CQE and gradually be in a position to purchase their own QS.  Both the community and individually-held QS are important in terms of fishing access and economic health of communities.</w:t>
      </w:r>
    </w:p>
    <w:p w:rsidR="007D4688" w:rsidRPr="00114B54" w:rsidRDefault="007D4688" w:rsidP="003A3FE8"/>
    <w:p w:rsidR="006909D9" w:rsidRPr="00114B54" w:rsidRDefault="00F70E4E" w:rsidP="006909D9">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114B54">
        <w:t>This application is used to apply for a transfer of QS to or from a CQE.  The receiving party of the QS/IFQ transfer must hold a Transfer Eligibility Certificate (TEC)</w:t>
      </w:r>
      <w:r w:rsidR="002B6FC4" w:rsidRPr="00114B54">
        <w:t xml:space="preserve"> (see OMB 0648-0272)</w:t>
      </w:r>
      <w:r w:rsidRPr="00114B54">
        <w:t>.  If the application is to permanently transfer QS from a CQE to another party, the application must be signed by a representative of the community for whom the CQE holds the QS.</w:t>
      </w:r>
      <w:r w:rsidR="006909D9">
        <w:t xml:space="preserve">  </w:t>
      </w:r>
      <w:r w:rsidR="006909D9" w:rsidRPr="00114B54">
        <w:t xml:space="preserve">Transfers of Charter halibut permits or </w:t>
      </w:r>
      <w:r w:rsidR="00564CAD">
        <w:t>License Limitation Program (</w:t>
      </w:r>
      <w:r w:rsidR="006909D9" w:rsidRPr="00114B54">
        <w:t>LLP</w:t>
      </w:r>
      <w:r w:rsidR="00564CAD">
        <w:t>)</w:t>
      </w:r>
      <w:r w:rsidR="006909D9" w:rsidRPr="00114B54">
        <w:t xml:space="preserve"> permits are not allowed in the CQE program. </w:t>
      </w:r>
    </w:p>
    <w:p w:rsidR="00F70E4E" w:rsidRDefault="00F70E4E" w:rsidP="003A3FE8"/>
    <w:p w:rsidR="00F70E4E" w:rsidRPr="00114B54" w:rsidRDefault="00753CFF" w:rsidP="003A3FE8">
      <w:pPr>
        <w:tabs>
          <w:tab w:val="left" w:pos="360"/>
          <w:tab w:val="left" w:pos="720"/>
          <w:tab w:val="left" w:pos="1080"/>
        </w:tabs>
      </w:pPr>
      <w:r>
        <w:t xml:space="preserve">A </w:t>
      </w:r>
      <w:r w:rsidR="00F70E4E" w:rsidRPr="00114B54">
        <w:t>CQE may transfer QS</w:t>
      </w:r>
      <w:r w:rsidR="00015AD3" w:rsidRPr="00114B54">
        <w:t xml:space="preserve"> to</w:t>
      </w:r>
      <w:r w:rsidR="00564CAD">
        <w:t xml:space="preserve"> generate revenue</w:t>
      </w:r>
      <w:r w:rsidR="00F70E4E" w:rsidRPr="00114B54">
        <w:t xml:space="preserve">: </w:t>
      </w:r>
    </w:p>
    <w:p w:rsidR="00F70E4E" w:rsidRPr="00114B54" w:rsidRDefault="00F70E4E" w:rsidP="003A3FE8">
      <w:pPr>
        <w:tabs>
          <w:tab w:val="left" w:pos="360"/>
          <w:tab w:val="left" w:pos="720"/>
          <w:tab w:val="left" w:pos="1080"/>
        </w:tabs>
      </w:pPr>
    </w:p>
    <w:p w:rsidR="00F70E4E" w:rsidRPr="00114B54" w:rsidRDefault="00F70E4E" w:rsidP="003A3FE8">
      <w:pPr>
        <w:tabs>
          <w:tab w:val="left" w:pos="360"/>
          <w:tab w:val="left" w:pos="720"/>
          <w:tab w:val="left" w:pos="1080"/>
        </w:tabs>
        <w:ind w:left="720" w:hanging="720"/>
      </w:pPr>
      <w:r w:rsidRPr="00114B54">
        <w:tab/>
        <w:t>♦</w:t>
      </w:r>
      <w:r w:rsidRPr="00114B54">
        <w:tab/>
      </w:r>
      <w:proofErr w:type="gramStart"/>
      <w:r w:rsidRPr="00114B54">
        <w:t>to</w:t>
      </w:r>
      <w:proofErr w:type="gramEnd"/>
      <w:r w:rsidRPr="00114B54">
        <w:t xml:space="preserve"> provide funds to meet administrative costs for man</w:t>
      </w:r>
      <w:r w:rsidR="00B27C01" w:rsidRPr="00114B54">
        <w:t>aging the community QS holdings</w:t>
      </w:r>
    </w:p>
    <w:p w:rsidR="00F70E4E" w:rsidRPr="00114B54" w:rsidRDefault="00F70E4E" w:rsidP="003A3FE8">
      <w:pPr>
        <w:tabs>
          <w:tab w:val="left" w:pos="360"/>
          <w:tab w:val="left" w:pos="720"/>
          <w:tab w:val="left" w:pos="1080"/>
        </w:tabs>
      </w:pPr>
    </w:p>
    <w:p w:rsidR="00F70E4E" w:rsidRPr="00114B54" w:rsidRDefault="00F70E4E" w:rsidP="003A3FE8">
      <w:pPr>
        <w:tabs>
          <w:tab w:val="left" w:pos="360"/>
          <w:tab w:val="left" w:pos="720"/>
          <w:tab w:val="left" w:pos="1080"/>
        </w:tabs>
        <w:ind w:left="720" w:hanging="720"/>
      </w:pPr>
      <w:r w:rsidRPr="00114B54">
        <w:tab/>
        <w:t>♦</w:t>
      </w:r>
      <w:r w:rsidRPr="00114B54">
        <w:tab/>
      </w:r>
      <w:proofErr w:type="gramStart"/>
      <w:r w:rsidRPr="00114B54">
        <w:t>to</w:t>
      </w:r>
      <w:proofErr w:type="gramEnd"/>
      <w:r w:rsidRPr="00114B54">
        <w:t xml:space="preserve"> improve the ability of residents within the community to participate in the halibut and sablefish IFQ fisheries </w:t>
      </w:r>
    </w:p>
    <w:p w:rsidR="003A3FE8" w:rsidRPr="00114B54" w:rsidRDefault="003A3FE8" w:rsidP="003A3FE8">
      <w:pPr>
        <w:tabs>
          <w:tab w:val="left" w:pos="360"/>
          <w:tab w:val="left" w:pos="720"/>
          <w:tab w:val="left" w:pos="1080"/>
        </w:tabs>
      </w:pPr>
    </w:p>
    <w:p w:rsidR="00564CAD" w:rsidRDefault="00F70E4E" w:rsidP="003A3FE8">
      <w:pPr>
        <w:tabs>
          <w:tab w:val="left" w:pos="360"/>
          <w:tab w:val="left" w:pos="720"/>
          <w:tab w:val="left" w:pos="1080"/>
        </w:tabs>
      </w:pPr>
      <w:r w:rsidRPr="00114B54">
        <w:tab/>
        <w:t>♦</w:t>
      </w:r>
      <w:r w:rsidRPr="00114B54">
        <w:tab/>
      </w:r>
      <w:proofErr w:type="gramStart"/>
      <w:r w:rsidRPr="00114B54">
        <w:t>to</w:t>
      </w:r>
      <w:proofErr w:type="gramEnd"/>
      <w:r w:rsidRPr="00114B54">
        <w:t xml:space="preserve"> purchase QS to yield IFQ for use by community residents</w:t>
      </w:r>
    </w:p>
    <w:p w:rsidR="00564CAD" w:rsidRDefault="00564CAD" w:rsidP="003A3FE8">
      <w:pPr>
        <w:tabs>
          <w:tab w:val="left" w:pos="360"/>
          <w:tab w:val="left" w:pos="720"/>
          <w:tab w:val="left" w:pos="1080"/>
        </w:tabs>
      </w:pPr>
    </w:p>
    <w:p w:rsidR="00F70E4E" w:rsidRPr="00114B54" w:rsidRDefault="00B27C01" w:rsidP="003A3FE8">
      <w:pPr>
        <w:tabs>
          <w:tab w:val="left" w:pos="360"/>
          <w:tab w:val="left" w:pos="720"/>
          <w:tab w:val="left" w:pos="1080"/>
        </w:tabs>
      </w:pPr>
      <w:r w:rsidRPr="00114B54">
        <w:lastRenderedPageBreak/>
        <w:t>In addition, a CQE may transfer QS a</w:t>
      </w:r>
      <w:r w:rsidR="00F70E4E" w:rsidRPr="00114B54">
        <w:t>s a result of a court order, operation of law, or as part of a security agreement</w:t>
      </w:r>
      <w:r w:rsidR="00564CAD">
        <w:t xml:space="preserve"> or to dissolve the CQE</w:t>
      </w:r>
      <w:r w:rsidR="00F70E4E" w:rsidRPr="00114B54">
        <w:t>.</w:t>
      </w:r>
    </w:p>
    <w:p w:rsidR="00F70E4E" w:rsidRPr="00114B54" w:rsidRDefault="00F70E4E" w:rsidP="003A3FE8">
      <w:pPr>
        <w:tabs>
          <w:tab w:val="left" w:pos="360"/>
          <w:tab w:val="left" w:pos="720"/>
          <w:tab w:val="left" w:pos="1080"/>
          <w:tab w:val="left" w:pos="1440"/>
        </w:tabs>
      </w:pPr>
    </w:p>
    <w:p w:rsidR="00F70E4E" w:rsidRPr="00114B54" w:rsidRDefault="00F70E4E" w:rsidP="003A3FE8">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114B54">
        <w:t>An application for transfer may be submitted to NMFS by mail or delivery.  Fax submittal is not acceptable due to the Notary requirements.</w:t>
      </w:r>
    </w:p>
    <w:p w:rsidR="00F70E4E" w:rsidRPr="00114B54" w:rsidRDefault="00F70E4E" w:rsidP="00F70E4E">
      <w:pPr>
        <w:tabs>
          <w:tab w:val="left" w:pos="360"/>
        </w:tabs>
        <w:rPr>
          <w:sz w:val="20"/>
          <w:szCs w:val="20"/>
        </w:rPr>
      </w:pPr>
    </w:p>
    <w:p w:rsidR="00F70E4E" w:rsidRPr="00114B54" w:rsidRDefault="00F70E4E" w:rsidP="00F70E4E">
      <w:pPr>
        <w:tabs>
          <w:tab w:val="left" w:pos="360"/>
        </w:tabs>
        <w:rPr>
          <w:sz w:val="20"/>
          <w:szCs w:val="20"/>
        </w:rPr>
      </w:pPr>
      <w:r w:rsidRPr="00114B54">
        <w:rPr>
          <w:b/>
          <w:bCs/>
          <w:sz w:val="20"/>
          <w:szCs w:val="20"/>
        </w:rPr>
        <w:t xml:space="preserve">Application for Transfer of QS to or from a CQE </w:t>
      </w:r>
    </w:p>
    <w:p w:rsidR="00F70E4E" w:rsidRPr="00114B54" w:rsidRDefault="007A7016" w:rsidP="00F70E4E">
      <w:pPr>
        <w:tabs>
          <w:tab w:val="left" w:pos="360"/>
        </w:tabs>
        <w:rPr>
          <w:sz w:val="20"/>
          <w:szCs w:val="20"/>
          <w:u w:val="single"/>
        </w:rPr>
      </w:pPr>
      <w:r>
        <w:rPr>
          <w:sz w:val="20"/>
          <w:szCs w:val="20"/>
          <w:u w:val="single"/>
        </w:rPr>
        <w:t xml:space="preserve">Block </w:t>
      </w:r>
      <w:proofErr w:type="gramStart"/>
      <w:r>
        <w:rPr>
          <w:sz w:val="20"/>
          <w:szCs w:val="20"/>
          <w:u w:val="single"/>
        </w:rPr>
        <w:t>A</w:t>
      </w:r>
      <w:proofErr w:type="gramEnd"/>
      <w:r>
        <w:rPr>
          <w:sz w:val="20"/>
          <w:szCs w:val="20"/>
          <w:u w:val="single"/>
        </w:rPr>
        <w:t xml:space="preserve"> – </w:t>
      </w:r>
      <w:r w:rsidR="00F70E4E" w:rsidRPr="00114B54">
        <w:rPr>
          <w:sz w:val="20"/>
          <w:szCs w:val="20"/>
          <w:u w:val="single"/>
        </w:rPr>
        <w:t>Transferor</w:t>
      </w:r>
      <w:r>
        <w:rPr>
          <w:sz w:val="20"/>
          <w:szCs w:val="20"/>
          <w:u w:val="single"/>
        </w:rPr>
        <w:t xml:space="preserve"> Information</w:t>
      </w:r>
    </w:p>
    <w:p w:rsidR="00F70E4E" w:rsidRPr="00114B54" w:rsidRDefault="00F70E4E" w:rsidP="00F70E4E">
      <w:pPr>
        <w:tabs>
          <w:tab w:val="left" w:pos="360"/>
        </w:tabs>
        <w:rPr>
          <w:sz w:val="20"/>
          <w:szCs w:val="20"/>
        </w:rPr>
      </w:pPr>
      <w:r w:rsidRPr="00114B54">
        <w:rPr>
          <w:sz w:val="20"/>
          <w:szCs w:val="20"/>
        </w:rPr>
        <w:tab/>
        <w:t>Name and NMFS Person ID</w:t>
      </w:r>
    </w:p>
    <w:p w:rsidR="00F70E4E" w:rsidRPr="00114B54" w:rsidRDefault="00F70E4E" w:rsidP="00F70E4E">
      <w:pPr>
        <w:tabs>
          <w:tab w:val="left" w:pos="360"/>
        </w:tabs>
        <w:rPr>
          <w:sz w:val="20"/>
          <w:szCs w:val="20"/>
        </w:rPr>
      </w:pPr>
      <w:r w:rsidRPr="00114B54">
        <w:rPr>
          <w:sz w:val="20"/>
          <w:szCs w:val="20"/>
        </w:rPr>
        <w:tab/>
        <w:t xml:space="preserve">Name of community represented by the CQE </w:t>
      </w:r>
    </w:p>
    <w:p w:rsidR="00F70E4E" w:rsidRPr="00114B54" w:rsidRDefault="00F70E4E" w:rsidP="00F70E4E">
      <w:pPr>
        <w:tabs>
          <w:tab w:val="left" w:pos="360"/>
        </w:tabs>
        <w:rPr>
          <w:sz w:val="20"/>
          <w:szCs w:val="20"/>
        </w:rPr>
      </w:pPr>
      <w:r w:rsidRPr="00114B54">
        <w:rPr>
          <w:sz w:val="20"/>
          <w:szCs w:val="20"/>
        </w:rPr>
        <w:tab/>
        <w:t>Business mailing address (indicate whether permanent or temporary)</w:t>
      </w:r>
    </w:p>
    <w:p w:rsidR="00F70E4E" w:rsidRPr="00114B54" w:rsidRDefault="00F70E4E" w:rsidP="00F70E4E">
      <w:pPr>
        <w:tabs>
          <w:tab w:val="left" w:pos="360"/>
        </w:tabs>
        <w:rPr>
          <w:sz w:val="20"/>
          <w:szCs w:val="20"/>
        </w:rPr>
      </w:pPr>
      <w:r w:rsidRPr="00114B54">
        <w:rPr>
          <w:sz w:val="20"/>
          <w:szCs w:val="20"/>
        </w:rPr>
        <w:tab/>
        <w:t>Business telephone number, business fax number, and business e-mail address</w:t>
      </w:r>
    </w:p>
    <w:p w:rsidR="00F70E4E" w:rsidRPr="00114B54" w:rsidRDefault="00F70E4E" w:rsidP="00F70E4E">
      <w:pPr>
        <w:rPr>
          <w:sz w:val="20"/>
          <w:szCs w:val="20"/>
        </w:rPr>
      </w:pPr>
      <w:r w:rsidRPr="00114B54">
        <w:rPr>
          <w:sz w:val="20"/>
          <w:szCs w:val="20"/>
          <w:u w:val="single"/>
        </w:rPr>
        <w:t>Block B – Transferee</w:t>
      </w:r>
      <w:r w:rsidR="007A7016">
        <w:rPr>
          <w:sz w:val="20"/>
          <w:szCs w:val="20"/>
          <w:u w:val="single"/>
        </w:rPr>
        <w:t xml:space="preserve"> Information</w:t>
      </w:r>
    </w:p>
    <w:p w:rsidR="00F70E4E" w:rsidRPr="00114B54" w:rsidRDefault="00F70E4E" w:rsidP="00F70E4E">
      <w:pPr>
        <w:tabs>
          <w:tab w:val="left" w:pos="360"/>
        </w:tabs>
        <w:rPr>
          <w:sz w:val="20"/>
          <w:szCs w:val="20"/>
        </w:rPr>
      </w:pPr>
      <w:r w:rsidRPr="00114B54">
        <w:rPr>
          <w:sz w:val="20"/>
          <w:szCs w:val="20"/>
        </w:rPr>
        <w:tab/>
        <w:t>Name and NMFS Person ID</w:t>
      </w:r>
    </w:p>
    <w:p w:rsidR="00F70E4E" w:rsidRPr="00114B54" w:rsidRDefault="00F70E4E" w:rsidP="00F70E4E">
      <w:pPr>
        <w:tabs>
          <w:tab w:val="left" w:pos="360"/>
        </w:tabs>
        <w:rPr>
          <w:sz w:val="20"/>
          <w:szCs w:val="20"/>
        </w:rPr>
      </w:pPr>
      <w:r w:rsidRPr="00114B54">
        <w:rPr>
          <w:sz w:val="20"/>
          <w:szCs w:val="20"/>
        </w:rPr>
        <w:tab/>
        <w:t xml:space="preserve">Name of community represented by the CQE </w:t>
      </w:r>
    </w:p>
    <w:p w:rsidR="00F70E4E" w:rsidRPr="00114B54" w:rsidRDefault="00F70E4E" w:rsidP="00F70E4E">
      <w:pPr>
        <w:tabs>
          <w:tab w:val="left" w:pos="360"/>
        </w:tabs>
        <w:rPr>
          <w:sz w:val="20"/>
          <w:szCs w:val="20"/>
        </w:rPr>
      </w:pPr>
      <w:r w:rsidRPr="00114B54">
        <w:rPr>
          <w:sz w:val="20"/>
          <w:szCs w:val="20"/>
        </w:rPr>
        <w:tab/>
        <w:t>Business mailing address (indicate whether permanent or temporary)</w:t>
      </w:r>
    </w:p>
    <w:p w:rsidR="00F70E4E" w:rsidRPr="00114B54" w:rsidRDefault="00F70E4E" w:rsidP="00F70E4E">
      <w:pPr>
        <w:tabs>
          <w:tab w:val="left" w:pos="360"/>
        </w:tabs>
        <w:rPr>
          <w:sz w:val="20"/>
          <w:szCs w:val="20"/>
        </w:rPr>
      </w:pPr>
      <w:r w:rsidRPr="00114B54">
        <w:rPr>
          <w:sz w:val="20"/>
          <w:szCs w:val="20"/>
        </w:rPr>
        <w:tab/>
        <w:t>Business telephone number, business fax number, and e-mail address</w:t>
      </w:r>
    </w:p>
    <w:p w:rsidR="00F70E4E" w:rsidRPr="00114B54" w:rsidRDefault="00F70E4E" w:rsidP="00F70E4E">
      <w:pPr>
        <w:rPr>
          <w:sz w:val="20"/>
          <w:szCs w:val="20"/>
        </w:rPr>
      </w:pPr>
      <w:r w:rsidRPr="00114B54">
        <w:rPr>
          <w:sz w:val="20"/>
          <w:szCs w:val="20"/>
          <w:u w:val="single"/>
        </w:rPr>
        <w:t>Block C – QS Questions for Transferee</w:t>
      </w:r>
    </w:p>
    <w:p w:rsidR="00F70E4E" w:rsidRPr="00114B54" w:rsidRDefault="00F70E4E" w:rsidP="00F70E4E">
      <w:pPr>
        <w:tabs>
          <w:tab w:val="left" w:pos="360"/>
        </w:tabs>
        <w:rPr>
          <w:sz w:val="20"/>
          <w:szCs w:val="20"/>
        </w:rPr>
      </w:pPr>
      <w:r w:rsidRPr="00114B54">
        <w:rPr>
          <w:sz w:val="20"/>
          <w:szCs w:val="20"/>
        </w:rPr>
        <w:tab/>
        <w:t>If QS is to be included in a sweep-up, list the identifier on the QS certificate into which this new piece should</w:t>
      </w:r>
    </w:p>
    <w:p w:rsidR="00F70E4E" w:rsidRPr="00114B54" w:rsidRDefault="00F70E4E" w:rsidP="00F70E4E">
      <w:pPr>
        <w:tabs>
          <w:tab w:val="left" w:pos="360"/>
        </w:tabs>
        <w:rPr>
          <w:sz w:val="20"/>
          <w:szCs w:val="20"/>
        </w:rPr>
      </w:pPr>
      <w:r w:rsidRPr="00114B54">
        <w:rPr>
          <w:sz w:val="20"/>
          <w:szCs w:val="20"/>
        </w:rPr>
        <w:tab/>
      </w:r>
      <w:r w:rsidRPr="00114B54">
        <w:rPr>
          <w:sz w:val="20"/>
          <w:szCs w:val="20"/>
        </w:rPr>
        <w:tab/>
        <w:t xml:space="preserve"> </w:t>
      </w:r>
      <w:proofErr w:type="gramStart"/>
      <w:r w:rsidRPr="00114B54">
        <w:rPr>
          <w:sz w:val="20"/>
          <w:szCs w:val="20"/>
        </w:rPr>
        <w:t>be</w:t>
      </w:r>
      <w:proofErr w:type="gramEnd"/>
      <w:r w:rsidRPr="00114B54">
        <w:rPr>
          <w:sz w:val="20"/>
          <w:szCs w:val="20"/>
        </w:rPr>
        <w:t xml:space="preserve"> combined</w:t>
      </w:r>
    </w:p>
    <w:p w:rsidR="00F70E4E" w:rsidRPr="00114B54" w:rsidRDefault="00F70E4E" w:rsidP="00F70E4E">
      <w:pPr>
        <w:tabs>
          <w:tab w:val="left" w:pos="360"/>
        </w:tabs>
        <w:rPr>
          <w:sz w:val="20"/>
          <w:szCs w:val="20"/>
        </w:rPr>
      </w:pPr>
      <w:r w:rsidRPr="00114B54">
        <w:rPr>
          <w:sz w:val="20"/>
          <w:szCs w:val="20"/>
        </w:rPr>
        <w:tab/>
        <w:t xml:space="preserve">For sweep-up, </w:t>
      </w:r>
      <w:r w:rsidRPr="00114B54">
        <w:rPr>
          <w:b/>
          <w:sz w:val="20"/>
          <w:szCs w:val="20"/>
        </w:rPr>
        <w:t>attach</w:t>
      </w:r>
      <w:r w:rsidRPr="00114B54">
        <w:rPr>
          <w:sz w:val="20"/>
          <w:szCs w:val="20"/>
        </w:rPr>
        <w:t xml:space="preserve"> the original QS Certificates of both the transferor and the transferee</w:t>
      </w:r>
    </w:p>
    <w:p w:rsidR="00F70E4E" w:rsidRPr="00114B54" w:rsidRDefault="00BF2ABD" w:rsidP="00F70E4E">
      <w:pPr>
        <w:tabs>
          <w:tab w:val="left" w:pos="360"/>
          <w:tab w:val="left" w:pos="720"/>
        </w:tabs>
        <w:ind w:left="720" w:hanging="720"/>
        <w:rPr>
          <w:sz w:val="20"/>
          <w:szCs w:val="20"/>
        </w:rPr>
      </w:pPr>
      <w:r w:rsidRPr="00114B54">
        <w:rPr>
          <w:sz w:val="20"/>
          <w:szCs w:val="20"/>
        </w:rPr>
        <w:tab/>
      </w:r>
      <w:r w:rsidR="00F70E4E" w:rsidRPr="00114B54">
        <w:rPr>
          <w:sz w:val="20"/>
          <w:szCs w:val="20"/>
        </w:rPr>
        <w:t>If this is a transfer of Catcher vessel CDQ compensation QS and the vessel category has never been declared,  designate the catcher vessel category in which QS should be issued</w:t>
      </w:r>
    </w:p>
    <w:p w:rsidR="00F70E4E" w:rsidRPr="00114B54" w:rsidRDefault="00F70E4E" w:rsidP="00F70E4E">
      <w:pPr>
        <w:rPr>
          <w:sz w:val="20"/>
          <w:szCs w:val="20"/>
        </w:rPr>
      </w:pPr>
      <w:r w:rsidRPr="00114B54">
        <w:rPr>
          <w:sz w:val="20"/>
          <w:szCs w:val="20"/>
          <w:u w:val="single"/>
        </w:rPr>
        <w:t xml:space="preserve">Block D – Identification of QS to be </w:t>
      </w:r>
      <w:proofErr w:type="gramStart"/>
      <w:r w:rsidRPr="00114B54">
        <w:rPr>
          <w:sz w:val="20"/>
          <w:szCs w:val="20"/>
          <w:u w:val="single"/>
        </w:rPr>
        <w:t>Transferred</w:t>
      </w:r>
      <w:proofErr w:type="gramEnd"/>
      <w:r w:rsidRPr="00114B54">
        <w:rPr>
          <w:sz w:val="20"/>
          <w:szCs w:val="20"/>
        </w:rPr>
        <w:t xml:space="preserve">  </w:t>
      </w:r>
    </w:p>
    <w:p w:rsidR="00F70E4E" w:rsidRPr="00114B54" w:rsidRDefault="00F70E4E" w:rsidP="00F70E4E">
      <w:pPr>
        <w:tabs>
          <w:tab w:val="left" w:pos="360"/>
        </w:tabs>
        <w:rPr>
          <w:sz w:val="20"/>
          <w:szCs w:val="20"/>
        </w:rPr>
      </w:pPr>
      <w:r w:rsidRPr="00114B54">
        <w:rPr>
          <w:sz w:val="20"/>
          <w:szCs w:val="20"/>
        </w:rPr>
        <w:t>Quota Share to be transferred</w:t>
      </w:r>
      <w:r w:rsidRPr="00114B54">
        <w:rPr>
          <w:sz w:val="20"/>
          <w:szCs w:val="20"/>
        </w:rPr>
        <w:tab/>
      </w:r>
    </w:p>
    <w:p w:rsidR="00F70E4E" w:rsidRPr="00114B54" w:rsidRDefault="00F70E4E" w:rsidP="00F70E4E">
      <w:pPr>
        <w:tabs>
          <w:tab w:val="left" w:pos="360"/>
        </w:tabs>
        <w:rPr>
          <w:sz w:val="20"/>
          <w:szCs w:val="20"/>
        </w:rPr>
      </w:pPr>
      <w:r w:rsidRPr="00114B54">
        <w:rPr>
          <w:sz w:val="20"/>
          <w:szCs w:val="20"/>
        </w:rPr>
        <w:t>Total QS units</w:t>
      </w:r>
    </w:p>
    <w:p w:rsidR="00F70E4E" w:rsidRPr="00114B54" w:rsidRDefault="00F70E4E" w:rsidP="007F6B41">
      <w:pPr>
        <w:tabs>
          <w:tab w:val="left" w:pos="360"/>
        </w:tabs>
        <w:rPr>
          <w:sz w:val="20"/>
          <w:szCs w:val="20"/>
        </w:rPr>
      </w:pPr>
      <w:r w:rsidRPr="00114B54">
        <w:rPr>
          <w:sz w:val="20"/>
          <w:szCs w:val="20"/>
        </w:rPr>
        <w:t>Designation of QS, as shown on t</w:t>
      </w:r>
      <w:r w:rsidR="007F6B41">
        <w:rPr>
          <w:sz w:val="20"/>
          <w:szCs w:val="20"/>
        </w:rPr>
        <w:t>he QS certificate:  from and to</w:t>
      </w:r>
    </w:p>
    <w:p w:rsidR="00F70E4E" w:rsidRPr="00114B54" w:rsidRDefault="00F70E4E" w:rsidP="00F70E4E">
      <w:pPr>
        <w:tabs>
          <w:tab w:val="left" w:pos="360"/>
        </w:tabs>
        <w:rPr>
          <w:sz w:val="20"/>
          <w:szCs w:val="20"/>
          <w:u w:val="single"/>
        </w:rPr>
      </w:pPr>
      <w:r w:rsidRPr="00114B54">
        <w:rPr>
          <w:sz w:val="20"/>
          <w:szCs w:val="20"/>
          <w:u w:val="single"/>
        </w:rPr>
        <w:t xml:space="preserve">Block </w:t>
      </w:r>
      <w:r w:rsidR="007F6B41">
        <w:rPr>
          <w:sz w:val="20"/>
          <w:szCs w:val="20"/>
          <w:u w:val="single"/>
        </w:rPr>
        <w:t>E</w:t>
      </w:r>
      <w:r w:rsidRPr="00114B54">
        <w:rPr>
          <w:sz w:val="20"/>
          <w:szCs w:val="20"/>
          <w:u w:val="single"/>
        </w:rPr>
        <w:t xml:space="preserve"> – Required Transferor Supplemental Information</w:t>
      </w:r>
    </w:p>
    <w:p w:rsidR="00F70E4E" w:rsidRPr="00114B54" w:rsidRDefault="00F70E4E" w:rsidP="00F70E4E">
      <w:pPr>
        <w:tabs>
          <w:tab w:val="left" w:pos="360"/>
        </w:tabs>
        <w:rPr>
          <w:sz w:val="20"/>
          <w:szCs w:val="20"/>
        </w:rPr>
      </w:pPr>
      <w:r w:rsidRPr="00114B54">
        <w:rPr>
          <w:sz w:val="20"/>
          <w:szCs w:val="20"/>
        </w:rPr>
        <w:tab/>
        <w:t>Indicate the reason(s) transfer being proposed</w:t>
      </w:r>
    </w:p>
    <w:p w:rsidR="00F70E4E" w:rsidRPr="00114B54" w:rsidRDefault="00F70E4E" w:rsidP="00F70E4E">
      <w:pPr>
        <w:tabs>
          <w:tab w:val="left" w:pos="360"/>
        </w:tabs>
        <w:rPr>
          <w:sz w:val="20"/>
          <w:szCs w:val="20"/>
        </w:rPr>
      </w:pPr>
      <w:r w:rsidRPr="00114B54">
        <w:rPr>
          <w:sz w:val="20"/>
          <w:szCs w:val="20"/>
        </w:rPr>
        <w:tab/>
        <w:t>Price per unit of QS and the price per pound of IFQ</w:t>
      </w:r>
    </w:p>
    <w:p w:rsidR="00F70E4E" w:rsidRPr="00114B54" w:rsidRDefault="00F70E4E" w:rsidP="00F70E4E">
      <w:pPr>
        <w:tabs>
          <w:tab w:val="left" w:pos="360"/>
        </w:tabs>
        <w:rPr>
          <w:sz w:val="20"/>
          <w:szCs w:val="20"/>
        </w:rPr>
      </w:pPr>
      <w:r w:rsidRPr="00114B54">
        <w:rPr>
          <w:sz w:val="20"/>
          <w:szCs w:val="20"/>
        </w:rPr>
        <w:tab/>
        <w:t xml:space="preserve">Total amount paid for the QS/IFQ in </w:t>
      </w:r>
      <w:proofErr w:type="gramStart"/>
      <w:r w:rsidRPr="00114B54">
        <w:rPr>
          <w:sz w:val="20"/>
          <w:szCs w:val="20"/>
        </w:rPr>
        <w:t>this transactions</w:t>
      </w:r>
      <w:proofErr w:type="gramEnd"/>
      <w:r w:rsidRPr="00114B54">
        <w:rPr>
          <w:sz w:val="20"/>
          <w:szCs w:val="20"/>
        </w:rPr>
        <w:t>, including all fees</w:t>
      </w:r>
    </w:p>
    <w:p w:rsidR="00F70E4E" w:rsidRPr="00114B54" w:rsidRDefault="00F70E4E" w:rsidP="00F70E4E">
      <w:pPr>
        <w:tabs>
          <w:tab w:val="left" w:pos="360"/>
        </w:tabs>
        <w:rPr>
          <w:sz w:val="20"/>
          <w:szCs w:val="20"/>
        </w:rPr>
      </w:pPr>
      <w:r w:rsidRPr="00114B54">
        <w:rPr>
          <w:sz w:val="20"/>
          <w:szCs w:val="20"/>
        </w:rPr>
        <w:tab/>
        <w:t>If a broker is used for this transaction, indicate amount paid in brokerage fees or percentage of total price</w:t>
      </w:r>
    </w:p>
    <w:p w:rsidR="00F70E4E" w:rsidRDefault="00F70E4E" w:rsidP="00F70E4E">
      <w:pPr>
        <w:tabs>
          <w:tab w:val="left" w:pos="360"/>
        </w:tabs>
        <w:rPr>
          <w:sz w:val="20"/>
          <w:szCs w:val="20"/>
        </w:rPr>
      </w:pPr>
      <w:r w:rsidRPr="00114B54">
        <w:rPr>
          <w:sz w:val="20"/>
          <w:szCs w:val="20"/>
        </w:rPr>
        <w:tab/>
        <w:t xml:space="preserve">Indicate reason for transferring QS/IFQ </w:t>
      </w:r>
    </w:p>
    <w:p w:rsidR="00F70E4E" w:rsidRPr="00114B54" w:rsidRDefault="00F70E4E" w:rsidP="00F70E4E">
      <w:pPr>
        <w:tabs>
          <w:tab w:val="left" w:pos="360"/>
        </w:tabs>
        <w:rPr>
          <w:sz w:val="20"/>
          <w:szCs w:val="20"/>
          <w:u w:val="single"/>
        </w:rPr>
      </w:pPr>
      <w:r w:rsidRPr="00114B54">
        <w:rPr>
          <w:sz w:val="20"/>
          <w:szCs w:val="20"/>
          <w:u w:val="single"/>
        </w:rPr>
        <w:t xml:space="preserve">Block </w:t>
      </w:r>
      <w:r w:rsidR="007F6B41">
        <w:rPr>
          <w:sz w:val="20"/>
          <w:szCs w:val="20"/>
          <w:u w:val="single"/>
        </w:rPr>
        <w:t>F</w:t>
      </w:r>
      <w:r w:rsidRPr="00114B54">
        <w:rPr>
          <w:sz w:val="20"/>
          <w:szCs w:val="20"/>
          <w:u w:val="single"/>
        </w:rPr>
        <w:t xml:space="preserve"> – Required Transferee Supplemental Information</w:t>
      </w:r>
    </w:p>
    <w:p w:rsidR="00F70E4E" w:rsidRPr="00114B54" w:rsidRDefault="00F70E4E" w:rsidP="00F70E4E">
      <w:pPr>
        <w:tabs>
          <w:tab w:val="left" w:pos="360"/>
        </w:tabs>
        <w:rPr>
          <w:sz w:val="20"/>
          <w:szCs w:val="20"/>
        </w:rPr>
      </w:pPr>
      <w:r w:rsidRPr="00114B54">
        <w:rPr>
          <w:sz w:val="20"/>
          <w:szCs w:val="20"/>
        </w:rPr>
        <w:tab/>
        <w:t>If QS will have a lien attached, identify the lien holder</w:t>
      </w:r>
    </w:p>
    <w:p w:rsidR="00F70E4E" w:rsidRPr="00114B54" w:rsidRDefault="00F70E4E" w:rsidP="00F70E4E">
      <w:pPr>
        <w:tabs>
          <w:tab w:val="left" w:pos="360"/>
        </w:tabs>
        <w:rPr>
          <w:sz w:val="20"/>
          <w:szCs w:val="20"/>
        </w:rPr>
      </w:pPr>
      <w:r w:rsidRPr="00114B54">
        <w:rPr>
          <w:sz w:val="20"/>
          <w:szCs w:val="20"/>
        </w:rPr>
        <w:tab/>
        <w:t xml:space="preserve">Primary source of financing for this transfer </w:t>
      </w:r>
    </w:p>
    <w:p w:rsidR="00F70E4E" w:rsidRPr="00114B54" w:rsidRDefault="00F70E4E" w:rsidP="00F70E4E">
      <w:pPr>
        <w:tabs>
          <w:tab w:val="left" w:pos="360"/>
        </w:tabs>
        <w:rPr>
          <w:sz w:val="20"/>
          <w:szCs w:val="20"/>
        </w:rPr>
      </w:pPr>
      <w:r w:rsidRPr="00114B54">
        <w:rPr>
          <w:sz w:val="20"/>
          <w:szCs w:val="20"/>
        </w:rPr>
        <w:tab/>
        <w:t xml:space="preserve">How </w:t>
      </w:r>
      <w:proofErr w:type="gramStart"/>
      <w:r w:rsidRPr="00114B54">
        <w:rPr>
          <w:sz w:val="20"/>
          <w:szCs w:val="20"/>
        </w:rPr>
        <w:t>was</w:t>
      </w:r>
      <w:proofErr w:type="gramEnd"/>
      <w:r w:rsidRPr="00114B54">
        <w:rPr>
          <w:sz w:val="20"/>
          <w:szCs w:val="20"/>
        </w:rPr>
        <w:t xml:space="preserve"> the QS located</w:t>
      </w:r>
    </w:p>
    <w:p w:rsidR="00F70E4E" w:rsidRPr="00114B54" w:rsidRDefault="00F70E4E" w:rsidP="00F70E4E">
      <w:pPr>
        <w:tabs>
          <w:tab w:val="left" w:pos="360"/>
        </w:tabs>
        <w:rPr>
          <w:sz w:val="20"/>
          <w:szCs w:val="20"/>
        </w:rPr>
      </w:pPr>
      <w:r w:rsidRPr="00114B54">
        <w:rPr>
          <w:sz w:val="20"/>
          <w:szCs w:val="20"/>
        </w:rPr>
        <w:tab/>
        <w:t xml:space="preserve">Relationship to the transferor </w:t>
      </w:r>
    </w:p>
    <w:p w:rsidR="00F70E4E" w:rsidRPr="00114B54" w:rsidRDefault="00F70E4E" w:rsidP="00F70E4E">
      <w:pPr>
        <w:tabs>
          <w:tab w:val="left" w:pos="360"/>
        </w:tabs>
        <w:rPr>
          <w:sz w:val="20"/>
          <w:szCs w:val="20"/>
        </w:rPr>
      </w:pPr>
      <w:r w:rsidRPr="00114B54">
        <w:rPr>
          <w:sz w:val="20"/>
          <w:szCs w:val="20"/>
        </w:rPr>
        <w:tab/>
        <w:t xml:space="preserve">If an agreement exists to return the QS to the transferor or any other person or </w:t>
      </w:r>
    </w:p>
    <w:p w:rsidR="00F70E4E" w:rsidRDefault="00F70E4E" w:rsidP="00F70E4E">
      <w:pPr>
        <w:tabs>
          <w:tab w:val="left" w:pos="360"/>
        </w:tabs>
        <w:rPr>
          <w:sz w:val="20"/>
          <w:szCs w:val="20"/>
        </w:rPr>
      </w:pPr>
      <w:r w:rsidRPr="00114B54">
        <w:rPr>
          <w:sz w:val="20"/>
          <w:szCs w:val="20"/>
        </w:rPr>
        <w:tab/>
      </w:r>
      <w:r w:rsidRPr="00114B54">
        <w:rPr>
          <w:sz w:val="20"/>
          <w:szCs w:val="20"/>
        </w:rPr>
        <w:tab/>
      </w:r>
      <w:proofErr w:type="gramStart"/>
      <w:r w:rsidRPr="00114B54">
        <w:rPr>
          <w:sz w:val="20"/>
          <w:szCs w:val="20"/>
        </w:rPr>
        <w:t>a</w:t>
      </w:r>
      <w:proofErr w:type="gramEnd"/>
      <w:r w:rsidRPr="00114B54">
        <w:rPr>
          <w:sz w:val="20"/>
          <w:szCs w:val="20"/>
        </w:rPr>
        <w:t xml:space="preserve"> condition placed on resale, explain</w:t>
      </w:r>
    </w:p>
    <w:p w:rsidR="00F70E4E" w:rsidRPr="00114B54" w:rsidRDefault="00F70E4E" w:rsidP="00F70E4E">
      <w:pPr>
        <w:rPr>
          <w:sz w:val="20"/>
          <w:szCs w:val="20"/>
        </w:rPr>
      </w:pPr>
      <w:r w:rsidRPr="00114B54">
        <w:rPr>
          <w:sz w:val="20"/>
          <w:szCs w:val="20"/>
          <w:u w:val="single"/>
        </w:rPr>
        <w:t xml:space="preserve">Block </w:t>
      </w:r>
      <w:r w:rsidR="00F82900">
        <w:rPr>
          <w:sz w:val="20"/>
          <w:szCs w:val="20"/>
          <w:u w:val="single"/>
        </w:rPr>
        <w:t>G</w:t>
      </w:r>
      <w:r w:rsidRPr="00114B54">
        <w:rPr>
          <w:sz w:val="20"/>
          <w:szCs w:val="20"/>
          <w:u w:val="single"/>
        </w:rPr>
        <w:t xml:space="preserve"> -- Certification of Transferor</w:t>
      </w:r>
    </w:p>
    <w:p w:rsidR="00F70E4E" w:rsidRPr="00114B54" w:rsidRDefault="00F70E4E" w:rsidP="00F70E4E">
      <w:pPr>
        <w:tabs>
          <w:tab w:val="left" w:pos="360"/>
        </w:tabs>
        <w:rPr>
          <w:sz w:val="20"/>
          <w:szCs w:val="20"/>
        </w:rPr>
      </w:pPr>
      <w:r w:rsidRPr="00114B54">
        <w:rPr>
          <w:sz w:val="20"/>
          <w:szCs w:val="20"/>
        </w:rPr>
        <w:tab/>
        <w:t>Printed name and signature of Transferor and date signed</w:t>
      </w:r>
    </w:p>
    <w:p w:rsidR="00F70E4E" w:rsidRPr="00114B54" w:rsidRDefault="00F70E4E" w:rsidP="00F70E4E">
      <w:pPr>
        <w:tabs>
          <w:tab w:val="left" w:pos="360"/>
        </w:tabs>
        <w:rPr>
          <w:sz w:val="20"/>
          <w:szCs w:val="20"/>
        </w:rPr>
      </w:pPr>
      <w:r w:rsidRPr="00114B54">
        <w:rPr>
          <w:sz w:val="20"/>
          <w:szCs w:val="20"/>
        </w:rPr>
        <w:tab/>
      </w:r>
      <w:r w:rsidRPr="00114B54">
        <w:rPr>
          <w:sz w:val="20"/>
          <w:szCs w:val="20"/>
        </w:rPr>
        <w:tab/>
        <w:t xml:space="preserve">If authorized representative, </w:t>
      </w:r>
      <w:r w:rsidRPr="00114B54">
        <w:rPr>
          <w:b/>
          <w:sz w:val="20"/>
          <w:szCs w:val="20"/>
        </w:rPr>
        <w:t>attach</w:t>
      </w:r>
      <w:r w:rsidRPr="00114B54">
        <w:rPr>
          <w:sz w:val="20"/>
          <w:szCs w:val="20"/>
        </w:rPr>
        <w:t xml:space="preserve"> authorization</w:t>
      </w:r>
    </w:p>
    <w:p w:rsidR="00F70E4E" w:rsidRPr="00114B54" w:rsidRDefault="00F70E4E" w:rsidP="00F70E4E">
      <w:pPr>
        <w:tabs>
          <w:tab w:val="left" w:pos="360"/>
        </w:tabs>
        <w:rPr>
          <w:sz w:val="20"/>
          <w:szCs w:val="20"/>
        </w:rPr>
      </w:pPr>
      <w:r w:rsidRPr="00114B54">
        <w:rPr>
          <w:sz w:val="20"/>
          <w:szCs w:val="20"/>
        </w:rPr>
        <w:tab/>
        <w:t>Signature, commission expiration date, and stamp of notary</w:t>
      </w:r>
    </w:p>
    <w:p w:rsidR="00F70E4E" w:rsidRPr="00114B54" w:rsidRDefault="00F70E4E" w:rsidP="00F70E4E">
      <w:pPr>
        <w:tabs>
          <w:tab w:val="center" w:pos="4680"/>
        </w:tabs>
        <w:rPr>
          <w:sz w:val="20"/>
          <w:szCs w:val="20"/>
        </w:rPr>
      </w:pPr>
      <w:r w:rsidRPr="00114B54">
        <w:rPr>
          <w:sz w:val="20"/>
          <w:szCs w:val="20"/>
          <w:u w:val="single"/>
        </w:rPr>
        <w:t xml:space="preserve">Block </w:t>
      </w:r>
      <w:r w:rsidR="00F82900">
        <w:rPr>
          <w:sz w:val="20"/>
          <w:szCs w:val="20"/>
          <w:u w:val="single"/>
        </w:rPr>
        <w:t>H</w:t>
      </w:r>
      <w:r w:rsidRPr="00114B54">
        <w:rPr>
          <w:sz w:val="20"/>
          <w:szCs w:val="20"/>
          <w:u w:val="single"/>
        </w:rPr>
        <w:t xml:space="preserve"> -- Certification of Transferee</w:t>
      </w:r>
      <w:r w:rsidRPr="00114B54">
        <w:rPr>
          <w:sz w:val="20"/>
          <w:szCs w:val="20"/>
        </w:rPr>
        <w:t xml:space="preserve"> </w:t>
      </w:r>
    </w:p>
    <w:p w:rsidR="00F70E4E" w:rsidRPr="00114B54" w:rsidRDefault="00F70E4E" w:rsidP="00F70E4E">
      <w:pPr>
        <w:tabs>
          <w:tab w:val="left" w:pos="360"/>
        </w:tabs>
        <w:rPr>
          <w:sz w:val="20"/>
          <w:szCs w:val="20"/>
        </w:rPr>
      </w:pPr>
      <w:r w:rsidRPr="00114B54">
        <w:rPr>
          <w:sz w:val="20"/>
          <w:szCs w:val="20"/>
        </w:rPr>
        <w:tab/>
        <w:t xml:space="preserve">Printed name and signature of Transferee and date signed.  </w:t>
      </w:r>
    </w:p>
    <w:p w:rsidR="00F70E4E" w:rsidRPr="00114B54" w:rsidRDefault="00F70E4E" w:rsidP="00F70E4E">
      <w:pPr>
        <w:tabs>
          <w:tab w:val="left" w:pos="360"/>
        </w:tabs>
        <w:ind w:firstLine="720"/>
        <w:rPr>
          <w:sz w:val="20"/>
          <w:szCs w:val="20"/>
        </w:rPr>
      </w:pPr>
      <w:r w:rsidRPr="00114B54">
        <w:rPr>
          <w:sz w:val="20"/>
          <w:szCs w:val="20"/>
        </w:rPr>
        <w:t xml:space="preserve">If authorized representative, attach authorization. </w:t>
      </w:r>
    </w:p>
    <w:p w:rsidR="00F70E4E" w:rsidRPr="00114B54" w:rsidRDefault="00F70E4E" w:rsidP="00F70E4E">
      <w:pPr>
        <w:tabs>
          <w:tab w:val="left" w:pos="360"/>
        </w:tabs>
        <w:rPr>
          <w:sz w:val="20"/>
          <w:szCs w:val="20"/>
        </w:rPr>
      </w:pPr>
      <w:r w:rsidRPr="00114B54">
        <w:rPr>
          <w:sz w:val="20"/>
          <w:szCs w:val="20"/>
        </w:rPr>
        <w:t xml:space="preserve">       Signature, commission expiration date, and stamp of notary</w:t>
      </w:r>
    </w:p>
    <w:p w:rsidR="00F70E4E" w:rsidRPr="00114B54" w:rsidRDefault="00F70E4E" w:rsidP="00F70E4E">
      <w:pPr>
        <w:tabs>
          <w:tab w:val="center" w:pos="4680"/>
        </w:tabs>
        <w:rPr>
          <w:sz w:val="20"/>
          <w:szCs w:val="20"/>
          <w:u w:val="single"/>
        </w:rPr>
      </w:pPr>
      <w:r w:rsidRPr="00114B54">
        <w:rPr>
          <w:sz w:val="20"/>
          <w:szCs w:val="20"/>
          <w:u w:val="single"/>
        </w:rPr>
        <w:t xml:space="preserve">Block </w:t>
      </w:r>
      <w:r w:rsidR="00F82900">
        <w:rPr>
          <w:sz w:val="20"/>
          <w:szCs w:val="20"/>
          <w:u w:val="single"/>
        </w:rPr>
        <w:t>I</w:t>
      </w:r>
      <w:r w:rsidRPr="00114B54">
        <w:rPr>
          <w:sz w:val="20"/>
          <w:szCs w:val="20"/>
          <w:u w:val="single"/>
        </w:rPr>
        <w:t xml:space="preserve"> -- Certification of CQE Community Representative</w:t>
      </w:r>
    </w:p>
    <w:p w:rsidR="00F70E4E" w:rsidRPr="00114B54" w:rsidRDefault="00F70E4E" w:rsidP="00F70E4E">
      <w:pPr>
        <w:tabs>
          <w:tab w:val="left" w:pos="360"/>
        </w:tabs>
        <w:rPr>
          <w:sz w:val="20"/>
          <w:szCs w:val="20"/>
        </w:rPr>
      </w:pPr>
      <w:r w:rsidRPr="00114B54">
        <w:rPr>
          <w:sz w:val="20"/>
          <w:szCs w:val="20"/>
        </w:rPr>
        <w:tab/>
        <w:t xml:space="preserve">Printed name, title, and signature of Community Representative and date signed </w:t>
      </w:r>
    </w:p>
    <w:p w:rsidR="00F70E4E" w:rsidRDefault="00F70E4E" w:rsidP="00F70E4E">
      <w:pPr>
        <w:tabs>
          <w:tab w:val="left" w:pos="360"/>
        </w:tabs>
        <w:rPr>
          <w:sz w:val="20"/>
          <w:szCs w:val="20"/>
        </w:rPr>
      </w:pPr>
      <w:r w:rsidRPr="00114B54">
        <w:rPr>
          <w:sz w:val="20"/>
          <w:szCs w:val="20"/>
        </w:rPr>
        <w:t xml:space="preserve">       Signature, commission expiration date, and stamp of notary</w:t>
      </w:r>
    </w:p>
    <w:p w:rsidR="00BD63F8" w:rsidRPr="00114B54" w:rsidRDefault="00BD63F8" w:rsidP="00F70E4E">
      <w:pPr>
        <w:tabs>
          <w:tab w:val="left" w:pos="360"/>
        </w:tabs>
        <w:rPr>
          <w:sz w:val="20"/>
          <w:szCs w:val="20"/>
        </w:rPr>
      </w:pPr>
    </w:p>
    <w:p w:rsidR="00753CFF" w:rsidRDefault="00753CFF">
      <w:pPr>
        <w:spacing w:after="200" w:line="276" w:lineRule="auto"/>
        <w:rPr>
          <w:sz w:val="20"/>
          <w:szCs w:val="20"/>
        </w:rPr>
      </w:pPr>
      <w:r>
        <w:rPr>
          <w:sz w:val="20"/>
          <w:szCs w:val="20"/>
        </w:rPr>
        <w:br w:type="page"/>
      </w:r>
    </w:p>
    <w:p w:rsidR="002B6FC4" w:rsidRPr="00114B54" w:rsidRDefault="002B6FC4" w:rsidP="002B6FC4">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bl>
      <w:tblPr>
        <w:tblW w:w="0" w:type="auto"/>
        <w:jc w:val="center"/>
        <w:tblInd w:w="1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870"/>
        <w:gridCol w:w="900"/>
      </w:tblGrid>
      <w:tr w:rsidR="00F70E4E" w:rsidRPr="00114B54" w:rsidTr="00F70E4E">
        <w:trPr>
          <w:jc w:val="center"/>
        </w:trPr>
        <w:tc>
          <w:tcPr>
            <w:tcW w:w="4770" w:type="dxa"/>
            <w:gridSpan w:val="2"/>
          </w:tcPr>
          <w:p w:rsidR="00F70E4E" w:rsidRPr="00114B54" w:rsidRDefault="00E8535B" w:rsidP="00F53D05">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114B54">
              <w:rPr>
                <w:sz w:val="20"/>
                <w:szCs w:val="20"/>
              </w:rPr>
              <w:br w:type="page"/>
            </w:r>
            <w:r w:rsidR="00F70E4E" w:rsidRPr="00114B54">
              <w:rPr>
                <w:b/>
                <w:bCs/>
                <w:sz w:val="20"/>
                <w:szCs w:val="20"/>
              </w:rPr>
              <w:t>Application for Transfer of QS to or from a CQE, Respondent</w:t>
            </w:r>
          </w:p>
        </w:tc>
      </w:tr>
      <w:tr w:rsidR="00F70E4E" w:rsidRPr="00114B54" w:rsidTr="00F70E4E">
        <w:trPr>
          <w:jc w:val="center"/>
        </w:trPr>
        <w:tc>
          <w:tcPr>
            <w:tcW w:w="3870" w:type="dxa"/>
          </w:tcPr>
          <w:p w:rsidR="00F70E4E" w:rsidRPr="00753CFF" w:rsidRDefault="00F70E4E" w:rsidP="00F70E4E">
            <w:pPr>
              <w:rPr>
                <w:b/>
                <w:sz w:val="20"/>
                <w:szCs w:val="20"/>
              </w:rPr>
            </w:pPr>
            <w:r w:rsidRPr="00753CFF">
              <w:rPr>
                <w:b/>
                <w:sz w:val="20"/>
                <w:szCs w:val="20"/>
              </w:rPr>
              <w:t>Estimated number of respondents</w:t>
            </w:r>
          </w:p>
          <w:p w:rsidR="00F70E4E" w:rsidRPr="00753CFF" w:rsidRDefault="00F70E4E" w:rsidP="00F70E4E">
            <w:pPr>
              <w:rPr>
                <w:b/>
                <w:sz w:val="20"/>
                <w:szCs w:val="20"/>
              </w:rPr>
            </w:pPr>
            <w:r w:rsidRPr="00753CFF">
              <w:rPr>
                <w:b/>
                <w:sz w:val="20"/>
                <w:szCs w:val="20"/>
              </w:rPr>
              <w:t>Total annual responses</w:t>
            </w:r>
          </w:p>
          <w:p w:rsidR="00F70E4E" w:rsidRPr="00753CFF" w:rsidRDefault="00F70E4E" w:rsidP="00F70E4E">
            <w:pPr>
              <w:rPr>
                <w:sz w:val="20"/>
                <w:szCs w:val="20"/>
              </w:rPr>
            </w:pPr>
            <w:r w:rsidRPr="00753CFF">
              <w:rPr>
                <w:sz w:val="20"/>
                <w:szCs w:val="20"/>
              </w:rPr>
              <w:t xml:space="preserve">   </w:t>
            </w:r>
            <w:r w:rsidR="00B248FF" w:rsidRPr="00753CFF">
              <w:rPr>
                <w:sz w:val="20"/>
                <w:szCs w:val="20"/>
              </w:rPr>
              <w:t>Number of responses per year = 1</w:t>
            </w:r>
            <w:r w:rsidRPr="00753CFF">
              <w:rPr>
                <w:b/>
                <w:sz w:val="20"/>
                <w:szCs w:val="20"/>
              </w:rPr>
              <w:t xml:space="preserve"> </w:t>
            </w:r>
          </w:p>
          <w:p w:rsidR="00F70E4E" w:rsidRPr="00753CFF" w:rsidRDefault="00F70E4E" w:rsidP="00F70E4E">
            <w:pPr>
              <w:rPr>
                <w:sz w:val="20"/>
                <w:szCs w:val="20"/>
              </w:rPr>
            </w:pPr>
            <w:r w:rsidRPr="00753CFF">
              <w:rPr>
                <w:b/>
                <w:sz w:val="20"/>
                <w:szCs w:val="20"/>
              </w:rPr>
              <w:t>Total Time burden</w:t>
            </w:r>
            <w:r w:rsidRPr="00753CFF">
              <w:rPr>
                <w:sz w:val="20"/>
                <w:szCs w:val="20"/>
              </w:rPr>
              <w:t xml:space="preserve">  </w:t>
            </w:r>
          </w:p>
          <w:p w:rsidR="00F70E4E" w:rsidRPr="00753CFF" w:rsidRDefault="00F70E4E" w:rsidP="00F70E4E">
            <w:pPr>
              <w:rPr>
                <w:sz w:val="20"/>
                <w:szCs w:val="20"/>
              </w:rPr>
            </w:pPr>
            <w:r w:rsidRPr="00753CFF">
              <w:rPr>
                <w:sz w:val="20"/>
                <w:szCs w:val="20"/>
              </w:rPr>
              <w:t xml:space="preserve">   Time per response = 2 hr</w:t>
            </w:r>
          </w:p>
          <w:p w:rsidR="00F70E4E" w:rsidRPr="00753CFF" w:rsidRDefault="00F70E4E" w:rsidP="00F70E4E">
            <w:pPr>
              <w:rPr>
                <w:sz w:val="20"/>
                <w:szCs w:val="20"/>
              </w:rPr>
            </w:pPr>
            <w:r w:rsidRPr="00753CFF">
              <w:rPr>
                <w:b/>
                <w:sz w:val="20"/>
                <w:szCs w:val="20"/>
              </w:rPr>
              <w:t>Total personnel cost</w:t>
            </w:r>
            <w:r w:rsidRPr="00753CFF">
              <w:rPr>
                <w:sz w:val="20"/>
                <w:szCs w:val="20"/>
              </w:rPr>
              <w:t xml:space="preserve">  ($</w:t>
            </w:r>
            <w:r w:rsidR="00585918" w:rsidRPr="00753CFF">
              <w:rPr>
                <w:sz w:val="20"/>
                <w:szCs w:val="20"/>
              </w:rPr>
              <w:t>37</w:t>
            </w:r>
            <w:r w:rsidR="00AB48DA" w:rsidRPr="00753CFF">
              <w:rPr>
                <w:sz w:val="20"/>
                <w:szCs w:val="20"/>
              </w:rPr>
              <w:t xml:space="preserve"> x </w:t>
            </w:r>
            <w:r w:rsidR="00B248FF" w:rsidRPr="00753CFF">
              <w:rPr>
                <w:sz w:val="20"/>
                <w:szCs w:val="20"/>
              </w:rPr>
              <w:t>2</w:t>
            </w:r>
            <w:r w:rsidRPr="00753CFF">
              <w:rPr>
                <w:sz w:val="20"/>
                <w:szCs w:val="20"/>
              </w:rPr>
              <w:t>)</w:t>
            </w:r>
          </w:p>
          <w:p w:rsidR="00F70E4E" w:rsidRPr="00753CFF" w:rsidRDefault="00F70E4E" w:rsidP="00F70E4E">
            <w:pPr>
              <w:rPr>
                <w:sz w:val="20"/>
                <w:szCs w:val="20"/>
              </w:rPr>
            </w:pPr>
            <w:r w:rsidRPr="00753CFF">
              <w:rPr>
                <w:b/>
                <w:sz w:val="20"/>
                <w:szCs w:val="20"/>
              </w:rPr>
              <w:t>Total miscellaneous cost</w:t>
            </w:r>
            <w:r w:rsidRPr="00753CFF">
              <w:rPr>
                <w:sz w:val="20"/>
                <w:szCs w:val="20"/>
              </w:rPr>
              <w:t xml:space="preserve">  (</w:t>
            </w:r>
            <w:r w:rsidR="00B248FF" w:rsidRPr="00753CFF">
              <w:rPr>
                <w:sz w:val="20"/>
                <w:szCs w:val="20"/>
              </w:rPr>
              <w:t>5.65</w:t>
            </w:r>
            <w:r w:rsidRPr="00753CFF">
              <w:rPr>
                <w:sz w:val="20"/>
                <w:szCs w:val="20"/>
              </w:rPr>
              <w:t>)</w:t>
            </w:r>
          </w:p>
          <w:p w:rsidR="00F70E4E" w:rsidRPr="00753CFF" w:rsidRDefault="00F70E4E" w:rsidP="00F70E4E">
            <w:pPr>
              <w:rPr>
                <w:sz w:val="20"/>
                <w:szCs w:val="20"/>
              </w:rPr>
            </w:pPr>
            <w:r w:rsidRPr="00753CFF">
              <w:rPr>
                <w:sz w:val="20"/>
                <w:szCs w:val="20"/>
              </w:rPr>
              <w:t xml:space="preserve">   Postage (.4</w:t>
            </w:r>
            <w:r w:rsidR="00AB48DA" w:rsidRPr="00753CFF">
              <w:rPr>
                <w:sz w:val="20"/>
                <w:szCs w:val="20"/>
              </w:rPr>
              <w:t>5</w:t>
            </w:r>
            <w:r w:rsidRPr="00753CFF">
              <w:rPr>
                <w:sz w:val="20"/>
                <w:szCs w:val="20"/>
              </w:rPr>
              <w:t xml:space="preserve"> x </w:t>
            </w:r>
            <w:r w:rsidR="004D7EE5" w:rsidRPr="00753CFF">
              <w:rPr>
                <w:sz w:val="20"/>
                <w:szCs w:val="20"/>
              </w:rPr>
              <w:t>1</w:t>
            </w:r>
            <w:r w:rsidRPr="00753CFF">
              <w:rPr>
                <w:sz w:val="20"/>
                <w:szCs w:val="20"/>
              </w:rPr>
              <w:t xml:space="preserve">  = </w:t>
            </w:r>
            <w:r w:rsidR="004D7EE5" w:rsidRPr="00753CFF">
              <w:rPr>
                <w:sz w:val="20"/>
                <w:szCs w:val="20"/>
              </w:rPr>
              <w:t>.45</w:t>
            </w:r>
          </w:p>
          <w:p w:rsidR="00F70E4E" w:rsidRPr="00753CFF" w:rsidRDefault="00F70E4E" w:rsidP="00F70E4E">
            <w:pPr>
              <w:rPr>
                <w:sz w:val="20"/>
                <w:szCs w:val="20"/>
              </w:rPr>
            </w:pPr>
            <w:r w:rsidRPr="00753CFF">
              <w:rPr>
                <w:sz w:val="20"/>
                <w:szCs w:val="20"/>
              </w:rPr>
              <w:t xml:space="preserve">   Photocopy (0.05 x 4 pp  x </w:t>
            </w:r>
            <w:r w:rsidR="004D7EE5" w:rsidRPr="00753CFF">
              <w:rPr>
                <w:sz w:val="20"/>
                <w:szCs w:val="20"/>
              </w:rPr>
              <w:t>1</w:t>
            </w:r>
            <w:r w:rsidRPr="00753CFF">
              <w:rPr>
                <w:sz w:val="20"/>
                <w:szCs w:val="20"/>
              </w:rPr>
              <w:t xml:space="preserve"> = </w:t>
            </w:r>
            <w:r w:rsidR="004D7EE5" w:rsidRPr="00753CFF">
              <w:rPr>
                <w:sz w:val="20"/>
                <w:szCs w:val="20"/>
              </w:rPr>
              <w:t>0.20</w:t>
            </w:r>
            <w:r w:rsidRPr="00753CFF">
              <w:rPr>
                <w:sz w:val="20"/>
                <w:szCs w:val="20"/>
              </w:rPr>
              <w:t>)</w:t>
            </w:r>
          </w:p>
          <w:p w:rsidR="00F70E4E" w:rsidRPr="00753CFF" w:rsidRDefault="00F70E4E" w:rsidP="004D7EE5">
            <w:pPr>
              <w:rPr>
                <w:sz w:val="20"/>
                <w:szCs w:val="20"/>
              </w:rPr>
            </w:pPr>
            <w:r w:rsidRPr="00753CFF">
              <w:rPr>
                <w:sz w:val="20"/>
                <w:szCs w:val="20"/>
              </w:rPr>
              <w:t xml:space="preserve">   </w:t>
            </w:r>
            <w:r w:rsidR="00AB48DA" w:rsidRPr="00753CFF">
              <w:rPr>
                <w:sz w:val="20"/>
                <w:szCs w:val="20"/>
              </w:rPr>
              <w:t xml:space="preserve">Notary ($5 x </w:t>
            </w:r>
            <w:r w:rsidR="004D7EE5" w:rsidRPr="00753CFF">
              <w:rPr>
                <w:sz w:val="20"/>
                <w:szCs w:val="20"/>
              </w:rPr>
              <w:t>1</w:t>
            </w:r>
            <w:r w:rsidRPr="00753CFF">
              <w:rPr>
                <w:sz w:val="20"/>
                <w:szCs w:val="20"/>
              </w:rPr>
              <w:t xml:space="preserve"> = </w:t>
            </w:r>
            <w:r w:rsidR="004D7EE5" w:rsidRPr="00753CFF">
              <w:rPr>
                <w:sz w:val="20"/>
                <w:szCs w:val="20"/>
              </w:rPr>
              <w:t>5</w:t>
            </w:r>
            <w:r w:rsidRPr="00753CFF">
              <w:rPr>
                <w:sz w:val="20"/>
                <w:szCs w:val="20"/>
              </w:rPr>
              <w:t>)</w:t>
            </w:r>
          </w:p>
        </w:tc>
        <w:tc>
          <w:tcPr>
            <w:tcW w:w="900" w:type="dxa"/>
          </w:tcPr>
          <w:p w:rsidR="00F70E4E" w:rsidRPr="00753CFF" w:rsidRDefault="00324D0F" w:rsidP="00F70E4E">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sz w:val="20"/>
                <w:szCs w:val="20"/>
              </w:rPr>
            </w:pPr>
            <w:r w:rsidRPr="00753CFF">
              <w:rPr>
                <w:b/>
                <w:sz w:val="20"/>
                <w:szCs w:val="20"/>
              </w:rPr>
              <w:t>1</w:t>
            </w:r>
          </w:p>
          <w:p w:rsidR="00F70E4E" w:rsidRPr="00753CFF" w:rsidRDefault="00B248FF" w:rsidP="00F70E4E">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sz w:val="20"/>
                <w:szCs w:val="20"/>
              </w:rPr>
            </w:pPr>
            <w:r w:rsidRPr="00753CFF">
              <w:rPr>
                <w:b/>
                <w:sz w:val="20"/>
                <w:szCs w:val="20"/>
              </w:rPr>
              <w:t>1</w:t>
            </w:r>
          </w:p>
          <w:p w:rsidR="00F70E4E" w:rsidRPr="00753CFF" w:rsidRDefault="00F70E4E" w:rsidP="00F70E4E">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sz w:val="20"/>
                <w:szCs w:val="20"/>
              </w:rPr>
            </w:pPr>
          </w:p>
          <w:p w:rsidR="00F70E4E" w:rsidRPr="00753CFF" w:rsidRDefault="00B248FF" w:rsidP="00F70E4E">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sz w:val="20"/>
                <w:szCs w:val="20"/>
              </w:rPr>
            </w:pPr>
            <w:r w:rsidRPr="00753CFF">
              <w:rPr>
                <w:b/>
                <w:sz w:val="20"/>
                <w:szCs w:val="20"/>
              </w:rPr>
              <w:t>2</w:t>
            </w:r>
            <w:r w:rsidR="00F70E4E" w:rsidRPr="00753CFF">
              <w:rPr>
                <w:b/>
                <w:sz w:val="20"/>
                <w:szCs w:val="20"/>
              </w:rPr>
              <w:t xml:space="preserve"> </w:t>
            </w:r>
            <w:proofErr w:type="spellStart"/>
            <w:r w:rsidR="00F70E4E" w:rsidRPr="00753CFF">
              <w:rPr>
                <w:b/>
                <w:sz w:val="20"/>
                <w:szCs w:val="20"/>
              </w:rPr>
              <w:t>hr</w:t>
            </w:r>
            <w:r w:rsidR="00D04747" w:rsidRPr="00753CFF">
              <w:rPr>
                <w:b/>
                <w:sz w:val="20"/>
                <w:szCs w:val="20"/>
              </w:rPr>
              <w:t>s</w:t>
            </w:r>
            <w:proofErr w:type="spellEnd"/>
          </w:p>
          <w:p w:rsidR="00F70E4E" w:rsidRPr="00753CFF" w:rsidRDefault="00F70E4E" w:rsidP="00F70E4E">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sz w:val="20"/>
                <w:szCs w:val="20"/>
              </w:rPr>
            </w:pPr>
          </w:p>
          <w:p w:rsidR="00F70E4E" w:rsidRPr="00753CFF" w:rsidRDefault="00F70E4E" w:rsidP="00F70E4E">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sz w:val="20"/>
                <w:szCs w:val="20"/>
              </w:rPr>
            </w:pPr>
            <w:r w:rsidRPr="00753CFF">
              <w:rPr>
                <w:b/>
                <w:sz w:val="20"/>
                <w:szCs w:val="20"/>
              </w:rPr>
              <w:t>$</w:t>
            </w:r>
            <w:r w:rsidR="00B248FF" w:rsidRPr="00753CFF">
              <w:rPr>
                <w:b/>
                <w:sz w:val="20"/>
                <w:szCs w:val="20"/>
              </w:rPr>
              <w:t>74</w:t>
            </w:r>
          </w:p>
          <w:p w:rsidR="00F70E4E" w:rsidRPr="00753CFF" w:rsidRDefault="00F70E4E" w:rsidP="00B248FF">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sz w:val="20"/>
                <w:szCs w:val="20"/>
              </w:rPr>
            </w:pPr>
            <w:r w:rsidRPr="00753CFF">
              <w:rPr>
                <w:b/>
                <w:sz w:val="20"/>
                <w:szCs w:val="20"/>
              </w:rPr>
              <w:t>$</w:t>
            </w:r>
            <w:r w:rsidR="00B248FF" w:rsidRPr="00753CFF">
              <w:rPr>
                <w:b/>
                <w:sz w:val="20"/>
                <w:szCs w:val="20"/>
              </w:rPr>
              <w:t>6</w:t>
            </w:r>
          </w:p>
        </w:tc>
      </w:tr>
    </w:tbl>
    <w:p w:rsidR="00F53D05" w:rsidRDefault="00F53D05" w:rsidP="00F70E4E">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0"/>
          <w:szCs w:val="20"/>
        </w:rPr>
      </w:pPr>
    </w:p>
    <w:tbl>
      <w:tblPr>
        <w:tblW w:w="0" w:type="auto"/>
        <w:jc w:val="center"/>
        <w:tblInd w:w="1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15"/>
        <w:gridCol w:w="900"/>
      </w:tblGrid>
      <w:tr w:rsidR="00F70E4E" w:rsidRPr="00114B54" w:rsidTr="00F70E4E">
        <w:trPr>
          <w:jc w:val="center"/>
        </w:trPr>
        <w:tc>
          <w:tcPr>
            <w:tcW w:w="4815" w:type="dxa"/>
            <w:gridSpan w:val="2"/>
          </w:tcPr>
          <w:p w:rsidR="00F70E4E" w:rsidRPr="00114B54" w:rsidRDefault="00F70E4E" w:rsidP="00F53D05">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114B54">
              <w:rPr>
                <w:b/>
                <w:bCs/>
                <w:sz w:val="20"/>
                <w:szCs w:val="20"/>
              </w:rPr>
              <w:t>Application for Transfer of QS to or from a CQE, Federal Government</w:t>
            </w:r>
          </w:p>
        </w:tc>
      </w:tr>
      <w:tr w:rsidR="00F70E4E" w:rsidRPr="00114B54" w:rsidTr="00F70E4E">
        <w:trPr>
          <w:jc w:val="center"/>
        </w:trPr>
        <w:tc>
          <w:tcPr>
            <w:tcW w:w="3915" w:type="dxa"/>
          </w:tcPr>
          <w:p w:rsidR="00F70E4E" w:rsidRPr="009B0758" w:rsidRDefault="00F70E4E" w:rsidP="00F70E4E">
            <w:pPr>
              <w:rPr>
                <w:sz w:val="20"/>
                <w:szCs w:val="20"/>
              </w:rPr>
            </w:pPr>
            <w:r w:rsidRPr="009B0758">
              <w:rPr>
                <w:b/>
                <w:sz w:val="20"/>
                <w:szCs w:val="20"/>
              </w:rPr>
              <w:t xml:space="preserve">Total annual responses </w:t>
            </w:r>
          </w:p>
          <w:p w:rsidR="00F70E4E" w:rsidRPr="009B0758" w:rsidRDefault="00F70E4E" w:rsidP="00F70E4E">
            <w:pPr>
              <w:rPr>
                <w:sz w:val="20"/>
                <w:szCs w:val="20"/>
              </w:rPr>
            </w:pPr>
            <w:r w:rsidRPr="009B0758">
              <w:rPr>
                <w:b/>
                <w:sz w:val="20"/>
                <w:szCs w:val="20"/>
              </w:rPr>
              <w:t>Total Time burden</w:t>
            </w:r>
            <w:r w:rsidR="00933BE5" w:rsidRPr="009B0758">
              <w:rPr>
                <w:sz w:val="20"/>
                <w:szCs w:val="20"/>
              </w:rPr>
              <w:t xml:space="preserve"> </w:t>
            </w:r>
            <w:r w:rsidRPr="009B0758">
              <w:rPr>
                <w:sz w:val="20"/>
                <w:szCs w:val="20"/>
              </w:rPr>
              <w:t xml:space="preserve">  </w:t>
            </w:r>
            <w:r w:rsidR="00B248FF" w:rsidRPr="009B0758">
              <w:rPr>
                <w:sz w:val="20"/>
                <w:szCs w:val="20"/>
              </w:rPr>
              <w:t>(0.5)</w:t>
            </w:r>
          </w:p>
          <w:p w:rsidR="00F70E4E" w:rsidRPr="009B0758" w:rsidRDefault="00F70E4E" w:rsidP="00F70E4E">
            <w:pPr>
              <w:rPr>
                <w:sz w:val="20"/>
                <w:szCs w:val="20"/>
              </w:rPr>
            </w:pPr>
            <w:r w:rsidRPr="009B0758">
              <w:rPr>
                <w:sz w:val="20"/>
                <w:szCs w:val="20"/>
              </w:rPr>
              <w:t xml:space="preserve">   Time per response = 30 min </w:t>
            </w:r>
          </w:p>
          <w:p w:rsidR="00F70E4E" w:rsidRPr="009B0758" w:rsidRDefault="00F70E4E" w:rsidP="00F70E4E">
            <w:pPr>
              <w:rPr>
                <w:sz w:val="20"/>
                <w:szCs w:val="20"/>
              </w:rPr>
            </w:pPr>
            <w:r w:rsidRPr="009B0758">
              <w:rPr>
                <w:b/>
                <w:sz w:val="20"/>
                <w:szCs w:val="20"/>
              </w:rPr>
              <w:t>Total personnel cost</w:t>
            </w:r>
            <w:r w:rsidR="00723ED6" w:rsidRPr="009B0758">
              <w:rPr>
                <w:sz w:val="20"/>
                <w:szCs w:val="20"/>
              </w:rPr>
              <w:t xml:space="preserve">  ($37</w:t>
            </w:r>
            <w:r w:rsidR="00AB48DA" w:rsidRPr="009B0758">
              <w:rPr>
                <w:sz w:val="20"/>
                <w:szCs w:val="20"/>
              </w:rPr>
              <w:t xml:space="preserve"> x </w:t>
            </w:r>
            <w:r w:rsidR="001608D6" w:rsidRPr="009B0758">
              <w:rPr>
                <w:sz w:val="20"/>
                <w:szCs w:val="20"/>
              </w:rPr>
              <w:t>1</w:t>
            </w:r>
            <w:r w:rsidRPr="009B0758">
              <w:rPr>
                <w:sz w:val="20"/>
                <w:szCs w:val="20"/>
              </w:rPr>
              <w:t>)</w:t>
            </w:r>
          </w:p>
          <w:p w:rsidR="00F70E4E" w:rsidRPr="009B0758" w:rsidRDefault="00F70E4E" w:rsidP="00F70E4E">
            <w:pPr>
              <w:rPr>
                <w:b/>
                <w:sz w:val="20"/>
                <w:szCs w:val="20"/>
              </w:rPr>
            </w:pPr>
            <w:r w:rsidRPr="009B0758">
              <w:rPr>
                <w:b/>
                <w:sz w:val="20"/>
                <w:szCs w:val="20"/>
              </w:rPr>
              <w:t>Total miscellaneous cost</w:t>
            </w:r>
          </w:p>
        </w:tc>
        <w:tc>
          <w:tcPr>
            <w:tcW w:w="900" w:type="dxa"/>
          </w:tcPr>
          <w:p w:rsidR="00F70E4E" w:rsidRPr="009B0758" w:rsidRDefault="00B248FF" w:rsidP="00F70E4E">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sz w:val="20"/>
                <w:szCs w:val="20"/>
              </w:rPr>
            </w:pPr>
            <w:r w:rsidRPr="009B0758">
              <w:rPr>
                <w:b/>
                <w:sz w:val="20"/>
                <w:szCs w:val="20"/>
              </w:rPr>
              <w:t>1</w:t>
            </w:r>
          </w:p>
          <w:p w:rsidR="00F70E4E" w:rsidRPr="009B0758" w:rsidRDefault="001608D6" w:rsidP="00F70E4E">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sz w:val="20"/>
                <w:szCs w:val="20"/>
              </w:rPr>
            </w:pPr>
            <w:r w:rsidRPr="009B0758">
              <w:rPr>
                <w:b/>
                <w:sz w:val="20"/>
                <w:szCs w:val="20"/>
              </w:rPr>
              <w:t>1</w:t>
            </w:r>
            <w:r w:rsidR="00F70E4E" w:rsidRPr="009B0758">
              <w:rPr>
                <w:b/>
                <w:sz w:val="20"/>
                <w:szCs w:val="20"/>
              </w:rPr>
              <w:t xml:space="preserve"> </w:t>
            </w:r>
            <w:proofErr w:type="spellStart"/>
            <w:r w:rsidR="00F70E4E" w:rsidRPr="009B0758">
              <w:rPr>
                <w:b/>
                <w:sz w:val="20"/>
                <w:szCs w:val="20"/>
              </w:rPr>
              <w:t>hr</w:t>
            </w:r>
            <w:r w:rsidR="00D04747" w:rsidRPr="009B0758">
              <w:rPr>
                <w:b/>
                <w:sz w:val="20"/>
                <w:szCs w:val="20"/>
              </w:rPr>
              <w:t>s</w:t>
            </w:r>
            <w:proofErr w:type="spellEnd"/>
          </w:p>
          <w:p w:rsidR="00F70E4E" w:rsidRPr="009B0758" w:rsidRDefault="00F70E4E" w:rsidP="00F70E4E">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sz w:val="20"/>
                <w:szCs w:val="20"/>
              </w:rPr>
            </w:pPr>
          </w:p>
          <w:p w:rsidR="00F70E4E" w:rsidRPr="009B0758" w:rsidRDefault="00F70E4E" w:rsidP="00F70E4E">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sz w:val="20"/>
                <w:szCs w:val="20"/>
              </w:rPr>
            </w:pPr>
            <w:r w:rsidRPr="009B0758">
              <w:rPr>
                <w:b/>
                <w:sz w:val="20"/>
                <w:szCs w:val="20"/>
              </w:rPr>
              <w:t>$</w:t>
            </w:r>
            <w:r w:rsidR="00B248FF" w:rsidRPr="009B0758">
              <w:rPr>
                <w:b/>
                <w:sz w:val="20"/>
                <w:szCs w:val="20"/>
              </w:rPr>
              <w:t>3</w:t>
            </w:r>
            <w:r w:rsidR="00723ED6" w:rsidRPr="009B0758">
              <w:rPr>
                <w:b/>
                <w:sz w:val="20"/>
                <w:szCs w:val="20"/>
              </w:rPr>
              <w:t>7</w:t>
            </w:r>
          </w:p>
          <w:p w:rsidR="00F70E4E" w:rsidRPr="009B0758" w:rsidRDefault="00F70E4E" w:rsidP="00F70E4E">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sz w:val="20"/>
                <w:szCs w:val="20"/>
              </w:rPr>
            </w:pPr>
            <w:r w:rsidRPr="009B0758">
              <w:rPr>
                <w:b/>
                <w:sz w:val="20"/>
                <w:szCs w:val="20"/>
              </w:rPr>
              <w:t>0</w:t>
            </w:r>
          </w:p>
        </w:tc>
      </w:tr>
    </w:tbl>
    <w:p w:rsidR="00F70E4E" w:rsidRPr="00114B54" w:rsidRDefault="00F70E4E" w:rsidP="00F70E4E">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rsidR="001E0C67" w:rsidRDefault="001E0C67" w:rsidP="008458C3">
      <w:pPr>
        <w:tabs>
          <w:tab w:val="left" w:pos="0"/>
          <w:tab w:val="left" w:pos="360"/>
          <w:tab w:val="left" w:pos="720"/>
          <w:tab w:val="left" w:pos="1080"/>
          <w:tab w:val="left" w:pos="1440"/>
        </w:tabs>
        <w:rPr>
          <w:b/>
        </w:rPr>
      </w:pPr>
    </w:p>
    <w:p w:rsidR="005A765B" w:rsidRDefault="005A765B" w:rsidP="005A765B">
      <w:pPr>
        <w:rPr>
          <w:b/>
        </w:rPr>
      </w:pPr>
      <w:proofErr w:type="gramStart"/>
      <w:r>
        <w:rPr>
          <w:b/>
        </w:rPr>
        <w:t>c.</w:t>
      </w:r>
      <w:r w:rsidRPr="00B56262">
        <w:rPr>
          <w:b/>
        </w:rPr>
        <w:t xml:space="preserve">  </w:t>
      </w:r>
      <w:r>
        <w:rPr>
          <w:b/>
        </w:rPr>
        <w:t>Application</w:t>
      </w:r>
      <w:proofErr w:type="gramEnd"/>
      <w:r>
        <w:rPr>
          <w:b/>
        </w:rPr>
        <w:t xml:space="preserve"> </w:t>
      </w:r>
      <w:r w:rsidRPr="008873EB">
        <w:rPr>
          <w:b/>
        </w:rPr>
        <w:t>for a CQE to transfer IFQ to an eligible comm</w:t>
      </w:r>
      <w:r w:rsidR="00C02CBC">
        <w:rPr>
          <w:b/>
        </w:rPr>
        <w:t>unity resident or non-resident</w:t>
      </w:r>
    </w:p>
    <w:p w:rsidR="005A765B" w:rsidRDefault="005A765B" w:rsidP="005A765B">
      <w:pPr>
        <w:rPr>
          <w:b/>
        </w:rPr>
      </w:pPr>
    </w:p>
    <w:p w:rsidR="005A765B" w:rsidRDefault="009B0758" w:rsidP="005A765B">
      <w:r>
        <w:t xml:space="preserve">Upon </w:t>
      </w:r>
      <w:r w:rsidR="005A765B" w:rsidRPr="001555E3">
        <w:t>NMFS approv</w:t>
      </w:r>
      <w:r>
        <w:t xml:space="preserve">al of </w:t>
      </w:r>
      <w:r w:rsidR="005A765B" w:rsidRPr="001555E3">
        <w:t xml:space="preserve">the transfer of QS </w:t>
      </w:r>
      <w:r w:rsidR="005A765B">
        <w:t xml:space="preserve">to </w:t>
      </w:r>
      <w:r>
        <w:t xml:space="preserve">a </w:t>
      </w:r>
      <w:r w:rsidR="005A765B" w:rsidRPr="001555E3">
        <w:t>CQE</w:t>
      </w:r>
      <w:r w:rsidR="005A765B">
        <w:t xml:space="preserve">, the CQE may </w:t>
      </w:r>
      <w:r w:rsidR="005A765B" w:rsidRPr="008A7A5D">
        <w:t xml:space="preserve">transfer halibut and sablefish IFQ </w:t>
      </w:r>
      <w:r w:rsidR="005A765B" w:rsidRPr="005E1824">
        <w:t>to individual</w:t>
      </w:r>
      <w:r w:rsidR="005A765B">
        <w:t>,</w:t>
      </w:r>
      <w:r w:rsidR="005A765B" w:rsidRPr="005E1824">
        <w:t xml:space="preserve"> </w:t>
      </w:r>
      <w:r w:rsidR="005A765B">
        <w:t xml:space="preserve">eligible </w:t>
      </w:r>
      <w:r w:rsidR="005A765B" w:rsidRPr="005E1824">
        <w:t>community residents</w:t>
      </w:r>
      <w:r w:rsidR="005A765B">
        <w:t xml:space="preserve"> and non-residents</w:t>
      </w:r>
      <w:r w:rsidR="005A765B" w:rsidRPr="005E1824">
        <w:t xml:space="preserve">.  The CQE Program also promotes QS ownership by individual community residents.  Individuals who lease annual IFQ from the CQE could use IFQ revenue to purchase their own QS.  </w:t>
      </w:r>
    </w:p>
    <w:p w:rsidR="005A765B" w:rsidRDefault="005A765B" w:rsidP="005A765B"/>
    <w:p w:rsidR="005A765B" w:rsidRDefault="005A765B" w:rsidP="005A765B">
      <w:r>
        <w:t xml:space="preserve">An </w:t>
      </w:r>
      <w:r w:rsidRPr="00A809FE">
        <w:t xml:space="preserve">Aleutian Islands CQE </w:t>
      </w:r>
      <w:r>
        <w:t xml:space="preserve">could </w:t>
      </w:r>
      <w:r w:rsidRPr="00A809FE">
        <w:t xml:space="preserve">lease any IFQ derived from their QS to either eligible community residents of Adak or non-residents for a period of up to 5 years after the effective date of the final rule.  After the 5 year period, the CQE </w:t>
      </w:r>
      <w:r w:rsidR="00951EC2">
        <w:t xml:space="preserve">is </w:t>
      </w:r>
      <w:r w:rsidRPr="00A809FE">
        <w:t>required to lease the annual IFQ derived from QS it holds only to eligible community residents of Adak.</w:t>
      </w:r>
    </w:p>
    <w:p w:rsidR="005A765B" w:rsidRDefault="005A765B" w:rsidP="005A765B"/>
    <w:p w:rsidR="005A765B" w:rsidRDefault="005A765B" w:rsidP="005A765B">
      <w:r>
        <w:t>Those persons applying to receive QS or IFQ by transfer must submit an Application for Eligibility to Receive QS/IFQ containing accurate information to the Regional Administrator, to obtain a TEC.  To be eligible, persons must have 150 or more days of experience working as part of a harvesting crew in any U.S. commercial fishery. Work in support of harvesting but not directly related to it is not considered harvesting crew work.</w:t>
      </w:r>
    </w:p>
    <w:p w:rsidR="005A765B" w:rsidRDefault="005A765B" w:rsidP="005A765B"/>
    <w:p w:rsidR="005A765B" w:rsidRDefault="005A765B" w:rsidP="005A765B">
      <w:r>
        <w:t>A</w:t>
      </w:r>
      <w:r w:rsidRPr="00537229">
        <w:t xml:space="preserve">n eligible community resident receiving IFQ from an Aleutian Islands CQE </w:t>
      </w:r>
      <w:r w:rsidR="00951EC2">
        <w:t xml:space="preserve">must </w:t>
      </w:r>
      <w:r w:rsidRPr="00537229">
        <w:t>have a TEC, but NMFS w</w:t>
      </w:r>
      <w:r w:rsidR="00951EC2">
        <w:t>ill</w:t>
      </w:r>
      <w:r w:rsidRPr="00537229">
        <w:t xml:space="preserve"> not apply the 150-day criteria for the eligible community resident to receive th</w:t>
      </w:r>
      <w:r>
        <w:t>e TEC</w:t>
      </w:r>
      <w:r w:rsidRPr="00537229">
        <w:t xml:space="preserve">.  </w:t>
      </w:r>
    </w:p>
    <w:p w:rsidR="005A765B" w:rsidRDefault="005A765B" w:rsidP="005A765B"/>
    <w:p w:rsidR="005A765B" w:rsidRDefault="005A765B" w:rsidP="005A765B">
      <w:pPr>
        <w:numPr>
          <w:ilvl w:val="12"/>
          <w:numId w:val="0"/>
        </w:numPr>
        <w:tabs>
          <w:tab w:val="left" w:pos="-156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pPr>
      <w:r>
        <w:t xml:space="preserve">Due to the notary requirement, when completed, the original application may only be submitted: </w:t>
      </w:r>
    </w:p>
    <w:p w:rsidR="00723ED6" w:rsidRDefault="00723ED6" w:rsidP="005A765B">
      <w:pPr>
        <w:numPr>
          <w:ilvl w:val="12"/>
          <w:numId w:val="0"/>
        </w:numPr>
        <w:tabs>
          <w:tab w:val="left" w:pos="-1560"/>
          <w:tab w:val="left" w:pos="-120"/>
          <w:tab w:val="left" w:pos="360"/>
          <w:tab w:val="left" w:pos="720"/>
          <w:tab w:val="left" w:pos="1080"/>
          <w:tab w:val="left" w:pos="1440"/>
          <w:tab w:val="left" w:pos="2760"/>
          <w:tab w:val="left" w:pos="3480"/>
          <w:tab w:val="left" w:pos="4200"/>
          <w:tab w:val="left" w:pos="4920"/>
          <w:tab w:val="left" w:pos="5640"/>
          <w:tab w:val="left" w:pos="6360"/>
          <w:tab w:val="left" w:pos="7080"/>
          <w:tab w:val="left" w:pos="7800"/>
          <w:tab w:val="left" w:pos="8520"/>
          <w:tab w:val="left" w:pos="9240"/>
        </w:tabs>
        <w:ind w:right="-270"/>
        <w:jc w:val="both"/>
      </w:pPr>
    </w:p>
    <w:p w:rsidR="005A765B" w:rsidRDefault="005A765B" w:rsidP="005A765B">
      <w:pPr>
        <w:numPr>
          <w:ilvl w:val="12"/>
          <w:numId w:val="0"/>
        </w:numPr>
        <w:tabs>
          <w:tab w:val="left" w:pos="-1560"/>
          <w:tab w:val="left" w:pos="-120"/>
          <w:tab w:val="left" w:pos="360"/>
          <w:tab w:val="left" w:pos="720"/>
          <w:tab w:val="left" w:pos="1080"/>
          <w:tab w:val="left" w:pos="1440"/>
          <w:tab w:val="left" w:pos="2760"/>
          <w:tab w:val="left" w:pos="3480"/>
          <w:tab w:val="left" w:pos="4200"/>
          <w:tab w:val="left" w:pos="4920"/>
          <w:tab w:val="left" w:pos="5640"/>
          <w:tab w:val="left" w:pos="6360"/>
          <w:tab w:val="left" w:pos="7080"/>
          <w:tab w:val="left" w:pos="7800"/>
          <w:tab w:val="left" w:pos="8520"/>
          <w:tab w:val="left" w:pos="9240"/>
        </w:tabs>
        <w:ind w:right="-270"/>
        <w:jc w:val="both"/>
      </w:pPr>
      <w:r>
        <w:tab/>
        <w:t>By mail to:</w:t>
      </w:r>
      <w:r>
        <w:tab/>
        <w:t>Alaska Region, National Marine Fisheries Service</w:t>
      </w:r>
    </w:p>
    <w:p w:rsidR="005A765B" w:rsidRDefault="005A765B" w:rsidP="005A765B">
      <w:pPr>
        <w:numPr>
          <w:ilvl w:val="12"/>
          <w:numId w:val="0"/>
        </w:numPr>
        <w:tabs>
          <w:tab w:val="left" w:pos="-1560"/>
          <w:tab w:val="left" w:pos="-120"/>
          <w:tab w:val="left" w:pos="360"/>
          <w:tab w:val="left" w:pos="720"/>
          <w:tab w:val="left" w:pos="1080"/>
          <w:tab w:val="left" w:pos="1440"/>
          <w:tab w:val="left" w:pos="2760"/>
          <w:tab w:val="left" w:pos="3480"/>
          <w:tab w:val="left" w:pos="4200"/>
          <w:tab w:val="left" w:pos="4920"/>
          <w:tab w:val="left" w:pos="5640"/>
          <w:tab w:val="left" w:pos="6360"/>
          <w:tab w:val="left" w:pos="7080"/>
          <w:tab w:val="left" w:pos="7800"/>
          <w:tab w:val="left" w:pos="8520"/>
          <w:tab w:val="left" w:pos="9240"/>
        </w:tabs>
        <w:ind w:right="-270"/>
        <w:jc w:val="both"/>
      </w:pPr>
      <w:r>
        <w:tab/>
      </w:r>
      <w:r>
        <w:tab/>
      </w:r>
      <w:r>
        <w:tab/>
      </w:r>
      <w:r>
        <w:tab/>
      </w:r>
      <w:r>
        <w:tab/>
        <w:t>Restricted Access Management (RAM)</w:t>
      </w:r>
    </w:p>
    <w:p w:rsidR="005A765B" w:rsidRDefault="005A765B" w:rsidP="005A765B">
      <w:pPr>
        <w:numPr>
          <w:ilvl w:val="12"/>
          <w:numId w:val="0"/>
        </w:numPr>
        <w:tabs>
          <w:tab w:val="left" w:pos="-1560"/>
          <w:tab w:val="left" w:pos="-120"/>
          <w:tab w:val="left" w:pos="360"/>
          <w:tab w:val="left" w:pos="720"/>
          <w:tab w:val="left" w:pos="1080"/>
          <w:tab w:val="left" w:pos="1440"/>
          <w:tab w:val="left" w:pos="2760"/>
          <w:tab w:val="left" w:pos="3480"/>
          <w:tab w:val="left" w:pos="4200"/>
          <w:tab w:val="left" w:pos="4920"/>
          <w:tab w:val="left" w:pos="5640"/>
          <w:tab w:val="left" w:pos="6360"/>
          <w:tab w:val="left" w:pos="7080"/>
          <w:tab w:val="left" w:pos="7800"/>
          <w:tab w:val="left" w:pos="8520"/>
          <w:tab w:val="left" w:pos="9240"/>
        </w:tabs>
        <w:ind w:right="-270"/>
        <w:jc w:val="both"/>
      </w:pPr>
      <w:r>
        <w:tab/>
      </w:r>
      <w:r>
        <w:tab/>
      </w:r>
      <w:r>
        <w:tab/>
      </w:r>
      <w:r>
        <w:tab/>
      </w:r>
      <w:r>
        <w:tab/>
        <w:t>P.O. Box 21668</w:t>
      </w:r>
    </w:p>
    <w:p w:rsidR="005A765B" w:rsidRDefault="005A765B" w:rsidP="005A765B">
      <w:pPr>
        <w:numPr>
          <w:ilvl w:val="12"/>
          <w:numId w:val="0"/>
        </w:numPr>
        <w:tabs>
          <w:tab w:val="left" w:pos="-1560"/>
          <w:tab w:val="left" w:pos="-120"/>
          <w:tab w:val="left" w:pos="360"/>
          <w:tab w:val="left" w:pos="720"/>
          <w:tab w:val="left" w:pos="1080"/>
          <w:tab w:val="left" w:pos="1440"/>
          <w:tab w:val="left" w:pos="2760"/>
          <w:tab w:val="left" w:pos="3480"/>
          <w:tab w:val="left" w:pos="4200"/>
          <w:tab w:val="left" w:pos="4920"/>
          <w:tab w:val="left" w:pos="5640"/>
          <w:tab w:val="left" w:pos="6360"/>
          <w:tab w:val="left" w:pos="7080"/>
          <w:tab w:val="left" w:pos="7800"/>
          <w:tab w:val="left" w:pos="8520"/>
          <w:tab w:val="left" w:pos="9240"/>
        </w:tabs>
        <w:ind w:right="-270"/>
        <w:jc w:val="both"/>
      </w:pPr>
      <w:r>
        <w:lastRenderedPageBreak/>
        <w:tab/>
      </w:r>
      <w:r>
        <w:tab/>
      </w:r>
      <w:r>
        <w:tab/>
      </w:r>
      <w:r>
        <w:tab/>
      </w:r>
      <w:r>
        <w:tab/>
        <w:t>Juneau, AK 99802-1668</w:t>
      </w:r>
    </w:p>
    <w:p w:rsidR="005A765B" w:rsidRDefault="005A765B" w:rsidP="005A765B">
      <w:pPr>
        <w:numPr>
          <w:ilvl w:val="12"/>
          <w:numId w:val="0"/>
        </w:numPr>
        <w:tabs>
          <w:tab w:val="left" w:pos="-1560"/>
          <w:tab w:val="left" w:pos="-120"/>
          <w:tab w:val="left" w:pos="360"/>
          <w:tab w:val="left" w:pos="720"/>
          <w:tab w:val="left" w:pos="1080"/>
          <w:tab w:val="left" w:pos="1440"/>
          <w:tab w:val="left" w:pos="2760"/>
          <w:tab w:val="left" w:pos="3480"/>
          <w:tab w:val="left" w:pos="4200"/>
          <w:tab w:val="left" w:pos="4920"/>
          <w:tab w:val="left" w:pos="5640"/>
          <w:tab w:val="left" w:pos="6360"/>
          <w:tab w:val="left" w:pos="7080"/>
          <w:tab w:val="left" w:pos="7800"/>
          <w:tab w:val="left" w:pos="8520"/>
          <w:tab w:val="left" w:pos="9240"/>
        </w:tabs>
        <w:ind w:right="-270"/>
        <w:jc w:val="both"/>
      </w:pPr>
    </w:p>
    <w:p w:rsidR="005A765B" w:rsidRDefault="005A765B" w:rsidP="005A765B">
      <w:pPr>
        <w:numPr>
          <w:ilvl w:val="12"/>
          <w:numId w:val="0"/>
        </w:numPr>
        <w:tabs>
          <w:tab w:val="left" w:pos="-1560"/>
          <w:tab w:val="left" w:pos="-120"/>
          <w:tab w:val="left" w:pos="360"/>
          <w:tab w:val="left" w:pos="720"/>
          <w:tab w:val="left" w:pos="1080"/>
          <w:tab w:val="left" w:pos="1440"/>
          <w:tab w:val="left" w:pos="2760"/>
          <w:tab w:val="left" w:pos="3480"/>
          <w:tab w:val="left" w:pos="4200"/>
          <w:tab w:val="left" w:pos="4920"/>
          <w:tab w:val="left" w:pos="5640"/>
          <w:tab w:val="left" w:pos="6360"/>
          <w:tab w:val="left" w:pos="7080"/>
          <w:tab w:val="left" w:pos="7800"/>
          <w:tab w:val="left" w:pos="8520"/>
          <w:tab w:val="left" w:pos="9240"/>
        </w:tabs>
        <w:ind w:right="-270"/>
        <w:jc w:val="both"/>
      </w:pPr>
      <w:r>
        <w:tab/>
        <w:t>Or, deliver to:</w:t>
      </w:r>
      <w:r>
        <w:tab/>
        <w:t>Room 713, Federal Building</w:t>
      </w:r>
    </w:p>
    <w:p w:rsidR="005A765B" w:rsidRDefault="005A765B" w:rsidP="005A765B">
      <w:pPr>
        <w:numPr>
          <w:ilvl w:val="12"/>
          <w:numId w:val="0"/>
        </w:numPr>
        <w:tabs>
          <w:tab w:val="left" w:pos="-1560"/>
          <w:tab w:val="left" w:pos="-780"/>
          <w:tab w:val="left" w:pos="-120"/>
          <w:tab w:val="left" w:pos="360"/>
          <w:tab w:val="left" w:pos="720"/>
          <w:tab w:val="left" w:pos="1080"/>
          <w:tab w:val="left" w:pos="1440"/>
          <w:tab w:val="left" w:pos="2760"/>
          <w:tab w:val="left" w:pos="3480"/>
          <w:tab w:val="left" w:pos="4200"/>
          <w:tab w:val="left" w:pos="4920"/>
          <w:tab w:val="left" w:pos="5640"/>
          <w:tab w:val="left" w:pos="6360"/>
          <w:tab w:val="left" w:pos="7080"/>
          <w:tab w:val="left" w:pos="7800"/>
          <w:tab w:val="left" w:pos="8520"/>
          <w:tab w:val="left" w:pos="9240"/>
        </w:tabs>
        <w:ind w:right="-270"/>
        <w:jc w:val="both"/>
      </w:pPr>
      <w:r>
        <w:tab/>
      </w:r>
      <w:r>
        <w:tab/>
      </w:r>
      <w:r>
        <w:tab/>
      </w:r>
      <w:r>
        <w:tab/>
      </w:r>
      <w:r>
        <w:tab/>
        <w:t>709 West 9th Street</w:t>
      </w:r>
    </w:p>
    <w:p w:rsidR="005A765B" w:rsidRDefault="005A765B" w:rsidP="005A765B">
      <w:pPr>
        <w:numPr>
          <w:ilvl w:val="12"/>
          <w:numId w:val="0"/>
        </w:numPr>
        <w:tabs>
          <w:tab w:val="left" w:pos="-1560"/>
          <w:tab w:val="left" w:pos="-780"/>
          <w:tab w:val="left" w:pos="-120"/>
          <w:tab w:val="left" w:pos="360"/>
          <w:tab w:val="left" w:pos="720"/>
          <w:tab w:val="left" w:pos="1080"/>
          <w:tab w:val="left" w:pos="1440"/>
          <w:tab w:val="left" w:pos="2760"/>
          <w:tab w:val="left" w:pos="3480"/>
          <w:tab w:val="left" w:pos="4200"/>
          <w:tab w:val="left" w:pos="4920"/>
          <w:tab w:val="left" w:pos="5640"/>
          <w:tab w:val="left" w:pos="6360"/>
          <w:tab w:val="left" w:pos="7080"/>
          <w:tab w:val="left" w:pos="7800"/>
          <w:tab w:val="left" w:pos="8520"/>
          <w:tab w:val="left" w:pos="9240"/>
        </w:tabs>
        <w:ind w:right="-270"/>
        <w:jc w:val="both"/>
      </w:pPr>
      <w:r>
        <w:tab/>
      </w:r>
      <w:r>
        <w:tab/>
      </w:r>
      <w:r>
        <w:tab/>
      </w:r>
      <w:r>
        <w:tab/>
      </w:r>
      <w:r>
        <w:tab/>
        <w:t>Juneau, AK</w:t>
      </w:r>
    </w:p>
    <w:p w:rsidR="005A765B" w:rsidRDefault="005A765B" w:rsidP="005A765B">
      <w:pPr>
        <w:numPr>
          <w:ilvl w:val="12"/>
          <w:numId w:val="0"/>
        </w:numPr>
        <w:tabs>
          <w:tab w:val="left" w:pos="-1560"/>
          <w:tab w:val="left" w:pos="-780"/>
          <w:tab w:val="left" w:pos="-120"/>
          <w:tab w:val="left" w:pos="360"/>
          <w:tab w:val="left" w:pos="720"/>
          <w:tab w:val="left" w:pos="1080"/>
          <w:tab w:val="left" w:pos="1440"/>
          <w:tab w:val="left" w:pos="2760"/>
          <w:tab w:val="left" w:pos="3480"/>
          <w:tab w:val="left" w:pos="4200"/>
          <w:tab w:val="left" w:pos="4920"/>
          <w:tab w:val="left" w:pos="5640"/>
          <w:tab w:val="left" w:pos="6360"/>
          <w:tab w:val="left" w:pos="7080"/>
          <w:tab w:val="left" w:pos="7800"/>
          <w:tab w:val="left" w:pos="8520"/>
          <w:tab w:val="left" w:pos="9240"/>
        </w:tabs>
        <w:ind w:right="-270"/>
        <w:jc w:val="both"/>
      </w:pPr>
    </w:p>
    <w:p w:rsidR="005A765B" w:rsidRPr="00CC20D8" w:rsidRDefault="005A765B" w:rsidP="005A765B">
      <w:pPr>
        <w:numPr>
          <w:ilvl w:val="12"/>
          <w:numId w:val="0"/>
        </w:numPr>
        <w:tabs>
          <w:tab w:val="left" w:pos="-1560"/>
          <w:tab w:val="left" w:pos="-780"/>
          <w:tab w:val="left" w:pos="-12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rPr>
          <w:b/>
          <w:sz w:val="20"/>
          <w:szCs w:val="20"/>
        </w:rPr>
      </w:pPr>
      <w:r w:rsidRPr="00CC20D8">
        <w:rPr>
          <w:b/>
          <w:sz w:val="20"/>
          <w:szCs w:val="20"/>
        </w:rPr>
        <w:t xml:space="preserve">Application for </w:t>
      </w:r>
      <w:r>
        <w:rPr>
          <w:b/>
          <w:sz w:val="20"/>
          <w:szCs w:val="20"/>
        </w:rPr>
        <w:t xml:space="preserve">a CQE to </w:t>
      </w:r>
      <w:r w:rsidRPr="00CC20D8">
        <w:rPr>
          <w:b/>
          <w:sz w:val="20"/>
          <w:szCs w:val="20"/>
        </w:rPr>
        <w:t xml:space="preserve">Transfer IFQ </w:t>
      </w:r>
      <w:r>
        <w:rPr>
          <w:b/>
          <w:sz w:val="20"/>
          <w:szCs w:val="20"/>
        </w:rPr>
        <w:t>to an eligible community resident or non-resident</w:t>
      </w:r>
    </w:p>
    <w:p w:rsidR="005A765B" w:rsidRPr="006A1FF8" w:rsidRDefault="005A765B" w:rsidP="005A765B">
      <w:pPr>
        <w:numPr>
          <w:ilvl w:val="12"/>
          <w:numId w:val="0"/>
        </w:numPr>
        <w:tabs>
          <w:tab w:val="left" w:pos="-1560"/>
          <w:tab w:val="left" w:pos="-780"/>
          <w:tab w:val="left" w:pos="-12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rPr>
          <w:sz w:val="20"/>
          <w:szCs w:val="20"/>
          <w:u w:val="single"/>
        </w:rPr>
      </w:pPr>
      <w:r w:rsidRPr="006A1FF8">
        <w:rPr>
          <w:sz w:val="20"/>
          <w:szCs w:val="20"/>
          <w:u w:val="single"/>
        </w:rPr>
        <w:t xml:space="preserve">Block </w:t>
      </w:r>
      <w:proofErr w:type="gramStart"/>
      <w:r w:rsidRPr="006A1FF8">
        <w:rPr>
          <w:sz w:val="20"/>
          <w:szCs w:val="20"/>
          <w:u w:val="single"/>
        </w:rPr>
        <w:t>A  –</w:t>
      </w:r>
      <w:proofErr w:type="gramEnd"/>
      <w:r w:rsidRPr="006A1FF8">
        <w:rPr>
          <w:sz w:val="20"/>
          <w:szCs w:val="20"/>
          <w:u w:val="single"/>
        </w:rPr>
        <w:t xml:space="preserve"> Transferor (Seller) Information</w:t>
      </w:r>
    </w:p>
    <w:p w:rsidR="005A765B" w:rsidRPr="006375F3" w:rsidRDefault="005A765B" w:rsidP="005A765B">
      <w:pPr>
        <w:numPr>
          <w:ilvl w:val="12"/>
          <w:numId w:val="0"/>
        </w:numPr>
        <w:tabs>
          <w:tab w:val="left" w:pos="-156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left="720" w:hanging="720"/>
        <w:rPr>
          <w:sz w:val="20"/>
          <w:szCs w:val="20"/>
        </w:rPr>
      </w:pPr>
      <w:r w:rsidRPr="006375F3">
        <w:rPr>
          <w:sz w:val="20"/>
          <w:szCs w:val="20"/>
        </w:rPr>
        <w:tab/>
        <w:t xml:space="preserve">Name of </w:t>
      </w:r>
      <w:r>
        <w:rPr>
          <w:sz w:val="20"/>
          <w:szCs w:val="20"/>
        </w:rPr>
        <w:t xml:space="preserve">transferor </w:t>
      </w:r>
      <w:r w:rsidRPr="006375F3">
        <w:rPr>
          <w:sz w:val="20"/>
          <w:szCs w:val="20"/>
        </w:rPr>
        <w:t xml:space="preserve">as it appears on the QS </w:t>
      </w:r>
      <w:r w:rsidR="00490CD5">
        <w:rPr>
          <w:sz w:val="20"/>
          <w:szCs w:val="20"/>
        </w:rPr>
        <w:t>Certificate</w:t>
      </w:r>
      <w:r w:rsidRPr="006375F3">
        <w:rPr>
          <w:sz w:val="20"/>
          <w:szCs w:val="20"/>
        </w:rPr>
        <w:t xml:space="preserve"> or TEC</w:t>
      </w:r>
    </w:p>
    <w:p w:rsidR="005A765B" w:rsidRPr="006375F3" w:rsidRDefault="005A765B" w:rsidP="005A765B">
      <w:pPr>
        <w:numPr>
          <w:ilvl w:val="12"/>
          <w:numId w:val="0"/>
        </w:numPr>
        <w:tabs>
          <w:tab w:val="left" w:pos="-156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rPr>
          <w:sz w:val="20"/>
          <w:szCs w:val="20"/>
        </w:rPr>
      </w:pPr>
      <w:r w:rsidRPr="006375F3">
        <w:rPr>
          <w:sz w:val="20"/>
          <w:szCs w:val="20"/>
        </w:rPr>
        <w:tab/>
        <w:t xml:space="preserve">NMFS Person ID </w:t>
      </w:r>
    </w:p>
    <w:p w:rsidR="005A765B" w:rsidRPr="006375F3" w:rsidRDefault="005A765B" w:rsidP="005A765B">
      <w:pPr>
        <w:tabs>
          <w:tab w:val="left" w:pos="360"/>
          <w:tab w:val="left" w:pos="720"/>
          <w:tab w:val="left" w:pos="1080"/>
          <w:tab w:val="left" w:pos="1440"/>
        </w:tabs>
        <w:ind w:left="720" w:hanging="720"/>
        <w:rPr>
          <w:sz w:val="20"/>
          <w:szCs w:val="20"/>
        </w:rPr>
      </w:pPr>
      <w:r w:rsidRPr="006375F3">
        <w:rPr>
          <w:sz w:val="20"/>
          <w:szCs w:val="20"/>
        </w:rPr>
        <w:tab/>
      </w:r>
      <w:r>
        <w:rPr>
          <w:sz w:val="20"/>
          <w:szCs w:val="20"/>
        </w:rPr>
        <w:t>N</w:t>
      </w:r>
      <w:r w:rsidRPr="006375F3">
        <w:rPr>
          <w:sz w:val="20"/>
          <w:szCs w:val="20"/>
        </w:rPr>
        <w:t xml:space="preserve">ame of the community </w:t>
      </w:r>
      <w:r>
        <w:rPr>
          <w:sz w:val="20"/>
          <w:szCs w:val="20"/>
        </w:rPr>
        <w:t xml:space="preserve">represented by </w:t>
      </w:r>
      <w:r w:rsidRPr="006375F3">
        <w:rPr>
          <w:sz w:val="20"/>
          <w:szCs w:val="20"/>
        </w:rPr>
        <w:t>the CQE</w:t>
      </w:r>
    </w:p>
    <w:p w:rsidR="005A765B" w:rsidRPr="006375F3" w:rsidRDefault="005A765B" w:rsidP="005A765B">
      <w:pPr>
        <w:numPr>
          <w:ilvl w:val="12"/>
          <w:numId w:val="0"/>
        </w:numPr>
        <w:tabs>
          <w:tab w:val="left" w:pos="-156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rPr>
          <w:sz w:val="20"/>
          <w:szCs w:val="20"/>
        </w:rPr>
      </w:pPr>
      <w:r w:rsidRPr="006375F3">
        <w:rPr>
          <w:sz w:val="20"/>
          <w:szCs w:val="20"/>
        </w:rPr>
        <w:tab/>
      </w:r>
      <w:proofErr w:type="gramStart"/>
      <w:r w:rsidRPr="006375F3">
        <w:rPr>
          <w:sz w:val="20"/>
          <w:szCs w:val="20"/>
        </w:rPr>
        <w:t>Business mailing address.</w:t>
      </w:r>
      <w:proofErr w:type="gramEnd"/>
      <w:r w:rsidRPr="006375F3">
        <w:rPr>
          <w:sz w:val="20"/>
          <w:szCs w:val="20"/>
        </w:rPr>
        <w:t xml:space="preserve">  Indicate whether</w:t>
      </w:r>
      <w:r>
        <w:rPr>
          <w:sz w:val="20"/>
          <w:szCs w:val="20"/>
        </w:rPr>
        <w:t xml:space="preserve"> permanent or temporary address</w:t>
      </w:r>
    </w:p>
    <w:p w:rsidR="005A765B" w:rsidRPr="006375F3" w:rsidRDefault="005A765B" w:rsidP="005A765B">
      <w:pPr>
        <w:numPr>
          <w:ilvl w:val="12"/>
          <w:numId w:val="0"/>
        </w:numPr>
        <w:tabs>
          <w:tab w:val="left" w:pos="-156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rPr>
          <w:sz w:val="20"/>
          <w:szCs w:val="20"/>
        </w:rPr>
      </w:pPr>
      <w:r w:rsidRPr="006375F3">
        <w:rPr>
          <w:sz w:val="20"/>
          <w:szCs w:val="20"/>
        </w:rPr>
        <w:tab/>
      </w:r>
      <w:r w:rsidRPr="006375F3">
        <w:rPr>
          <w:sz w:val="20"/>
          <w:szCs w:val="20"/>
        </w:rPr>
        <w:tab/>
        <w:t>If permanent address, include street or P.O. Box, city, state, and zip code</w:t>
      </w:r>
    </w:p>
    <w:p w:rsidR="005A765B" w:rsidRPr="006375F3" w:rsidRDefault="005A765B" w:rsidP="005A765B">
      <w:pPr>
        <w:numPr>
          <w:ilvl w:val="12"/>
          <w:numId w:val="0"/>
        </w:numPr>
        <w:tabs>
          <w:tab w:val="left" w:pos="-156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left="1080" w:hanging="1080"/>
        <w:rPr>
          <w:sz w:val="20"/>
          <w:szCs w:val="20"/>
        </w:rPr>
      </w:pPr>
      <w:r w:rsidRPr="006375F3">
        <w:rPr>
          <w:sz w:val="20"/>
          <w:szCs w:val="20"/>
        </w:rPr>
        <w:tab/>
      </w:r>
      <w:r w:rsidRPr="006375F3">
        <w:rPr>
          <w:sz w:val="20"/>
          <w:szCs w:val="20"/>
        </w:rPr>
        <w:tab/>
        <w:t>If temporary, include street or P.O. Box, city, state, and zip code</w:t>
      </w:r>
    </w:p>
    <w:p w:rsidR="005A765B" w:rsidRPr="006375F3" w:rsidRDefault="005A765B" w:rsidP="005A765B">
      <w:pPr>
        <w:numPr>
          <w:ilvl w:val="12"/>
          <w:numId w:val="0"/>
        </w:numPr>
        <w:tabs>
          <w:tab w:val="left" w:pos="-156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rPr>
          <w:sz w:val="20"/>
          <w:szCs w:val="20"/>
        </w:rPr>
      </w:pPr>
      <w:r>
        <w:rPr>
          <w:sz w:val="20"/>
          <w:szCs w:val="20"/>
        </w:rPr>
        <w:tab/>
        <w:t>B</w:t>
      </w:r>
      <w:r w:rsidRPr="006375F3">
        <w:rPr>
          <w:sz w:val="20"/>
          <w:szCs w:val="20"/>
        </w:rPr>
        <w:t>usiness telephone number, business fax number, an</w:t>
      </w:r>
      <w:r w:rsidR="00AB14AC">
        <w:rPr>
          <w:sz w:val="20"/>
          <w:szCs w:val="20"/>
        </w:rPr>
        <w:t xml:space="preserve">d e-mail address </w:t>
      </w:r>
    </w:p>
    <w:p w:rsidR="005A765B" w:rsidRPr="006A1FF8" w:rsidRDefault="005A765B" w:rsidP="005A765B">
      <w:pPr>
        <w:numPr>
          <w:ilvl w:val="12"/>
          <w:numId w:val="0"/>
        </w:numPr>
        <w:tabs>
          <w:tab w:val="left" w:pos="-1560"/>
          <w:tab w:val="left" w:pos="-780"/>
          <w:tab w:val="left" w:pos="-12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rPr>
          <w:sz w:val="20"/>
          <w:szCs w:val="20"/>
          <w:u w:val="single"/>
        </w:rPr>
      </w:pPr>
      <w:r w:rsidRPr="006A1FF8">
        <w:rPr>
          <w:sz w:val="20"/>
          <w:szCs w:val="20"/>
          <w:u w:val="single"/>
        </w:rPr>
        <w:t>Block B – Transferee (Buyer) Information</w:t>
      </w:r>
    </w:p>
    <w:p w:rsidR="005A765B" w:rsidRPr="006375F3" w:rsidRDefault="005A765B" w:rsidP="005A765B">
      <w:pPr>
        <w:numPr>
          <w:ilvl w:val="12"/>
          <w:numId w:val="0"/>
        </w:numPr>
        <w:tabs>
          <w:tab w:val="left" w:pos="-156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left="720" w:hanging="720"/>
        <w:rPr>
          <w:sz w:val="20"/>
          <w:szCs w:val="20"/>
        </w:rPr>
      </w:pPr>
      <w:r>
        <w:rPr>
          <w:sz w:val="20"/>
          <w:szCs w:val="20"/>
        </w:rPr>
        <w:tab/>
      </w:r>
      <w:r w:rsidRPr="006375F3">
        <w:rPr>
          <w:sz w:val="20"/>
          <w:szCs w:val="20"/>
        </w:rPr>
        <w:t>Name of t</w:t>
      </w:r>
      <w:r>
        <w:rPr>
          <w:sz w:val="20"/>
          <w:szCs w:val="20"/>
        </w:rPr>
        <w:t>ransferee</w:t>
      </w:r>
    </w:p>
    <w:p w:rsidR="005A765B" w:rsidRPr="006375F3" w:rsidRDefault="005A765B" w:rsidP="005A765B">
      <w:pPr>
        <w:numPr>
          <w:ilvl w:val="12"/>
          <w:numId w:val="0"/>
        </w:numPr>
        <w:tabs>
          <w:tab w:val="left" w:pos="-156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rPr>
          <w:sz w:val="20"/>
          <w:szCs w:val="20"/>
        </w:rPr>
      </w:pPr>
      <w:r w:rsidRPr="006375F3">
        <w:rPr>
          <w:sz w:val="20"/>
          <w:szCs w:val="20"/>
        </w:rPr>
        <w:tab/>
        <w:t xml:space="preserve">NMFS Person ID (as set out on the QS </w:t>
      </w:r>
      <w:r w:rsidR="00490CD5">
        <w:rPr>
          <w:sz w:val="20"/>
          <w:szCs w:val="20"/>
        </w:rPr>
        <w:t xml:space="preserve">Certificate </w:t>
      </w:r>
      <w:r w:rsidRPr="006375F3">
        <w:rPr>
          <w:sz w:val="20"/>
          <w:szCs w:val="20"/>
        </w:rPr>
        <w:t>or the TEC)</w:t>
      </w:r>
    </w:p>
    <w:p w:rsidR="005A765B" w:rsidRPr="006375F3" w:rsidRDefault="005A765B" w:rsidP="005A765B">
      <w:pPr>
        <w:tabs>
          <w:tab w:val="left" w:pos="360"/>
          <w:tab w:val="left" w:pos="720"/>
          <w:tab w:val="left" w:pos="1080"/>
          <w:tab w:val="left" w:pos="1440"/>
        </w:tabs>
        <w:rPr>
          <w:sz w:val="20"/>
          <w:szCs w:val="20"/>
        </w:rPr>
      </w:pPr>
      <w:r w:rsidRPr="006375F3">
        <w:rPr>
          <w:sz w:val="20"/>
          <w:szCs w:val="20"/>
        </w:rPr>
        <w:tab/>
      </w:r>
      <w:proofErr w:type="gramStart"/>
      <w:r w:rsidRPr="006375F3">
        <w:rPr>
          <w:sz w:val="20"/>
          <w:szCs w:val="20"/>
        </w:rPr>
        <w:t>Business mailing address.</w:t>
      </w:r>
      <w:proofErr w:type="gramEnd"/>
      <w:r w:rsidRPr="006375F3">
        <w:rPr>
          <w:sz w:val="20"/>
          <w:szCs w:val="20"/>
        </w:rPr>
        <w:t xml:space="preserve">  Indicate whether permanent or temporary address.</w:t>
      </w:r>
    </w:p>
    <w:p w:rsidR="005A765B" w:rsidRPr="006375F3" w:rsidRDefault="005A765B" w:rsidP="005A765B">
      <w:pPr>
        <w:numPr>
          <w:ilvl w:val="12"/>
          <w:numId w:val="0"/>
        </w:numPr>
        <w:tabs>
          <w:tab w:val="left" w:pos="-156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rPr>
          <w:sz w:val="20"/>
          <w:szCs w:val="20"/>
        </w:rPr>
      </w:pPr>
      <w:r w:rsidRPr="006375F3">
        <w:rPr>
          <w:sz w:val="20"/>
          <w:szCs w:val="20"/>
        </w:rPr>
        <w:tab/>
      </w:r>
      <w:r w:rsidRPr="006375F3">
        <w:rPr>
          <w:sz w:val="20"/>
          <w:szCs w:val="20"/>
        </w:rPr>
        <w:tab/>
        <w:t>If permanent address, include street or P.O. Box, city, state, and zip code.</w:t>
      </w:r>
    </w:p>
    <w:p w:rsidR="005A765B" w:rsidRPr="006375F3" w:rsidRDefault="005A765B" w:rsidP="005A765B">
      <w:pPr>
        <w:numPr>
          <w:ilvl w:val="12"/>
          <w:numId w:val="0"/>
        </w:numPr>
        <w:tabs>
          <w:tab w:val="left" w:pos="-156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left="1080" w:hanging="1080"/>
        <w:rPr>
          <w:sz w:val="20"/>
          <w:szCs w:val="20"/>
        </w:rPr>
      </w:pPr>
      <w:r w:rsidRPr="006375F3">
        <w:rPr>
          <w:sz w:val="20"/>
          <w:szCs w:val="20"/>
        </w:rPr>
        <w:tab/>
      </w:r>
      <w:r w:rsidRPr="006375F3">
        <w:rPr>
          <w:sz w:val="20"/>
          <w:szCs w:val="20"/>
        </w:rPr>
        <w:tab/>
        <w:t>If temporary, include street or P.O. Box, city, state, and zip code.  This address will be used to send the transfer documentation, if different from the permanent address.</w:t>
      </w:r>
    </w:p>
    <w:p w:rsidR="005A765B" w:rsidRPr="006375F3" w:rsidRDefault="005A765B" w:rsidP="005A765B">
      <w:pPr>
        <w:numPr>
          <w:ilvl w:val="12"/>
          <w:numId w:val="0"/>
        </w:numPr>
        <w:tabs>
          <w:tab w:val="left" w:pos="-156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rPr>
          <w:sz w:val="20"/>
          <w:szCs w:val="20"/>
        </w:rPr>
      </w:pPr>
      <w:r>
        <w:rPr>
          <w:sz w:val="20"/>
          <w:szCs w:val="20"/>
        </w:rPr>
        <w:tab/>
        <w:t>B</w:t>
      </w:r>
      <w:r w:rsidRPr="006375F3">
        <w:rPr>
          <w:sz w:val="20"/>
          <w:szCs w:val="20"/>
        </w:rPr>
        <w:t xml:space="preserve">usiness telephone number, business fax number, and e-mail address </w:t>
      </w:r>
    </w:p>
    <w:p w:rsidR="005A765B" w:rsidRPr="00914DA1" w:rsidRDefault="005A765B" w:rsidP="005A765B">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jc w:val="both"/>
        <w:rPr>
          <w:sz w:val="20"/>
          <w:szCs w:val="20"/>
          <w:u w:val="single"/>
        </w:rPr>
      </w:pPr>
      <w:r w:rsidRPr="006A1FF8">
        <w:rPr>
          <w:sz w:val="20"/>
          <w:szCs w:val="20"/>
          <w:u w:val="single"/>
        </w:rPr>
        <w:t xml:space="preserve">Block C -- Transfer (Lease) </w:t>
      </w:r>
      <w:r>
        <w:rPr>
          <w:sz w:val="20"/>
          <w:szCs w:val="20"/>
          <w:u w:val="single"/>
        </w:rPr>
        <w:t>o</w:t>
      </w:r>
      <w:r w:rsidRPr="006A1FF8">
        <w:rPr>
          <w:sz w:val="20"/>
          <w:szCs w:val="20"/>
          <w:u w:val="single"/>
        </w:rPr>
        <w:t>f I</w:t>
      </w:r>
      <w:r>
        <w:rPr>
          <w:sz w:val="20"/>
          <w:szCs w:val="20"/>
          <w:u w:val="single"/>
        </w:rPr>
        <w:t>FQ</w:t>
      </w:r>
      <w:r w:rsidRPr="006A1FF8">
        <w:rPr>
          <w:sz w:val="20"/>
          <w:szCs w:val="20"/>
          <w:u w:val="single"/>
        </w:rPr>
        <w:t xml:space="preserve"> </w:t>
      </w:r>
    </w:p>
    <w:p w:rsidR="005A765B" w:rsidRPr="006375F3" w:rsidRDefault="005A765B" w:rsidP="005A765B">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rPr>
          <w:sz w:val="20"/>
          <w:szCs w:val="20"/>
        </w:rPr>
      </w:pPr>
      <w:r w:rsidRPr="006375F3">
        <w:rPr>
          <w:b/>
          <w:sz w:val="20"/>
          <w:szCs w:val="20"/>
        </w:rPr>
        <w:t>Note:</w:t>
      </w:r>
      <w:r w:rsidRPr="006375F3">
        <w:rPr>
          <w:sz w:val="20"/>
          <w:szCs w:val="20"/>
        </w:rPr>
        <w:t xml:space="preserve">  in the case of the city of Adak, the transferee does not need to be a community resident for the first five years of the program.</w:t>
      </w:r>
    </w:p>
    <w:p w:rsidR="005A765B" w:rsidRPr="006375F3" w:rsidRDefault="005A765B" w:rsidP="005A765B">
      <w:pPr>
        <w:numPr>
          <w:ilvl w:val="12"/>
          <w:numId w:val="0"/>
        </w:numPr>
        <w:tabs>
          <w:tab w:val="left" w:pos="-156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jc w:val="both"/>
        <w:rPr>
          <w:sz w:val="20"/>
          <w:szCs w:val="20"/>
        </w:rPr>
      </w:pPr>
      <w:r w:rsidRPr="006375F3">
        <w:rPr>
          <w:sz w:val="20"/>
          <w:szCs w:val="20"/>
        </w:rPr>
        <w:tab/>
        <w:t>Identify IFQ to be transferred by entering the IFQ Permit Number(s) and Year</w:t>
      </w:r>
    </w:p>
    <w:p w:rsidR="005A765B" w:rsidRPr="006375F3" w:rsidRDefault="005A765B" w:rsidP="005A765B">
      <w:pPr>
        <w:numPr>
          <w:ilvl w:val="12"/>
          <w:numId w:val="0"/>
        </w:numPr>
        <w:tabs>
          <w:tab w:val="left" w:pos="-156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jc w:val="both"/>
        <w:rPr>
          <w:sz w:val="20"/>
          <w:szCs w:val="20"/>
        </w:rPr>
      </w:pPr>
      <w:r w:rsidRPr="006375F3">
        <w:rPr>
          <w:sz w:val="20"/>
          <w:szCs w:val="20"/>
        </w:rPr>
        <w:tab/>
      </w:r>
      <w:r>
        <w:rPr>
          <w:sz w:val="20"/>
          <w:szCs w:val="20"/>
        </w:rPr>
        <w:t>N</w:t>
      </w:r>
      <w:r w:rsidRPr="006375F3">
        <w:rPr>
          <w:sz w:val="20"/>
          <w:szCs w:val="20"/>
        </w:rPr>
        <w:t>ame of the community to which IFQ are currently assigned</w:t>
      </w:r>
    </w:p>
    <w:p w:rsidR="005A765B" w:rsidRPr="006375F3" w:rsidRDefault="005A765B" w:rsidP="005A765B">
      <w:pPr>
        <w:numPr>
          <w:ilvl w:val="12"/>
          <w:numId w:val="0"/>
        </w:numPr>
        <w:tabs>
          <w:tab w:val="left" w:pos="-156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jc w:val="both"/>
        <w:rPr>
          <w:sz w:val="20"/>
          <w:szCs w:val="20"/>
        </w:rPr>
      </w:pPr>
      <w:r w:rsidRPr="006375F3">
        <w:rPr>
          <w:sz w:val="20"/>
          <w:szCs w:val="20"/>
        </w:rPr>
        <w:tab/>
        <w:t xml:space="preserve">Indicate if a resident of the </w:t>
      </w:r>
      <w:r>
        <w:rPr>
          <w:sz w:val="20"/>
          <w:szCs w:val="20"/>
        </w:rPr>
        <w:t>Aleutian Islands</w:t>
      </w:r>
    </w:p>
    <w:p w:rsidR="005A765B" w:rsidRDefault="005A765B" w:rsidP="005A765B">
      <w:pPr>
        <w:numPr>
          <w:ilvl w:val="12"/>
          <w:numId w:val="0"/>
        </w:numPr>
        <w:tabs>
          <w:tab w:val="left" w:pos="-156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rPr>
          <w:sz w:val="20"/>
          <w:szCs w:val="20"/>
        </w:rPr>
      </w:pPr>
      <w:r w:rsidRPr="006375F3">
        <w:rPr>
          <w:sz w:val="20"/>
          <w:szCs w:val="20"/>
        </w:rPr>
        <w:tab/>
      </w:r>
      <w:r w:rsidRPr="006375F3">
        <w:rPr>
          <w:sz w:val="20"/>
          <w:szCs w:val="20"/>
        </w:rPr>
        <w:tab/>
      </w:r>
      <w:r w:rsidRPr="006375F3">
        <w:rPr>
          <w:b/>
          <w:sz w:val="20"/>
          <w:szCs w:val="20"/>
        </w:rPr>
        <w:t>If NO</w:t>
      </w:r>
      <w:r w:rsidRPr="006375F3">
        <w:rPr>
          <w:sz w:val="20"/>
          <w:szCs w:val="20"/>
        </w:rPr>
        <w:t xml:space="preserve">, enter city and state </w:t>
      </w:r>
      <w:r>
        <w:rPr>
          <w:sz w:val="20"/>
          <w:szCs w:val="20"/>
        </w:rPr>
        <w:t>of residence</w:t>
      </w:r>
    </w:p>
    <w:p w:rsidR="005A765B" w:rsidRDefault="005A765B" w:rsidP="005A765B">
      <w:pPr>
        <w:numPr>
          <w:ilvl w:val="12"/>
          <w:numId w:val="0"/>
        </w:numPr>
        <w:tabs>
          <w:tab w:val="left" w:pos="-156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rPr>
          <w:sz w:val="20"/>
          <w:szCs w:val="20"/>
        </w:rPr>
      </w:pPr>
      <w:r>
        <w:rPr>
          <w:sz w:val="20"/>
          <w:szCs w:val="20"/>
        </w:rPr>
        <w:tab/>
      </w:r>
      <w:r>
        <w:rPr>
          <w:sz w:val="20"/>
          <w:szCs w:val="20"/>
        </w:rPr>
        <w:tab/>
      </w:r>
      <w:r w:rsidRPr="006375F3">
        <w:rPr>
          <w:b/>
          <w:sz w:val="20"/>
          <w:szCs w:val="20"/>
        </w:rPr>
        <w:t>Note:</w:t>
      </w:r>
      <w:r w:rsidRPr="006375F3">
        <w:rPr>
          <w:sz w:val="20"/>
          <w:szCs w:val="20"/>
        </w:rPr>
        <w:t xml:space="preserve">  </w:t>
      </w:r>
      <w:r>
        <w:rPr>
          <w:sz w:val="20"/>
          <w:szCs w:val="20"/>
        </w:rPr>
        <w:t>Transferee mu</w:t>
      </w:r>
      <w:r w:rsidRPr="006375F3">
        <w:rPr>
          <w:sz w:val="20"/>
          <w:szCs w:val="20"/>
        </w:rPr>
        <w:t>st be a resident of the community</w:t>
      </w:r>
      <w:r>
        <w:rPr>
          <w:sz w:val="20"/>
          <w:szCs w:val="20"/>
        </w:rPr>
        <w:t xml:space="preserve"> </w:t>
      </w:r>
      <w:r w:rsidRPr="006375F3">
        <w:rPr>
          <w:sz w:val="20"/>
          <w:szCs w:val="20"/>
        </w:rPr>
        <w:t xml:space="preserve">represented by the CQE unless that community </w:t>
      </w:r>
    </w:p>
    <w:p w:rsidR="005A765B" w:rsidRDefault="005A765B" w:rsidP="005A765B">
      <w:pPr>
        <w:numPr>
          <w:ilvl w:val="12"/>
          <w:numId w:val="0"/>
        </w:numPr>
        <w:tabs>
          <w:tab w:val="left" w:pos="-156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rPr>
          <w:sz w:val="20"/>
          <w:szCs w:val="20"/>
        </w:rPr>
      </w:pPr>
      <w:r>
        <w:rPr>
          <w:sz w:val="20"/>
          <w:szCs w:val="20"/>
        </w:rPr>
        <w:tab/>
      </w:r>
      <w:r>
        <w:rPr>
          <w:sz w:val="20"/>
          <w:szCs w:val="20"/>
        </w:rPr>
        <w:tab/>
      </w:r>
      <w:r>
        <w:rPr>
          <w:sz w:val="20"/>
          <w:szCs w:val="20"/>
        </w:rPr>
        <w:tab/>
      </w:r>
      <w:proofErr w:type="gramStart"/>
      <w:r w:rsidRPr="006375F3">
        <w:rPr>
          <w:sz w:val="20"/>
          <w:szCs w:val="20"/>
        </w:rPr>
        <w:t>is</w:t>
      </w:r>
      <w:proofErr w:type="gramEnd"/>
      <w:r w:rsidRPr="006375F3">
        <w:rPr>
          <w:sz w:val="20"/>
          <w:szCs w:val="20"/>
        </w:rPr>
        <w:t xml:space="preserve"> Adak</w:t>
      </w:r>
    </w:p>
    <w:p w:rsidR="005A765B" w:rsidRPr="006375F3" w:rsidRDefault="005A765B" w:rsidP="005A765B">
      <w:pPr>
        <w:numPr>
          <w:ilvl w:val="12"/>
          <w:numId w:val="0"/>
        </w:numPr>
        <w:tabs>
          <w:tab w:val="left" w:pos="-156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rPr>
          <w:sz w:val="20"/>
          <w:szCs w:val="20"/>
        </w:rPr>
      </w:pPr>
      <w:r>
        <w:rPr>
          <w:sz w:val="20"/>
          <w:szCs w:val="20"/>
        </w:rPr>
        <w:tab/>
        <w:t>Name of city and state</w:t>
      </w:r>
    </w:p>
    <w:p w:rsidR="005A765B" w:rsidRPr="007E55F1" w:rsidRDefault="005A765B" w:rsidP="005A765B">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jc w:val="both"/>
        <w:rPr>
          <w:sz w:val="20"/>
          <w:szCs w:val="20"/>
          <w:u w:val="single"/>
        </w:rPr>
      </w:pPr>
      <w:r w:rsidRPr="007E55F1">
        <w:rPr>
          <w:sz w:val="20"/>
          <w:szCs w:val="20"/>
          <w:u w:val="single"/>
        </w:rPr>
        <w:t>Block D – Required Transferor Supplemental Information</w:t>
      </w:r>
    </w:p>
    <w:p w:rsidR="005A765B" w:rsidRPr="006375F3" w:rsidRDefault="005A765B" w:rsidP="005A765B">
      <w:pPr>
        <w:numPr>
          <w:ilvl w:val="12"/>
          <w:numId w:val="0"/>
        </w:numPr>
        <w:tabs>
          <w:tab w:val="left" w:pos="-156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left="720" w:hanging="720"/>
        <w:rPr>
          <w:sz w:val="20"/>
          <w:szCs w:val="20"/>
        </w:rPr>
      </w:pPr>
      <w:r w:rsidRPr="006375F3">
        <w:rPr>
          <w:sz w:val="20"/>
          <w:szCs w:val="20"/>
        </w:rPr>
        <w:tab/>
        <w:t>P</w:t>
      </w:r>
      <w:r>
        <w:rPr>
          <w:sz w:val="20"/>
          <w:szCs w:val="20"/>
        </w:rPr>
        <w:t>rice per pound of IFQ</w:t>
      </w:r>
    </w:p>
    <w:p w:rsidR="005A765B" w:rsidRPr="006375F3" w:rsidRDefault="005A765B" w:rsidP="005A765B">
      <w:pPr>
        <w:numPr>
          <w:ilvl w:val="12"/>
          <w:numId w:val="0"/>
        </w:numPr>
        <w:tabs>
          <w:tab w:val="left" w:pos="-1560"/>
          <w:tab w:val="left" w:pos="360"/>
          <w:tab w:val="left" w:pos="720"/>
          <w:tab w:val="left" w:pos="108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jc w:val="both"/>
        <w:rPr>
          <w:sz w:val="20"/>
          <w:szCs w:val="20"/>
        </w:rPr>
      </w:pPr>
      <w:r w:rsidRPr="006375F3">
        <w:rPr>
          <w:sz w:val="20"/>
          <w:szCs w:val="20"/>
        </w:rPr>
        <w:tab/>
        <w:t>Indicate whether a broker is used for this transaction.</w:t>
      </w:r>
    </w:p>
    <w:p w:rsidR="005A765B" w:rsidRPr="006375F3" w:rsidRDefault="005A765B" w:rsidP="005A765B">
      <w:pPr>
        <w:numPr>
          <w:ilvl w:val="12"/>
          <w:numId w:val="0"/>
        </w:numPr>
        <w:tabs>
          <w:tab w:val="left" w:pos="-156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jc w:val="both"/>
        <w:rPr>
          <w:sz w:val="20"/>
          <w:szCs w:val="20"/>
        </w:rPr>
      </w:pPr>
      <w:r w:rsidRPr="006375F3">
        <w:rPr>
          <w:sz w:val="20"/>
          <w:szCs w:val="20"/>
        </w:rPr>
        <w:tab/>
      </w:r>
      <w:r w:rsidRPr="006375F3">
        <w:rPr>
          <w:sz w:val="20"/>
          <w:szCs w:val="20"/>
        </w:rPr>
        <w:tab/>
      </w:r>
      <w:r w:rsidRPr="006375F3">
        <w:rPr>
          <w:b/>
          <w:sz w:val="20"/>
          <w:szCs w:val="20"/>
        </w:rPr>
        <w:t>If YES</w:t>
      </w:r>
      <w:r w:rsidRPr="006375F3">
        <w:rPr>
          <w:sz w:val="20"/>
          <w:szCs w:val="20"/>
        </w:rPr>
        <w:t>, indicate amount paid in brokerage fees or percentage of total price</w:t>
      </w:r>
    </w:p>
    <w:p w:rsidR="005A765B" w:rsidRPr="007E55F1" w:rsidRDefault="005A765B" w:rsidP="005A765B">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jc w:val="both"/>
        <w:rPr>
          <w:sz w:val="20"/>
          <w:szCs w:val="20"/>
          <w:u w:val="single"/>
        </w:rPr>
      </w:pPr>
      <w:r w:rsidRPr="007E55F1">
        <w:rPr>
          <w:sz w:val="20"/>
          <w:szCs w:val="20"/>
          <w:u w:val="single"/>
        </w:rPr>
        <w:t xml:space="preserve">Block E – Certification </w:t>
      </w:r>
      <w:r>
        <w:rPr>
          <w:sz w:val="20"/>
          <w:szCs w:val="20"/>
          <w:u w:val="single"/>
        </w:rPr>
        <w:t>o</w:t>
      </w:r>
      <w:r w:rsidRPr="007E55F1">
        <w:rPr>
          <w:sz w:val="20"/>
          <w:szCs w:val="20"/>
          <w:u w:val="single"/>
        </w:rPr>
        <w:t>f Transferor</w:t>
      </w:r>
    </w:p>
    <w:p w:rsidR="005A765B" w:rsidRPr="006375F3" w:rsidRDefault="005A765B" w:rsidP="005A765B">
      <w:pPr>
        <w:numPr>
          <w:ilvl w:val="12"/>
          <w:numId w:val="0"/>
        </w:numPr>
        <w:tabs>
          <w:tab w:val="left" w:pos="-156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jc w:val="both"/>
        <w:rPr>
          <w:sz w:val="20"/>
          <w:szCs w:val="20"/>
        </w:rPr>
      </w:pPr>
      <w:r>
        <w:rPr>
          <w:sz w:val="20"/>
          <w:szCs w:val="20"/>
        </w:rPr>
        <w:tab/>
        <w:t>P</w:t>
      </w:r>
      <w:r w:rsidRPr="006375F3">
        <w:rPr>
          <w:sz w:val="20"/>
          <w:szCs w:val="20"/>
        </w:rPr>
        <w:t>rinted name and signature of Transferor and date signed</w:t>
      </w:r>
    </w:p>
    <w:p w:rsidR="005A765B" w:rsidRPr="006375F3" w:rsidRDefault="005A765B" w:rsidP="005A765B">
      <w:pPr>
        <w:numPr>
          <w:ilvl w:val="12"/>
          <w:numId w:val="0"/>
        </w:numPr>
        <w:tabs>
          <w:tab w:val="left" w:pos="-1560"/>
          <w:tab w:val="left" w:pos="-780"/>
          <w:tab w:val="left" w:pos="-12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jc w:val="both"/>
        <w:rPr>
          <w:sz w:val="20"/>
          <w:szCs w:val="20"/>
        </w:rPr>
      </w:pPr>
      <w:r>
        <w:rPr>
          <w:sz w:val="20"/>
          <w:szCs w:val="20"/>
        </w:rPr>
        <w:tab/>
      </w:r>
      <w:r w:rsidRPr="006375F3">
        <w:rPr>
          <w:sz w:val="20"/>
          <w:szCs w:val="20"/>
        </w:rPr>
        <w:t xml:space="preserve">If completed by representative, </w:t>
      </w:r>
      <w:r w:rsidRPr="007E55F1">
        <w:rPr>
          <w:b/>
          <w:sz w:val="20"/>
          <w:szCs w:val="20"/>
        </w:rPr>
        <w:t>attach</w:t>
      </w:r>
      <w:r w:rsidRPr="006375F3">
        <w:rPr>
          <w:sz w:val="20"/>
          <w:szCs w:val="20"/>
        </w:rPr>
        <w:t xml:space="preserve"> authorization</w:t>
      </w:r>
    </w:p>
    <w:p w:rsidR="005A765B" w:rsidRDefault="005A765B" w:rsidP="005A765B">
      <w:pPr>
        <w:numPr>
          <w:ilvl w:val="12"/>
          <w:numId w:val="0"/>
        </w:numPr>
        <w:tabs>
          <w:tab w:val="left" w:pos="-1560"/>
          <w:tab w:val="left" w:pos="-780"/>
          <w:tab w:val="left" w:pos="-12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jc w:val="both"/>
        <w:rPr>
          <w:sz w:val="20"/>
          <w:szCs w:val="20"/>
        </w:rPr>
      </w:pPr>
      <w:r w:rsidRPr="006375F3">
        <w:rPr>
          <w:sz w:val="20"/>
          <w:szCs w:val="20"/>
        </w:rPr>
        <w:tab/>
        <w:t>Signature, commission expiration date, and stamp of notary public</w:t>
      </w:r>
    </w:p>
    <w:p w:rsidR="005A765B" w:rsidRPr="007E55F1" w:rsidRDefault="005A765B" w:rsidP="005A765B">
      <w:pPr>
        <w:numPr>
          <w:ilvl w:val="12"/>
          <w:numId w:val="0"/>
        </w:numPr>
        <w:tabs>
          <w:tab w:val="left" w:pos="-1560"/>
          <w:tab w:val="left" w:pos="-780"/>
          <w:tab w:val="left" w:pos="-12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jc w:val="both"/>
        <w:rPr>
          <w:sz w:val="20"/>
          <w:szCs w:val="20"/>
          <w:u w:val="single"/>
        </w:rPr>
      </w:pPr>
      <w:r>
        <w:rPr>
          <w:sz w:val="20"/>
          <w:szCs w:val="20"/>
          <w:u w:val="single"/>
        </w:rPr>
        <w:t>Block F -- Certification o</w:t>
      </w:r>
      <w:r w:rsidRPr="007E55F1">
        <w:rPr>
          <w:sz w:val="20"/>
          <w:szCs w:val="20"/>
          <w:u w:val="single"/>
        </w:rPr>
        <w:t xml:space="preserve">f Resident Transferee </w:t>
      </w:r>
    </w:p>
    <w:p w:rsidR="005A765B" w:rsidRPr="006375F3" w:rsidRDefault="005A765B" w:rsidP="005A765B">
      <w:pPr>
        <w:numPr>
          <w:ilvl w:val="12"/>
          <w:numId w:val="0"/>
        </w:numPr>
        <w:tabs>
          <w:tab w:val="left" w:pos="-156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jc w:val="both"/>
        <w:rPr>
          <w:sz w:val="20"/>
          <w:szCs w:val="20"/>
        </w:rPr>
      </w:pPr>
      <w:r>
        <w:rPr>
          <w:sz w:val="20"/>
          <w:szCs w:val="20"/>
        </w:rPr>
        <w:tab/>
        <w:t>P</w:t>
      </w:r>
      <w:r w:rsidRPr="006375F3">
        <w:rPr>
          <w:sz w:val="20"/>
          <w:szCs w:val="20"/>
        </w:rPr>
        <w:t>rinted name and signature of resident transferee and date signed</w:t>
      </w:r>
    </w:p>
    <w:p w:rsidR="005A765B" w:rsidRPr="006375F3" w:rsidRDefault="005A765B" w:rsidP="005A765B">
      <w:pPr>
        <w:numPr>
          <w:ilvl w:val="12"/>
          <w:numId w:val="0"/>
        </w:numPr>
        <w:tabs>
          <w:tab w:val="left" w:pos="-1560"/>
          <w:tab w:val="left" w:pos="-780"/>
          <w:tab w:val="left" w:pos="-12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jc w:val="both"/>
        <w:rPr>
          <w:sz w:val="20"/>
          <w:szCs w:val="20"/>
        </w:rPr>
      </w:pPr>
      <w:r>
        <w:rPr>
          <w:sz w:val="20"/>
          <w:szCs w:val="20"/>
        </w:rPr>
        <w:tab/>
      </w:r>
      <w:r w:rsidRPr="006375F3">
        <w:rPr>
          <w:sz w:val="20"/>
          <w:szCs w:val="20"/>
        </w:rPr>
        <w:t xml:space="preserve">If completed by representative, </w:t>
      </w:r>
      <w:r w:rsidRPr="007E55F1">
        <w:rPr>
          <w:b/>
          <w:sz w:val="20"/>
          <w:szCs w:val="20"/>
        </w:rPr>
        <w:t>attach</w:t>
      </w:r>
      <w:r w:rsidRPr="006375F3">
        <w:rPr>
          <w:sz w:val="20"/>
          <w:szCs w:val="20"/>
        </w:rPr>
        <w:t xml:space="preserve"> authorization</w:t>
      </w:r>
    </w:p>
    <w:p w:rsidR="005A765B" w:rsidRPr="006375F3" w:rsidRDefault="005A765B" w:rsidP="005A765B">
      <w:pPr>
        <w:numPr>
          <w:ilvl w:val="12"/>
          <w:numId w:val="0"/>
        </w:numPr>
        <w:tabs>
          <w:tab w:val="left" w:pos="-1560"/>
          <w:tab w:val="left" w:pos="-780"/>
          <w:tab w:val="left" w:pos="-12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jc w:val="both"/>
        <w:rPr>
          <w:sz w:val="20"/>
          <w:szCs w:val="20"/>
        </w:rPr>
      </w:pPr>
      <w:r w:rsidRPr="006375F3">
        <w:rPr>
          <w:sz w:val="20"/>
          <w:szCs w:val="20"/>
        </w:rPr>
        <w:tab/>
        <w:t>Signature, commission expiration date, and stamp of notary public</w:t>
      </w:r>
    </w:p>
    <w:p w:rsidR="005A765B" w:rsidRPr="0036486A" w:rsidRDefault="005A765B" w:rsidP="005A765B">
      <w:pPr>
        <w:numPr>
          <w:ilvl w:val="12"/>
          <w:numId w:val="0"/>
        </w:numPr>
        <w:tabs>
          <w:tab w:val="left" w:pos="-1560"/>
          <w:tab w:val="left" w:pos="-780"/>
          <w:tab w:val="left" w:pos="-12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jc w:val="both"/>
        <w:rPr>
          <w:color w:val="0000FF"/>
          <w:sz w:val="20"/>
          <w:szCs w:val="20"/>
          <w:u w:val="single"/>
        </w:rPr>
      </w:pPr>
      <w:r>
        <w:rPr>
          <w:sz w:val="20"/>
          <w:szCs w:val="20"/>
          <w:u w:val="single"/>
        </w:rPr>
        <w:t>Block G -- Certification o</w:t>
      </w:r>
      <w:r w:rsidRPr="007E55F1">
        <w:rPr>
          <w:sz w:val="20"/>
          <w:szCs w:val="20"/>
          <w:u w:val="single"/>
        </w:rPr>
        <w:t>f Non-Resident Transferee</w:t>
      </w:r>
      <w:r>
        <w:rPr>
          <w:color w:val="0000FF"/>
          <w:sz w:val="20"/>
          <w:szCs w:val="20"/>
          <w:u w:val="single"/>
        </w:rPr>
        <w:t xml:space="preserve"> </w:t>
      </w:r>
      <w:r w:rsidRPr="006375F3">
        <w:rPr>
          <w:sz w:val="20"/>
          <w:szCs w:val="20"/>
        </w:rPr>
        <w:t xml:space="preserve">  </w:t>
      </w:r>
    </w:p>
    <w:p w:rsidR="005A765B" w:rsidRPr="006375F3" w:rsidRDefault="005A765B" w:rsidP="005A765B">
      <w:pPr>
        <w:numPr>
          <w:ilvl w:val="12"/>
          <w:numId w:val="0"/>
        </w:numPr>
        <w:tabs>
          <w:tab w:val="left" w:pos="-156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jc w:val="both"/>
        <w:rPr>
          <w:sz w:val="20"/>
          <w:szCs w:val="20"/>
        </w:rPr>
      </w:pPr>
      <w:r>
        <w:rPr>
          <w:sz w:val="20"/>
          <w:szCs w:val="20"/>
        </w:rPr>
        <w:tab/>
        <w:t>P</w:t>
      </w:r>
      <w:r w:rsidRPr="006375F3">
        <w:rPr>
          <w:sz w:val="20"/>
          <w:szCs w:val="20"/>
        </w:rPr>
        <w:t>rinted name and signature of Transferee and date signed</w:t>
      </w:r>
    </w:p>
    <w:p w:rsidR="005A765B" w:rsidRPr="006375F3" w:rsidRDefault="005A765B" w:rsidP="005A765B">
      <w:pPr>
        <w:numPr>
          <w:ilvl w:val="12"/>
          <w:numId w:val="0"/>
        </w:numPr>
        <w:tabs>
          <w:tab w:val="left" w:pos="-1560"/>
          <w:tab w:val="left" w:pos="-780"/>
          <w:tab w:val="left" w:pos="-12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jc w:val="both"/>
        <w:rPr>
          <w:sz w:val="20"/>
          <w:szCs w:val="20"/>
        </w:rPr>
      </w:pPr>
      <w:r>
        <w:rPr>
          <w:sz w:val="20"/>
          <w:szCs w:val="20"/>
        </w:rPr>
        <w:tab/>
      </w:r>
      <w:r w:rsidRPr="006375F3">
        <w:rPr>
          <w:sz w:val="20"/>
          <w:szCs w:val="20"/>
        </w:rPr>
        <w:t xml:space="preserve">If completed by representative, </w:t>
      </w:r>
      <w:r w:rsidRPr="007E55F1">
        <w:rPr>
          <w:b/>
          <w:sz w:val="20"/>
          <w:szCs w:val="20"/>
        </w:rPr>
        <w:t>attach</w:t>
      </w:r>
      <w:r w:rsidRPr="006375F3">
        <w:rPr>
          <w:sz w:val="20"/>
          <w:szCs w:val="20"/>
        </w:rPr>
        <w:t xml:space="preserve"> authorization</w:t>
      </w:r>
    </w:p>
    <w:p w:rsidR="005A765B" w:rsidRDefault="005A765B" w:rsidP="005A765B">
      <w:pPr>
        <w:numPr>
          <w:ilvl w:val="12"/>
          <w:numId w:val="0"/>
        </w:numPr>
        <w:tabs>
          <w:tab w:val="left" w:pos="-1560"/>
          <w:tab w:val="left" w:pos="-780"/>
          <w:tab w:val="left" w:pos="-12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jc w:val="both"/>
        <w:rPr>
          <w:sz w:val="20"/>
          <w:szCs w:val="20"/>
        </w:rPr>
      </w:pPr>
      <w:r w:rsidRPr="006375F3">
        <w:rPr>
          <w:sz w:val="20"/>
          <w:szCs w:val="20"/>
        </w:rPr>
        <w:tab/>
        <w:t>Signature, commission expiration date, and stamp of notary public</w:t>
      </w:r>
    </w:p>
    <w:p w:rsidR="005A765B" w:rsidRPr="003E21E7" w:rsidRDefault="005A765B" w:rsidP="005A765B">
      <w:pPr>
        <w:rPr>
          <w:b/>
          <w:sz w:val="20"/>
          <w:szCs w:val="20"/>
        </w:rPr>
      </w:pPr>
    </w:p>
    <w:tbl>
      <w:tblPr>
        <w:tblW w:w="0" w:type="auto"/>
        <w:jc w:val="center"/>
        <w:tblInd w:w="1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33"/>
        <w:gridCol w:w="1053"/>
      </w:tblGrid>
      <w:tr w:rsidR="005A765B" w:rsidRPr="00D7184F" w:rsidTr="005A765B">
        <w:trPr>
          <w:jc w:val="center"/>
        </w:trPr>
        <w:tc>
          <w:tcPr>
            <w:tcW w:w="4986" w:type="dxa"/>
            <w:gridSpan w:val="2"/>
          </w:tcPr>
          <w:p w:rsidR="005A765B" w:rsidRPr="00D7184F" w:rsidRDefault="005A765B" w:rsidP="005A765B">
            <w:pPr>
              <w:keepNext/>
              <w:rPr>
                <w:b/>
                <w:sz w:val="20"/>
                <w:szCs w:val="20"/>
              </w:rPr>
            </w:pPr>
            <w:proofErr w:type="spellStart"/>
            <w:r>
              <w:rPr>
                <w:b/>
                <w:sz w:val="20"/>
                <w:szCs w:val="20"/>
              </w:rPr>
              <w:lastRenderedPageBreak/>
              <w:t>Appln</w:t>
            </w:r>
            <w:proofErr w:type="spellEnd"/>
            <w:r>
              <w:rPr>
                <w:b/>
                <w:sz w:val="20"/>
                <w:szCs w:val="20"/>
              </w:rPr>
              <w:t xml:space="preserve"> for CQE Transfer IFQ to community resident,</w:t>
            </w:r>
            <w:r w:rsidRPr="00D7184F">
              <w:rPr>
                <w:b/>
                <w:sz w:val="20"/>
                <w:szCs w:val="20"/>
              </w:rPr>
              <w:t xml:space="preserve"> Respondent</w:t>
            </w:r>
          </w:p>
        </w:tc>
      </w:tr>
      <w:tr w:rsidR="005A765B" w:rsidRPr="00D7184F" w:rsidTr="005A765B">
        <w:trPr>
          <w:jc w:val="center"/>
        </w:trPr>
        <w:tc>
          <w:tcPr>
            <w:tcW w:w="3933" w:type="dxa"/>
          </w:tcPr>
          <w:p w:rsidR="005A765B" w:rsidRDefault="005A765B" w:rsidP="005A765B">
            <w:pPr>
              <w:keepNext/>
              <w:rPr>
                <w:b/>
                <w:sz w:val="20"/>
                <w:szCs w:val="20"/>
              </w:rPr>
            </w:pPr>
            <w:r w:rsidRPr="00AF5BFB">
              <w:rPr>
                <w:b/>
                <w:sz w:val="20"/>
                <w:szCs w:val="20"/>
              </w:rPr>
              <w:t>Estimated number of respondents</w:t>
            </w:r>
          </w:p>
          <w:p w:rsidR="005A765B" w:rsidRPr="00AF5BFB" w:rsidRDefault="005A765B" w:rsidP="005A765B">
            <w:pPr>
              <w:keepNext/>
              <w:rPr>
                <w:b/>
                <w:sz w:val="20"/>
                <w:szCs w:val="20"/>
              </w:rPr>
            </w:pPr>
            <w:r w:rsidRPr="00AF5BFB">
              <w:rPr>
                <w:b/>
                <w:sz w:val="20"/>
                <w:szCs w:val="20"/>
              </w:rPr>
              <w:t>Total annual responses</w:t>
            </w:r>
          </w:p>
          <w:p w:rsidR="005A765B" w:rsidRPr="00D7184F" w:rsidRDefault="005A765B" w:rsidP="005A765B">
            <w:pPr>
              <w:keepNext/>
              <w:rPr>
                <w:sz w:val="20"/>
                <w:szCs w:val="20"/>
              </w:rPr>
            </w:pPr>
            <w:r w:rsidRPr="00D7184F">
              <w:rPr>
                <w:sz w:val="20"/>
                <w:szCs w:val="20"/>
              </w:rPr>
              <w:t xml:space="preserve">   Response per respondent =</w:t>
            </w:r>
            <w:r>
              <w:rPr>
                <w:sz w:val="20"/>
                <w:szCs w:val="20"/>
              </w:rPr>
              <w:t xml:space="preserve"> 1</w:t>
            </w:r>
            <w:r w:rsidRPr="00D7184F">
              <w:rPr>
                <w:sz w:val="20"/>
                <w:szCs w:val="20"/>
              </w:rPr>
              <w:t xml:space="preserve"> </w:t>
            </w:r>
          </w:p>
          <w:p w:rsidR="005A765B" w:rsidRPr="00D7184F" w:rsidRDefault="005A765B" w:rsidP="005A765B">
            <w:pPr>
              <w:keepNext/>
              <w:rPr>
                <w:b/>
                <w:sz w:val="20"/>
                <w:szCs w:val="20"/>
              </w:rPr>
            </w:pPr>
            <w:r w:rsidRPr="00D7184F">
              <w:rPr>
                <w:b/>
                <w:sz w:val="20"/>
                <w:szCs w:val="20"/>
              </w:rPr>
              <w:t>Total burden hours</w:t>
            </w:r>
          </w:p>
          <w:p w:rsidR="005A765B" w:rsidRDefault="005A765B" w:rsidP="005A765B">
            <w:pPr>
              <w:keepNext/>
              <w:rPr>
                <w:sz w:val="20"/>
                <w:szCs w:val="20"/>
              </w:rPr>
            </w:pPr>
            <w:r w:rsidRPr="00D7184F">
              <w:rPr>
                <w:b/>
                <w:sz w:val="20"/>
                <w:szCs w:val="20"/>
              </w:rPr>
              <w:t xml:space="preserve">   </w:t>
            </w:r>
            <w:r w:rsidRPr="00D7184F">
              <w:rPr>
                <w:sz w:val="20"/>
                <w:szCs w:val="20"/>
              </w:rPr>
              <w:t>Time per response</w:t>
            </w:r>
            <w:r w:rsidRPr="00D7184F">
              <w:rPr>
                <w:b/>
                <w:sz w:val="20"/>
                <w:szCs w:val="20"/>
              </w:rPr>
              <w:t xml:space="preserve"> </w:t>
            </w:r>
            <w:r w:rsidRPr="00D7184F">
              <w:rPr>
                <w:sz w:val="20"/>
                <w:szCs w:val="20"/>
              </w:rPr>
              <w:t xml:space="preserve">= </w:t>
            </w:r>
            <w:r>
              <w:rPr>
                <w:sz w:val="20"/>
                <w:szCs w:val="20"/>
              </w:rPr>
              <w:t>2 hr</w:t>
            </w:r>
          </w:p>
          <w:p w:rsidR="005A765B" w:rsidRPr="00D7184F" w:rsidRDefault="005A765B" w:rsidP="005A765B">
            <w:pPr>
              <w:keepNext/>
              <w:rPr>
                <w:sz w:val="20"/>
                <w:szCs w:val="20"/>
              </w:rPr>
            </w:pPr>
            <w:r w:rsidRPr="00D7184F">
              <w:rPr>
                <w:b/>
                <w:sz w:val="20"/>
                <w:szCs w:val="20"/>
              </w:rPr>
              <w:t xml:space="preserve">Total personnel cost </w:t>
            </w:r>
            <w:r w:rsidRPr="00D7184F">
              <w:rPr>
                <w:sz w:val="20"/>
                <w:szCs w:val="20"/>
              </w:rPr>
              <w:t xml:space="preserve">= </w:t>
            </w:r>
            <w:r w:rsidR="00736617">
              <w:rPr>
                <w:sz w:val="20"/>
                <w:szCs w:val="20"/>
              </w:rPr>
              <w:t>(</w:t>
            </w:r>
            <w:r>
              <w:rPr>
                <w:sz w:val="20"/>
                <w:szCs w:val="20"/>
              </w:rPr>
              <w:t>$37/hr</w:t>
            </w:r>
            <w:r w:rsidR="00736617">
              <w:rPr>
                <w:sz w:val="20"/>
                <w:szCs w:val="20"/>
              </w:rPr>
              <w:t xml:space="preserve"> x 2)</w:t>
            </w:r>
          </w:p>
          <w:p w:rsidR="005A765B" w:rsidRDefault="005A765B" w:rsidP="005A765B">
            <w:pPr>
              <w:keepNext/>
              <w:rPr>
                <w:sz w:val="20"/>
                <w:szCs w:val="20"/>
              </w:rPr>
            </w:pPr>
            <w:r w:rsidRPr="00D7184F">
              <w:rPr>
                <w:b/>
                <w:sz w:val="20"/>
                <w:szCs w:val="20"/>
              </w:rPr>
              <w:t xml:space="preserve">Total miscellaneous costs </w:t>
            </w:r>
            <w:r w:rsidRPr="00B15C34">
              <w:rPr>
                <w:sz w:val="20"/>
                <w:szCs w:val="20"/>
              </w:rPr>
              <w:t>(</w:t>
            </w:r>
            <w:r>
              <w:rPr>
                <w:sz w:val="20"/>
                <w:szCs w:val="20"/>
              </w:rPr>
              <w:t>5.50)</w:t>
            </w:r>
          </w:p>
          <w:p w:rsidR="005A765B" w:rsidRDefault="005A765B" w:rsidP="005A765B">
            <w:pPr>
              <w:keepNext/>
              <w:rPr>
                <w:sz w:val="20"/>
                <w:szCs w:val="20"/>
              </w:rPr>
            </w:pPr>
            <w:r w:rsidRPr="00D7184F">
              <w:rPr>
                <w:sz w:val="20"/>
                <w:szCs w:val="20"/>
              </w:rPr>
              <w:t xml:space="preserve">   Photocopy</w:t>
            </w:r>
            <w:r>
              <w:rPr>
                <w:sz w:val="20"/>
                <w:szCs w:val="20"/>
              </w:rPr>
              <w:t xml:space="preserve"> ( 2 pp x .05 x 10 = 1) </w:t>
            </w:r>
          </w:p>
          <w:p w:rsidR="005A765B" w:rsidRDefault="005A765B" w:rsidP="005A765B">
            <w:pPr>
              <w:keepNext/>
              <w:rPr>
                <w:sz w:val="20"/>
                <w:szCs w:val="20"/>
              </w:rPr>
            </w:pPr>
            <w:r w:rsidRPr="00D7184F">
              <w:rPr>
                <w:sz w:val="20"/>
                <w:szCs w:val="20"/>
              </w:rPr>
              <w:t xml:space="preserve">   Postage</w:t>
            </w:r>
            <w:r>
              <w:rPr>
                <w:sz w:val="20"/>
                <w:szCs w:val="20"/>
              </w:rPr>
              <w:t xml:space="preserve"> (0.45 x 10 = 4.50) </w:t>
            </w:r>
          </w:p>
          <w:p w:rsidR="005A765B" w:rsidRPr="00B6612B" w:rsidRDefault="005A765B" w:rsidP="005A765B">
            <w:pPr>
              <w:keepNext/>
              <w:rPr>
                <w:sz w:val="20"/>
                <w:szCs w:val="20"/>
              </w:rPr>
            </w:pPr>
            <w:r>
              <w:rPr>
                <w:sz w:val="20"/>
                <w:szCs w:val="20"/>
              </w:rPr>
              <w:t xml:space="preserve">   Notary (5.00 x 10) = 50</w:t>
            </w:r>
          </w:p>
        </w:tc>
        <w:tc>
          <w:tcPr>
            <w:tcW w:w="1053" w:type="dxa"/>
          </w:tcPr>
          <w:p w:rsidR="005A765B" w:rsidRPr="00AB14AC" w:rsidRDefault="00736617" w:rsidP="005A765B">
            <w:pPr>
              <w:jc w:val="right"/>
              <w:rPr>
                <w:b/>
                <w:sz w:val="20"/>
                <w:szCs w:val="20"/>
              </w:rPr>
            </w:pPr>
            <w:r w:rsidRPr="00AB14AC">
              <w:rPr>
                <w:b/>
                <w:sz w:val="20"/>
                <w:szCs w:val="20"/>
              </w:rPr>
              <w:t>1</w:t>
            </w:r>
          </w:p>
          <w:p w:rsidR="005A765B" w:rsidRPr="00AB14AC" w:rsidRDefault="00736617" w:rsidP="005A765B">
            <w:pPr>
              <w:jc w:val="right"/>
              <w:rPr>
                <w:b/>
                <w:sz w:val="20"/>
                <w:szCs w:val="20"/>
              </w:rPr>
            </w:pPr>
            <w:r w:rsidRPr="00AB14AC">
              <w:rPr>
                <w:b/>
                <w:sz w:val="20"/>
                <w:szCs w:val="20"/>
              </w:rPr>
              <w:t>1</w:t>
            </w:r>
          </w:p>
          <w:p w:rsidR="005A765B" w:rsidRPr="00AB14AC" w:rsidRDefault="005A765B" w:rsidP="005A765B">
            <w:pPr>
              <w:jc w:val="right"/>
              <w:rPr>
                <w:b/>
                <w:sz w:val="20"/>
                <w:szCs w:val="20"/>
              </w:rPr>
            </w:pPr>
          </w:p>
          <w:p w:rsidR="005A765B" w:rsidRPr="00AB14AC" w:rsidRDefault="005A765B" w:rsidP="005A765B">
            <w:pPr>
              <w:jc w:val="right"/>
              <w:rPr>
                <w:b/>
                <w:sz w:val="20"/>
                <w:szCs w:val="20"/>
              </w:rPr>
            </w:pPr>
            <w:r w:rsidRPr="00AB14AC">
              <w:rPr>
                <w:b/>
                <w:sz w:val="20"/>
                <w:szCs w:val="20"/>
              </w:rPr>
              <w:t xml:space="preserve">2 </w:t>
            </w:r>
            <w:proofErr w:type="spellStart"/>
            <w:r w:rsidRPr="00AB14AC">
              <w:rPr>
                <w:b/>
                <w:sz w:val="20"/>
                <w:szCs w:val="20"/>
              </w:rPr>
              <w:t>hr</w:t>
            </w:r>
            <w:r w:rsidR="00C80B4A" w:rsidRPr="00AB14AC">
              <w:rPr>
                <w:b/>
                <w:sz w:val="20"/>
                <w:szCs w:val="20"/>
              </w:rPr>
              <w:t>s</w:t>
            </w:r>
            <w:proofErr w:type="spellEnd"/>
          </w:p>
          <w:p w:rsidR="005A765B" w:rsidRPr="00AB14AC" w:rsidRDefault="005A765B" w:rsidP="005A765B">
            <w:pPr>
              <w:jc w:val="right"/>
              <w:rPr>
                <w:b/>
                <w:sz w:val="20"/>
                <w:szCs w:val="20"/>
              </w:rPr>
            </w:pPr>
          </w:p>
          <w:p w:rsidR="005A765B" w:rsidRPr="00AB14AC" w:rsidRDefault="005A765B" w:rsidP="005A765B">
            <w:pPr>
              <w:jc w:val="right"/>
              <w:rPr>
                <w:b/>
                <w:sz w:val="20"/>
                <w:szCs w:val="20"/>
              </w:rPr>
            </w:pPr>
            <w:r w:rsidRPr="00AB14AC">
              <w:rPr>
                <w:b/>
                <w:sz w:val="20"/>
                <w:szCs w:val="20"/>
              </w:rPr>
              <w:t>$74</w:t>
            </w:r>
          </w:p>
          <w:p w:rsidR="005A765B" w:rsidRPr="00AB14AC" w:rsidRDefault="005A765B" w:rsidP="005A765B">
            <w:pPr>
              <w:jc w:val="right"/>
              <w:rPr>
                <w:b/>
                <w:sz w:val="20"/>
                <w:szCs w:val="20"/>
              </w:rPr>
            </w:pPr>
            <w:r w:rsidRPr="00AB14AC">
              <w:rPr>
                <w:b/>
                <w:sz w:val="20"/>
                <w:szCs w:val="20"/>
              </w:rPr>
              <w:t>$6</w:t>
            </w:r>
          </w:p>
          <w:p w:rsidR="005A765B" w:rsidRPr="00AF5BFB" w:rsidRDefault="005A765B" w:rsidP="005A765B">
            <w:pPr>
              <w:jc w:val="right"/>
              <w:rPr>
                <w:b/>
                <w:sz w:val="20"/>
                <w:szCs w:val="20"/>
              </w:rPr>
            </w:pPr>
          </w:p>
        </w:tc>
      </w:tr>
    </w:tbl>
    <w:p w:rsidR="002E1E6B" w:rsidRDefault="002E1E6B" w:rsidP="005A765B">
      <w:pPr>
        <w:tabs>
          <w:tab w:val="left" w:pos="2112"/>
        </w:tabs>
        <w:rPr>
          <w:sz w:val="20"/>
          <w:szCs w:val="20"/>
        </w:rPr>
      </w:pPr>
    </w:p>
    <w:tbl>
      <w:tblPr>
        <w:tblW w:w="0" w:type="auto"/>
        <w:jc w:val="center"/>
        <w:tblInd w:w="1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38"/>
        <w:gridCol w:w="1057"/>
      </w:tblGrid>
      <w:tr w:rsidR="005A765B" w:rsidRPr="00D7184F" w:rsidTr="005A765B">
        <w:trPr>
          <w:jc w:val="center"/>
        </w:trPr>
        <w:tc>
          <w:tcPr>
            <w:tcW w:w="4995" w:type="dxa"/>
            <w:gridSpan w:val="2"/>
          </w:tcPr>
          <w:p w:rsidR="005A765B" w:rsidRPr="00D7184F" w:rsidRDefault="002E1E6B" w:rsidP="005A765B">
            <w:pPr>
              <w:rPr>
                <w:b/>
                <w:sz w:val="20"/>
                <w:szCs w:val="20"/>
              </w:rPr>
            </w:pPr>
            <w:r>
              <w:rPr>
                <w:sz w:val="20"/>
                <w:szCs w:val="20"/>
              </w:rPr>
              <w:br w:type="page"/>
            </w:r>
            <w:proofErr w:type="spellStart"/>
            <w:r w:rsidR="005A765B">
              <w:rPr>
                <w:b/>
                <w:sz w:val="20"/>
                <w:szCs w:val="20"/>
              </w:rPr>
              <w:t>Appln</w:t>
            </w:r>
            <w:proofErr w:type="spellEnd"/>
            <w:r w:rsidR="005A765B">
              <w:rPr>
                <w:b/>
                <w:sz w:val="20"/>
                <w:szCs w:val="20"/>
              </w:rPr>
              <w:t xml:space="preserve"> for CQE Transfer IFQ to community resident,</w:t>
            </w:r>
            <w:r w:rsidR="005A765B" w:rsidRPr="00D7184F">
              <w:rPr>
                <w:b/>
                <w:sz w:val="20"/>
                <w:szCs w:val="20"/>
              </w:rPr>
              <w:t xml:space="preserve"> Federal Government</w:t>
            </w:r>
          </w:p>
        </w:tc>
      </w:tr>
      <w:tr w:rsidR="00AB14AC" w:rsidRPr="00AB14AC" w:rsidTr="005A765B">
        <w:trPr>
          <w:jc w:val="center"/>
        </w:trPr>
        <w:tc>
          <w:tcPr>
            <w:tcW w:w="3938" w:type="dxa"/>
          </w:tcPr>
          <w:p w:rsidR="005A765B" w:rsidRPr="00AB14AC" w:rsidRDefault="005A765B" w:rsidP="005A765B">
            <w:pPr>
              <w:rPr>
                <w:b/>
                <w:sz w:val="20"/>
                <w:szCs w:val="20"/>
              </w:rPr>
            </w:pPr>
            <w:r w:rsidRPr="00AB14AC">
              <w:rPr>
                <w:b/>
                <w:sz w:val="20"/>
                <w:szCs w:val="20"/>
              </w:rPr>
              <w:t>Total annual responses</w:t>
            </w:r>
          </w:p>
          <w:p w:rsidR="002E1E6B" w:rsidRPr="00AB14AC" w:rsidRDefault="005A765B" w:rsidP="005A765B">
            <w:pPr>
              <w:rPr>
                <w:b/>
                <w:sz w:val="20"/>
                <w:szCs w:val="20"/>
              </w:rPr>
            </w:pPr>
            <w:r w:rsidRPr="00AB14AC">
              <w:rPr>
                <w:b/>
                <w:sz w:val="20"/>
                <w:szCs w:val="20"/>
              </w:rPr>
              <w:t xml:space="preserve">Total burden hours </w:t>
            </w:r>
            <w:r w:rsidR="002E1E6B" w:rsidRPr="00AB14AC">
              <w:rPr>
                <w:sz w:val="20"/>
                <w:szCs w:val="20"/>
              </w:rPr>
              <w:t>(0.5)</w:t>
            </w:r>
          </w:p>
          <w:p w:rsidR="005A765B" w:rsidRPr="00AB14AC" w:rsidRDefault="002E1E6B" w:rsidP="005A765B">
            <w:pPr>
              <w:rPr>
                <w:sz w:val="20"/>
                <w:szCs w:val="20"/>
              </w:rPr>
            </w:pPr>
            <w:r w:rsidRPr="00AB14AC">
              <w:rPr>
                <w:b/>
                <w:sz w:val="20"/>
                <w:szCs w:val="20"/>
              </w:rPr>
              <w:t xml:space="preserve">   Time per response = </w:t>
            </w:r>
            <w:r w:rsidR="005A765B" w:rsidRPr="00AB14AC">
              <w:rPr>
                <w:sz w:val="20"/>
                <w:szCs w:val="20"/>
              </w:rPr>
              <w:t>30 minutes</w:t>
            </w:r>
          </w:p>
          <w:p w:rsidR="005A765B" w:rsidRPr="00AB14AC" w:rsidRDefault="005A765B" w:rsidP="005A765B">
            <w:pPr>
              <w:rPr>
                <w:sz w:val="20"/>
                <w:szCs w:val="20"/>
              </w:rPr>
            </w:pPr>
            <w:r w:rsidRPr="00AB14AC">
              <w:rPr>
                <w:b/>
                <w:sz w:val="20"/>
                <w:szCs w:val="20"/>
              </w:rPr>
              <w:t xml:space="preserve">Total personnel cost </w:t>
            </w:r>
            <w:r w:rsidRPr="00AB14AC">
              <w:rPr>
                <w:sz w:val="20"/>
                <w:szCs w:val="20"/>
              </w:rPr>
              <w:t>= $37/hr</w:t>
            </w:r>
          </w:p>
          <w:p w:rsidR="005A765B" w:rsidRPr="00AB14AC" w:rsidRDefault="005A765B" w:rsidP="005A765B">
            <w:pPr>
              <w:rPr>
                <w:sz w:val="20"/>
                <w:szCs w:val="20"/>
              </w:rPr>
            </w:pPr>
            <w:r w:rsidRPr="00AB14AC">
              <w:rPr>
                <w:b/>
                <w:sz w:val="20"/>
                <w:szCs w:val="20"/>
              </w:rPr>
              <w:t>Total miscellaneous cost</w:t>
            </w:r>
            <w:r w:rsidRPr="00AB14AC">
              <w:rPr>
                <w:sz w:val="20"/>
                <w:szCs w:val="20"/>
              </w:rPr>
              <w:t xml:space="preserve">   </w:t>
            </w:r>
          </w:p>
        </w:tc>
        <w:tc>
          <w:tcPr>
            <w:tcW w:w="1057" w:type="dxa"/>
          </w:tcPr>
          <w:p w:rsidR="005A765B" w:rsidRPr="00AB14AC" w:rsidRDefault="005A765B" w:rsidP="005A765B">
            <w:pPr>
              <w:jc w:val="right"/>
              <w:rPr>
                <w:b/>
                <w:sz w:val="20"/>
                <w:szCs w:val="20"/>
              </w:rPr>
            </w:pPr>
            <w:r w:rsidRPr="00AB14AC">
              <w:rPr>
                <w:b/>
                <w:sz w:val="20"/>
                <w:szCs w:val="20"/>
              </w:rPr>
              <w:t>1</w:t>
            </w:r>
          </w:p>
          <w:p w:rsidR="005A765B" w:rsidRPr="00AB14AC" w:rsidRDefault="002E1E6B" w:rsidP="005A765B">
            <w:pPr>
              <w:jc w:val="right"/>
              <w:rPr>
                <w:b/>
                <w:sz w:val="20"/>
                <w:szCs w:val="20"/>
              </w:rPr>
            </w:pPr>
            <w:r w:rsidRPr="00AB14AC">
              <w:rPr>
                <w:b/>
                <w:sz w:val="20"/>
                <w:szCs w:val="20"/>
              </w:rPr>
              <w:t>1</w:t>
            </w:r>
            <w:r w:rsidR="005A765B" w:rsidRPr="00AB14AC">
              <w:rPr>
                <w:b/>
                <w:sz w:val="20"/>
                <w:szCs w:val="20"/>
              </w:rPr>
              <w:t xml:space="preserve"> </w:t>
            </w:r>
            <w:proofErr w:type="spellStart"/>
            <w:r w:rsidR="005A765B" w:rsidRPr="00AB14AC">
              <w:rPr>
                <w:b/>
                <w:sz w:val="20"/>
                <w:szCs w:val="20"/>
              </w:rPr>
              <w:t>hr</w:t>
            </w:r>
            <w:r w:rsidR="00D04747" w:rsidRPr="00AB14AC">
              <w:rPr>
                <w:b/>
                <w:sz w:val="20"/>
                <w:szCs w:val="20"/>
              </w:rPr>
              <w:t>s</w:t>
            </w:r>
            <w:proofErr w:type="spellEnd"/>
          </w:p>
          <w:p w:rsidR="002E1E6B" w:rsidRPr="00AB14AC" w:rsidRDefault="002E1E6B" w:rsidP="005A765B">
            <w:pPr>
              <w:jc w:val="right"/>
              <w:rPr>
                <w:b/>
                <w:sz w:val="20"/>
                <w:szCs w:val="20"/>
              </w:rPr>
            </w:pPr>
          </w:p>
          <w:p w:rsidR="005A765B" w:rsidRPr="00AB14AC" w:rsidRDefault="005A765B" w:rsidP="005A765B">
            <w:pPr>
              <w:jc w:val="right"/>
              <w:rPr>
                <w:b/>
                <w:sz w:val="20"/>
                <w:szCs w:val="20"/>
              </w:rPr>
            </w:pPr>
            <w:r w:rsidRPr="00AB14AC">
              <w:rPr>
                <w:b/>
                <w:sz w:val="20"/>
                <w:szCs w:val="20"/>
              </w:rPr>
              <w:t>$</w:t>
            </w:r>
            <w:r w:rsidR="002E1E6B" w:rsidRPr="00AB14AC">
              <w:rPr>
                <w:b/>
                <w:sz w:val="20"/>
                <w:szCs w:val="20"/>
              </w:rPr>
              <w:t>37</w:t>
            </w:r>
          </w:p>
          <w:p w:rsidR="005A765B" w:rsidRPr="00AB14AC" w:rsidRDefault="005A765B" w:rsidP="005A765B">
            <w:pPr>
              <w:jc w:val="right"/>
              <w:rPr>
                <w:b/>
                <w:sz w:val="20"/>
                <w:szCs w:val="20"/>
              </w:rPr>
            </w:pPr>
            <w:r w:rsidRPr="00AB14AC">
              <w:rPr>
                <w:b/>
                <w:sz w:val="20"/>
                <w:szCs w:val="20"/>
              </w:rPr>
              <w:t>0</w:t>
            </w:r>
          </w:p>
        </w:tc>
      </w:tr>
    </w:tbl>
    <w:p w:rsidR="002E1E6B" w:rsidRPr="00AB14AC" w:rsidRDefault="002E1E6B" w:rsidP="003B2CAA">
      <w:pPr>
        <w:tabs>
          <w:tab w:val="left" w:pos="720"/>
        </w:tabs>
        <w:rPr>
          <w:b/>
        </w:rPr>
      </w:pPr>
    </w:p>
    <w:p w:rsidR="002E1E6B" w:rsidRDefault="002E1E6B" w:rsidP="003B2CAA">
      <w:pPr>
        <w:tabs>
          <w:tab w:val="left" w:pos="720"/>
        </w:tabs>
        <w:rPr>
          <w:b/>
        </w:rPr>
      </w:pPr>
    </w:p>
    <w:p w:rsidR="003B2CAA" w:rsidRPr="00114B54" w:rsidRDefault="007D507C" w:rsidP="003B2CAA">
      <w:pPr>
        <w:tabs>
          <w:tab w:val="left" w:pos="720"/>
        </w:tabs>
      </w:pPr>
      <w:proofErr w:type="gramStart"/>
      <w:r>
        <w:rPr>
          <w:b/>
        </w:rPr>
        <w:t>d</w:t>
      </w:r>
      <w:r w:rsidR="003B2CAA" w:rsidRPr="00114B54">
        <w:rPr>
          <w:b/>
        </w:rPr>
        <w:t>.  CQE</w:t>
      </w:r>
      <w:proofErr w:type="gramEnd"/>
      <w:r w:rsidR="003B2CAA" w:rsidRPr="00114B54">
        <w:rPr>
          <w:b/>
        </w:rPr>
        <w:t xml:space="preserve"> LLP Authorization letter</w:t>
      </w:r>
      <w:r w:rsidR="003B2CAA">
        <w:rPr>
          <w:b/>
        </w:rPr>
        <w:t xml:space="preserve"> </w:t>
      </w:r>
    </w:p>
    <w:p w:rsidR="003B2CAA" w:rsidRPr="00114B54" w:rsidRDefault="003B2CAA" w:rsidP="003B2CAA">
      <w:pPr>
        <w:tabs>
          <w:tab w:val="left" w:pos="360"/>
          <w:tab w:val="left" w:pos="1080"/>
        </w:tabs>
      </w:pPr>
    </w:p>
    <w:p w:rsidR="003B2CAA" w:rsidRPr="00114B54" w:rsidRDefault="003B2CAA" w:rsidP="00C509C5">
      <w:pPr>
        <w:tabs>
          <w:tab w:val="left" w:pos="0"/>
          <w:tab w:val="left" w:pos="360"/>
          <w:tab w:val="left" w:pos="720"/>
          <w:tab w:val="left" w:pos="1080"/>
          <w:tab w:val="left" w:pos="1440"/>
        </w:tabs>
      </w:pPr>
      <w:r w:rsidRPr="00114B54">
        <w:t xml:space="preserve">Prior to requesting an LLP, the CQE shall provide NMFS with a detailed plan for soliciting and determining recipients of the CQE permit.  </w:t>
      </w:r>
      <w:r>
        <w:t>NMFS will issue t</w:t>
      </w:r>
      <w:r w:rsidRPr="00114B54">
        <w:t>he LLP to the CQE</w:t>
      </w:r>
      <w:r w:rsidR="00C24AC5">
        <w:t xml:space="preserve">.  </w:t>
      </w:r>
      <w:r w:rsidR="007762C0" w:rsidRPr="00F3010F">
        <w:t>The CQE must annually</w:t>
      </w:r>
      <w:r w:rsidR="007762C0">
        <w:t xml:space="preserve"> </w:t>
      </w:r>
      <w:r w:rsidR="007762C0" w:rsidRPr="00F3010F">
        <w:t xml:space="preserve">assign each community LLP to a user and vessel and must provide a copy of the authorization letter, and any subsequent amendment to that authorization letter to both NMFS and the vessel operator prior to use by the person(s) designated. </w:t>
      </w:r>
      <w:r w:rsidR="00C509C5">
        <w:t xml:space="preserve">  A copy of t</w:t>
      </w:r>
      <w:r w:rsidRPr="00114B54">
        <w:t xml:space="preserve">he authorization letter must be maintained onboard the vessel. </w:t>
      </w:r>
      <w:r>
        <w:t xml:space="preserve"> </w:t>
      </w:r>
      <w:r w:rsidRPr="00114B54">
        <w:t>The person specified for an LLP groundfish license in an authorization letter must be on</w:t>
      </w:r>
      <w:r>
        <w:t xml:space="preserve"> </w:t>
      </w:r>
      <w:r w:rsidRPr="00114B54">
        <w:t xml:space="preserve">board the vessel during directed fishing.  </w:t>
      </w:r>
    </w:p>
    <w:p w:rsidR="003B2CAA" w:rsidRDefault="003B2CAA" w:rsidP="003B2CAA">
      <w:pPr>
        <w:pStyle w:val="Default"/>
        <w:rPr>
          <w:color w:val="auto"/>
        </w:rPr>
      </w:pPr>
    </w:p>
    <w:p w:rsidR="003B2CAA" w:rsidRPr="00227C14" w:rsidRDefault="003B2CAA" w:rsidP="007875FF">
      <w:pPr>
        <w:rPr>
          <w:b/>
          <w:sz w:val="20"/>
          <w:szCs w:val="20"/>
        </w:rPr>
      </w:pPr>
      <w:r w:rsidRPr="00227C14">
        <w:rPr>
          <w:b/>
          <w:sz w:val="20"/>
          <w:szCs w:val="20"/>
        </w:rPr>
        <w:t>CQE LLP Authorization Letter</w:t>
      </w:r>
    </w:p>
    <w:p w:rsidR="003B2CAA" w:rsidRDefault="003B2CAA" w:rsidP="007875FF">
      <w:pPr>
        <w:pStyle w:val="Default"/>
        <w:tabs>
          <w:tab w:val="left" w:pos="360"/>
          <w:tab w:val="left" w:pos="720"/>
          <w:tab w:val="left" w:pos="1080"/>
        </w:tabs>
        <w:rPr>
          <w:color w:val="auto"/>
          <w:sz w:val="20"/>
          <w:szCs w:val="20"/>
        </w:rPr>
      </w:pPr>
      <w:r>
        <w:rPr>
          <w:color w:val="auto"/>
          <w:sz w:val="20"/>
          <w:szCs w:val="20"/>
        </w:rPr>
        <w:t>A</w:t>
      </w:r>
      <w:r w:rsidRPr="0082752D">
        <w:rPr>
          <w:color w:val="auto"/>
          <w:sz w:val="20"/>
          <w:szCs w:val="20"/>
        </w:rPr>
        <w:t>ssign each community LLP to a specific vessel and designat</w:t>
      </w:r>
      <w:r>
        <w:rPr>
          <w:color w:val="auto"/>
          <w:sz w:val="20"/>
          <w:szCs w:val="20"/>
        </w:rPr>
        <w:t>e</w:t>
      </w:r>
      <w:r w:rsidRPr="0082752D">
        <w:rPr>
          <w:color w:val="auto"/>
          <w:sz w:val="20"/>
          <w:szCs w:val="20"/>
        </w:rPr>
        <w:t xml:space="preserve"> the vessel operator  </w:t>
      </w:r>
    </w:p>
    <w:p w:rsidR="003B2CAA" w:rsidRPr="00227C14" w:rsidRDefault="003B2CAA" w:rsidP="003B2CAA">
      <w:pPr>
        <w:pStyle w:val="Default"/>
        <w:tabs>
          <w:tab w:val="left" w:pos="360"/>
          <w:tab w:val="left" w:pos="720"/>
          <w:tab w:val="left" w:pos="1080"/>
        </w:tabs>
        <w:rPr>
          <w:color w:val="auto"/>
          <w:sz w:val="20"/>
          <w:szCs w:val="20"/>
        </w:rPr>
      </w:pPr>
      <w:r w:rsidRPr="00227C14">
        <w:rPr>
          <w:color w:val="auto"/>
          <w:sz w:val="20"/>
          <w:szCs w:val="20"/>
        </w:rPr>
        <w:t xml:space="preserve">CQE attest that the authorized representative using a groundfish license issued to a CQE  </w:t>
      </w:r>
    </w:p>
    <w:p w:rsidR="003B2CAA" w:rsidRPr="00227C14" w:rsidRDefault="003B2CAA" w:rsidP="003B2CAA">
      <w:pPr>
        <w:pStyle w:val="Default"/>
        <w:tabs>
          <w:tab w:val="left" w:pos="360"/>
          <w:tab w:val="left" w:pos="720"/>
          <w:tab w:val="left" w:pos="1080"/>
        </w:tabs>
        <w:rPr>
          <w:color w:val="auto"/>
          <w:sz w:val="20"/>
          <w:szCs w:val="20"/>
        </w:rPr>
      </w:pPr>
      <w:r>
        <w:rPr>
          <w:color w:val="auto"/>
          <w:sz w:val="20"/>
          <w:szCs w:val="20"/>
        </w:rPr>
        <w:tab/>
      </w:r>
      <w:r w:rsidRPr="00227C14">
        <w:rPr>
          <w:color w:val="auto"/>
          <w:sz w:val="20"/>
          <w:szCs w:val="20"/>
        </w:rPr>
        <w:t xml:space="preserve">Is a citizen of the United </w:t>
      </w:r>
      <w:proofErr w:type="gramStart"/>
      <w:r w:rsidRPr="00227C14">
        <w:rPr>
          <w:color w:val="auto"/>
          <w:sz w:val="20"/>
          <w:szCs w:val="20"/>
        </w:rPr>
        <w:t>States;</w:t>
      </w:r>
      <w:proofErr w:type="gramEnd"/>
      <w:r w:rsidRPr="00227C14">
        <w:rPr>
          <w:color w:val="auto"/>
          <w:sz w:val="20"/>
          <w:szCs w:val="20"/>
        </w:rPr>
        <w:t xml:space="preserve"> </w:t>
      </w:r>
    </w:p>
    <w:p w:rsidR="003B2CAA" w:rsidRPr="00227C14" w:rsidRDefault="003B2CAA" w:rsidP="003B2CAA">
      <w:pPr>
        <w:tabs>
          <w:tab w:val="left" w:pos="360"/>
          <w:tab w:val="left" w:pos="720"/>
          <w:tab w:val="left" w:pos="1080"/>
        </w:tabs>
        <w:ind w:left="720" w:hanging="720"/>
        <w:rPr>
          <w:sz w:val="20"/>
          <w:szCs w:val="20"/>
        </w:rPr>
      </w:pPr>
      <w:r w:rsidRPr="00227C14">
        <w:rPr>
          <w:sz w:val="20"/>
          <w:szCs w:val="20"/>
        </w:rPr>
        <w:tab/>
        <w:t xml:space="preserve">Has maintained a domicile in a CQE community in the Central GOA or Western GOA eligible to receive an LLP license endorsed for Pacific cod for the 12 consecutive months immediately preceding the time when the assertion of residence is made; and </w:t>
      </w:r>
    </w:p>
    <w:p w:rsidR="003B2CAA" w:rsidRPr="00227C14" w:rsidRDefault="003B2CAA" w:rsidP="003B2CAA">
      <w:pPr>
        <w:pStyle w:val="Default"/>
        <w:tabs>
          <w:tab w:val="left" w:pos="360"/>
          <w:tab w:val="left" w:pos="720"/>
          <w:tab w:val="left" w:pos="1080"/>
        </w:tabs>
        <w:ind w:left="720" w:hanging="720"/>
        <w:rPr>
          <w:color w:val="auto"/>
          <w:sz w:val="20"/>
          <w:szCs w:val="20"/>
        </w:rPr>
      </w:pPr>
      <w:r>
        <w:rPr>
          <w:color w:val="auto"/>
          <w:sz w:val="20"/>
          <w:szCs w:val="20"/>
        </w:rPr>
        <w:tab/>
      </w:r>
      <w:proofErr w:type="gramStart"/>
      <w:r w:rsidRPr="00227C14">
        <w:rPr>
          <w:color w:val="auto"/>
          <w:sz w:val="20"/>
          <w:szCs w:val="20"/>
        </w:rPr>
        <w:t>Is not claiming residency in another community, state, territory, or country, except that residents of the Village of Seldovia shall be considered to be eligible community residents of the City of Seldovia for the purposes of eligibility to serve as an authorized vessel operator.</w:t>
      </w:r>
      <w:proofErr w:type="gramEnd"/>
      <w:r w:rsidRPr="00227C14">
        <w:rPr>
          <w:color w:val="auto"/>
          <w:sz w:val="20"/>
          <w:szCs w:val="20"/>
        </w:rPr>
        <w:t xml:space="preserve"> </w:t>
      </w:r>
      <w:r>
        <w:rPr>
          <w:color w:val="auto"/>
          <w:sz w:val="20"/>
          <w:szCs w:val="20"/>
        </w:rPr>
        <w:t xml:space="preserve">  </w:t>
      </w:r>
      <w:r w:rsidRPr="00227C14">
        <w:rPr>
          <w:color w:val="auto"/>
          <w:sz w:val="20"/>
          <w:szCs w:val="20"/>
        </w:rPr>
        <w:t xml:space="preserve">The residency requirements for a vessel operator using a CQE license ensures that residents of a specific community actively participate in the Pacific cod fishery consistent with the overall goal the Council established for CQE LLP licenses.  </w:t>
      </w:r>
    </w:p>
    <w:p w:rsidR="003B2CAA" w:rsidRPr="00227C14" w:rsidRDefault="003B2CAA" w:rsidP="003B2CAA">
      <w:pPr>
        <w:pStyle w:val="Default"/>
        <w:tabs>
          <w:tab w:val="left" w:pos="360"/>
          <w:tab w:val="left" w:pos="720"/>
          <w:tab w:val="left" w:pos="1080"/>
        </w:tabs>
        <w:rPr>
          <w:color w:val="auto"/>
          <w:sz w:val="20"/>
          <w:szCs w:val="20"/>
        </w:rPr>
      </w:pP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30"/>
        <w:gridCol w:w="1532"/>
      </w:tblGrid>
      <w:tr w:rsidR="003B2CAA" w:rsidRPr="00114B54" w:rsidTr="001A11BD">
        <w:tc>
          <w:tcPr>
            <w:tcW w:w="5762" w:type="dxa"/>
            <w:gridSpan w:val="2"/>
          </w:tcPr>
          <w:p w:rsidR="003B2CAA" w:rsidRPr="00114B54" w:rsidRDefault="003B2CAA" w:rsidP="001A11BD">
            <w:pPr>
              <w:keepNext/>
              <w:tabs>
                <w:tab w:val="left" w:pos="0"/>
                <w:tab w:val="left" w:pos="360"/>
                <w:tab w:val="left" w:pos="720"/>
                <w:tab w:val="left" w:pos="1080"/>
                <w:tab w:val="left" w:pos="1440"/>
              </w:tabs>
              <w:rPr>
                <w:b/>
                <w:sz w:val="20"/>
                <w:szCs w:val="20"/>
              </w:rPr>
            </w:pPr>
            <w:r w:rsidRPr="00114B54">
              <w:rPr>
                <w:b/>
                <w:sz w:val="20"/>
                <w:szCs w:val="20"/>
              </w:rPr>
              <w:lastRenderedPageBreak/>
              <w:t>CQE Letter of authorization, Respondent</w:t>
            </w:r>
          </w:p>
        </w:tc>
      </w:tr>
      <w:tr w:rsidR="003B2CAA" w:rsidRPr="00114B54" w:rsidTr="001A11BD">
        <w:tc>
          <w:tcPr>
            <w:tcW w:w="4230" w:type="dxa"/>
          </w:tcPr>
          <w:p w:rsidR="003B2CAA" w:rsidRPr="00114B54" w:rsidRDefault="003B2CAA" w:rsidP="001A11BD">
            <w:pPr>
              <w:keepNext/>
              <w:tabs>
                <w:tab w:val="left" w:pos="360"/>
                <w:tab w:val="left" w:pos="720"/>
                <w:tab w:val="left" w:pos="1080"/>
                <w:tab w:val="left" w:pos="1440"/>
              </w:tabs>
              <w:ind w:left="720" w:hanging="720"/>
              <w:rPr>
                <w:b/>
                <w:sz w:val="20"/>
                <w:szCs w:val="20"/>
              </w:rPr>
            </w:pPr>
            <w:r w:rsidRPr="00114B54">
              <w:rPr>
                <w:b/>
                <w:sz w:val="20"/>
                <w:szCs w:val="20"/>
              </w:rPr>
              <w:t>Total respondents</w:t>
            </w:r>
          </w:p>
          <w:p w:rsidR="003B2CAA" w:rsidRPr="00114B54" w:rsidRDefault="003B2CAA" w:rsidP="001A11BD">
            <w:pPr>
              <w:keepNext/>
              <w:tabs>
                <w:tab w:val="left" w:pos="360"/>
                <w:tab w:val="left" w:pos="720"/>
                <w:tab w:val="left" w:pos="1080"/>
                <w:tab w:val="left" w:pos="1440"/>
              </w:tabs>
              <w:ind w:left="720" w:hanging="720"/>
              <w:rPr>
                <w:b/>
                <w:sz w:val="20"/>
                <w:szCs w:val="20"/>
              </w:rPr>
            </w:pPr>
            <w:r w:rsidRPr="00114B54">
              <w:rPr>
                <w:b/>
                <w:sz w:val="20"/>
                <w:szCs w:val="20"/>
              </w:rPr>
              <w:t>Total responses = 1</w:t>
            </w:r>
          </w:p>
          <w:p w:rsidR="003B2CAA" w:rsidRPr="00114B54" w:rsidRDefault="003B2CAA" w:rsidP="001A11BD">
            <w:pPr>
              <w:keepNext/>
              <w:tabs>
                <w:tab w:val="left" w:pos="360"/>
                <w:tab w:val="left" w:pos="720"/>
                <w:tab w:val="left" w:pos="1080"/>
                <w:tab w:val="left" w:pos="1440"/>
              </w:tabs>
              <w:ind w:left="720" w:hanging="720"/>
              <w:rPr>
                <w:sz w:val="20"/>
                <w:szCs w:val="20"/>
              </w:rPr>
            </w:pPr>
            <w:r w:rsidRPr="00114B54">
              <w:rPr>
                <w:sz w:val="20"/>
                <w:szCs w:val="20"/>
              </w:rPr>
              <w:t xml:space="preserve">   Frequency of response = 1</w:t>
            </w:r>
          </w:p>
          <w:p w:rsidR="003B2CAA" w:rsidRPr="00114B54" w:rsidRDefault="003B2CAA" w:rsidP="001A11BD">
            <w:pPr>
              <w:keepNext/>
              <w:tabs>
                <w:tab w:val="left" w:pos="360"/>
                <w:tab w:val="left" w:pos="720"/>
                <w:tab w:val="left" w:pos="1080"/>
                <w:tab w:val="left" w:pos="1440"/>
              </w:tabs>
              <w:ind w:left="720" w:hanging="720"/>
              <w:rPr>
                <w:sz w:val="20"/>
                <w:szCs w:val="20"/>
              </w:rPr>
            </w:pPr>
            <w:r w:rsidRPr="00114B54">
              <w:rPr>
                <w:b/>
                <w:sz w:val="20"/>
                <w:szCs w:val="20"/>
              </w:rPr>
              <w:t xml:space="preserve">Total burden hours </w:t>
            </w:r>
          </w:p>
          <w:p w:rsidR="003B2CAA" w:rsidRPr="00114B54" w:rsidRDefault="003B2CAA" w:rsidP="001A11BD">
            <w:pPr>
              <w:keepNext/>
              <w:tabs>
                <w:tab w:val="left" w:pos="360"/>
                <w:tab w:val="left" w:pos="720"/>
                <w:tab w:val="left" w:pos="1080"/>
                <w:tab w:val="left" w:pos="1440"/>
              </w:tabs>
              <w:ind w:left="720" w:hanging="720"/>
              <w:rPr>
                <w:sz w:val="20"/>
                <w:szCs w:val="20"/>
              </w:rPr>
            </w:pPr>
            <w:r w:rsidRPr="00114B54">
              <w:rPr>
                <w:sz w:val="20"/>
                <w:szCs w:val="20"/>
              </w:rPr>
              <w:t xml:space="preserve">   Time per response = 1 hr</w:t>
            </w:r>
          </w:p>
          <w:p w:rsidR="003B2CAA" w:rsidRPr="00114B54" w:rsidRDefault="003B2CAA" w:rsidP="001A11BD">
            <w:pPr>
              <w:keepNext/>
              <w:tabs>
                <w:tab w:val="left" w:pos="360"/>
                <w:tab w:val="left" w:pos="720"/>
                <w:tab w:val="left" w:pos="1080"/>
                <w:tab w:val="left" w:pos="1440"/>
              </w:tabs>
              <w:ind w:left="720" w:hanging="720"/>
              <w:rPr>
                <w:sz w:val="20"/>
                <w:szCs w:val="20"/>
              </w:rPr>
            </w:pPr>
            <w:r w:rsidRPr="00114B54">
              <w:rPr>
                <w:b/>
                <w:sz w:val="20"/>
                <w:szCs w:val="20"/>
              </w:rPr>
              <w:t>Total personnel cost</w:t>
            </w:r>
            <w:r w:rsidR="0025458F">
              <w:rPr>
                <w:sz w:val="20"/>
                <w:szCs w:val="20"/>
              </w:rPr>
              <w:t xml:space="preserve"> ($37</w:t>
            </w:r>
            <w:r w:rsidRPr="00114B54">
              <w:rPr>
                <w:sz w:val="20"/>
                <w:szCs w:val="20"/>
              </w:rPr>
              <w:t xml:space="preserve"> x 2</w:t>
            </w:r>
            <w:r>
              <w:rPr>
                <w:sz w:val="20"/>
                <w:szCs w:val="20"/>
              </w:rPr>
              <w:t>4</w:t>
            </w:r>
            <w:r w:rsidRPr="00114B54">
              <w:rPr>
                <w:sz w:val="20"/>
                <w:szCs w:val="20"/>
              </w:rPr>
              <w:t>)</w:t>
            </w:r>
          </w:p>
          <w:p w:rsidR="003B2CAA" w:rsidRPr="00114B54" w:rsidRDefault="003B2CAA" w:rsidP="001A11BD">
            <w:pPr>
              <w:keepNext/>
              <w:tabs>
                <w:tab w:val="left" w:pos="360"/>
                <w:tab w:val="left" w:pos="720"/>
                <w:tab w:val="left" w:pos="1080"/>
                <w:tab w:val="left" w:pos="1440"/>
              </w:tabs>
              <w:rPr>
                <w:sz w:val="20"/>
                <w:szCs w:val="20"/>
              </w:rPr>
            </w:pPr>
            <w:r w:rsidRPr="00114B54">
              <w:rPr>
                <w:b/>
                <w:sz w:val="20"/>
                <w:szCs w:val="20"/>
              </w:rPr>
              <w:t>Total miscellaneous costs</w:t>
            </w:r>
            <w:r w:rsidR="0025458F">
              <w:rPr>
                <w:sz w:val="20"/>
                <w:szCs w:val="20"/>
              </w:rPr>
              <w:t xml:space="preserve"> </w:t>
            </w:r>
          </w:p>
          <w:p w:rsidR="003B2CAA" w:rsidRPr="00114B54" w:rsidRDefault="003B2CAA" w:rsidP="001A11BD">
            <w:pPr>
              <w:keepNext/>
              <w:tabs>
                <w:tab w:val="left" w:pos="360"/>
                <w:tab w:val="left" w:pos="720"/>
                <w:tab w:val="left" w:pos="1080"/>
                <w:tab w:val="left" w:pos="1440"/>
              </w:tabs>
              <w:rPr>
                <w:sz w:val="20"/>
                <w:szCs w:val="20"/>
              </w:rPr>
            </w:pPr>
            <w:r w:rsidRPr="00114B54">
              <w:rPr>
                <w:sz w:val="20"/>
                <w:szCs w:val="20"/>
              </w:rPr>
              <w:t xml:space="preserve">   Postage  (0.4</w:t>
            </w:r>
            <w:r w:rsidR="0025458F">
              <w:rPr>
                <w:sz w:val="20"/>
                <w:szCs w:val="20"/>
              </w:rPr>
              <w:t>5</w:t>
            </w:r>
            <w:r w:rsidRPr="00114B54">
              <w:rPr>
                <w:sz w:val="20"/>
                <w:szCs w:val="20"/>
              </w:rPr>
              <w:t xml:space="preserve"> x 2</w:t>
            </w:r>
            <w:r>
              <w:rPr>
                <w:sz w:val="20"/>
                <w:szCs w:val="20"/>
              </w:rPr>
              <w:t>4</w:t>
            </w:r>
            <w:r w:rsidRPr="00114B54">
              <w:rPr>
                <w:sz w:val="20"/>
                <w:szCs w:val="20"/>
              </w:rPr>
              <w:t xml:space="preserve"> = </w:t>
            </w:r>
            <w:r w:rsidR="0025458F">
              <w:rPr>
                <w:sz w:val="20"/>
                <w:szCs w:val="20"/>
              </w:rPr>
              <w:t>10.80</w:t>
            </w:r>
            <w:r w:rsidRPr="00114B54">
              <w:rPr>
                <w:sz w:val="20"/>
                <w:szCs w:val="20"/>
              </w:rPr>
              <w:t xml:space="preserve"> )</w:t>
            </w:r>
          </w:p>
          <w:p w:rsidR="003B2CAA" w:rsidRPr="00114B54" w:rsidRDefault="003B2CAA" w:rsidP="001A11BD">
            <w:pPr>
              <w:keepNext/>
              <w:tabs>
                <w:tab w:val="left" w:pos="360"/>
                <w:tab w:val="left" w:pos="720"/>
                <w:tab w:val="left" w:pos="1080"/>
                <w:tab w:val="left" w:pos="1440"/>
              </w:tabs>
              <w:rPr>
                <w:sz w:val="20"/>
                <w:szCs w:val="20"/>
              </w:rPr>
            </w:pPr>
            <w:r w:rsidRPr="00114B54">
              <w:rPr>
                <w:sz w:val="20"/>
                <w:szCs w:val="20"/>
              </w:rPr>
              <w:t xml:space="preserve">   </w:t>
            </w:r>
            <w:r>
              <w:rPr>
                <w:sz w:val="20"/>
                <w:szCs w:val="20"/>
              </w:rPr>
              <w:t>Photoc</w:t>
            </w:r>
            <w:r w:rsidRPr="00114B54">
              <w:rPr>
                <w:sz w:val="20"/>
                <w:szCs w:val="20"/>
              </w:rPr>
              <w:t>opy (0.05 x 1 pp x 2</w:t>
            </w:r>
            <w:r>
              <w:rPr>
                <w:sz w:val="20"/>
                <w:szCs w:val="20"/>
              </w:rPr>
              <w:t>4</w:t>
            </w:r>
            <w:r w:rsidRPr="00114B54">
              <w:rPr>
                <w:sz w:val="20"/>
                <w:szCs w:val="20"/>
              </w:rPr>
              <w:t xml:space="preserve"> = </w:t>
            </w:r>
            <w:r>
              <w:rPr>
                <w:sz w:val="20"/>
                <w:szCs w:val="20"/>
              </w:rPr>
              <w:t>1</w:t>
            </w:r>
            <w:r w:rsidRPr="00114B54">
              <w:rPr>
                <w:sz w:val="20"/>
                <w:szCs w:val="20"/>
              </w:rPr>
              <w:t>.20)</w:t>
            </w:r>
          </w:p>
        </w:tc>
        <w:tc>
          <w:tcPr>
            <w:tcW w:w="1532" w:type="dxa"/>
          </w:tcPr>
          <w:p w:rsidR="003B2CAA" w:rsidRPr="00114B54" w:rsidRDefault="003B2CAA" w:rsidP="001A11BD">
            <w:pPr>
              <w:keepNext/>
              <w:tabs>
                <w:tab w:val="left" w:pos="360"/>
                <w:tab w:val="left" w:pos="720"/>
                <w:tab w:val="left" w:pos="1080"/>
                <w:tab w:val="left" w:pos="1440"/>
              </w:tabs>
              <w:ind w:left="720" w:hanging="720"/>
              <w:jc w:val="right"/>
              <w:rPr>
                <w:b/>
                <w:sz w:val="20"/>
                <w:szCs w:val="20"/>
              </w:rPr>
            </w:pPr>
            <w:r w:rsidRPr="00114B54">
              <w:rPr>
                <w:b/>
                <w:sz w:val="20"/>
                <w:szCs w:val="20"/>
              </w:rPr>
              <w:t>2</w:t>
            </w:r>
            <w:r>
              <w:rPr>
                <w:b/>
                <w:sz w:val="20"/>
                <w:szCs w:val="20"/>
              </w:rPr>
              <w:t>4</w:t>
            </w:r>
          </w:p>
          <w:p w:rsidR="003B2CAA" w:rsidRPr="00114B54" w:rsidRDefault="003B2CAA" w:rsidP="001A11BD">
            <w:pPr>
              <w:keepNext/>
              <w:tabs>
                <w:tab w:val="left" w:pos="360"/>
                <w:tab w:val="left" w:pos="720"/>
                <w:tab w:val="left" w:pos="1080"/>
                <w:tab w:val="left" w:pos="1440"/>
              </w:tabs>
              <w:ind w:left="720" w:hanging="720"/>
              <w:jc w:val="right"/>
              <w:rPr>
                <w:b/>
                <w:sz w:val="20"/>
                <w:szCs w:val="20"/>
              </w:rPr>
            </w:pPr>
            <w:r>
              <w:rPr>
                <w:b/>
                <w:sz w:val="20"/>
                <w:szCs w:val="20"/>
              </w:rPr>
              <w:t>24</w:t>
            </w:r>
          </w:p>
          <w:p w:rsidR="003B2CAA" w:rsidRPr="00114B54" w:rsidRDefault="003B2CAA" w:rsidP="001A11BD">
            <w:pPr>
              <w:keepNext/>
              <w:tabs>
                <w:tab w:val="left" w:pos="360"/>
                <w:tab w:val="left" w:pos="720"/>
                <w:tab w:val="left" w:pos="1080"/>
                <w:tab w:val="left" w:pos="1440"/>
              </w:tabs>
              <w:ind w:left="720" w:hanging="720"/>
              <w:jc w:val="right"/>
              <w:rPr>
                <w:b/>
                <w:sz w:val="20"/>
                <w:szCs w:val="20"/>
              </w:rPr>
            </w:pPr>
          </w:p>
          <w:p w:rsidR="003B2CAA" w:rsidRPr="00114B54" w:rsidRDefault="003B2CAA" w:rsidP="001A11BD">
            <w:pPr>
              <w:keepNext/>
              <w:tabs>
                <w:tab w:val="left" w:pos="360"/>
                <w:tab w:val="left" w:pos="720"/>
                <w:tab w:val="left" w:pos="1080"/>
                <w:tab w:val="left" w:pos="1440"/>
              </w:tabs>
              <w:ind w:left="720" w:hanging="720"/>
              <w:jc w:val="right"/>
              <w:rPr>
                <w:b/>
                <w:sz w:val="20"/>
                <w:szCs w:val="20"/>
              </w:rPr>
            </w:pPr>
            <w:r w:rsidRPr="00114B54">
              <w:rPr>
                <w:b/>
                <w:sz w:val="20"/>
                <w:szCs w:val="20"/>
              </w:rPr>
              <w:t>2</w:t>
            </w:r>
            <w:r>
              <w:rPr>
                <w:b/>
                <w:sz w:val="20"/>
                <w:szCs w:val="20"/>
              </w:rPr>
              <w:t>4</w:t>
            </w:r>
            <w:r w:rsidRPr="00114B54">
              <w:rPr>
                <w:b/>
                <w:sz w:val="20"/>
                <w:szCs w:val="20"/>
              </w:rPr>
              <w:t xml:space="preserve"> </w:t>
            </w:r>
            <w:proofErr w:type="spellStart"/>
            <w:r w:rsidRPr="00114B54">
              <w:rPr>
                <w:b/>
                <w:sz w:val="20"/>
                <w:szCs w:val="20"/>
              </w:rPr>
              <w:t>hr</w:t>
            </w:r>
            <w:r w:rsidR="00D04747">
              <w:rPr>
                <w:b/>
                <w:sz w:val="20"/>
                <w:szCs w:val="20"/>
              </w:rPr>
              <w:t>s</w:t>
            </w:r>
            <w:proofErr w:type="spellEnd"/>
          </w:p>
          <w:p w:rsidR="003B2CAA" w:rsidRPr="00114B54" w:rsidRDefault="003B2CAA" w:rsidP="001A11BD">
            <w:pPr>
              <w:keepNext/>
              <w:tabs>
                <w:tab w:val="left" w:pos="360"/>
                <w:tab w:val="left" w:pos="720"/>
                <w:tab w:val="left" w:pos="1080"/>
                <w:tab w:val="left" w:pos="1440"/>
              </w:tabs>
              <w:ind w:left="720" w:hanging="720"/>
              <w:jc w:val="right"/>
              <w:rPr>
                <w:b/>
                <w:sz w:val="20"/>
                <w:szCs w:val="20"/>
              </w:rPr>
            </w:pPr>
          </w:p>
          <w:p w:rsidR="003B2CAA" w:rsidRPr="00114B54" w:rsidRDefault="003B2CAA" w:rsidP="001A11BD">
            <w:pPr>
              <w:keepNext/>
              <w:tabs>
                <w:tab w:val="left" w:pos="360"/>
                <w:tab w:val="left" w:pos="720"/>
                <w:tab w:val="left" w:pos="1080"/>
                <w:tab w:val="left" w:pos="1440"/>
              </w:tabs>
              <w:ind w:left="720" w:hanging="720"/>
              <w:jc w:val="right"/>
              <w:rPr>
                <w:b/>
                <w:sz w:val="20"/>
              </w:rPr>
            </w:pPr>
            <w:r w:rsidRPr="00114B54">
              <w:rPr>
                <w:b/>
                <w:sz w:val="20"/>
                <w:szCs w:val="20"/>
              </w:rPr>
              <w:t>$</w:t>
            </w:r>
            <w:r w:rsidR="0025458F">
              <w:rPr>
                <w:b/>
                <w:sz w:val="20"/>
                <w:szCs w:val="20"/>
              </w:rPr>
              <w:t>888</w:t>
            </w:r>
          </w:p>
          <w:p w:rsidR="003B2CAA" w:rsidRPr="00114B54" w:rsidRDefault="003B2CAA" w:rsidP="001A11BD">
            <w:pPr>
              <w:keepNext/>
              <w:tabs>
                <w:tab w:val="left" w:pos="360"/>
                <w:tab w:val="left" w:pos="720"/>
                <w:tab w:val="left" w:pos="1080"/>
                <w:tab w:val="left" w:pos="1440"/>
              </w:tabs>
              <w:ind w:left="720" w:hanging="720"/>
              <w:jc w:val="right"/>
              <w:rPr>
                <w:sz w:val="20"/>
                <w:szCs w:val="20"/>
              </w:rPr>
            </w:pPr>
            <w:r w:rsidRPr="00114B54">
              <w:rPr>
                <w:b/>
                <w:sz w:val="20"/>
                <w:szCs w:val="20"/>
              </w:rPr>
              <w:t>$</w:t>
            </w:r>
            <w:r>
              <w:rPr>
                <w:b/>
                <w:sz w:val="20"/>
                <w:szCs w:val="20"/>
              </w:rPr>
              <w:t>12</w:t>
            </w:r>
          </w:p>
          <w:p w:rsidR="003B2CAA" w:rsidRPr="00114B54" w:rsidRDefault="003B2CAA" w:rsidP="001A11BD">
            <w:pPr>
              <w:keepNext/>
              <w:tabs>
                <w:tab w:val="left" w:pos="360"/>
                <w:tab w:val="left" w:pos="720"/>
                <w:tab w:val="left" w:pos="1080"/>
                <w:tab w:val="left" w:pos="1440"/>
              </w:tabs>
              <w:ind w:left="720" w:hanging="720"/>
              <w:rPr>
                <w:sz w:val="20"/>
                <w:szCs w:val="20"/>
              </w:rPr>
            </w:pPr>
          </w:p>
        </w:tc>
      </w:tr>
    </w:tbl>
    <w:p w:rsidR="003B2CAA" w:rsidRDefault="003B2CAA" w:rsidP="003B2CAA">
      <w:pPr>
        <w:tabs>
          <w:tab w:val="left" w:pos="360"/>
          <w:tab w:val="left" w:pos="720"/>
          <w:tab w:val="left" w:pos="1080"/>
          <w:tab w:val="left" w:pos="1440"/>
        </w:tabs>
        <w:ind w:left="720" w:hanging="720"/>
        <w:rPr>
          <w:sz w:val="20"/>
          <w:szCs w:val="20"/>
        </w:rPr>
      </w:pP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30"/>
        <w:gridCol w:w="1532"/>
      </w:tblGrid>
      <w:tr w:rsidR="003B2CAA" w:rsidRPr="00114B54" w:rsidTr="001A11BD">
        <w:tc>
          <w:tcPr>
            <w:tcW w:w="5762" w:type="dxa"/>
            <w:gridSpan w:val="2"/>
          </w:tcPr>
          <w:p w:rsidR="003B2CAA" w:rsidRPr="00114B54" w:rsidRDefault="003B2CAA" w:rsidP="001A11BD">
            <w:pPr>
              <w:tabs>
                <w:tab w:val="left" w:pos="360"/>
                <w:tab w:val="left" w:pos="720"/>
                <w:tab w:val="left" w:pos="1080"/>
                <w:tab w:val="left" w:pos="1440"/>
              </w:tabs>
              <w:rPr>
                <w:b/>
                <w:sz w:val="20"/>
                <w:szCs w:val="20"/>
              </w:rPr>
            </w:pPr>
            <w:r>
              <w:rPr>
                <w:sz w:val="20"/>
                <w:szCs w:val="20"/>
              </w:rPr>
              <w:br w:type="page"/>
            </w:r>
            <w:r w:rsidRPr="00114B54">
              <w:rPr>
                <w:b/>
                <w:sz w:val="20"/>
                <w:szCs w:val="20"/>
              </w:rPr>
              <w:t>CQE Letter of authorization,  Federal Government</w:t>
            </w:r>
          </w:p>
        </w:tc>
      </w:tr>
      <w:tr w:rsidR="003B2CAA" w:rsidRPr="00114B54" w:rsidTr="001A11BD">
        <w:tc>
          <w:tcPr>
            <w:tcW w:w="4230" w:type="dxa"/>
          </w:tcPr>
          <w:p w:rsidR="003B2CAA" w:rsidRPr="00114B54" w:rsidRDefault="003B2CAA" w:rsidP="001A11BD">
            <w:pPr>
              <w:tabs>
                <w:tab w:val="left" w:pos="360"/>
                <w:tab w:val="left" w:pos="720"/>
                <w:tab w:val="left" w:pos="1080"/>
                <w:tab w:val="left" w:pos="1440"/>
              </w:tabs>
              <w:ind w:left="720" w:hanging="720"/>
              <w:rPr>
                <w:sz w:val="20"/>
                <w:szCs w:val="20"/>
              </w:rPr>
            </w:pPr>
            <w:r w:rsidRPr="00114B54">
              <w:rPr>
                <w:b/>
                <w:sz w:val="20"/>
                <w:szCs w:val="20"/>
              </w:rPr>
              <w:t>Total responses</w:t>
            </w:r>
            <w:r w:rsidRPr="00114B54">
              <w:rPr>
                <w:sz w:val="20"/>
                <w:szCs w:val="20"/>
              </w:rPr>
              <w:t xml:space="preserve"> </w:t>
            </w:r>
          </w:p>
          <w:p w:rsidR="003B2CAA" w:rsidRPr="00114B54" w:rsidRDefault="003B2CAA" w:rsidP="001A11BD">
            <w:pPr>
              <w:tabs>
                <w:tab w:val="left" w:pos="360"/>
                <w:tab w:val="left" w:pos="720"/>
                <w:tab w:val="left" w:pos="1080"/>
                <w:tab w:val="left" w:pos="1440"/>
              </w:tabs>
              <w:ind w:left="720" w:hanging="720"/>
              <w:rPr>
                <w:sz w:val="20"/>
                <w:szCs w:val="20"/>
              </w:rPr>
            </w:pPr>
            <w:r w:rsidRPr="00114B54">
              <w:rPr>
                <w:b/>
                <w:sz w:val="20"/>
                <w:szCs w:val="20"/>
              </w:rPr>
              <w:t>Total burden hours</w:t>
            </w:r>
            <w:r w:rsidRPr="00114B54">
              <w:rPr>
                <w:sz w:val="20"/>
                <w:szCs w:val="20"/>
              </w:rPr>
              <w:t xml:space="preserve"> = 1 hr</w:t>
            </w:r>
          </w:p>
          <w:p w:rsidR="003B2CAA" w:rsidRPr="00114B54" w:rsidRDefault="003B2CAA" w:rsidP="001A11BD">
            <w:pPr>
              <w:tabs>
                <w:tab w:val="left" w:pos="360"/>
                <w:tab w:val="left" w:pos="720"/>
                <w:tab w:val="left" w:pos="1080"/>
                <w:tab w:val="left" w:pos="1440"/>
              </w:tabs>
              <w:rPr>
                <w:sz w:val="20"/>
                <w:szCs w:val="20"/>
              </w:rPr>
            </w:pPr>
            <w:r w:rsidRPr="00114B54">
              <w:rPr>
                <w:b/>
                <w:sz w:val="20"/>
                <w:szCs w:val="20"/>
              </w:rPr>
              <w:t>Total personnel costs</w:t>
            </w:r>
            <w:r w:rsidRPr="00114B54">
              <w:rPr>
                <w:sz w:val="20"/>
                <w:szCs w:val="20"/>
              </w:rPr>
              <w:t xml:space="preserve">  ($</w:t>
            </w:r>
            <w:r w:rsidR="0025458F">
              <w:rPr>
                <w:sz w:val="20"/>
                <w:szCs w:val="20"/>
              </w:rPr>
              <w:t>37</w:t>
            </w:r>
            <w:r w:rsidRPr="00114B54">
              <w:rPr>
                <w:sz w:val="20"/>
                <w:szCs w:val="20"/>
              </w:rPr>
              <w:t>/hr)</w:t>
            </w:r>
          </w:p>
          <w:p w:rsidR="003B2CAA" w:rsidRPr="00114B54" w:rsidRDefault="003B2CAA" w:rsidP="001A11BD">
            <w:pPr>
              <w:tabs>
                <w:tab w:val="left" w:pos="360"/>
                <w:tab w:val="left" w:pos="720"/>
                <w:tab w:val="left" w:pos="1080"/>
                <w:tab w:val="left" w:pos="1440"/>
              </w:tabs>
              <w:rPr>
                <w:b/>
                <w:sz w:val="20"/>
                <w:szCs w:val="20"/>
              </w:rPr>
            </w:pPr>
            <w:r w:rsidRPr="00114B54">
              <w:rPr>
                <w:b/>
                <w:sz w:val="20"/>
                <w:szCs w:val="20"/>
              </w:rPr>
              <w:t>Total miscellaneous costs</w:t>
            </w:r>
          </w:p>
        </w:tc>
        <w:tc>
          <w:tcPr>
            <w:tcW w:w="1532" w:type="dxa"/>
          </w:tcPr>
          <w:p w:rsidR="003B2CAA" w:rsidRPr="00114B54" w:rsidRDefault="003B2CAA" w:rsidP="001A11BD">
            <w:pPr>
              <w:tabs>
                <w:tab w:val="left" w:pos="360"/>
                <w:tab w:val="left" w:pos="720"/>
                <w:tab w:val="left" w:pos="1080"/>
                <w:tab w:val="left" w:pos="1440"/>
              </w:tabs>
              <w:ind w:left="720" w:hanging="720"/>
              <w:jc w:val="right"/>
              <w:rPr>
                <w:b/>
                <w:sz w:val="20"/>
                <w:szCs w:val="20"/>
              </w:rPr>
            </w:pPr>
            <w:r w:rsidRPr="00114B54">
              <w:rPr>
                <w:b/>
                <w:sz w:val="20"/>
                <w:szCs w:val="20"/>
              </w:rPr>
              <w:t>2</w:t>
            </w:r>
            <w:r>
              <w:rPr>
                <w:b/>
                <w:sz w:val="20"/>
                <w:szCs w:val="20"/>
              </w:rPr>
              <w:t>4</w:t>
            </w:r>
          </w:p>
          <w:p w:rsidR="003B2CAA" w:rsidRPr="00114B54" w:rsidRDefault="003B2CAA" w:rsidP="001A11BD">
            <w:pPr>
              <w:tabs>
                <w:tab w:val="left" w:pos="360"/>
                <w:tab w:val="left" w:pos="720"/>
                <w:tab w:val="left" w:pos="1080"/>
                <w:tab w:val="left" w:pos="1440"/>
              </w:tabs>
              <w:ind w:left="720" w:hanging="720"/>
              <w:jc w:val="right"/>
              <w:rPr>
                <w:b/>
                <w:sz w:val="20"/>
                <w:szCs w:val="20"/>
              </w:rPr>
            </w:pPr>
            <w:r>
              <w:rPr>
                <w:b/>
                <w:sz w:val="20"/>
                <w:szCs w:val="20"/>
              </w:rPr>
              <w:t>24</w:t>
            </w:r>
            <w:r w:rsidR="00D04747">
              <w:rPr>
                <w:b/>
                <w:sz w:val="20"/>
                <w:szCs w:val="20"/>
              </w:rPr>
              <w:t xml:space="preserve"> </w:t>
            </w:r>
            <w:proofErr w:type="spellStart"/>
            <w:r w:rsidR="00D04747">
              <w:rPr>
                <w:b/>
                <w:sz w:val="20"/>
                <w:szCs w:val="20"/>
              </w:rPr>
              <w:t>hrs</w:t>
            </w:r>
            <w:proofErr w:type="spellEnd"/>
          </w:p>
          <w:p w:rsidR="003B2CAA" w:rsidRPr="00114B54" w:rsidRDefault="003B2CAA" w:rsidP="001A11BD">
            <w:pPr>
              <w:tabs>
                <w:tab w:val="left" w:pos="360"/>
                <w:tab w:val="left" w:pos="720"/>
                <w:tab w:val="left" w:pos="1080"/>
                <w:tab w:val="left" w:pos="1440"/>
              </w:tabs>
              <w:ind w:left="720" w:hanging="720"/>
              <w:jc w:val="right"/>
              <w:rPr>
                <w:b/>
                <w:sz w:val="20"/>
                <w:szCs w:val="20"/>
              </w:rPr>
            </w:pPr>
            <w:r w:rsidRPr="00114B54">
              <w:rPr>
                <w:b/>
                <w:sz w:val="20"/>
                <w:szCs w:val="20"/>
              </w:rPr>
              <w:t>$</w:t>
            </w:r>
            <w:r w:rsidR="0025458F">
              <w:rPr>
                <w:b/>
                <w:sz w:val="20"/>
                <w:szCs w:val="20"/>
              </w:rPr>
              <w:t>888</w:t>
            </w:r>
          </w:p>
          <w:p w:rsidR="003B2CAA" w:rsidRPr="00114B54" w:rsidRDefault="003B2CAA" w:rsidP="001A11BD">
            <w:pPr>
              <w:tabs>
                <w:tab w:val="left" w:pos="360"/>
                <w:tab w:val="left" w:pos="720"/>
                <w:tab w:val="left" w:pos="1080"/>
                <w:tab w:val="left" w:pos="1440"/>
              </w:tabs>
              <w:ind w:left="720" w:hanging="720"/>
              <w:jc w:val="right"/>
              <w:rPr>
                <w:sz w:val="20"/>
                <w:szCs w:val="20"/>
              </w:rPr>
            </w:pPr>
            <w:r w:rsidRPr="00114B54">
              <w:rPr>
                <w:b/>
                <w:sz w:val="20"/>
                <w:szCs w:val="20"/>
              </w:rPr>
              <w:t>0</w:t>
            </w:r>
          </w:p>
        </w:tc>
      </w:tr>
    </w:tbl>
    <w:p w:rsidR="003B2CAA" w:rsidRDefault="003B2CAA" w:rsidP="008458C3">
      <w:pPr>
        <w:tabs>
          <w:tab w:val="left" w:pos="0"/>
          <w:tab w:val="left" w:pos="360"/>
          <w:tab w:val="left" w:pos="720"/>
          <w:tab w:val="left" w:pos="1080"/>
          <w:tab w:val="left" w:pos="1440"/>
        </w:tabs>
      </w:pPr>
    </w:p>
    <w:p w:rsidR="007D507C" w:rsidRPr="00114B54" w:rsidRDefault="007D507C" w:rsidP="007D507C">
      <w:pPr>
        <w:tabs>
          <w:tab w:val="left" w:pos="0"/>
          <w:tab w:val="left" w:pos="360"/>
          <w:tab w:val="left" w:pos="720"/>
          <w:tab w:val="left" w:pos="1080"/>
          <w:tab w:val="left" w:pos="1440"/>
        </w:tabs>
        <w:rPr>
          <w:b/>
        </w:rPr>
      </w:pPr>
      <w:proofErr w:type="gramStart"/>
      <w:r>
        <w:rPr>
          <w:b/>
        </w:rPr>
        <w:t>e</w:t>
      </w:r>
      <w:r w:rsidRPr="00114B54">
        <w:rPr>
          <w:b/>
        </w:rPr>
        <w:t>.  Application</w:t>
      </w:r>
      <w:proofErr w:type="gramEnd"/>
      <w:r w:rsidRPr="00114B54">
        <w:rPr>
          <w:b/>
        </w:rPr>
        <w:t xml:space="preserve"> for a CQE to Receive a</w:t>
      </w:r>
      <w:r w:rsidRPr="00114B54">
        <w:t xml:space="preserve"> </w:t>
      </w:r>
      <w:r w:rsidRPr="00114B54">
        <w:rPr>
          <w:b/>
        </w:rPr>
        <w:t xml:space="preserve">Non-trawl Groundfish LLP License </w:t>
      </w:r>
    </w:p>
    <w:p w:rsidR="007D507C" w:rsidRDefault="007D507C" w:rsidP="007D507C">
      <w:pPr>
        <w:tabs>
          <w:tab w:val="left" w:pos="0"/>
          <w:tab w:val="left" w:pos="360"/>
          <w:tab w:val="left" w:pos="720"/>
          <w:tab w:val="left" w:pos="1080"/>
          <w:tab w:val="left" w:pos="1440"/>
        </w:tabs>
      </w:pPr>
    </w:p>
    <w:p w:rsidR="00445541" w:rsidRDefault="00445541" w:rsidP="008458C3">
      <w:pPr>
        <w:tabs>
          <w:tab w:val="left" w:pos="0"/>
          <w:tab w:val="left" w:pos="360"/>
          <w:tab w:val="left" w:pos="720"/>
          <w:tab w:val="left" w:pos="1080"/>
          <w:tab w:val="left" w:pos="1440"/>
        </w:tabs>
      </w:pPr>
      <w:r w:rsidRPr="00445541">
        <w:t>A license holder must have a Pacific cod endorsement on his or her groundfish license to conduct directed fishing for Pacific cod in the Western Gulf of Alaska (Western GOA) or Central Gulf of Alaska (Central GOA) with hook-and-line gear, pot gear, or jig gear. A license holder can only use the specific non-trawl gear(s) indicated on his or her license to conduct directed fishing for Pacific cod in the Western GOA or Central G</w:t>
      </w:r>
      <w:r>
        <w:t>OA.</w:t>
      </w:r>
    </w:p>
    <w:p w:rsidR="00445541" w:rsidRDefault="00445541" w:rsidP="008458C3">
      <w:pPr>
        <w:tabs>
          <w:tab w:val="left" w:pos="0"/>
          <w:tab w:val="left" w:pos="360"/>
          <w:tab w:val="left" w:pos="720"/>
          <w:tab w:val="left" w:pos="1080"/>
          <w:tab w:val="left" w:pos="1440"/>
        </w:tabs>
      </w:pPr>
    </w:p>
    <w:p w:rsidR="0097727A" w:rsidRDefault="0097727A" w:rsidP="008458C3">
      <w:pPr>
        <w:tabs>
          <w:tab w:val="left" w:pos="0"/>
          <w:tab w:val="left" w:pos="360"/>
          <w:tab w:val="left" w:pos="720"/>
          <w:tab w:val="left" w:pos="1080"/>
          <w:tab w:val="left" w:pos="1440"/>
        </w:tabs>
      </w:pPr>
      <w:r w:rsidRPr="00114B54">
        <w:t xml:space="preserve">Each </w:t>
      </w:r>
      <w:r>
        <w:t xml:space="preserve">approved </w:t>
      </w:r>
      <w:r w:rsidRPr="00114B54">
        <w:t xml:space="preserve">CQE may apply to receive groundfish </w:t>
      </w:r>
      <w:r>
        <w:t xml:space="preserve">LLP </w:t>
      </w:r>
      <w:r w:rsidRPr="00114B54">
        <w:t>licenses on behalf of the communities that the CQE is designated to represent.</w:t>
      </w:r>
      <w:r>
        <w:t xml:space="preserve">  </w:t>
      </w:r>
      <w:r w:rsidR="007762C0" w:rsidRPr="00F3010F">
        <w:t>The LLP authorizes CQEs for eligible communities to request non-trawl groundfish LLP licenses endorsed for Pacific cod in the central or western G</w:t>
      </w:r>
      <w:r w:rsidR="007F76EE">
        <w:t>OA</w:t>
      </w:r>
      <w:r w:rsidR="007762C0">
        <w:t xml:space="preserve">. </w:t>
      </w:r>
      <w:r w:rsidR="007762C0" w:rsidRPr="00114B54">
        <w:t xml:space="preserve"> </w:t>
      </w:r>
      <w:r w:rsidRPr="00114B54">
        <w:t xml:space="preserve">A CQE may apply for and may receive a maximum </w:t>
      </w:r>
      <w:r>
        <w:t xml:space="preserve">number </w:t>
      </w:r>
      <w:r w:rsidRPr="00114B54">
        <w:t xml:space="preserve">of groundfish </w:t>
      </w:r>
      <w:r>
        <w:t>LLPs</w:t>
      </w:r>
      <w:r w:rsidRPr="00114B54">
        <w:t xml:space="preserve"> designated in the regulatory area specified for a community.  Licenses w</w:t>
      </w:r>
      <w:r>
        <w:t xml:space="preserve">ill </w:t>
      </w:r>
      <w:r w:rsidRPr="00114B54">
        <w:t>have a</w:t>
      </w:r>
      <w:r>
        <w:t xml:space="preserve"> maximum length overall </w:t>
      </w:r>
      <w:r w:rsidRPr="00114B54">
        <w:t>designation of</w:t>
      </w:r>
      <w:r>
        <w:t xml:space="preserve"> </w:t>
      </w:r>
      <w:r w:rsidRPr="00114B54">
        <w:t>60 ft.  Western GOA licenses w</w:t>
      </w:r>
      <w:r>
        <w:t xml:space="preserve">ill </w:t>
      </w:r>
      <w:r w:rsidRPr="00114B54">
        <w:t xml:space="preserve">be endorsed for pot gear, and Central GOA CQEs may choose either a pot or hook-and-line endorsement.  </w:t>
      </w:r>
      <w:r w:rsidR="008458C3" w:rsidRPr="00114B54">
        <w:t>Entities representing specific communities may receive a limited number of fixed gear LLP licenses with Pacific cod endorsements for use on vessels designated by entities representing the communities</w:t>
      </w:r>
      <w:r w:rsidR="007875FF">
        <w:t xml:space="preserve">.  </w:t>
      </w:r>
    </w:p>
    <w:p w:rsidR="007F76EE" w:rsidRDefault="007F76EE" w:rsidP="00824C7E">
      <w:pPr>
        <w:tabs>
          <w:tab w:val="left" w:pos="0"/>
          <w:tab w:val="left" w:pos="360"/>
          <w:tab w:val="left" w:pos="720"/>
          <w:tab w:val="left" w:pos="1080"/>
          <w:tab w:val="left" w:pos="1440"/>
        </w:tabs>
      </w:pPr>
    </w:p>
    <w:p w:rsidR="00824C7E" w:rsidRPr="00114B54" w:rsidRDefault="00824C7E" w:rsidP="00824C7E">
      <w:pPr>
        <w:tabs>
          <w:tab w:val="left" w:pos="0"/>
          <w:tab w:val="left" w:pos="360"/>
          <w:tab w:val="left" w:pos="720"/>
          <w:tab w:val="left" w:pos="1080"/>
          <w:tab w:val="left" w:pos="1440"/>
        </w:tabs>
      </w:pPr>
      <w:r w:rsidRPr="00114B54">
        <w:t>To receive a groundfish license a CQE must submit a complete</w:t>
      </w:r>
      <w:r w:rsidR="00F3010F">
        <w:t>d a</w:t>
      </w:r>
      <w:r w:rsidRPr="00114B54">
        <w:t xml:space="preserve">pplication to the Regional Administrator, NMFS, </w:t>
      </w:r>
      <w:proofErr w:type="gramStart"/>
      <w:r w:rsidRPr="00114B54">
        <w:t>P.O</w:t>
      </w:r>
      <w:proofErr w:type="gramEnd"/>
      <w:r w:rsidRPr="00114B54">
        <w:t xml:space="preserve">. Box 21668, Juneau, AK 99802.  </w:t>
      </w:r>
      <w:r w:rsidR="005F67DE" w:rsidRPr="00114B54">
        <w:t>The application may be submitted by mail, courier, or fax</w:t>
      </w:r>
      <w:r w:rsidR="00564F73">
        <w:t xml:space="preserve"> (</w:t>
      </w:r>
      <w:r w:rsidR="00564F73">
        <w:rPr>
          <w:sz w:val="22"/>
          <w:szCs w:val="22"/>
        </w:rPr>
        <w:t>907) 586-7354</w:t>
      </w:r>
      <w:r w:rsidR="005F67DE" w:rsidRPr="00114B54">
        <w:t xml:space="preserve">.  </w:t>
      </w:r>
    </w:p>
    <w:p w:rsidR="00824C7E" w:rsidRPr="00114B54" w:rsidRDefault="00824C7E" w:rsidP="00824C7E">
      <w:pPr>
        <w:tabs>
          <w:tab w:val="left" w:pos="0"/>
          <w:tab w:val="left" w:pos="360"/>
          <w:tab w:val="left" w:pos="720"/>
          <w:tab w:val="left" w:pos="1080"/>
          <w:tab w:val="left" w:pos="1440"/>
        </w:tabs>
      </w:pPr>
    </w:p>
    <w:p w:rsidR="008458C3" w:rsidRPr="00114B54" w:rsidRDefault="008458C3" w:rsidP="008458C3">
      <w:pPr>
        <w:tabs>
          <w:tab w:val="left" w:pos="0"/>
          <w:tab w:val="left" w:pos="360"/>
          <w:tab w:val="left" w:pos="720"/>
          <w:tab w:val="left" w:pos="1080"/>
          <w:tab w:val="left" w:pos="1440"/>
        </w:tabs>
        <w:rPr>
          <w:sz w:val="20"/>
          <w:szCs w:val="20"/>
        </w:rPr>
      </w:pPr>
      <w:r w:rsidRPr="00114B54">
        <w:rPr>
          <w:b/>
          <w:sz w:val="20"/>
          <w:szCs w:val="20"/>
        </w:rPr>
        <w:t>Application for a CQE to receive a</w:t>
      </w:r>
      <w:r w:rsidRPr="00114B54">
        <w:rPr>
          <w:sz w:val="20"/>
          <w:szCs w:val="20"/>
        </w:rPr>
        <w:t xml:space="preserve"> </w:t>
      </w:r>
      <w:r w:rsidRPr="00114B54">
        <w:rPr>
          <w:b/>
          <w:sz w:val="20"/>
          <w:szCs w:val="20"/>
        </w:rPr>
        <w:t xml:space="preserve">Non-trawl groundfish LLP license </w:t>
      </w:r>
    </w:p>
    <w:p w:rsidR="008458C3" w:rsidRPr="00114B54" w:rsidRDefault="00E1267B" w:rsidP="008458C3">
      <w:pPr>
        <w:tabs>
          <w:tab w:val="left" w:pos="0"/>
          <w:tab w:val="left" w:pos="360"/>
          <w:tab w:val="left" w:pos="720"/>
          <w:tab w:val="left" w:pos="1080"/>
          <w:tab w:val="left" w:pos="1440"/>
        </w:tabs>
        <w:rPr>
          <w:sz w:val="20"/>
          <w:szCs w:val="20"/>
          <w:u w:val="single"/>
        </w:rPr>
      </w:pPr>
      <w:r>
        <w:rPr>
          <w:sz w:val="20"/>
          <w:szCs w:val="20"/>
          <w:u w:val="single"/>
        </w:rPr>
        <w:t xml:space="preserve">Block </w:t>
      </w:r>
      <w:proofErr w:type="gramStart"/>
      <w:r>
        <w:rPr>
          <w:sz w:val="20"/>
          <w:szCs w:val="20"/>
          <w:u w:val="single"/>
        </w:rPr>
        <w:t>A</w:t>
      </w:r>
      <w:proofErr w:type="gramEnd"/>
      <w:r>
        <w:rPr>
          <w:sz w:val="20"/>
          <w:szCs w:val="20"/>
          <w:u w:val="single"/>
        </w:rPr>
        <w:t xml:space="preserve"> --</w:t>
      </w:r>
      <w:r w:rsidR="008458C3" w:rsidRPr="00114B54">
        <w:rPr>
          <w:sz w:val="20"/>
          <w:szCs w:val="20"/>
          <w:u w:val="single"/>
        </w:rPr>
        <w:t>Identification</w:t>
      </w:r>
    </w:p>
    <w:p w:rsidR="008458C3" w:rsidRPr="00114B54" w:rsidRDefault="00A2528C" w:rsidP="008458C3">
      <w:pPr>
        <w:tabs>
          <w:tab w:val="left" w:pos="0"/>
          <w:tab w:val="left" w:pos="360"/>
          <w:tab w:val="left" w:pos="720"/>
          <w:tab w:val="left" w:pos="1080"/>
          <w:tab w:val="left" w:pos="1440"/>
        </w:tabs>
        <w:rPr>
          <w:sz w:val="20"/>
          <w:szCs w:val="20"/>
        </w:rPr>
      </w:pPr>
      <w:r>
        <w:rPr>
          <w:sz w:val="20"/>
          <w:szCs w:val="20"/>
        </w:rPr>
        <w:tab/>
      </w:r>
      <w:r w:rsidR="008458C3" w:rsidRPr="00114B54">
        <w:rPr>
          <w:sz w:val="20"/>
          <w:szCs w:val="20"/>
        </w:rPr>
        <w:t>Name of non-profit organization</w:t>
      </w:r>
      <w:r w:rsidR="008458C3" w:rsidRPr="00114B54">
        <w:rPr>
          <w:sz w:val="20"/>
          <w:szCs w:val="20"/>
        </w:rPr>
        <w:tab/>
      </w:r>
    </w:p>
    <w:p w:rsidR="008458C3" w:rsidRPr="00114B54" w:rsidRDefault="00A2528C" w:rsidP="008458C3">
      <w:pPr>
        <w:tabs>
          <w:tab w:val="left" w:pos="0"/>
          <w:tab w:val="left" w:pos="360"/>
          <w:tab w:val="left" w:pos="720"/>
          <w:tab w:val="left" w:pos="1080"/>
          <w:tab w:val="left" w:pos="1440"/>
        </w:tabs>
        <w:rPr>
          <w:sz w:val="20"/>
          <w:szCs w:val="20"/>
        </w:rPr>
      </w:pPr>
      <w:r>
        <w:rPr>
          <w:sz w:val="20"/>
          <w:szCs w:val="20"/>
        </w:rPr>
        <w:tab/>
      </w:r>
      <w:r w:rsidR="008458C3" w:rsidRPr="00114B54">
        <w:rPr>
          <w:sz w:val="20"/>
          <w:szCs w:val="20"/>
        </w:rPr>
        <w:t xml:space="preserve">Name of contact person </w:t>
      </w:r>
    </w:p>
    <w:p w:rsidR="008458C3" w:rsidRPr="00114B54" w:rsidRDefault="00A2528C" w:rsidP="008458C3">
      <w:pPr>
        <w:tabs>
          <w:tab w:val="left" w:pos="0"/>
          <w:tab w:val="left" w:pos="360"/>
          <w:tab w:val="left" w:pos="720"/>
          <w:tab w:val="left" w:pos="1080"/>
          <w:tab w:val="left" w:pos="1440"/>
        </w:tabs>
        <w:rPr>
          <w:sz w:val="20"/>
          <w:szCs w:val="20"/>
        </w:rPr>
      </w:pPr>
      <w:r>
        <w:rPr>
          <w:sz w:val="20"/>
          <w:szCs w:val="20"/>
        </w:rPr>
        <w:tab/>
      </w:r>
      <w:r w:rsidR="008458C3" w:rsidRPr="00114B54">
        <w:rPr>
          <w:sz w:val="20"/>
          <w:szCs w:val="20"/>
        </w:rPr>
        <w:t>NMFS person ID number</w:t>
      </w:r>
    </w:p>
    <w:p w:rsidR="008458C3" w:rsidRPr="00114B54" w:rsidRDefault="00A2528C" w:rsidP="008458C3">
      <w:pPr>
        <w:tabs>
          <w:tab w:val="left" w:pos="0"/>
          <w:tab w:val="left" w:pos="360"/>
          <w:tab w:val="left" w:pos="720"/>
          <w:tab w:val="left" w:pos="1080"/>
          <w:tab w:val="left" w:pos="1440"/>
        </w:tabs>
        <w:rPr>
          <w:sz w:val="20"/>
          <w:szCs w:val="20"/>
        </w:rPr>
      </w:pPr>
      <w:r>
        <w:rPr>
          <w:sz w:val="20"/>
          <w:szCs w:val="20"/>
        </w:rPr>
        <w:tab/>
      </w:r>
      <w:r w:rsidR="008458C3" w:rsidRPr="00114B54">
        <w:rPr>
          <w:sz w:val="20"/>
          <w:szCs w:val="20"/>
        </w:rPr>
        <w:t>Permanent business mailing address</w:t>
      </w:r>
    </w:p>
    <w:p w:rsidR="008458C3" w:rsidRPr="00114B54" w:rsidRDefault="00A2528C" w:rsidP="008458C3">
      <w:pPr>
        <w:tabs>
          <w:tab w:val="left" w:pos="0"/>
          <w:tab w:val="left" w:pos="360"/>
          <w:tab w:val="left" w:pos="720"/>
          <w:tab w:val="left" w:pos="1080"/>
          <w:tab w:val="left" w:pos="1440"/>
        </w:tabs>
        <w:rPr>
          <w:sz w:val="20"/>
          <w:szCs w:val="20"/>
        </w:rPr>
      </w:pPr>
      <w:r>
        <w:rPr>
          <w:sz w:val="20"/>
          <w:szCs w:val="20"/>
        </w:rPr>
        <w:tab/>
      </w:r>
      <w:r w:rsidR="008458C3" w:rsidRPr="00114B54">
        <w:rPr>
          <w:sz w:val="20"/>
          <w:szCs w:val="20"/>
        </w:rPr>
        <w:t>Business telephone number, business e-mail address, and business fax number</w:t>
      </w:r>
    </w:p>
    <w:p w:rsidR="00A2528C" w:rsidRPr="00A2528C" w:rsidRDefault="00A2528C" w:rsidP="00A2528C">
      <w:pPr>
        <w:tabs>
          <w:tab w:val="left" w:pos="0"/>
          <w:tab w:val="left" w:pos="360"/>
          <w:tab w:val="left" w:pos="720"/>
          <w:tab w:val="left" w:pos="1080"/>
          <w:tab w:val="left" w:pos="1440"/>
        </w:tabs>
        <w:rPr>
          <w:sz w:val="20"/>
          <w:szCs w:val="20"/>
          <w:u w:val="single"/>
        </w:rPr>
      </w:pPr>
      <w:r w:rsidRPr="00A2528C">
        <w:rPr>
          <w:sz w:val="20"/>
          <w:szCs w:val="20"/>
          <w:u w:val="single"/>
        </w:rPr>
        <w:t>Block B -- – Gulf of Alaska Non-Trawl LLP Licenses &amp; Non-Trawl Gear Designations</w:t>
      </w:r>
    </w:p>
    <w:p w:rsidR="00A2528C" w:rsidRPr="00A2528C" w:rsidRDefault="00A2528C" w:rsidP="00A2528C">
      <w:pPr>
        <w:tabs>
          <w:tab w:val="left" w:pos="0"/>
          <w:tab w:val="left" w:pos="360"/>
          <w:tab w:val="left" w:pos="720"/>
          <w:tab w:val="left" w:pos="1080"/>
          <w:tab w:val="left" w:pos="1440"/>
        </w:tabs>
        <w:rPr>
          <w:sz w:val="20"/>
          <w:szCs w:val="20"/>
        </w:rPr>
      </w:pPr>
      <w:r>
        <w:rPr>
          <w:sz w:val="20"/>
          <w:szCs w:val="20"/>
        </w:rPr>
        <w:tab/>
      </w:r>
      <w:r w:rsidR="00935653">
        <w:rPr>
          <w:sz w:val="20"/>
          <w:szCs w:val="20"/>
        </w:rPr>
        <w:t>T</w:t>
      </w:r>
      <w:r w:rsidRPr="00A2528C">
        <w:rPr>
          <w:sz w:val="20"/>
          <w:szCs w:val="20"/>
        </w:rPr>
        <w:t>otal number of LLP groun</w:t>
      </w:r>
      <w:r w:rsidR="00935653">
        <w:rPr>
          <w:sz w:val="20"/>
          <w:szCs w:val="20"/>
        </w:rPr>
        <w:t>dfish licenses being requested</w:t>
      </w:r>
    </w:p>
    <w:p w:rsidR="00A2528C" w:rsidRPr="00A2528C" w:rsidRDefault="00935653" w:rsidP="00A2528C">
      <w:pPr>
        <w:tabs>
          <w:tab w:val="left" w:pos="0"/>
          <w:tab w:val="left" w:pos="360"/>
          <w:tab w:val="left" w:pos="720"/>
          <w:tab w:val="left" w:pos="1080"/>
          <w:tab w:val="left" w:pos="1440"/>
        </w:tabs>
        <w:rPr>
          <w:sz w:val="20"/>
          <w:szCs w:val="20"/>
        </w:rPr>
      </w:pPr>
      <w:r>
        <w:rPr>
          <w:sz w:val="20"/>
          <w:szCs w:val="20"/>
        </w:rPr>
        <w:tab/>
        <w:t>N</w:t>
      </w:r>
      <w:r w:rsidR="00A2528C" w:rsidRPr="00A2528C">
        <w:rPr>
          <w:sz w:val="20"/>
          <w:szCs w:val="20"/>
        </w:rPr>
        <w:t>on-trawl gear type to be designated on each groundfish license requested</w:t>
      </w:r>
    </w:p>
    <w:p w:rsidR="00935653" w:rsidRPr="00935653" w:rsidRDefault="00935653" w:rsidP="00935653">
      <w:pPr>
        <w:tabs>
          <w:tab w:val="left" w:pos="0"/>
          <w:tab w:val="left" w:pos="360"/>
          <w:tab w:val="left" w:pos="720"/>
          <w:tab w:val="left" w:pos="1080"/>
          <w:tab w:val="left" w:pos="1440"/>
        </w:tabs>
        <w:rPr>
          <w:sz w:val="20"/>
          <w:szCs w:val="20"/>
          <w:u w:val="single"/>
        </w:rPr>
      </w:pPr>
      <w:r w:rsidRPr="00935653">
        <w:rPr>
          <w:sz w:val="20"/>
          <w:szCs w:val="20"/>
          <w:u w:val="single"/>
        </w:rPr>
        <w:t xml:space="preserve">Block C – Attachments </w:t>
      </w:r>
      <w:proofErr w:type="gramStart"/>
      <w:r w:rsidRPr="00935653">
        <w:rPr>
          <w:sz w:val="20"/>
          <w:szCs w:val="20"/>
          <w:u w:val="single"/>
        </w:rPr>
        <w:t>With</w:t>
      </w:r>
      <w:proofErr w:type="gramEnd"/>
      <w:r w:rsidRPr="00935653">
        <w:rPr>
          <w:sz w:val="20"/>
          <w:szCs w:val="20"/>
          <w:u w:val="single"/>
        </w:rPr>
        <w:t xml:space="preserve"> Additional Information</w:t>
      </w:r>
    </w:p>
    <w:p w:rsidR="00935653" w:rsidRPr="00935653" w:rsidRDefault="00935653" w:rsidP="00935653">
      <w:pPr>
        <w:tabs>
          <w:tab w:val="left" w:pos="0"/>
          <w:tab w:val="left" w:pos="360"/>
          <w:tab w:val="left" w:pos="720"/>
          <w:tab w:val="left" w:pos="1080"/>
          <w:tab w:val="left" w:pos="1440"/>
        </w:tabs>
        <w:ind w:firstLine="360"/>
        <w:rPr>
          <w:sz w:val="20"/>
          <w:szCs w:val="20"/>
        </w:rPr>
      </w:pPr>
      <w:r>
        <w:rPr>
          <w:sz w:val="20"/>
          <w:szCs w:val="20"/>
        </w:rPr>
        <w:t>P</w:t>
      </w:r>
      <w:r w:rsidRPr="00935653">
        <w:rPr>
          <w:sz w:val="20"/>
          <w:szCs w:val="20"/>
        </w:rPr>
        <w:t>rocedures used to determine the distribution of LLP licenses to residents of the community</w:t>
      </w:r>
    </w:p>
    <w:p w:rsidR="00935653" w:rsidRPr="00935653" w:rsidRDefault="00935653" w:rsidP="00935653">
      <w:pPr>
        <w:tabs>
          <w:tab w:val="left" w:pos="0"/>
          <w:tab w:val="left" w:pos="360"/>
          <w:tab w:val="left" w:pos="720"/>
          <w:tab w:val="left" w:pos="1080"/>
          <w:tab w:val="left" w:pos="1440"/>
        </w:tabs>
        <w:ind w:firstLine="360"/>
        <w:rPr>
          <w:sz w:val="20"/>
          <w:szCs w:val="20"/>
        </w:rPr>
      </w:pPr>
      <w:r>
        <w:rPr>
          <w:sz w:val="20"/>
          <w:szCs w:val="20"/>
        </w:rPr>
        <w:t>P</w:t>
      </w:r>
      <w:r w:rsidRPr="00935653">
        <w:rPr>
          <w:sz w:val="20"/>
          <w:szCs w:val="20"/>
        </w:rPr>
        <w:t>rocedures used to solicit requests from residents to be assigned an LLP license.</w:t>
      </w:r>
    </w:p>
    <w:p w:rsidR="00DD74BF" w:rsidRDefault="00DD74BF" w:rsidP="00935653">
      <w:pPr>
        <w:tabs>
          <w:tab w:val="left" w:pos="0"/>
          <w:tab w:val="left" w:pos="360"/>
          <w:tab w:val="left" w:pos="720"/>
          <w:tab w:val="left" w:pos="1080"/>
          <w:tab w:val="left" w:pos="1440"/>
        </w:tabs>
        <w:ind w:firstLine="360"/>
        <w:rPr>
          <w:sz w:val="20"/>
          <w:szCs w:val="20"/>
        </w:rPr>
      </w:pPr>
      <w:r>
        <w:rPr>
          <w:sz w:val="20"/>
          <w:szCs w:val="20"/>
        </w:rPr>
        <w:lastRenderedPageBreak/>
        <w:t>C</w:t>
      </w:r>
      <w:r w:rsidR="00935653" w:rsidRPr="00935653">
        <w:rPr>
          <w:sz w:val="20"/>
          <w:szCs w:val="20"/>
        </w:rPr>
        <w:t xml:space="preserve">riteria </w:t>
      </w:r>
      <w:r>
        <w:rPr>
          <w:sz w:val="20"/>
          <w:szCs w:val="20"/>
        </w:rPr>
        <w:t xml:space="preserve">for </w:t>
      </w:r>
      <w:r w:rsidR="00935653" w:rsidRPr="00935653">
        <w:rPr>
          <w:sz w:val="20"/>
          <w:szCs w:val="20"/>
        </w:rPr>
        <w:t xml:space="preserve">distribution of the use of LLP licenses among qualified community residents and </w:t>
      </w:r>
    </w:p>
    <w:p w:rsidR="00A2528C" w:rsidRPr="00935653" w:rsidRDefault="00DD74BF" w:rsidP="00935653">
      <w:pPr>
        <w:tabs>
          <w:tab w:val="left" w:pos="0"/>
          <w:tab w:val="left" w:pos="360"/>
          <w:tab w:val="left" w:pos="720"/>
          <w:tab w:val="left" w:pos="1080"/>
          <w:tab w:val="left" w:pos="1440"/>
        </w:tabs>
        <w:ind w:firstLine="360"/>
        <w:rPr>
          <w:sz w:val="20"/>
          <w:szCs w:val="20"/>
        </w:rPr>
      </w:pPr>
      <w:r>
        <w:rPr>
          <w:sz w:val="20"/>
          <w:szCs w:val="20"/>
        </w:rPr>
        <w:tab/>
      </w:r>
      <w:proofErr w:type="gramStart"/>
      <w:r w:rsidR="00935653" w:rsidRPr="00935653">
        <w:rPr>
          <w:sz w:val="20"/>
          <w:szCs w:val="20"/>
        </w:rPr>
        <w:t>the</w:t>
      </w:r>
      <w:proofErr w:type="gramEnd"/>
      <w:r w:rsidR="00935653" w:rsidRPr="00935653">
        <w:rPr>
          <w:sz w:val="20"/>
          <w:szCs w:val="20"/>
        </w:rPr>
        <w:t xml:space="preserve"> relative weighting of those criteria.</w:t>
      </w:r>
    </w:p>
    <w:p w:rsidR="008458C3" w:rsidRPr="00DD74BF" w:rsidRDefault="00DD74BF" w:rsidP="008458C3">
      <w:pPr>
        <w:tabs>
          <w:tab w:val="left" w:pos="0"/>
          <w:tab w:val="left" w:pos="360"/>
          <w:tab w:val="left" w:pos="720"/>
          <w:tab w:val="left" w:pos="1080"/>
          <w:tab w:val="left" w:pos="1440"/>
        </w:tabs>
        <w:rPr>
          <w:u w:val="single"/>
        </w:rPr>
      </w:pPr>
      <w:r w:rsidRPr="00DD74BF">
        <w:rPr>
          <w:sz w:val="20"/>
          <w:szCs w:val="20"/>
          <w:u w:val="single"/>
        </w:rPr>
        <w:t>Block D - C</w:t>
      </w:r>
      <w:r>
        <w:rPr>
          <w:sz w:val="20"/>
          <w:szCs w:val="20"/>
          <w:u w:val="single"/>
        </w:rPr>
        <w:t>QE</w:t>
      </w:r>
      <w:r w:rsidRPr="00DD74BF">
        <w:rPr>
          <w:sz w:val="20"/>
          <w:szCs w:val="20"/>
          <w:u w:val="single"/>
        </w:rPr>
        <w:t xml:space="preserve"> Certification </w:t>
      </w:r>
    </w:p>
    <w:p w:rsidR="00CD283C" w:rsidRDefault="00DD74BF" w:rsidP="00DD74BF">
      <w:pPr>
        <w:tabs>
          <w:tab w:val="left" w:pos="360"/>
        </w:tabs>
        <w:rPr>
          <w:sz w:val="20"/>
          <w:szCs w:val="20"/>
        </w:rPr>
      </w:pPr>
      <w:r>
        <w:rPr>
          <w:sz w:val="20"/>
          <w:szCs w:val="20"/>
        </w:rPr>
        <w:tab/>
        <w:t>Printed name and signature of CQE and date signed</w:t>
      </w:r>
    </w:p>
    <w:p w:rsidR="00DD74BF" w:rsidRDefault="00DD74BF" w:rsidP="00DD74BF">
      <w:pPr>
        <w:tabs>
          <w:tab w:val="left" w:pos="360"/>
        </w:tabs>
        <w:rPr>
          <w:sz w:val="20"/>
          <w:szCs w:val="20"/>
        </w:rPr>
      </w:pPr>
      <w:r>
        <w:rPr>
          <w:sz w:val="20"/>
          <w:szCs w:val="20"/>
        </w:rPr>
        <w:tab/>
        <w:t>If representative, attach authorization</w:t>
      </w:r>
    </w:p>
    <w:p w:rsidR="00DD74BF" w:rsidRPr="00114B54" w:rsidRDefault="00DD74BF" w:rsidP="00DD74BF">
      <w:pPr>
        <w:tabs>
          <w:tab w:val="left" w:pos="360"/>
        </w:tabs>
        <w:rPr>
          <w:sz w:val="20"/>
          <w:szCs w:val="20"/>
        </w:rPr>
      </w:pPr>
      <w:r>
        <w:rPr>
          <w:sz w:val="20"/>
          <w:szCs w:val="20"/>
        </w:rPr>
        <w:tab/>
      </w:r>
    </w:p>
    <w:tbl>
      <w:tblPr>
        <w:tblW w:w="0" w:type="auto"/>
        <w:jc w:val="center"/>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30"/>
        <w:gridCol w:w="1260"/>
      </w:tblGrid>
      <w:tr w:rsidR="008458C3" w:rsidRPr="00114B54" w:rsidTr="00DD75A8">
        <w:trPr>
          <w:jc w:val="center"/>
        </w:trPr>
        <w:tc>
          <w:tcPr>
            <w:tcW w:w="5490" w:type="dxa"/>
            <w:gridSpan w:val="2"/>
          </w:tcPr>
          <w:p w:rsidR="008458C3" w:rsidRPr="00114B54" w:rsidRDefault="008458C3" w:rsidP="008458C3">
            <w:pPr>
              <w:tabs>
                <w:tab w:val="left" w:pos="0"/>
                <w:tab w:val="left" w:pos="360"/>
                <w:tab w:val="left" w:pos="720"/>
                <w:tab w:val="left" w:pos="1080"/>
                <w:tab w:val="left" w:pos="1440"/>
              </w:tabs>
              <w:rPr>
                <w:b/>
                <w:sz w:val="20"/>
                <w:szCs w:val="20"/>
              </w:rPr>
            </w:pPr>
            <w:r w:rsidRPr="00114B54">
              <w:rPr>
                <w:b/>
                <w:sz w:val="20"/>
                <w:szCs w:val="20"/>
              </w:rPr>
              <w:t>Application for a CQE to receive a</w:t>
            </w:r>
            <w:r w:rsidRPr="00114B54">
              <w:rPr>
                <w:sz w:val="20"/>
                <w:szCs w:val="20"/>
              </w:rPr>
              <w:t xml:space="preserve"> </w:t>
            </w:r>
            <w:r w:rsidRPr="00114B54">
              <w:rPr>
                <w:b/>
                <w:sz w:val="20"/>
                <w:szCs w:val="20"/>
              </w:rPr>
              <w:t>Non-trawl groundfish LLP license, Respondent</w:t>
            </w:r>
          </w:p>
        </w:tc>
      </w:tr>
      <w:tr w:rsidR="008458C3" w:rsidRPr="00114B54" w:rsidTr="00DD75A8">
        <w:trPr>
          <w:jc w:val="center"/>
        </w:trPr>
        <w:tc>
          <w:tcPr>
            <w:tcW w:w="4230" w:type="dxa"/>
          </w:tcPr>
          <w:p w:rsidR="008458C3" w:rsidRPr="00680C7C" w:rsidRDefault="008458C3" w:rsidP="00680C7C">
            <w:pPr>
              <w:tabs>
                <w:tab w:val="left" w:pos="360"/>
                <w:tab w:val="left" w:pos="720"/>
                <w:tab w:val="left" w:pos="1080"/>
                <w:tab w:val="left" w:pos="1440"/>
              </w:tabs>
              <w:ind w:left="720" w:hanging="720"/>
              <w:rPr>
                <w:b/>
                <w:sz w:val="20"/>
                <w:szCs w:val="20"/>
              </w:rPr>
            </w:pPr>
            <w:r w:rsidRPr="00114B54">
              <w:rPr>
                <w:b/>
                <w:sz w:val="20"/>
                <w:szCs w:val="20"/>
              </w:rPr>
              <w:t>Total respondents</w:t>
            </w:r>
          </w:p>
          <w:p w:rsidR="008458C3" w:rsidRPr="00114B54" w:rsidRDefault="008458C3" w:rsidP="008458C3">
            <w:pPr>
              <w:tabs>
                <w:tab w:val="left" w:pos="360"/>
                <w:tab w:val="left" w:pos="720"/>
                <w:tab w:val="left" w:pos="1080"/>
                <w:tab w:val="left" w:pos="1440"/>
              </w:tabs>
              <w:ind w:left="720" w:hanging="720"/>
              <w:rPr>
                <w:b/>
                <w:sz w:val="20"/>
                <w:szCs w:val="20"/>
              </w:rPr>
            </w:pPr>
            <w:r w:rsidRPr="00114B54">
              <w:rPr>
                <w:b/>
                <w:sz w:val="20"/>
                <w:szCs w:val="20"/>
              </w:rPr>
              <w:t>Total responses = 1</w:t>
            </w:r>
          </w:p>
          <w:p w:rsidR="008458C3" w:rsidRPr="00114B54" w:rsidRDefault="008458C3" w:rsidP="008458C3">
            <w:pPr>
              <w:tabs>
                <w:tab w:val="left" w:pos="360"/>
                <w:tab w:val="left" w:pos="720"/>
                <w:tab w:val="left" w:pos="1080"/>
                <w:tab w:val="left" w:pos="1440"/>
              </w:tabs>
              <w:ind w:left="720" w:hanging="720"/>
              <w:rPr>
                <w:sz w:val="20"/>
                <w:szCs w:val="20"/>
              </w:rPr>
            </w:pPr>
            <w:r w:rsidRPr="00114B54">
              <w:rPr>
                <w:sz w:val="20"/>
                <w:szCs w:val="20"/>
              </w:rPr>
              <w:t xml:space="preserve">   Frequency of response = Initial application</w:t>
            </w:r>
          </w:p>
          <w:p w:rsidR="008458C3" w:rsidRPr="00114B54" w:rsidRDefault="008458C3" w:rsidP="008458C3">
            <w:pPr>
              <w:tabs>
                <w:tab w:val="left" w:pos="360"/>
                <w:tab w:val="left" w:pos="720"/>
                <w:tab w:val="left" w:pos="1080"/>
                <w:tab w:val="left" w:pos="1440"/>
              </w:tabs>
              <w:ind w:left="720" w:hanging="720"/>
              <w:rPr>
                <w:b/>
                <w:sz w:val="20"/>
                <w:szCs w:val="20"/>
              </w:rPr>
            </w:pPr>
            <w:r w:rsidRPr="00114B54">
              <w:rPr>
                <w:b/>
                <w:sz w:val="20"/>
                <w:szCs w:val="20"/>
              </w:rPr>
              <w:t>Total burden hours</w:t>
            </w:r>
          </w:p>
          <w:p w:rsidR="008458C3" w:rsidRPr="00114B54" w:rsidRDefault="008458C3" w:rsidP="008458C3">
            <w:pPr>
              <w:tabs>
                <w:tab w:val="left" w:pos="360"/>
                <w:tab w:val="left" w:pos="720"/>
                <w:tab w:val="left" w:pos="1080"/>
                <w:tab w:val="left" w:pos="1440"/>
              </w:tabs>
              <w:ind w:left="720" w:hanging="720"/>
              <w:rPr>
                <w:sz w:val="20"/>
                <w:szCs w:val="20"/>
              </w:rPr>
            </w:pPr>
            <w:r w:rsidRPr="00114B54">
              <w:rPr>
                <w:sz w:val="20"/>
                <w:szCs w:val="20"/>
              </w:rPr>
              <w:t xml:space="preserve">   Time per response = 20 hr</w:t>
            </w:r>
          </w:p>
          <w:p w:rsidR="008458C3" w:rsidRPr="00114B54" w:rsidRDefault="008458C3" w:rsidP="008458C3">
            <w:pPr>
              <w:tabs>
                <w:tab w:val="left" w:pos="360"/>
                <w:tab w:val="left" w:pos="720"/>
                <w:tab w:val="left" w:pos="1080"/>
                <w:tab w:val="left" w:pos="1440"/>
              </w:tabs>
              <w:ind w:left="720" w:hanging="720"/>
              <w:rPr>
                <w:sz w:val="20"/>
                <w:szCs w:val="20"/>
              </w:rPr>
            </w:pPr>
            <w:r w:rsidRPr="00114B54">
              <w:rPr>
                <w:b/>
                <w:sz w:val="20"/>
                <w:szCs w:val="20"/>
              </w:rPr>
              <w:t>Total personnel cost</w:t>
            </w:r>
            <w:r w:rsidRPr="00114B54">
              <w:rPr>
                <w:sz w:val="20"/>
                <w:szCs w:val="20"/>
              </w:rPr>
              <w:t xml:space="preserve"> ($</w:t>
            </w:r>
            <w:r w:rsidR="00E1267B">
              <w:rPr>
                <w:sz w:val="20"/>
                <w:szCs w:val="20"/>
              </w:rPr>
              <w:t>37</w:t>
            </w:r>
            <w:r w:rsidRPr="00114B54">
              <w:rPr>
                <w:sz w:val="20"/>
                <w:szCs w:val="20"/>
              </w:rPr>
              <w:t xml:space="preserve"> x </w:t>
            </w:r>
            <w:r w:rsidR="00680C7C">
              <w:rPr>
                <w:sz w:val="20"/>
                <w:szCs w:val="20"/>
              </w:rPr>
              <w:t>160</w:t>
            </w:r>
            <w:r w:rsidRPr="00114B54">
              <w:rPr>
                <w:sz w:val="20"/>
                <w:szCs w:val="20"/>
              </w:rPr>
              <w:t>)</w:t>
            </w:r>
          </w:p>
          <w:p w:rsidR="008458C3" w:rsidRPr="00114B54" w:rsidRDefault="008458C3" w:rsidP="008458C3">
            <w:pPr>
              <w:tabs>
                <w:tab w:val="left" w:pos="360"/>
                <w:tab w:val="left" w:pos="720"/>
                <w:tab w:val="left" w:pos="1080"/>
                <w:tab w:val="left" w:pos="1440"/>
              </w:tabs>
              <w:rPr>
                <w:sz w:val="20"/>
                <w:szCs w:val="20"/>
              </w:rPr>
            </w:pPr>
            <w:r w:rsidRPr="00114B54">
              <w:rPr>
                <w:b/>
                <w:sz w:val="20"/>
                <w:szCs w:val="20"/>
              </w:rPr>
              <w:t>Total miscellaneous costs</w:t>
            </w:r>
            <w:r w:rsidRPr="00114B54">
              <w:rPr>
                <w:sz w:val="20"/>
                <w:szCs w:val="20"/>
              </w:rPr>
              <w:t xml:space="preserve">   (</w:t>
            </w:r>
            <w:r w:rsidR="00680C7C">
              <w:rPr>
                <w:sz w:val="20"/>
                <w:szCs w:val="20"/>
              </w:rPr>
              <w:t>7.60</w:t>
            </w:r>
            <w:r w:rsidRPr="00114B54">
              <w:rPr>
                <w:sz w:val="20"/>
                <w:szCs w:val="20"/>
              </w:rPr>
              <w:t>)</w:t>
            </w:r>
          </w:p>
          <w:p w:rsidR="008458C3" w:rsidRPr="00114B54" w:rsidRDefault="008909E6" w:rsidP="008458C3">
            <w:pPr>
              <w:tabs>
                <w:tab w:val="left" w:pos="360"/>
                <w:tab w:val="left" w:pos="720"/>
                <w:tab w:val="left" w:pos="1080"/>
                <w:tab w:val="left" w:pos="1440"/>
              </w:tabs>
              <w:rPr>
                <w:sz w:val="20"/>
                <w:szCs w:val="20"/>
              </w:rPr>
            </w:pPr>
            <w:r w:rsidRPr="00114B54">
              <w:rPr>
                <w:sz w:val="20"/>
                <w:szCs w:val="20"/>
              </w:rPr>
              <w:t xml:space="preserve">   Postage  (0.45</w:t>
            </w:r>
            <w:r w:rsidR="005F41A5" w:rsidRPr="00114B54">
              <w:rPr>
                <w:sz w:val="20"/>
                <w:szCs w:val="20"/>
              </w:rPr>
              <w:t xml:space="preserve"> </w:t>
            </w:r>
            <w:r w:rsidR="008458C3" w:rsidRPr="00114B54">
              <w:rPr>
                <w:sz w:val="20"/>
                <w:szCs w:val="20"/>
              </w:rPr>
              <w:t>x</w:t>
            </w:r>
            <w:r w:rsidR="00680C7C">
              <w:rPr>
                <w:sz w:val="20"/>
                <w:szCs w:val="20"/>
              </w:rPr>
              <w:t>8</w:t>
            </w:r>
            <w:r w:rsidR="008458C3" w:rsidRPr="00114B54">
              <w:rPr>
                <w:sz w:val="20"/>
                <w:szCs w:val="20"/>
              </w:rPr>
              <w:t xml:space="preserve"> = </w:t>
            </w:r>
            <w:r w:rsidR="00680C7C">
              <w:rPr>
                <w:sz w:val="20"/>
                <w:szCs w:val="20"/>
              </w:rPr>
              <w:t>3.60</w:t>
            </w:r>
          </w:p>
          <w:p w:rsidR="008458C3" w:rsidRPr="00114B54" w:rsidRDefault="008458C3" w:rsidP="00680C7C">
            <w:pPr>
              <w:tabs>
                <w:tab w:val="left" w:pos="360"/>
                <w:tab w:val="left" w:pos="720"/>
                <w:tab w:val="left" w:pos="1080"/>
                <w:tab w:val="left" w:pos="1440"/>
              </w:tabs>
              <w:rPr>
                <w:sz w:val="20"/>
                <w:szCs w:val="20"/>
              </w:rPr>
            </w:pPr>
            <w:r w:rsidRPr="00114B54">
              <w:rPr>
                <w:sz w:val="20"/>
                <w:szCs w:val="20"/>
              </w:rPr>
              <w:t xml:space="preserve">   Copying (0.05 x 10 pp x </w:t>
            </w:r>
            <w:r w:rsidR="00680C7C">
              <w:rPr>
                <w:sz w:val="20"/>
                <w:szCs w:val="20"/>
              </w:rPr>
              <w:t>8</w:t>
            </w:r>
            <w:r w:rsidRPr="00114B54">
              <w:rPr>
                <w:sz w:val="20"/>
                <w:szCs w:val="20"/>
              </w:rPr>
              <w:t xml:space="preserve"> = </w:t>
            </w:r>
            <w:r w:rsidR="00680C7C">
              <w:rPr>
                <w:sz w:val="20"/>
                <w:szCs w:val="20"/>
              </w:rPr>
              <w:t>4.00</w:t>
            </w:r>
            <w:r w:rsidRPr="00114B54">
              <w:rPr>
                <w:sz w:val="20"/>
                <w:szCs w:val="20"/>
              </w:rPr>
              <w:t>)</w:t>
            </w:r>
          </w:p>
        </w:tc>
        <w:tc>
          <w:tcPr>
            <w:tcW w:w="1260" w:type="dxa"/>
          </w:tcPr>
          <w:p w:rsidR="008458C3" w:rsidRPr="00114B54" w:rsidRDefault="00680C7C" w:rsidP="008458C3">
            <w:pPr>
              <w:tabs>
                <w:tab w:val="left" w:pos="360"/>
                <w:tab w:val="left" w:pos="720"/>
                <w:tab w:val="left" w:pos="1080"/>
                <w:tab w:val="left" w:pos="1440"/>
              </w:tabs>
              <w:ind w:left="720" w:hanging="720"/>
              <w:jc w:val="right"/>
              <w:rPr>
                <w:b/>
                <w:sz w:val="20"/>
                <w:szCs w:val="20"/>
              </w:rPr>
            </w:pPr>
            <w:r>
              <w:rPr>
                <w:b/>
                <w:sz w:val="20"/>
                <w:szCs w:val="20"/>
              </w:rPr>
              <w:t>8</w:t>
            </w:r>
          </w:p>
          <w:p w:rsidR="008458C3" w:rsidRPr="00114B54" w:rsidRDefault="00680C7C" w:rsidP="008458C3">
            <w:pPr>
              <w:tabs>
                <w:tab w:val="left" w:pos="360"/>
                <w:tab w:val="left" w:pos="720"/>
                <w:tab w:val="left" w:pos="1080"/>
                <w:tab w:val="left" w:pos="1440"/>
              </w:tabs>
              <w:ind w:left="720" w:hanging="720"/>
              <w:jc w:val="right"/>
              <w:rPr>
                <w:b/>
                <w:sz w:val="20"/>
                <w:szCs w:val="20"/>
              </w:rPr>
            </w:pPr>
            <w:r>
              <w:rPr>
                <w:b/>
                <w:sz w:val="20"/>
                <w:szCs w:val="20"/>
              </w:rPr>
              <w:t>8</w:t>
            </w:r>
          </w:p>
          <w:p w:rsidR="008458C3" w:rsidRPr="00114B54" w:rsidRDefault="008458C3" w:rsidP="008458C3">
            <w:pPr>
              <w:tabs>
                <w:tab w:val="left" w:pos="360"/>
                <w:tab w:val="left" w:pos="720"/>
                <w:tab w:val="left" w:pos="1080"/>
                <w:tab w:val="left" w:pos="1440"/>
              </w:tabs>
              <w:ind w:left="720" w:hanging="720"/>
              <w:jc w:val="right"/>
              <w:rPr>
                <w:b/>
                <w:sz w:val="20"/>
                <w:szCs w:val="20"/>
              </w:rPr>
            </w:pPr>
          </w:p>
          <w:p w:rsidR="008458C3" w:rsidRPr="00114B54" w:rsidRDefault="00680C7C" w:rsidP="008458C3">
            <w:pPr>
              <w:tabs>
                <w:tab w:val="left" w:pos="360"/>
                <w:tab w:val="left" w:pos="720"/>
                <w:tab w:val="left" w:pos="1080"/>
                <w:tab w:val="left" w:pos="1440"/>
              </w:tabs>
              <w:ind w:left="720" w:hanging="720"/>
              <w:jc w:val="right"/>
              <w:rPr>
                <w:b/>
                <w:sz w:val="20"/>
                <w:szCs w:val="20"/>
              </w:rPr>
            </w:pPr>
            <w:r>
              <w:rPr>
                <w:b/>
                <w:sz w:val="20"/>
                <w:szCs w:val="20"/>
              </w:rPr>
              <w:t>16</w:t>
            </w:r>
            <w:r w:rsidR="008458C3" w:rsidRPr="00114B54">
              <w:rPr>
                <w:b/>
                <w:sz w:val="20"/>
                <w:szCs w:val="20"/>
              </w:rPr>
              <w:t xml:space="preserve">0 </w:t>
            </w:r>
            <w:proofErr w:type="spellStart"/>
            <w:r w:rsidR="008458C3" w:rsidRPr="00114B54">
              <w:rPr>
                <w:b/>
                <w:sz w:val="20"/>
                <w:szCs w:val="20"/>
              </w:rPr>
              <w:t>hr</w:t>
            </w:r>
            <w:r w:rsidR="00D04747">
              <w:rPr>
                <w:b/>
                <w:sz w:val="20"/>
                <w:szCs w:val="20"/>
              </w:rPr>
              <w:t>s</w:t>
            </w:r>
            <w:proofErr w:type="spellEnd"/>
          </w:p>
          <w:p w:rsidR="008458C3" w:rsidRPr="00114B54" w:rsidRDefault="008458C3" w:rsidP="008458C3">
            <w:pPr>
              <w:tabs>
                <w:tab w:val="left" w:pos="360"/>
                <w:tab w:val="left" w:pos="720"/>
                <w:tab w:val="left" w:pos="1080"/>
                <w:tab w:val="left" w:pos="1440"/>
              </w:tabs>
              <w:ind w:left="720" w:hanging="720"/>
              <w:jc w:val="right"/>
              <w:rPr>
                <w:b/>
                <w:sz w:val="20"/>
                <w:szCs w:val="20"/>
              </w:rPr>
            </w:pPr>
          </w:p>
          <w:p w:rsidR="008458C3" w:rsidRPr="00114B54" w:rsidRDefault="008458C3" w:rsidP="008458C3">
            <w:pPr>
              <w:tabs>
                <w:tab w:val="left" w:pos="360"/>
                <w:tab w:val="left" w:pos="720"/>
                <w:tab w:val="left" w:pos="1080"/>
                <w:tab w:val="left" w:pos="1440"/>
              </w:tabs>
              <w:ind w:left="720" w:hanging="720"/>
              <w:jc w:val="right"/>
              <w:rPr>
                <w:b/>
                <w:sz w:val="20"/>
                <w:szCs w:val="20"/>
              </w:rPr>
            </w:pPr>
            <w:r w:rsidRPr="00114B54">
              <w:rPr>
                <w:b/>
                <w:sz w:val="20"/>
                <w:szCs w:val="20"/>
              </w:rPr>
              <w:t>$</w:t>
            </w:r>
            <w:r w:rsidR="00E1267B">
              <w:rPr>
                <w:b/>
                <w:sz w:val="20"/>
                <w:szCs w:val="20"/>
              </w:rPr>
              <w:t>5,920</w:t>
            </w:r>
          </w:p>
          <w:p w:rsidR="008458C3" w:rsidRPr="00114B54" w:rsidRDefault="008458C3" w:rsidP="008458C3">
            <w:pPr>
              <w:tabs>
                <w:tab w:val="left" w:pos="360"/>
                <w:tab w:val="left" w:pos="720"/>
                <w:tab w:val="left" w:pos="1080"/>
                <w:tab w:val="left" w:pos="1440"/>
              </w:tabs>
              <w:ind w:left="720" w:hanging="720"/>
              <w:jc w:val="right"/>
              <w:rPr>
                <w:sz w:val="20"/>
                <w:szCs w:val="20"/>
              </w:rPr>
            </w:pPr>
            <w:r w:rsidRPr="00114B54">
              <w:rPr>
                <w:b/>
                <w:sz w:val="20"/>
                <w:szCs w:val="20"/>
              </w:rPr>
              <w:t>$</w:t>
            </w:r>
            <w:r w:rsidR="00680C7C">
              <w:rPr>
                <w:b/>
                <w:sz w:val="20"/>
                <w:szCs w:val="20"/>
              </w:rPr>
              <w:t>8</w:t>
            </w:r>
          </w:p>
          <w:p w:rsidR="008458C3" w:rsidRPr="00114B54" w:rsidRDefault="008458C3" w:rsidP="008458C3">
            <w:pPr>
              <w:tabs>
                <w:tab w:val="left" w:pos="360"/>
                <w:tab w:val="left" w:pos="720"/>
                <w:tab w:val="left" w:pos="1080"/>
                <w:tab w:val="left" w:pos="1440"/>
              </w:tabs>
              <w:ind w:left="720" w:hanging="720"/>
              <w:rPr>
                <w:sz w:val="20"/>
                <w:szCs w:val="20"/>
              </w:rPr>
            </w:pPr>
          </w:p>
        </w:tc>
      </w:tr>
    </w:tbl>
    <w:p w:rsidR="00936567" w:rsidRDefault="00936567" w:rsidP="008458C3">
      <w:pPr>
        <w:tabs>
          <w:tab w:val="left" w:pos="360"/>
          <w:tab w:val="left" w:pos="720"/>
          <w:tab w:val="left" w:pos="1080"/>
          <w:tab w:val="left" w:pos="1440"/>
        </w:tabs>
        <w:ind w:left="720" w:hanging="720"/>
        <w:rPr>
          <w:sz w:val="20"/>
          <w:szCs w:val="20"/>
        </w:rPr>
      </w:pPr>
    </w:p>
    <w:tbl>
      <w:tblPr>
        <w:tblW w:w="0" w:type="auto"/>
        <w:jc w:val="center"/>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30"/>
        <w:gridCol w:w="1294"/>
      </w:tblGrid>
      <w:tr w:rsidR="008458C3" w:rsidRPr="00114B54" w:rsidTr="00DD75A8">
        <w:trPr>
          <w:jc w:val="center"/>
        </w:trPr>
        <w:tc>
          <w:tcPr>
            <w:tcW w:w="5524" w:type="dxa"/>
            <w:gridSpan w:val="2"/>
          </w:tcPr>
          <w:p w:rsidR="008458C3" w:rsidRPr="00114B54" w:rsidRDefault="008458C3" w:rsidP="008458C3">
            <w:pPr>
              <w:tabs>
                <w:tab w:val="left" w:pos="360"/>
                <w:tab w:val="left" w:pos="720"/>
                <w:tab w:val="left" w:pos="1080"/>
                <w:tab w:val="left" w:pos="1440"/>
              </w:tabs>
              <w:rPr>
                <w:b/>
                <w:sz w:val="20"/>
                <w:szCs w:val="20"/>
              </w:rPr>
            </w:pPr>
            <w:r w:rsidRPr="00114B54">
              <w:rPr>
                <w:b/>
                <w:sz w:val="20"/>
                <w:szCs w:val="20"/>
              </w:rPr>
              <w:t>Application for a CQE to receive a</w:t>
            </w:r>
            <w:r w:rsidRPr="00114B54">
              <w:rPr>
                <w:sz w:val="20"/>
                <w:szCs w:val="20"/>
              </w:rPr>
              <w:t xml:space="preserve"> </w:t>
            </w:r>
            <w:r w:rsidRPr="00114B54">
              <w:rPr>
                <w:b/>
                <w:sz w:val="20"/>
                <w:szCs w:val="20"/>
              </w:rPr>
              <w:t>Non-trawl groundfish LLP license,  Federal Government</w:t>
            </w:r>
          </w:p>
        </w:tc>
      </w:tr>
      <w:tr w:rsidR="008458C3" w:rsidRPr="00114B54" w:rsidTr="00DD75A8">
        <w:trPr>
          <w:jc w:val="center"/>
        </w:trPr>
        <w:tc>
          <w:tcPr>
            <w:tcW w:w="4230" w:type="dxa"/>
          </w:tcPr>
          <w:p w:rsidR="008458C3" w:rsidRPr="00114B54" w:rsidRDefault="008458C3" w:rsidP="008458C3">
            <w:pPr>
              <w:tabs>
                <w:tab w:val="left" w:pos="360"/>
                <w:tab w:val="left" w:pos="720"/>
                <w:tab w:val="left" w:pos="1080"/>
                <w:tab w:val="left" w:pos="1440"/>
              </w:tabs>
              <w:ind w:left="720" w:hanging="720"/>
              <w:rPr>
                <w:sz w:val="20"/>
                <w:szCs w:val="20"/>
              </w:rPr>
            </w:pPr>
            <w:r w:rsidRPr="00114B54">
              <w:rPr>
                <w:b/>
                <w:sz w:val="20"/>
                <w:szCs w:val="20"/>
              </w:rPr>
              <w:t>Total responses</w:t>
            </w:r>
            <w:r w:rsidRPr="00114B54">
              <w:rPr>
                <w:sz w:val="20"/>
                <w:szCs w:val="20"/>
              </w:rPr>
              <w:t xml:space="preserve"> </w:t>
            </w:r>
          </w:p>
          <w:p w:rsidR="008458C3" w:rsidRPr="00114B54" w:rsidRDefault="008458C3" w:rsidP="008458C3">
            <w:pPr>
              <w:tabs>
                <w:tab w:val="left" w:pos="360"/>
                <w:tab w:val="left" w:pos="720"/>
                <w:tab w:val="left" w:pos="1080"/>
                <w:tab w:val="left" w:pos="1440"/>
              </w:tabs>
              <w:ind w:left="720" w:hanging="720"/>
              <w:rPr>
                <w:sz w:val="20"/>
                <w:szCs w:val="20"/>
              </w:rPr>
            </w:pPr>
            <w:r w:rsidRPr="00114B54">
              <w:rPr>
                <w:b/>
                <w:sz w:val="20"/>
                <w:szCs w:val="20"/>
              </w:rPr>
              <w:t>Total burden hours</w:t>
            </w:r>
            <w:r w:rsidRPr="00114B54">
              <w:rPr>
                <w:sz w:val="20"/>
                <w:szCs w:val="20"/>
              </w:rPr>
              <w:t xml:space="preserve"> </w:t>
            </w:r>
          </w:p>
          <w:p w:rsidR="008458C3" w:rsidRPr="00114B54" w:rsidRDefault="008458C3" w:rsidP="008458C3">
            <w:pPr>
              <w:tabs>
                <w:tab w:val="left" w:pos="360"/>
                <w:tab w:val="left" w:pos="720"/>
                <w:tab w:val="left" w:pos="1080"/>
                <w:tab w:val="left" w:pos="1440"/>
              </w:tabs>
              <w:ind w:left="720" w:hanging="720"/>
              <w:rPr>
                <w:sz w:val="20"/>
                <w:szCs w:val="20"/>
              </w:rPr>
            </w:pPr>
            <w:r w:rsidRPr="00114B54">
              <w:rPr>
                <w:sz w:val="20"/>
                <w:szCs w:val="20"/>
              </w:rPr>
              <w:t xml:space="preserve">   Time per response = 4 hr</w:t>
            </w:r>
          </w:p>
          <w:p w:rsidR="008458C3" w:rsidRPr="00114B54" w:rsidRDefault="008458C3" w:rsidP="008458C3">
            <w:pPr>
              <w:tabs>
                <w:tab w:val="left" w:pos="360"/>
                <w:tab w:val="left" w:pos="720"/>
                <w:tab w:val="left" w:pos="1080"/>
                <w:tab w:val="left" w:pos="1440"/>
              </w:tabs>
              <w:rPr>
                <w:sz w:val="20"/>
                <w:szCs w:val="20"/>
              </w:rPr>
            </w:pPr>
            <w:r w:rsidRPr="00114B54">
              <w:rPr>
                <w:b/>
                <w:sz w:val="20"/>
                <w:szCs w:val="20"/>
              </w:rPr>
              <w:t>Total personnel costs</w:t>
            </w:r>
            <w:r w:rsidRPr="00114B54">
              <w:rPr>
                <w:sz w:val="20"/>
                <w:szCs w:val="20"/>
              </w:rPr>
              <w:t xml:space="preserve">  ($</w:t>
            </w:r>
            <w:r w:rsidR="00AD3080">
              <w:rPr>
                <w:sz w:val="20"/>
                <w:szCs w:val="20"/>
              </w:rPr>
              <w:t>37</w:t>
            </w:r>
            <w:r w:rsidRPr="00114B54">
              <w:rPr>
                <w:sz w:val="20"/>
                <w:szCs w:val="20"/>
              </w:rPr>
              <w:t xml:space="preserve"> x </w:t>
            </w:r>
            <w:r w:rsidR="00680C7C">
              <w:rPr>
                <w:sz w:val="20"/>
                <w:szCs w:val="20"/>
              </w:rPr>
              <w:t>32</w:t>
            </w:r>
            <w:r w:rsidRPr="00114B54">
              <w:rPr>
                <w:sz w:val="20"/>
                <w:szCs w:val="20"/>
              </w:rPr>
              <w:t>)</w:t>
            </w:r>
          </w:p>
          <w:p w:rsidR="008458C3" w:rsidRPr="00114B54" w:rsidRDefault="008458C3" w:rsidP="008458C3">
            <w:pPr>
              <w:tabs>
                <w:tab w:val="left" w:pos="360"/>
                <w:tab w:val="left" w:pos="720"/>
                <w:tab w:val="left" w:pos="1080"/>
                <w:tab w:val="left" w:pos="1440"/>
              </w:tabs>
              <w:rPr>
                <w:b/>
                <w:sz w:val="20"/>
                <w:szCs w:val="20"/>
              </w:rPr>
            </w:pPr>
            <w:r w:rsidRPr="00114B54">
              <w:rPr>
                <w:b/>
                <w:sz w:val="20"/>
                <w:szCs w:val="20"/>
              </w:rPr>
              <w:t>Total miscellaneous costs</w:t>
            </w:r>
          </w:p>
        </w:tc>
        <w:tc>
          <w:tcPr>
            <w:tcW w:w="1294" w:type="dxa"/>
          </w:tcPr>
          <w:p w:rsidR="008458C3" w:rsidRPr="00114B54" w:rsidRDefault="00680C7C" w:rsidP="008458C3">
            <w:pPr>
              <w:tabs>
                <w:tab w:val="left" w:pos="360"/>
                <w:tab w:val="left" w:pos="720"/>
                <w:tab w:val="left" w:pos="1080"/>
                <w:tab w:val="left" w:pos="1440"/>
              </w:tabs>
              <w:ind w:left="720" w:hanging="720"/>
              <w:jc w:val="right"/>
              <w:rPr>
                <w:b/>
                <w:sz w:val="20"/>
                <w:szCs w:val="20"/>
              </w:rPr>
            </w:pPr>
            <w:r>
              <w:rPr>
                <w:b/>
                <w:sz w:val="20"/>
                <w:szCs w:val="20"/>
              </w:rPr>
              <w:t>8</w:t>
            </w:r>
          </w:p>
          <w:p w:rsidR="008458C3" w:rsidRPr="00114B54" w:rsidRDefault="00680C7C" w:rsidP="008458C3">
            <w:pPr>
              <w:tabs>
                <w:tab w:val="left" w:pos="360"/>
                <w:tab w:val="left" w:pos="720"/>
                <w:tab w:val="left" w:pos="1080"/>
                <w:tab w:val="left" w:pos="1440"/>
              </w:tabs>
              <w:ind w:left="720" w:hanging="720"/>
              <w:jc w:val="right"/>
              <w:rPr>
                <w:b/>
                <w:sz w:val="20"/>
                <w:szCs w:val="20"/>
              </w:rPr>
            </w:pPr>
            <w:r>
              <w:rPr>
                <w:b/>
                <w:sz w:val="20"/>
                <w:szCs w:val="20"/>
              </w:rPr>
              <w:t xml:space="preserve">32 </w:t>
            </w:r>
            <w:proofErr w:type="spellStart"/>
            <w:r>
              <w:rPr>
                <w:b/>
                <w:sz w:val="20"/>
                <w:szCs w:val="20"/>
              </w:rPr>
              <w:t>hr</w:t>
            </w:r>
            <w:r w:rsidR="00D04747">
              <w:rPr>
                <w:b/>
                <w:sz w:val="20"/>
                <w:szCs w:val="20"/>
              </w:rPr>
              <w:t>s</w:t>
            </w:r>
            <w:proofErr w:type="spellEnd"/>
          </w:p>
          <w:p w:rsidR="008458C3" w:rsidRPr="00114B54" w:rsidRDefault="008458C3" w:rsidP="008458C3">
            <w:pPr>
              <w:tabs>
                <w:tab w:val="left" w:pos="360"/>
                <w:tab w:val="left" w:pos="720"/>
                <w:tab w:val="left" w:pos="1080"/>
                <w:tab w:val="left" w:pos="1440"/>
              </w:tabs>
              <w:ind w:left="720" w:hanging="720"/>
              <w:jc w:val="right"/>
              <w:rPr>
                <w:b/>
                <w:sz w:val="20"/>
                <w:szCs w:val="20"/>
              </w:rPr>
            </w:pPr>
          </w:p>
          <w:p w:rsidR="008458C3" w:rsidRPr="00114B54" w:rsidRDefault="008458C3" w:rsidP="008458C3">
            <w:pPr>
              <w:tabs>
                <w:tab w:val="left" w:pos="360"/>
                <w:tab w:val="left" w:pos="720"/>
                <w:tab w:val="left" w:pos="1080"/>
                <w:tab w:val="left" w:pos="1440"/>
              </w:tabs>
              <w:ind w:left="720" w:hanging="720"/>
              <w:jc w:val="right"/>
              <w:rPr>
                <w:b/>
                <w:sz w:val="20"/>
                <w:szCs w:val="20"/>
              </w:rPr>
            </w:pPr>
            <w:r w:rsidRPr="00114B54">
              <w:rPr>
                <w:b/>
                <w:sz w:val="20"/>
                <w:szCs w:val="20"/>
              </w:rPr>
              <w:t>$</w:t>
            </w:r>
            <w:r w:rsidR="00AD3080">
              <w:rPr>
                <w:b/>
                <w:sz w:val="20"/>
                <w:szCs w:val="20"/>
              </w:rPr>
              <w:t>1,184</w:t>
            </w:r>
          </w:p>
          <w:p w:rsidR="008458C3" w:rsidRPr="00114B54" w:rsidRDefault="008458C3" w:rsidP="008458C3">
            <w:pPr>
              <w:tabs>
                <w:tab w:val="left" w:pos="360"/>
                <w:tab w:val="left" w:pos="720"/>
                <w:tab w:val="left" w:pos="1080"/>
                <w:tab w:val="left" w:pos="1440"/>
              </w:tabs>
              <w:ind w:left="720" w:hanging="720"/>
              <w:jc w:val="right"/>
              <w:rPr>
                <w:sz w:val="20"/>
                <w:szCs w:val="20"/>
              </w:rPr>
            </w:pPr>
            <w:r w:rsidRPr="00114B54">
              <w:rPr>
                <w:b/>
                <w:sz w:val="20"/>
                <w:szCs w:val="20"/>
              </w:rPr>
              <w:t>0</w:t>
            </w:r>
          </w:p>
        </w:tc>
      </w:tr>
    </w:tbl>
    <w:p w:rsidR="00AD3080" w:rsidRDefault="00AD3080" w:rsidP="001E0C67">
      <w:pPr>
        <w:tabs>
          <w:tab w:val="left" w:pos="720"/>
        </w:tabs>
        <w:rPr>
          <w:b/>
        </w:rPr>
      </w:pPr>
    </w:p>
    <w:p w:rsidR="00AB14AC" w:rsidRDefault="00AB14AC" w:rsidP="001E0C67">
      <w:pPr>
        <w:tabs>
          <w:tab w:val="left" w:pos="720"/>
        </w:tabs>
        <w:rPr>
          <w:b/>
        </w:rPr>
      </w:pPr>
    </w:p>
    <w:p w:rsidR="00FA4312" w:rsidRPr="00FD0E0B" w:rsidRDefault="00374EDF" w:rsidP="001E0C67">
      <w:pPr>
        <w:tabs>
          <w:tab w:val="left" w:pos="720"/>
        </w:tabs>
      </w:pPr>
      <w:proofErr w:type="gramStart"/>
      <w:r>
        <w:rPr>
          <w:b/>
        </w:rPr>
        <w:t>e</w:t>
      </w:r>
      <w:r w:rsidR="00585DAD" w:rsidRPr="00FD0E0B">
        <w:rPr>
          <w:b/>
        </w:rPr>
        <w:t>.</w:t>
      </w:r>
      <w:r w:rsidR="00FA4312" w:rsidRPr="00FD0E0B">
        <w:rPr>
          <w:b/>
        </w:rPr>
        <w:t xml:space="preserve"> </w:t>
      </w:r>
      <w:r w:rsidR="00585DAD" w:rsidRPr="00FD0E0B">
        <w:rPr>
          <w:b/>
        </w:rPr>
        <w:t xml:space="preserve"> </w:t>
      </w:r>
      <w:r w:rsidR="00FA4312" w:rsidRPr="00FD0E0B">
        <w:rPr>
          <w:b/>
        </w:rPr>
        <w:t>Community</w:t>
      </w:r>
      <w:proofErr w:type="gramEnd"/>
      <w:r w:rsidR="00FA4312" w:rsidRPr="00FD0E0B">
        <w:rPr>
          <w:b/>
        </w:rPr>
        <w:t xml:space="preserve"> Quota</w:t>
      </w:r>
      <w:r w:rsidR="00815D0A" w:rsidRPr="00FD0E0B">
        <w:rPr>
          <w:b/>
        </w:rPr>
        <w:t xml:space="preserve"> Entity</w:t>
      </w:r>
      <w:r w:rsidR="00FA4312" w:rsidRPr="00FD0E0B">
        <w:rPr>
          <w:b/>
        </w:rPr>
        <w:t xml:space="preserve"> </w:t>
      </w:r>
      <w:r w:rsidR="00815D0A" w:rsidRPr="00FD0E0B">
        <w:rPr>
          <w:b/>
        </w:rPr>
        <w:t xml:space="preserve">(CQE) </w:t>
      </w:r>
      <w:r w:rsidR="00FA4312" w:rsidRPr="00FD0E0B">
        <w:rPr>
          <w:b/>
        </w:rPr>
        <w:t>Annual Report</w:t>
      </w:r>
      <w:r w:rsidR="00507A77" w:rsidRPr="00FD0E0B">
        <w:rPr>
          <w:b/>
        </w:rPr>
        <w:t xml:space="preserve"> </w:t>
      </w:r>
    </w:p>
    <w:p w:rsidR="00FD0E0B" w:rsidRDefault="00FD0E0B" w:rsidP="001C406D">
      <w:pPr>
        <w:tabs>
          <w:tab w:val="left" w:pos="360"/>
          <w:tab w:val="left" w:pos="720"/>
          <w:tab w:val="left" w:pos="1080"/>
        </w:tabs>
      </w:pPr>
    </w:p>
    <w:p w:rsidR="001C406D" w:rsidRPr="00FD0E0B" w:rsidRDefault="00920C61" w:rsidP="001C406D">
      <w:pPr>
        <w:tabs>
          <w:tab w:val="left" w:pos="360"/>
          <w:tab w:val="left" w:pos="720"/>
          <w:tab w:val="left" w:pos="1080"/>
        </w:tabs>
      </w:pPr>
      <w:r>
        <w:t>G</w:t>
      </w:r>
      <w:r w:rsidR="001C406D" w:rsidRPr="00FD0E0B">
        <w:t>eneral reporting</w:t>
      </w:r>
      <w:r w:rsidR="00DF7367">
        <w:t xml:space="preserve"> </w:t>
      </w:r>
      <w:r w:rsidR="001C406D" w:rsidRPr="00FD0E0B">
        <w:t>requirements for CQE annual reports and specific reporting requirements for any CQE</w:t>
      </w:r>
      <w:r w:rsidR="00DF7367">
        <w:t xml:space="preserve"> </w:t>
      </w:r>
      <w:r w:rsidR="001C406D" w:rsidRPr="00FD0E0B">
        <w:t>participating in the IFQ, charter halibut limited access, and LLP programs</w:t>
      </w:r>
      <w:r w:rsidR="001E0C67">
        <w:t xml:space="preserve"> are described </w:t>
      </w:r>
      <w:r w:rsidR="001E0C67" w:rsidRPr="00FD0E0B">
        <w:t xml:space="preserve">in § 679.5(t). </w:t>
      </w:r>
      <w:r w:rsidR="001E0C67">
        <w:t xml:space="preserve"> </w:t>
      </w:r>
      <w:r w:rsidR="001C406D" w:rsidRPr="00FD0E0B">
        <w:t>A CQE is not</w:t>
      </w:r>
      <w:r w:rsidR="00DF7367">
        <w:t xml:space="preserve"> </w:t>
      </w:r>
      <w:r w:rsidR="001C406D" w:rsidRPr="00FD0E0B">
        <w:t>required to submit an annual report for any calendar year in which it did not hold any community</w:t>
      </w:r>
      <w:r w:rsidR="00DF7367">
        <w:t xml:space="preserve"> </w:t>
      </w:r>
      <w:r w:rsidR="001C406D" w:rsidRPr="00FD0E0B">
        <w:t>charter halibut permits, IFQ, or LLPs.</w:t>
      </w:r>
    </w:p>
    <w:p w:rsidR="001C406D" w:rsidRPr="00FD0E0B" w:rsidRDefault="001C406D" w:rsidP="001C406D">
      <w:pPr>
        <w:tabs>
          <w:tab w:val="left" w:pos="360"/>
          <w:tab w:val="left" w:pos="720"/>
          <w:tab w:val="left" w:pos="1080"/>
        </w:tabs>
      </w:pPr>
    </w:p>
    <w:p w:rsidR="00EE07B8" w:rsidRDefault="001C406D" w:rsidP="001C406D">
      <w:pPr>
        <w:tabs>
          <w:tab w:val="left" w:pos="360"/>
          <w:tab w:val="left" w:pos="720"/>
          <w:tab w:val="left" w:pos="1080"/>
        </w:tabs>
      </w:pPr>
      <w:r w:rsidRPr="00FD0E0B">
        <w:t xml:space="preserve">By January 31, the CQE must submit a complete annual report for the prior calendar year to </w:t>
      </w:r>
    </w:p>
    <w:p w:rsidR="00EE07B8" w:rsidRDefault="00EE07B8" w:rsidP="001C406D">
      <w:pPr>
        <w:tabs>
          <w:tab w:val="left" w:pos="360"/>
          <w:tab w:val="left" w:pos="720"/>
          <w:tab w:val="left" w:pos="1080"/>
        </w:tabs>
      </w:pPr>
    </w:p>
    <w:p w:rsidR="00EE07B8" w:rsidRDefault="00EE07B8" w:rsidP="001C406D">
      <w:pPr>
        <w:tabs>
          <w:tab w:val="left" w:pos="360"/>
          <w:tab w:val="left" w:pos="720"/>
          <w:tab w:val="left" w:pos="1080"/>
        </w:tabs>
      </w:pPr>
      <w:r>
        <w:tab/>
        <w:t>♦</w:t>
      </w:r>
      <w:r>
        <w:tab/>
      </w:r>
      <w:r w:rsidR="001C406D" w:rsidRPr="00FD0E0B">
        <w:t xml:space="preserve">Regional Administrator, NMFS, </w:t>
      </w:r>
    </w:p>
    <w:p w:rsidR="00EE07B8" w:rsidRDefault="00EE07B8" w:rsidP="001C406D">
      <w:pPr>
        <w:tabs>
          <w:tab w:val="left" w:pos="360"/>
          <w:tab w:val="left" w:pos="720"/>
          <w:tab w:val="left" w:pos="1080"/>
        </w:tabs>
      </w:pPr>
      <w:r>
        <w:tab/>
      </w:r>
      <w:r>
        <w:tab/>
      </w:r>
      <w:r w:rsidR="001C406D" w:rsidRPr="00FD0E0B">
        <w:t xml:space="preserve">P.O. Box 21668, </w:t>
      </w:r>
    </w:p>
    <w:p w:rsidR="00EE07B8" w:rsidRDefault="00EE07B8" w:rsidP="001C406D">
      <w:pPr>
        <w:tabs>
          <w:tab w:val="left" w:pos="360"/>
          <w:tab w:val="left" w:pos="720"/>
          <w:tab w:val="left" w:pos="1080"/>
        </w:tabs>
      </w:pPr>
      <w:r>
        <w:tab/>
      </w:r>
      <w:r>
        <w:tab/>
      </w:r>
      <w:r w:rsidR="001C406D" w:rsidRPr="00FD0E0B">
        <w:t>Juneau, AK 99802,</w:t>
      </w:r>
      <w:r w:rsidR="00DF7367">
        <w:t xml:space="preserve"> </w:t>
      </w:r>
    </w:p>
    <w:p w:rsidR="00EE07B8" w:rsidRDefault="00EE07B8" w:rsidP="001C406D">
      <w:pPr>
        <w:tabs>
          <w:tab w:val="left" w:pos="360"/>
          <w:tab w:val="left" w:pos="720"/>
          <w:tab w:val="left" w:pos="1080"/>
        </w:tabs>
      </w:pPr>
    </w:p>
    <w:p w:rsidR="001C406D" w:rsidRPr="00FD0E0B" w:rsidRDefault="001C406D" w:rsidP="001C406D">
      <w:pPr>
        <w:tabs>
          <w:tab w:val="left" w:pos="360"/>
          <w:tab w:val="left" w:pos="720"/>
          <w:tab w:val="left" w:pos="1080"/>
        </w:tabs>
      </w:pPr>
      <w:proofErr w:type="gramStart"/>
      <w:r w:rsidRPr="00FD0E0B">
        <w:t>and</w:t>
      </w:r>
      <w:proofErr w:type="gramEnd"/>
      <w:r w:rsidRPr="00FD0E0B">
        <w:t xml:space="preserve"> to the governing body of each community represented by the CQE as identified in </w:t>
      </w:r>
      <w:hyperlink r:id="rId15" w:history="1">
        <w:r w:rsidRPr="00AF2A78">
          <w:rPr>
            <w:rStyle w:val="Hyperlink"/>
          </w:rPr>
          <w:t>Table 21</w:t>
        </w:r>
        <w:r w:rsidR="00DF7367" w:rsidRPr="00AF2A78">
          <w:rPr>
            <w:rStyle w:val="Hyperlink"/>
          </w:rPr>
          <w:t xml:space="preserve"> </w:t>
        </w:r>
        <w:r w:rsidRPr="00AF2A78">
          <w:rPr>
            <w:rStyle w:val="Hyperlink"/>
          </w:rPr>
          <w:t>to part 679.</w:t>
        </w:r>
      </w:hyperlink>
    </w:p>
    <w:p w:rsidR="001C406D" w:rsidRPr="00FD0E0B" w:rsidRDefault="001C406D" w:rsidP="001C406D">
      <w:pPr>
        <w:tabs>
          <w:tab w:val="left" w:pos="360"/>
          <w:tab w:val="left" w:pos="720"/>
          <w:tab w:val="left" w:pos="1080"/>
        </w:tabs>
      </w:pPr>
    </w:p>
    <w:p w:rsidR="001C406D" w:rsidRPr="00FD0E0B" w:rsidRDefault="001C406D" w:rsidP="001C406D">
      <w:pPr>
        <w:tabs>
          <w:tab w:val="left" w:pos="360"/>
          <w:tab w:val="left" w:pos="720"/>
          <w:tab w:val="left" w:pos="1080"/>
        </w:tabs>
      </w:pPr>
      <w:r w:rsidRPr="00FD0E0B">
        <w:t xml:space="preserve">A complete annual report </w:t>
      </w:r>
      <w:r w:rsidR="00E42EEC">
        <w:t xml:space="preserve">must </w:t>
      </w:r>
      <w:r w:rsidRPr="00FD0E0B">
        <w:t>contain all general report requirements and all program specific report</w:t>
      </w:r>
      <w:r w:rsidR="00E42EEC">
        <w:t xml:space="preserve"> </w:t>
      </w:r>
      <w:r w:rsidRPr="00FD0E0B">
        <w:t>requirements applicable to the CQE, as follows:</w:t>
      </w:r>
    </w:p>
    <w:p w:rsidR="001C406D" w:rsidRPr="00FD0E0B" w:rsidRDefault="001C406D" w:rsidP="001C406D">
      <w:pPr>
        <w:tabs>
          <w:tab w:val="left" w:pos="360"/>
          <w:tab w:val="left" w:pos="720"/>
          <w:tab w:val="left" w:pos="1080"/>
        </w:tabs>
      </w:pPr>
    </w:p>
    <w:p w:rsidR="001C406D" w:rsidRPr="00FD0E0B" w:rsidRDefault="001C406D" w:rsidP="001C406D">
      <w:pPr>
        <w:tabs>
          <w:tab w:val="left" w:pos="360"/>
          <w:tab w:val="left" w:pos="720"/>
          <w:tab w:val="left" w:pos="1080"/>
        </w:tabs>
        <w:rPr>
          <w:b/>
          <w:sz w:val="20"/>
          <w:szCs w:val="20"/>
        </w:rPr>
      </w:pPr>
      <w:r w:rsidRPr="00FD0E0B">
        <w:rPr>
          <w:b/>
          <w:sz w:val="20"/>
          <w:szCs w:val="20"/>
        </w:rPr>
        <w:t>Community Entity Quota (CQE) Program Annual Report</w:t>
      </w:r>
    </w:p>
    <w:p w:rsidR="001C406D" w:rsidRPr="00FD0E0B" w:rsidRDefault="001C406D" w:rsidP="001C406D">
      <w:pPr>
        <w:tabs>
          <w:tab w:val="left" w:pos="360"/>
          <w:tab w:val="left" w:pos="720"/>
          <w:tab w:val="left" w:pos="1080"/>
        </w:tabs>
        <w:rPr>
          <w:sz w:val="20"/>
          <w:szCs w:val="20"/>
        </w:rPr>
      </w:pPr>
      <w:r w:rsidRPr="00771929">
        <w:rPr>
          <w:sz w:val="20"/>
          <w:szCs w:val="20"/>
          <w:u w:val="single"/>
        </w:rPr>
        <w:t>General report requirements</w:t>
      </w:r>
      <w:r w:rsidRPr="00FD0E0B">
        <w:rPr>
          <w:sz w:val="20"/>
          <w:szCs w:val="20"/>
        </w:rPr>
        <w:t>:</w:t>
      </w:r>
    </w:p>
    <w:p w:rsidR="001C406D" w:rsidRPr="00FD0E0B" w:rsidRDefault="001C406D" w:rsidP="001C406D">
      <w:pPr>
        <w:tabs>
          <w:tab w:val="left" w:pos="360"/>
          <w:tab w:val="left" w:pos="720"/>
          <w:tab w:val="left" w:pos="1080"/>
        </w:tabs>
        <w:rPr>
          <w:sz w:val="20"/>
          <w:szCs w:val="20"/>
        </w:rPr>
      </w:pPr>
      <w:r w:rsidRPr="00FD0E0B">
        <w:rPr>
          <w:sz w:val="20"/>
          <w:szCs w:val="20"/>
        </w:rPr>
        <w:t>Each CQE must report business operations and fishing activity for the charter halibut permit, IFQ, and LLP programs for each eligible community represented by the CQE</w:t>
      </w:r>
      <w:r w:rsidR="00DF7367">
        <w:rPr>
          <w:sz w:val="20"/>
          <w:szCs w:val="20"/>
        </w:rPr>
        <w:t xml:space="preserve"> and must provide</w:t>
      </w:r>
    </w:p>
    <w:p w:rsidR="001C406D" w:rsidRPr="00FD0E0B" w:rsidRDefault="001C406D" w:rsidP="001C406D">
      <w:pPr>
        <w:tabs>
          <w:tab w:val="left" w:pos="360"/>
          <w:tab w:val="left" w:pos="720"/>
          <w:tab w:val="left" w:pos="1080"/>
        </w:tabs>
        <w:rPr>
          <w:sz w:val="20"/>
          <w:szCs w:val="20"/>
        </w:rPr>
      </w:pPr>
      <w:r w:rsidRPr="00FD0E0B">
        <w:rPr>
          <w:sz w:val="20"/>
          <w:szCs w:val="20"/>
        </w:rPr>
        <w:tab/>
      </w:r>
      <w:r w:rsidR="00DF7367">
        <w:rPr>
          <w:sz w:val="20"/>
          <w:szCs w:val="20"/>
        </w:rPr>
        <w:t>Name of e</w:t>
      </w:r>
      <w:r w:rsidRPr="00FD0E0B">
        <w:rPr>
          <w:sz w:val="20"/>
          <w:szCs w:val="20"/>
        </w:rPr>
        <w:t>ligible community or communities</w:t>
      </w:r>
    </w:p>
    <w:p w:rsidR="001C406D" w:rsidRPr="00FD0E0B" w:rsidRDefault="001C406D" w:rsidP="001C406D">
      <w:pPr>
        <w:tabs>
          <w:tab w:val="left" w:pos="360"/>
          <w:tab w:val="left" w:pos="720"/>
          <w:tab w:val="left" w:pos="1080"/>
        </w:tabs>
        <w:rPr>
          <w:sz w:val="20"/>
          <w:szCs w:val="20"/>
        </w:rPr>
      </w:pPr>
      <w:r w:rsidRPr="00FD0E0B">
        <w:rPr>
          <w:sz w:val="20"/>
          <w:szCs w:val="20"/>
        </w:rPr>
        <w:tab/>
        <w:t>Any new communities</w:t>
      </w:r>
    </w:p>
    <w:p w:rsidR="001C406D" w:rsidRPr="00FD0E0B" w:rsidRDefault="001C406D" w:rsidP="001C406D">
      <w:pPr>
        <w:tabs>
          <w:tab w:val="left" w:pos="360"/>
          <w:tab w:val="left" w:pos="720"/>
          <w:tab w:val="left" w:pos="1080"/>
        </w:tabs>
        <w:rPr>
          <w:sz w:val="20"/>
          <w:szCs w:val="20"/>
        </w:rPr>
      </w:pPr>
      <w:r w:rsidRPr="00FD0E0B">
        <w:rPr>
          <w:sz w:val="20"/>
          <w:szCs w:val="20"/>
        </w:rPr>
        <w:lastRenderedPageBreak/>
        <w:tab/>
        <w:t>Any withdrawn communities</w:t>
      </w:r>
    </w:p>
    <w:p w:rsidR="001C406D" w:rsidRPr="00FD0E0B" w:rsidRDefault="001C406D" w:rsidP="001C406D">
      <w:pPr>
        <w:tabs>
          <w:tab w:val="left" w:pos="360"/>
          <w:tab w:val="left" w:pos="720"/>
          <w:tab w:val="left" w:pos="1080"/>
        </w:tabs>
        <w:rPr>
          <w:sz w:val="20"/>
          <w:szCs w:val="20"/>
        </w:rPr>
      </w:pPr>
      <w:r w:rsidRPr="00FD0E0B">
        <w:rPr>
          <w:sz w:val="20"/>
          <w:szCs w:val="20"/>
        </w:rPr>
        <w:tab/>
        <w:t>Any changes in the bylaws of the CQE, board of directors, or other key management personnel; and</w:t>
      </w:r>
    </w:p>
    <w:p w:rsidR="001920B3" w:rsidRDefault="001C406D" w:rsidP="001C406D">
      <w:pPr>
        <w:tabs>
          <w:tab w:val="left" w:pos="360"/>
          <w:tab w:val="left" w:pos="720"/>
          <w:tab w:val="left" w:pos="1080"/>
        </w:tabs>
        <w:rPr>
          <w:sz w:val="20"/>
          <w:szCs w:val="20"/>
        </w:rPr>
      </w:pPr>
      <w:r w:rsidRPr="00771929">
        <w:rPr>
          <w:b/>
          <w:sz w:val="20"/>
          <w:szCs w:val="20"/>
        </w:rPr>
        <w:t>Attach</w:t>
      </w:r>
      <w:r w:rsidRPr="00FD0E0B">
        <w:rPr>
          <w:sz w:val="20"/>
          <w:szCs w:val="20"/>
        </w:rPr>
        <w:t xml:space="preserve"> copies of minutes and other relevant decision making documents from all CQE board meetings held </w:t>
      </w:r>
    </w:p>
    <w:p w:rsidR="001C406D" w:rsidRPr="00FD0E0B" w:rsidRDefault="001920B3" w:rsidP="001C406D">
      <w:pPr>
        <w:tabs>
          <w:tab w:val="left" w:pos="360"/>
          <w:tab w:val="left" w:pos="720"/>
          <w:tab w:val="left" w:pos="1080"/>
        </w:tabs>
        <w:rPr>
          <w:sz w:val="20"/>
          <w:szCs w:val="20"/>
        </w:rPr>
      </w:pPr>
      <w:r>
        <w:rPr>
          <w:sz w:val="20"/>
          <w:szCs w:val="20"/>
        </w:rPr>
        <w:tab/>
      </w:r>
      <w:proofErr w:type="gramStart"/>
      <w:r w:rsidR="001C406D" w:rsidRPr="00FD0E0B">
        <w:rPr>
          <w:sz w:val="20"/>
          <w:szCs w:val="20"/>
        </w:rPr>
        <w:t>during</w:t>
      </w:r>
      <w:proofErr w:type="gramEnd"/>
      <w:r w:rsidR="001C406D" w:rsidRPr="00FD0E0B">
        <w:rPr>
          <w:sz w:val="20"/>
          <w:szCs w:val="20"/>
        </w:rPr>
        <w:t xml:space="preserve"> the prior calendar year</w:t>
      </w:r>
    </w:p>
    <w:p w:rsidR="001C406D" w:rsidRPr="00FD0E0B" w:rsidRDefault="001C406D" w:rsidP="001C406D">
      <w:pPr>
        <w:tabs>
          <w:tab w:val="left" w:pos="360"/>
          <w:tab w:val="left" w:pos="720"/>
          <w:tab w:val="left" w:pos="1080"/>
        </w:tabs>
        <w:rPr>
          <w:sz w:val="20"/>
          <w:szCs w:val="20"/>
        </w:rPr>
      </w:pPr>
    </w:p>
    <w:p w:rsidR="001C406D" w:rsidRPr="0027708B" w:rsidRDefault="001C406D" w:rsidP="001C406D">
      <w:pPr>
        <w:tabs>
          <w:tab w:val="left" w:pos="360"/>
          <w:tab w:val="left" w:pos="720"/>
          <w:tab w:val="left" w:pos="1080"/>
        </w:tabs>
        <w:rPr>
          <w:b/>
          <w:sz w:val="20"/>
          <w:szCs w:val="20"/>
        </w:rPr>
      </w:pPr>
      <w:r w:rsidRPr="0027708B">
        <w:rPr>
          <w:b/>
          <w:sz w:val="20"/>
          <w:szCs w:val="20"/>
        </w:rPr>
        <w:t>Charter Halibut Permit (CHP) Limited Access Program</w:t>
      </w:r>
    </w:p>
    <w:p w:rsidR="001C406D" w:rsidRPr="00FD0E0B" w:rsidRDefault="00680F57" w:rsidP="001C406D">
      <w:pPr>
        <w:tabs>
          <w:tab w:val="left" w:pos="360"/>
          <w:tab w:val="left" w:pos="720"/>
          <w:tab w:val="left" w:pos="1080"/>
        </w:tabs>
        <w:rPr>
          <w:sz w:val="20"/>
          <w:szCs w:val="20"/>
        </w:rPr>
      </w:pPr>
      <w:r>
        <w:rPr>
          <w:sz w:val="20"/>
          <w:szCs w:val="20"/>
        </w:rPr>
        <w:t xml:space="preserve">For each </w:t>
      </w:r>
      <w:r w:rsidR="001C406D" w:rsidRPr="00FD0E0B">
        <w:rPr>
          <w:sz w:val="20"/>
          <w:szCs w:val="20"/>
        </w:rPr>
        <w:t>community issued one or more CHPs by a CQE, the program-specific report must include:</w:t>
      </w:r>
    </w:p>
    <w:p w:rsidR="001C406D" w:rsidRPr="00FD0E0B" w:rsidRDefault="001C406D" w:rsidP="001C406D">
      <w:pPr>
        <w:tabs>
          <w:tab w:val="left" w:pos="360"/>
          <w:tab w:val="left" w:pos="720"/>
          <w:tab w:val="left" w:pos="1080"/>
        </w:tabs>
        <w:rPr>
          <w:sz w:val="20"/>
          <w:szCs w:val="20"/>
        </w:rPr>
      </w:pPr>
      <w:r w:rsidRPr="00FD0E0B">
        <w:rPr>
          <w:sz w:val="20"/>
          <w:szCs w:val="20"/>
        </w:rPr>
        <w:tab/>
        <w:t>Total number of CHPs held by the CQE</w:t>
      </w:r>
    </w:p>
    <w:p w:rsidR="001C406D" w:rsidRPr="00FD0E0B" w:rsidRDefault="001C406D" w:rsidP="001C406D">
      <w:pPr>
        <w:tabs>
          <w:tab w:val="left" w:pos="360"/>
          <w:tab w:val="left" w:pos="720"/>
          <w:tab w:val="left" w:pos="1080"/>
        </w:tabs>
        <w:rPr>
          <w:sz w:val="20"/>
          <w:szCs w:val="20"/>
        </w:rPr>
      </w:pPr>
      <w:r w:rsidRPr="00FD0E0B">
        <w:rPr>
          <w:sz w:val="20"/>
          <w:szCs w:val="20"/>
        </w:rPr>
        <w:tab/>
      </w:r>
      <w:r w:rsidRPr="00FD0E0B">
        <w:rPr>
          <w:sz w:val="20"/>
          <w:szCs w:val="20"/>
        </w:rPr>
        <w:tab/>
      </w:r>
      <w:r w:rsidR="00680F57">
        <w:rPr>
          <w:sz w:val="20"/>
          <w:szCs w:val="20"/>
        </w:rPr>
        <w:t>A</w:t>
      </w:r>
      <w:r w:rsidRPr="00FD0E0B">
        <w:rPr>
          <w:sz w:val="20"/>
          <w:szCs w:val="20"/>
        </w:rPr>
        <w:t>t the start of the calendar year</w:t>
      </w:r>
    </w:p>
    <w:p w:rsidR="001C406D" w:rsidRPr="00FD0E0B" w:rsidRDefault="001C406D" w:rsidP="001C406D">
      <w:pPr>
        <w:tabs>
          <w:tab w:val="left" w:pos="360"/>
          <w:tab w:val="left" w:pos="720"/>
          <w:tab w:val="left" w:pos="1080"/>
        </w:tabs>
        <w:rPr>
          <w:sz w:val="20"/>
          <w:szCs w:val="20"/>
        </w:rPr>
      </w:pPr>
      <w:r w:rsidRPr="00FD0E0B">
        <w:rPr>
          <w:sz w:val="20"/>
          <w:szCs w:val="20"/>
        </w:rPr>
        <w:tab/>
      </w:r>
      <w:r w:rsidRPr="00FD0E0B">
        <w:rPr>
          <w:sz w:val="20"/>
          <w:szCs w:val="20"/>
        </w:rPr>
        <w:tab/>
      </w:r>
      <w:r w:rsidR="00680F57">
        <w:rPr>
          <w:sz w:val="20"/>
          <w:szCs w:val="20"/>
        </w:rPr>
        <w:t>A</w:t>
      </w:r>
      <w:r w:rsidRPr="00FD0E0B">
        <w:rPr>
          <w:sz w:val="20"/>
          <w:szCs w:val="20"/>
        </w:rPr>
        <w:t>t the end of the calendar year</w:t>
      </w:r>
    </w:p>
    <w:p w:rsidR="001C406D" w:rsidRPr="00FD0E0B" w:rsidRDefault="001C406D" w:rsidP="001C406D">
      <w:pPr>
        <w:tabs>
          <w:tab w:val="left" w:pos="360"/>
          <w:tab w:val="left" w:pos="720"/>
          <w:tab w:val="left" w:pos="1080"/>
        </w:tabs>
        <w:rPr>
          <w:sz w:val="20"/>
          <w:szCs w:val="20"/>
        </w:rPr>
      </w:pPr>
      <w:r w:rsidRPr="00FD0E0B">
        <w:rPr>
          <w:sz w:val="20"/>
          <w:szCs w:val="20"/>
        </w:rPr>
        <w:tab/>
      </w:r>
      <w:r w:rsidRPr="00FD0E0B">
        <w:rPr>
          <w:sz w:val="20"/>
          <w:szCs w:val="20"/>
        </w:rPr>
        <w:tab/>
      </w:r>
      <w:r w:rsidR="00680F57">
        <w:rPr>
          <w:sz w:val="20"/>
          <w:szCs w:val="20"/>
        </w:rPr>
        <w:t>P</w:t>
      </w:r>
      <w:r w:rsidRPr="00FD0E0B">
        <w:rPr>
          <w:sz w:val="20"/>
          <w:szCs w:val="20"/>
        </w:rPr>
        <w:t>rojected to be held in the next calendar year</w:t>
      </w:r>
    </w:p>
    <w:p w:rsidR="001C406D" w:rsidRPr="00FD0E0B" w:rsidRDefault="001C406D" w:rsidP="001C406D">
      <w:pPr>
        <w:tabs>
          <w:tab w:val="left" w:pos="360"/>
          <w:tab w:val="left" w:pos="720"/>
          <w:tab w:val="left" w:pos="1080"/>
        </w:tabs>
        <w:rPr>
          <w:sz w:val="20"/>
          <w:szCs w:val="20"/>
        </w:rPr>
      </w:pPr>
      <w:r w:rsidRPr="00FD0E0B">
        <w:rPr>
          <w:sz w:val="20"/>
          <w:szCs w:val="20"/>
        </w:rPr>
        <w:tab/>
        <w:t>Process used by the CQE to solicit applications from persons to use CHPs</w:t>
      </w:r>
    </w:p>
    <w:p w:rsidR="001C406D" w:rsidRPr="00FD0E0B" w:rsidRDefault="001C406D" w:rsidP="001C406D">
      <w:pPr>
        <w:tabs>
          <w:tab w:val="left" w:pos="360"/>
          <w:tab w:val="left" w:pos="720"/>
          <w:tab w:val="left" w:pos="1080"/>
        </w:tabs>
        <w:rPr>
          <w:sz w:val="20"/>
          <w:szCs w:val="20"/>
        </w:rPr>
      </w:pPr>
      <w:r w:rsidRPr="00FD0E0B">
        <w:rPr>
          <w:sz w:val="20"/>
          <w:szCs w:val="20"/>
        </w:rPr>
        <w:tab/>
        <w:t>Total number of persons who applied to use one or more CHPs</w:t>
      </w:r>
    </w:p>
    <w:p w:rsidR="00680F57" w:rsidRDefault="001C406D" w:rsidP="001C406D">
      <w:pPr>
        <w:tabs>
          <w:tab w:val="left" w:pos="360"/>
          <w:tab w:val="left" w:pos="720"/>
          <w:tab w:val="left" w:pos="1080"/>
        </w:tabs>
        <w:rPr>
          <w:sz w:val="20"/>
          <w:szCs w:val="20"/>
        </w:rPr>
      </w:pPr>
      <w:r w:rsidRPr="00FD0E0B">
        <w:rPr>
          <w:sz w:val="20"/>
          <w:szCs w:val="20"/>
        </w:rPr>
        <w:tab/>
        <w:t>Name</w:t>
      </w:r>
    </w:p>
    <w:p w:rsidR="00680F57" w:rsidRDefault="00680F57" w:rsidP="001C406D">
      <w:pPr>
        <w:tabs>
          <w:tab w:val="left" w:pos="360"/>
          <w:tab w:val="left" w:pos="720"/>
          <w:tab w:val="left" w:pos="1080"/>
        </w:tabs>
        <w:rPr>
          <w:sz w:val="20"/>
          <w:szCs w:val="20"/>
        </w:rPr>
      </w:pPr>
      <w:r>
        <w:rPr>
          <w:sz w:val="20"/>
          <w:szCs w:val="20"/>
        </w:rPr>
        <w:tab/>
        <w:t>B</w:t>
      </w:r>
      <w:r w:rsidR="001C406D" w:rsidRPr="00FD0E0B">
        <w:rPr>
          <w:sz w:val="20"/>
          <w:szCs w:val="20"/>
        </w:rPr>
        <w:t>usiness address, city and state</w:t>
      </w:r>
    </w:p>
    <w:p w:rsidR="001C406D" w:rsidRPr="00FD0E0B" w:rsidRDefault="00680F57" w:rsidP="001C406D">
      <w:pPr>
        <w:tabs>
          <w:tab w:val="left" w:pos="360"/>
          <w:tab w:val="left" w:pos="720"/>
          <w:tab w:val="left" w:pos="1080"/>
        </w:tabs>
        <w:rPr>
          <w:sz w:val="20"/>
          <w:szCs w:val="20"/>
        </w:rPr>
      </w:pPr>
      <w:r>
        <w:rPr>
          <w:sz w:val="20"/>
          <w:szCs w:val="20"/>
        </w:rPr>
        <w:tab/>
        <w:t>N</w:t>
      </w:r>
      <w:r w:rsidR="001C406D" w:rsidRPr="00FD0E0B">
        <w:rPr>
          <w:sz w:val="20"/>
          <w:szCs w:val="20"/>
        </w:rPr>
        <w:t>umber of CHPs requested by each person</w:t>
      </w:r>
    </w:p>
    <w:p w:rsidR="001C406D" w:rsidRPr="00FD0E0B" w:rsidRDefault="001C406D" w:rsidP="001C406D">
      <w:pPr>
        <w:tabs>
          <w:tab w:val="left" w:pos="360"/>
          <w:tab w:val="left" w:pos="720"/>
          <w:tab w:val="left" w:pos="1080"/>
        </w:tabs>
        <w:rPr>
          <w:sz w:val="20"/>
          <w:szCs w:val="20"/>
        </w:rPr>
      </w:pPr>
      <w:r w:rsidRPr="00FD0E0B">
        <w:rPr>
          <w:sz w:val="20"/>
          <w:szCs w:val="20"/>
        </w:rPr>
        <w:t>Criteria used by the CQE to distribute CHPs among persons who applied to use one or more CHPs</w:t>
      </w:r>
    </w:p>
    <w:p w:rsidR="001C406D" w:rsidRPr="00FD0E0B" w:rsidRDefault="001C406D" w:rsidP="001C406D">
      <w:pPr>
        <w:tabs>
          <w:tab w:val="left" w:pos="360"/>
          <w:tab w:val="left" w:pos="720"/>
          <w:tab w:val="left" w:pos="1080"/>
        </w:tabs>
        <w:rPr>
          <w:sz w:val="20"/>
          <w:szCs w:val="20"/>
        </w:rPr>
      </w:pPr>
      <w:r w:rsidRPr="00FD0E0B">
        <w:rPr>
          <w:sz w:val="20"/>
          <w:szCs w:val="20"/>
        </w:rPr>
        <w:t>For each person issued one or more CHPs, provide</w:t>
      </w:r>
    </w:p>
    <w:p w:rsidR="001C406D" w:rsidRPr="00FD0E0B" w:rsidRDefault="001C406D" w:rsidP="001C406D">
      <w:pPr>
        <w:tabs>
          <w:tab w:val="left" w:pos="360"/>
          <w:tab w:val="left" w:pos="720"/>
          <w:tab w:val="left" w:pos="1080"/>
        </w:tabs>
        <w:rPr>
          <w:sz w:val="20"/>
          <w:szCs w:val="20"/>
        </w:rPr>
      </w:pPr>
      <w:r w:rsidRPr="00FD0E0B">
        <w:rPr>
          <w:sz w:val="20"/>
          <w:szCs w:val="20"/>
        </w:rPr>
        <w:tab/>
      </w:r>
      <w:r w:rsidR="00E42EEC">
        <w:rPr>
          <w:sz w:val="20"/>
          <w:szCs w:val="20"/>
        </w:rPr>
        <w:t>N</w:t>
      </w:r>
      <w:r w:rsidRPr="00FD0E0B">
        <w:rPr>
          <w:sz w:val="20"/>
          <w:szCs w:val="20"/>
        </w:rPr>
        <w:t>ame</w:t>
      </w:r>
    </w:p>
    <w:p w:rsidR="001C406D" w:rsidRPr="00FD0E0B" w:rsidRDefault="001C406D" w:rsidP="001C406D">
      <w:pPr>
        <w:tabs>
          <w:tab w:val="left" w:pos="360"/>
          <w:tab w:val="left" w:pos="720"/>
          <w:tab w:val="left" w:pos="1080"/>
        </w:tabs>
        <w:rPr>
          <w:sz w:val="20"/>
          <w:szCs w:val="20"/>
        </w:rPr>
      </w:pPr>
      <w:r w:rsidRPr="00FD0E0B">
        <w:rPr>
          <w:sz w:val="20"/>
          <w:szCs w:val="20"/>
        </w:rPr>
        <w:tab/>
      </w:r>
      <w:r w:rsidR="00E42EEC">
        <w:rPr>
          <w:sz w:val="20"/>
          <w:szCs w:val="20"/>
        </w:rPr>
        <w:t>B</w:t>
      </w:r>
      <w:r w:rsidRPr="00FD0E0B">
        <w:rPr>
          <w:sz w:val="20"/>
          <w:szCs w:val="20"/>
        </w:rPr>
        <w:t>usiness address, city and state,</w:t>
      </w:r>
    </w:p>
    <w:p w:rsidR="001C406D" w:rsidRPr="00FD0E0B" w:rsidRDefault="001C406D" w:rsidP="001C406D">
      <w:pPr>
        <w:tabs>
          <w:tab w:val="left" w:pos="360"/>
          <w:tab w:val="left" w:pos="720"/>
          <w:tab w:val="left" w:pos="1080"/>
        </w:tabs>
        <w:rPr>
          <w:sz w:val="20"/>
          <w:szCs w:val="20"/>
        </w:rPr>
      </w:pPr>
      <w:r w:rsidRPr="00FD0E0B">
        <w:rPr>
          <w:sz w:val="20"/>
          <w:szCs w:val="20"/>
        </w:rPr>
        <w:tab/>
        <w:t>ADF&amp;G logbook number(s)</w:t>
      </w:r>
    </w:p>
    <w:p w:rsidR="001C406D" w:rsidRDefault="001C406D" w:rsidP="001C406D">
      <w:pPr>
        <w:tabs>
          <w:tab w:val="left" w:pos="360"/>
          <w:tab w:val="left" w:pos="720"/>
          <w:tab w:val="left" w:pos="1080"/>
        </w:tabs>
        <w:rPr>
          <w:sz w:val="20"/>
          <w:szCs w:val="20"/>
        </w:rPr>
      </w:pPr>
      <w:r w:rsidRPr="00FD0E0B">
        <w:rPr>
          <w:sz w:val="20"/>
          <w:szCs w:val="20"/>
        </w:rPr>
        <w:tab/>
      </w:r>
      <w:r w:rsidR="00E42EEC">
        <w:rPr>
          <w:sz w:val="20"/>
          <w:szCs w:val="20"/>
        </w:rPr>
        <w:t>N</w:t>
      </w:r>
      <w:r w:rsidRPr="00FD0E0B">
        <w:rPr>
          <w:sz w:val="20"/>
          <w:szCs w:val="20"/>
        </w:rPr>
        <w:t>umber(s) of each CHP authorized to use with the corresponding regulatory area endorsement</w:t>
      </w:r>
    </w:p>
    <w:p w:rsidR="001C406D" w:rsidRPr="00FD0E0B" w:rsidRDefault="00E42EEC" w:rsidP="001C406D">
      <w:pPr>
        <w:tabs>
          <w:tab w:val="left" w:pos="360"/>
          <w:tab w:val="left" w:pos="720"/>
          <w:tab w:val="left" w:pos="1080"/>
        </w:tabs>
        <w:rPr>
          <w:sz w:val="20"/>
          <w:szCs w:val="20"/>
        </w:rPr>
      </w:pPr>
      <w:r>
        <w:rPr>
          <w:sz w:val="20"/>
          <w:szCs w:val="20"/>
        </w:rPr>
        <w:tab/>
      </w:r>
      <w:r w:rsidR="001C406D" w:rsidRPr="00FD0E0B">
        <w:rPr>
          <w:sz w:val="20"/>
          <w:szCs w:val="20"/>
        </w:rPr>
        <w:tab/>
      </w:r>
      <w:proofErr w:type="gramStart"/>
      <w:r w:rsidR="001C406D" w:rsidRPr="00FD0E0B">
        <w:rPr>
          <w:sz w:val="20"/>
          <w:szCs w:val="20"/>
        </w:rPr>
        <w:t>and</w:t>
      </w:r>
      <w:proofErr w:type="gramEnd"/>
      <w:r w:rsidR="001C406D" w:rsidRPr="00FD0E0B">
        <w:rPr>
          <w:sz w:val="20"/>
          <w:szCs w:val="20"/>
        </w:rPr>
        <w:t xml:space="preserve"> angler endorsement</w:t>
      </w:r>
    </w:p>
    <w:p w:rsidR="001C406D" w:rsidRPr="00FD0E0B" w:rsidRDefault="001C406D" w:rsidP="001C406D">
      <w:pPr>
        <w:tabs>
          <w:tab w:val="left" w:pos="360"/>
          <w:tab w:val="left" w:pos="720"/>
          <w:tab w:val="left" w:pos="1080"/>
        </w:tabs>
        <w:rPr>
          <w:sz w:val="20"/>
          <w:szCs w:val="20"/>
        </w:rPr>
      </w:pPr>
      <w:r w:rsidRPr="00FD0E0B">
        <w:rPr>
          <w:sz w:val="20"/>
          <w:szCs w:val="20"/>
        </w:rPr>
        <w:t>For each vessel authorized to participate in the charter halibut fishery using one or more CHPs, provide</w:t>
      </w:r>
    </w:p>
    <w:p w:rsidR="001C406D" w:rsidRPr="00FD0E0B" w:rsidRDefault="001C406D" w:rsidP="001C406D">
      <w:pPr>
        <w:tabs>
          <w:tab w:val="left" w:pos="360"/>
          <w:tab w:val="left" w:pos="720"/>
          <w:tab w:val="left" w:pos="1080"/>
        </w:tabs>
        <w:rPr>
          <w:sz w:val="20"/>
          <w:szCs w:val="20"/>
        </w:rPr>
      </w:pPr>
      <w:r w:rsidRPr="00FD0E0B">
        <w:rPr>
          <w:sz w:val="20"/>
          <w:szCs w:val="20"/>
        </w:rPr>
        <w:tab/>
      </w:r>
      <w:r w:rsidR="00E42EEC">
        <w:rPr>
          <w:sz w:val="20"/>
          <w:szCs w:val="20"/>
        </w:rPr>
        <w:t>V</w:t>
      </w:r>
      <w:r w:rsidR="00680F57">
        <w:rPr>
          <w:sz w:val="20"/>
          <w:szCs w:val="20"/>
        </w:rPr>
        <w:t>essel name</w:t>
      </w:r>
    </w:p>
    <w:p w:rsidR="001C406D" w:rsidRPr="00FD0E0B" w:rsidRDefault="001C406D" w:rsidP="001C406D">
      <w:pPr>
        <w:tabs>
          <w:tab w:val="left" w:pos="360"/>
          <w:tab w:val="left" w:pos="720"/>
          <w:tab w:val="left" w:pos="1080"/>
        </w:tabs>
        <w:rPr>
          <w:sz w:val="20"/>
          <w:szCs w:val="20"/>
        </w:rPr>
      </w:pPr>
      <w:r w:rsidRPr="00FD0E0B">
        <w:rPr>
          <w:sz w:val="20"/>
          <w:szCs w:val="20"/>
        </w:rPr>
        <w:tab/>
        <w:t>A</w:t>
      </w:r>
      <w:r w:rsidR="00680F57">
        <w:rPr>
          <w:sz w:val="20"/>
          <w:szCs w:val="20"/>
        </w:rPr>
        <w:t>DF&amp;G vessel registration number</w:t>
      </w:r>
    </w:p>
    <w:p w:rsidR="001C406D" w:rsidRPr="00FD0E0B" w:rsidRDefault="00680F57" w:rsidP="001C406D">
      <w:pPr>
        <w:tabs>
          <w:tab w:val="left" w:pos="360"/>
          <w:tab w:val="left" w:pos="720"/>
          <w:tab w:val="left" w:pos="1080"/>
        </w:tabs>
        <w:rPr>
          <w:sz w:val="20"/>
          <w:szCs w:val="20"/>
        </w:rPr>
      </w:pPr>
      <w:r>
        <w:rPr>
          <w:sz w:val="20"/>
          <w:szCs w:val="20"/>
        </w:rPr>
        <w:tab/>
        <w:t>USCG documentation number</w:t>
      </w:r>
    </w:p>
    <w:p w:rsidR="001C406D" w:rsidRPr="00FD0E0B" w:rsidRDefault="001C406D" w:rsidP="001C406D">
      <w:pPr>
        <w:tabs>
          <w:tab w:val="left" w:pos="360"/>
          <w:tab w:val="left" w:pos="720"/>
          <w:tab w:val="left" w:pos="1080"/>
        </w:tabs>
        <w:rPr>
          <w:sz w:val="20"/>
          <w:szCs w:val="20"/>
        </w:rPr>
      </w:pPr>
      <w:r w:rsidRPr="00FD0E0B">
        <w:rPr>
          <w:sz w:val="20"/>
          <w:szCs w:val="20"/>
        </w:rPr>
        <w:tab/>
      </w:r>
      <w:r w:rsidR="00E42EEC">
        <w:rPr>
          <w:sz w:val="20"/>
          <w:szCs w:val="20"/>
        </w:rPr>
        <w:t>L</w:t>
      </w:r>
      <w:r w:rsidR="00680F57">
        <w:rPr>
          <w:sz w:val="20"/>
          <w:szCs w:val="20"/>
        </w:rPr>
        <w:t>ength overall</w:t>
      </w:r>
    </w:p>
    <w:p w:rsidR="001C406D" w:rsidRPr="00FD0E0B" w:rsidRDefault="001C406D" w:rsidP="001C406D">
      <w:pPr>
        <w:tabs>
          <w:tab w:val="left" w:pos="360"/>
          <w:tab w:val="left" w:pos="720"/>
          <w:tab w:val="left" w:pos="1080"/>
        </w:tabs>
        <w:rPr>
          <w:sz w:val="20"/>
          <w:szCs w:val="20"/>
        </w:rPr>
      </w:pPr>
      <w:r w:rsidRPr="00FD0E0B">
        <w:rPr>
          <w:sz w:val="20"/>
          <w:szCs w:val="20"/>
        </w:rPr>
        <w:tab/>
      </w:r>
      <w:r w:rsidR="00E42EEC">
        <w:rPr>
          <w:sz w:val="20"/>
          <w:szCs w:val="20"/>
        </w:rPr>
        <w:t>H</w:t>
      </w:r>
      <w:r w:rsidRPr="00FD0E0B">
        <w:rPr>
          <w:sz w:val="20"/>
          <w:szCs w:val="20"/>
        </w:rPr>
        <w:t>ome port</w:t>
      </w:r>
    </w:p>
    <w:p w:rsidR="001C406D" w:rsidRPr="00FD0E0B" w:rsidRDefault="001C406D" w:rsidP="001C406D">
      <w:pPr>
        <w:tabs>
          <w:tab w:val="left" w:pos="360"/>
          <w:tab w:val="left" w:pos="720"/>
          <w:tab w:val="left" w:pos="1080"/>
        </w:tabs>
        <w:rPr>
          <w:sz w:val="20"/>
          <w:szCs w:val="20"/>
        </w:rPr>
      </w:pPr>
      <w:r w:rsidRPr="00FD0E0B">
        <w:rPr>
          <w:sz w:val="20"/>
          <w:szCs w:val="20"/>
        </w:rPr>
        <w:tab/>
      </w:r>
      <w:r w:rsidR="00E42EEC">
        <w:rPr>
          <w:sz w:val="20"/>
          <w:szCs w:val="20"/>
        </w:rPr>
        <w:t>E</w:t>
      </w:r>
      <w:r w:rsidRPr="00FD0E0B">
        <w:rPr>
          <w:sz w:val="20"/>
          <w:szCs w:val="20"/>
        </w:rPr>
        <w:t>ach CHP number held by the CQE and used onboard the vessel</w:t>
      </w:r>
    </w:p>
    <w:p w:rsidR="001C406D" w:rsidRPr="00FD0E0B" w:rsidRDefault="00E42EEC" w:rsidP="001C406D">
      <w:pPr>
        <w:tabs>
          <w:tab w:val="left" w:pos="360"/>
          <w:tab w:val="left" w:pos="720"/>
          <w:tab w:val="left" w:pos="1080"/>
        </w:tabs>
        <w:rPr>
          <w:sz w:val="20"/>
          <w:szCs w:val="20"/>
        </w:rPr>
      </w:pPr>
      <w:r>
        <w:rPr>
          <w:sz w:val="20"/>
          <w:szCs w:val="20"/>
        </w:rPr>
        <w:tab/>
        <w:t>E</w:t>
      </w:r>
      <w:r w:rsidR="001C406D" w:rsidRPr="00FD0E0B">
        <w:rPr>
          <w:sz w:val="20"/>
          <w:szCs w:val="20"/>
        </w:rPr>
        <w:t>ach set of ports from which the vessel departed and to which it returned</w:t>
      </w:r>
    </w:p>
    <w:p w:rsidR="001C406D" w:rsidRPr="00FD0E0B" w:rsidRDefault="001C406D" w:rsidP="001C406D">
      <w:pPr>
        <w:tabs>
          <w:tab w:val="left" w:pos="360"/>
          <w:tab w:val="left" w:pos="720"/>
          <w:tab w:val="left" w:pos="1080"/>
        </w:tabs>
        <w:rPr>
          <w:sz w:val="20"/>
          <w:szCs w:val="20"/>
        </w:rPr>
      </w:pPr>
      <w:r w:rsidRPr="00FD0E0B">
        <w:rPr>
          <w:sz w:val="20"/>
          <w:szCs w:val="20"/>
        </w:rPr>
        <w:tab/>
      </w:r>
      <w:r w:rsidR="00E42EEC">
        <w:rPr>
          <w:sz w:val="20"/>
          <w:szCs w:val="20"/>
        </w:rPr>
        <w:t>T</w:t>
      </w:r>
      <w:r w:rsidRPr="00FD0E0B">
        <w:rPr>
          <w:sz w:val="20"/>
          <w:szCs w:val="20"/>
        </w:rPr>
        <w:t>otal number of trips that occurred to and from each set of ports</w:t>
      </w:r>
    </w:p>
    <w:p w:rsidR="001C406D" w:rsidRPr="00FD0E0B" w:rsidRDefault="001C406D" w:rsidP="001C406D">
      <w:pPr>
        <w:tabs>
          <w:tab w:val="left" w:pos="360"/>
          <w:tab w:val="left" w:pos="720"/>
          <w:tab w:val="left" w:pos="1080"/>
        </w:tabs>
        <w:rPr>
          <w:sz w:val="20"/>
          <w:szCs w:val="20"/>
        </w:rPr>
      </w:pPr>
      <w:r w:rsidRPr="00FD0E0B">
        <w:rPr>
          <w:sz w:val="20"/>
          <w:szCs w:val="20"/>
        </w:rPr>
        <w:t>For each community represented by the CQE, provide any payments made to the CQE for use of the CHPs.</w:t>
      </w:r>
    </w:p>
    <w:p w:rsidR="001C406D" w:rsidRPr="00FD0E0B" w:rsidRDefault="001C406D" w:rsidP="001C406D">
      <w:pPr>
        <w:tabs>
          <w:tab w:val="left" w:pos="360"/>
          <w:tab w:val="left" w:pos="720"/>
          <w:tab w:val="left" w:pos="1080"/>
        </w:tabs>
        <w:rPr>
          <w:sz w:val="20"/>
          <w:szCs w:val="20"/>
        </w:rPr>
      </w:pPr>
    </w:p>
    <w:p w:rsidR="001C406D" w:rsidRPr="00FD0E0B" w:rsidRDefault="001C406D" w:rsidP="001C406D">
      <w:pPr>
        <w:tabs>
          <w:tab w:val="left" w:pos="360"/>
          <w:tab w:val="left" w:pos="720"/>
          <w:tab w:val="left" w:pos="1080"/>
        </w:tabs>
        <w:rPr>
          <w:b/>
          <w:sz w:val="20"/>
          <w:szCs w:val="20"/>
        </w:rPr>
      </w:pPr>
      <w:r w:rsidRPr="00FD0E0B">
        <w:rPr>
          <w:b/>
          <w:sz w:val="20"/>
          <w:szCs w:val="20"/>
        </w:rPr>
        <w:t>Individual Fishing Quota Program</w:t>
      </w:r>
      <w:r w:rsidR="009F7653">
        <w:rPr>
          <w:b/>
          <w:sz w:val="20"/>
          <w:szCs w:val="20"/>
        </w:rPr>
        <w:t xml:space="preserve"> Specific Report</w:t>
      </w:r>
    </w:p>
    <w:p w:rsidR="00D6209A" w:rsidRDefault="009F7653" w:rsidP="001C406D">
      <w:pPr>
        <w:tabs>
          <w:tab w:val="left" w:pos="360"/>
          <w:tab w:val="left" w:pos="720"/>
          <w:tab w:val="left" w:pos="1080"/>
        </w:tabs>
        <w:rPr>
          <w:sz w:val="20"/>
          <w:szCs w:val="20"/>
        </w:rPr>
      </w:pPr>
      <w:r>
        <w:rPr>
          <w:sz w:val="20"/>
          <w:szCs w:val="20"/>
        </w:rPr>
        <w:t xml:space="preserve">For each </w:t>
      </w:r>
      <w:r w:rsidR="001C406D" w:rsidRPr="00FD0E0B">
        <w:rPr>
          <w:sz w:val="20"/>
          <w:szCs w:val="20"/>
        </w:rPr>
        <w:t xml:space="preserve">community </w:t>
      </w:r>
      <w:r>
        <w:rPr>
          <w:sz w:val="20"/>
          <w:szCs w:val="20"/>
        </w:rPr>
        <w:t xml:space="preserve">that </w:t>
      </w:r>
      <w:r w:rsidR="001C406D" w:rsidRPr="00FD0E0B">
        <w:rPr>
          <w:sz w:val="20"/>
          <w:szCs w:val="20"/>
        </w:rPr>
        <w:t xml:space="preserve">leased halibut and sablefish IFQ derived from the QS held </w:t>
      </w:r>
      <w:r w:rsidR="00D6209A">
        <w:rPr>
          <w:sz w:val="20"/>
          <w:szCs w:val="20"/>
        </w:rPr>
        <w:t xml:space="preserve">by </w:t>
      </w:r>
      <w:r w:rsidR="001C406D" w:rsidRPr="00FD0E0B">
        <w:rPr>
          <w:sz w:val="20"/>
          <w:szCs w:val="20"/>
        </w:rPr>
        <w:t xml:space="preserve">a CQE, the program </w:t>
      </w:r>
    </w:p>
    <w:p w:rsidR="001C406D" w:rsidRPr="00FD0E0B" w:rsidRDefault="00D6209A" w:rsidP="001C406D">
      <w:pPr>
        <w:tabs>
          <w:tab w:val="left" w:pos="360"/>
          <w:tab w:val="left" w:pos="720"/>
          <w:tab w:val="left" w:pos="1080"/>
        </w:tabs>
        <w:rPr>
          <w:sz w:val="20"/>
          <w:szCs w:val="20"/>
        </w:rPr>
      </w:pPr>
      <w:r>
        <w:rPr>
          <w:sz w:val="20"/>
          <w:szCs w:val="20"/>
        </w:rPr>
        <w:tab/>
      </w:r>
      <w:proofErr w:type="gramStart"/>
      <w:r w:rsidR="001C406D" w:rsidRPr="00FD0E0B">
        <w:rPr>
          <w:sz w:val="20"/>
          <w:szCs w:val="20"/>
        </w:rPr>
        <w:t>specific</w:t>
      </w:r>
      <w:proofErr w:type="gramEnd"/>
      <w:r w:rsidR="001C406D" w:rsidRPr="00FD0E0B">
        <w:rPr>
          <w:sz w:val="20"/>
          <w:szCs w:val="20"/>
        </w:rPr>
        <w:t xml:space="preserve"> report must include:</w:t>
      </w:r>
    </w:p>
    <w:p w:rsidR="001C406D" w:rsidRPr="00FD0E0B" w:rsidRDefault="001C406D" w:rsidP="001C406D">
      <w:pPr>
        <w:tabs>
          <w:tab w:val="left" w:pos="360"/>
          <w:tab w:val="left" w:pos="720"/>
          <w:tab w:val="left" w:pos="1080"/>
        </w:tabs>
        <w:rPr>
          <w:sz w:val="20"/>
          <w:szCs w:val="20"/>
        </w:rPr>
      </w:pPr>
      <w:r w:rsidRPr="00FD0E0B">
        <w:rPr>
          <w:sz w:val="20"/>
          <w:szCs w:val="20"/>
        </w:rPr>
        <w:tab/>
        <w:t>Total amount of halibut QS and total amount of sablefish QS held by the CQE</w:t>
      </w:r>
    </w:p>
    <w:p w:rsidR="001C406D" w:rsidRPr="00FD0E0B" w:rsidRDefault="001C406D" w:rsidP="001C406D">
      <w:pPr>
        <w:tabs>
          <w:tab w:val="left" w:pos="360"/>
          <w:tab w:val="left" w:pos="720"/>
          <w:tab w:val="left" w:pos="1080"/>
        </w:tabs>
        <w:rPr>
          <w:sz w:val="20"/>
          <w:szCs w:val="20"/>
        </w:rPr>
      </w:pPr>
      <w:r w:rsidRPr="00FD0E0B">
        <w:rPr>
          <w:sz w:val="20"/>
          <w:szCs w:val="20"/>
        </w:rPr>
        <w:tab/>
      </w:r>
      <w:r w:rsidRPr="00FD0E0B">
        <w:rPr>
          <w:sz w:val="20"/>
          <w:szCs w:val="20"/>
        </w:rPr>
        <w:tab/>
      </w:r>
      <w:proofErr w:type="gramStart"/>
      <w:r w:rsidRPr="00FD0E0B">
        <w:rPr>
          <w:sz w:val="20"/>
          <w:szCs w:val="20"/>
        </w:rPr>
        <w:t>at</w:t>
      </w:r>
      <w:proofErr w:type="gramEnd"/>
      <w:r w:rsidRPr="00FD0E0B">
        <w:rPr>
          <w:sz w:val="20"/>
          <w:szCs w:val="20"/>
        </w:rPr>
        <w:t xml:space="preserve"> the start of the calendar year</w:t>
      </w:r>
    </w:p>
    <w:p w:rsidR="001C406D" w:rsidRPr="00FD0E0B" w:rsidRDefault="001C406D" w:rsidP="001C406D">
      <w:pPr>
        <w:tabs>
          <w:tab w:val="left" w:pos="360"/>
          <w:tab w:val="left" w:pos="720"/>
          <w:tab w:val="left" w:pos="1080"/>
        </w:tabs>
        <w:rPr>
          <w:sz w:val="20"/>
          <w:szCs w:val="20"/>
        </w:rPr>
      </w:pPr>
      <w:r w:rsidRPr="00FD0E0B">
        <w:rPr>
          <w:sz w:val="20"/>
          <w:szCs w:val="20"/>
        </w:rPr>
        <w:tab/>
      </w:r>
      <w:r w:rsidRPr="00FD0E0B">
        <w:rPr>
          <w:sz w:val="20"/>
          <w:szCs w:val="20"/>
        </w:rPr>
        <w:tab/>
      </w:r>
      <w:proofErr w:type="gramStart"/>
      <w:r w:rsidRPr="00FD0E0B">
        <w:rPr>
          <w:sz w:val="20"/>
          <w:szCs w:val="20"/>
        </w:rPr>
        <w:t>at</w:t>
      </w:r>
      <w:proofErr w:type="gramEnd"/>
      <w:r w:rsidRPr="00FD0E0B">
        <w:rPr>
          <w:sz w:val="20"/>
          <w:szCs w:val="20"/>
        </w:rPr>
        <w:t xml:space="preserve"> the end of the calendar year</w:t>
      </w:r>
    </w:p>
    <w:p w:rsidR="001C406D" w:rsidRPr="00FD0E0B" w:rsidRDefault="001C406D" w:rsidP="001C406D">
      <w:pPr>
        <w:tabs>
          <w:tab w:val="left" w:pos="360"/>
          <w:tab w:val="left" w:pos="720"/>
          <w:tab w:val="left" w:pos="1080"/>
        </w:tabs>
        <w:rPr>
          <w:sz w:val="20"/>
          <w:szCs w:val="20"/>
        </w:rPr>
      </w:pPr>
      <w:r w:rsidRPr="00FD0E0B">
        <w:rPr>
          <w:sz w:val="20"/>
          <w:szCs w:val="20"/>
        </w:rPr>
        <w:tab/>
      </w:r>
      <w:r w:rsidRPr="00FD0E0B">
        <w:rPr>
          <w:sz w:val="20"/>
          <w:szCs w:val="20"/>
        </w:rPr>
        <w:tab/>
      </w:r>
      <w:proofErr w:type="gramStart"/>
      <w:r w:rsidRPr="00FD0E0B">
        <w:rPr>
          <w:sz w:val="20"/>
          <w:szCs w:val="20"/>
        </w:rPr>
        <w:t>projected</w:t>
      </w:r>
      <w:proofErr w:type="gramEnd"/>
      <w:r w:rsidRPr="00FD0E0B">
        <w:rPr>
          <w:sz w:val="20"/>
          <w:szCs w:val="20"/>
        </w:rPr>
        <w:t xml:space="preserve"> to be held in the next calendar year</w:t>
      </w:r>
    </w:p>
    <w:p w:rsidR="00D6209A" w:rsidRDefault="001C406D" w:rsidP="001C406D">
      <w:pPr>
        <w:tabs>
          <w:tab w:val="left" w:pos="360"/>
          <w:tab w:val="left" w:pos="720"/>
          <w:tab w:val="left" w:pos="1080"/>
        </w:tabs>
        <w:rPr>
          <w:sz w:val="20"/>
          <w:szCs w:val="20"/>
        </w:rPr>
      </w:pPr>
      <w:r w:rsidRPr="00FD0E0B">
        <w:rPr>
          <w:sz w:val="20"/>
          <w:szCs w:val="20"/>
        </w:rPr>
        <w:t>Describe process used by the CQE to solicit applications from eligible community residents to use IFQ</w:t>
      </w:r>
    </w:p>
    <w:p w:rsidR="001C406D" w:rsidRPr="00FD0E0B" w:rsidRDefault="001C406D" w:rsidP="001C406D">
      <w:pPr>
        <w:tabs>
          <w:tab w:val="left" w:pos="360"/>
          <w:tab w:val="left" w:pos="720"/>
          <w:tab w:val="left" w:pos="1080"/>
        </w:tabs>
        <w:rPr>
          <w:sz w:val="20"/>
          <w:szCs w:val="20"/>
        </w:rPr>
      </w:pPr>
      <w:r w:rsidRPr="00FD0E0B">
        <w:rPr>
          <w:sz w:val="20"/>
          <w:szCs w:val="20"/>
        </w:rPr>
        <w:tab/>
        <w:t>Total number of community residents who applied to use IFQ derived from QS held by the CQE;</w:t>
      </w:r>
    </w:p>
    <w:p w:rsidR="00D6209A" w:rsidRDefault="00D6209A" w:rsidP="001C406D">
      <w:pPr>
        <w:tabs>
          <w:tab w:val="left" w:pos="360"/>
          <w:tab w:val="left" w:pos="720"/>
          <w:tab w:val="left" w:pos="1080"/>
        </w:tabs>
        <w:rPr>
          <w:sz w:val="20"/>
          <w:szCs w:val="20"/>
        </w:rPr>
      </w:pPr>
      <w:r>
        <w:rPr>
          <w:sz w:val="20"/>
          <w:szCs w:val="20"/>
        </w:rPr>
        <w:tab/>
        <w:t>For each person who applied to use IFQ, provide</w:t>
      </w:r>
    </w:p>
    <w:p w:rsidR="00D6209A" w:rsidRDefault="00D6209A" w:rsidP="001C406D">
      <w:pPr>
        <w:tabs>
          <w:tab w:val="left" w:pos="360"/>
          <w:tab w:val="left" w:pos="720"/>
          <w:tab w:val="left" w:pos="1080"/>
        </w:tabs>
        <w:rPr>
          <w:sz w:val="20"/>
          <w:szCs w:val="20"/>
        </w:rPr>
      </w:pPr>
      <w:r>
        <w:rPr>
          <w:sz w:val="20"/>
          <w:szCs w:val="20"/>
        </w:rPr>
        <w:tab/>
      </w:r>
      <w:r w:rsidR="001C406D" w:rsidRPr="00FD0E0B">
        <w:rPr>
          <w:sz w:val="20"/>
          <w:szCs w:val="20"/>
        </w:rPr>
        <w:tab/>
        <w:t>Name</w:t>
      </w:r>
    </w:p>
    <w:p w:rsidR="00D6209A" w:rsidRDefault="00D6209A" w:rsidP="001C406D">
      <w:pPr>
        <w:tabs>
          <w:tab w:val="left" w:pos="360"/>
          <w:tab w:val="left" w:pos="720"/>
          <w:tab w:val="left" w:pos="1080"/>
        </w:tabs>
        <w:rPr>
          <w:sz w:val="20"/>
          <w:szCs w:val="20"/>
        </w:rPr>
      </w:pPr>
      <w:r>
        <w:rPr>
          <w:sz w:val="20"/>
          <w:szCs w:val="20"/>
        </w:rPr>
        <w:tab/>
      </w:r>
      <w:r>
        <w:rPr>
          <w:sz w:val="20"/>
          <w:szCs w:val="20"/>
        </w:rPr>
        <w:tab/>
        <w:t>B</w:t>
      </w:r>
      <w:r w:rsidR="001C406D" w:rsidRPr="00FD0E0B">
        <w:rPr>
          <w:sz w:val="20"/>
          <w:szCs w:val="20"/>
        </w:rPr>
        <w:t>usiness address, city and state</w:t>
      </w:r>
    </w:p>
    <w:p w:rsidR="00D6209A" w:rsidRDefault="00D6209A" w:rsidP="001C406D">
      <w:pPr>
        <w:tabs>
          <w:tab w:val="left" w:pos="360"/>
          <w:tab w:val="left" w:pos="720"/>
          <w:tab w:val="left" w:pos="1080"/>
        </w:tabs>
        <w:rPr>
          <w:sz w:val="20"/>
          <w:szCs w:val="20"/>
        </w:rPr>
      </w:pPr>
      <w:r>
        <w:rPr>
          <w:sz w:val="20"/>
          <w:szCs w:val="20"/>
        </w:rPr>
        <w:tab/>
      </w:r>
      <w:r>
        <w:rPr>
          <w:sz w:val="20"/>
          <w:szCs w:val="20"/>
        </w:rPr>
        <w:tab/>
        <w:t>A</w:t>
      </w:r>
      <w:r w:rsidR="001C406D" w:rsidRPr="00FD0E0B">
        <w:rPr>
          <w:sz w:val="20"/>
          <w:szCs w:val="20"/>
        </w:rPr>
        <w:t xml:space="preserve">mount of IFQ requested </w:t>
      </w:r>
    </w:p>
    <w:p w:rsidR="001C406D" w:rsidRPr="00FD0E0B" w:rsidRDefault="00D6209A" w:rsidP="001C406D">
      <w:pPr>
        <w:tabs>
          <w:tab w:val="left" w:pos="360"/>
          <w:tab w:val="left" w:pos="720"/>
          <w:tab w:val="left" w:pos="1080"/>
        </w:tabs>
        <w:rPr>
          <w:sz w:val="20"/>
          <w:szCs w:val="20"/>
        </w:rPr>
      </w:pPr>
      <w:r>
        <w:rPr>
          <w:sz w:val="20"/>
          <w:szCs w:val="20"/>
        </w:rPr>
        <w:t>D</w:t>
      </w:r>
      <w:r w:rsidR="001C406D" w:rsidRPr="00FD0E0B">
        <w:rPr>
          <w:sz w:val="20"/>
          <w:szCs w:val="20"/>
        </w:rPr>
        <w:t xml:space="preserve">escribe </w:t>
      </w:r>
      <w:r w:rsidR="00AA4BB9">
        <w:rPr>
          <w:sz w:val="20"/>
          <w:szCs w:val="20"/>
        </w:rPr>
        <w:t xml:space="preserve">CQE </w:t>
      </w:r>
      <w:r w:rsidR="001C406D" w:rsidRPr="00FD0E0B">
        <w:rPr>
          <w:sz w:val="20"/>
          <w:szCs w:val="20"/>
        </w:rPr>
        <w:t>criteria to distribute IFQ among eligible community residents who applied to use</w:t>
      </w:r>
      <w:r w:rsidR="00AA4BB9">
        <w:rPr>
          <w:sz w:val="20"/>
          <w:szCs w:val="20"/>
        </w:rPr>
        <w:t xml:space="preserve"> IFQ</w:t>
      </w:r>
    </w:p>
    <w:p w:rsidR="00D6209A" w:rsidRDefault="001C406D" w:rsidP="001C406D">
      <w:pPr>
        <w:tabs>
          <w:tab w:val="left" w:pos="360"/>
          <w:tab w:val="left" w:pos="720"/>
          <w:tab w:val="left" w:pos="1080"/>
        </w:tabs>
        <w:rPr>
          <w:sz w:val="20"/>
          <w:szCs w:val="20"/>
        </w:rPr>
      </w:pPr>
      <w:r w:rsidRPr="00FD0E0B">
        <w:rPr>
          <w:sz w:val="20"/>
          <w:szCs w:val="20"/>
        </w:rPr>
        <w:tab/>
      </w:r>
      <w:r w:rsidR="00D6209A">
        <w:rPr>
          <w:sz w:val="20"/>
          <w:szCs w:val="20"/>
        </w:rPr>
        <w:tab/>
        <w:t>Na</w:t>
      </w:r>
      <w:r w:rsidRPr="00FD0E0B">
        <w:rPr>
          <w:sz w:val="20"/>
          <w:szCs w:val="20"/>
        </w:rPr>
        <w:t>me</w:t>
      </w:r>
    </w:p>
    <w:p w:rsidR="00D6209A" w:rsidRDefault="00D6209A" w:rsidP="001C406D">
      <w:pPr>
        <w:tabs>
          <w:tab w:val="left" w:pos="360"/>
          <w:tab w:val="left" w:pos="720"/>
          <w:tab w:val="left" w:pos="1080"/>
        </w:tabs>
        <w:rPr>
          <w:sz w:val="20"/>
          <w:szCs w:val="20"/>
        </w:rPr>
      </w:pPr>
      <w:r>
        <w:rPr>
          <w:sz w:val="20"/>
          <w:szCs w:val="20"/>
        </w:rPr>
        <w:tab/>
      </w:r>
      <w:r>
        <w:rPr>
          <w:sz w:val="20"/>
          <w:szCs w:val="20"/>
        </w:rPr>
        <w:tab/>
        <w:t>B</w:t>
      </w:r>
      <w:r w:rsidR="001C406D" w:rsidRPr="00FD0E0B">
        <w:rPr>
          <w:sz w:val="20"/>
          <w:szCs w:val="20"/>
        </w:rPr>
        <w:t>usiness address, city and state</w:t>
      </w:r>
    </w:p>
    <w:p w:rsidR="00D6209A" w:rsidRDefault="00D6209A" w:rsidP="001C406D">
      <w:pPr>
        <w:tabs>
          <w:tab w:val="left" w:pos="360"/>
          <w:tab w:val="left" w:pos="720"/>
          <w:tab w:val="left" w:pos="1080"/>
        </w:tabs>
        <w:rPr>
          <w:sz w:val="20"/>
          <w:szCs w:val="20"/>
        </w:rPr>
      </w:pPr>
      <w:r>
        <w:rPr>
          <w:sz w:val="20"/>
          <w:szCs w:val="20"/>
        </w:rPr>
        <w:tab/>
      </w:r>
      <w:r>
        <w:rPr>
          <w:sz w:val="20"/>
          <w:szCs w:val="20"/>
        </w:rPr>
        <w:tab/>
        <w:t>E</w:t>
      </w:r>
      <w:r w:rsidR="001C406D" w:rsidRPr="00FD0E0B">
        <w:rPr>
          <w:sz w:val="20"/>
          <w:szCs w:val="20"/>
        </w:rPr>
        <w:t>ach IFQ permit number</w:t>
      </w:r>
    </w:p>
    <w:p w:rsidR="001C406D" w:rsidRPr="00FD0E0B" w:rsidRDefault="00D6209A" w:rsidP="001C406D">
      <w:pPr>
        <w:tabs>
          <w:tab w:val="left" w:pos="360"/>
          <w:tab w:val="left" w:pos="720"/>
          <w:tab w:val="left" w:pos="1080"/>
        </w:tabs>
        <w:rPr>
          <w:sz w:val="20"/>
          <w:szCs w:val="20"/>
        </w:rPr>
      </w:pPr>
      <w:r>
        <w:rPr>
          <w:sz w:val="20"/>
          <w:szCs w:val="20"/>
        </w:rPr>
        <w:tab/>
      </w:r>
      <w:r>
        <w:rPr>
          <w:sz w:val="20"/>
          <w:szCs w:val="20"/>
        </w:rPr>
        <w:tab/>
        <w:t>T</w:t>
      </w:r>
      <w:r w:rsidR="001C406D" w:rsidRPr="00FD0E0B">
        <w:rPr>
          <w:sz w:val="20"/>
          <w:szCs w:val="20"/>
        </w:rPr>
        <w:t>otal pounds of halibut IFQ authorized through each IFQ permit number</w:t>
      </w:r>
    </w:p>
    <w:p w:rsidR="001C406D" w:rsidRPr="00FD0E0B" w:rsidRDefault="001C406D" w:rsidP="001C406D">
      <w:pPr>
        <w:tabs>
          <w:tab w:val="left" w:pos="360"/>
          <w:tab w:val="left" w:pos="720"/>
          <w:tab w:val="left" w:pos="1080"/>
        </w:tabs>
        <w:rPr>
          <w:sz w:val="20"/>
          <w:szCs w:val="20"/>
        </w:rPr>
      </w:pPr>
      <w:r w:rsidRPr="00FD0E0B">
        <w:rPr>
          <w:sz w:val="20"/>
          <w:szCs w:val="20"/>
        </w:rPr>
        <w:tab/>
      </w:r>
      <w:r w:rsidR="00D6209A">
        <w:rPr>
          <w:sz w:val="20"/>
          <w:szCs w:val="20"/>
        </w:rPr>
        <w:tab/>
        <w:t>T</w:t>
      </w:r>
      <w:r w:rsidRPr="00FD0E0B">
        <w:rPr>
          <w:sz w:val="20"/>
          <w:szCs w:val="20"/>
        </w:rPr>
        <w:t>otal pounds of sablefish IFQ authorized through each IFQ permit number</w:t>
      </w:r>
    </w:p>
    <w:p w:rsidR="001C406D" w:rsidRPr="00FD0E0B" w:rsidRDefault="00D6209A" w:rsidP="001C406D">
      <w:pPr>
        <w:tabs>
          <w:tab w:val="left" w:pos="360"/>
          <w:tab w:val="left" w:pos="720"/>
          <w:tab w:val="left" w:pos="1080"/>
        </w:tabs>
        <w:rPr>
          <w:sz w:val="20"/>
          <w:szCs w:val="20"/>
        </w:rPr>
      </w:pPr>
      <w:r>
        <w:rPr>
          <w:sz w:val="20"/>
          <w:szCs w:val="20"/>
        </w:rPr>
        <w:tab/>
      </w:r>
      <w:r w:rsidR="001C406D" w:rsidRPr="00FD0E0B">
        <w:rPr>
          <w:sz w:val="20"/>
          <w:szCs w:val="20"/>
        </w:rPr>
        <w:t>For each vessel used to harv</w:t>
      </w:r>
      <w:r w:rsidR="00AA4BB9">
        <w:rPr>
          <w:sz w:val="20"/>
          <w:szCs w:val="20"/>
        </w:rPr>
        <w:t>est IFQ derived from QS</w:t>
      </w:r>
    </w:p>
    <w:p w:rsidR="00D6209A" w:rsidRDefault="001C406D" w:rsidP="001C406D">
      <w:pPr>
        <w:tabs>
          <w:tab w:val="left" w:pos="360"/>
          <w:tab w:val="left" w:pos="720"/>
          <w:tab w:val="left" w:pos="1080"/>
        </w:tabs>
        <w:rPr>
          <w:sz w:val="20"/>
          <w:szCs w:val="20"/>
        </w:rPr>
      </w:pPr>
      <w:r w:rsidRPr="00FD0E0B">
        <w:rPr>
          <w:sz w:val="20"/>
          <w:szCs w:val="20"/>
        </w:rPr>
        <w:tab/>
      </w:r>
      <w:r w:rsidR="00D6209A">
        <w:rPr>
          <w:sz w:val="20"/>
          <w:szCs w:val="20"/>
        </w:rPr>
        <w:tab/>
        <w:t>V</w:t>
      </w:r>
      <w:r w:rsidRPr="00FD0E0B">
        <w:rPr>
          <w:sz w:val="20"/>
          <w:szCs w:val="20"/>
        </w:rPr>
        <w:t>essel name</w:t>
      </w:r>
    </w:p>
    <w:p w:rsidR="001C406D" w:rsidRPr="00FD0E0B" w:rsidRDefault="00D6209A" w:rsidP="001C406D">
      <w:pPr>
        <w:tabs>
          <w:tab w:val="left" w:pos="360"/>
          <w:tab w:val="left" w:pos="720"/>
          <w:tab w:val="left" w:pos="1080"/>
        </w:tabs>
        <w:rPr>
          <w:sz w:val="20"/>
          <w:szCs w:val="20"/>
        </w:rPr>
      </w:pPr>
      <w:r>
        <w:rPr>
          <w:sz w:val="20"/>
          <w:szCs w:val="20"/>
        </w:rPr>
        <w:tab/>
      </w:r>
      <w:r>
        <w:rPr>
          <w:sz w:val="20"/>
          <w:szCs w:val="20"/>
        </w:rPr>
        <w:tab/>
      </w:r>
      <w:r w:rsidR="001C406D" w:rsidRPr="00FD0E0B">
        <w:rPr>
          <w:sz w:val="20"/>
          <w:szCs w:val="20"/>
        </w:rPr>
        <w:t>ADF&amp;G vessel registration number</w:t>
      </w:r>
    </w:p>
    <w:p w:rsidR="001C406D" w:rsidRPr="00FD0E0B" w:rsidRDefault="001C406D" w:rsidP="001C406D">
      <w:pPr>
        <w:tabs>
          <w:tab w:val="left" w:pos="360"/>
          <w:tab w:val="left" w:pos="720"/>
          <w:tab w:val="left" w:pos="1080"/>
        </w:tabs>
        <w:rPr>
          <w:sz w:val="20"/>
          <w:szCs w:val="20"/>
        </w:rPr>
      </w:pPr>
      <w:r w:rsidRPr="00FD0E0B">
        <w:rPr>
          <w:sz w:val="20"/>
          <w:szCs w:val="20"/>
        </w:rPr>
        <w:tab/>
      </w:r>
      <w:r w:rsidR="00D6209A">
        <w:rPr>
          <w:sz w:val="20"/>
          <w:szCs w:val="20"/>
        </w:rPr>
        <w:tab/>
      </w:r>
      <w:r w:rsidRPr="00FD0E0B">
        <w:rPr>
          <w:sz w:val="20"/>
          <w:szCs w:val="20"/>
        </w:rPr>
        <w:t>USCG documentation number</w:t>
      </w:r>
    </w:p>
    <w:p w:rsidR="001C406D" w:rsidRPr="00FD0E0B" w:rsidRDefault="001C406D" w:rsidP="001C406D">
      <w:pPr>
        <w:tabs>
          <w:tab w:val="left" w:pos="360"/>
          <w:tab w:val="left" w:pos="720"/>
          <w:tab w:val="left" w:pos="1080"/>
        </w:tabs>
        <w:rPr>
          <w:sz w:val="20"/>
          <w:szCs w:val="20"/>
        </w:rPr>
      </w:pPr>
      <w:r w:rsidRPr="00FD0E0B">
        <w:rPr>
          <w:sz w:val="20"/>
          <w:szCs w:val="20"/>
        </w:rPr>
        <w:lastRenderedPageBreak/>
        <w:tab/>
      </w:r>
      <w:r w:rsidR="00D6209A">
        <w:rPr>
          <w:sz w:val="20"/>
          <w:szCs w:val="20"/>
        </w:rPr>
        <w:tab/>
        <w:t>L</w:t>
      </w:r>
      <w:r w:rsidRPr="00FD0E0B">
        <w:rPr>
          <w:sz w:val="20"/>
          <w:szCs w:val="20"/>
        </w:rPr>
        <w:t>ength overall</w:t>
      </w:r>
    </w:p>
    <w:p w:rsidR="001C406D" w:rsidRPr="00FD0E0B" w:rsidRDefault="001C406D" w:rsidP="001C406D">
      <w:pPr>
        <w:tabs>
          <w:tab w:val="left" w:pos="360"/>
          <w:tab w:val="left" w:pos="720"/>
          <w:tab w:val="left" w:pos="1080"/>
        </w:tabs>
        <w:rPr>
          <w:sz w:val="20"/>
          <w:szCs w:val="20"/>
        </w:rPr>
      </w:pPr>
      <w:r w:rsidRPr="00FD0E0B">
        <w:rPr>
          <w:sz w:val="20"/>
          <w:szCs w:val="20"/>
        </w:rPr>
        <w:tab/>
      </w:r>
      <w:r w:rsidR="00D6209A">
        <w:rPr>
          <w:sz w:val="20"/>
          <w:szCs w:val="20"/>
        </w:rPr>
        <w:tab/>
        <w:t>H</w:t>
      </w:r>
      <w:r w:rsidRPr="00FD0E0B">
        <w:rPr>
          <w:sz w:val="20"/>
          <w:szCs w:val="20"/>
        </w:rPr>
        <w:t>ome port</w:t>
      </w:r>
    </w:p>
    <w:p w:rsidR="001C406D" w:rsidRPr="00FD0E0B" w:rsidRDefault="001C406D" w:rsidP="001C406D">
      <w:pPr>
        <w:tabs>
          <w:tab w:val="left" w:pos="360"/>
          <w:tab w:val="left" w:pos="720"/>
          <w:tab w:val="left" w:pos="1080"/>
        </w:tabs>
        <w:rPr>
          <w:sz w:val="20"/>
          <w:szCs w:val="20"/>
        </w:rPr>
      </w:pPr>
      <w:r w:rsidRPr="00FD0E0B">
        <w:rPr>
          <w:sz w:val="20"/>
          <w:szCs w:val="20"/>
        </w:rPr>
        <w:tab/>
      </w:r>
      <w:r w:rsidR="00D6209A">
        <w:rPr>
          <w:sz w:val="20"/>
          <w:szCs w:val="20"/>
        </w:rPr>
        <w:tab/>
        <w:t>E</w:t>
      </w:r>
      <w:r w:rsidRPr="00FD0E0B">
        <w:rPr>
          <w:sz w:val="20"/>
          <w:szCs w:val="20"/>
        </w:rPr>
        <w:t>ach IFQ permit number(s) used onboard</w:t>
      </w:r>
    </w:p>
    <w:p w:rsidR="001C406D" w:rsidRPr="00FD0E0B" w:rsidRDefault="001C406D" w:rsidP="001C406D">
      <w:pPr>
        <w:tabs>
          <w:tab w:val="left" w:pos="360"/>
          <w:tab w:val="left" w:pos="720"/>
          <w:tab w:val="left" w:pos="1080"/>
        </w:tabs>
        <w:rPr>
          <w:sz w:val="20"/>
          <w:szCs w:val="20"/>
        </w:rPr>
      </w:pPr>
      <w:r w:rsidRPr="00FD0E0B">
        <w:rPr>
          <w:sz w:val="20"/>
          <w:szCs w:val="20"/>
        </w:rPr>
        <w:t>Describe efforts to ensure crew members onboard vessels harvest</w:t>
      </w:r>
      <w:r w:rsidR="00253E25">
        <w:rPr>
          <w:sz w:val="20"/>
          <w:szCs w:val="20"/>
        </w:rPr>
        <w:t>ing</w:t>
      </w:r>
      <w:r w:rsidRPr="00FD0E0B">
        <w:rPr>
          <w:sz w:val="20"/>
          <w:szCs w:val="20"/>
        </w:rPr>
        <w:t xml:space="preserve"> IFQ</w:t>
      </w:r>
      <w:r w:rsidR="00253E25">
        <w:rPr>
          <w:sz w:val="20"/>
          <w:szCs w:val="20"/>
        </w:rPr>
        <w:t xml:space="preserve"> </w:t>
      </w:r>
      <w:r w:rsidR="009F7653">
        <w:rPr>
          <w:sz w:val="20"/>
          <w:szCs w:val="20"/>
        </w:rPr>
        <w:t>a</w:t>
      </w:r>
      <w:r w:rsidRPr="00FD0E0B">
        <w:rPr>
          <w:sz w:val="20"/>
          <w:szCs w:val="20"/>
        </w:rPr>
        <w:t>re</w:t>
      </w:r>
      <w:r w:rsidR="009F7653">
        <w:rPr>
          <w:sz w:val="20"/>
          <w:szCs w:val="20"/>
        </w:rPr>
        <w:t xml:space="preserve"> </w:t>
      </w:r>
      <w:r w:rsidRPr="00FD0E0B">
        <w:rPr>
          <w:sz w:val="20"/>
          <w:szCs w:val="20"/>
        </w:rPr>
        <w:t>residents of CQE eligible</w:t>
      </w:r>
      <w:r w:rsidR="00253E25">
        <w:rPr>
          <w:sz w:val="20"/>
          <w:szCs w:val="20"/>
        </w:rPr>
        <w:t xml:space="preserve"> </w:t>
      </w:r>
      <w:r w:rsidRPr="00FD0E0B">
        <w:rPr>
          <w:sz w:val="20"/>
          <w:szCs w:val="20"/>
        </w:rPr>
        <w:t>community</w:t>
      </w:r>
    </w:p>
    <w:p w:rsidR="009F7653" w:rsidRDefault="009F7653" w:rsidP="001C406D">
      <w:pPr>
        <w:tabs>
          <w:tab w:val="left" w:pos="360"/>
          <w:tab w:val="left" w:pos="720"/>
          <w:tab w:val="left" w:pos="1080"/>
        </w:tabs>
        <w:rPr>
          <w:sz w:val="20"/>
          <w:szCs w:val="20"/>
        </w:rPr>
      </w:pPr>
      <w:r>
        <w:rPr>
          <w:sz w:val="20"/>
          <w:szCs w:val="20"/>
        </w:rPr>
        <w:tab/>
        <w:t>For each person employed as a crew member, provide</w:t>
      </w:r>
    </w:p>
    <w:p w:rsidR="009F7653" w:rsidRDefault="009F7653" w:rsidP="001C406D">
      <w:pPr>
        <w:tabs>
          <w:tab w:val="left" w:pos="360"/>
          <w:tab w:val="left" w:pos="720"/>
          <w:tab w:val="left" w:pos="1080"/>
        </w:tabs>
        <w:rPr>
          <w:sz w:val="20"/>
          <w:szCs w:val="20"/>
        </w:rPr>
      </w:pPr>
      <w:r>
        <w:rPr>
          <w:sz w:val="20"/>
          <w:szCs w:val="20"/>
        </w:rPr>
        <w:tab/>
      </w:r>
      <w:r>
        <w:rPr>
          <w:sz w:val="20"/>
          <w:szCs w:val="20"/>
        </w:rPr>
        <w:tab/>
      </w:r>
      <w:r w:rsidR="001C406D" w:rsidRPr="00FD0E0B">
        <w:rPr>
          <w:sz w:val="20"/>
          <w:szCs w:val="20"/>
        </w:rPr>
        <w:t>Name</w:t>
      </w:r>
    </w:p>
    <w:p w:rsidR="009F7653" w:rsidRDefault="009F7653" w:rsidP="001C406D">
      <w:pPr>
        <w:tabs>
          <w:tab w:val="left" w:pos="360"/>
          <w:tab w:val="left" w:pos="720"/>
          <w:tab w:val="left" w:pos="1080"/>
        </w:tabs>
        <w:rPr>
          <w:sz w:val="20"/>
          <w:szCs w:val="20"/>
        </w:rPr>
      </w:pPr>
      <w:r>
        <w:rPr>
          <w:sz w:val="20"/>
          <w:szCs w:val="20"/>
        </w:rPr>
        <w:tab/>
      </w:r>
      <w:r>
        <w:rPr>
          <w:sz w:val="20"/>
          <w:szCs w:val="20"/>
        </w:rPr>
        <w:tab/>
        <w:t>R</w:t>
      </w:r>
      <w:r w:rsidR="001C406D" w:rsidRPr="00FD0E0B">
        <w:rPr>
          <w:sz w:val="20"/>
          <w:szCs w:val="20"/>
        </w:rPr>
        <w:t>esident city and state</w:t>
      </w:r>
    </w:p>
    <w:p w:rsidR="001C406D" w:rsidRPr="00FD0E0B" w:rsidRDefault="001C406D" w:rsidP="001C406D">
      <w:pPr>
        <w:tabs>
          <w:tab w:val="left" w:pos="360"/>
          <w:tab w:val="left" w:pos="720"/>
          <w:tab w:val="left" w:pos="1080"/>
        </w:tabs>
        <w:rPr>
          <w:sz w:val="20"/>
          <w:szCs w:val="20"/>
        </w:rPr>
      </w:pPr>
      <w:r w:rsidRPr="00FD0E0B">
        <w:rPr>
          <w:sz w:val="20"/>
          <w:szCs w:val="20"/>
        </w:rPr>
        <w:t>For each community whose residents landed IFQ, provide any payments made to the CQE for use of the IFQ</w:t>
      </w:r>
    </w:p>
    <w:p w:rsidR="001C406D" w:rsidRPr="00FD0E0B" w:rsidRDefault="001C406D" w:rsidP="001C406D">
      <w:pPr>
        <w:tabs>
          <w:tab w:val="left" w:pos="360"/>
          <w:tab w:val="left" w:pos="720"/>
          <w:tab w:val="left" w:pos="1080"/>
        </w:tabs>
        <w:rPr>
          <w:sz w:val="20"/>
          <w:szCs w:val="20"/>
        </w:rPr>
      </w:pPr>
    </w:p>
    <w:p w:rsidR="001C406D" w:rsidRPr="00FD0E0B" w:rsidRDefault="001C406D" w:rsidP="001C406D">
      <w:pPr>
        <w:tabs>
          <w:tab w:val="left" w:pos="360"/>
          <w:tab w:val="left" w:pos="720"/>
          <w:tab w:val="left" w:pos="1080"/>
        </w:tabs>
        <w:rPr>
          <w:b/>
          <w:sz w:val="20"/>
          <w:szCs w:val="20"/>
        </w:rPr>
      </w:pPr>
      <w:r w:rsidRPr="00FD0E0B">
        <w:rPr>
          <w:b/>
          <w:sz w:val="20"/>
          <w:szCs w:val="20"/>
        </w:rPr>
        <w:t>License Limitation Program</w:t>
      </w:r>
      <w:r w:rsidR="00993F2F">
        <w:rPr>
          <w:b/>
          <w:sz w:val="20"/>
          <w:szCs w:val="20"/>
        </w:rPr>
        <w:t xml:space="preserve"> Specific Report</w:t>
      </w:r>
    </w:p>
    <w:p w:rsidR="001C406D" w:rsidRPr="00FD0E0B" w:rsidRDefault="00993F2F" w:rsidP="001C406D">
      <w:pPr>
        <w:tabs>
          <w:tab w:val="left" w:pos="360"/>
          <w:tab w:val="left" w:pos="720"/>
          <w:tab w:val="left" w:pos="1080"/>
        </w:tabs>
        <w:rPr>
          <w:sz w:val="20"/>
          <w:szCs w:val="20"/>
        </w:rPr>
      </w:pPr>
      <w:r>
        <w:rPr>
          <w:sz w:val="20"/>
          <w:szCs w:val="20"/>
        </w:rPr>
        <w:t xml:space="preserve">For each </w:t>
      </w:r>
      <w:r w:rsidR="001C406D" w:rsidRPr="00FD0E0B">
        <w:rPr>
          <w:sz w:val="20"/>
          <w:szCs w:val="20"/>
        </w:rPr>
        <w:t xml:space="preserve">community </w:t>
      </w:r>
      <w:r>
        <w:rPr>
          <w:sz w:val="20"/>
          <w:szCs w:val="20"/>
        </w:rPr>
        <w:t xml:space="preserve">that </w:t>
      </w:r>
      <w:r w:rsidR="001C406D" w:rsidRPr="00FD0E0B">
        <w:rPr>
          <w:sz w:val="20"/>
          <w:szCs w:val="20"/>
        </w:rPr>
        <w:t>was assigned one or more Pacific cod endorsed non-trawl groundfish</w:t>
      </w:r>
      <w:r>
        <w:rPr>
          <w:sz w:val="20"/>
          <w:szCs w:val="20"/>
        </w:rPr>
        <w:t xml:space="preserve"> </w:t>
      </w:r>
      <w:r w:rsidR="001C406D" w:rsidRPr="00FD0E0B">
        <w:rPr>
          <w:sz w:val="20"/>
          <w:szCs w:val="20"/>
        </w:rPr>
        <w:t>licenses, the program specific report must include:</w:t>
      </w:r>
    </w:p>
    <w:p w:rsidR="001C406D" w:rsidRPr="00FD0E0B" w:rsidRDefault="001C406D" w:rsidP="001C406D">
      <w:pPr>
        <w:tabs>
          <w:tab w:val="left" w:pos="360"/>
          <w:tab w:val="left" w:pos="720"/>
          <w:tab w:val="left" w:pos="1080"/>
        </w:tabs>
        <w:rPr>
          <w:sz w:val="20"/>
          <w:szCs w:val="20"/>
        </w:rPr>
      </w:pPr>
      <w:r w:rsidRPr="00FD0E0B">
        <w:rPr>
          <w:sz w:val="20"/>
          <w:szCs w:val="20"/>
        </w:rPr>
        <w:t xml:space="preserve">Total number of LLP groundfish licenses by gear type endorsement held by the CQE </w:t>
      </w:r>
    </w:p>
    <w:p w:rsidR="001C406D" w:rsidRPr="00FD0E0B" w:rsidRDefault="001C406D" w:rsidP="001C406D">
      <w:pPr>
        <w:tabs>
          <w:tab w:val="left" w:pos="360"/>
          <w:tab w:val="left" w:pos="720"/>
          <w:tab w:val="left" w:pos="1080"/>
        </w:tabs>
        <w:rPr>
          <w:sz w:val="20"/>
          <w:szCs w:val="20"/>
        </w:rPr>
      </w:pPr>
      <w:r w:rsidRPr="00FD0E0B">
        <w:rPr>
          <w:sz w:val="20"/>
          <w:szCs w:val="20"/>
        </w:rPr>
        <w:tab/>
      </w:r>
      <w:r w:rsidR="009F7653">
        <w:rPr>
          <w:sz w:val="20"/>
          <w:szCs w:val="20"/>
        </w:rPr>
        <w:t>A</w:t>
      </w:r>
      <w:r w:rsidRPr="00FD0E0B">
        <w:rPr>
          <w:sz w:val="20"/>
          <w:szCs w:val="20"/>
        </w:rPr>
        <w:t>t the start of the calendar year</w:t>
      </w:r>
    </w:p>
    <w:p w:rsidR="001C406D" w:rsidRPr="00FD0E0B" w:rsidRDefault="001C406D" w:rsidP="001C406D">
      <w:pPr>
        <w:tabs>
          <w:tab w:val="left" w:pos="360"/>
          <w:tab w:val="left" w:pos="720"/>
          <w:tab w:val="left" w:pos="1080"/>
        </w:tabs>
        <w:rPr>
          <w:sz w:val="20"/>
          <w:szCs w:val="20"/>
        </w:rPr>
      </w:pPr>
      <w:r w:rsidRPr="00FD0E0B">
        <w:rPr>
          <w:sz w:val="20"/>
          <w:szCs w:val="20"/>
        </w:rPr>
        <w:tab/>
      </w:r>
      <w:r w:rsidR="009F7653">
        <w:rPr>
          <w:sz w:val="20"/>
          <w:szCs w:val="20"/>
        </w:rPr>
        <w:t>A</w:t>
      </w:r>
      <w:r w:rsidRPr="00FD0E0B">
        <w:rPr>
          <w:sz w:val="20"/>
          <w:szCs w:val="20"/>
        </w:rPr>
        <w:t>t the end of the calendar year</w:t>
      </w:r>
    </w:p>
    <w:p w:rsidR="001C406D" w:rsidRPr="00FD0E0B" w:rsidRDefault="001C406D" w:rsidP="001C406D">
      <w:pPr>
        <w:tabs>
          <w:tab w:val="left" w:pos="360"/>
          <w:tab w:val="left" w:pos="720"/>
          <w:tab w:val="left" w:pos="1080"/>
        </w:tabs>
        <w:rPr>
          <w:sz w:val="20"/>
          <w:szCs w:val="20"/>
        </w:rPr>
      </w:pPr>
      <w:r w:rsidRPr="00FD0E0B">
        <w:rPr>
          <w:sz w:val="20"/>
          <w:szCs w:val="20"/>
        </w:rPr>
        <w:tab/>
      </w:r>
      <w:r w:rsidR="009F7653">
        <w:rPr>
          <w:sz w:val="20"/>
          <w:szCs w:val="20"/>
        </w:rPr>
        <w:t>P</w:t>
      </w:r>
      <w:r w:rsidRPr="00FD0E0B">
        <w:rPr>
          <w:sz w:val="20"/>
          <w:szCs w:val="20"/>
        </w:rPr>
        <w:t>rojected to be held in the next calendar year</w:t>
      </w:r>
    </w:p>
    <w:p w:rsidR="001C406D" w:rsidRPr="00FD0E0B" w:rsidRDefault="001C406D" w:rsidP="001C406D">
      <w:pPr>
        <w:tabs>
          <w:tab w:val="left" w:pos="360"/>
          <w:tab w:val="left" w:pos="720"/>
          <w:tab w:val="left" w:pos="1080"/>
        </w:tabs>
        <w:rPr>
          <w:sz w:val="20"/>
          <w:szCs w:val="20"/>
        </w:rPr>
      </w:pPr>
      <w:r w:rsidRPr="00FD0E0B">
        <w:rPr>
          <w:sz w:val="20"/>
          <w:szCs w:val="20"/>
        </w:rPr>
        <w:t>Describe process used by the CQE to solicit applications from residents to use</w:t>
      </w:r>
      <w:r w:rsidR="00771929">
        <w:rPr>
          <w:sz w:val="20"/>
          <w:szCs w:val="20"/>
        </w:rPr>
        <w:t xml:space="preserve"> </w:t>
      </w:r>
      <w:r w:rsidRPr="00FD0E0B">
        <w:rPr>
          <w:sz w:val="20"/>
          <w:szCs w:val="20"/>
        </w:rPr>
        <w:t>LLP</w:t>
      </w:r>
      <w:r w:rsidR="00771929">
        <w:rPr>
          <w:sz w:val="20"/>
          <w:szCs w:val="20"/>
        </w:rPr>
        <w:t xml:space="preserve"> </w:t>
      </w:r>
      <w:r w:rsidRPr="00FD0E0B">
        <w:rPr>
          <w:sz w:val="20"/>
          <w:szCs w:val="20"/>
        </w:rPr>
        <w:t>groundfish license(s)</w:t>
      </w:r>
    </w:p>
    <w:p w:rsidR="001C406D" w:rsidRPr="00FD0E0B" w:rsidRDefault="00BC0220" w:rsidP="001C406D">
      <w:pPr>
        <w:tabs>
          <w:tab w:val="left" w:pos="360"/>
          <w:tab w:val="left" w:pos="720"/>
          <w:tab w:val="left" w:pos="1080"/>
        </w:tabs>
        <w:rPr>
          <w:sz w:val="20"/>
          <w:szCs w:val="20"/>
        </w:rPr>
      </w:pPr>
      <w:r>
        <w:rPr>
          <w:sz w:val="20"/>
          <w:szCs w:val="20"/>
        </w:rPr>
        <w:tab/>
      </w:r>
      <w:r w:rsidR="001C406D" w:rsidRPr="00FD0E0B">
        <w:rPr>
          <w:sz w:val="20"/>
          <w:szCs w:val="20"/>
        </w:rPr>
        <w:t>Total number of community residents who applied to use an LLP groundfish license</w:t>
      </w:r>
    </w:p>
    <w:p w:rsidR="00BC0220" w:rsidRDefault="00BC0220" w:rsidP="001C406D">
      <w:pPr>
        <w:tabs>
          <w:tab w:val="left" w:pos="360"/>
          <w:tab w:val="left" w:pos="720"/>
          <w:tab w:val="left" w:pos="1080"/>
        </w:tabs>
        <w:rPr>
          <w:sz w:val="20"/>
          <w:szCs w:val="20"/>
        </w:rPr>
      </w:pPr>
      <w:r>
        <w:rPr>
          <w:sz w:val="20"/>
          <w:szCs w:val="20"/>
        </w:rPr>
        <w:tab/>
      </w:r>
      <w:r w:rsidR="001C406D" w:rsidRPr="00FD0E0B">
        <w:rPr>
          <w:sz w:val="20"/>
          <w:szCs w:val="20"/>
        </w:rPr>
        <w:t>Name</w:t>
      </w:r>
    </w:p>
    <w:p w:rsidR="00BC0220" w:rsidRDefault="00BC0220" w:rsidP="001C406D">
      <w:pPr>
        <w:tabs>
          <w:tab w:val="left" w:pos="360"/>
          <w:tab w:val="left" w:pos="720"/>
          <w:tab w:val="left" w:pos="1080"/>
        </w:tabs>
        <w:rPr>
          <w:sz w:val="20"/>
          <w:szCs w:val="20"/>
        </w:rPr>
      </w:pPr>
      <w:r>
        <w:rPr>
          <w:sz w:val="20"/>
          <w:szCs w:val="20"/>
        </w:rPr>
        <w:tab/>
        <w:t>B</w:t>
      </w:r>
      <w:r w:rsidR="001C406D" w:rsidRPr="00FD0E0B">
        <w:rPr>
          <w:sz w:val="20"/>
          <w:szCs w:val="20"/>
        </w:rPr>
        <w:t>usiness address, city and state</w:t>
      </w:r>
    </w:p>
    <w:p w:rsidR="001C406D" w:rsidRPr="00FD0E0B" w:rsidRDefault="00BC0220" w:rsidP="001C406D">
      <w:pPr>
        <w:tabs>
          <w:tab w:val="left" w:pos="360"/>
          <w:tab w:val="left" w:pos="720"/>
          <w:tab w:val="left" w:pos="1080"/>
        </w:tabs>
        <w:rPr>
          <w:sz w:val="20"/>
          <w:szCs w:val="20"/>
        </w:rPr>
      </w:pPr>
      <w:r>
        <w:rPr>
          <w:sz w:val="20"/>
          <w:szCs w:val="20"/>
        </w:rPr>
        <w:tab/>
        <w:t>N</w:t>
      </w:r>
      <w:r w:rsidR="001C406D" w:rsidRPr="00FD0E0B">
        <w:rPr>
          <w:sz w:val="20"/>
          <w:szCs w:val="20"/>
        </w:rPr>
        <w:t xml:space="preserve">umber of LLP groundfish licenses requested by each person </w:t>
      </w:r>
      <w:r w:rsidR="00993F2F">
        <w:rPr>
          <w:sz w:val="20"/>
          <w:szCs w:val="20"/>
        </w:rPr>
        <w:t>w</w:t>
      </w:r>
      <w:r w:rsidR="001C406D" w:rsidRPr="00FD0E0B">
        <w:rPr>
          <w:sz w:val="20"/>
          <w:szCs w:val="20"/>
        </w:rPr>
        <w:t>ho</w:t>
      </w:r>
      <w:r w:rsidR="00771929">
        <w:rPr>
          <w:sz w:val="20"/>
          <w:szCs w:val="20"/>
        </w:rPr>
        <w:t xml:space="preserve"> </w:t>
      </w:r>
      <w:r w:rsidR="001C406D" w:rsidRPr="00FD0E0B">
        <w:rPr>
          <w:sz w:val="20"/>
          <w:szCs w:val="20"/>
        </w:rPr>
        <w:t>applied to use a LLP groundfish license</w:t>
      </w:r>
    </w:p>
    <w:p w:rsidR="001C406D" w:rsidRPr="00FD0E0B" w:rsidRDefault="001C406D" w:rsidP="001C406D">
      <w:pPr>
        <w:tabs>
          <w:tab w:val="left" w:pos="360"/>
          <w:tab w:val="left" w:pos="720"/>
          <w:tab w:val="left" w:pos="1080"/>
        </w:tabs>
        <w:rPr>
          <w:sz w:val="20"/>
          <w:szCs w:val="20"/>
        </w:rPr>
      </w:pPr>
      <w:r w:rsidRPr="00FD0E0B">
        <w:rPr>
          <w:sz w:val="20"/>
          <w:szCs w:val="20"/>
        </w:rPr>
        <w:t>Describe criteria used by the CQE to distribute LLP groundfish licenses among eligible community residents</w:t>
      </w:r>
    </w:p>
    <w:p w:rsidR="001C406D" w:rsidRPr="00FD0E0B" w:rsidRDefault="001C406D" w:rsidP="001C406D">
      <w:pPr>
        <w:tabs>
          <w:tab w:val="left" w:pos="360"/>
          <w:tab w:val="left" w:pos="720"/>
          <w:tab w:val="left" w:pos="1080"/>
        </w:tabs>
        <w:rPr>
          <w:sz w:val="20"/>
          <w:szCs w:val="20"/>
        </w:rPr>
      </w:pPr>
      <w:r w:rsidRPr="00FD0E0B">
        <w:rPr>
          <w:sz w:val="20"/>
          <w:szCs w:val="20"/>
        </w:rPr>
        <w:t>For each person assigned one or more LLP groundfish licenses, provide</w:t>
      </w:r>
    </w:p>
    <w:p w:rsidR="001C406D" w:rsidRPr="00FD0E0B" w:rsidRDefault="00771929" w:rsidP="001C406D">
      <w:pPr>
        <w:tabs>
          <w:tab w:val="left" w:pos="360"/>
          <w:tab w:val="left" w:pos="720"/>
          <w:tab w:val="left" w:pos="1080"/>
        </w:tabs>
        <w:rPr>
          <w:sz w:val="20"/>
          <w:szCs w:val="20"/>
        </w:rPr>
      </w:pPr>
      <w:r>
        <w:rPr>
          <w:sz w:val="20"/>
          <w:szCs w:val="20"/>
        </w:rPr>
        <w:tab/>
      </w:r>
      <w:proofErr w:type="gramStart"/>
      <w:r w:rsidR="001C406D" w:rsidRPr="00FD0E0B">
        <w:rPr>
          <w:sz w:val="20"/>
          <w:szCs w:val="20"/>
        </w:rPr>
        <w:t>name</w:t>
      </w:r>
      <w:proofErr w:type="gramEnd"/>
      <w:r w:rsidR="001C406D" w:rsidRPr="00FD0E0B">
        <w:rPr>
          <w:sz w:val="20"/>
          <w:szCs w:val="20"/>
        </w:rPr>
        <w:t>, business address, city and state</w:t>
      </w:r>
    </w:p>
    <w:p w:rsidR="001C406D" w:rsidRPr="00FD0E0B" w:rsidRDefault="00BC0220" w:rsidP="001C406D">
      <w:pPr>
        <w:tabs>
          <w:tab w:val="left" w:pos="360"/>
          <w:tab w:val="left" w:pos="720"/>
          <w:tab w:val="left" w:pos="1080"/>
        </w:tabs>
        <w:rPr>
          <w:sz w:val="20"/>
          <w:szCs w:val="20"/>
        </w:rPr>
      </w:pPr>
      <w:r>
        <w:rPr>
          <w:sz w:val="20"/>
          <w:szCs w:val="20"/>
        </w:rPr>
        <w:tab/>
      </w:r>
      <w:r w:rsidR="001C406D" w:rsidRPr="00FD0E0B">
        <w:rPr>
          <w:sz w:val="20"/>
          <w:szCs w:val="20"/>
        </w:rPr>
        <w:t>LLP groundfish license numbers for each gear endorsement type</w:t>
      </w:r>
    </w:p>
    <w:p w:rsidR="001C406D" w:rsidRPr="00FD0E0B" w:rsidRDefault="001C406D" w:rsidP="001C406D">
      <w:pPr>
        <w:tabs>
          <w:tab w:val="left" w:pos="360"/>
          <w:tab w:val="left" w:pos="720"/>
          <w:tab w:val="left" w:pos="1080"/>
        </w:tabs>
        <w:rPr>
          <w:sz w:val="20"/>
          <w:szCs w:val="20"/>
        </w:rPr>
      </w:pPr>
      <w:r w:rsidRPr="00FD0E0B">
        <w:rPr>
          <w:sz w:val="20"/>
          <w:szCs w:val="20"/>
        </w:rPr>
        <w:t>For each vessel authorized to harvest LLP groundfish using one or more LLP groundfish licenses, provide:</w:t>
      </w:r>
    </w:p>
    <w:p w:rsidR="001C406D" w:rsidRPr="00FD0E0B" w:rsidRDefault="001C406D" w:rsidP="001C406D">
      <w:pPr>
        <w:tabs>
          <w:tab w:val="left" w:pos="360"/>
          <w:tab w:val="left" w:pos="720"/>
          <w:tab w:val="left" w:pos="1080"/>
        </w:tabs>
        <w:rPr>
          <w:sz w:val="20"/>
          <w:szCs w:val="20"/>
        </w:rPr>
      </w:pPr>
      <w:r w:rsidRPr="00FD0E0B">
        <w:rPr>
          <w:sz w:val="20"/>
          <w:szCs w:val="20"/>
        </w:rPr>
        <w:tab/>
      </w:r>
      <w:r w:rsidR="00BC0220">
        <w:rPr>
          <w:sz w:val="20"/>
          <w:szCs w:val="20"/>
        </w:rPr>
        <w:t>V</w:t>
      </w:r>
      <w:r w:rsidRPr="00FD0E0B">
        <w:rPr>
          <w:sz w:val="20"/>
          <w:szCs w:val="20"/>
        </w:rPr>
        <w:t>essel name</w:t>
      </w:r>
    </w:p>
    <w:p w:rsidR="001C406D" w:rsidRPr="00FD0E0B" w:rsidRDefault="001C406D" w:rsidP="001C406D">
      <w:pPr>
        <w:tabs>
          <w:tab w:val="left" w:pos="360"/>
          <w:tab w:val="left" w:pos="720"/>
          <w:tab w:val="left" w:pos="1080"/>
        </w:tabs>
        <w:rPr>
          <w:sz w:val="20"/>
          <w:szCs w:val="20"/>
        </w:rPr>
      </w:pPr>
      <w:r w:rsidRPr="00FD0E0B">
        <w:rPr>
          <w:sz w:val="20"/>
          <w:szCs w:val="20"/>
        </w:rPr>
        <w:tab/>
        <w:t>ADF&amp;G vessel registration number</w:t>
      </w:r>
    </w:p>
    <w:p w:rsidR="001C406D" w:rsidRPr="00FD0E0B" w:rsidRDefault="001C406D" w:rsidP="001C406D">
      <w:pPr>
        <w:tabs>
          <w:tab w:val="left" w:pos="360"/>
          <w:tab w:val="left" w:pos="720"/>
          <w:tab w:val="left" w:pos="1080"/>
        </w:tabs>
        <w:rPr>
          <w:sz w:val="20"/>
          <w:szCs w:val="20"/>
        </w:rPr>
      </w:pPr>
      <w:r w:rsidRPr="00FD0E0B">
        <w:rPr>
          <w:sz w:val="20"/>
          <w:szCs w:val="20"/>
        </w:rPr>
        <w:tab/>
        <w:t>USCG documentation number</w:t>
      </w:r>
    </w:p>
    <w:p w:rsidR="001C406D" w:rsidRPr="00FD0E0B" w:rsidRDefault="001C406D" w:rsidP="001C406D">
      <w:pPr>
        <w:tabs>
          <w:tab w:val="left" w:pos="360"/>
          <w:tab w:val="left" w:pos="720"/>
          <w:tab w:val="left" w:pos="1080"/>
        </w:tabs>
        <w:rPr>
          <w:sz w:val="20"/>
          <w:szCs w:val="20"/>
        </w:rPr>
      </w:pPr>
      <w:r w:rsidRPr="00FD0E0B">
        <w:rPr>
          <w:sz w:val="20"/>
          <w:szCs w:val="20"/>
        </w:rPr>
        <w:tab/>
      </w:r>
      <w:r w:rsidR="00BC0220">
        <w:rPr>
          <w:sz w:val="20"/>
          <w:szCs w:val="20"/>
        </w:rPr>
        <w:t>L</w:t>
      </w:r>
      <w:r w:rsidRPr="00FD0E0B">
        <w:rPr>
          <w:sz w:val="20"/>
          <w:szCs w:val="20"/>
        </w:rPr>
        <w:t>ength overall</w:t>
      </w:r>
    </w:p>
    <w:p w:rsidR="001C406D" w:rsidRPr="00FD0E0B" w:rsidRDefault="001C406D" w:rsidP="001C406D">
      <w:pPr>
        <w:tabs>
          <w:tab w:val="left" w:pos="360"/>
          <w:tab w:val="left" w:pos="720"/>
          <w:tab w:val="left" w:pos="1080"/>
        </w:tabs>
        <w:rPr>
          <w:sz w:val="20"/>
          <w:szCs w:val="20"/>
        </w:rPr>
      </w:pPr>
      <w:r w:rsidRPr="00FD0E0B">
        <w:rPr>
          <w:sz w:val="20"/>
          <w:szCs w:val="20"/>
        </w:rPr>
        <w:tab/>
      </w:r>
      <w:r w:rsidR="00BC0220">
        <w:rPr>
          <w:sz w:val="20"/>
          <w:szCs w:val="20"/>
        </w:rPr>
        <w:t>H</w:t>
      </w:r>
      <w:r w:rsidRPr="00FD0E0B">
        <w:rPr>
          <w:sz w:val="20"/>
          <w:szCs w:val="20"/>
        </w:rPr>
        <w:t>ome port</w:t>
      </w:r>
    </w:p>
    <w:p w:rsidR="001C406D" w:rsidRPr="00FD0E0B" w:rsidRDefault="001C406D" w:rsidP="001C406D">
      <w:pPr>
        <w:tabs>
          <w:tab w:val="left" w:pos="360"/>
          <w:tab w:val="left" w:pos="720"/>
          <w:tab w:val="left" w:pos="1080"/>
        </w:tabs>
        <w:rPr>
          <w:sz w:val="20"/>
          <w:szCs w:val="20"/>
        </w:rPr>
      </w:pPr>
      <w:r w:rsidRPr="00FD0E0B">
        <w:rPr>
          <w:sz w:val="20"/>
          <w:szCs w:val="20"/>
        </w:rPr>
        <w:tab/>
      </w:r>
      <w:r w:rsidR="00BC0220">
        <w:rPr>
          <w:sz w:val="20"/>
          <w:szCs w:val="20"/>
        </w:rPr>
        <w:t>E</w:t>
      </w:r>
      <w:r w:rsidRPr="00FD0E0B">
        <w:rPr>
          <w:sz w:val="20"/>
          <w:szCs w:val="20"/>
        </w:rPr>
        <w:t>ach LLP groundfish license number used onboard</w:t>
      </w:r>
    </w:p>
    <w:p w:rsidR="001C406D" w:rsidRPr="00FD0E0B" w:rsidRDefault="001C406D" w:rsidP="001C406D">
      <w:pPr>
        <w:tabs>
          <w:tab w:val="left" w:pos="360"/>
          <w:tab w:val="left" w:pos="720"/>
          <w:tab w:val="left" w:pos="1080"/>
        </w:tabs>
        <w:rPr>
          <w:sz w:val="20"/>
          <w:szCs w:val="20"/>
        </w:rPr>
      </w:pPr>
      <w:r w:rsidRPr="00FD0E0B">
        <w:rPr>
          <w:sz w:val="20"/>
          <w:szCs w:val="20"/>
        </w:rPr>
        <w:t>For each person employed as a crew member on each vessel using one</w:t>
      </w:r>
      <w:r w:rsidR="00A43ADF">
        <w:rPr>
          <w:sz w:val="20"/>
          <w:szCs w:val="20"/>
        </w:rPr>
        <w:t xml:space="preserve"> o</w:t>
      </w:r>
      <w:r w:rsidRPr="00FD0E0B">
        <w:rPr>
          <w:sz w:val="20"/>
          <w:szCs w:val="20"/>
        </w:rPr>
        <w:t>r</w:t>
      </w:r>
      <w:r w:rsidR="00C80CF9">
        <w:rPr>
          <w:sz w:val="20"/>
          <w:szCs w:val="20"/>
        </w:rPr>
        <w:t xml:space="preserve"> </w:t>
      </w:r>
      <w:r w:rsidRPr="00FD0E0B">
        <w:rPr>
          <w:sz w:val="20"/>
          <w:szCs w:val="20"/>
        </w:rPr>
        <w:t>more LLP groundfish licenses</w:t>
      </w:r>
    </w:p>
    <w:p w:rsidR="001C406D" w:rsidRPr="00FD0E0B" w:rsidRDefault="00A43ADF" w:rsidP="001C406D">
      <w:pPr>
        <w:tabs>
          <w:tab w:val="left" w:pos="360"/>
          <w:tab w:val="left" w:pos="720"/>
          <w:tab w:val="left" w:pos="1080"/>
        </w:tabs>
        <w:rPr>
          <w:sz w:val="20"/>
          <w:szCs w:val="20"/>
        </w:rPr>
      </w:pPr>
      <w:r>
        <w:rPr>
          <w:sz w:val="20"/>
          <w:szCs w:val="20"/>
        </w:rPr>
        <w:tab/>
      </w:r>
      <w:r w:rsidR="001C406D" w:rsidRPr="00FD0E0B">
        <w:rPr>
          <w:sz w:val="20"/>
          <w:szCs w:val="20"/>
        </w:rPr>
        <w:t>Name</w:t>
      </w:r>
    </w:p>
    <w:p w:rsidR="001C406D" w:rsidRPr="00FD0E0B" w:rsidRDefault="00A43ADF" w:rsidP="001C406D">
      <w:pPr>
        <w:tabs>
          <w:tab w:val="left" w:pos="360"/>
          <w:tab w:val="left" w:pos="720"/>
          <w:tab w:val="left" w:pos="1080"/>
        </w:tabs>
        <w:rPr>
          <w:sz w:val="20"/>
          <w:szCs w:val="20"/>
        </w:rPr>
      </w:pPr>
      <w:r>
        <w:rPr>
          <w:sz w:val="20"/>
          <w:szCs w:val="20"/>
        </w:rPr>
        <w:tab/>
      </w:r>
      <w:r w:rsidR="00C80CF9">
        <w:rPr>
          <w:sz w:val="20"/>
          <w:szCs w:val="20"/>
        </w:rPr>
        <w:t>R</w:t>
      </w:r>
      <w:r w:rsidR="001C406D" w:rsidRPr="00FD0E0B">
        <w:rPr>
          <w:sz w:val="20"/>
          <w:szCs w:val="20"/>
        </w:rPr>
        <w:t>esident city and state</w:t>
      </w:r>
    </w:p>
    <w:p w:rsidR="00506DD5" w:rsidRPr="001C406D" w:rsidRDefault="001C406D" w:rsidP="001C406D">
      <w:pPr>
        <w:tabs>
          <w:tab w:val="left" w:pos="360"/>
          <w:tab w:val="left" w:pos="720"/>
          <w:tab w:val="left" w:pos="1080"/>
        </w:tabs>
        <w:rPr>
          <w:sz w:val="20"/>
          <w:szCs w:val="20"/>
        </w:rPr>
      </w:pPr>
      <w:r w:rsidRPr="00FD0E0B">
        <w:rPr>
          <w:sz w:val="20"/>
          <w:szCs w:val="20"/>
        </w:rPr>
        <w:t>For each community whose residents made landings using one or more LLP groundfish licenses, provide any payments made to the CQE for use of the LLP groundfish licenses.</w:t>
      </w:r>
    </w:p>
    <w:p w:rsidR="001C406D" w:rsidRDefault="001C406D" w:rsidP="001C406D">
      <w:pPr>
        <w:tabs>
          <w:tab w:val="left" w:pos="360"/>
          <w:tab w:val="left" w:pos="720"/>
          <w:tab w:val="left" w:pos="1080"/>
        </w:tabs>
        <w:rPr>
          <w:sz w:val="20"/>
          <w:szCs w:val="20"/>
        </w:rPr>
      </w:pPr>
    </w:p>
    <w:p w:rsidR="00936567" w:rsidRPr="00114B54" w:rsidRDefault="00936567" w:rsidP="001C406D">
      <w:pPr>
        <w:tabs>
          <w:tab w:val="left" w:pos="360"/>
          <w:tab w:val="left" w:pos="720"/>
          <w:tab w:val="left" w:pos="1080"/>
        </w:tabs>
        <w:rPr>
          <w:sz w:val="20"/>
          <w:szCs w:val="20"/>
        </w:rPr>
      </w:pPr>
    </w:p>
    <w:tbl>
      <w:tblPr>
        <w:tblW w:w="0" w:type="auto"/>
        <w:jc w:val="center"/>
        <w:tblInd w:w="1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33"/>
        <w:gridCol w:w="1053"/>
      </w:tblGrid>
      <w:tr w:rsidR="00506DD5" w:rsidRPr="00114B54" w:rsidTr="00935C0F">
        <w:trPr>
          <w:jc w:val="center"/>
        </w:trPr>
        <w:tc>
          <w:tcPr>
            <w:tcW w:w="4986" w:type="dxa"/>
            <w:gridSpan w:val="2"/>
          </w:tcPr>
          <w:p w:rsidR="00506DD5" w:rsidRPr="00114B54" w:rsidRDefault="00506DD5" w:rsidP="00506DD5">
            <w:pPr>
              <w:rPr>
                <w:b/>
                <w:sz w:val="20"/>
                <w:szCs w:val="20"/>
              </w:rPr>
            </w:pPr>
            <w:r w:rsidRPr="00114B54">
              <w:rPr>
                <w:b/>
                <w:sz w:val="20"/>
                <w:szCs w:val="20"/>
              </w:rPr>
              <w:t>CQE Annual Report, Respondent</w:t>
            </w:r>
          </w:p>
        </w:tc>
      </w:tr>
      <w:tr w:rsidR="00506DD5" w:rsidRPr="00114B54" w:rsidTr="00935C0F">
        <w:trPr>
          <w:jc w:val="center"/>
        </w:trPr>
        <w:tc>
          <w:tcPr>
            <w:tcW w:w="3933" w:type="dxa"/>
          </w:tcPr>
          <w:p w:rsidR="00506DD5" w:rsidRPr="00114B54" w:rsidRDefault="00506DD5" w:rsidP="00506DD5">
            <w:pPr>
              <w:rPr>
                <w:b/>
                <w:sz w:val="20"/>
                <w:szCs w:val="20"/>
              </w:rPr>
            </w:pPr>
            <w:r w:rsidRPr="00114B54">
              <w:rPr>
                <w:b/>
                <w:sz w:val="20"/>
                <w:szCs w:val="20"/>
              </w:rPr>
              <w:t>Estimated number of respondents</w:t>
            </w:r>
          </w:p>
          <w:p w:rsidR="00506DD5" w:rsidRPr="00114B54" w:rsidRDefault="00506DD5" w:rsidP="00506DD5">
            <w:pPr>
              <w:rPr>
                <w:b/>
                <w:sz w:val="20"/>
                <w:szCs w:val="20"/>
              </w:rPr>
            </w:pPr>
            <w:r w:rsidRPr="00114B54">
              <w:rPr>
                <w:b/>
                <w:sz w:val="20"/>
                <w:szCs w:val="20"/>
              </w:rPr>
              <w:t>Total annual responses</w:t>
            </w:r>
          </w:p>
          <w:p w:rsidR="00506DD5" w:rsidRPr="00114B54" w:rsidRDefault="00506DD5" w:rsidP="00506DD5">
            <w:pPr>
              <w:rPr>
                <w:sz w:val="20"/>
                <w:szCs w:val="20"/>
              </w:rPr>
            </w:pPr>
            <w:r w:rsidRPr="00114B54">
              <w:rPr>
                <w:sz w:val="20"/>
                <w:szCs w:val="20"/>
              </w:rPr>
              <w:t xml:space="preserve">   Response per respondent = 1 </w:t>
            </w:r>
          </w:p>
          <w:p w:rsidR="00506DD5" w:rsidRPr="00114B54" w:rsidRDefault="00506DD5" w:rsidP="00506DD5">
            <w:pPr>
              <w:rPr>
                <w:b/>
                <w:sz w:val="20"/>
                <w:szCs w:val="20"/>
              </w:rPr>
            </w:pPr>
            <w:r w:rsidRPr="00114B54">
              <w:rPr>
                <w:b/>
                <w:sz w:val="20"/>
                <w:szCs w:val="20"/>
              </w:rPr>
              <w:t>Total burden hours</w:t>
            </w:r>
          </w:p>
          <w:p w:rsidR="00506DD5" w:rsidRPr="00114B54" w:rsidRDefault="00506DD5" w:rsidP="00506DD5">
            <w:pPr>
              <w:rPr>
                <w:b/>
                <w:sz w:val="20"/>
                <w:szCs w:val="20"/>
              </w:rPr>
            </w:pPr>
            <w:r w:rsidRPr="00114B54">
              <w:rPr>
                <w:b/>
                <w:sz w:val="20"/>
                <w:szCs w:val="20"/>
              </w:rPr>
              <w:t xml:space="preserve">   </w:t>
            </w:r>
            <w:r w:rsidRPr="00114B54">
              <w:rPr>
                <w:sz w:val="20"/>
                <w:szCs w:val="20"/>
              </w:rPr>
              <w:t>Time per response</w:t>
            </w:r>
            <w:r w:rsidRPr="00114B54">
              <w:rPr>
                <w:b/>
                <w:sz w:val="20"/>
                <w:szCs w:val="20"/>
              </w:rPr>
              <w:t xml:space="preserve"> </w:t>
            </w:r>
            <w:r w:rsidRPr="00114B54">
              <w:rPr>
                <w:sz w:val="20"/>
                <w:szCs w:val="20"/>
              </w:rPr>
              <w:t xml:space="preserve">= </w:t>
            </w:r>
            <w:r w:rsidR="006269E0" w:rsidRPr="00114B54">
              <w:rPr>
                <w:sz w:val="20"/>
                <w:szCs w:val="20"/>
              </w:rPr>
              <w:t>40 hr</w:t>
            </w:r>
          </w:p>
          <w:p w:rsidR="00506DD5" w:rsidRPr="00114B54" w:rsidRDefault="00506DD5" w:rsidP="00506DD5">
            <w:pPr>
              <w:rPr>
                <w:sz w:val="20"/>
                <w:szCs w:val="20"/>
              </w:rPr>
            </w:pPr>
            <w:r w:rsidRPr="00114B54">
              <w:rPr>
                <w:b/>
                <w:sz w:val="20"/>
                <w:szCs w:val="20"/>
              </w:rPr>
              <w:t xml:space="preserve">Total personnel cost </w:t>
            </w:r>
            <w:r w:rsidRPr="00114B54">
              <w:rPr>
                <w:sz w:val="20"/>
                <w:szCs w:val="20"/>
              </w:rPr>
              <w:t xml:space="preserve"> </w:t>
            </w:r>
            <w:r w:rsidR="001F3120">
              <w:rPr>
                <w:sz w:val="20"/>
                <w:szCs w:val="20"/>
              </w:rPr>
              <w:t>(</w:t>
            </w:r>
            <w:r w:rsidR="00935C0F" w:rsidRPr="00114B54">
              <w:rPr>
                <w:sz w:val="20"/>
                <w:szCs w:val="20"/>
              </w:rPr>
              <w:t>$</w:t>
            </w:r>
            <w:r w:rsidR="00C80B4A">
              <w:rPr>
                <w:sz w:val="20"/>
                <w:szCs w:val="20"/>
              </w:rPr>
              <w:t>37</w:t>
            </w:r>
            <w:r w:rsidR="00935C0F" w:rsidRPr="00114B54">
              <w:rPr>
                <w:sz w:val="20"/>
                <w:szCs w:val="20"/>
              </w:rPr>
              <w:t>/hr</w:t>
            </w:r>
            <w:r w:rsidR="001F3120">
              <w:rPr>
                <w:sz w:val="20"/>
                <w:szCs w:val="20"/>
              </w:rPr>
              <w:t xml:space="preserve"> x 1400)</w:t>
            </w:r>
          </w:p>
          <w:p w:rsidR="00506DD5" w:rsidRPr="00114B54" w:rsidRDefault="00506DD5" w:rsidP="00506DD5">
            <w:pPr>
              <w:rPr>
                <w:sz w:val="20"/>
                <w:szCs w:val="20"/>
              </w:rPr>
            </w:pPr>
            <w:r w:rsidRPr="00114B54">
              <w:rPr>
                <w:b/>
                <w:sz w:val="20"/>
                <w:szCs w:val="20"/>
              </w:rPr>
              <w:t xml:space="preserve">Total miscellaneous costs </w:t>
            </w:r>
            <w:r w:rsidR="00B15C34" w:rsidRPr="00114B54">
              <w:rPr>
                <w:sz w:val="20"/>
                <w:szCs w:val="20"/>
              </w:rPr>
              <w:t>(</w:t>
            </w:r>
            <w:r w:rsidR="006C47A7">
              <w:rPr>
                <w:sz w:val="20"/>
                <w:szCs w:val="20"/>
              </w:rPr>
              <w:t>2</w:t>
            </w:r>
            <w:r w:rsidR="007E2587">
              <w:rPr>
                <w:sz w:val="20"/>
                <w:szCs w:val="20"/>
              </w:rPr>
              <w:t>4</w:t>
            </w:r>
            <w:r w:rsidR="006C47A7">
              <w:rPr>
                <w:sz w:val="20"/>
                <w:szCs w:val="20"/>
              </w:rPr>
              <w:t>.</w:t>
            </w:r>
            <w:r w:rsidR="007E2587">
              <w:rPr>
                <w:sz w:val="20"/>
                <w:szCs w:val="20"/>
              </w:rPr>
              <w:t>5</w:t>
            </w:r>
            <w:r w:rsidR="001C3D64">
              <w:rPr>
                <w:sz w:val="20"/>
                <w:szCs w:val="20"/>
              </w:rPr>
              <w:t>0</w:t>
            </w:r>
            <w:r w:rsidR="00B15C34" w:rsidRPr="00114B54">
              <w:rPr>
                <w:sz w:val="20"/>
                <w:szCs w:val="20"/>
              </w:rPr>
              <w:t>)</w:t>
            </w:r>
          </w:p>
          <w:p w:rsidR="00506DD5" w:rsidRPr="00114B54" w:rsidRDefault="00506DD5" w:rsidP="006C47A7">
            <w:pPr>
              <w:rPr>
                <w:sz w:val="20"/>
                <w:szCs w:val="20"/>
              </w:rPr>
            </w:pPr>
            <w:r w:rsidRPr="00114B54">
              <w:rPr>
                <w:sz w:val="20"/>
                <w:szCs w:val="20"/>
              </w:rPr>
              <w:t xml:space="preserve">   Photocopy</w:t>
            </w:r>
            <w:r w:rsidR="00B15C34" w:rsidRPr="00114B54">
              <w:rPr>
                <w:sz w:val="20"/>
                <w:szCs w:val="20"/>
              </w:rPr>
              <w:t xml:space="preserve"> (</w:t>
            </w:r>
            <w:r w:rsidR="007E2587">
              <w:rPr>
                <w:sz w:val="20"/>
                <w:szCs w:val="20"/>
              </w:rPr>
              <w:t>5</w:t>
            </w:r>
            <w:r w:rsidR="00B15C34" w:rsidRPr="00114B54">
              <w:rPr>
                <w:sz w:val="20"/>
                <w:szCs w:val="20"/>
              </w:rPr>
              <w:t xml:space="preserve"> pp x .05 x </w:t>
            </w:r>
            <w:r w:rsidR="007E2587">
              <w:rPr>
                <w:sz w:val="20"/>
                <w:szCs w:val="20"/>
              </w:rPr>
              <w:t>35</w:t>
            </w:r>
            <w:r w:rsidR="00811996" w:rsidRPr="00114B54">
              <w:rPr>
                <w:sz w:val="20"/>
                <w:szCs w:val="20"/>
              </w:rPr>
              <w:t xml:space="preserve"> </w:t>
            </w:r>
            <w:r w:rsidR="00B15C34" w:rsidRPr="00114B54">
              <w:rPr>
                <w:sz w:val="20"/>
                <w:szCs w:val="20"/>
              </w:rPr>
              <w:t>=</w:t>
            </w:r>
            <w:r w:rsidR="008320E1" w:rsidRPr="00114B54">
              <w:rPr>
                <w:sz w:val="20"/>
                <w:szCs w:val="20"/>
              </w:rPr>
              <w:t xml:space="preserve"> </w:t>
            </w:r>
            <w:r w:rsidR="007E2587">
              <w:rPr>
                <w:sz w:val="20"/>
                <w:szCs w:val="20"/>
              </w:rPr>
              <w:t>8.75</w:t>
            </w:r>
            <w:r w:rsidR="00B15C34" w:rsidRPr="00114B54">
              <w:rPr>
                <w:sz w:val="20"/>
                <w:szCs w:val="20"/>
              </w:rPr>
              <w:t>)</w:t>
            </w:r>
          </w:p>
          <w:p w:rsidR="00506DD5" w:rsidRPr="006C47A7" w:rsidRDefault="00506DD5" w:rsidP="007E2587">
            <w:pPr>
              <w:rPr>
                <w:sz w:val="20"/>
                <w:szCs w:val="20"/>
              </w:rPr>
            </w:pPr>
            <w:r w:rsidRPr="00114B54">
              <w:rPr>
                <w:sz w:val="20"/>
                <w:szCs w:val="20"/>
              </w:rPr>
              <w:t xml:space="preserve">   Postage</w:t>
            </w:r>
            <w:r w:rsidR="00B15C34" w:rsidRPr="00114B54">
              <w:rPr>
                <w:sz w:val="20"/>
                <w:szCs w:val="20"/>
              </w:rPr>
              <w:t xml:space="preserve"> (</w:t>
            </w:r>
            <w:r w:rsidR="00367FF8" w:rsidRPr="00114B54">
              <w:rPr>
                <w:sz w:val="20"/>
                <w:szCs w:val="20"/>
              </w:rPr>
              <w:t>0</w:t>
            </w:r>
            <w:r w:rsidR="00B15C34" w:rsidRPr="00114B54">
              <w:rPr>
                <w:sz w:val="20"/>
                <w:szCs w:val="20"/>
              </w:rPr>
              <w:t>.</w:t>
            </w:r>
            <w:r w:rsidR="001C3D64">
              <w:rPr>
                <w:sz w:val="20"/>
                <w:szCs w:val="20"/>
              </w:rPr>
              <w:t>45</w:t>
            </w:r>
            <w:r w:rsidR="001C3D64" w:rsidRPr="00114B54">
              <w:rPr>
                <w:sz w:val="20"/>
                <w:szCs w:val="20"/>
              </w:rPr>
              <w:t xml:space="preserve"> </w:t>
            </w:r>
            <w:r w:rsidR="00B15C34" w:rsidRPr="00114B54">
              <w:rPr>
                <w:sz w:val="20"/>
                <w:szCs w:val="20"/>
              </w:rPr>
              <w:t xml:space="preserve">x </w:t>
            </w:r>
            <w:r w:rsidR="001F3120">
              <w:rPr>
                <w:sz w:val="20"/>
                <w:szCs w:val="20"/>
              </w:rPr>
              <w:t>35</w:t>
            </w:r>
            <w:r w:rsidR="00B15C34" w:rsidRPr="00114B54">
              <w:rPr>
                <w:sz w:val="20"/>
                <w:szCs w:val="20"/>
              </w:rPr>
              <w:t xml:space="preserve">= </w:t>
            </w:r>
            <w:r w:rsidR="007E2587">
              <w:rPr>
                <w:sz w:val="20"/>
                <w:szCs w:val="20"/>
              </w:rPr>
              <w:t>15.75</w:t>
            </w:r>
            <w:r w:rsidR="00B15C34" w:rsidRPr="00114B54">
              <w:rPr>
                <w:sz w:val="20"/>
                <w:szCs w:val="20"/>
              </w:rPr>
              <w:t>)</w:t>
            </w:r>
          </w:p>
        </w:tc>
        <w:tc>
          <w:tcPr>
            <w:tcW w:w="1053" w:type="dxa"/>
          </w:tcPr>
          <w:p w:rsidR="00506DD5" w:rsidRPr="00AB14AC" w:rsidRDefault="001F3120" w:rsidP="00506DD5">
            <w:pPr>
              <w:jc w:val="right"/>
              <w:rPr>
                <w:b/>
                <w:sz w:val="20"/>
                <w:szCs w:val="20"/>
              </w:rPr>
            </w:pPr>
            <w:r w:rsidRPr="00AB14AC">
              <w:rPr>
                <w:b/>
                <w:sz w:val="20"/>
                <w:szCs w:val="20"/>
              </w:rPr>
              <w:t>35</w:t>
            </w:r>
          </w:p>
          <w:p w:rsidR="006269E0" w:rsidRPr="00AB14AC" w:rsidRDefault="001F3120" w:rsidP="00506DD5">
            <w:pPr>
              <w:jc w:val="right"/>
              <w:rPr>
                <w:b/>
                <w:sz w:val="20"/>
                <w:szCs w:val="20"/>
              </w:rPr>
            </w:pPr>
            <w:r w:rsidRPr="00AB14AC">
              <w:rPr>
                <w:b/>
                <w:sz w:val="20"/>
                <w:szCs w:val="20"/>
              </w:rPr>
              <w:t>35</w:t>
            </w:r>
          </w:p>
          <w:p w:rsidR="00935C0F" w:rsidRPr="00AB14AC" w:rsidRDefault="00935C0F" w:rsidP="00506DD5">
            <w:pPr>
              <w:jc w:val="right"/>
              <w:rPr>
                <w:b/>
                <w:sz w:val="20"/>
                <w:szCs w:val="20"/>
              </w:rPr>
            </w:pPr>
          </w:p>
          <w:p w:rsidR="00935C0F" w:rsidRPr="00AB14AC" w:rsidRDefault="001F3120" w:rsidP="00506DD5">
            <w:pPr>
              <w:jc w:val="right"/>
              <w:rPr>
                <w:b/>
                <w:sz w:val="20"/>
                <w:szCs w:val="20"/>
              </w:rPr>
            </w:pPr>
            <w:r w:rsidRPr="00AB14AC">
              <w:rPr>
                <w:b/>
                <w:sz w:val="20"/>
                <w:szCs w:val="20"/>
              </w:rPr>
              <w:t>1,400</w:t>
            </w:r>
            <w:r w:rsidR="00935C0F" w:rsidRPr="00AB14AC">
              <w:rPr>
                <w:b/>
                <w:sz w:val="20"/>
                <w:szCs w:val="20"/>
              </w:rPr>
              <w:t xml:space="preserve"> </w:t>
            </w:r>
            <w:proofErr w:type="spellStart"/>
            <w:r w:rsidR="00935C0F" w:rsidRPr="00AB14AC">
              <w:rPr>
                <w:b/>
                <w:sz w:val="20"/>
                <w:szCs w:val="20"/>
              </w:rPr>
              <w:t>hr</w:t>
            </w:r>
            <w:r w:rsidR="001678B1" w:rsidRPr="00AB14AC">
              <w:rPr>
                <w:b/>
                <w:sz w:val="20"/>
                <w:szCs w:val="20"/>
              </w:rPr>
              <w:t>s</w:t>
            </w:r>
            <w:proofErr w:type="spellEnd"/>
          </w:p>
          <w:p w:rsidR="003D41F4" w:rsidRPr="00AB14AC" w:rsidRDefault="003D41F4" w:rsidP="00506DD5">
            <w:pPr>
              <w:jc w:val="right"/>
              <w:rPr>
                <w:b/>
                <w:sz w:val="20"/>
                <w:szCs w:val="20"/>
              </w:rPr>
            </w:pPr>
          </w:p>
          <w:p w:rsidR="00935C0F" w:rsidRPr="00AB14AC" w:rsidRDefault="00935C0F" w:rsidP="00506DD5">
            <w:pPr>
              <w:jc w:val="right"/>
              <w:rPr>
                <w:b/>
                <w:sz w:val="20"/>
                <w:szCs w:val="20"/>
              </w:rPr>
            </w:pPr>
            <w:r w:rsidRPr="00AB14AC">
              <w:rPr>
                <w:b/>
                <w:sz w:val="20"/>
                <w:szCs w:val="20"/>
              </w:rPr>
              <w:t>$</w:t>
            </w:r>
            <w:r w:rsidR="001F3120" w:rsidRPr="00AB14AC">
              <w:rPr>
                <w:b/>
                <w:sz w:val="20"/>
                <w:szCs w:val="20"/>
              </w:rPr>
              <w:t>51,800</w:t>
            </w:r>
          </w:p>
          <w:p w:rsidR="00B15C34" w:rsidRPr="00AB14AC" w:rsidRDefault="00B15C34" w:rsidP="00506DD5">
            <w:pPr>
              <w:jc w:val="right"/>
              <w:rPr>
                <w:b/>
                <w:sz w:val="20"/>
                <w:szCs w:val="20"/>
              </w:rPr>
            </w:pPr>
            <w:r w:rsidRPr="00AB14AC">
              <w:rPr>
                <w:b/>
                <w:sz w:val="20"/>
                <w:szCs w:val="20"/>
              </w:rPr>
              <w:t>$</w:t>
            </w:r>
            <w:r w:rsidR="003711F3" w:rsidRPr="00AB14AC">
              <w:rPr>
                <w:b/>
                <w:sz w:val="20"/>
                <w:szCs w:val="20"/>
              </w:rPr>
              <w:t>2</w:t>
            </w:r>
            <w:r w:rsidR="007E2587" w:rsidRPr="00AB14AC">
              <w:rPr>
                <w:b/>
                <w:sz w:val="20"/>
                <w:szCs w:val="20"/>
              </w:rPr>
              <w:t>5</w:t>
            </w:r>
          </w:p>
          <w:p w:rsidR="00935C0F" w:rsidRPr="00114B54" w:rsidRDefault="00935C0F" w:rsidP="00506DD5">
            <w:pPr>
              <w:jc w:val="right"/>
              <w:rPr>
                <w:b/>
                <w:sz w:val="20"/>
                <w:szCs w:val="20"/>
              </w:rPr>
            </w:pPr>
          </w:p>
          <w:p w:rsidR="006269E0" w:rsidRPr="00114B54" w:rsidRDefault="006269E0" w:rsidP="00506DD5">
            <w:pPr>
              <w:jc w:val="right"/>
              <w:rPr>
                <w:b/>
                <w:sz w:val="20"/>
                <w:szCs w:val="20"/>
              </w:rPr>
            </w:pPr>
          </w:p>
        </w:tc>
      </w:tr>
    </w:tbl>
    <w:p w:rsidR="00AD6B09" w:rsidRDefault="00506DD5" w:rsidP="00AD6B09">
      <w:pPr>
        <w:tabs>
          <w:tab w:val="left" w:pos="2112"/>
        </w:tabs>
        <w:rPr>
          <w:vanish/>
          <w:sz w:val="20"/>
          <w:szCs w:val="20"/>
        </w:rPr>
      </w:pPr>
      <w:r w:rsidRPr="00114B54">
        <w:rPr>
          <w:vanish/>
          <w:sz w:val="20"/>
          <w:szCs w:val="20"/>
        </w:rPr>
        <w:cr/>
        <w:t xml:space="preserve">Halibut CDQ and PSQ transfer </w:t>
      </w:r>
    </w:p>
    <w:p w:rsidR="00C17D54" w:rsidRPr="00114B54" w:rsidRDefault="00C17D54" w:rsidP="00AD6B09">
      <w:pPr>
        <w:tabs>
          <w:tab w:val="left" w:pos="2112"/>
        </w:tabs>
        <w:rPr>
          <w:sz w:val="20"/>
          <w:szCs w:val="20"/>
        </w:rPr>
      </w:pPr>
    </w:p>
    <w:tbl>
      <w:tblPr>
        <w:tblW w:w="0" w:type="auto"/>
        <w:jc w:val="center"/>
        <w:tblInd w:w="1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38"/>
        <w:gridCol w:w="1057"/>
      </w:tblGrid>
      <w:tr w:rsidR="00506DD5" w:rsidRPr="00114B54" w:rsidTr="00506DD5">
        <w:trPr>
          <w:jc w:val="center"/>
        </w:trPr>
        <w:tc>
          <w:tcPr>
            <w:tcW w:w="4995" w:type="dxa"/>
            <w:gridSpan w:val="2"/>
          </w:tcPr>
          <w:p w:rsidR="00506DD5" w:rsidRPr="00114B54" w:rsidRDefault="008E47BC" w:rsidP="008E47BC">
            <w:pPr>
              <w:rPr>
                <w:b/>
                <w:sz w:val="20"/>
                <w:szCs w:val="20"/>
              </w:rPr>
            </w:pPr>
            <w:r w:rsidRPr="00114B54">
              <w:rPr>
                <w:b/>
                <w:sz w:val="20"/>
                <w:szCs w:val="20"/>
              </w:rPr>
              <w:t>CQE Annual Report</w:t>
            </w:r>
            <w:r w:rsidR="00506DD5" w:rsidRPr="00114B54">
              <w:rPr>
                <w:b/>
                <w:sz w:val="20"/>
                <w:szCs w:val="20"/>
              </w:rPr>
              <w:t>,  Federal Government</w:t>
            </w:r>
          </w:p>
        </w:tc>
      </w:tr>
      <w:tr w:rsidR="00506DD5" w:rsidRPr="00114B54" w:rsidTr="003D41F4">
        <w:trPr>
          <w:jc w:val="center"/>
        </w:trPr>
        <w:tc>
          <w:tcPr>
            <w:tcW w:w="3938" w:type="dxa"/>
          </w:tcPr>
          <w:p w:rsidR="00506DD5" w:rsidRPr="00114B54" w:rsidRDefault="00506DD5" w:rsidP="00506DD5">
            <w:pPr>
              <w:rPr>
                <w:b/>
                <w:sz w:val="20"/>
                <w:szCs w:val="20"/>
              </w:rPr>
            </w:pPr>
            <w:r w:rsidRPr="00114B54">
              <w:rPr>
                <w:b/>
                <w:sz w:val="20"/>
                <w:szCs w:val="20"/>
              </w:rPr>
              <w:t>Total annual responses</w:t>
            </w:r>
          </w:p>
          <w:p w:rsidR="00506DD5" w:rsidRPr="00114B54" w:rsidRDefault="00506DD5" w:rsidP="00506DD5">
            <w:pPr>
              <w:rPr>
                <w:sz w:val="20"/>
                <w:szCs w:val="20"/>
              </w:rPr>
            </w:pPr>
            <w:r w:rsidRPr="00114B54">
              <w:rPr>
                <w:b/>
                <w:sz w:val="20"/>
                <w:szCs w:val="20"/>
              </w:rPr>
              <w:t xml:space="preserve">Total burden hours </w:t>
            </w:r>
            <w:r w:rsidRPr="00114B54">
              <w:rPr>
                <w:sz w:val="20"/>
                <w:szCs w:val="20"/>
              </w:rPr>
              <w:t>=</w:t>
            </w:r>
            <w:r w:rsidR="00AD6B09" w:rsidRPr="00114B54">
              <w:rPr>
                <w:sz w:val="20"/>
                <w:szCs w:val="20"/>
              </w:rPr>
              <w:t xml:space="preserve"> 4 hr</w:t>
            </w:r>
            <w:r w:rsidRPr="00114B54">
              <w:rPr>
                <w:sz w:val="20"/>
                <w:szCs w:val="20"/>
              </w:rPr>
              <w:t xml:space="preserve"> </w:t>
            </w:r>
          </w:p>
          <w:p w:rsidR="00506DD5" w:rsidRPr="00114B54" w:rsidRDefault="00421418" w:rsidP="00506DD5">
            <w:pPr>
              <w:rPr>
                <w:sz w:val="20"/>
                <w:szCs w:val="20"/>
              </w:rPr>
            </w:pPr>
            <w:r>
              <w:rPr>
                <w:b/>
                <w:sz w:val="20"/>
                <w:szCs w:val="20"/>
              </w:rPr>
              <w:t xml:space="preserve">Total personnel cost </w:t>
            </w:r>
            <w:r w:rsidR="003D41F4" w:rsidRPr="00114B54">
              <w:rPr>
                <w:sz w:val="20"/>
                <w:szCs w:val="20"/>
              </w:rPr>
              <w:t xml:space="preserve"> </w:t>
            </w:r>
            <w:r>
              <w:rPr>
                <w:sz w:val="20"/>
                <w:szCs w:val="20"/>
              </w:rPr>
              <w:t>(</w:t>
            </w:r>
            <w:r w:rsidR="003D41F4" w:rsidRPr="00114B54">
              <w:rPr>
                <w:sz w:val="20"/>
                <w:szCs w:val="20"/>
              </w:rPr>
              <w:t>$</w:t>
            </w:r>
            <w:r>
              <w:rPr>
                <w:sz w:val="20"/>
                <w:szCs w:val="20"/>
              </w:rPr>
              <w:t>37</w:t>
            </w:r>
            <w:r w:rsidR="003D41F4" w:rsidRPr="00114B54">
              <w:rPr>
                <w:sz w:val="20"/>
                <w:szCs w:val="20"/>
              </w:rPr>
              <w:t>/hr</w:t>
            </w:r>
            <w:r>
              <w:rPr>
                <w:sz w:val="20"/>
                <w:szCs w:val="20"/>
              </w:rPr>
              <w:t xml:space="preserve"> X </w:t>
            </w:r>
            <w:r w:rsidR="007E2587">
              <w:rPr>
                <w:sz w:val="20"/>
                <w:szCs w:val="20"/>
              </w:rPr>
              <w:t>140</w:t>
            </w:r>
            <w:r>
              <w:rPr>
                <w:sz w:val="20"/>
                <w:szCs w:val="20"/>
              </w:rPr>
              <w:t>)</w:t>
            </w:r>
          </w:p>
          <w:p w:rsidR="00506DD5" w:rsidRPr="00114B54" w:rsidRDefault="00506DD5" w:rsidP="00506DD5">
            <w:pPr>
              <w:rPr>
                <w:sz w:val="20"/>
                <w:szCs w:val="20"/>
              </w:rPr>
            </w:pPr>
            <w:r w:rsidRPr="00114B54">
              <w:rPr>
                <w:b/>
                <w:sz w:val="20"/>
                <w:szCs w:val="20"/>
              </w:rPr>
              <w:t>Total miscellaneous cost</w:t>
            </w:r>
            <w:r w:rsidRPr="00114B54">
              <w:rPr>
                <w:sz w:val="20"/>
                <w:szCs w:val="20"/>
              </w:rPr>
              <w:t xml:space="preserve">   </w:t>
            </w:r>
          </w:p>
        </w:tc>
        <w:tc>
          <w:tcPr>
            <w:tcW w:w="1057" w:type="dxa"/>
          </w:tcPr>
          <w:p w:rsidR="00506DD5" w:rsidRPr="00AB14AC" w:rsidRDefault="007E2587" w:rsidP="00506DD5">
            <w:pPr>
              <w:jc w:val="right"/>
              <w:rPr>
                <w:b/>
                <w:sz w:val="20"/>
                <w:szCs w:val="20"/>
              </w:rPr>
            </w:pPr>
            <w:r w:rsidRPr="00AB14AC">
              <w:rPr>
                <w:b/>
                <w:sz w:val="20"/>
                <w:szCs w:val="20"/>
              </w:rPr>
              <w:t>35</w:t>
            </w:r>
          </w:p>
          <w:p w:rsidR="003D41F4" w:rsidRPr="00AB14AC" w:rsidRDefault="007E2587" w:rsidP="00506DD5">
            <w:pPr>
              <w:jc w:val="right"/>
              <w:rPr>
                <w:b/>
                <w:sz w:val="20"/>
                <w:szCs w:val="20"/>
              </w:rPr>
            </w:pPr>
            <w:r w:rsidRPr="00AB14AC">
              <w:rPr>
                <w:b/>
                <w:sz w:val="20"/>
                <w:szCs w:val="20"/>
              </w:rPr>
              <w:t>140</w:t>
            </w:r>
            <w:r w:rsidR="007A1494" w:rsidRPr="00AB14AC">
              <w:rPr>
                <w:b/>
                <w:sz w:val="20"/>
                <w:szCs w:val="20"/>
              </w:rPr>
              <w:t xml:space="preserve"> </w:t>
            </w:r>
            <w:proofErr w:type="spellStart"/>
            <w:r w:rsidR="003D41F4" w:rsidRPr="00AB14AC">
              <w:rPr>
                <w:b/>
                <w:sz w:val="20"/>
                <w:szCs w:val="20"/>
              </w:rPr>
              <w:t>hr</w:t>
            </w:r>
            <w:r w:rsidR="001678B1" w:rsidRPr="00AB14AC">
              <w:rPr>
                <w:b/>
                <w:sz w:val="20"/>
                <w:szCs w:val="20"/>
              </w:rPr>
              <w:t>s</w:t>
            </w:r>
            <w:proofErr w:type="spellEnd"/>
          </w:p>
          <w:p w:rsidR="003D41F4" w:rsidRPr="00AB14AC" w:rsidRDefault="003D41F4" w:rsidP="007A1494">
            <w:pPr>
              <w:jc w:val="right"/>
              <w:rPr>
                <w:b/>
                <w:sz w:val="20"/>
                <w:szCs w:val="20"/>
              </w:rPr>
            </w:pPr>
            <w:r w:rsidRPr="00AB14AC">
              <w:rPr>
                <w:b/>
                <w:sz w:val="20"/>
                <w:szCs w:val="20"/>
              </w:rPr>
              <w:t>$</w:t>
            </w:r>
            <w:r w:rsidR="007E2587" w:rsidRPr="00AB14AC">
              <w:rPr>
                <w:b/>
                <w:sz w:val="20"/>
                <w:szCs w:val="20"/>
              </w:rPr>
              <w:t>5,180</w:t>
            </w:r>
          </w:p>
          <w:p w:rsidR="007A1494" w:rsidRPr="00114B54" w:rsidRDefault="007A1494" w:rsidP="007A1494">
            <w:pPr>
              <w:jc w:val="right"/>
              <w:rPr>
                <w:b/>
                <w:sz w:val="20"/>
                <w:szCs w:val="20"/>
              </w:rPr>
            </w:pPr>
            <w:r w:rsidRPr="00AB14AC">
              <w:rPr>
                <w:b/>
                <w:sz w:val="20"/>
                <w:szCs w:val="20"/>
              </w:rPr>
              <w:t>0</w:t>
            </w:r>
          </w:p>
        </w:tc>
      </w:tr>
    </w:tbl>
    <w:p w:rsidR="00506DD5" w:rsidRPr="00114B54" w:rsidRDefault="00506DD5" w:rsidP="00506DD5">
      <w:pPr>
        <w:tabs>
          <w:tab w:val="left" w:pos="360"/>
          <w:tab w:val="left" w:pos="720"/>
          <w:tab w:val="left" w:pos="1080"/>
        </w:tabs>
        <w:ind w:left="720" w:hanging="720"/>
        <w:rPr>
          <w:sz w:val="20"/>
          <w:szCs w:val="20"/>
        </w:rPr>
      </w:pPr>
    </w:p>
    <w:p w:rsidR="00DA707D" w:rsidRDefault="00DA707D" w:rsidP="00615877">
      <w:pPr>
        <w:tabs>
          <w:tab w:val="left" w:pos="360"/>
          <w:tab w:val="left" w:pos="1080"/>
        </w:tabs>
      </w:pPr>
    </w:p>
    <w:p w:rsidR="0053459A" w:rsidRDefault="004915B2" w:rsidP="0053459A">
      <w:pPr>
        <w:tabs>
          <w:tab w:val="left" w:pos="360"/>
          <w:tab w:val="left" w:pos="720"/>
          <w:tab w:val="left" w:pos="1080"/>
        </w:tabs>
        <w:rPr>
          <w:b/>
        </w:rPr>
      </w:pPr>
      <w:proofErr w:type="gramStart"/>
      <w:r>
        <w:rPr>
          <w:b/>
        </w:rPr>
        <w:t>f</w:t>
      </w:r>
      <w:r w:rsidR="0053459A" w:rsidRPr="00114B54">
        <w:rPr>
          <w:b/>
        </w:rPr>
        <w:t>.  Application</w:t>
      </w:r>
      <w:proofErr w:type="gramEnd"/>
      <w:r w:rsidR="0048046C">
        <w:rPr>
          <w:b/>
        </w:rPr>
        <w:t xml:space="preserve"> </w:t>
      </w:r>
      <w:r w:rsidR="0053459A" w:rsidRPr="00114B54">
        <w:rPr>
          <w:b/>
        </w:rPr>
        <w:t xml:space="preserve">for Community Charter Halibut Permit (CCHP) </w:t>
      </w:r>
    </w:p>
    <w:p w:rsidR="00F64625" w:rsidRPr="00114B54" w:rsidRDefault="00F64625" w:rsidP="0053459A">
      <w:pPr>
        <w:tabs>
          <w:tab w:val="left" w:pos="360"/>
          <w:tab w:val="left" w:pos="720"/>
          <w:tab w:val="left" w:pos="1080"/>
        </w:tabs>
        <w:rPr>
          <w:b/>
        </w:rPr>
      </w:pPr>
    </w:p>
    <w:p w:rsidR="00AE0A91" w:rsidRDefault="00AE0A91" w:rsidP="00AE0A91">
      <w:pPr>
        <w:tabs>
          <w:tab w:val="left" w:pos="360"/>
          <w:tab w:val="left" w:pos="720"/>
          <w:tab w:val="left" w:pos="1080"/>
        </w:tabs>
      </w:pPr>
      <w:r>
        <w:t xml:space="preserve">The Charter Halibut Limited Access Program established Federal Charter Halibut Permits for operators in the charter halibut fishery in Regulatory Areas 2C (Southeast Alaska) and 3A (South Central Alaska). The Program also provides a limited number of permits issuable on request to nonprofit corporations representing specified rural communities. </w:t>
      </w:r>
    </w:p>
    <w:p w:rsidR="00AE0A91" w:rsidRDefault="00AE0A91" w:rsidP="00AE0A91">
      <w:pPr>
        <w:tabs>
          <w:tab w:val="left" w:pos="360"/>
          <w:tab w:val="left" w:pos="720"/>
          <w:tab w:val="left" w:pos="1080"/>
        </w:tabs>
      </w:pPr>
    </w:p>
    <w:p w:rsidR="00CC2AFE" w:rsidRDefault="00CC2AFE" w:rsidP="00AE0A91">
      <w:pPr>
        <w:tabs>
          <w:tab w:val="left" w:pos="360"/>
          <w:tab w:val="left" w:pos="720"/>
          <w:tab w:val="left" w:pos="1080"/>
        </w:tabs>
      </w:pPr>
      <w:r w:rsidRPr="00CC2AFE">
        <w:t>A CQE may apply at any time for community CHPs, issued at no cost. The CQE designates charter operators to use its community CHPs, although the CHP itself is retained by the CQE. A charter vessel operator using a Community CHP is subject to all charter fishing regulations and must either begin or end the charter vessel fishing trip within the commu</w:t>
      </w:r>
      <w:r>
        <w:t xml:space="preserve">nity designated on the permit. </w:t>
      </w:r>
    </w:p>
    <w:p w:rsidR="00CC2AFE" w:rsidRDefault="00CC2AFE" w:rsidP="00AE0A91">
      <w:pPr>
        <w:tabs>
          <w:tab w:val="left" w:pos="360"/>
          <w:tab w:val="left" w:pos="720"/>
          <w:tab w:val="left" w:pos="1080"/>
        </w:tabs>
      </w:pPr>
    </w:p>
    <w:p w:rsidR="00AE0A91" w:rsidRDefault="00AE0A91" w:rsidP="00AE0A91">
      <w:pPr>
        <w:tabs>
          <w:tab w:val="left" w:pos="360"/>
          <w:tab w:val="left" w:pos="720"/>
          <w:tab w:val="left" w:pos="1080"/>
        </w:tabs>
      </w:pPr>
      <w:r>
        <w:t>All vessel operators in IPHC Areas 2C and 3A with charter anglers onboard must have an original, valid permit onboa</w:t>
      </w:r>
      <w:r w:rsidR="001A11BD">
        <w:t>r</w:t>
      </w:r>
      <w:r>
        <w:t xml:space="preserve">d during every charter vessel fishing trip on which Pacific halibut are caught and retained. CHPs are endorsed for the appropriate regulatory area and the number of anglers that may catch and retain charter halibut on a trip.  There is no deadline for application. </w:t>
      </w:r>
    </w:p>
    <w:p w:rsidR="00AE0A91" w:rsidRDefault="00AE0A91" w:rsidP="00AE0A91">
      <w:pPr>
        <w:tabs>
          <w:tab w:val="left" w:pos="360"/>
          <w:tab w:val="left" w:pos="720"/>
          <w:tab w:val="left" w:pos="1080"/>
        </w:tabs>
      </w:pPr>
    </w:p>
    <w:p w:rsidR="00AE0A91" w:rsidRDefault="00AE0A91" w:rsidP="00AE0A91">
      <w:pPr>
        <w:tabs>
          <w:tab w:val="left" w:pos="360"/>
          <w:tab w:val="left" w:pos="720"/>
          <w:tab w:val="left" w:pos="1080"/>
        </w:tabs>
      </w:pPr>
      <w:r>
        <w:t xml:space="preserve">An eligible community must form a </w:t>
      </w:r>
      <w:r w:rsidR="0028516B">
        <w:t xml:space="preserve">non-profit entity or </w:t>
      </w:r>
      <w:r>
        <w:t>CQE to represent it prior to applying for a Community C</w:t>
      </w:r>
      <w:r w:rsidR="0028516B">
        <w:t>harter Halibut Permit</w:t>
      </w:r>
      <w:r>
        <w:t xml:space="preserve">.  This CQE must be approved by NMFS.  A CQE that represents an eligible community may receive one or more Community CHPs.  The CQE must use a separate application for each community that it represents.  </w:t>
      </w:r>
    </w:p>
    <w:p w:rsidR="00AE0A91" w:rsidRDefault="00AE0A91" w:rsidP="00AE0A91">
      <w:pPr>
        <w:tabs>
          <w:tab w:val="left" w:pos="360"/>
          <w:tab w:val="left" w:pos="720"/>
          <w:tab w:val="left" w:pos="1080"/>
        </w:tabs>
      </w:pPr>
    </w:p>
    <w:p w:rsidR="0053459A" w:rsidRPr="00114B54" w:rsidRDefault="0053459A" w:rsidP="0053459A">
      <w:pPr>
        <w:tabs>
          <w:tab w:val="left" w:pos="360"/>
          <w:tab w:val="left" w:pos="720"/>
          <w:tab w:val="left" w:pos="1080"/>
        </w:tabs>
      </w:pPr>
      <w:r w:rsidRPr="00114B54">
        <w:t>A CQE could apply for a limited number of permits for eligible communities at no cost, if they meet criteria for limited participation in the charter halibut fishery. The purpose of issuing permits to this subset of small GOA communities, not located on the road system, is to provide them the opportunity to derive economic benefits from the charter halibut industry.</w:t>
      </w:r>
    </w:p>
    <w:p w:rsidR="0053459A" w:rsidRPr="00114B54" w:rsidRDefault="0053459A" w:rsidP="0053459A">
      <w:pPr>
        <w:tabs>
          <w:tab w:val="left" w:pos="360"/>
          <w:tab w:val="left" w:pos="720"/>
          <w:tab w:val="left" w:pos="1080"/>
        </w:tabs>
      </w:pPr>
    </w:p>
    <w:p w:rsidR="00327B35" w:rsidRDefault="0053459A" w:rsidP="0053459A">
      <w:pPr>
        <w:tabs>
          <w:tab w:val="left" w:pos="360"/>
          <w:tab w:val="left" w:pos="720"/>
          <w:tab w:val="left" w:pos="1080"/>
        </w:tabs>
      </w:pPr>
      <w:r w:rsidRPr="00114B54">
        <w:t xml:space="preserve">A CQE representing a community or communities </w:t>
      </w:r>
    </w:p>
    <w:p w:rsidR="00327B35" w:rsidRDefault="00327B35" w:rsidP="0053459A">
      <w:pPr>
        <w:tabs>
          <w:tab w:val="left" w:pos="360"/>
          <w:tab w:val="left" w:pos="720"/>
          <w:tab w:val="left" w:pos="1080"/>
        </w:tabs>
      </w:pPr>
    </w:p>
    <w:p w:rsidR="00327B35" w:rsidRDefault="00327B35" w:rsidP="00605936">
      <w:pPr>
        <w:tabs>
          <w:tab w:val="left" w:pos="360"/>
          <w:tab w:val="left" w:pos="720"/>
          <w:tab w:val="left" w:pos="1080"/>
        </w:tabs>
        <w:ind w:left="720" w:hanging="720"/>
      </w:pPr>
      <w:r>
        <w:tab/>
        <w:t>♦</w:t>
      </w:r>
      <w:r>
        <w:tab/>
        <w:t>I</w:t>
      </w:r>
      <w:r w:rsidR="0053459A" w:rsidRPr="00114B54">
        <w:t>n Area 2C</w:t>
      </w:r>
      <w:r>
        <w:t xml:space="preserve"> </w:t>
      </w:r>
      <w:proofErr w:type="gramStart"/>
      <w:r>
        <w:t xml:space="preserve">-- </w:t>
      </w:r>
      <w:r w:rsidR="0053459A" w:rsidRPr="00114B54">
        <w:t xml:space="preserve"> could</w:t>
      </w:r>
      <w:proofErr w:type="gramEnd"/>
      <w:r w:rsidR="0053459A" w:rsidRPr="00114B54">
        <w:t xml:space="preserve"> receive a maximum of four CCHP</w:t>
      </w:r>
      <w:r w:rsidR="00580A19">
        <w:t>s</w:t>
      </w:r>
      <w:r w:rsidR="0053459A" w:rsidRPr="00114B54">
        <w:t xml:space="preserve"> for each eligible community it represents.  </w:t>
      </w:r>
    </w:p>
    <w:p w:rsidR="00327B35" w:rsidRDefault="00327B35" w:rsidP="0053459A">
      <w:pPr>
        <w:tabs>
          <w:tab w:val="left" w:pos="360"/>
          <w:tab w:val="left" w:pos="720"/>
          <w:tab w:val="left" w:pos="1080"/>
        </w:tabs>
      </w:pPr>
    </w:p>
    <w:p w:rsidR="00327B35" w:rsidRDefault="00327B35" w:rsidP="00605936">
      <w:pPr>
        <w:tabs>
          <w:tab w:val="left" w:pos="360"/>
          <w:tab w:val="left" w:pos="720"/>
          <w:tab w:val="left" w:pos="1080"/>
        </w:tabs>
        <w:ind w:left="720" w:hanging="720"/>
      </w:pPr>
      <w:r>
        <w:tab/>
        <w:t>♦</w:t>
      </w:r>
      <w:r>
        <w:tab/>
        <w:t xml:space="preserve">In </w:t>
      </w:r>
      <w:r w:rsidR="0053459A" w:rsidRPr="00114B54">
        <w:t xml:space="preserve">Area 3A </w:t>
      </w:r>
      <w:r>
        <w:t xml:space="preserve">-- </w:t>
      </w:r>
      <w:r w:rsidR="0053459A" w:rsidRPr="00114B54">
        <w:t xml:space="preserve">could receive a maximum of seven CCHPs for each eligible community it represents.  The larger number of community permits allowed in Area 3A reflects the larger resource base in that area.  </w:t>
      </w:r>
    </w:p>
    <w:p w:rsidR="00327B35" w:rsidRDefault="00327B35" w:rsidP="0053459A">
      <w:pPr>
        <w:tabs>
          <w:tab w:val="left" w:pos="360"/>
          <w:tab w:val="left" w:pos="720"/>
          <w:tab w:val="left" w:pos="1080"/>
        </w:tabs>
      </w:pPr>
    </w:p>
    <w:p w:rsidR="0053459A" w:rsidRPr="00114B54" w:rsidRDefault="0053459A" w:rsidP="0053459A">
      <w:pPr>
        <w:tabs>
          <w:tab w:val="left" w:pos="360"/>
          <w:tab w:val="left" w:pos="720"/>
          <w:tab w:val="left" w:pos="1080"/>
        </w:tabs>
      </w:pPr>
      <w:r w:rsidRPr="00114B54">
        <w:t xml:space="preserve">A CCHP </w:t>
      </w:r>
      <w:r w:rsidR="00327B35">
        <w:t>has</w:t>
      </w:r>
      <w:r w:rsidRPr="00114B54">
        <w:t xml:space="preserve"> an angler endorsement of six.  The communities eligible for </w:t>
      </w:r>
      <w:r w:rsidR="00580A19">
        <w:t>a CCHP i</w:t>
      </w:r>
      <w:r w:rsidRPr="00114B54">
        <w:t xml:space="preserve">nclude those CQE communities in which 10 or fewer “active” charter vessel businesses terminated charter vessel trips in the community in each of the qualifying years, 2004 and 2005.  </w:t>
      </w:r>
    </w:p>
    <w:p w:rsidR="0053459A" w:rsidRPr="00114B54" w:rsidRDefault="0053459A" w:rsidP="0053459A">
      <w:pPr>
        <w:tabs>
          <w:tab w:val="left" w:pos="360"/>
          <w:tab w:val="left" w:pos="720"/>
          <w:tab w:val="left" w:pos="1080"/>
        </w:tabs>
      </w:pPr>
    </w:p>
    <w:p w:rsidR="0053459A" w:rsidRDefault="0053459A" w:rsidP="0053459A">
      <w:pPr>
        <w:tabs>
          <w:tab w:val="left" w:pos="360"/>
          <w:tab w:val="left" w:pos="720"/>
          <w:tab w:val="left" w:pos="1080"/>
        </w:tabs>
      </w:pPr>
      <w:r w:rsidRPr="00114B54">
        <w:t xml:space="preserve">The communities </w:t>
      </w:r>
      <w:r w:rsidR="0028516B">
        <w:t xml:space="preserve">shown in </w:t>
      </w:r>
      <w:hyperlink r:id="rId16" w:history="1">
        <w:r w:rsidR="0028516B" w:rsidRPr="001920B3">
          <w:rPr>
            <w:rStyle w:val="Hyperlink"/>
          </w:rPr>
          <w:t>Table 21 to 50 CFR part 679</w:t>
        </w:r>
      </w:hyperlink>
      <w:r w:rsidR="00435374">
        <w:t xml:space="preserve"> are </w:t>
      </w:r>
      <w:r w:rsidRPr="00114B54">
        <w:t xml:space="preserve">eligible </w:t>
      </w:r>
      <w:r w:rsidR="00435374">
        <w:t xml:space="preserve">to obtain </w:t>
      </w:r>
      <w:r w:rsidRPr="00114B54">
        <w:t xml:space="preserve">community charter halibut permits </w:t>
      </w:r>
      <w:r w:rsidR="00435374">
        <w:t xml:space="preserve">in the area designated for the community.  </w:t>
      </w:r>
    </w:p>
    <w:p w:rsidR="00435374" w:rsidRPr="00114B54" w:rsidRDefault="00435374" w:rsidP="0053459A">
      <w:pPr>
        <w:tabs>
          <w:tab w:val="left" w:pos="360"/>
          <w:tab w:val="left" w:pos="720"/>
          <w:tab w:val="left" w:pos="1080"/>
        </w:tabs>
      </w:pPr>
    </w:p>
    <w:p w:rsidR="0053459A" w:rsidRPr="00114B54" w:rsidRDefault="0053459A" w:rsidP="0053459A">
      <w:pPr>
        <w:tabs>
          <w:tab w:val="left" w:pos="360"/>
          <w:tab w:val="left" w:pos="720"/>
          <w:tab w:val="left" w:pos="1080"/>
        </w:tabs>
      </w:pPr>
      <w:r w:rsidRPr="00114B54">
        <w:t xml:space="preserve">A charter vessel fishing trip for halibut that is authorized by a CCHP </w:t>
      </w:r>
      <w:r w:rsidR="007D3798">
        <w:t xml:space="preserve">is </w:t>
      </w:r>
      <w:r w:rsidRPr="00114B54">
        <w:t xml:space="preserve">required to either begin or end within the geographic boundaries of the community designated on the permit.  The </w:t>
      </w:r>
      <w:r w:rsidRPr="00114B54">
        <w:lastRenderedPageBreak/>
        <w:t xml:space="preserve">purpose of this requirement is to assure that the charter vessel anglers on such a fishing trip have an opportunity to use the goods and services of the community.  A CCHP issued to a CQE could not be transferred to a different CQE or to a non-CQE entity.  </w:t>
      </w:r>
    </w:p>
    <w:p w:rsidR="0053459A" w:rsidRPr="00114B54" w:rsidRDefault="0053459A" w:rsidP="0053459A">
      <w:pPr>
        <w:tabs>
          <w:tab w:val="left" w:pos="360"/>
          <w:tab w:val="left" w:pos="720"/>
          <w:tab w:val="left" w:pos="1080"/>
        </w:tabs>
      </w:pPr>
    </w:p>
    <w:p w:rsidR="0053459A" w:rsidRPr="00114B54" w:rsidRDefault="0053459A" w:rsidP="0053459A">
      <w:pPr>
        <w:tabs>
          <w:tab w:val="left" w:pos="360"/>
          <w:tab w:val="left" w:pos="720"/>
          <w:tab w:val="left" w:pos="1080"/>
        </w:tabs>
      </w:pPr>
      <w:r w:rsidRPr="00114B54">
        <w:t xml:space="preserve">Applications </w:t>
      </w:r>
      <w:r w:rsidR="007D3798">
        <w:t xml:space="preserve">are </w:t>
      </w:r>
      <w:r w:rsidRPr="00114B54">
        <w:t>accept</w:t>
      </w:r>
      <w:r w:rsidR="008F3428">
        <w:t>ed</w:t>
      </w:r>
      <w:r w:rsidRPr="00114B54">
        <w:t xml:space="preserve"> if postmarked</w:t>
      </w:r>
      <w:r w:rsidR="007D3798">
        <w:t xml:space="preserve">, </w:t>
      </w:r>
      <w:r w:rsidRPr="00114B54">
        <w:t>hand delivered</w:t>
      </w:r>
      <w:r w:rsidR="007D3798">
        <w:t xml:space="preserve">, </w:t>
      </w:r>
      <w:r w:rsidRPr="00114B54">
        <w:t xml:space="preserve">or faxed.  Electronic submissions other than fax </w:t>
      </w:r>
      <w:r w:rsidR="007D3798">
        <w:t xml:space="preserve">are </w:t>
      </w:r>
      <w:r w:rsidRPr="00114B54">
        <w:t xml:space="preserve">not acceptable </w:t>
      </w:r>
      <w:r w:rsidR="007D3798">
        <w:t xml:space="preserve">due to the requirement for </w:t>
      </w:r>
      <w:r w:rsidRPr="00114B54">
        <w:t>original signature of the applicant.</w:t>
      </w:r>
    </w:p>
    <w:p w:rsidR="0053459A" w:rsidRPr="00114B54" w:rsidRDefault="0053459A" w:rsidP="0053459A">
      <w:pPr>
        <w:tabs>
          <w:tab w:val="left" w:pos="360"/>
          <w:tab w:val="left" w:pos="720"/>
          <w:tab w:val="left" w:pos="1080"/>
        </w:tabs>
      </w:pPr>
    </w:p>
    <w:p w:rsidR="0053459A" w:rsidRPr="00114B54" w:rsidRDefault="0053459A" w:rsidP="0053459A">
      <w:pPr>
        <w:rPr>
          <w:b/>
          <w:sz w:val="20"/>
          <w:szCs w:val="20"/>
        </w:rPr>
      </w:pPr>
      <w:r w:rsidRPr="00114B54">
        <w:rPr>
          <w:b/>
          <w:sz w:val="20"/>
          <w:szCs w:val="20"/>
        </w:rPr>
        <w:t xml:space="preserve">Application for Community Charter Halibut Permit (CCHP) </w:t>
      </w:r>
    </w:p>
    <w:p w:rsidR="0053459A" w:rsidRPr="00114B54" w:rsidRDefault="0053459A" w:rsidP="0053459A">
      <w:pPr>
        <w:tabs>
          <w:tab w:val="left" w:pos="360"/>
          <w:tab w:val="left" w:pos="720"/>
          <w:tab w:val="left" w:pos="1080"/>
          <w:tab w:val="left" w:pos="1440"/>
        </w:tabs>
        <w:rPr>
          <w:sz w:val="20"/>
          <w:szCs w:val="20"/>
          <w:u w:val="single"/>
        </w:rPr>
      </w:pPr>
      <w:r w:rsidRPr="00114B54">
        <w:rPr>
          <w:sz w:val="20"/>
          <w:szCs w:val="20"/>
          <w:u w:val="single"/>
        </w:rPr>
        <w:t>Block A--Type of permit</w:t>
      </w:r>
    </w:p>
    <w:p w:rsidR="0053459A" w:rsidRPr="00114B54" w:rsidRDefault="00E26360" w:rsidP="0053459A">
      <w:pPr>
        <w:tabs>
          <w:tab w:val="left" w:pos="360"/>
          <w:tab w:val="left" w:pos="720"/>
          <w:tab w:val="left" w:pos="1080"/>
          <w:tab w:val="left" w:pos="1440"/>
        </w:tabs>
        <w:rPr>
          <w:sz w:val="20"/>
          <w:szCs w:val="20"/>
        </w:rPr>
      </w:pPr>
      <w:r>
        <w:rPr>
          <w:sz w:val="20"/>
          <w:szCs w:val="20"/>
        </w:rPr>
        <w:tab/>
      </w:r>
      <w:r w:rsidR="0053459A" w:rsidRPr="00114B54">
        <w:rPr>
          <w:sz w:val="20"/>
          <w:szCs w:val="20"/>
        </w:rPr>
        <w:t xml:space="preserve">Indicate type of permit for which applying.  </w:t>
      </w:r>
    </w:p>
    <w:p w:rsidR="0053459A" w:rsidRDefault="0053459A" w:rsidP="0053459A">
      <w:pPr>
        <w:tabs>
          <w:tab w:val="left" w:pos="360"/>
          <w:tab w:val="left" w:pos="720"/>
          <w:tab w:val="left" w:pos="1080"/>
          <w:tab w:val="left" w:pos="1440"/>
        </w:tabs>
        <w:rPr>
          <w:sz w:val="20"/>
          <w:szCs w:val="20"/>
        </w:rPr>
      </w:pPr>
      <w:r w:rsidRPr="00114B54">
        <w:rPr>
          <w:sz w:val="20"/>
          <w:szCs w:val="20"/>
        </w:rPr>
        <w:tab/>
        <w:t>Enter the name of the community represented</w:t>
      </w:r>
      <w:r w:rsidR="00E26360">
        <w:rPr>
          <w:sz w:val="20"/>
          <w:szCs w:val="20"/>
        </w:rPr>
        <w:t xml:space="preserve"> by CQE</w:t>
      </w:r>
    </w:p>
    <w:p w:rsidR="00E26360" w:rsidRPr="00114B54" w:rsidRDefault="00E26360" w:rsidP="0053459A">
      <w:pPr>
        <w:tabs>
          <w:tab w:val="left" w:pos="360"/>
          <w:tab w:val="left" w:pos="720"/>
          <w:tab w:val="left" w:pos="1080"/>
          <w:tab w:val="left" w:pos="1440"/>
        </w:tabs>
        <w:rPr>
          <w:sz w:val="20"/>
          <w:szCs w:val="20"/>
        </w:rPr>
      </w:pPr>
      <w:r>
        <w:rPr>
          <w:sz w:val="20"/>
          <w:szCs w:val="20"/>
        </w:rPr>
        <w:tab/>
        <w:t>Complete Blocks A, B, and C.  Sign Block D</w:t>
      </w:r>
    </w:p>
    <w:p w:rsidR="0053459A" w:rsidRPr="00114B54" w:rsidRDefault="0053459A" w:rsidP="0053459A">
      <w:pPr>
        <w:tabs>
          <w:tab w:val="left" w:pos="360"/>
          <w:tab w:val="left" w:pos="720"/>
          <w:tab w:val="left" w:pos="1080"/>
          <w:tab w:val="left" w:pos="1440"/>
        </w:tabs>
        <w:rPr>
          <w:sz w:val="20"/>
          <w:szCs w:val="20"/>
          <w:u w:val="single"/>
        </w:rPr>
      </w:pPr>
      <w:r w:rsidRPr="00114B54">
        <w:rPr>
          <w:sz w:val="20"/>
          <w:szCs w:val="20"/>
          <w:u w:val="single"/>
        </w:rPr>
        <w:t>Block B –Applicant information</w:t>
      </w:r>
    </w:p>
    <w:p w:rsidR="0053459A" w:rsidRPr="00114B54" w:rsidRDefault="0053459A" w:rsidP="0053459A">
      <w:pPr>
        <w:tabs>
          <w:tab w:val="left" w:pos="360"/>
          <w:tab w:val="left" w:pos="720"/>
          <w:tab w:val="left" w:pos="1080"/>
          <w:tab w:val="left" w:pos="1440"/>
        </w:tabs>
        <w:rPr>
          <w:sz w:val="20"/>
          <w:szCs w:val="20"/>
        </w:rPr>
      </w:pPr>
      <w:r w:rsidRPr="00114B54">
        <w:rPr>
          <w:sz w:val="20"/>
          <w:szCs w:val="20"/>
        </w:rPr>
        <w:tab/>
        <w:t>Applicant’s name</w:t>
      </w:r>
    </w:p>
    <w:p w:rsidR="0053459A" w:rsidRPr="00114B54" w:rsidRDefault="0053459A" w:rsidP="0053459A">
      <w:pPr>
        <w:tabs>
          <w:tab w:val="left" w:pos="360"/>
          <w:tab w:val="left" w:pos="720"/>
          <w:tab w:val="left" w:pos="1080"/>
          <w:tab w:val="left" w:pos="1440"/>
        </w:tabs>
        <w:rPr>
          <w:sz w:val="20"/>
          <w:szCs w:val="20"/>
        </w:rPr>
      </w:pPr>
      <w:r w:rsidRPr="00114B54">
        <w:rPr>
          <w:sz w:val="20"/>
          <w:szCs w:val="20"/>
        </w:rPr>
        <w:tab/>
        <w:t>Business mailing address (street or P.O. Box, city, state, zip code)</w:t>
      </w:r>
    </w:p>
    <w:p w:rsidR="0053459A" w:rsidRPr="00114B54" w:rsidRDefault="0053459A" w:rsidP="0053459A">
      <w:pPr>
        <w:tabs>
          <w:tab w:val="left" w:pos="360"/>
          <w:tab w:val="left" w:pos="720"/>
          <w:tab w:val="left" w:pos="1080"/>
          <w:tab w:val="left" w:pos="1440"/>
        </w:tabs>
        <w:rPr>
          <w:sz w:val="20"/>
          <w:szCs w:val="20"/>
        </w:rPr>
      </w:pPr>
      <w:r w:rsidRPr="00114B54">
        <w:rPr>
          <w:sz w:val="20"/>
          <w:szCs w:val="20"/>
        </w:rPr>
        <w:tab/>
        <w:t>Business telephone number, business fax number, and business e-mail address</w:t>
      </w:r>
    </w:p>
    <w:p w:rsidR="0053459A" w:rsidRPr="00114B54" w:rsidRDefault="0053459A" w:rsidP="0053459A">
      <w:pPr>
        <w:tabs>
          <w:tab w:val="left" w:pos="360"/>
          <w:tab w:val="left" w:pos="720"/>
          <w:tab w:val="left" w:pos="1080"/>
          <w:tab w:val="left" w:pos="1440"/>
        </w:tabs>
        <w:rPr>
          <w:sz w:val="20"/>
          <w:szCs w:val="20"/>
          <w:u w:val="single"/>
        </w:rPr>
      </w:pPr>
      <w:r w:rsidRPr="00114B54">
        <w:rPr>
          <w:sz w:val="20"/>
          <w:szCs w:val="20"/>
          <w:u w:val="single"/>
        </w:rPr>
        <w:t>Block C – Community Charter Halibut Permit request</w:t>
      </w:r>
    </w:p>
    <w:p w:rsidR="0053459A" w:rsidRPr="00114B54" w:rsidRDefault="0053459A" w:rsidP="0053459A">
      <w:pPr>
        <w:tabs>
          <w:tab w:val="left" w:pos="360"/>
          <w:tab w:val="left" w:pos="720"/>
          <w:tab w:val="left" w:pos="1080"/>
          <w:tab w:val="left" w:pos="1440"/>
        </w:tabs>
        <w:rPr>
          <w:sz w:val="20"/>
          <w:szCs w:val="20"/>
        </w:rPr>
      </w:pPr>
      <w:r w:rsidRPr="00114B54">
        <w:rPr>
          <w:sz w:val="20"/>
          <w:szCs w:val="20"/>
        </w:rPr>
        <w:tab/>
        <w:t>Name of the community that the CQE represents</w:t>
      </w:r>
    </w:p>
    <w:p w:rsidR="0053459A" w:rsidRPr="00114B54" w:rsidRDefault="0053459A" w:rsidP="0053459A">
      <w:pPr>
        <w:tabs>
          <w:tab w:val="left" w:pos="360"/>
          <w:tab w:val="left" w:pos="720"/>
          <w:tab w:val="left" w:pos="1080"/>
          <w:tab w:val="left" w:pos="1440"/>
        </w:tabs>
        <w:rPr>
          <w:sz w:val="20"/>
          <w:szCs w:val="20"/>
        </w:rPr>
      </w:pPr>
      <w:r w:rsidRPr="00114B54">
        <w:rPr>
          <w:sz w:val="20"/>
          <w:szCs w:val="20"/>
        </w:rPr>
        <w:tab/>
      </w:r>
      <w:r w:rsidR="007A6310">
        <w:rPr>
          <w:sz w:val="20"/>
          <w:szCs w:val="20"/>
        </w:rPr>
        <w:t>List n</w:t>
      </w:r>
      <w:r w:rsidRPr="00114B54">
        <w:rPr>
          <w:sz w:val="20"/>
          <w:szCs w:val="20"/>
        </w:rPr>
        <w:t xml:space="preserve">umber of permits </w:t>
      </w:r>
      <w:r w:rsidR="007A6310">
        <w:rPr>
          <w:sz w:val="20"/>
          <w:szCs w:val="20"/>
        </w:rPr>
        <w:t>requested for that community</w:t>
      </w:r>
    </w:p>
    <w:p w:rsidR="0053459A" w:rsidRPr="00114B54" w:rsidRDefault="0053459A" w:rsidP="0053459A">
      <w:pPr>
        <w:tabs>
          <w:tab w:val="left" w:pos="360"/>
          <w:tab w:val="left" w:pos="720"/>
          <w:tab w:val="left" w:pos="1080"/>
          <w:tab w:val="left" w:pos="1440"/>
        </w:tabs>
        <w:rPr>
          <w:sz w:val="20"/>
          <w:szCs w:val="20"/>
        </w:rPr>
      </w:pPr>
      <w:r w:rsidRPr="00114B54">
        <w:rPr>
          <w:sz w:val="20"/>
          <w:szCs w:val="20"/>
        </w:rPr>
        <w:tab/>
        <w:t>List location boundaries of community, including latitude and longitude, where all trips will begin or end</w:t>
      </w:r>
      <w:r w:rsidRPr="00114B54">
        <w:rPr>
          <w:sz w:val="20"/>
          <w:szCs w:val="20"/>
        </w:rPr>
        <w:tab/>
      </w:r>
    </w:p>
    <w:p w:rsidR="0053459A" w:rsidRPr="00114B54" w:rsidRDefault="0053459A" w:rsidP="0053459A">
      <w:pPr>
        <w:tabs>
          <w:tab w:val="left" w:pos="360"/>
          <w:tab w:val="left" w:pos="720"/>
          <w:tab w:val="left" w:pos="1080"/>
          <w:tab w:val="left" w:pos="1440"/>
        </w:tabs>
        <w:rPr>
          <w:sz w:val="20"/>
          <w:szCs w:val="20"/>
          <w:u w:val="single"/>
        </w:rPr>
      </w:pPr>
      <w:r w:rsidRPr="00114B54">
        <w:rPr>
          <w:sz w:val="20"/>
          <w:szCs w:val="20"/>
          <w:u w:val="single"/>
        </w:rPr>
        <w:t xml:space="preserve">Block </w:t>
      </w:r>
      <w:proofErr w:type="gramStart"/>
      <w:r w:rsidRPr="00114B54">
        <w:rPr>
          <w:sz w:val="20"/>
          <w:szCs w:val="20"/>
          <w:u w:val="single"/>
        </w:rPr>
        <w:t>E  –</w:t>
      </w:r>
      <w:proofErr w:type="gramEnd"/>
      <w:r w:rsidRPr="00114B54">
        <w:rPr>
          <w:sz w:val="20"/>
          <w:szCs w:val="20"/>
          <w:u w:val="single"/>
        </w:rPr>
        <w:t xml:space="preserve"> CQE applicant signature</w:t>
      </w:r>
    </w:p>
    <w:p w:rsidR="0053459A" w:rsidRPr="00114B54" w:rsidRDefault="0053459A" w:rsidP="0053459A">
      <w:pPr>
        <w:tabs>
          <w:tab w:val="left" w:pos="360"/>
          <w:tab w:val="left" w:pos="720"/>
          <w:tab w:val="left" w:pos="1080"/>
          <w:tab w:val="left" w:pos="1440"/>
        </w:tabs>
        <w:rPr>
          <w:sz w:val="20"/>
          <w:szCs w:val="20"/>
        </w:rPr>
      </w:pPr>
      <w:r w:rsidRPr="00114B54">
        <w:rPr>
          <w:sz w:val="20"/>
          <w:szCs w:val="20"/>
        </w:rPr>
        <w:tab/>
        <w:t>Signature, printed name, and title of individual completing this application on behalf of CQE</w:t>
      </w:r>
    </w:p>
    <w:p w:rsidR="007D3798" w:rsidRDefault="0053459A" w:rsidP="0053459A">
      <w:pPr>
        <w:tabs>
          <w:tab w:val="left" w:pos="360"/>
          <w:tab w:val="left" w:pos="720"/>
          <w:tab w:val="left" w:pos="1080"/>
          <w:tab w:val="left" w:pos="1440"/>
        </w:tabs>
        <w:rPr>
          <w:sz w:val="20"/>
          <w:szCs w:val="20"/>
        </w:rPr>
      </w:pPr>
      <w:r w:rsidRPr="00114B54">
        <w:rPr>
          <w:sz w:val="20"/>
          <w:szCs w:val="20"/>
        </w:rPr>
        <w:tab/>
        <w:t xml:space="preserve">Date signed.  </w:t>
      </w:r>
    </w:p>
    <w:p w:rsidR="007D3798" w:rsidRDefault="007D3798" w:rsidP="0053459A">
      <w:pPr>
        <w:tabs>
          <w:tab w:val="left" w:pos="360"/>
          <w:tab w:val="left" w:pos="720"/>
          <w:tab w:val="left" w:pos="1080"/>
          <w:tab w:val="left" w:pos="1440"/>
        </w:tabs>
        <w:rPr>
          <w:sz w:val="20"/>
          <w:szCs w:val="20"/>
        </w:rPr>
      </w:pPr>
      <w:r>
        <w:rPr>
          <w:sz w:val="20"/>
          <w:szCs w:val="20"/>
        </w:rPr>
        <w:tab/>
      </w:r>
      <w:r w:rsidR="0053459A" w:rsidRPr="00C80CF9">
        <w:rPr>
          <w:b/>
          <w:sz w:val="20"/>
          <w:szCs w:val="20"/>
        </w:rPr>
        <w:t>Attach</w:t>
      </w:r>
      <w:r w:rsidR="0053459A" w:rsidRPr="00114B54">
        <w:rPr>
          <w:sz w:val="20"/>
          <w:szCs w:val="20"/>
        </w:rPr>
        <w:t xml:space="preserve"> authorizing documentation.</w:t>
      </w:r>
    </w:p>
    <w:p w:rsidR="00FC3C9B" w:rsidRDefault="00FC3C9B">
      <w:pPr>
        <w:spacing w:after="200" w:line="276" w:lineRule="auto"/>
        <w:rPr>
          <w:sz w:val="20"/>
          <w:szCs w:val="20"/>
        </w:rPr>
      </w:pPr>
    </w:p>
    <w:tbl>
      <w:tblPr>
        <w:tblW w:w="0" w:type="auto"/>
        <w:jc w:val="center"/>
        <w:tblLayout w:type="fixed"/>
        <w:tblCellMar>
          <w:left w:w="120" w:type="dxa"/>
          <w:right w:w="120" w:type="dxa"/>
        </w:tblCellMar>
        <w:tblLook w:val="0000" w:firstRow="0" w:lastRow="0" w:firstColumn="0" w:lastColumn="0" w:noHBand="0" w:noVBand="0"/>
      </w:tblPr>
      <w:tblGrid>
        <w:gridCol w:w="4410"/>
        <w:gridCol w:w="1260"/>
      </w:tblGrid>
      <w:tr w:rsidR="0053459A" w:rsidRPr="00114B54" w:rsidTr="006E75E8">
        <w:trPr>
          <w:jc w:val="center"/>
        </w:trPr>
        <w:tc>
          <w:tcPr>
            <w:tcW w:w="5670" w:type="dxa"/>
            <w:gridSpan w:val="2"/>
            <w:tcBorders>
              <w:top w:val="single" w:sz="7" w:space="0" w:color="000000"/>
              <w:left w:val="single" w:sz="7" w:space="0" w:color="000000"/>
              <w:bottom w:val="single" w:sz="7" w:space="0" w:color="000000"/>
              <w:right w:val="single" w:sz="7" w:space="0" w:color="000000"/>
            </w:tcBorders>
          </w:tcPr>
          <w:p w:rsidR="0053459A" w:rsidRPr="00114B54" w:rsidRDefault="00A029D6" w:rsidP="00A93CD1">
            <w:pPr>
              <w:tabs>
                <w:tab w:val="left" w:pos="360"/>
                <w:tab w:val="left" w:pos="720"/>
                <w:tab w:val="left" w:pos="1080"/>
              </w:tabs>
              <w:rPr>
                <w:b/>
                <w:bCs/>
                <w:sz w:val="20"/>
                <w:szCs w:val="20"/>
              </w:rPr>
            </w:pPr>
            <w:r w:rsidRPr="00114B54">
              <w:br w:type="page"/>
            </w:r>
            <w:r w:rsidR="0053459A" w:rsidRPr="00114B54">
              <w:br w:type="page"/>
            </w:r>
            <w:r w:rsidR="0053459A" w:rsidRPr="00114B54">
              <w:rPr>
                <w:b/>
                <w:sz w:val="20"/>
                <w:szCs w:val="20"/>
              </w:rPr>
              <w:t xml:space="preserve">Application for </w:t>
            </w:r>
            <w:r w:rsidR="00A93CD1">
              <w:rPr>
                <w:b/>
                <w:sz w:val="20"/>
                <w:szCs w:val="20"/>
              </w:rPr>
              <w:t>CCHP</w:t>
            </w:r>
            <w:r w:rsidR="0053459A" w:rsidRPr="00114B54">
              <w:rPr>
                <w:b/>
                <w:bCs/>
                <w:sz w:val="20"/>
                <w:szCs w:val="20"/>
              </w:rPr>
              <w:t>, Respondents</w:t>
            </w:r>
          </w:p>
        </w:tc>
      </w:tr>
      <w:tr w:rsidR="0053459A" w:rsidRPr="00114B54" w:rsidTr="006E75E8">
        <w:trPr>
          <w:trHeight w:val="1801"/>
          <w:jc w:val="center"/>
        </w:trPr>
        <w:tc>
          <w:tcPr>
            <w:tcW w:w="4410" w:type="dxa"/>
            <w:tcBorders>
              <w:top w:val="single" w:sz="7" w:space="0" w:color="000000"/>
              <w:left w:val="single" w:sz="7" w:space="0" w:color="000000"/>
              <w:bottom w:val="single" w:sz="7" w:space="0" w:color="000000"/>
              <w:right w:val="single" w:sz="7" w:space="0" w:color="000000"/>
            </w:tcBorders>
          </w:tcPr>
          <w:p w:rsidR="0053459A" w:rsidRPr="00114B54" w:rsidRDefault="0053459A" w:rsidP="006E75E8">
            <w:pPr>
              <w:tabs>
                <w:tab w:val="left" w:pos="360"/>
                <w:tab w:val="left" w:pos="720"/>
                <w:tab w:val="left" w:pos="1080"/>
              </w:tabs>
              <w:rPr>
                <w:sz w:val="20"/>
                <w:szCs w:val="20"/>
              </w:rPr>
            </w:pPr>
            <w:r w:rsidRPr="00114B54">
              <w:rPr>
                <w:b/>
                <w:sz w:val="20"/>
                <w:szCs w:val="20"/>
              </w:rPr>
              <w:t>Total number of respondents</w:t>
            </w:r>
          </w:p>
          <w:p w:rsidR="0053459A" w:rsidRPr="00114B54" w:rsidRDefault="0053459A" w:rsidP="006E75E8">
            <w:pPr>
              <w:tabs>
                <w:tab w:val="left" w:pos="360"/>
                <w:tab w:val="left" w:pos="720"/>
                <w:tab w:val="left" w:pos="1080"/>
              </w:tabs>
              <w:rPr>
                <w:sz w:val="20"/>
                <w:szCs w:val="20"/>
              </w:rPr>
            </w:pPr>
            <w:r w:rsidRPr="00114B54">
              <w:rPr>
                <w:sz w:val="20"/>
                <w:szCs w:val="20"/>
              </w:rPr>
              <w:t xml:space="preserve">   Communities:  </w:t>
            </w:r>
          </w:p>
          <w:p w:rsidR="0053459A" w:rsidRPr="00114B54" w:rsidRDefault="0053459A" w:rsidP="006E75E8">
            <w:pPr>
              <w:tabs>
                <w:tab w:val="left" w:pos="360"/>
                <w:tab w:val="left" w:pos="720"/>
                <w:tab w:val="left" w:pos="1080"/>
              </w:tabs>
              <w:rPr>
                <w:sz w:val="20"/>
                <w:szCs w:val="20"/>
              </w:rPr>
            </w:pPr>
            <w:r w:rsidRPr="00114B54">
              <w:rPr>
                <w:sz w:val="20"/>
                <w:szCs w:val="20"/>
              </w:rPr>
              <w:t xml:space="preserve">      14 – Area 3A</w:t>
            </w:r>
          </w:p>
          <w:p w:rsidR="0053459A" w:rsidRPr="00114B54" w:rsidRDefault="0053459A" w:rsidP="006E75E8">
            <w:pPr>
              <w:tabs>
                <w:tab w:val="left" w:pos="360"/>
                <w:tab w:val="left" w:pos="720"/>
                <w:tab w:val="left" w:pos="1080"/>
              </w:tabs>
              <w:rPr>
                <w:sz w:val="20"/>
                <w:szCs w:val="20"/>
              </w:rPr>
            </w:pPr>
            <w:r w:rsidRPr="00114B54">
              <w:rPr>
                <w:sz w:val="20"/>
                <w:szCs w:val="20"/>
              </w:rPr>
              <w:t xml:space="preserve">      18 – Area 2C</w:t>
            </w:r>
          </w:p>
          <w:p w:rsidR="0053459A" w:rsidRPr="00114B54" w:rsidRDefault="0053459A" w:rsidP="006E75E8">
            <w:pPr>
              <w:tabs>
                <w:tab w:val="left" w:pos="360"/>
                <w:tab w:val="left" w:pos="720"/>
                <w:tab w:val="left" w:pos="1080"/>
              </w:tabs>
              <w:rPr>
                <w:b/>
                <w:bCs/>
                <w:sz w:val="20"/>
                <w:szCs w:val="20"/>
              </w:rPr>
            </w:pPr>
            <w:r w:rsidRPr="00114B54">
              <w:rPr>
                <w:b/>
                <w:bCs/>
                <w:sz w:val="20"/>
                <w:szCs w:val="20"/>
              </w:rPr>
              <w:t xml:space="preserve">Total annual responses </w:t>
            </w:r>
          </w:p>
          <w:p w:rsidR="0053459A" w:rsidRPr="00114B54" w:rsidRDefault="0053459A" w:rsidP="006E75E8">
            <w:pPr>
              <w:tabs>
                <w:tab w:val="left" w:pos="360"/>
                <w:tab w:val="left" w:pos="720"/>
                <w:tab w:val="left" w:pos="1080"/>
              </w:tabs>
              <w:rPr>
                <w:bCs/>
                <w:sz w:val="20"/>
                <w:szCs w:val="20"/>
              </w:rPr>
            </w:pPr>
            <w:r w:rsidRPr="00114B54">
              <w:rPr>
                <w:bCs/>
                <w:sz w:val="20"/>
                <w:szCs w:val="20"/>
              </w:rPr>
              <w:t xml:space="preserve">   Frequency of response = 1</w:t>
            </w:r>
          </w:p>
          <w:p w:rsidR="0053459A" w:rsidRPr="00114B54" w:rsidRDefault="0053459A" w:rsidP="006E75E8">
            <w:pPr>
              <w:tabs>
                <w:tab w:val="left" w:pos="360"/>
                <w:tab w:val="left" w:pos="720"/>
                <w:tab w:val="left" w:pos="1080"/>
              </w:tabs>
              <w:rPr>
                <w:b/>
                <w:bCs/>
                <w:sz w:val="20"/>
                <w:szCs w:val="20"/>
              </w:rPr>
            </w:pPr>
            <w:r w:rsidRPr="00114B54">
              <w:rPr>
                <w:b/>
                <w:bCs/>
                <w:sz w:val="20"/>
                <w:szCs w:val="20"/>
              </w:rPr>
              <w:t xml:space="preserve">Total annual time burden </w:t>
            </w:r>
          </w:p>
          <w:p w:rsidR="0053459A" w:rsidRPr="00114B54" w:rsidRDefault="0053459A" w:rsidP="006E75E8">
            <w:pPr>
              <w:tabs>
                <w:tab w:val="left" w:pos="360"/>
                <w:tab w:val="left" w:pos="720"/>
                <w:tab w:val="left" w:pos="1080"/>
              </w:tabs>
              <w:rPr>
                <w:sz w:val="20"/>
                <w:szCs w:val="20"/>
              </w:rPr>
            </w:pPr>
            <w:r w:rsidRPr="00114B54">
              <w:rPr>
                <w:sz w:val="20"/>
                <w:szCs w:val="20"/>
              </w:rPr>
              <w:t xml:space="preserve">   Estimated response time = 1 hr</w:t>
            </w:r>
          </w:p>
          <w:p w:rsidR="0053459A" w:rsidRPr="00114B54" w:rsidRDefault="0053459A" w:rsidP="006E75E8">
            <w:pPr>
              <w:tabs>
                <w:tab w:val="left" w:pos="360"/>
                <w:tab w:val="left" w:pos="720"/>
                <w:tab w:val="left" w:pos="1080"/>
              </w:tabs>
              <w:rPr>
                <w:sz w:val="20"/>
                <w:szCs w:val="20"/>
              </w:rPr>
            </w:pPr>
            <w:r w:rsidRPr="00114B54">
              <w:rPr>
                <w:b/>
                <w:bCs/>
                <w:sz w:val="20"/>
                <w:szCs w:val="20"/>
              </w:rPr>
              <w:t xml:space="preserve">Total personnel costs </w:t>
            </w:r>
            <w:r w:rsidR="009D28CD">
              <w:rPr>
                <w:b/>
                <w:bCs/>
                <w:sz w:val="20"/>
                <w:szCs w:val="20"/>
              </w:rPr>
              <w:t xml:space="preserve">  </w:t>
            </w:r>
            <w:r w:rsidR="009D28CD">
              <w:rPr>
                <w:bCs/>
                <w:sz w:val="20"/>
                <w:szCs w:val="20"/>
              </w:rPr>
              <w:t>(</w:t>
            </w:r>
            <w:r w:rsidRPr="00114B54">
              <w:rPr>
                <w:sz w:val="20"/>
                <w:szCs w:val="20"/>
              </w:rPr>
              <w:t>$</w:t>
            </w:r>
            <w:r w:rsidR="009D28CD">
              <w:rPr>
                <w:sz w:val="20"/>
                <w:szCs w:val="20"/>
              </w:rPr>
              <w:t>37/hr x 32)</w:t>
            </w:r>
          </w:p>
          <w:p w:rsidR="0053459A" w:rsidRPr="00114B54" w:rsidRDefault="0053459A" w:rsidP="006E75E8">
            <w:pPr>
              <w:tabs>
                <w:tab w:val="left" w:pos="360"/>
                <w:tab w:val="left" w:pos="720"/>
                <w:tab w:val="left" w:pos="1080"/>
              </w:tabs>
              <w:rPr>
                <w:b/>
                <w:bCs/>
                <w:sz w:val="20"/>
                <w:szCs w:val="20"/>
              </w:rPr>
            </w:pPr>
            <w:r w:rsidRPr="00114B54">
              <w:rPr>
                <w:b/>
                <w:bCs/>
                <w:sz w:val="20"/>
                <w:szCs w:val="20"/>
              </w:rPr>
              <w:t xml:space="preserve">Total miscellaneous costs </w:t>
            </w:r>
            <w:r w:rsidRPr="00114B54">
              <w:rPr>
                <w:bCs/>
                <w:sz w:val="20"/>
                <w:szCs w:val="20"/>
              </w:rPr>
              <w:t>(</w:t>
            </w:r>
            <w:r w:rsidR="004C136E">
              <w:rPr>
                <w:bCs/>
                <w:sz w:val="20"/>
                <w:szCs w:val="20"/>
              </w:rPr>
              <w:t>1</w:t>
            </w:r>
            <w:r w:rsidR="001678B1">
              <w:rPr>
                <w:bCs/>
                <w:sz w:val="20"/>
                <w:szCs w:val="20"/>
              </w:rPr>
              <w:t>06.40</w:t>
            </w:r>
            <w:r w:rsidRPr="00114B54">
              <w:rPr>
                <w:bCs/>
                <w:sz w:val="20"/>
                <w:szCs w:val="20"/>
              </w:rPr>
              <w:t>)</w:t>
            </w:r>
          </w:p>
          <w:p w:rsidR="0053459A" w:rsidRPr="00114B54" w:rsidRDefault="0053459A" w:rsidP="006E75E8">
            <w:pPr>
              <w:tabs>
                <w:tab w:val="left" w:pos="360"/>
                <w:tab w:val="left" w:pos="720"/>
                <w:tab w:val="left" w:pos="1080"/>
                <w:tab w:val="left" w:pos="1440"/>
                <w:tab w:val="left" w:pos="1800"/>
              </w:tabs>
              <w:rPr>
                <w:sz w:val="20"/>
                <w:szCs w:val="20"/>
              </w:rPr>
            </w:pPr>
            <w:r w:rsidRPr="00114B54">
              <w:rPr>
                <w:b/>
                <w:bCs/>
                <w:sz w:val="20"/>
                <w:szCs w:val="20"/>
              </w:rPr>
              <w:t xml:space="preserve">   </w:t>
            </w:r>
            <w:r w:rsidRPr="00114B54">
              <w:rPr>
                <w:sz w:val="20"/>
                <w:szCs w:val="20"/>
              </w:rPr>
              <w:t xml:space="preserve">Mail (0.45 x </w:t>
            </w:r>
            <w:r w:rsidR="004C136E">
              <w:rPr>
                <w:sz w:val="20"/>
                <w:szCs w:val="20"/>
              </w:rPr>
              <w:t>16</w:t>
            </w:r>
            <w:r w:rsidRPr="00114B54">
              <w:rPr>
                <w:sz w:val="20"/>
                <w:szCs w:val="20"/>
              </w:rPr>
              <w:t xml:space="preserve"> = </w:t>
            </w:r>
            <w:r w:rsidR="004C136E">
              <w:rPr>
                <w:sz w:val="20"/>
                <w:szCs w:val="20"/>
              </w:rPr>
              <w:t>7.20</w:t>
            </w:r>
            <w:r w:rsidRPr="00114B54">
              <w:rPr>
                <w:sz w:val="20"/>
                <w:szCs w:val="20"/>
              </w:rPr>
              <w:t>)</w:t>
            </w:r>
          </w:p>
          <w:p w:rsidR="0053459A" w:rsidRPr="00114B54" w:rsidRDefault="0053459A" w:rsidP="006E75E8">
            <w:pPr>
              <w:tabs>
                <w:tab w:val="left" w:pos="360"/>
                <w:tab w:val="left" w:pos="720"/>
                <w:tab w:val="left" w:pos="1080"/>
                <w:tab w:val="left" w:pos="1440"/>
                <w:tab w:val="left" w:pos="1800"/>
              </w:tabs>
              <w:rPr>
                <w:sz w:val="20"/>
                <w:szCs w:val="20"/>
              </w:rPr>
            </w:pPr>
            <w:r w:rsidRPr="00114B54">
              <w:rPr>
                <w:sz w:val="20"/>
                <w:szCs w:val="20"/>
              </w:rPr>
              <w:t xml:space="preserve">   Fax (6 x  </w:t>
            </w:r>
            <w:r w:rsidR="004C136E">
              <w:rPr>
                <w:sz w:val="20"/>
                <w:szCs w:val="20"/>
              </w:rPr>
              <w:t>16</w:t>
            </w:r>
            <w:r w:rsidR="004C136E" w:rsidRPr="00114B54">
              <w:rPr>
                <w:sz w:val="20"/>
                <w:szCs w:val="20"/>
              </w:rPr>
              <w:t xml:space="preserve"> </w:t>
            </w:r>
            <w:r w:rsidRPr="00114B54">
              <w:rPr>
                <w:sz w:val="20"/>
                <w:szCs w:val="20"/>
              </w:rPr>
              <w:t xml:space="preserve">= </w:t>
            </w:r>
            <w:r w:rsidR="004C136E">
              <w:rPr>
                <w:sz w:val="20"/>
                <w:szCs w:val="20"/>
              </w:rPr>
              <w:t>96</w:t>
            </w:r>
            <w:r w:rsidRPr="00114B54">
              <w:rPr>
                <w:sz w:val="20"/>
                <w:szCs w:val="20"/>
              </w:rPr>
              <w:t>)</w:t>
            </w:r>
          </w:p>
          <w:p w:rsidR="0053459A" w:rsidRPr="00114B54" w:rsidRDefault="0053459A" w:rsidP="001678B1">
            <w:pPr>
              <w:tabs>
                <w:tab w:val="left" w:pos="360"/>
                <w:tab w:val="left" w:pos="720"/>
                <w:tab w:val="left" w:pos="1080"/>
              </w:tabs>
              <w:rPr>
                <w:bCs/>
                <w:sz w:val="20"/>
                <w:szCs w:val="20"/>
              </w:rPr>
            </w:pPr>
            <w:r w:rsidRPr="00114B54">
              <w:rPr>
                <w:sz w:val="20"/>
                <w:szCs w:val="20"/>
              </w:rPr>
              <w:t xml:space="preserve">   Photocopy (2</w:t>
            </w:r>
            <w:r w:rsidR="009D28CD">
              <w:rPr>
                <w:sz w:val="20"/>
                <w:szCs w:val="20"/>
              </w:rPr>
              <w:t>pp</w:t>
            </w:r>
            <w:r w:rsidRPr="00114B54">
              <w:rPr>
                <w:sz w:val="20"/>
                <w:szCs w:val="20"/>
              </w:rPr>
              <w:t xml:space="preserve"> x 0.</w:t>
            </w:r>
            <w:r w:rsidR="009D28CD">
              <w:rPr>
                <w:sz w:val="20"/>
                <w:szCs w:val="20"/>
              </w:rPr>
              <w:t>05</w:t>
            </w:r>
            <w:r w:rsidRPr="00114B54">
              <w:rPr>
                <w:sz w:val="20"/>
                <w:szCs w:val="20"/>
              </w:rPr>
              <w:t xml:space="preserve"> x  </w:t>
            </w:r>
            <w:r w:rsidR="004C136E">
              <w:rPr>
                <w:sz w:val="20"/>
                <w:szCs w:val="20"/>
              </w:rPr>
              <w:t>32</w:t>
            </w:r>
            <w:r w:rsidR="004C136E" w:rsidRPr="00114B54">
              <w:rPr>
                <w:sz w:val="20"/>
                <w:szCs w:val="20"/>
              </w:rPr>
              <w:t xml:space="preserve"> </w:t>
            </w:r>
            <w:r w:rsidRPr="00114B54">
              <w:rPr>
                <w:sz w:val="20"/>
                <w:szCs w:val="20"/>
              </w:rPr>
              <w:t xml:space="preserve">= </w:t>
            </w:r>
            <w:r w:rsidR="001678B1">
              <w:rPr>
                <w:sz w:val="20"/>
                <w:szCs w:val="20"/>
              </w:rPr>
              <w:t>3.20</w:t>
            </w:r>
            <w:r w:rsidRPr="00114B54">
              <w:rPr>
                <w:sz w:val="20"/>
                <w:szCs w:val="20"/>
              </w:rPr>
              <w:t>)</w:t>
            </w:r>
          </w:p>
        </w:tc>
        <w:tc>
          <w:tcPr>
            <w:tcW w:w="1260" w:type="dxa"/>
            <w:tcBorders>
              <w:top w:val="single" w:sz="7" w:space="0" w:color="000000"/>
              <w:left w:val="single" w:sz="7" w:space="0" w:color="000000"/>
              <w:bottom w:val="single" w:sz="7" w:space="0" w:color="000000"/>
              <w:right w:val="single" w:sz="7" w:space="0" w:color="000000"/>
            </w:tcBorders>
          </w:tcPr>
          <w:p w:rsidR="0053459A" w:rsidRPr="00114B54" w:rsidRDefault="004C136E" w:rsidP="006E75E8">
            <w:pPr>
              <w:tabs>
                <w:tab w:val="left" w:pos="360"/>
                <w:tab w:val="left" w:pos="720"/>
                <w:tab w:val="left" w:pos="1080"/>
              </w:tabs>
              <w:jc w:val="right"/>
              <w:rPr>
                <w:b/>
                <w:sz w:val="20"/>
                <w:szCs w:val="20"/>
              </w:rPr>
            </w:pPr>
            <w:r>
              <w:rPr>
                <w:b/>
                <w:sz w:val="20"/>
                <w:szCs w:val="20"/>
              </w:rPr>
              <w:t>32</w:t>
            </w:r>
          </w:p>
          <w:p w:rsidR="0053459A" w:rsidRPr="00114B54" w:rsidRDefault="0053459A" w:rsidP="006E75E8">
            <w:pPr>
              <w:tabs>
                <w:tab w:val="left" w:pos="360"/>
                <w:tab w:val="left" w:pos="720"/>
                <w:tab w:val="left" w:pos="1080"/>
              </w:tabs>
              <w:jc w:val="right"/>
              <w:rPr>
                <w:sz w:val="20"/>
                <w:szCs w:val="20"/>
              </w:rPr>
            </w:pPr>
          </w:p>
          <w:p w:rsidR="0053459A" w:rsidRPr="00114B54" w:rsidRDefault="0053459A" w:rsidP="006E75E8">
            <w:pPr>
              <w:tabs>
                <w:tab w:val="left" w:pos="360"/>
                <w:tab w:val="left" w:pos="720"/>
                <w:tab w:val="left" w:pos="1080"/>
              </w:tabs>
              <w:jc w:val="right"/>
              <w:rPr>
                <w:sz w:val="20"/>
                <w:szCs w:val="20"/>
              </w:rPr>
            </w:pPr>
          </w:p>
          <w:p w:rsidR="0053459A" w:rsidRPr="00114B54" w:rsidRDefault="0053459A" w:rsidP="006E75E8">
            <w:pPr>
              <w:tabs>
                <w:tab w:val="left" w:pos="360"/>
                <w:tab w:val="left" w:pos="720"/>
                <w:tab w:val="left" w:pos="1080"/>
              </w:tabs>
              <w:jc w:val="right"/>
              <w:rPr>
                <w:b/>
                <w:sz w:val="20"/>
                <w:szCs w:val="20"/>
              </w:rPr>
            </w:pPr>
          </w:p>
          <w:p w:rsidR="0053459A" w:rsidRPr="00114B54" w:rsidRDefault="004C136E" w:rsidP="006E75E8">
            <w:pPr>
              <w:tabs>
                <w:tab w:val="left" w:pos="360"/>
                <w:tab w:val="left" w:pos="720"/>
                <w:tab w:val="left" w:pos="1080"/>
              </w:tabs>
              <w:jc w:val="right"/>
              <w:rPr>
                <w:b/>
                <w:sz w:val="20"/>
                <w:szCs w:val="20"/>
              </w:rPr>
            </w:pPr>
            <w:r>
              <w:rPr>
                <w:b/>
                <w:sz w:val="20"/>
                <w:szCs w:val="20"/>
              </w:rPr>
              <w:t>32</w:t>
            </w:r>
          </w:p>
          <w:p w:rsidR="0053459A" w:rsidRPr="00114B54" w:rsidRDefault="0053459A" w:rsidP="006E75E8">
            <w:pPr>
              <w:tabs>
                <w:tab w:val="left" w:pos="360"/>
                <w:tab w:val="left" w:pos="720"/>
                <w:tab w:val="left" w:pos="1080"/>
              </w:tabs>
              <w:jc w:val="right"/>
              <w:rPr>
                <w:sz w:val="20"/>
                <w:szCs w:val="20"/>
              </w:rPr>
            </w:pPr>
          </w:p>
          <w:p w:rsidR="0053459A" w:rsidRPr="00114B54" w:rsidRDefault="004C136E" w:rsidP="006E75E8">
            <w:pPr>
              <w:tabs>
                <w:tab w:val="left" w:pos="360"/>
                <w:tab w:val="left" w:pos="720"/>
                <w:tab w:val="left" w:pos="1080"/>
              </w:tabs>
              <w:jc w:val="right"/>
              <w:rPr>
                <w:b/>
                <w:sz w:val="20"/>
                <w:szCs w:val="20"/>
              </w:rPr>
            </w:pPr>
            <w:r>
              <w:rPr>
                <w:b/>
                <w:sz w:val="20"/>
                <w:szCs w:val="20"/>
              </w:rPr>
              <w:t>32</w:t>
            </w:r>
            <w:r w:rsidR="001678B1">
              <w:rPr>
                <w:b/>
                <w:sz w:val="20"/>
                <w:szCs w:val="20"/>
              </w:rPr>
              <w:t xml:space="preserve"> </w:t>
            </w:r>
            <w:proofErr w:type="spellStart"/>
            <w:r w:rsidR="001678B1">
              <w:rPr>
                <w:b/>
                <w:sz w:val="20"/>
                <w:szCs w:val="20"/>
              </w:rPr>
              <w:t>hr</w:t>
            </w:r>
            <w:r w:rsidR="00D04747">
              <w:rPr>
                <w:b/>
                <w:sz w:val="20"/>
                <w:szCs w:val="20"/>
              </w:rPr>
              <w:t>s</w:t>
            </w:r>
            <w:proofErr w:type="spellEnd"/>
          </w:p>
          <w:p w:rsidR="0053459A" w:rsidRPr="00114B54" w:rsidRDefault="0053459A" w:rsidP="006E75E8">
            <w:pPr>
              <w:tabs>
                <w:tab w:val="left" w:pos="360"/>
                <w:tab w:val="left" w:pos="720"/>
                <w:tab w:val="left" w:pos="1080"/>
              </w:tabs>
              <w:jc w:val="right"/>
              <w:rPr>
                <w:b/>
                <w:sz w:val="20"/>
                <w:szCs w:val="20"/>
              </w:rPr>
            </w:pPr>
          </w:p>
          <w:p w:rsidR="0053459A" w:rsidRPr="00114B54" w:rsidRDefault="0053459A" w:rsidP="006E75E8">
            <w:pPr>
              <w:tabs>
                <w:tab w:val="left" w:pos="360"/>
                <w:tab w:val="left" w:pos="720"/>
                <w:tab w:val="left" w:pos="1080"/>
              </w:tabs>
              <w:jc w:val="right"/>
              <w:rPr>
                <w:b/>
                <w:sz w:val="20"/>
                <w:szCs w:val="20"/>
              </w:rPr>
            </w:pPr>
            <w:r w:rsidRPr="00114B54">
              <w:rPr>
                <w:b/>
                <w:sz w:val="20"/>
                <w:szCs w:val="20"/>
              </w:rPr>
              <w:t>$</w:t>
            </w:r>
            <w:r w:rsidR="009D28CD">
              <w:rPr>
                <w:b/>
                <w:sz w:val="20"/>
                <w:szCs w:val="20"/>
              </w:rPr>
              <w:t>1,184</w:t>
            </w:r>
          </w:p>
          <w:p w:rsidR="0053459A" w:rsidRPr="00114B54" w:rsidRDefault="0053459A" w:rsidP="006E75E8">
            <w:pPr>
              <w:tabs>
                <w:tab w:val="left" w:pos="360"/>
                <w:tab w:val="left" w:pos="720"/>
                <w:tab w:val="left" w:pos="1080"/>
              </w:tabs>
              <w:jc w:val="right"/>
              <w:rPr>
                <w:b/>
                <w:sz w:val="20"/>
                <w:szCs w:val="20"/>
              </w:rPr>
            </w:pPr>
            <w:r w:rsidRPr="00114B54">
              <w:rPr>
                <w:b/>
                <w:sz w:val="20"/>
                <w:szCs w:val="20"/>
              </w:rPr>
              <w:t>$</w:t>
            </w:r>
            <w:r w:rsidR="004C136E">
              <w:rPr>
                <w:b/>
                <w:sz w:val="20"/>
                <w:szCs w:val="20"/>
              </w:rPr>
              <w:t>1</w:t>
            </w:r>
            <w:r w:rsidR="001678B1">
              <w:rPr>
                <w:b/>
                <w:sz w:val="20"/>
                <w:szCs w:val="20"/>
              </w:rPr>
              <w:t>06</w:t>
            </w:r>
          </w:p>
          <w:p w:rsidR="0053459A" w:rsidRPr="00114B54" w:rsidRDefault="0053459A" w:rsidP="006E75E8">
            <w:pPr>
              <w:rPr>
                <w:sz w:val="20"/>
                <w:szCs w:val="20"/>
              </w:rPr>
            </w:pPr>
          </w:p>
        </w:tc>
      </w:tr>
    </w:tbl>
    <w:p w:rsidR="00FD0E0B" w:rsidRDefault="00FD0E0B" w:rsidP="0053459A"/>
    <w:tbl>
      <w:tblPr>
        <w:tblW w:w="0" w:type="auto"/>
        <w:jc w:val="center"/>
        <w:tblLayout w:type="fixed"/>
        <w:tblCellMar>
          <w:left w:w="120" w:type="dxa"/>
          <w:right w:w="120" w:type="dxa"/>
        </w:tblCellMar>
        <w:tblLook w:val="0000" w:firstRow="0" w:lastRow="0" w:firstColumn="0" w:lastColumn="0" w:noHBand="0" w:noVBand="0"/>
      </w:tblPr>
      <w:tblGrid>
        <w:gridCol w:w="4449"/>
        <w:gridCol w:w="1260"/>
      </w:tblGrid>
      <w:tr w:rsidR="0053459A" w:rsidRPr="00114B54" w:rsidTr="00FC3C9B">
        <w:trPr>
          <w:trHeight w:val="217"/>
          <w:jc w:val="center"/>
        </w:trPr>
        <w:tc>
          <w:tcPr>
            <w:tcW w:w="5709" w:type="dxa"/>
            <w:gridSpan w:val="2"/>
            <w:tcBorders>
              <w:top w:val="single" w:sz="7" w:space="0" w:color="000000"/>
              <w:left w:val="single" w:sz="7" w:space="0" w:color="000000"/>
              <w:bottom w:val="single" w:sz="7" w:space="0" w:color="000000"/>
              <w:right w:val="single" w:sz="7" w:space="0" w:color="000000"/>
            </w:tcBorders>
          </w:tcPr>
          <w:p w:rsidR="0053459A" w:rsidRPr="00114B54" w:rsidRDefault="0053459A" w:rsidP="00A93CD1">
            <w:pPr>
              <w:tabs>
                <w:tab w:val="left" w:pos="360"/>
                <w:tab w:val="left" w:pos="720"/>
                <w:tab w:val="left" w:pos="1080"/>
              </w:tabs>
              <w:rPr>
                <w:b/>
                <w:bCs/>
                <w:sz w:val="20"/>
                <w:szCs w:val="20"/>
              </w:rPr>
            </w:pPr>
            <w:r w:rsidRPr="00114B54">
              <w:rPr>
                <w:b/>
                <w:sz w:val="20"/>
                <w:szCs w:val="20"/>
              </w:rPr>
              <w:t xml:space="preserve">Application for </w:t>
            </w:r>
            <w:r w:rsidR="00A93CD1">
              <w:rPr>
                <w:b/>
                <w:sz w:val="20"/>
                <w:szCs w:val="20"/>
              </w:rPr>
              <w:t>CCHP</w:t>
            </w:r>
            <w:r w:rsidRPr="00114B54">
              <w:rPr>
                <w:b/>
                <w:bCs/>
                <w:sz w:val="20"/>
                <w:szCs w:val="20"/>
              </w:rPr>
              <w:t>,</w:t>
            </w:r>
            <w:r w:rsidR="00A93CD1">
              <w:rPr>
                <w:b/>
                <w:bCs/>
                <w:sz w:val="20"/>
                <w:szCs w:val="20"/>
              </w:rPr>
              <w:t xml:space="preserve"> </w:t>
            </w:r>
            <w:r w:rsidRPr="00114B54">
              <w:rPr>
                <w:b/>
                <w:bCs/>
                <w:sz w:val="20"/>
                <w:szCs w:val="20"/>
              </w:rPr>
              <w:t>Federal Government</w:t>
            </w:r>
          </w:p>
        </w:tc>
      </w:tr>
      <w:tr w:rsidR="0053459A" w:rsidRPr="00114B54" w:rsidTr="006E75E8">
        <w:trPr>
          <w:trHeight w:val="253"/>
          <w:jc w:val="center"/>
        </w:trPr>
        <w:tc>
          <w:tcPr>
            <w:tcW w:w="4449" w:type="dxa"/>
            <w:tcBorders>
              <w:top w:val="single" w:sz="7" w:space="0" w:color="000000"/>
              <w:left w:val="single" w:sz="7" w:space="0" w:color="000000"/>
              <w:bottom w:val="single" w:sz="7" w:space="0" w:color="000000"/>
              <w:right w:val="single" w:sz="7" w:space="0" w:color="000000"/>
            </w:tcBorders>
          </w:tcPr>
          <w:p w:rsidR="0053459A" w:rsidRPr="00114B54" w:rsidRDefault="0053459A" w:rsidP="006E75E8">
            <w:pPr>
              <w:rPr>
                <w:b/>
                <w:sz w:val="20"/>
                <w:szCs w:val="20"/>
              </w:rPr>
            </w:pPr>
            <w:r w:rsidRPr="00114B54">
              <w:rPr>
                <w:b/>
                <w:sz w:val="20"/>
                <w:szCs w:val="20"/>
              </w:rPr>
              <w:t>Total responses</w:t>
            </w:r>
          </w:p>
          <w:p w:rsidR="0053459A" w:rsidRPr="00114B54" w:rsidRDefault="0053459A" w:rsidP="006E75E8">
            <w:pPr>
              <w:rPr>
                <w:sz w:val="20"/>
                <w:szCs w:val="20"/>
              </w:rPr>
            </w:pPr>
            <w:r w:rsidRPr="00114B54">
              <w:rPr>
                <w:b/>
                <w:sz w:val="20"/>
                <w:szCs w:val="20"/>
              </w:rPr>
              <w:t xml:space="preserve">   </w:t>
            </w:r>
            <w:r w:rsidRPr="00114B54">
              <w:rPr>
                <w:sz w:val="20"/>
                <w:szCs w:val="20"/>
              </w:rPr>
              <w:t>Frequency per response = 1</w:t>
            </w:r>
          </w:p>
          <w:p w:rsidR="0053459A" w:rsidRPr="00114B54" w:rsidRDefault="0053459A" w:rsidP="006E75E8">
            <w:pPr>
              <w:rPr>
                <w:sz w:val="20"/>
                <w:szCs w:val="20"/>
              </w:rPr>
            </w:pPr>
            <w:r w:rsidRPr="00114B54">
              <w:rPr>
                <w:b/>
                <w:sz w:val="20"/>
                <w:szCs w:val="20"/>
              </w:rPr>
              <w:t xml:space="preserve">Total annual time burden </w:t>
            </w:r>
          </w:p>
          <w:p w:rsidR="0053459A" w:rsidRPr="00114B54" w:rsidRDefault="0053459A" w:rsidP="006E75E8">
            <w:pPr>
              <w:rPr>
                <w:sz w:val="20"/>
                <w:szCs w:val="20"/>
              </w:rPr>
            </w:pPr>
            <w:r w:rsidRPr="00114B54">
              <w:rPr>
                <w:sz w:val="20"/>
                <w:szCs w:val="20"/>
              </w:rPr>
              <w:t xml:space="preserve">   Estimated response time =</w:t>
            </w:r>
            <w:r w:rsidR="001678B1">
              <w:rPr>
                <w:sz w:val="20"/>
                <w:szCs w:val="20"/>
              </w:rPr>
              <w:t xml:space="preserve"> 30 minutes</w:t>
            </w:r>
          </w:p>
          <w:p w:rsidR="0053459A" w:rsidRPr="00114B54" w:rsidRDefault="0053459A" w:rsidP="006E75E8">
            <w:pPr>
              <w:rPr>
                <w:sz w:val="20"/>
                <w:szCs w:val="20"/>
              </w:rPr>
            </w:pPr>
            <w:r w:rsidRPr="00114B54">
              <w:rPr>
                <w:b/>
                <w:sz w:val="20"/>
                <w:szCs w:val="20"/>
              </w:rPr>
              <w:t>Total personnel costs</w:t>
            </w:r>
            <w:r w:rsidR="001678B1">
              <w:rPr>
                <w:b/>
                <w:sz w:val="20"/>
                <w:szCs w:val="20"/>
              </w:rPr>
              <w:t xml:space="preserve"> </w:t>
            </w:r>
            <w:r w:rsidR="001678B1">
              <w:rPr>
                <w:sz w:val="20"/>
                <w:szCs w:val="20"/>
              </w:rPr>
              <w:t>($37/hr x 16)</w:t>
            </w:r>
          </w:p>
          <w:p w:rsidR="0053459A" w:rsidRPr="00114B54" w:rsidRDefault="0053459A" w:rsidP="006E75E8">
            <w:pPr>
              <w:rPr>
                <w:b/>
              </w:rPr>
            </w:pPr>
            <w:r w:rsidRPr="00114B54">
              <w:rPr>
                <w:b/>
                <w:sz w:val="20"/>
                <w:szCs w:val="20"/>
              </w:rPr>
              <w:t>Total miscellaneous costs</w:t>
            </w:r>
          </w:p>
        </w:tc>
        <w:tc>
          <w:tcPr>
            <w:tcW w:w="1260" w:type="dxa"/>
            <w:tcBorders>
              <w:top w:val="single" w:sz="7" w:space="0" w:color="000000"/>
              <w:left w:val="single" w:sz="7" w:space="0" w:color="000000"/>
              <w:bottom w:val="single" w:sz="7" w:space="0" w:color="000000"/>
              <w:right w:val="single" w:sz="7" w:space="0" w:color="000000"/>
            </w:tcBorders>
          </w:tcPr>
          <w:p w:rsidR="0053459A" w:rsidRPr="00114B54" w:rsidRDefault="004C136E" w:rsidP="006E75E8">
            <w:pPr>
              <w:jc w:val="right"/>
              <w:rPr>
                <w:b/>
                <w:sz w:val="20"/>
                <w:szCs w:val="20"/>
              </w:rPr>
            </w:pPr>
            <w:r>
              <w:rPr>
                <w:b/>
                <w:sz w:val="20"/>
                <w:szCs w:val="20"/>
              </w:rPr>
              <w:t>32</w:t>
            </w:r>
          </w:p>
          <w:p w:rsidR="0053459A" w:rsidRPr="00114B54" w:rsidRDefault="0053459A" w:rsidP="006E75E8">
            <w:pPr>
              <w:jc w:val="right"/>
              <w:rPr>
                <w:b/>
                <w:sz w:val="20"/>
                <w:szCs w:val="20"/>
              </w:rPr>
            </w:pPr>
          </w:p>
          <w:p w:rsidR="0053459A" w:rsidRPr="00114B54" w:rsidRDefault="004C136E" w:rsidP="006E75E8">
            <w:pPr>
              <w:jc w:val="right"/>
              <w:rPr>
                <w:b/>
                <w:sz w:val="20"/>
                <w:szCs w:val="20"/>
              </w:rPr>
            </w:pPr>
            <w:r>
              <w:rPr>
                <w:b/>
                <w:sz w:val="20"/>
                <w:szCs w:val="20"/>
              </w:rPr>
              <w:t>16</w:t>
            </w:r>
            <w:r w:rsidR="001678B1">
              <w:rPr>
                <w:b/>
                <w:sz w:val="20"/>
                <w:szCs w:val="20"/>
              </w:rPr>
              <w:t xml:space="preserve"> </w:t>
            </w:r>
            <w:proofErr w:type="spellStart"/>
            <w:r w:rsidR="001678B1">
              <w:rPr>
                <w:b/>
                <w:sz w:val="20"/>
                <w:szCs w:val="20"/>
              </w:rPr>
              <w:t>hrs</w:t>
            </w:r>
            <w:proofErr w:type="spellEnd"/>
          </w:p>
          <w:p w:rsidR="0053459A" w:rsidRPr="00114B54" w:rsidRDefault="0053459A" w:rsidP="006E75E8">
            <w:pPr>
              <w:jc w:val="right"/>
              <w:rPr>
                <w:b/>
                <w:sz w:val="20"/>
                <w:szCs w:val="20"/>
              </w:rPr>
            </w:pPr>
          </w:p>
          <w:p w:rsidR="0053459A" w:rsidRPr="00114B54" w:rsidRDefault="001678B1" w:rsidP="006E75E8">
            <w:pPr>
              <w:jc w:val="right"/>
              <w:rPr>
                <w:b/>
                <w:sz w:val="20"/>
                <w:szCs w:val="20"/>
              </w:rPr>
            </w:pPr>
            <w:r>
              <w:rPr>
                <w:b/>
                <w:sz w:val="20"/>
                <w:szCs w:val="20"/>
              </w:rPr>
              <w:t>$592</w:t>
            </w:r>
          </w:p>
          <w:p w:rsidR="0053459A" w:rsidRPr="00114B54" w:rsidRDefault="0053459A" w:rsidP="006E75E8">
            <w:pPr>
              <w:jc w:val="right"/>
            </w:pPr>
            <w:r w:rsidRPr="00114B54">
              <w:rPr>
                <w:b/>
                <w:sz w:val="20"/>
                <w:szCs w:val="20"/>
              </w:rPr>
              <w:t>0</w:t>
            </w:r>
          </w:p>
        </w:tc>
      </w:tr>
    </w:tbl>
    <w:p w:rsidR="0053459A" w:rsidRPr="00114B54" w:rsidRDefault="0053459A" w:rsidP="0053459A">
      <w:pPr>
        <w:tabs>
          <w:tab w:val="left" w:pos="720"/>
        </w:tabs>
        <w:rPr>
          <w:b/>
        </w:rPr>
      </w:pPr>
    </w:p>
    <w:p w:rsidR="00A93CD1" w:rsidRDefault="00A93CD1" w:rsidP="00EB3688">
      <w:pPr>
        <w:tabs>
          <w:tab w:val="left" w:pos="360"/>
          <w:tab w:val="left" w:pos="720"/>
          <w:tab w:val="left" w:pos="1080"/>
          <w:tab w:val="left" w:pos="1440"/>
        </w:tabs>
        <w:rPr>
          <w:b/>
        </w:rPr>
      </w:pPr>
    </w:p>
    <w:p w:rsidR="00AB14AC" w:rsidRDefault="00AB14AC">
      <w:pPr>
        <w:spacing w:after="200" w:line="276" w:lineRule="auto"/>
        <w:rPr>
          <w:b/>
        </w:rPr>
      </w:pPr>
      <w:r>
        <w:rPr>
          <w:b/>
        </w:rPr>
        <w:br w:type="page"/>
      </w:r>
    </w:p>
    <w:p w:rsidR="00EB3688" w:rsidRDefault="00EB3688" w:rsidP="00EB3688">
      <w:pPr>
        <w:tabs>
          <w:tab w:val="left" w:pos="360"/>
          <w:tab w:val="left" w:pos="720"/>
          <w:tab w:val="left" w:pos="1080"/>
          <w:tab w:val="left" w:pos="1440"/>
        </w:tabs>
        <w:rPr>
          <w:b/>
        </w:rPr>
      </w:pPr>
      <w:r>
        <w:rPr>
          <w:b/>
        </w:rPr>
        <w:lastRenderedPageBreak/>
        <w:t>g</w:t>
      </w:r>
      <w:r w:rsidRPr="006E7B3F">
        <w:rPr>
          <w:b/>
        </w:rPr>
        <w:t xml:space="preserve">.   Application for Transfer </w:t>
      </w:r>
      <w:proofErr w:type="gramStart"/>
      <w:r w:rsidRPr="006E7B3F">
        <w:rPr>
          <w:b/>
        </w:rPr>
        <w:t xml:space="preserve">Between </w:t>
      </w:r>
      <w:r w:rsidR="0048046C">
        <w:rPr>
          <w:b/>
        </w:rPr>
        <w:t xml:space="preserve"> </w:t>
      </w:r>
      <w:r w:rsidRPr="006E7B3F">
        <w:rPr>
          <w:b/>
        </w:rPr>
        <w:t>IFQ</w:t>
      </w:r>
      <w:proofErr w:type="gramEnd"/>
      <w:r w:rsidRPr="006E7B3F">
        <w:rPr>
          <w:b/>
        </w:rPr>
        <w:t xml:space="preserve"> and GAF by a Community Quota Entity (CQE)</w:t>
      </w:r>
    </w:p>
    <w:p w:rsidR="00EB3688" w:rsidRPr="006E7B3F" w:rsidRDefault="00EB3688" w:rsidP="00A93CD1">
      <w:pPr>
        <w:tabs>
          <w:tab w:val="left" w:pos="360"/>
          <w:tab w:val="left" w:pos="720"/>
          <w:tab w:val="left" w:pos="1080"/>
        </w:tabs>
        <w:rPr>
          <w:b/>
        </w:rPr>
      </w:pPr>
      <w:r>
        <w:rPr>
          <w:b/>
        </w:rPr>
        <w:t xml:space="preserve">      </w:t>
      </w:r>
    </w:p>
    <w:p w:rsidR="00B6016E" w:rsidRDefault="00AD3AB5" w:rsidP="00AD3AB5">
      <w:r w:rsidRPr="00AD3AB5">
        <w:t xml:space="preserve">This form is used only if a CQE is the </w:t>
      </w:r>
      <w:proofErr w:type="gramStart"/>
      <w:r w:rsidR="002E2FE1">
        <w:t>t</w:t>
      </w:r>
      <w:r w:rsidRPr="00AD3AB5">
        <w:t>ransferor  or</w:t>
      </w:r>
      <w:proofErr w:type="gramEnd"/>
      <w:r w:rsidRPr="00AD3AB5">
        <w:t xml:space="preserve"> the transferee  of the IFQ. This application form is for use in transferring </w:t>
      </w:r>
      <w:r>
        <w:t>IPHC</w:t>
      </w:r>
      <w:r w:rsidRPr="00AD3AB5">
        <w:t xml:space="preserve"> Areas 2C (Southeast </w:t>
      </w:r>
      <w:r w:rsidR="00D47A7F">
        <w:t>GOA</w:t>
      </w:r>
      <w:r w:rsidRPr="00AD3AB5">
        <w:t>) and 3A (Central G</w:t>
      </w:r>
      <w:r w:rsidR="00D47A7F">
        <w:t>O</w:t>
      </w:r>
      <w:r w:rsidRPr="00AD3AB5">
        <w:t xml:space="preserve">A) commercial IFQ for use as guided angler fish (GAF) by a community resident holding one or more charter halibut permits for IPHC </w:t>
      </w:r>
      <w:r w:rsidR="002A1010">
        <w:t>A</w:t>
      </w:r>
      <w:r w:rsidRPr="00AD3AB5">
        <w:t>reas 2C or 3A</w:t>
      </w:r>
      <w:r>
        <w:t xml:space="preserve">.  </w:t>
      </w:r>
      <w:r w:rsidR="00EB3688" w:rsidRPr="006E7B3F">
        <w:t xml:space="preserve"> </w:t>
      </w:r>
    </w:p>
    <w:p w:rsidR="00B6016E" w:rsidRDefault="00B6016E" w:rsidP="00AD3AB5"/>
    <w:p w:rsidR="0052185E" w:rsidRPr="006E7B3F" w:rsidRDefault="0052185E" w:rsidP="0052185E">
      <w:pPr>
        <w:tabs>
          <w:tab w:val="left" w:pos="360"/>
          <w:tab w:val="left" w:pos="720"/>
          <w:tab w:val="left" w:pos="1080"/>
          <w:tab w:val="left" w:pos="1440"/>
        </w:tabs>
        <w:ind w:left="720" w:hanging="720"/>
      </w:pPr>
      <w:r w:rsidRPr="006E7B3F">
        <w:tab/>
        <w:t>♦</w:t>
      </w:r>
      <w:r w:rsidRPr="006E7B3F">
        <w:tab/>
        <w:t xml:space="preserve">A CQE applying for a transfer between IFQ and GAF must be eligible to hold IFQ on behalf of an eligible community in Area 2C or Area 3A and have received NMFS’ notification of approval of eligibility to receive IFQ for that community. </w:t>
      </w:r>
    </w:p>
    <w:p w:rsidR="0052185E" w:rsidRPr="006E7B3F" w:rsidRDefault="0052185E" w:rsidP="0052185E">
      <w:pPr>
        <w:tabs>
          <w:tab w:val="left" w:pos="360"/>
          <w:tab w:val="left" w:pos="720"/>
          <w:tab w:val="left" w:pos="1080"/>
          <w:tab w:val="left" w:pos="1440"/>
        </w:tabs>
        <w:ind w:left="720" w:hanging="720"/>
      </w:pPr>
    </w:p>
    <w:p w:rsidR="0052185E" w:rsidRPr="006E7B3F" w:rsidRDefault="0052185E" w:rsidP="00D47A7F">
      <w:pPr>
        <w:tabs>
          <w:tab w:val="left" w:pos="360"/>
          <w:tab w:val="left" w:pos="720"/>
          <w:tab w:val="left" w:pos="1080"/>
          <w:tab w:val="left" w:pos="1440"/>
        </w:tabs>
        <w:ind w:left="720" w:hanging="720"/>
      </w:pPr>
      <w:r w:rsidRPr="006E7B3F">
        <w:tab/>
        <w:t>♦</w:t>
      </w:r>
      <w:r w:rsidRPr="006E7B3F">
        <w:tab/>
        <w:t>The CQE applying to receive GAF must hold one or more valid community CHPs.</w:t>
      </w:r>
    </w:p>
    <w:p w:rsidR="0052185E" w:rsidRPr="006E7B3F" w:rsidRDefault="0052185E" w:rsidP="0052185E">
      <w:pPr>
        <w:tabs>
          <w:tab w:val="left" w:pos="360"/>
          <w:tab w:val="left" w:pos="720"/>
          <w:tab w:val="left" w:pos="1080"/>
          <w:tab w:val="left" w:pos="1440"/>
        </w:tabs>
        <w:ind w:left="720" w:hanging="720"/>
      </w:pPr>
    </w:p>
    <w:p w:rsidR="0052185E" w:rsidRPr="006E7B3F" w:rsidRDefault="0052185E" w:rsidP="0052185E">
      <w:pPr>
        <w:tabs>
          <w:tab w:val="left" w:pos="360"/>
          <w:tab w:val="left" w:pos="720"/>
          <w:tab w:val="left" w:pos="1080"/>
          <w:tab w:val="left" w:pos="1440"/>
        </w:tabs>
        <w:ind w:left="720" w:hanging="720"/>
      </w:pPr>
      <w:r w:rsidRPr="006E7B3F">
        <w:tab/>
        <w:t>♦</w:t>
      </w:r>
      <w:r w:rsidRPr="006E7B3F">
        <w:tab/>
        <w:t>The CQE applying to transfer IFQ to GAF must submit a complete annual report(s) as required by 50 CFR part 679.5(l</w:t>
      </w:r>
      <w:proofErr w:type="gramStart"/>
      <w:r w:rsidRPr="006E7B3F">
        <w:t>)(</w:t>
      </w:r>
      <w:proofErr w:type="gramEnd"/>
      <w:r w:rsidRPr="006E7B3F">
        <w:t>8).</w:t>
      </w:r>
    </w:p>
    <w:p w:rsidR="0052185E" w:rsidRDefault="0052185E" w:rsidP="00AD3AB5"/>
    <w:p w:rsidR="00D47A7F" w:rsidRPr="006E7B3F" w:rsidRDefault="00D47A7F" w:rsidP="00D47A7F">
      <w:pPr>
        <w:tabs>
          <w:tab w:val="left" w:pos="360"/>
          <w:tab w:val="left" w:pos="720"/>
          <w:tab w:val="left" w:pos="1080"/>
          <w:tab w:val="left" w:pos="1440"/>
        </w:tabs>
        <w:ind w:left="720" w:hanging="720"/>
      </w:pPr>
      <w:r>
        <w:tab/>
      </w:r>
      <w:r w:rsidRPr="006E7B3F">
        <w:t>♦</w:t>
      </w:r>
      <w:r w:rsidRPr="006E7B3F">
        <w:tab/>
        <w:t>An individual applying to receive GAF from Area 2C or Area 3A IFQ held by a CQE must be an eligible community resident of the eligible community in whose name the CQE is holding IFQ.</w:t>
      </w:r>
    </w:p>
    <w:p w:rsidR="00D47A7F" w:rsidRPr="006E7B3F" w:rsidRDefault="00D47A7F" w:rsidP="00D47A7F">
      <w:pPr>
        <w:tabs>
          <w:tab w:val="left" w:pos="360"/>
          <w:tab w:val="left" w:pos="720"/>
          <w:tab w:val="left" w:pos="1080"/>
          <w:tab w:val="left" w:pos="1440"/>
        </w:tabs>
      </w:pPr>
    </w:p>
    <w:p w:rsidR="00991B43" w:rsidRPr="006E7B3F" w:rsidRDefault="00B6016E" w:rsidP="00991B43">
      <w:r w:rsidRPr="00B6016E">
        <w:t xml:space="preserve">Applicants may use this form to return unused GAF to the CQE from which it was obtained. NMFS will accept Applications to return GAF to IFQ from August 1 to August 31st only. </w:t>
      </w:r>
      <w:r w:rsidR="00991B43">
        <w:t xml:space="preserve">NMFS will return unused GAF to the IFQ permit holder from which they were obtained </w:t>
      </w:r>
      <w:r w:rsidR="00991B43" w:rsidRPr="00B6016E">
        <w:t>on or about 15 calendar days prior to the closing of the co</w:t>
      </w:r>
      <w:r w:rsidR="00991B43">
        <w:t>mmercial halibut fishing season; no fees will be assessed for any unused GAF.</w:t>
      </w:r>
    </w:p>
    <w:p w:rsidR="00B6016E" w:rsidRDefault="00AD3AB5" w:rsidP="00AD3AB5">
      <w:r>
        <w:t>NMFS will not approve an</w:t>
      </w:r>
      <w:r w:rsidR="005E59D7">
        <w:t xml:space="preserve"> </w:t>
      </w:r>
      <w:r>
        <w:t>Application for Transfer between IFQ and GAF</w:t>
      </w:r>
    </w:p>
    <w:p w:rsidR="00B6016E" w:rsidRDefault="00B6016E" w:rsidP="00AD3AB5"/>
    <w:p w:rsidR="00AD3AB5" w:rsidRDefault="00B6016E" w:rsidP="00B6016E">
      <w:pPr>
        <w:tabs>
          <w:tab w:val="left" w:pos="360"/>
          <w:tab w:val="left" w:pos="720"/>
        </w:tabs>
      </w:pPr>
      <w:r>
        <w:tab/>
        <w:t>♦</w:t>
      </w:r>
      <w:r>
        <w:tab/>
      </w:r>
      <w:proofErr w:type="gramStart"/>
      <w:r>
        <w:t>B</w:t>
      </w:r>
      <w:r w:rsidR="00AD3AB5">
        <w:t>efore</w:t>
      </w:r>
      <w:proofErr w:type="gramEnd"/>
      <w:r w:rsidR="00AD3AB5">
        <w:t xml:space="preserve"> annual IFQ is issued.</w:t>
      </w:r>
    </w:p>
    <w:p w:rsidR="00B6016E" w:rsidRDefault="00B6016E" w:rsidP="00AD3AB5"/>
    <w:p w:rsidR="00AD3AB5" w:rsidRDefault="00B6016E" w:rsidP="00B6016E">
      <w:pPr>
        <w:tabs>
          <w:tab w:val="left" w:pos="360"/>
          <w:tab w:val="left" w:pos="720"/>
        </w:tabs>
      </w:pPr>
      <w:r>
        <w:tab/>
      </w:r>
      <w:proofErr w:type="gramStart"/>
      <w:r>
        <w:t>♦</w:t>
      </w:r>
      <w:r>
        <w:tab/>
        <w:t>O</w:t>
      </w:r>
      <w:r w:rsidR="00AD3AB5">
        <w:t>ne month prior to the close of the commercial IFQ fishing season.</w:t>
      </w:r>
      <w:proofErr w:type="gramEnd"/>
    </w:p>
    <w:p w:rsidR="00991B43" w:rsidRDefault="00991B43" w:rsidP="00B6016E">
      <w:pPr>
        <w:tabs>
          <w:tab w:val="left" w:pos="360"/>
          <w:tab w:val="left" w:pos="720"/>
        </w:tabs>
      </w:pPr>
    </w:p>
    <w:p w:rsidR="00991B43" w:rsidRPr="00991B43" w:rsidRDefault="00991B43" w:rsidP="00991B43">
      <w:pPr>
        <w:tabs>
          <w:tab w:val="left" w:pos="360"/>
          <w:tab w:val="left" w:pos="720"/>
        </w:tabs>
        <w:ind w:left="720" w:hanging="720"/>
      </w:pPr>
      <w:r>
        <w:tab/>
        <w:t>♦</w:t>
      </w:r>
      <w:r>
        <w:tab/>
        <w:t>A</w:t>
      </w:r>
      <w:r w:rsidRPr="00991B43">
        <w:t xml:space="preserve">fter November 1 and will return all unharvested GAF to the CQE on or about November 1 each year.  </w:t>
      </w:r>
    </w:p>
    <w:p w:rsidR="00991B43" w:rsidRDefault="00991B43" w:rsidP="00B6016E">
      <w:pPr>
        <w:tabs>
          <w:tab w:val="left" w:pos="360"/>
          <w:tab w:val="left" w:pos="720"/>
        </w:tabs>
      </w:pPr>
    </w:p>
    <w:p w:rsidR="00EB3688" w:rsidRPr="006E7B3F" w:rsidRDefault="00AD3AB5" w:rsidP="00AD3AB5">
      <w:r>
        <w:t xml:space="preserve">The </w:t>
      </w:r>
      <w:r w:rsidRPr="002E2FE1">
        <w:t>IFQ permit holder</w:t>
      </w:r>
      <w:r w:rsidR="009E0942" w:rsidRPr="002E2FE1">
        <w:t xml:space="preserve"> </w:t>
      </w:r>
      <w:r w:rsidR="002E2FE1" w:rsidRPr="002E2FE1">
        <w:t xml:space="preserve">is </w:t>
      </w:r>
      <w:r>
        <w:t xml:space="preserve">responsible for all cost recovery fees </w:t>
      </w:r>
      <w:r w:rsidR="009E0942" w:rsidRPr="006E7B3F">
        <w:t>(OMB Control No. 0648-0</w:t>
      </w:r>
      <w:r w:rsidR="00C80899">
        <w:t>711</w:t>
      </w:r>
      <w:r w:rsidR="009E0942">
        <w:t>)</w:t>
      </w:r>
      <w:r w:rsidR="009E0942" w:rsidRPr="006E7B3F">
        <w:t xml:space="preserve"> </w:t>
      </w:r>
      <w:r>
        <w:t xml:space="preserve">resulting from the GAF harvested as a result of this transfer. </w:t>
      </w:r>
    </w:p>
    <w:p w:rsidR="00EB3688" w:rsidRPr="006E7B3F" w:rsidRDefault="00EB3688" w:rsidP="00EB3688">
      <w:pPr>
        <w:tabs>
          <w:tab w:val="left" w:pos="360"/>
          <w:tab w:val="left" w:pos="720"/>
          <w:tab w:val="left" w:pos="1080"/>
          <w:tab w:val="left" w:pos="1440"/>
        </w:tabs>
      </w:pPr>
    </w:p>
    <w:p w:rsidR="00EB3688" w:rsidRPr="006E7B3F" w:rsidRDefault="00EB3688" w:rsidP="00EB3688">
      <w:pPr>
        <w:tabs>
          <w:tab w:val="left" w:pos="360"/>
          <w:tab w:val="left" w:pos="720"/>
          <w:tab w:val="left" w:pos="1080"/>
          <w:tab w:val="left" w:pos="1440"/>
        </w:tabs>
      </w:pPr>
      <w:r w:rsidRPr="006E7B3F">
        <w:t xml:space="preserve">Applications may be submitted to NMFS </w:t>
      </w:r>
      <w:r>
        <w:t xml:space="preserve">by mail or by delivery.  </w:t>
      </w:r>
    </w:p>
    <w:p w:rsidR="00EB3688" w:rsidRPr="006E7B3F" w:rsidRDefault="00EB3688" w:rsidP="00EB3688">
      <w:pPr>
        <w:tabs>
          <w:tab w:val="left" w:pos="360"/>
          <w:tab w:val="left" w:pos="720"/>
          <w:tab w:val="left" w:pos="1080"/>
          <w:tab w:val="left" w:pos="1440"/>
        </w:tabs>
        <w:ind w:left="720" w:hanging="720"/>
      </w:pPr>
    </w:p>
    <w:p w:rsidR="00EB3688" w:rsidRPr="00812B20" w:rsidRDefault="00EB3688" w:rsidP="00EB3688">
      <w:pPr>
        <w:tabs>
          <w:tab w:val="left" w:pos="360"/>
          <w:tab w:val="left" w:pos="720"/>
          <w:tab w:val="left" w:pos="1080"/>
          <w:tab w:val="left" w:pos="1440"/>
        </w:tabs>
        <w:ind w:left="720" w:hanging="720"/>
        <w:rPr>
          <w:b/>
          <w:sz w:val="20"/>
          <w:szCs w:val="20"/>
        </w:rPr>
      </w:pPr>
      <w:r w:rsidRPr="00812B20">
        <w:rPr>
          <w:b/>
          <w:sz w:val="20"/>
          <w:szCs w:val="20"/>
        </w:rPr>
        <w:t xml:space="preserve">Application for Transfer </w:t>
      </w:r>
      <w:proofErr w:type="gramStart"/>
      <w:r w:rsidRPr="00812B20">
        <w:rPr>
          <w:b/>
          <w:sz w:val="20"/>
          <w:szCs w:val="20"/>
        </w:rPr>
        <w:t>Between</w:t>
      </w:r>
      <w:proofErr w:type="gramEnd"/>
      <w:r w:rsidRPr="00812B20">
        <w:rPr>
          <w:b/>
          <w:sz w:val="20"/>
          <w:szCs w:val="20"/>
        </w:rPr>
        <w:t xml:space="preserve"> IFQ and GAF by a CQE</w:t>
      </w:r>
    </w:p>
    <w:p w:rsidR="00EB3688" w:rsidRPr="00812B20" w:rsidRDefault="00EB3688" w:rsidP="00EB3688">
      <w:pPr>
        <w:tabs>
          <w:tab w:val="left" w:pos="360"/>
          <w:tab w:val="left" w:pos="720"/>
          <w:tab w:val="left" w:pos="1080"/>
          <w:tab w:val="left" w:pos="1440"/>
        </w:tabs>
        <w:rPr>
          <w:sz w:val="20"/>
          <w:szCs w:val="20"/>
          <w:u w:val="single"/>
        </w:rPr>
      </w:pPr>
      <w:r w:rsidRPr="00812B20">
        <w:rPr>
          <w:sz w:val="20"/>
          <w:szCs w:val="20"/>
          <w:u w:val="single"/>
        </w:rPr>
        <w:t>Attachments</w:t>
      </w:r>
    </w:p>
    <w:p w:rsidR="00EB3688" w:rsidRPr="00812B20" w:rsidRDefault="00EB3688" w:rsidP="00EB3688">
      <w:pPr>
        <w:tabs>
          <w:tab w:val="left" w:pos="360"/>
          <w:tab w:val="left" w:pos="720"/>
          <w:tab w:val="left" w:pos="1080"/>
          <w:tab w:val="left" w:pos="1440"/>
        </w:tabs>
        <w:rPr>
          <w:sz w:val="20"/>
          <w:szCs w:val="20"/>
        </w:rPr>
      </w:pPr>
      <w:r w:rsidRPr="00812B20">
        <w:rPr>
          <w:sz w:val="20"/>
          <w:szCs w:val="20"/>
        </w:rPr>
        <w:tab/>
        <w:t>Completed Application</w:t>
      </w:r>
    </w:p>
    <w:p w:rsidR="00EB3688" w:rsidRPr="00812B20" w:rsidRDefault="00EB3688" w:rsidP="00EB3688">
      <w:pPr>
        <w:tabs>
          <w:tab w:val="left" w:pos="360"/>
          <w:tab w:val="left" w:pos="720"/>
          <w:tab w:val="left" w:pos="1080"/>
          <w:tab w:val="left" w:pos="1440"/>
        </w:tabs>
        <w:rPr>
          <w:sz w:val="20"/>
          <w:szCs w:val="20"/>
        </w:rPr>
      </w:pPr>
      <w:r w:rsidRPr="00812B20">
        <w:rPr>
          <w:sz w:val="20"/>
          <w:szCs w:val="20"/>
        </w:rPr>
        <w:tab/>
        <w:t xml:space="preserve">Copy </w:t>
      </w:r>
      <w:proofErr w:type="gramStart"/>
      <w:r w:rsidRPr="00812B20">
        <w:rPr>
          <w:sz w:val="20"/>
          <w:szCs w:val="20"/>
        </w:rPr>
        <w:t>of  IFQ</w:t>
      </w:r>
      <w:proofErr w:type="gramEnd"/>
      <w:r w:rsidRPr="00812B20">
        <w:rPr>
          <w:sz w:val="20"/>
          <w:szCs w:val="20"/>
        </w:rPr>
        <w:t xml:space="preserve"> permit (s) </w:t>
      </w:r>
    </w:p>
    <w:p w:rsidR="00EB3688" w:rsidRPr="00812B20" w:rsidRDefault="00EB3688" w:rsidP="00EB3688">
      <w:pPr>
        <w:tabs>
          <w:tab w:val="left" w:pos="360"/>
          <w:tab w:val="left" w:pos="720"/>
          <w:tab w:val="left" w:pos="1080"/>
          <w:tab w:val="left" w:pos="1440"/>
        </w:tabs>
        <w:rPr>
          <w:sz w:val="20"/>
          <w:szCs w:val="20"/>
        </w:rPr>
      </w:pPr>
      <w:r w:rsidRPr="00812B20">
        <w:rPr>
          <w:sz w:val="20"/>
          <w:szCs w:val="20"/>
        </w:rPr>
        <w:tab/>
        <w:t xml:space="preserve">Valid Charter Halibut Permit </w:t>
      </w:r>
    </w:p>
    <w:p w:rsidR="00EB3688" w:rsidRPr="00812B20" w:rsidRDefault="00EB3688" w:rsidP="00EB3688">
      <w:pPr>
        <w:tabs>
          <w:tab w:val="left" w:pos="360"/>
          <w:tab w:val="left" w:pos="720"/>
          <w:tab w:val="left" w:pos="1080"/>
          <w:tab w:val="left" w:pos="1440"/>
        </w:tabs>
        <w:rPr>
          <w:sz w:val="20"/>
          <w:szCs w:val="20"/>
        </w:rPr>
      </w:pPr>
      <w:r w:rsidRPr="00812B20">
        <w:rPr>
          <w:sz w:val="20"/>
          <w:szCs w:val="20"/>
        </w:rPr>
        <w:tab/>
        <w:t>Power of Attorney (</w:t>
      </w:r>
      <w:r w:rsidRPr="00D47A7F">
        <w:rPr>
          <w:i/>
          <w:sz w:val="20"/>
          <w:szCs w:val="20"/>
        </w:rPr>
        <w:t>if applicable</w:t>
      </w:r>
      <w:r w:rsidRPr="00812B20">
        <w:rPr>
          <w:sz w:val="20"/>
          <w:szCs w:val="20"/>
        </w:rPr>
        <w:t>)</w:t>
      </w:r>
    </w:p>
    <w:p w:rsidR="00EB3688" w:rsidRPr="00812B20" w:rsidRDefault="00D47A7F" w:rsidP="00EB3688">
      <w:pPr>
        <w:tabs>
          <w:tab w:val="left" w:pos="360"/>
          <w:tab w:val="left" w:pos="720"/>
          <w:tab w:val="left" w:pos="1080"/>
          <w:tab w:val="left" w:pos="1440"/>
        </w:tabs>
        <w:ind w:left="720" w:hanging="720"/>
        <w:rPr>
          <w:sz w:val="20"/>
          <w:szCs w:val="20"/>
          <w:u w:val="single"/>
        </w:rPr>
      </w:pPr>
      <w:r>
        <w:rPr>
          <w:sz w:val="20"/>
          <w:szCs w:val="20"/>
          <w:u w:val="single"/>
        </w:rPr>
        <w:t xml:space="preserve">Identification of </w:t>
      </w:r>
      <w:r w:rsidR="00EB3688" w:rsidRPr="00812B20">
        <w:rPr>
          <w:sz w:val="20"/>
          <w:szCs w:val="20"/>
          <w:u w:val="single"/>
        </w:rPr>
        <w:t xml:space="preserve">transferor </w:t>
      </w:r>
    </w:p>
    <w:p w:rsidR="00EB3688" w:rsidRPr="00812B20" w:rsidRDefault="00EB3688" w:rsidP="00EB3688">
      <w:pPr>
        <w:tabs>
          <w:tab w:val="left" w:pos="360"/>
          <w:tab w:val="left" w:pos="720"/>
          <w:tab w:val="left" w:pos="1080"/>
          <w:tab w:val="left" w:pos="1440"/>
        </w:tabs>
        <w:rPr>
          <w:sz w:val="20"/>
          <w:szCs w:val="20"/>
        </w:rPr>
      </w:pPr>
      <w:r w:rsidRPr="00812B20">
        <w:rPr>
          <w:sz w:val="20"/>
          <w:szCs w:val="20"/>
        </w:rPr>
        <w:tab/>
        <w:t>Name and NMFS Person ID</w:t>
      </w:r>
      <w:r w:rsidRPr="00812B20">
        <w:rPr>
          <w:sz w:val="20"/>
          <w:szCs w:val="20"/>
        </w:rPr>
        <w:tab/>
      </w:r>
    </w:p>
    <w:p w:rsidR="00EB3688" w:rsidRPr="00812B20" w:rsidRDefault="00EB3688" w:rsidP="00EB3688">
      <w:pPr>
        <w:tabs>
          <w:tab w:val="left" w:pos="360"/>
          <w:tab w:val="left" w:pos="720"/>
          <w:tab w:val="left" w:pos="1080"/>
          <w:tab w:val="left" w:pos="1440"/>
        </w:tabs>
        <w:ind w:left="720" w:hanging="720"/>
        <w:rPr>
          <w:sz w:val="20"/>
          <w:szCs w:val="20"/>
        </w:rPr>
      </w:pPr>
      <w:r w:rsidRPr="00812B20">
        <w:rPr>
          <w:sz w:val="20"/>
          <w:szCs w:val="20"/>
        </w:rPr>
        <w:tab/>
        <w:t>Name of Community represented by the CQE</w:t>
      </w:r>
      <w:r w:rsidRPr="00812B20">
        <w:rPr>
          <w:sz w:val="20"/>
          <w:szCs w:val="20"/>
        </w:rPr>
        <w:tab/>
      </w:r>
    </w:p>
    <w:p w:rsidR="00EB3688" w:rsidRPr="00812B20" w:rsidRDefault="00EB3688" w:rsidP="00EB3688">
      <w:pPr>
        <w:tabs>
          <w:tab w:val="left" w:pos="360"/>
          <w:tab w:val="left" w:pos="720"/>
          <w:tab w:val="left" w:pos="1080"/>
          <w:tab w:val="left" w:pos="1440"/>
        </w:tabs>
        <w:ind w:left="720" w:hanging="720"/>
        <w:rPr>
          <w:sz w:val="20"/>
          <w:szCs w:val="20"/>
        </w:rPr>
      </w:pPr>
      <w:r w:rsidRPr="00812B20">
        <w:rPr>
          <w:sz w:val="20"/>
          <w:szCs w:val="20"/>
        </w:rPr>
        <w:tab/>
      </w:r>
      <w:proofErr w:type="gramStart"/>
      <w:r w:rsidRPr="00812B20">
        <w:rPr>
          <w:sz w:val="20"/>
          <w:szCs w:val="20"/>
        </w:rPr>
        <w:t xml:space="preserve">Permanent </w:t>
      </w:r>
      <w:r w:rsidR="007E617F">
        <w:rPr>
          <w:sz w:val="20"/>
          <w:szCs w:val="20"/>
        </w:rPr>
        <w:t xml:space="preserve">or Temporary </w:t>
      </w:r>
      <w:r w:rsidRPr="00812B20">
        <w:rPr>
          <w:sz w:val="20"/>
          <w:szCs w:val="20"/>
        </w:rPr>
        <w:t>Business Mailing Address</w:t>
      </w:r>
      <w:r w:rsidR="007E617F">
        <w:rPr>
          <w:sz w:val="20"/>
          <w:szCs w:val="20"/>
        </w:rPr>
        <w:t>.</w:t>
      </w:r>
      <w:proofErr w:type="gramEnd"/>
      <w:r w:rsidR="007E617F">
        <w:rPr>
          <w:sz w:val="20"/>
          <w:szCs w:val="20"/>
        </w:rPr>
        <w:t xml:space="preserve">  Indicate which</w:t>
      </w:r>
    </w:p>
    <w:p w:rsidR="00EB3688" w:rsidRPr="00812B20" w:rsidRDefault="00EB3688" w:rsidP="00EB3688">
      <w:pPr>
        <w:tabs>
          <w:tab w:val="left" w:pos="360"/>
          <w:tab w:val="left" w:pos="720"/>
          <w:tab w:val="left" w:pos="1080"/>
          <w:tab w:val="left" w:pos="1440"/>
        </w:tabs>
        <w:ind w:left="720" w:hanging="720"/>
        <w:rPr>
          <w:sz w:val="20"/>
          <w:szCs w:val="20"/>
        </w:rPr>
      </w:pPr>
      <w:r w:rsidRPr="00812B20">
        <w:rPr>
          <w:sz w:val="20"/>
          <w:szCs w:val="20"/>
        </w:rPr>
        <w:lastRenderedPageBreak/>
        <w:tab/>
        <w:t>Business Telephone No.</w:t>
      </w:r>
      <w:r w:rsidR="007E617F">
        <w:rPr>
          <w:sz w:val="20"/>
          <w:szCs w:val="20"/>
        </w:rPr>
        <w:t xml:space="preserve">, </w:t>
      </w:r>
      <w:r w:rsidRPr="00812B20">
        <w:rPr>
          <w:sz w:val="20"/>
          <w:szCs w:val="20"/>
        </w:rPr>
        <w:t>Business Fax No</w:t>
      </w:r>
      <w:r w:rsidR="007E617F">
        <w:rPr>
          <w:sz w:val="20"/>
          <w:szCs w:val="20"/>
        </w:rPr>
        <w:t xml:space="preserve">., </w:t>
      </w:r>
      <w:r w:rsidRPr="00812B20">
        <w:rPr>
          <w:sz w:val="20"/>
          <w:szCs w:val="20"/>
        </w:rPr>
        <w:t>Business E-mail address</w:t>
      </w:r>
    </w:p>
    <w:p w:rsidR="00EB3688" w:rsidRPr="00812B20" w:rsidRDefault="00EB3688" w:rsidP="00EB3688">
      <w:pPr>
        <w:tabs>
          <w:tab w:val="left" w:pos="360"/>
          <w:tab w:val="left" w:pos="720"/>
          <w:tab w:val="left" w:pos="1080"/>
          <w:tab w:val="left" w:pos="1440"/>
        </w:tabs>
        <w:ind w:left="720" w:hanging="720"/>
        <w:rPr>
          <w:sz w:val="20"/>
          <w:szCs w:val="20"/>
          <w:u w:val="single"/>
        </w:rPr>
      </w:pPr>
      <w:r w:rsidRPr="00812B20">
        <w:rPr>
          <w:sz w:val="20"/>
          <w:szCs w:val="20"/>
          <w:u w:val="single"/>
        </w:rPr>
        <w:t>Identification of transferee</w:t>
      </w:r>
    </w:p>
    <w:p w:rsidR="00EB3688" w:rsidRPr="00812B20" w:rsidRDefault="00EB3688" w:rsidP="00EB3688">
      <w:pPr>
        <w:tabs>
          <w:tab w:val="left" w:pos="360"/>
          <w:tab w:val="left" w:pos="720"/>
          <w:tab w:val="left" w:pos="1080"/>
          <w:tab w:val="left" w:pos="1440"/>
        </w:tabs>
        <w:rPr>
          <w:sz w:val="20"/>
          <w:szCs w:val="20"/>
        </w:rPr>
      </w:pPr>
      <w:r w:rsidRPr="00812B20">
        <w:rPr>
          <w:sz w:val="20"/>
          <w:szCs w:val="20"/>
        </w:rPr>
        <w:tab/>
        <w:t xml:space="preserve">Name </w:t>
      </w:r>
      <w:proofErr w:type="gramStart"/>
      <w:r w:rsidRPr="00812B20">
        <w:rPr>
          <w:sz w:val="20"/>
          <w:szCs w:val="20"/>
        </w:rPr>
        <w:t>and  NMFS</w:t>
      </w:r>
      <w:proofErr w:type="gramEnd"/>
      <w:r w:rsidRPr="00812B20">
        <w:rPr>
          <w:sz w:val="20"/>
          <w:szCs w:val="20"/>
        </w:rPr>
        <w:t xml:space="preserve"> Person ID</w:t>
      </w:r>
      <w:r w:rsidRPr="00812B20">
        <w:rPr>
          <w:sz w:val="20"/>
          <w:szCs w:val="20"/>
        </w:rPr>
        <w:tab/>
      </w:r>
    </w:p>
    <w:p w:rsidR="00EB3688" w:rsidRDefault="00EB3688" w:rsidP="00EB3688">
      <w:pPr>
        <w:tabs>
          <w:tab w:val="left" w:pos="360"/>
          <w:tab w:val="left" w:pos="720"/>
          <w:tab w:val="left" w:pos="1080"/>
          <w:tab w:val="left" w:pos="1440"/>
        </w:tabs>
        <w:ind w:left="720" w:hanging="720"/>
        <w:rPr>
          <w:sz w:val="20"/>
          <w:szCs w:val="20"/>
        </w:rPr>
      </w:pPr>
      <w:r w:rsidRPr="00812B20">
        <w:rPr>
          <w:sz w:val="20"/>
          <w:szCs w:val="20"/>
        </w:rPr>
        <w:tab/>
        <w:t>Name of Community represented by the CQE</w:t>
      </w:r>
    </w:p>
    <w:p w:rsidR="001B79D3" w:rsidRDefault="001B79D3" w:rsidP="001B79D3">
      <w:pPr>
        <w:tabs>
          <w:tab w:val="left" w:pos="360"/>
          <w:tab w:val="left" w:pos="720"/>
          <w:tab w:val="left" w:pos="1080"/>
          <w:tab w:val="left" w:pos="1440"/>
        </w:tabs>
        <w:ind w:left="720" w:hanging="720"/>
        <w:rPr>
          <w:sz w:val="20"/>
          <w:szCs w:val="20"/>
        </w:rPr>
      </w:pPr>
      <w:r>
        <w:rPr>
          <w:sz w:val="20"/>
          <w:szCs w:val="20"/>
        </w:rPr>
        <w:tab/>
      </w:r>
      <w:r w:rsidRPr="001B79D3">
        <w:rPr>
          <w:sz w:val="20"/>
          <w:szCs w:val="20"/>
        </w:rPr>
        <w:t xml:space="preserve">Indicate whether or not you intend to begin or end your charter halibut fishing trip </w:t>
      </w:r>
    </w:p>
    <w:p w:rsidR="00224578" w:rsidRDefault="001B79D3" w:rsidP="001B79D3">
      <w:pPr>
        <w:tabs>
          <w:tab w:val="left" w:pos="360"/>
          <w:tab w:val="left" w:pos="720"/>
          <w:tab w:val="left" w:pos="1080"/>
          <w:tab w:val="left" w:pos="1440"/>
        </w:tabs>
        <w:ind w:left="720" w:hanging="720"/>
        <w:rPr>
          <w:sz w:val="20"/>
          <w:szCs w:val="20"/>
        </w:rPr>
      </w:pPr>
      <w:r>
        <w:rPr>
          <w:sz w:val="20"/>
          <w:szCs w:val="20"/>
        </w:rPr>
        <w:tab/>
      </w:r>
      <w:r>
        <w:rPr>
          <w:sz w:val="20"/>
          <w:szCs w:val="20"/>
        </w:rPr>
        <w:tab/>
      </w:r>
      <w:proofErr w:type="gramStart"/>
      <w:r w:rsidRPr="001B79D3">
        <w:rPr>
          <w:sz w:val="20"/>
          <w:szCs w:val="20"/>
        </w:rPr>
        <w:t>in</w:t>
      </w:r>
      <w:proofErr w:type="gramEnd"/>
      <w:r w:rsidRPr="001B79D3">
        <w:rPr>
          <w:sz w:val="20"/>
          <w:szCs w:val="20"/>
        </w:rPr>
        <w:t xml:space="preserve"> the </w:t>
      </w:r>
      <w:r w:rsidR="00224578" w:rsidRPr="00224578">
        <w:rPr>
          <w:sz w:val="20"/>
          <w:szCs w:val="20"/>
        </w:rPr>
        <w:t>community represented by the CQE listed in Block A</w:t>
      </w:r>
    </w:p>
    <w:p w:rsidR="007E617F" w:rsidRPr="00812B20" w:rsidRDefault="00884913" w:rsidP="007E617F">
      <w:pPr>
        <w:tabs>
          <w:tab w:val="left" w:pos="360"/>
          <w:tab w:val="left" w:pos="720"/>
          <w:tab w:val="left" w:pos="1080"/>
          <w:tab w:val="left" w:pos="1440"/>
        </w:tabs>
        <w:ind w:left="720" w:hanging="720"/>
        <w:rPr>
          <w:sz w:val="20"/>
          <w:szCs w:val="20"/>
        </w:rPr>
      </w:pPr>
      <w:r>
        <w:rPr>
          <w:sz w:val="20"/>
          <w:szCs w:val="20"/>
        </w:rPr>
        <w:tab/>
      </w:r>
      <w:proofErr w:type="gramStart"/>
      <w:r w:rsidR="007E617F" w:rsidRPr="00812B20">
        <w:rPr>
          <w:sz w:val="20"/>
          <w:szCs w:val="20"/>
        </w:rPr>
        <w:t xml:space="preserve">Permanent </w:t>
      </w:r>
      <w:r w:rsidR="007E617F">
        <w:rPr>
          <w:sz w:val="20"/>
          <w:szCs w:val="20"/>
        </w:rPr>
        <w:t xml:space="preserve">or Temporary </w:t>
      </w:r>
      <w:r w:rsidR="007E617F" w:rsidRPr="00812B20">
        <w:rPr>
          <w:sz w:val="20"/>
          <w:szCs w:val="20"/>
        </w:rPr>
        <w:t>Business Mailing Address</w:t>
      </w:r>
      <w:r w:rsidR="007E617F">
        <w:rPr>
          <w:sz w:val="20"/>
          <w:szCs w:val="20"/>
        </w:rPr>
        <w:t>.</w:t>
      </w:r>
      <w:proofErr w:type="gramEnd"/>
      <w:r w:rsidR="007E617F">
        <w:rPr>
          <w:sz w:val="20"/>
          <w:szCs w:val="20"/>
        </w:rPr>
        <w:t xml:space="preserve">  Indicate which</w:t>
      </w:r>
    </w:p>
    <w:p w:rsidR="007E617F" w:rsidRDefault="007E617F" w:rsidP="007E617F">
      <w:pPr>
        <w:tabs>
          <w:tab w:val="left" w:pos="360"/>
          <w:tab w:val="left" w:pos="720"/>
          <w:tab w:val="left" w:pos="1080"/>
          <w:tab w:val="left" w:pos="1440"/>
        </w:tabs>
        <w:ind w:left="720" w:hanging="720"/>
        <w:rPr>
          <w:sz w:val="20"/>
          <w:szCs w:val="20"/>
        </w:rPr>
      </w:pPr>
      <w:r w:rsidRPr="00812B20">
        <w:rPr>
          <w:sz w:val="20"/>
          <w:szCs w:val="20"/>
        </w:rPr>
        <w:tab/>
        <w:t>Business Telephone No.</w:t>
      </w:r>
      <w:r>
        <w:rPr>
          <w:sz w:val="20"/>
          <w:szCs w:val="20"/>
        </w:rPr>
        <w:t xml:space="preserve">, </w:t>
      </w:r>
      <w:r w:rsidRPr="00812B20">
        <w:rPr>
          <w:sz w:val="20"/>
          <w:szCs w:val="20"/>
        </w:rPr>
        <w:t>Business Fax No</w:t>
      </w:r>
      <w:r>
        <w:rPr>
          <w:sz w:val="20"/>
          <w:szCs w:val="20"/>
        </w:rPr>
        <w:t xml:space="preserve">., </w:t>
      </w:r>
      <w:r w:rsidRPr="00812B20">
        <w:rPr>
          <w:sz w:val="20"/>
          <w:szCs w:val="20"/>
        </w:rPr>
        <w:t>Business E-mail address</w:t>
      </w:r>
    </w:p>
    <w:p w:rsidR="00EB3688" w:rsidRPr="00812B20" w:rsidRDefault="00EB3688" w:rsidP="00EB3688">
      <w:pPr>
        <w:tabs>
          <w:tab w:val="left" w:pos="360"/>
          <w:tab w:val="left" w:pos="720"/>
          <w:tab w:val="left" w:pos="1080"/>
          <w:tab w:val="left" w:pos="1440"/>
        </w:tabs>
        <w:rPr>
          <w:sz w:val="20"/>
          <w:szCs w:val="20"/>
          <w:u w:val="single"/>
        </w:rPr>
      </w:pPr>
      <w:r w:rsidRPr="00812B20">
        <w:rPr>
          <w:sz w:val="20"/>
          <w:szCs w:val="20"/>
          <w:u w:val="single"/>
        </w:rPr>
        <w:t xml:space="preserve">Identification of IFQ and/or GAF </w:t>
      </w:r>
      <w:proofErr w:type="gramStart"/>
      <w:r w:rsidRPr="00812B20">
        <w:rPr>
          <w:sz w:val="20"/>
          <w:szCs w:val="20"/>
          <w:u w:val="single"/>
        </w:rPr>
        <w:t>To</w:t>
      </w:r>
      <w:proofErr w:type="gramEnd"/>
      <w:r w:rsidRPr="00812B20">
        <w:rPr>
          <w:sz w:val="20"/>
          <w:szCs w:val="20"/>
          <w:u w:val="single"/>
        </w:rPr>
        <w:t xml:space="preserve"> be Transferred</w:t>
      </w:r>
    </w:p>
    <w:p w:rsidR="00EB3688" w:rsidRPr="00812B20" w:rsidRDefault="00EB3688" w:rsidP="00EB3688">
      <w:pPr>
        <w:tabs>
          <w:tab w:val="left" w:pos="360"/>
          <w:tab w:val="left" w:pos="720"/>
          <w:tab w:val="left" w:pos="1080"/>
          <w:tab w:val="left" w:pos="1440"/>
        </w:tabs>
        <w:ind w:left="720" w:hanging="720"/>
        <w:rPr>
          <w:sz w:val="20"/>
          <w:szCs w:val="20"/>
        </w:rPr>
      </w:pPr>
      <w:r w:rsidRPr="00812B20">
        <w:rPr>
          <w:sz w:val="20"/>
          <w:szCs w:val="20"/>
        </w:rPr>
        <w:tab/>
        <w:t>IFQ Permit Number</w:t>
      </w:r>
    </w:p>
    <w:p w:rsidR="00EB3688" w:rsidRPr="00812B20" w:rsidRDefault="00EB3688" w:rsidP="00EB3688">
      <w:pPr>
        <w:tabs>
          <w:tab w:val="left" w:pos="360"/>
          <w:tab w:val="left" w:pos="720"/>
          <w:tab w:val="left" w:pos="1080"/>
          <w:tab w:val="left" w:pos="1440"/>
        </w:tabs>
        <w:ind w:left="720" w:hanging="720"/>
        <w:rPr>
          <w:sz w:val="20"/>
          <w:szCs w:val="20"/>
        </w:rPr>
      </w:pPr>
      <w:r w:rsidRPr="00812B20">
        <w:rPr>
          <w:sz w:val="20"/>
          <w:szCs w:val="20"/>
        </w:rPr>
        <w:tab/>
        <w:t>IPHC Area</w:t>
      </w:r>
    </w:p>
    <w:p w:rsidR="00EB3688" w:rsidRPr="00812B20" w:rsidRDefault="00EB3688" w:rsidP="00EB3688">
      <w:pPr>
        <w:tabs>
          <w:tab w:val="left" w:pos="360"/>
          <w:tab w:val="left" w:pos="720"/>
          <w:tab w:val="left" w:pos="1080"/>
          <w:tab w:val="left" w:pos="1440"/>
        </w:tabs>
        <w:ind w:left="720" w:hanging="720"/>
        <w:rPr>
          <w:sz w:val="20"/>
          <w:szCs w:val="20"/>
        </w:rPr>
      </w:pPr>
      <w:r w:rsidRPr="00812B20">
        <w:rPr>
          <w:sz w:val="20"/>
          <w:szCs w:val="20"/>
        </w:rPr>
        <w:tab/>
        <w:t>Charter Halibut Permit Number</w:t>
      </w:r>
    </w:p>
    <w:p w:rsidR="00EB3688" w:rsidRDefault="00EB3688" w:rsidP="00EB3688">
      <w:pPr>
        <w:tabs>
          <w:tab w:val="left" w:pos="360"/>
          <w:tab w:val="left" w:pos="720"/>
          <w:tab w:val="left" w:pos="1080"/>
          <w:tab w:val="left" w:pos="1440"/>
        </w:tabs>
        <w:ind w:left="720" w:hanging="720"/>
        <w:rPr>
          <w:sz w:val="20"/>
          <w:szCs w:val="20"/>
        </w:rPr>
      </w:pPr>
      <w:r w:rsidRPr="00812B20">
        <w:rPr>
          <w:sz w:val="20"/>
          <w:szCs w:val="20"/>
        </w:rPr>
        <w:t xml:space="preserve"> </w:t>
      </w:r>
      <w:r w:rsidRPr="00812B20">
        <w:rPr>
          <w:sz w:val="20"/>
          <w:szCs w:val="20"/>
        </w:rPr>
        <w:tab/>
        <w:t>GAF Permit Number (only required when GAF is returning to the IFQ permit holder)</w:t>
      </w:r>
    </w:p>
    <w:p w:rsidR="00EB3688" w:rsidRPr="00812B20" w:rsidRDefault="00EB3688" w:rsidP="00EB3688">
      <w:pPr>
        <w:tabs>
          <w:tab w:val="left" w:pos="360"/>
          <w:tab w:val="left" w:pos="720"/>
          <w:tab w:val="left" w:pos="1080"/>
          <w:tab w:val="left" w:pos="1440"/>
        </w:tabs>
        <w:ind w:left="720" w:hanging="720"/>
        <w:rPr>
          <w:sz w:val="20"/>
          <w:szCs w:val="20"/>
        </w:rPr>
      </w:pPr>
      <w:r w:rsidRPr="00812B20">
        <w:rPr>
          <w:sz w:val="20"/>
          <w:szCs w:val="20"/>
        </w:rPr>
        <w:tab/>
        <w:t>Number of GAF</w:t>
      </w:r>
    </w:p>
    <w:p w:rsidR="00A31964" w:rsidRDefault="00975618" w:rsidP="00EB3688">
      <w:pPr>
        <w:tabs>
          <w:tab w:val="left" w:pos="360"/>
          <w:tab w:val="left" w:pos="720"/>
          <w:tab w:val="left" w:pos="1080"/>
          <w:tab w:val="left" w:pos="1440"/>
        </w:tabs>
        <w:rPr>
          <w:sz w:val="20"/>
          <w:szCs w:val="20"/>
          <w:u w:val="single"/>
        </w:rPr>
      </w:pPr>
      <w:r>
        <w:rPr>
          <w:sz w:val="20"/>
          <w:szCs w:val="20"/>
          <w:u w:val="single"/>
        </w:rPr>
        <w:t>Transferor Supplemental Information</w:t>
      </w:r>
    </w:p>
    <w:p w:rsidR="00975618" w:rsidRDefault="00975618" w:rsidP="00EB3688">
      <w:pPr>
        <w:tabs>
          <w:tab w:val="left" w:pos="360"/>
          <w:tab w:val="left" w:pos="720"/>
          <w:tab w:val="left" w:pos="1080"/>
          <w:tab w:val="left" w:pos="1440"/>
        </w:tabs>
        <w:rPr>
          <w:sz w:val="20"/>
          <w:szCs w:val="20"/>
        </w:rPr>
      </w:pPr>
      <w:r>
        <w:rPr>
          <w:sz w:val="20"/>
          <w:szCs w:val="20"/>
        </w:rPr>
        <w:tab/>
        <w:t xml:space="preserve">Was this a </w:t>
      </w:r>
      <w:proofErr w:type="gramStart"/>
      <w:r>
        <w:rPr>
          <w:sz w:val="20"/>
          <w:szCs w:val="20"/>
        </w:rPr>
        <w:t>gift</w:t>
      </w:r>
      <w:proofErr w:type="gramEnd"/>
    </w:p>
    <w:p w:rsidR="00975618" w:rsidRDefault="00975618" w:rsidP="00EB3688">
      <w:pPr>
        <w:tabs>
          <w:tab w:val="left" w:pos="360"/>
          <w:tab w:val="left" w:pos="720"/>
          <w:tab w:val="left" w:pos="1080"/>
          <w:tab w:val="left" w:pos="1440"/>
        </w:tabs>
        <w:rPr>
          <w:sz w:val="20"/>
          <w:szCs w:val="20"/>
        </w:rPr>
      </w:pPr>
      <w:r>
        <w:rPr>
          <w:sz w:val="20"/>
          <w:szCs w:val="20"/>
        </w:rPr>
        <w:tab/>
      </w:r>
      <w:r w:rsidRPr="00975618">
        <w:rPr>
          <w:b/>
          <w:sz w:val="20"/>
          <w:szCs w:val="20"/>
        </w:rPr>
        <w:t>If NO</w:t>
      </w:r>
      <w:r>
        <w:rPr>
          <w:sz w:val="20"/>
          <w:szCs w:val="20"/>
        </w:rPr>
        <w:t>, total amount paid for the IFQ in this transaction, including fees:</w:t>
      </w:r>
    </w:p>
    <w:p w:rsidR="00975618" w:rsidRDefault="00975618" w:rsidP="00EB3688">
      <w:pPr>
        <w:tabs>
          <w:tab w:val="left" w:pos="360"/>
          <w:tab w:val="left" w:pos="720"/>
          <w:tab w:val="left" w:pos="1080"/>
          <w:tab w:val="left" w:pos="1440"/>
        </w:tabs>
        <w:rPr>
          <w:sz w:val="20"/>
          <w:szCs w:val="20"/>
        </w:rPr>
      </w:pPr>
      <w:r>
        <w:rPr>
          <w:sz w:val="20"/>
          <w:szCs w:val="20"/>
        </w:rPr>
        <w:tab/>
        <w:t>Give the price per pound/pound of IFQ</w:t>
      </w:r>
    </w:p>
    <w:p w:rsidR="00975618" w:rsidRDefault="00975618" w:rsidP="00EB3688">
      <w:pPr>
        <w:tabs>
          <w:tab w:val="left" w:pos="360"/>
          <w:tab w:val="left" w:pos="720"/>
          <w:tab w:val="left" w:pos="1080"/>
          <w:tab w:val="left" w:pos="1440"/>
        </w:tabs>
        <w:rPr>
          <w:sz w:val="20"/>
          <w:szCs w:val="20"/>
        </w:rPr>
      </w:pPr>
      <w:r>
        <w:rPr>
          <w:sz w:val="20"/>
          <w:szCs w:val="20"/>
        </w:rPr>
        <w:tab/>
        <w:t xml:space="preserve">Was a broker used to facilitate this </w:t>
      </w:r>
      <w:proofErr w:type="gramStart"/>
      <w:r>
        <w:rPr>
          <w:sz w:val="20"/>
          <w:szCs w:val="20"/>
        </w:rPr>
        <w:t>transfer</w:t>
      </w:r>
      <w:proofErr w:type="gramEnd"/>
    </w:p>
    <w:p w:rsidR="00975618" w:rsidRPr="00975618" w:rsidRDefault="00975618" w:rsidP="00EB3688">
      <w:pPr>
        <w:tabs>
          <w:tab w:val="left" w:pos="360"/>
          <w:tab w:val="left" w:pos="720"/>
          <w:tab w:val="left" w:pos="1080"/>
          <w:tab w:val="left" w:pos="1440"/>
        </w:tabs>
        <w:rPr>
          <w:sz w:val="20"/>
          <w:szCs w:val="20"/>
        </w:rPr>
      </w:pPr>
      <w:r>
        <w:rPr>
          <w:sz w:val="20"/>
          <w:szCs w:val="20"/>
        </w:rPr>
        <w:tab/>
      </w:r>
      <w:r w:rsidRPr="00975618">
        <w:rPr>
          <w:b/>
          <w:sz w:val="20"/>
          <w:szCs w:val="20"/>
        </w:rPr>
        <w:t>If YES</w:t>
      </w:r>
      <w:r>
        <w:rPr>
          <w:sz w:val="20"/>
          <w:szCs w:val="20"/>
        </w:rPr>
        <w:t>, indicate amount paid in brokerage fees</w:t>
      </w:r>
    </w:p>
    <w:p w:rsidR="00EB3688" w:rsidRPr="00812B20" w:rsidRDefault="00884913" w:rsidP="00EB3688">
      <w:pPr>
        <w:tabs>
          <w:tab w:val="left" w:pos="360"/>
          <w:tab w:val="left" w:pos="720"/>
          <w:tab w:val="left" w:pos="1080"/>
          <w:tab w:val="left" w:pos="1440"/>
        </w:tabs>
        <w:rPr>
          <w:sz w:val="20"/>
          <w:szCs w:val="20"/>
          <w:u w:val="single"/>
        </w:rPr>
      </w:pPr>
      <w:r>
        <w:rPr>
          <w:sz w:val="20"/>
          <w:szCs w:val="20"/>
          <w:u w:val="single"/>
        </w:rPr>
        <w:t>C</w:t>
      </w:r>
      <w:r w:rsidR="00EB3688" w:rsidRPr="00812B20">
        <w:rPr>
          <w:sz w:val="20"/>
          <w:szCs w:val="20"/>
          <w:u w:val="single"/>
        </w:rPr>
        <w:t>ertification of proposed transferor</w:t>
      </w:r>
    </w:p>
    <w:p w:rsidR="00EB3688" w:rsidRPr="00812B20" w:rsidRDefault="00EB3688" w:rsidP="00EB3688">
      <w:pPr>
        <w:tabs>
          <w:tab w:val="left" w:pos="360"/>
          <w:tab w:val="left" w:pos="720"/>
          <w:tab w:val="left" w:pos="1080"/>
          <w:tab w:val="left" w:pos="1440"/>
        </w:tabs>
        <w:rPr>
          <w:sz w:val="20"/>
          <w:szCs w:val="20"/>
        </w:rPr>
      </w:pPr>
      <w:r w:rsidRPr="00812B20">
        <w:rPr>
          <w:sz w:val="20"/>
          <w:szCs w:val="20"/>
        </w:rPr>
        <w:tab/>
        <w:t>Signature and printed name of transferor and date signed</w:t>
      </w:r>
      <w:r w:rsidRPr="00812B20">
        <w:rPr>
          <w:sz w:val="20"/>
          <w:szCs w:val="20"/>
        </w:rPr>
        <w:tab/>
      </w:r>
    </w:p>
    <w:p w:rsidR="00EB3688" w:rsidRPr="00812B20" w:rsidRDefault="00EB3688" w:rsidP="00EB3688">
      <w:pPr>
        <w:tabs>
          <w:tab w:val="left" w:pos="360"/>
          <w:tab w:val="left" w:pos="720"/>
          <w:tab w:val="left" w:pos="1080"/>
          <w:tab w:val="left" w:pos="1440"/>
        </w:tabs>
        <w:rPr>
          <w:sz w:val="20"/>
          <w:szCs w:val="20"/>
        </w:rPr>
      </w:pPr>
      <w:r w:rsidRPr="00812B20">
        <w:rPr>
          <w:sz w:val="20"/>
          <w:szCs w:val="20"/>
        </w:rPr>
        <w:tab/>
        <w:t>If a</w:t>
      </w:r>
      <w:r w:rsidR="00C80CF9" w:rsidRPr="00812B20">
        <w:rPr>
          <w:sz w:val="20"/>
          <w:szCs w:val="20"/>
        </w:rPr>
        <w:t xml:space="preserve"> representative</w:t>
      </w:r>
      <w:r w:rsidRPr="00812B20">
        <w:rPr>
          <w:sz w:val="20"/>
          <w:szCs w:val="20"/>
        </w:rPr>
        <w:t xml:space="preserve">, </w:t>
      </w:r>
      <w:r w:rsidRPr="00812B20">
        <w:rPr>
          <w:b/>
          <w:sz w:val="20"/>
          <w:szCs w:val="20"/>
        </w:rPr>
        <w:t>attach</w:t>
      </w:r>
      <w:r w:rsidRPr="00812B20">
        <w:rPr>
          <w:sz w:val="20"/>
          <w:szCs w:val="20"/>
        </w:rPr>
        <w:t xml:space="preserve"> authorization</w:t>
      </w:r>
    </w:p>
    <w:p w:rsidR="00EB3688" w:rsidRPr="00812B20" w:rsidRDefault="00EB3688" w:rsidP="00EB3688">
      <w:pPr>
        <w:tabs>
          <w:tab w:val="left" w:pos="360"/>
          <w:tab w:val="left" w:pos="720"/>
          <w:tab w:val="left" w:pos="1080"/>
          <w:tab w:val="left" w:pos="1440"/>
        </w:tabs>
        <w:rPr>
          <w:sz w:val="20"/>
          <w:szCs w:val="20"/>
          <w:u w:val="single"/>
        </w:rPr>
      </w:pPr>
      <w:r w:rsidRPr="00812B20">
        <w:rPr>
          <w:sz w:val="20"/>
          <w:szCs w:val="20"/>
          <w:u w:val="single"/>
        </w:rPr>
        <w:t>Certification of proposed transferee</w:t>
      </w:r>
    </w:p>
    <w:p w:rsidR="00EB3688" w:rsidRPr="00812B20" w:rsidRDefault="00EB3688" w:rsidP="00EB3688">
      <w:pPr>
        <w:tabs>
          <w:tab w:val="left" w:pos="360"/>
          <w:tab w:val="left" w:pos="720"/>
          <w:tab w:val="left" w:pos="1080"/>
          <w:tab w:val="left" w:pos="1440"/>
        </w:tabs>
        <w:rPr>
          <w:sz w:val="20"/>
          <w:szCs w:val="20"/>
        </w:rPr>
      </w:pPr>
      <w:r w:rsidRPr="00812B20">
        <w:rPr>
          <w:sz w:val="20"/>
          <w:szCs w:val="20"/>
        </w:rPr>
        <w:tab/>
        <w:t>Signature and printed name of transferee and date signed</w:t>
      </w:r>
      <w:r w:rsidRPr="00812B20">
        <w:rPr>
          <w:sz w:val="20"/>
          <w:szCs w:val="20"/>
        </w:rPr>
        <w:tab/>
      </w:r>
    </w:p>
    <w:p w:rsidR="00EB3688" w:rsidRPr="00812B20" w:rsidRDefault="00EB3688" w:rsidP="00EB3688">
      <w:pPr>
        <w:tabs>
          <w:tab w:val="left" w:pos="360"/>
          <w:tab w:val="left" w:pos="720"/>
          <w:tab w:val="left" w:pos="1080"/>
          <w:tab w:val="left" w:pos="1440"/>
        </w:tabs>
        <w:rPr>
          <w:sz w:val="20"/>
          <w:szCs w:val="20"/>
        </w:rPr>
      </w:pPr>
      <w:r w:rsidRPr="00812B20">
        <w:rPr>
          <w:sz w:val="20"/>
          <w:szCs w:val="20"/>
        </w:rPr>
        <w:tab/>
        <w:t>If a</w:t>
      </w:r>
      <w:r w:rsidR="00C80CF9" w:rsidRPr="00812B20">
        <w:rPr>
          <w:sz w:val="20"/>
          <w:szCs w:val="20"/>
        </w:rPr>
        <w:t xml:space="preserve"> representative</w:t>
      </w:r>
      <w:r w:rsidRPr="00812B20">
        <w:rPr>
          <w:sz w:val="20"/>
          <w:szCs w:val="20"/>
        </w:rPr>
        <w:t xml:space="preserve">, </w:t>
      </w:r>
      <w:r w:rsidRPr="00812B20">
        <w:rPr>
          <w:b/>
          <w:sz w:val="20"/>
          <w:szCs w:val="20"/>
        </w:rPr>
        <w:t>attach</w:t>
      </w:r>
      <w:r w:rsidRPr="00812B20">
        <w:rPr>
          <w:sz w:val="20"/>
          <w:szCs w:val="20"/>
        </w:rPr>
        <w:t xml:space="preserve"> authorization</w:t>
      </w:r>
    </w:p>
    <w:p w:rsidR="00884913" w:rsidRPr="006E7B3F" w:rsidRDefault="00884913" w:rsidP="00EB3688">
      <w:pPr>
        <w:tabs>
          <w:tab w:val="left" w:pos="720"/>
          <w:tab w:val="left" w:pos="1080"/>
          <w:tab w:val="left" w:pos="1440"/>
        </w:tabs>
        <w:rPr>
          <w:sz w:val="22"/>
          <w:szCs w:val="22"/>
        </w:rPr>
      </w:pPr>
    </w:p>
    <w:tbl>
      <w:tblPr>
        <w:tblW w:w="0" w:type="auto"/>
        <w:jc w:val="center"/>
        <w:tblInd w:w="2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91"/>
        <w:gridCol w:w="990"/>
      </w:tblGrid>
      <w:tr w:rsidR="00EB3688" w:rsidRPr="006E7B3F" w:rsidTr="00EB3688">
        <w:trPr>
          <w:jc w:val="center"/>
        </w:trPr>
        <w:tc>
          <w:tcPr>
            <w:tcW w:w="4681" w:type="dxa"/>
            <w:gridSpan w:val="2"/>
          </w:tcPr>
          <w:p w:rsidR="00EB3688" w:rsidRPr="00884913" w:rsidRDefault="00EB3688" w:rsidP="00EB3688">
            <w:pPr>
              <w:rPr>
                <w:b/>
                <w:sz w:val="20"/>
                <w:szCs w:val="20"/>
              </w:rPr>
            </w:pPr>
            <w:r w:rsidRPr="00884913">
              <w:rPr>
                <w:b/>
                <w:sz w:val="20"/>
                <w:szCs w:val="20"/>
              </w:rPr>
              <w:t>Application for Transfer Between IFQ and GAF by CQE, Respondent</w:t>
            </w:r>
          </w:p>
        </w:tc>
      </w:tr>
      <w:tr w:rsidR="00EB3688" w:rsidRPr="0020649E" w:rsidTr="00EB3688">
        <w:trPr>
          <w:jc w:val="center"/>
        </w:trPr>
        <w:tc>
          <w:tcPr>
            <w:tcW w:w="3691" w:type="dxa"/>
          </w:tcPr>
          <w:p w:rsidR="00EB3688" w:rsidRPr="0020649E" w:rsidRDefault="00EB3688" w:rsidP="00EB3688">
            <w:pPr>
              <w:tabs>
                <w:tab w:val="left" w:pos="360"/>
                <w:tab w:val="left" w:pos="720"/>
                <w:tab w:val="left" w:pos="1080"/>
                <w:tab w:val="left" w:pos="1440"/>
                <w:tab w:val="left" w:pos="1800"/>
              </w:tabs>
              <w:rPr>
                <w:b/>
                <w:sz w:val="20"/>
                <w:szCs w:val="20"/>
              </w:rPr>
            </w:pPr>
            <w:r w:rsidRPr="0020649E">
              <w:rPr>
                <w:b/>
                <w:sz w:val="20"/>
                <w:szCs w:val="20"/>
              </w:rPr>
              <w:t>Number of respondents</w:t>
            </w:r>
          </w:p>
          <w:p w:rsidR="00EB3688" w:rsidRPr="0020649E" w:rsidRDefault="00EB3688" w:rsidP="00EB3688">
            <w:pPr>
              <w:tabs>
                <w:tab w:val="left" w:pos="360"/>
                <w:tab w:val="left" w:pos="720"/>
                <w:tab w:val="left" w:pos="1080"/>
                <w:tab w:val="left" w:pos="1440"/>
                <w:tab w:val="left" w:pos="1800"/>
              </w:tabs>
              <w:rPr>
                <w:sz w:val="20"/>
                <w:szCs w:val="20"/>
              </w:rPr>
            </w:pPr>
            <w:r w:rsidRPr="0020649E">
              <w:rPr>
                <w:sz w:val="20"/>
                <w:szCs w:val="20"/>
              </w:rPr>
              <w:t xml:space="preserve">   18 Area 2C</w:t>
            </w:r>
          </w:p>
          <w:p w:rsidR="00EB3688" w:rsidRPr="0020649E" w:rsidRDefault="00EB3688" w:rsidP="00EB3688">
            <w:pPr>
              <w:tabs>
                <w:tab w:val="left" w:pos="360"/>
                <w:tab w:val="left" w:pos="720"/>
                <w:tab w:val="left" w:pos="1080"/>
                <w:tab w:val="left" w:pos="1440"/>
                <w:tab w:val="left" w:pos="1800"/>
              </w:tabs>
              <w:rPr>
                <w:sz w:val="20"/>
                <w:szCs w:val="20"/>
              </w:rPr>
            </w:pPr>
            <w:r w:rsidRPr="0020649E">
              <w:rPr>
                <w:sz w:val="20"/>
                <w:szCs w:val="20"/>
              </w:rPr>
              <w:t xml:space="preserve">   14 Area 3A</w:t>
            </w:r>
          </w:p>
          <w:p w:rsidR="00EB3688" w:rsidRPr="0020649E" w:rsidRDefault="0020649E" w:rsidP="00EB3688">
            <w:pPr>
              <w:tabs>
                <w:tab w:val="left" w:pos="360"/>
                <w:tab w:val="left" w:pos="720"/>
                <w:tab w:val="left" w:pos="1080"/>
                <w:tab w:val="left" w:pos="1440"/>
                <w:tab w:val="left" w:pos="1800"/>
              </w:tabs>
              <w:rPr>
                <w:sz w:val="20"/>
                <w:szCs w:val="20"/>
              </w:rPr>
            </w:pPr>
            <w:r w:rsidRPr="0020649E">
              <w:rPr>
                <w:b/>
                <w:sz w:val="20"/>
                <w:szCs w:val="20"/>
              </w:rPr>
              <w:t>Total annual</w:t>
            </w:r>
            <w:r w:rsidR="00EB3688" w:rsidRPr="0020649E">
              <w:rPr>
                <w:b/>
                <w:sz w:val="20"/>
                <w:szCs w:val="20"/>
              </w:rPr>
              <w:t xml:space="preserve"> responses </w:t>
            </w:r>
          </w:p>
          <w:p w:rsidR="00EB3688" w:rsidRPr="0020649E" w:rsidRDefault="00EB3688" w:rsidP="00EB3688">
            <w:pPr>
              <w:tabs>
                <w:tab w:val="left" w:pos="360"/>
                <w:tab w:val="left" w:pos="720"/>
                <w:tab w:val="left" w:pos="1080"/>
                <w:tab w:val="left" w:pos="1440"/>
                <w:tab w:val="left" w:pos="1800"/>
              </w:tabs>
              <w:rPr>
                <w:sz w:val="20"/>
                <w:szCs w:val="20"/>
              </w:rPr>
            </w:pPr>
            <w:r w:rsidRPr="0020649E">
              <w:rPr>
                <w:sz w:val="20"/>
                <w:szCs w:val="20"/>
              </w:rPr>
              <w:t xml:space="preserve">   Frequency of response  = 1</w:t>
            </w:r>
          </w:p>
          <w:p w:rsidR="00EB3688" w:rsidRPr="0020649E" w:rsidRDefault="00EB3688" w:rsidP="00EB3688">
            <w:pPr>
              <w:tabs>
                <w:tab w:val="left" w:pos="360"/>
                <w:tab w:val="left" w:pos="720"/>
                <w:tab w:val="left" w:pos="1080"/>
                <w:tab w:val="left" w:pos="1440"/>
                <w:tab w:val="left" w:pos="1800"/>
              </w:tabs>
              <w:rPr>
                <w:sz w:val="20"/>
                <w:szCs w:val="20"/>
              </w:rPr>
            </w:pPr>
            <w:r w:rsidRPr="0020649E">
              <w:rPr>
                <w:b/>
                <w:sz w:val="20"/>
                <w:szCs w:val="20"/>
              </w:rPr>
              <w:t>Total burden hours</w:t>
            </w:r>
          </w:p>
          <w:p w:rsidR="00EB3688" w:rsidRPr="0020649E" w:rsidRDefault="00EB3688" w:rsidP="00EB3688">
            <w:pPr>
              <w:tabs>
                <w:tab w:val="left" w:pos="360"/>
                <w:tab w:val="left" w:pos="720"/>
                <w:tab w:val="left" w:pos="1080"/>
                <w:tab w:val="left" w:pos="1440"/>
                <w:tab w:val="left" w:pos="1800"/>
              </w:tabs>
              <w:rPr>
                <w:sz w:val="20"/>
                <w:szCs w:val="20"/>
              </w:rPr>
            </w:pPr>
            <w:r w:rsidRPr="0020649E">
              <w:rPr>
                <w:sz w:val="20"/>
                <w:szCs w:val="20"/>
              </w:rPr>
              <w:t xml:space="preserve">   Time per response = 2 hr</w:t>
            </w:r>
          </w:p>
          <w:p w:rsidR="00EB3688" w:rsidRPr="0020649E" w:rsidRDefault="00EB3688" w:rsidP="00EB3688">
            <w:pPr>
              <w:tabs>
                <w:tab w:val="left" w:pos="360"/>
                <w:tab w:val="left" w:pos="720"/>
                <w:tab w:val="left" w:pos="1080"/>
                <w:tab w:val="left" w:pos="1440"/>
                <w:tab w:val="left" w:pos="1800"/>
              </w:tabs>
              <w:rPr>
                <w:sz w:val="20"/>
                <w:szCs w:val="20"/>
              </w:rPr>
            </w:pPr>
            <w:r w:rsidRPr="0020649E">
              <w:rPr>
                <w:b/>
                <w:sz w:val="20"/>
                <w:szCs w:val="20"/>
              </w:rPr>
              <w:t>Total personnel costs</w:t>
            </w:r>
            <w:r w:rsidRPr="0020649E">
              <w:rPr>
                <w:sz w:val="20"/>
                <w:szCs w:val="20"/>
              </w:rPr>
              <w:t xml:space="preserve"> ($</w:t>
            </w:r>
            <w:r w:rsidR="0020649E" w:rsidRPr="0020649E">
              <w:rPr>
                <w:sz w:val="20"/>
                <w:szCs w:val="20"/>
              </w:rPr>
              <w:t>37</w:t>
            </w:r>
            <w:r w:rsidRPr="0020649E">
              <w:rPr>
                <w:sz w:val="20"/>
                <w:szCs w:val="20"/>
              </w:rPr>
              <w:t xml:space="preserve"> x 64)</w:t>
            </w:r>
          </w:p>
          <w:p w:rsidR="00EB3688" w:rsidRPr="0020649E" w:rsidRDefault="00EB3688" w:rsidP="00EB3688">
            <w:pPr>
              <w:tabs>
                <w:tab w:val="left" w:pos="360"/>
                <w:tab w:val="left" w:pos="720"/>
                <w:tab w:val="left" w:pos="1080"/>
                <w:tab w:val="left" w:pos="1440"/>
                <w:tab w:val="left" w:pos="1800"/>
              </w:tabs>
              <w:rPr>
                <w:b/>
                <w:sz w:val="20"/>
                <w:szCs w:val="20"/>
              </w:rPr>
            </w:pPr>
            <w:r w:rsidRPr="0020649E">
              <w:rPr>
                <w:b/>
                <w:sz w:val="20"/>
                <w:szCs w:val="20"/>
              </w:rPr>
              <w:t xml:space="preserve">Total miscellaneous costs </w:t>
            </w:r>
            <w:r w:rsidRPr="0020649E">
              <w:rPr>
                <w:sz w:val="20"/>
                <w:szCs w:val="20"/>
              </w:rPr>
              <w:t>(9</w:t>
            </w:r>
            <w:r w:rsidR="0020649E">
              <w:rPr>
                <w:sz w:val="20"/>
                <w:szCs w:val="20"/>
              </w:rPr>
              <w:t>2.50</w:t>
            </w:r>
            <w:r w:rsidRPr="0020649E">
              <w:rPr>
                <w:sz w:val="20"/>
                <w:szCs w:val="20"/>
              </w:rPr>
              <w:t>)</w:t>
            </w:r>
          </w:p>
          <w:p w:rsidR="00EB3688" w:rsidRPr="0020649E" w:rsidRDefault="00EB3688" w:rsidP="00EB3688">
            <w:pPr>
              <w:tabs>
                <w:tab w:val="left" w:pos="360"/>
                <w:tab w:val="left" w:pos="720"/>
                <w:tab w:val="left" w:pos="1080"/>
                <w:tab w:val="left" w:pos="1440"/>
                <w:tab w:val="left" w:pos="1800"/>
              </w:tabs>
              <w:rPr>
                <w:sz w:val="20"/>
                <w:szCs w:val="20"/>
              </w:rPr>
            </w:pPr>
            <w:r w:rsidRPr="0020649E">
              <w:rPr>
                <w:sz w:val="20"/>
                <w:szCs w:val="20"/>
              </w:rPr>
              <w:t xml:space="preserve">   Mail (1.3</w:t>
            </w:r>
            <w:r w:rsidR="0020649E">
              <w:rPr>
                <w:sz w:val="20"/>
                <w:szCs w:val="20"/>
              </w:rPr>
              <w:t>5</w:t>
            </w:r>
            <w:r w:rsidRPr="0020649E">
              <w:rPr>
                <w:sz w:val="20"/>
                <w:szCs w:val="20"/>
              </w:rPr>
              <w:t xml:space="preserve"> x 30 = </w:t>
            </w:r>
            <w:r w:rsidR="0020649E">
              <w:rPr>
                <w:sz w:val="20"/>
                <w:szCs w:val="20"/>
              </w:rPr>
              <w:t>40.50</w:t>
            </w:r>
            <w:r w:rsidRPr="0020649E">
              <w:rPr>
                <w:sz w:val="20"/>
                <w:szCs w:val="20"/>
              </w:rPr>
              <w:t xml:space="preserve">) </w:t>
            </w:r>
          </w:p>
          <w:p w:rsidR="00EB3688" w:rsidRPr="0020649E" w:rsidRDefault="00EB3688" w:rsidP="00EB3688">
            <w:pPr>
              <w:tabs>
                <w:tab w:val="left" w:pos="360"/>
                <w:tab w:val="left" w:pos="720"/>
                <w:tab w:val="left" w:pos="1080"/>
                <w:tab w:val="left" w:pos="1440"/>
                <w:tab w:val="left" w:pos="1800"/>
              </w:tabs>
              <w:rPr>
                <w:sz w:val="20"/>
                <w:szCs w:val="20"/>
              </w:rPr>
            </w:pPr>
            <w:r w:rsidRPr="0020649E">
              <w:rPr>
                <w:sz w:val="20"/>
                <w:szCs w:val="20"/>
              </w:rPr>
              <w:t xml:space="preserve">   Fax (6 x 2 = 12)</w:t>
            </w:r>
          </w:p>
          <w:p w:rsidR="00EB3688" w:rsidRPr="0020649E" w:rsidRDefault="00EB3688" w:rsidP="00EB3688">
            <w:pPr>
              <w:rPr>
                <w:b/>
                <w:sz w:val="20"/>
                <w:szCs w:val="20"/>
              </w:rPr>
            </w:pPr>
            <w:r w:rsidRPr="0020649E">
              <w:rPr>
                <w:sz w:val="20"/>
                <w:szCs w:val="20"/>
              </w:rPr>
              <w:t xml:space="preserve">   Photocopy (.05 x 25pp x 32 = 40)</w:t>
            </w:r>
          </w:p>
        </w:tc>
        <w:tc>
          <w:tcPr>
            <w:tcW w:w="990" w:type="dxa"/>
          </w:tcPr>
          <w:p w:rsidR="00EB3688" w:rsidRPr="0020649E" w:rsidRDefault="00EB3688" w:rsidP="00EB3688">
            <w:pPr>
              <w:tabs>
                <w:tab w:val="left" w:pos="360"/>
                <w:tab w:val="left" w:pos="720"/>
                <w:tab w:val="left" w:pos="1080"/>
                <w:tab w:val="left" w:pos="1440"/>
                <w:tab w:val="left" w:pos="1800"/>
              </w:tabs>
              <w:jc w:val="right"/>
              <w:rPr>
                <w:b/>
                <w:sz w:val="20"/>
                <w:szCs w:val="20"/>
              </w:rPr>
            </w:pPr>
            <w:r w:rsidRPr="0020649E">
              <w:rPr>
                <w:b/>
                <w:sz w:val="20"/>
                <w:szCs w:val="20"/>
              </w:rPr>
              <w:t>32</w:t>
            </w:r>
          </w:p>
          <w:p w:rsidR="00EB3688" w:rsidRPr="0020649E" w:rsidRDefault="00EB3688" w:rsidP="00EB3688">
            <w:pPr>
              <w:tabs>
                <w:tab w:val="left" w:pos="360"/>
                <w:tab w:val="left" w:pos="720"/>
                <w:tab w:val="left" w:pos="1080"/>
                <w:tab w:val="left" w:pos="1440"/>
                <w:tab w:val="left" w:pos="1800"/>
              </w:tabs>
              <w:jc w:val="right"/>
              <w:rPr>
                <w:b/>
                <w:sz w:val="20"/>
                <w:szCs w:val="20"/>
              </w:rPr>
            </w:pPr>
          </w:p>
          <w:p w:rsidR="0020649E" w:rsidRPr="0020649E" w:rsidRDefault="0020649E" w:rsidP="00EB3688">
            <w:pPr>
              <w:tabs>
                <w:tab w:val="left" w:pos="360"/>
                <w:tab w:val="left" w:pos="720"/>
                <w:tab w:val="left" w:pos="1080"/>
                <w:tab w:val="left" w:pos="1440"/>
                <w:tab w:val="left" w:pos="1800"/>
              </w:tabs>
              <w:jc w:val="right"/>
              <w:rPr>
                <w:b/>
                <w:sz w:val="20"/>
                <w:szCs w:val="20"/>
              </w:rPr>
            </w:pPr>
          </w:p>
          <w:p w:rsidR="00EB3688" w:rsidRPr="0020649E" w:rsidRDefault="00EB3688" w:rsidP="00EB3688">
            <w:pPr>
              <w:tabs>
                <w:tab w:val="left" w:pos="360"/>
                <w:tab w:val="left" w:pos="720"/>
                <w:tab w:val="left" w:pos="1080"/>
                <w:tab w:val="left" w:pos="1440"/>
                <w:tab w:val="left" w:pos="1800"/>
              </w:tabs>
              <w:jc w:val="right"/>
              <w:rPr>
                <w:b/>
                <w:sz w:val="20"/>
                <w:szCs w:val="20"/>
              </w:rPr>
            </w:pPr>
            <w:r w:rsidRPr="0020649E">
              <w:rPr>
                <w:b/>
                <w:sz w:val="20"/>
                <w:szCs w:val="20"/>
              </w:rPr>
              <w:t>32</w:t>
            </w:r>
          </w:p>
          <w:p w:rsidR="00EB3688" w:rsidRPr="0020649E" w:rsidRDefault="00EB3688" w:rsidP="00EB3688">
            <w:pPr>
              <w:tabs>
                <w:tab w:val="left" w:pos="360"/>
                <w:tab w:val="left" w:pos="720"/>
                <w:tab w:val="left" w:pos="1080"/>
                <w:tab w:val="left" w:pos="1440"/>
                <w:tab w:val="left" w:pos="1800"/>
              </w:tabs>
              <w:jc w:val="right"/>
              <w:rPr>
                <w:b/>
                <w:sz w:val="20"/>
                <w:szCs w:val="20"/>
              </w:rPr>
            </w:pPr>
          </w:p>
          <w:p w:rsidR="00EB3688" w:rsidRPr="0020649E" w:rsidRDefault="00EB3688" w:rsidP="00EB3688">
            <w:pPr>
              <w:tabs>
                <w:tab w:val="left" w:pos="360"/>
                <w:tab w:val="left" w:pos="720"/>
                <w:tab w:val="left" w:pos="1080"/>
                <w:tab w:val="left" w:pos="1440"/>
                <w:tab w:val="left" w:pos="1800"/>
              </w:tabs>
              <w:jc w:val="right"/>
              <w:rPr>
                <w:b/>
                <w:sz w:val="20"/>
                <w:szCs w:val="20"/>
              </w:rPr>
            </w:pPr>
            <w:r w:rsidRPr="0020649E">
              <w:rPr>
                <w:b/>
                <w:sz w:val="20"/>
                <w:szCs w:val="20"/>
              </w:rPr>
              <w:t xml:space="preserve">64 </w:t>
            </w:r>
            <w:proofErr w:type="spellStart"/>
            <w:r w:rsidRPr="0020649E">
              <w:rPr>
                <w:b/>
                <w:sz w:val="20"/>
                <w:szCs w:val="20"/>
              </w:rPr>
              <w:t>hr</w:t>
            </w:r>
            <w:r w:rsidR="0020649E">
              <w:rPr>
                <w:b/>
                <w:sz w:val="20"/>
                <w:szCs w:val="20"/>
              </w:rPr>
              <w:t>s</w:t>
            </w:r>
            <w:proofErr w:type="spellEnd"/>
          </w:p>
          <w:p w:rsidR="0020649E" w:rsidRDefault="0020649E" w:rsidP="00EB3688">
            <w:pPr>
              <w:tabs>
                <w:tab w:val="left" w:pos="360"/>
                <w:tab w:val="left" w:pos="720"/>
                <w:tab w:val="left" w:pos="1080"/>
                <w:tab w:val="left" w:pos="1440"/>
                <w:tab w:val="left" w:pos="1800"/>
              </w:tabs>
              <w:jc w:val="right"/>
              <w:rPr>
                <w:b/>
                <w:sz w:val="20"/>
                <w:szCs w:val="20"/>
              </w:rPr>
            </w:pPr>
          </w:p>
          <w:p w:rsidR="00EB3688" w:rsidRPr="0020649E" w:rsidRDefault="00EB3688" w:rsidP="00EB3688">
            <w:pPr>
              <w:tabs>
                <w:tab w:val="left" w:pos="360"/>
                <w:tab w:val="left" w:pos="720"/>
                <w:tab w:val="left" w:pos="1080"/>
                <w:tab w:val="left" w:pos="1440"/>
                <w:tab w:val="left" w:pos="1800"/>
              </w:tabs>
              <w:jc w:val="right"/>
              <w:rPr>
                <w:b/>
                <w:sz w:val="20"/>
                <w:szCs w:val="20"/>
              </w:rPr>
            </w:pPr>
            <w:r w:rsidRPr="0020649E">
              <w:rPr>
                <w:b/>
                <w:sz w:val="20"/>
                <w:szCs w:val="20"/>
              </w:rPr>
              <w:t>$</w:t>
            </w:r>
            <w:r w:rsidR="0020649E">
              <w:rPr>
                <w:b/>
                <w:sz w:val="20"/>
                <w:szCs w:val="20"/>
              </w:rPr>
              <w:t>2,368</w:t>
            </w:r>
          </w:p>
          <w:p w:rsidR="00EB3688" w:rsidRPr="0020649E" w:rsidRDefault="00EB3688" w:rsidP="00F9527A">
            <w:pPr>
              <w:tabs>
                <w:tab w:val="left" w:pos="360"/>
                <w:tab w:val="left" w:pos="720"/>
                <w:tab w:val="left" w:pos="1080"/>
                <w:tab w:val="left" w:pos="1440"/>
                <w:tab w:val="left" w:pos="1800"/>
              </w:tabs>
              <w:jc w:val="right"/>
              <w:rPr>
                <w:b/>
                <w:sz w:val="20"/>
                <w:szCs w:val="20"/>
              </w:rPr>
            </w:pPr>
            <w:r w:rsidRPr="0020649E">
              <w:rPr>
                <w:b/>
                <w:sz w:val="20"/>
                <w:szCs w:val="20"/>
              </w:rPr>
              <w:t>$9</w:t>
            </w:r>
            <w:r w:rsidR="00F9527A">
              <w:rPr>
                <w:b/>
                <w:sz w:val="20"/>
                <w:szCs w:val="20"/>
              </w:rPr>
              <w:t>3</w:t>
            </w:r>
          </w:p>
        </w:tc>
      </w:tr>
    </w:tbl>
    <w:p w:rsidR="00EB3688" w:rsidRPr="0020649E" w:rsidRDefault="00EB3688" w:rsidP="00EB3688">
      <w:pPr>
        <w:tabs>
          <w:tab w:val="left" w:pos="360"/>
          <w:tab w:val="left" w:pos="720"/>
          <w:tab w:val="left" w:pos="1080"/>
          <w:tab w:val="left" w:pos="1440"/>
          <w:tab w:val="left" w:pos="1800"/>
        </w:tabs>
        <w:rPr>
          <w:sz w:val="20"/>
          <w:szCs w:val="20"/>
        </w:rPr>
      </w:pPr>
    </w:p>
    <w:tbl>
      <w:tblPr>
        <w:tblW w:w="0" w:type="auto"/>
        <w:jc w:val="center"/>
        <w:tblInd w:w="2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98"/>
        <w:gridCol w:w="990"/>
      </w:tblGrid>
      <w:tr w:rsidR="00EB3688" w:rsidRPr="006E7B3F" w:rsidTr="00D04747">
        <w:trPr>
          <w:jc w:val="center"/>
        </w:trPr>
        <w:tc>
          <w:tcPr>
            <w:tcW w:w="4688" w:type="dxa"/>
            <w:gridSpan w:val="2"/>
          </w:tcPr>
          <w:p w:rsidR="00EB3688" w:rsidRPr="00884913" w:rsidRDefault="00EB3688" w:rsidP="00EB3688">
            <w:pPr>
              <w:rPr>
                <w:b/>
                <w:sz w:val="20"/>
                <w:szCs w:val="20"/>
              </w:rPr>
            </w:pPr>
            <w:r w:rsidRPr="00884913">
              <w:rPr>
                <w:b/>
                <w:sz w:val="20"/>
                <w:szCs w:val="20"/>
              </w:rPr>
              <w:t>Application for Transfer Between IFQ and GAF by CQE, Federal Government</w:t>
            </w:r>
          </w:p>
        </w:tc>
      </w:tr>
      <w:tr w:rsidR="00EB3688" w:rsidRPr="006E7B3F" w:rsidTr="00D04747">
        <w:trPr>
          <w:jc w:val="center"/>
        </w:trPr>
        <w:tc>
          <w:tcPr>
            <w:tcW w:w="3698" w:type="dxa"/>
          </w:tcPr>
          <w:p w:rsidR="00EB3688" w:rsidRPr="00884913" w:rsidRDefault="00EB3688" w:rsidP="00EB3688">
            <w:pPr>
              <w:tabs>
                <w:tab w:val="left" w:pos="360"/>
                <w:tab w:val="left" w:pos="720"/>
                <w:tab w:val="left" w:pos="1080"/>
                <w:tab w:val="left" w:pos="1440"/>
                <w:tab w:val="left" w:pos="1800"/>
              </w:tabs>
              <w:rPr>
                <w:b/>
                <w:sz w:val="20"/>
                <w:szCs w:val="20"/>
              </w:rPr>
            </w:pPr>
            <w:r w:rsidRPr="00884913">
              <w:rPr>
                <w:b/>
                <w:sz w:val="20"/>
                <w:szCs w:val="20"/>
              </w:rPr>
              <w:t>Number of responses</w:t>
            </w:r>
          </w:p>
          <w:p w:rsidR="00EB3688" w:rsidRPr="00884913" w:rsidRDefault="00EB3688" w:rsidP="00EB3688">
            <w:pPr>
              <w:tabs>
                <w:tab w:val="left" w:pos="360"/>
                <w:tab w:val="left" w:pos="720"/>
                <w:tab w:val="left" w:pos="1080"/>
                <w:tab w:val="left" w:pos="1440"/>
                <w:tab w:val="left" w:pos="1800"/>
              </w:tabs>
              <w:rPr>
                <w:sz w:val="20"/>
                <w:szCs w:val="20"/>
              </w:rPr>
            </w:pPr>
            <w:r w:rsidRPr="00884913">
              <w:rPr>
                <w:b/>
                <w:sz w:val="20"/>
                <w:szCs w:val="20"/>
              </w:rPr>
              <w:t xml:space="preserve">Total burden hours </w:t>
            </w:r>
            <w:r w:rsidRPr="00884913">
              <w:rPr>
                <w:sz w:val="20"/>
                <w:szCs w:val="20"/>
              </w:rPr>
              <w:t xml:space="preserve"> </w:t>
            </w:r>
          </w:p>
          <w:p w:rsidR="00EB3688" w:rsidRPr="00884913" w:rsidRDefault="00EB3688" w:rsidP="00EB3688">
            <w:pPr>
              <w:tabs>
                <w:tab w:val="left" w:pos="360"/>
                <w:tab w:val="left" w:pos="720"/>
                <w:tab w:val="left" w:pos="1080"/>
                <w:tab w:val="left" w:pos="1440"/>
                <w:tab w:val="left" w:pos="1800"/>
              </w:tabs>
              <w:rPr>
                <w:sz w:val="20"/>
                <w:szCs w:val="20"/>
              </w:rPr>
            </w:pPr>
            <w:r w:rsidRPr="00884913">
              <w:rPr>
                <w:sz w:val="20"/>
                <w:szCs w:val="20"/>
              </w:rPr>
              <w:t xml:space="preserve">   Time per response = 30 min</w:t>
            </w:r>
          </w:p>
          <w:p w:rsidR="00EB3688" w:rsidRPr="00884913" w:rsidRDefault="00EB3688" w:rsidP="00EB3688">
            <w:pPr>
              <w:rPr>
                <w:sz w:val="20"/>
                <w:szCs w:val="20"/>
              </w:rPr>
            </w:pPr>
            <w:r w:rsidRPr="00884913">
              <w:rPr>
                <w:b/>
                <w:sz w:val="20"/>
                <w:szCs w:val="20"/>
              </w:rPr>
              <w:t>Total personnel costs</w:t>
            </w:r>
            <w:r w:rsidRPr="00884913">
              <w:rPr>
                <w:sz w:val="20"/>
                <w:szCs w:val="20"/>
              </w:rPr>
              <w:t xml:space="preserve"> ($</w:t>
            </w:r>
            <w:r w:rsidR="00F9527A">
              <w:rPr>
                <w:sz w:val="20"/>
                <w:szCs w:val="20"/>
              </w:rPr>
              <w:t>37</w:t>
            </w:r>
            <w:r w:rsidRPr="00884913">
              <w:rPr>
                <w:sz w:val="20"/>
                <w:szCs w:val="20"/>
              </w:rPr>
              <w:t xml:space="preserve"> x</w:t>
            </w:r>
            <w:r w:rsidR="00F9527A">
              <w:rPr>
                <w:sz w:val="20"/>
                <w:szCs w:val="20"/>
              </w:rPr>
              <w:t xml:space="preserve"> 16 =</w:t>
            </w:r>
            <w:r w:rsidRPr="00884913">
              <w:rPr>
                <w:sz w:val="20"/>
                <w:szCs w:val="20"/>
              </w:rPr>
              <w:t xml:space="preserve"> </w:t>
            </w:r>
          </w:p>
          <w:p w:rsidR="00EB3688" w:rsidRPr="00884913" w:rsidRDefault="00EB3688" w:rsidP="00EB3688">
            <w:pPr>
              <w:rPr>
                <w:sz w:val="20"/>
                <w:szCs w:val="20"/>
              </w:rPr>
            </w:pPr>
            <w:r w:rsidRPr="00884913">
              <w:rPr>
                <w:b/>
                <w:sz w:val="20"/>
                <w:szCs w:val="20"/>
              </w:rPr>
              <w:t>Total miscellaneous costs</w:t>
            </w:r>
          </w:p>
        </w:tc>
        <w:tc>
          <w:tcPr>
            <w:tcW w:w="990" w:type="dxa"/>
          </w:tcPr>
          <w:p w:rsidR="00EB3688" w:rsidRPr="00884913" w:rsidRDefault="00EB3688" w:rsidP="00EB3688">
            <w:pPr>
              <w:tabs>
                <w:tab w:val="left" w:pos="360"/>
                <w:tab w:val="left" w:pos="720"/>
                <w:tab w:val="left" w:pos="1080"/>
                <w:tab w:val="left" w:pos="1440"/>
                <w:tab w:val="left" w:pos="1800"/>
              </w:tabs>
              <w:jc w:val="right"/>
              <w:rPr>
                <w:b/>
                <w:sz w:val="20"/>
                <w:szCs w:val="20"/>
              </w:rPr>
            </w:pPr>
            <w:r w:rsidRPr="00884913">
              <w:rPr>
                <w:b/>
                <w:sz w:val="20"/>
                <w:szCs w:val="20"/>
              </w:rPr>
              <w:t>32</w:t>
            </w:r>
          </w:p>
          <w:p w:rsidR="00EB3688" w:rsidRPr="00884913" w:rsidRDefault="00EB3688" w:rsidP="00EB3688">
            <w:pPr>
              <w:tabs>
                <w:tab w:val="left" w:pos="360"/>
                <w:tab w:val="left" w:pos="720"/>
                <w:tab w:val="left" w:pos="1080"/>
                <w:tab w:val="left" w:pos="1440"/>
                <w:tab w:val="left" w:pos="1800"/>
              </w:tabs>
              <w:jc w:val="right"/>
              <w:rPr>
                <w:b/>
                <w:sz w:val="20"/>
                <w:szCs w:val="20"/>
              </w:rPr>
            </w:pPr>
            <w:r w:rsidRPr="00884913">
              <w:rPr>
                <w:b/>
                <w:sz w:val="20"/>
                <w:szCs w:val="20"/>
              </w:rPr>
              <w:t>16</w:t>
            </w:r>
            <w:r w:rsidR="00F9527A">
              <w:rPr>
                <w:b/>
                <w:sz w:val="20"/>
                <w:szCs w:val="20"/>
              </w:rPr>
              <w:t xml:space="preserve"> </w:t>
            </w:r>
            <w:proofErr w:type="spellStart"/>
            <w:r w:rsidR="00F9527A">
              <w:rPr>
                <w:b/>
                <w:sz w:val="20"/>
                <w:szCs w:val="20"/>
              </w:rPr>
              <w:t>hrs</w:t>
            </w:r>
            <w:proofErr w:type="spellEnd"/>
          </w:p>
          <w:p w:rsidR="00EB3688" w:rsidRPr="00884913" w:rsidRDefault="00EB3688" w:rsidP="00EB3688">
            <w:pPr>
              <w:tabs>
                <w:tab w:val="left" w:pos="360"/>
                <w:tab w:val="left" w:pos="720"/>
                <w:tab w:val="left" w:pos="1080"/>
                <w:tab w:val="left" w:pos="1440"/>
                <w:tab w:val="left" w:pos="1800"/>
              </w:tabs>
              <w:jc w:val="right"/>
              <w:rPr>
                <w:b/>
                <w:sz w:val="20"/>
                <w:szCs w:val="20"/>
              </w:rPr>
            </w:pPr>
          </w:p>
          <w:p w:rsidR="00EB3688" w:rsidRPr="00884913" w:rsidRDefault="00F9527A" w:rsidP="00EB3688">
            <w:pPr>
              <w:tabs>
                <w:tab w:val="left" w:pos="360"/>
                <w:tab w:val="left" w:pos="720"/>
                <w:tab w:val="left" w:pos="1080"/>
                <w:tab w:val="left" w:pos="1440"/>
                <w:tab w:val="left" w:pos="1800"/>
              </w:tabs>
              <w:jc w:val="right"/>
              <w:rPr>
                <w:b/>
                <w:sz w:val="20"/>
                <w:szCs w:val="20"/>
              </w:rPr>
            </w:pPr>
            <w:r>
              <w:rPr>
                <w:b/>
                <w:sz w:val="20"/>
                <w:szCs w:val="20"/>
              </w:rPr>
              <w:t>$592</w:t>
            </w:r>
          </w:p>
          <w:p w:rsidR="00EB3688" w:rsidRPr="00884913" w:rsidRDefault="00EB3688" w:rsidP="00EB3688">
            <w:pPr>
              <w:tabs>
                <w:tab w:val="left" w:pos="360"/>
                <w:tab w:val="left" w:pos="720"/>
                <w:tab w:val="left" w:pos="1080"/>
                <w:tab w:val="left" w:pos="1440"/>
                <w:tab w:val="left" w:pos="1800"/>
              </w:tabs>
              <w:jc w:val="right"/>
              <w:rPr>
                <w:b/>
                <w:sz w:val="20"/>
                <w:szCs w:val="20"/>
              </w:rPr>
            </w:pPr>
            <w:r w:rsidRPr="00884913">
              <w:rPr>
                <w:b/>
                <w:sz w:val="20"/>
                <w:szCs w:val="20"/>
              </w:rPr>
              <w:t>0</w:t>
            </w:r>
          </w:p>
        </w:tc>
      </w:tr>
    </w:tbl>
    <w:p w:rsidR="00EB3688" w:rsidRDefault="00EB3688" w:rsidP="00EB3688">
      <w:pPr>
        <w:tabs>
          <w:tab w:val="left" w:pos="360"/>
          <w:tab w:val="left" w:pos="720"/>
          <w:tab w:val="left" w:pos="1080"/>
          <w:tab w:val="left" w:pos="1440"/>
        </w:tabs>
        <w:rPr>
          <w:b/>
        </w:rPr>
      </w:pPr>
    </w:p>
    <w:p w:rsidR="00FD0E0B" w:rsidRDefault="00FD0E0B" w:rsidP="00551A3E"/>
    <w:p w:rsidR="00551A3E" w:rsidRPr="00114B54" w:rsidRDefault="00551A3E" w:rsidP="00DC5193">
      <w:pPr>
        <w:tabs>
          <w:tab w:val="left" w:pos="360"/>
          <w:tab w:val="left" w:pos="720"/>
          <w:tab w:val="left" w:pos="1080"/>
        </w:tabs>
      </w:pPr>
      <w:r w:rsidRPr="00114B54">
        <w:t xml:space="preserve">It is anticipated that the information collected will be disseminated to the public or used to </w:t>
      </w:r>
    </w:p>
    <w:p w:rsidR="00551A3E" w:rsidRPr="00114B54" w:rsidRDefault="00551A3E" w:rsidP="00551A3E">
      <w:proofErr w:type="gramStart"/>
      <w:r w:rsidRPr="00114B54">
        <w:t>support</w:t>
      </w:r>
      <w:proofErr w:type="gramEnd"/>
      <w:r w:rsidRPr="00114B54">
        <w:t xml:space="preserve"> publ</w:t>
      </w:r>
      <w:r w:rsidR="0053459A" w:rsidRPr="00114B54">
        <w:t xml:space="preserve">icly disseminated information. </w:t>
      </w:r>
      <w:r w:rsidRPr="00114B54">
        <w:t xml:space="preserve">NOAA Fisheries will retain control over the information and safeguard it from improper access, modification, and destruction, consistent with NOAA standards for confidentiality, privacy, and electronic information.  See Question 10 </w:t>
      </w:r>
      <w:r w:rsidRPr="00114B54">
        <w:lastRenderedPageBreak/>
        <w:t xml:space="preserve">of this Supporting Statement for more information on confidentiality and privacy. The information collection is designed to yield data that meet all applicable information quality guidelines. Prior to dissemination, the information will be subjected to quality control measures and a pre-dissemination review pursuant to </w:t>
      </w:r>
      <w:hyperlink r:id="rId17" w:history="1">
        <w:r w:rsidRPr="008B3129">
          <w:rPr>
            <w:rStyle w:val="Hyperlink"/>
          </w:rPr>
          <w:t>Section 515 of Public Law 106-554</w:t>
        </w:r>
      </w:hyperlink>
      <w:r w:rsidRPr="00114B54">
        <w:t>.</w:t>
      </w:r>
    </w:p>
    <w:p w:rsidR="00DA196D" w:rsidRPr="00114B54" w:rsidRDefault="00DA196D" w:rsidP="00615877">
      <w:pPr>
        <w:tabs>
          <w:tab w:val="left" w:pos="360"/>
          <w:tab w:val="left" w:pos="1080"/>
        </w:tabs>
      </w:pPr>
    </w:p>
    <w:p w:rsidR="00B447E0" w:rsidRPr="00114B54" w:rsidRDefault="00B447E0" w:rsidP="00B447E0">
      <w:r w:rsidRPr="00114B54">
        <w:rPr>
          <w:b/>
          <w:bCs/>
        </w:rPr>
        <w:t xml:space="preserve">3.  </w:t>
      </w:r>
      <w:r w:rsidRPr="00114B54">
        <w:rPr>
          <w:b/>
          <w:bCs/>
          <w:u w:val="single"/>
        </w:rPr>
        <w:t>Describe whether, and to what extent, the collection of information involves the use of automated, electronic, mechanical, or other technological techniques or other forms of information technology</w:t>
      </w:r>
      <w:r w:rsidRPr="00114B54">
        <w:rPr>
          <w:b/>
          <w:bCs/>
        </w:rPr>
        <w:t>.</w:t>
      </w:r>
    </w:p>
    <w:p w:rsidR="00B447E0" w:rsidRPr="00114B54" w:rsidRDefault="00B447E0" w:rsidP="00615877">
      <w:pPr>
        <w:tabs>
          <w:tab w:val="left" w:pos="360"/>
          <w:tab w:val="left" w:pos="1080"/>
        </w:tabs>
      </w:pPr>
    </w:p>
    <w:p w:rsidR="00746FA3" w:rsidRPr="00114B54" w:rsidRDefault="003E087D" w:rsidP="00746FA3">
      <w:r w:rsidRPr="000A7E51">
        <w:t xml:space="preserve">Forms and applications are “fillable” on the computer screen at the NMFS Alaska Region Home Page </w:t>
      </w:r>
      <w:proofErr w:type="gramStart"/>
      <w:r w:rsidRPr="000A7E51">
        <w:t>at</w:t>
      </w:r>
      <w:r w:rsidR="00D01C25">
        <w:t xml:space="preserve">  </w:t>
      </w:r>
      <w:proofErr w:type="gramEnd"/>
      <w:r w:rsidR="00AE6AE8">
        <w:fldChar w:fldCharType="begin"/>
      </w:r>
      <w:r w:rsidR="00AE6AE8">
        <w:instrText xml:space="preserve"> HYPERLINK "https://alaskafisheries.noaa.gov/fisheries-applications" </w:instrText>
      </w:r>
      <w:r w:rsidR="00AE6AE8">
        <w:fldChar w:fldCharType="separate"/>
      </w:r>
      <w:r w:rsidR="00D01C25" w:rsidRPr="009843A9">
        <w:rPr>
          <w:rStyle w:val="Hyperlink"/>
        </w:rPr>
        <w:t>https://alaskafisheries.noaa.gov/fisheries-applications</w:t>
      </w:r>
      <w:r w:rsidR="00AE6AE8">
        <w:rPr>
          <w:rStyle w:val="Hyperlink"/>
        </w:rPr>
        <w:fldChar w:fldCharType="end"/>
      </w:r>
      <w:r w:rsidR="00D01C25">
        <w:t>.  An Ap</w:t>
      </w:r>
      <w:r w:rsidR="007144CC" w:rsidRPr="00114B54">
        <w:t>pl</w:t>
      </w:r>
      <w:r w:rsidR="00A029D6" w:rsidRPr="00114B54">
        <w:t xml:space="preserve">ication for a </w:t>
      </w:r>
      <w:r w:rsidR="007144CC" w:rsidRPr="00114B54">
        <w:t xml:space="preserve">CQE </w:t>
      </w:r>
      <w:r w:rsidR="00A029D6" w:rsidRPr="00114B54">
        <w:t>to R</w:t>
      </w:r>
      <w:r w:rsidR="007144CC" w:rsidRPr="00114B54">
        <w:t xml:space="preserve">eceive </w:t>
      </w:r>
      <w:r w:rsidR="00A029D6" w:rsidRPr="00114B54">
        <w:t>a N</w:t>
      </w:r>
      <w:r w:rsidR="007144CC" w:rsidRPr="00114B54">
        <w:t>on-tr</w:t>
      </w:r>
      <w:r w:rsidR="00A029D6" w:rsidRPr="00114B54">
        <w:t>a</w:t>
      </w:r>
      <w:r w:rsidR="007144CC" w:rsidRPr="00114B54">
        <w:t>w</w:t>
      </w:r>
      <w:r w:rsidR="00A029D6" w:rsidRPr="00114B54">
        <w:t>l</w:t>
      </w:r>
      <w:r w:rsidR="007144CC" w:rsidRPr="00114B54">
        <w:t xml:space="preserve"> LLP</w:t>
      </w:r>
      <w:r w:rsidR="00A029D6" w:rsidRPr="00114B54">
        <w:t xml:space="preserve"> License </w:t>
      </w:r>
      <w:r w:rsidR="00D73156" w:rsidRPr="00114B54">
        <w:t xml:space="preserve">and the Application for Transfer of QS-IFQ to a CQE </w:t>
      </w:r>
      <w:r w:rsidR="00A029D6" w:rsidRPr="00114B54">
        <w:t xml:space="preserve">may be submitted to NMFS by mail, courier, or fax.  </w:t>
      </w:r>
      <w:r w:rsidR="00746FA3" w:rsidRPr="00114B54">
        <w:t xml:space="preserve">The Application for a Non-profit Corporation to be </w:t>
      </w:r>
      <w:proofErr w:type="gramStart"/>
      <w:r w:rsidR="00746FA3" w:rsidRPr="00114B54">
        <w:t>Designated</w:t>
      </w:r>
      <w:proofErr w:type="gramEnd"/>
      <w:r w:rsidR="00746FA3" w:rsidRPr="00114B54">
        <w:t xml:space="preserve"> as a CQE and the Application for Transfer of QS-IFQ to a CQE may be submitted to NMFS by mail or delivery.  Fax submittal is not acceptable due to the Notary requirements.  The CQE final report is a large report with various sizes of pages which must be submitted by mail or in person.  The CQE Authorization Letter may be submitted as an attachment to an email.</w:t>
      </w:r>
    </w:p>
    <w:p w:rsidR="00746FA3" w:rsidRDefault="00746FA3" w:rsidP="00746FA3">
      <w:pPr>
        <w:tabs>
          <w:tab w:val="left" w:pos="360"/>
          <w:tab w:val="left" w:pos="1080"/>
        </w:tabs>
      </w:pPr>
    </w:p>
    <w:p w:rsidR="00B447E0" w:rsidRPr="00114B54" w:rsidRDefault="00B447E0" w:rsidP="00B447E0">
      <w:r w:rsidRPr="00114B54">
        <w:rPr>
          <w:b/>
          <w:bCs/>
        </w:rPr>
        <w:t xml:space="preserve">4.  </w:t>
      </w:r>
      <w:r w:rsidRPr="00114B54">
        <w:rPr>
          <w:b/>
          <w:bCs/>
          <w:u w:val="single"/>
        </w:rPr>
        <w:t>Describe efforts to identify duplication</w:t>
      </w:r>
      <w:r w:rsidRPr="00114B54">
        <w:rPr>
          <w:b/>
          <w:bCs/>
        </w:rPr>
        <w:t>.</w:t>
      </w:r>
    </w:p>
    <w:p w:rsidR="00B447E0" w:rsidRPr="00114B54" w:rsidRDefault="00B447E0" w:rsidP="00B447E0"/>
    <w:p w:rsidR="00B447E0" w:rsidRPr="00114B54" w:rsidRDefault="00B447E0" w:rsidP="00B447E0">
      <w:r w:rsidRPr="00114B54">
        <w:t>None of the information collected as part of this information collection duplicates other collections.  This information collection is part of a specialized and technical program that is not like any other.</w:t>
      </w:r>
    </w:p>
    <w:p w:rsidR="00B447E0" w:rsidRPr="00114B54" w:rsidRDefault="00B447E0" w:rsidP="00B447E0"/>
    <w:p w:rsidR="00B447E0" w:rsidRPr="00114B54" w:rsidRDefault="00B447E0" w:rsidP="00B447E0">
      <w:r w:rsidRPr="00114B54">
        <w:rPr>
          <w:b/>
          <w:bCs/>
        </w:rPr>
        <w:t xml:space="preserve">5.  </w:t>
      </w:r>
      <w:r w:rsidRPr="00114B54">
        <w:rPr>
          <w:b/>
          <w:bCs/>
          <w:u w:val="single"/>
        </w:rPr>
        <w:t>If the collection of information involves small businesses or other small entities, describe the methods used to minimize burden</w:t>
      </w:r>
      <w:r w:rsidRPr="00114B54">
        <w:rPr>
          <w:b/>
          <w:bCs/>
        </w:rPr>
        <w:t>.</w:t>
      </w:r>
      <w:r w:rsidRPr="00114B54">
        <w:t xml:space="preserve"> </w:t>
      </w:r>
    </w:p>
    <w:p w:rsidR="00B447E0" w:rsidRPr="00114B54" w:rsidRDefault="00B447E0" w:rsidP="00B447E0"/>
    <w:p w:rsidR="000B06FF" w:rsidRPr="00114B54" w:rsidRDefault="000B06FF" w:rsidP="000B06FF">
      <w:pPr>
        <w:autoSpaceDE w:val="0"/>
        <w:autoSpaceDN w:val="0"/>
        <w:adjustRightInd w:val="0"/>
      </w:pPr>
      <w:r w:rsidRPr="00114B54">
        <w:t>NMFS has defined all IFQ halibut vessels as small businesses, for the purpose of this analysis.  This collection of information does not impose a significant impact on small entities</w:t>
      </w:r>
      <w:r w:rsidR="003E087D">
        <w:t>.</w:t>
      </w:r>
    </w:p>
    <w:p w:rsidR="00B447E0" w:rsidRPr="00114B54" w:rsidRDefault="00B447E0" w:rsidP="00B447E0"/>
    <w:p w:rsidR="00B447E0" w:rsidRPr="00114B54" w:rsidRDefault="00B447E0" w:rsidP="00B447E0">
      <w:pPr>
        <w:rPr>
          <w:b/>
        </w:rPr>
      </w:pPr>
      <w:r w:rsidRPr="00114B54">
        <w:rPr>
          <w:b/>
        </w:rPr>
        <w:t xml:space="preserve">6.  </w:t>
      </w:r>
      <w:r w:rsidRPr="00114B54">
        <w:rPr>
          <w:b/>
          <w:u w:val="single"/>
        </w:rPr>
        <w:t>Describe the consequences to the Federal program or policy activities if the collection is not conducted or is conducted less frequently</w:t>
      </w:r>
      <w:r w:rsidRPr="00114B54">
        <w:rPr>
          <w:b/>
        </w:rPr>
        <w:t xml:space="preserve">. </w:t>
      </w:r>
    </w:p>
    <w:p w:rsidR="00B447E0" w:rsidRPr="00114B54" w:rsidRDefault="00B447E0" w:rsidP="00B447E0">
      <w:pPr>
        <w:ind w:firstLine="720"/>
      </w:pPr>
    </w:p>
    <w:p w:rsidR="005161AD" w:rsidRPr="00114B54" w:rsidRDefault="005161AD" w:rsidP="005161AD">
      <w:r w:rsidRPr="00114B54">
        <w:t xml:space="preserve">Without the specified reporting scheme described in this Support Statement, the CQE Program would be unable to proceed.    </w:t>
      </w:r>
    </w:p>
    <w:p w:rsidR="005161AD" w:rsidRPr="00114B54" w:rsidRDefault="005161AD" w:rsidP="005161AD"/>
    <w:p w:rsidR="005161AD" w:rsidRPr="00114B54" w:rsidRDefault="005161AD" w:rsidP="005161AD">
      <w:r w:rsidRPr="00114B54">
        <w:t>The lack of adequate information to manage the CQE Program would result in the fishery management decision-making process being less objective, more political, and potentially less equitable.  This would decrease the credibility of the fishery management process and result in an unnecessarily costly and ineffective management system.  The cost of making decisions based on inadequate information would adversely affect the viability of the CQE fishing industry.</w:t>
      </w:r>
    </w:p>
    <w:p w:rsidR="005161AD" w:rsidRPr="00114B54" w:rsidRDefault="005161AD" w:rsidP="005161AD"/>
    <w:p w:rsidR="00B447E0" w:rsidRPr="00114B54" w:rsidRDefault="00B447E0" w:rsidP="00B447E0">
      <w:pPr>
        <w:rPr>
          <w:b/>
        </w:rPr>
      </w:pPr>
      <w:r w:rsidRPr="00114B54">
        <w:rPr>
          <w:b/>
        </w:rPr>
        <w:t xml:space="preserve">7.  </w:t>
      </w:r>
      <w:r w:rsidRPr="00114B54">
        <w:rPr>
          <w:b/>
          <w:u w:val="single"/>
        </w:rPr>
        <w:t>Explain any special circumstances that require the collection to be conducted in a manner inconsistent with OMB guidelines</w:t>
      </w:r>
      <w:r w:rsidRPr="00114B54">
        <w:rPr>
          <w:b/>
        </w:rPr>
        <w:t xml:space="preserve">. </w:t>
      </w:r>
    </w:p>
    <w:p w:rsidR="00B447E0" w:rsidRPr="00114B54" w:rsidRDefault="00B447E0" w:rsidP="00B447E0"/>
    <w:p w:rsidR="00B447E0" w:rsidRPr="00114B54" w:rsidRDefault="00B447E0" w:rsidP="00B447E0">
      <w:r w:rsidRPr="00114B54">
        <w:t>No special circumstances exist.</w:t>
      </w:r>
    </w:p>
    <w:p w:rsidR="00B447E0" w:rsidRPr="00114B54" w:rsidRDefault="00B447E0" w:rsidP="00B447E0"/>
    <w:p w:rsidR="00B447E0" w:rsidRPr="00114B54" w:rsidRDefault="00B447E0" w:rsidP="00B447E0">
      <w:pPr>
        <w:rPr>
          <w:b/>
        </w:rPr>
      </w:pPr>
      <w:r w:rsidRPr="00114B54">
        <w:rPr>
          <w:b/>
        </w:rPr>
        <w:lastRenderedPageBreak/>
        <w:t xml:space="preserve">8.  </w:t>
      </w:r>
      <w:r w:rsidRPr="00114B54">
        <w:rPr>
          <w:b/>
          <w:u w:val="single"/>
        </w:rPr>
        <w:t>Provide information on the PRA Federal Register Notice that solicited public comments on the information collection prior to this submission.  Summarize the public comments received in response to that notice and describe the actions taken by the agency in response to those comments.  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Pr="00114B54">
        <w:rPr>
          <w:b/>
        </w:rPr>
        <w:t>.</w:t>
      </w:r>
    </w:p>
    <w:p w:rsidR="00B447E0" w:rsidRPr="00114B54" w:rsidRDefault="00B447E0" w:rsidP="00B447E0"/>
    <w:p w:rsidR="00AA6552" w:rsidRDefault="00AA6552" w:rsidP="00B447E0">
      <w:r w:rsidRPr="00AA6552">
        <w:t xml:space="preserve">A </w:t>
      </w:r>
      <w:r w:rsidRPr="00D01C25">
        <w:rPr>
          <w:b/>
          <w:i/>
        </w:rPr>
        <w:t xml:space="preserve">Federal </w:t>
      </w:r>
      <w:proofErr w:type="gramStart"/>
      <w:r w:rsidRPr="00D01C25">
        <w:rPr>
          <w:b/>
          <w:i/>
        </w:rPr>
        <w:t>Register</w:t>
      </w:r>
      <w:r w:rsidR="00D01C25" w:rsidRPr="00D01C25">
        <w:t xml:space="preserve">  </w:t>
      </w:r>
      <w:r w:rsidRPr="00AA6552">
        <w:t>Notice</w:t>
      </w:r>
      <w:proofErr w:type="gramEnd"/>
      <w:r w:rsidRPr="00AA6552">
        <w:t xml:space="preserve"> published on August 11, 2015 (80 FR 48078</w:t>
      </w:r>
      <w:r>
        <w:t xml:space="preserve">) </w:t>
      </w:r>
      <w:r w:rsidRPr="00AA6552">
        <w:t xml:space="preserve">solicited public comment. No </w:t>
      </w:r>
      <w:r>
        <w:t>comments were received.</w:t>
      </w:r>
    </w:p>
    <w:p w:rsidR="00AA6552" w:rsidRDefault="00AA6552" w:rsidP="00B447E0"/>
    <w:p w:rsidR="00AA6552" w:rsidRPr="00B05B93" w:rsidRDefault="00BE5443" w:rsidP="00B447E0">
      <w:pPr>
        <w:rPr>
          <w:color w:val="000000" w:themeColor="text1"/>
        </w:rPr>
      </w:pPr>
      <w:r>
        <w:t xml:space="preserve">In addition, a questionnaire </w:t>
      </w:r>
      <w:r w:rsidR="00D01C25">
        <w:t xml:space="preserve">was </w:t>
      </w:r>
      <w:r>
        <w:t>submitted to participants to solicit additional public comments</w:t>
      </w:r>
      <w:r w:rsidR="005D4371">
        <w:t xml:space="preserve"> </w:t>
      </w:r>
      <w:r w:rsidR="005D4371" w:rsidRPr="00B05B93">
        <w:rPr>
          <w:color w:val="000000" w:themeColor="text1"/>
        </w:rPr>
        <w:t>(included as Appendix)</w:t>
      </w:r>
      <w:r w:rsidRPr="00B05B93">
        <w:rPr>
          <w:color w:val="000000" w:themeColor="text1"/>
        </w:rPr>
        <w:t xml:space="preserve">.  </w:t>
      </w:r>
    </w:p>
    <w:p w:rsidR="00B17851" w:rsidRPr="005060DA" w:rsidRDefault="00B17851" w:rsidP="00B447E0">
      <w:pPr>
        <w:rPr>
          <w:color w:val="FF0000"/>
        </w:rPr>
      </w:pPr>
    </w:p>
    <w:p w:rsidR="00B17851" w:rsidRPr="00B05B93" w:rsidRDefault="00B17851" w:rsidP="00B447E0">
      <w:pPr>
        <w:rPr>
          <w:color w:val="000000" w:themeColor="text1"/>
        </w:rPr>
      </w:pPr>
      <w:r w:rsidRPr="00B05B93">
        <w:rPr>
          <w:color w:val="000000" w:themeColor="text1"/>
        </w:rPr>
        <w:t>Twenty-two surveys were sent out by e-mail.  Eleven surveys were returned with bad address</w:t>
      </w:r>
      <w:r w:rsidR="00B05B93" w:rsidRPr="00B05B93">
        <w:rPr>
          <w:color w:val="000000" w:themeColor="text1"/>
        </w:rPr>
        <w:t>es</w:t>
      </w:r>
      <w:r w:rsidRPr="00B05B93">
        <w:rPr>
          <w:color w:val="000000" w:themeColor="text1"/>
        </w:rPr>
        <w:t>.</w:t>
      </w:r>
    </w:p>
    <w:p w:rsidR="00B17851" w:rsidRPr="00B05B93" w:rsidRDefault="00B17851" w:rsidP="00B447E0">
      <w:pPr>
        <w:rPr>
          <w:color w:val="000000" w:themeColor="text1"/>
        </w:rPr>
      </w:pPr>
      <w:r w:rsidRPr="00B05B93">
        <w:rPr>
          <w:color w:val="000000" w:themeColor="text1"/>
        </w:rPr>
        <w:t xml:space="preserve">Comments were received from </w:t>
      </w:r>
      <w:r w:rsidR="00AF551E" w:rsidRPr="00B05B93">
        <w:rPr>
          <w:color w:val="000000" w:themeColor="text1"/>
        </w:rPr>
        <w:t xml:space="preserve">two </w:t>
      </w:r>
      <w:r w:rsidRPr="00B05B93">
        <w:rPr>
          <w:color w:val="000000" w:themeColor="text1"/>
        </w:rPr>
        <w:t>respondents and are summarized</w:t>
      </w:r>
      <w:r w:rsidR="005D0776" w:rsidRPr="00B05B93">
        <w:rPr>
          <w:color w:val="000000" w:themeColor="text1"/>
        </w:rPr>
        <w:t xml:space="preserve"> with response</w:t>
      </w:r>
      <w:r w:rsidRPr="00B05B93">
        <w:rPr>
          <w:color w:val="000000" w:themeColor="text1"/>
        </w:rPr>
        <w:t xml:space="preserve"> below.</w:t>
      </w:r>
    </w:p>
    <w:p w:rsidR="00B17851" w:rsidRPr="00B05B93" w:rsidRDefault="00B17851" w:rsidP="00B447E0">
      <w:pPr>
        <w:rPr>
          <w:color w:val="000000" w:themeColor="text1"/>
        </w:rPr>
      </w:pPr>
    </w:p>
    <w:p w:rsidR="00AF551E" w:rsidRPr="00B05B93" w:rsidRDefault="00B17851" w:rsidP="005D0776">
      <w:pPr>
        <w:tabs>
          <w:tab w:val="left" w:pos="360"/>
          <w:tab w:val="left" w:pos="720"/>
        </w:tabs>
        <w:rPr>
          <w:color w:val="000000" w:themeColor="text1"/>
          <w:u w:val="single"/>
        </w:rPr>
      </w:pPr>
      <w:r w:rsidRPr="00B05B93">
        <w:rPr>
          <w:color w:val="000000" w:themeColor="text1"/>
        </w:rPr>
        <w:t xml:space="preserve">      ♦    </w:t>
      </w:r>
      <w:r w:rsidRPr="00B05B93">
        <w:rPr>
          <w:color w:val="000000" w:themeColor="text1"/>
          <w:u w:val="single"/>
        </w:rPr>
        <w:t xml:space="preserve">Application for a Non-profit Corporation to be Designated as a Community Quota </w:t>
      </w:r>
    </w:p>
    <w:p w:rsidR="00C50A3D" w:rsidRPr="00B05B93" w:rsidRDefault="00B17851" w:rsidP="00AF551E">
      <w:pPr>
        <w:ind w:firstLine="720"/>
        <w:rPr>
          <w:color w:val="000000" w:themeColor="text1"/>
        </w:rPr>
      </w:pPr>
      <w:r w:rsidRPr="00B05B93">
        <w:rPr>
          <w:color w:val="000000" w:themeColor="text1"/>
          <w:u w:val="single"/>
        </w:rPr>
        <w:t>Entity (CQE)</w:t>
      </w:r>
    </w:p>
    <w:p w:rsidR="00B17851" w:rsidRPr="00B05B93" w:rsidRDefault="00C50A3D" w:rsidP="00C50A3D">
      <w:pPr>
        <w:tabs>
          <w:tab w:val="left" w:pos="360"/>
          <w:tab w:val="left" w:pos="720"/>
        </w:tabs>
        <w:rPr>
          <w:color w:val="000000" w:themeColor="text1"/>
        </w:rPr>
      </w:pPr>
      <w:r w:rsidRPr="00B05B93">
        <w:rPr>
          <w:color w:val="000000" w:themeColor="text1"/>
        </w:rPr>
        <w:tab/>
      </w:r>
      <w:r w:rsidRPr="00B05B93">
        <w:rPr>
          <w:color w:val="000000" w:themeColor="text1"/>
        </w:rPr>
        <w:tab/>
        <w:t xml:space="preserve">(1) </w:t>
      </w:r>
      <w:r w:rsidR="00B17851" w:rsidRPr="00B05B93">
        <w:rPr>
          <w:color w:val="000000" w:themeColor="text1"/>
        </w:rPr>
        <w:t xml:space="preserve">This is a </w:t>
      </w:r>
      <w:proofErr w:type="spellStart"/>
      <w:r w:rsidR="00B17851" w:rsidRPr="00B05B93">
        <w:rPr>
          <w:color w:val="000000" w:themeColor="text1"/>
        </w:rPr>
        <w:t>one time</w:t>
      </w:r>
      <w:proofErr w:type="spellEnd"/>
      <w:r w:rsidR="00B17851" w:rsidRPr="00B05B93">
        <w:rPr>
          <w:color w:val="000000" w:themeColor="text1"/>
        </w:rPr>
        <w:t xml:space="preserve"> form, so it is not an ongoing burden.</w:t>
      </w:r>
    </w:p>
    <w:p w:rsidR="004C030E" w:rsidRPr="00B05B93" w:rsidRDefault="004C030E" w:rsidP="00B17851">
      <w:pPr>
        <w:rPr>
          <w:color w:val="000000" w:themeColor="text1"/>
        </w:rPr>
      </w:pPr>
    </w:p>
    <w:p w:rsidR="00B17851" w:rsidRPr="00B05B93" w:rsidRDefault="00B17851" w:rsidP="00B17851">
      <w:pPr>
        <w:rPr>
          <w:color w:val="000000" w:themeColor="text1"/>
        </w:rPr>
      </w:pPr>
      <w:r w:rsidRPr="00B05B93">
        <w:rPr>
          <w:color w:val="000000" w:themeColor="text1"/>
        </w:rPr>
        <w:t xml:space="preserve">       ♦   </w:t>
      </w:r>
      <w:r w:rsidRPr="00B05B93">
        <w:rPr>
          <w:color w:val="000000" w:themeColor="text1"/>
          <w:u w:val="single"/>
        </w:rPr>
        <w:t>Application for Transfer of QS to or from a CQE</w:t>
      </w:r>
    </w:p>
    <w:p w:rsidR="00B17851" w:rsidRPr="00B05B93" w:rsidRDefault="00C50A3D" w:rsidP="00C50A3D">
      <w:pPr>
        <w:tabs>
          <w:tab w:val="left" w:pos="360"/>
          <w:tab w:val="left" w:pos="720"/>
          <w:tab w:val="left" w:pos="1080"/>
        </w:tabs>
        <w:rPr>
          <w:color w:val="000000" w:themeColor="text1"/>
        </w:rPr>
      </w:pPr>
      <w:r w:rsidRPr="00B05B93">
        <w:rPr>
          <w:color w:val="000000" w:themeColor="text1"/>
        </w:rPr>
        <w:tab/>
      </w:r>
      <w:r w:rsidRPr="00B05B93">
        <w:rPr>
          <w:color w:val="000000" w:themeColor="text1"/>
        </w:rPr>
        <w:tab/>
        <w:t xml:space="preserve">(1)  </w:t>
      </w:r>
      <w:r w:rsidR="00B17851" w:rsidRPr="00B05B93">
        <w:rPr>
          <w:color w:val="000000" w:themeColor="text1"/>
        </w:rPr>
        <w:t>No comment on this form. It isn’t problematic.</w:t>
      </w:r>
    </w:p>
    <w:p w:rsidR="004C030E" w:rsidRPr="00B05B93" w:rsidRDefault="004C030E" w:rsidP="00B17851">
      <w:pPr>
        <w:rPr>
          <w:color w:val="000000" w:themeColor="text1"/>
        </w:rPr>
      </w:pPr>
    </w:p>
    <w:p w:rsidR="00B17851" w:rsidRPr="00B05B93" w:rsidRDefault="00B17851" w:rsidP="00B17851">
      <w:pPr>
        <w:rPr>
          <w:color w:val="000000" w:themeColor="text1"/>
        </w:rPr>
      </w:pPr>
      <w:r w:rsidRPr="00B05B93">
        <w:rPr>
          <w:color w:val="000000" w:themeColor="text1"/>
        </w:rPr>
        <w:t xml:space="preserve">       ♦   </w:t>
      </w:r>
      <w:r w:rsidRPr="00B05B93">
        <w:rPr>
          <w:color w:val="000000" w:themeColor="text1"/>
          <w:u w:val="single"/>
        </w:rPr>
        <w:t>Application for a CQE to transfer IFQ to an eligible community resident or non-resident</w:t>
      </w:r>
    </w:p>
    <w:p w:rsidR="00B17851" w:rsidRPr="00B05B93" w:rsidRDefault="00C50A3D" w:rsidP="005D0776">
      <w:pPr>
        <w:tabs>
          <w:tab w:val="left" w:pos="360"/>
          <w:tab w:val="left" w:pos="720"/>
        </w:tabs>
        <w:ind w:left="720" w:hanging="720"/>
        <w:rPr>
          <w:color w:val="000000" w:themeColor="text1"/>
        </w:rPr>
      </w:pPr>
      <w:r w:rsidRPr="00B05B93">
        <w:rPr>
          <w:color w:val="000000" w:themeColor="text1"/>
        </w:rPr>
        <w:tab/>
      </w:r>
      <w:r w:rsidRPr="00B05B93">
        <w:rPr>
          <w:color w:val="000000" w:themeColor="text1"/>
        </w:rPr>
        <w:tab/>
        <w:t xml:space="preserve">(1)  </w:t>
      </w:r>
      <w:r w:rsidR="00B17851" w:rsidRPr="00B05B93">
        <w:rPr>
          <w:color w:val="000000" w:themeColor="text1"/>
        </w:rPr>
        <w:t xml:space="preserve">Our biggest problem is not being able to file transfers to the harvester electronically. Getting notarized documents from Adak to a harvester </w:t>
      </w:r>
      <w:r w:rsidR="005D0776" w:rsidRPr="00B05B93">
        <w:rPr>
          <w:color w:val="000000" w:themeColor="text1"/>
        </w:rPr>
        <w:t xml:space="preserve">[who] </w:t>
      </w:r>
      <w:r w:rsidR="00B17851" w:rsidRPr="00B05B93">
        <w:rPr>
          <w:color w:val="000000" w:themeColor="text1"/>
        </w:rPr>
        <w:t xml:space="preserve">isn’t a resident or who is off island  and back by snail mail it a real hassle when we only get 2 flights a week (assuming the flight isn’t canceled.) </w:t>
      </w:r>
    </w:p>
    <w:p w:rsidR="00B516FE" w:rsidRPr="00B05B93" w:rsidRDefault="00B516FE" w:rsidP="005D0776">
      <w:pPr>
        <w:tabs>
          <w:tab w:val="left" w:pos="360"/>
          <w:tab w:val="left" w:pos="720"/>
        </w:tabs>
        <w:ind w:left="720" w:hanging="720"/>
        <w:rPr>
          <w:color w:val="000000" w:themeColor="text1"/>
        </w:rPr>
      </w:pPr>
      <w:r w:rsidRPr="00B05B93">
        <w:rPr>
          <w:color w:val="000000" w:themeColor="text1"/>
        </w:rPr>
        <w:tab/>
      </w:r>
      <w:r w:rsidRPr="00B05B93">
        <w:rPr>
          <w:color w:val="000000" w:themeColor="text1"/>
        </w:rPr>
        <w:tab/>
        <w:t>RESPONSE:  NMFS agrees.  We do not need a notary on that application form because it is not a permanent transfer of quota share, just a lease of the annual IFQ.  NMFS will change the form.</w:t>
      </w:r>
    </w:p>
    <w:p w:rsidR="004C030E" w:rsidRPr="00B05B93" w:rsidRDefault="004C030E" w:rsidP="00B17851">
      <w:pPr>
        <w:rPr>
          <w:color w:val="000000" w:themeColor="text1"/>
        </w:rPr>
      </w:pPr>
    </w:p>
    <w:p w:rsidR="00B17851" w:rsidRPr="00B05B93" w:rsidRDefault="00B17851" w:rsidP="00B17851">
      <w:pPr>
        <w:rPr>
          <w:color w:val="000000" w:themeColor="text1"/>
        </w:rPr>
      </w:pPr>
      <w:r w:rsidRPr="00B05B93">
        <w:rPr>
          <w:color w:val="000000" w:themeColor="text1"/>
        </w:rPr>
        <w:t xml:space="preserve">      ♦    </w:t>
      </w:r>
      <w:r w:rsidRPr="00B05B93">
        <w:rPr>
          <w:color w:val="000000" w:themeColor="text1"/>
          <w:u w:val="single"/>
        </w:rPr>
        <w:t>Application for a CQE to Receive a Non-trawl Groundfish</w:t>
      </w:r>
      <w:r w:rsidR="00BB5FD5" w:rsidRPr="00B05B93">
        <w:rPr>
          <w:color w:val="000000" w:themeColor="text1"/>
          <w:u w:val="single"/>
        </w:rPr>
        <w:t xml:space="preserve"> </w:t>
      </w:r>
      <w:r w:rsidRPr="00B05B93">
        <w:rPr>
          <w:color w:val="000000" w:themeColor="text1"/>
          <w:u w:val="single"/>
        </w:rPr>
        <w:t>LLP License</w:t>
      </w:r>
    </w:p>
    <w:p w:rsidR="00B17851" w:rsidRPr="00B05B93" w:rsidRDefault="00C50A3D" w:rsidP="00C50A3D">
      <w:pPr>
        <w:tabs>
          <w:tab w:val="left" w:pos="360"/>
          <w:tab w:val="left" w:pos="720"/>
        </w:tabs>
        <w:rPr>
          <w:color w:val="000000" w:themeColor="text1"/>
        </w:rPr>
      </w:pPr>
      <w:r w:rsidRPr="00B05B93">
        <w:rPr>
          <w:color w:val="000000" w:themeColor="text1"/>
        </w:rPr>
        <w:tab/>
      </w:r>
      <w:r w:rsidRPr="00B05B93">
        <w:rPr>
          <w:color w:val="000000" w:themeColor="text1"/>
        </w:rPr>
        <w:tab/>
        <w:t xml:space="preserve">(1)  </w:t>
      </w:r>
      <w:r w:rsidR="00B17851" w:rsidRPr="00B05B93">
        <w:rPr>
          <w:color w:val="000000" w:themeColor="text1"/>
        </w:rPr>
        <w:t>Not applicable to Adak’s CQE</w:t>
      </w:r>
    </w:p>
    <w:p w:rsidR="004C030E" w:rsidRPr="00B05B93" w:rsidRDefault="004C030E" w:rsidP="00B17851">
      <w:pPr>
        <w:rPr>
          <w:color w:val="000000" w:themeColor="text1"/>
        </w:rPr>
      </w:pPr>
    </w:p>
    <w:p w:rsidR="00B17851" w:rsidRPr="00B05B93" w:rsidRDefault="00B17851" w:rsidP="00B17851">
      <w:pPr>
        <w:rPr>
          <w:color w:val="000000" w:themeColor="text1"/>
        </w:rPr>
      </w:pPr>
      <w:r w:rsidRPr="00B05B93">
        <w:rPr>
          <w:color w:val="000000" w:themeColor="text1"/>
        </w:rPr>
        <w:t xml:space="preserve">       ♦    </w:t>
      </w:r>
      <w:r w:rsidRPr="00B05B93">
        <w:rPr>
          <w:color w:val="000000" w:themeColor="text1"/>
          <w:u w:val="single"/>
        </w:rPr>
        <w:t>Application for Community Charter Halibut Permit (CCHP)</w:t>
      </w:r>
    </w:p>
    <w:p w:rsidR="00B17851" w:rsidRPr="00B05B93" w:rsidRDefault="00C50A3D" w:rsidP="00C50A3D">
      <w:pPr>
        <w:tabs>
          <w:tab w:val="left" w:pos="360"/>
          <w:tab w:val="left" w:pos="720"/>
        </w:tabs>
        <w:rPr>
          <w:color w:val="000000" w:themeColor="text1"/>
        </w:rPr>
      </w:pPr>
      <w:r w:rsidRPr="00B05B93">
        <w:rPr>
          <w:color w:val="000000" w:themeColor="text1"/>
        </w:rPr>
        <w:tab/>
      </w:r>
      <w:r w:rsidRPr="00B05B93">
        <w:rPr>
          <w:color w:val="000000" w:themeColor="text1"/>
        </w:rPr>
        <w:tab/>
        <w:t xml:space="preserve">(1)  </w:t>
      </w:r>
      <w:r w:rsidR="00B17851" w:rsidRPr="00B05B93">
        <w:rPr>
          <w:color w:val="000000" w:themeColor="text1"/>
        </w:rPr>
        <w:t xml:space="preserve"> Not applicable to Adak’s CQE</w:t>
      </w:r>
    </w:p>
    <w:p w:rsidR="004C030E" w:rsidRPr="00B05B93" w:rsidRDefault="00AF551E" w:rsidP="005D0776">
      <w:pPr>
        <w:tabs>
          <w:tab w:val="left" w:pos="360"/>
          <w:tab w:val="left" w:pos="720"/>
        </w:tabs>
        <w:ind w:left="720" w:hanging="720"/>
        <w:rPr>
          <w:color w:val="000000" w:themeColor="text1"/>
        </w:rPr>
      </w:pPr>
      <w:r w:rsidRPr="00B05B93">
        <w:rPr>
          <w:color w:val="000000" w:themeColor="text1"/>
        </w:rPr>
        <w:tab/>
      </w:r>
      <w:r w:rsidRPr="00B05B93">
        <w:rPr>
          <w:color w:val="000000" w:themeColor="text1"/>
        </w:rPr>
        <w:tab/>
        <w:t>(2)  I used the one that allowed our CQE to apply for a Community Charter Halibut permit several years ago and I remember it to be easy to use.</w:t>
      </w:r>
    </w:p>
    <w:p w:rsidR="005D0776" w:rsidRPr="00B05B93" w:rsidRDefault="005D0776" w:rsidP="005D0776">
      <w:pPr>
        <w:tabs>
          <w:tab w:val="left" w:pos="360"/>
          <w:tab w:val="left" w:pos="720"/>
        </w:tabs>
        <w:ind w:left="720" w:hanging="720"/>
        <w:rPr>
          <w:color w:val="000000" w:themeColor="text1"/>
        </w:rPr>
      </w:pPr>
    </w:p>
    <w:p w:rsidR="00B17851" w:rsidRPr="00B05B93" w:rsidRDefault="00B17851" w:rsidP="00B17851">
      <w:pPr>
        <w:rPr>
          <w:color w:val="000000" w:themeColor="text1"/>
        </w:rPr>
      </w:pPr>
      <w:r w:rsidRPr="00B05B93">
        <w:rPr>
          <w:color w:val="000000" w:themeColor="text1"/>
        </w:rPr>
        <w:t xml:space="preserve">      ♦    </w:t>
      </w:r>
      <w:r w:rsidRPr="00B05B93">
        <w:rPr>
          <w:color w:val="000000" w:themeColor="text1"/>
          <w:u w:val="single"/>
        </w:rPr>
        <w:t xml:space="preserve">Application for Transfer </w:t>
      </w:r>
      <w:proofErr w:type="gramStart"/>
      <w:r w:rsidRPr="00B05B93">
        <w:rPr>
          <w:color w:val="000000" w:themeColor="text1"/>
          <w:u w:val="single"/>
        </w:rPr>
        <w:t>Between</w:t>
      </w:r>
      <w:proofErr w:type="gramEnd"/>
      <w:r w:rsidRPr="00B05B93">
        <w:rPr>
          <w:color w:val="000000" w:themeColor="text1"/>
          <w:u w:val="single"/>
        </w:rPr>
        <w:t xml:space="preserve"> IFQ and GAF by a CQE</w:t>
      </w:r>
    </w:p>
    <w:p w:rsidR="00B17851" w:rsidRPr="00B05B93" w:rsidRDefault="00C50A3D" w:rsidP="00C50A3D">
      <w:pPr>
        <w:tabs>
          <w:tab w:val="left" w:pos="360"/>
          <w:tab w:val="left" w:pos="720"/>
        </w:tabs>
        <w:rPr>
          <w:color w:val="000000" w:themeColor="text1"/>
        </w:rPr>
      </w:pPr>
      <w:r w:rsidRPr="00B05B93">
        <w:rPr>
          <w:color w:val="000000" w:themeColor="text1"/>
        </w:rPr>
        <w:tab/>
      </w:r>
      <w:r w:rsidRPr="00B05B93">
        <w:rPr>
          <w:color w:val="000000" w:themeColor="text1"/>
        </w:rPr>
        <w:tab/>
        <w:t xml:space="preserve">(1)  </w:t>
      </w:r>
      <w:r w:rsidR="00B17851" w:rsidRPr="00B05B93">
        <w:rPr>
          <w:color w:val="000000" w:themeColor="text1"/>
        </w:rPr>
        <w:t>Not applicable to Adak’s CQE</w:t>
      </w:r>
    </w:p>
    <w:p w:rsidR="004C030E" w:rsidRPr="00B05B93" w:rsidRDefault="004C030E" w:rsidP="00B17851">
      <w:pPr>
        <w:rPr>
          <w:color w:val="000000" w:themeColor="text1"/>
        </w:rPr>
      </w:pPr>
    </w:p>
    <w:p w:rsidR="00B17851" w:rsidRPr="00B05B93" w:rsidRDefault="00B17851" w:rsidP="00B17851">
      <w:pPr>
        <w:rPr>
          <w:color w:val="000000" w:themeColor="text1"/>
        </w:rPr>
      </w:pPr>
      <w:r w:rsidRPr="00B05B93">
        <w:rPr>
          <w:color w:val="000000" w:themeColor="text1"/>
        </w:rPr>
        <w:t xml:space="preserve">       ♦   </w:t>
      </w:r>
      <w:r w:rsidRPr="00B05B93">
        <w:rPr>
          <w:color w:val="000000" w:themeColor="text1"/>
          <w:u w:val="single"/>
        </w:rPr>
        <w:t>CQE Annual Report</w:t>
      </w:r>
    </w:p>
    <w:p w:rsidR="00B17851" w:rsidRPr="00B05B93" w:rsidRDefault="00C50A3D" w:rsidP="005D0776">
      <w:pPr>
        <w:tabs>
          <w:tab w:val="left" w:pos="360"/>
          <w:tab w:val="left" w:pos="720"/>
        </w:tabs>
        <w:ind w:left="720" w:hanging="720"/>
        <w:rPr>
          <w:color w:val="000000" w:themeColor="text1"/>
        </w:rPr>
      </w:pPr>
      <w:r w:rsidRPr="00B05B93">
        <w:rPr>
          <w:color w:val="000000" w:themeColor="text1"/>
        </w:rPr>
        <w:tab/>
      </w:r>
      <w:r w:rsidRPr="00B05B93">
        <w:rPr>
          <w:color w:val="000000" w:themeColor="text1"/>
        </w:rPr>
        <w:tab/>
        <w:t xml:space="preserve">(1)  </w:t>
      </w:r>
      <w:r w:rsidR="00B17851" w:rsidRPr="00B05B93">
        <w:rPr>
          <w:color w:val="000000" w:themeColor="text1"/>
        </w:rPr>
        <w:t xml:space="preserve">I wasn’t able to find a CQE Annual Report “form” or instructions online. My recollection is that ACDC made up its own outline based on the regulations.  This report </w:t>
      </w:r>
      <w:r w:rsidR="00B17851" w:rsidRPr="00B05B93">
        <w:rPr>
          <w:color w:val="000000" w:themeColor="text1"/>
        </w:rPr>
        <w:lastRenderedPageBreak/>
        <w:t>is fairly time consuming and requires gathering and compiling quite a range of information.</w:t>
      </w:r>
      <w:r w:rsidR="004C030E" w:rsidRPr="00B05B93">
        <w:rPr>
          <w:color w:val="000000" w:themeColor="text1"/>
        </w:rPr>
        <w:t xml:space="preserve">  The Annual report takes </w:t>
      </w:r>
      <w:proofErr w:type="spellStart"/>
      <w:r w:rsidR="004C030E" w:rsidRPr="00B05B93">
        <w:rPr>
          <w:color w:val="000000" w:themeColor="text1"/>
        </w:rPr>
        <w:t>approx</w:t>
      </w:r>
      <w:proofErr w:type="spellEnd"/>
      <w:r w:rsidR="004C030E" w:rsidRPr="00B05B93">
        <w:rPr>
          <w:color w:val="000000" w:themeColor="text1"/>
        </w:rPr>
        <w:t xml:space="preserve"> 40 hours, unless I have to chase down Captains of the Boat for information on the Vessel and Crew for the report. I'm thinking that takes another 10 hours or more.</w:t>
      </w:r>
    </w:p>
    <w:p w:rsidR="00AE6AE8" w:rsidRPr="00B05B93" w:rsidRDefault="00AE6AE8" w:rsidP="00AE6AE8">
      <w:pPr>
        <w:tabs>
          <w:tab w:val="left" w:pos="360"/>
          <w:tab w:val="left" w:pos="720"/>
          <w:tab w:val="left" w:pos="1080"/>
        </w:tabs>
        <w:ind w:left="720" w:hanging="720"/>
        <w:rPr>
          <w:color w:val="000000" w:themeColor="text1"/>
        </w:rPr>
      </w:pPr>
      <w:r w:rsidRPr="00B05B93">
        <w:rPr>
          <w:color w:val="000000" w:themeColor="text1"/>
        </w:rPr>
        <w:tab/>
      </w:r>
      <w:r w:rsidRPr="00B05B93">
        <w:rPr>
          <w:color w:val="000000" w:themeColor="text1"/>
        </w:rPr>
        <w:tab/>
        <w:t>RESPONSE:  NMFS does not have a form for this report because of the unknown nature of the responses that may come from each CQE that is required to report.  Each CQE holds different permits and has different mechanisms for deciding how to distribute those permits.  Each CQE is free to format their own annual report provided that it covers all the required criteria set out in the regulations.</w:t>
      </w:r>
    </w:p>
    <w:p w:rsidR="005D0776" w:rsidRPr="00B05B93" w:rsidRDefault="005D0776" w:rsidP="00B17851">
      <w:pPr>
        <w:rPr>
          <w:color w:val="000000" w:themeColor="text1"/>
        </w:rPr>
      </w:pPr>
    </w:p>
    <w:p w:rsidR="00B17851" w:rsidRPr="00B05B93" w:rsidRDefault="00B17851" w:rsidP="00B17851">
      <w:pPr>
        <w:rPr>
          <w:color w:val="000000" w:themeColor="text1"/>
        </w:rPr>
      </w:pPr>
      <w:r w:rsidRPr="00B05B93">
        <w:rPr>
          <w:color w:val="000000" w:themeColor="text1"/>
        </w:rPr>
        <w:t xml:space="preserve">       ♦   </w:t>
      </w:r>
      <w:r w:rsidRPr="00B05B93">
        <w:rPr>
          <w:color w:val="000000" w:themeColor="text1"/>
          <w:u w:val="single"/>
        </w:rPr>
        <w:t>CQE LLP Authorization letter</w:t>
      </w:r>
    </w:p>
    <w:p w:rsidR="00B17851" w:rsidRPr="00B05B93" w:rsidRDefault="00AF551E" w:rsidP="00AF551E">
      <w:pPr>
        <w:tabs>
          <w:tab w:val="left" w:pos="360"/>
          <w:tab w:val="left" w:pos="720"/>
        </w:tabs>
        <w:rPr>
          <w:color w:val="000000" w:themeColor="text1"/>
        </w:rPr>
      </w:pPr>
      <w:r w:rsidRPr="00B05B93">
        <w:rPr>
          <w:color w:val="000000" w:themeColor="text1"/>
        </w:rPr>
        <w:tab/>
      </w:r>
      <w:r w:rsidRPr="00B05B93">
        <w:rPr>
          <w:color w:val="000000" w:themeColor="text1"/>
        </w:rPr>
        <w:tab/>
        <w:t xml:space="preserve">(1)  </w:t>
      </w:r>
      <w:r w:rsidR="00B17851" w:rsidRPr="00B05B93">
        <w:rPr>
          <w:color w:val="000000" w:themeColor="text1"/>
        </w:rPr>
        <w:t xml:space="preserve"> Not applicable to Adak’s CQE</w:t>
      </w:r>
    </w:p>
    <w:p w:rsidR="00AA6552" w:rsidRDefault="00AA6552" w:rsidP="00B447E0"/>
    <w:p w:rsidR="00B447E0" w:rsidRPr="00114B54" w:rsidRDefault="00B447E0" w:rsidP="00B447E0">
      <w:pPr>
        <w:rPr>
          <w:b/>
        </w:rPr>
      </w:pPr>
      <w:r w:rsidRPr="00114B54">
        <w:rPr>
          <w:b/>
        </w:rPr>
        <w:t xml:space="preserve">9.  </w:t>
      </w:r>
      <w:r w:rsidRPr="00114B54">
        <w:rPr>
          <w:b/>
          <w:u w:val="single"/>
        </w:rPr>
        <w:t>Explain any decisions to provide payments or gifts to respondents, other than remuneration of contractors or grantees</w:t>
      </w:r>
      <w:r w:rsidRPr="00114B54">
        <w:rPr>
          <w:b/>
        </w:rPr>
        <w:t>.</w:t>
      </w:r>
    </w:p>
    <w:p w:rsidR="00EE42CB" w:rsidRDefault="00EE42CB" w:rsidP="00B447E0"/>
    <w:p w:rsidR="00B447E0" w:rsidRPr="00114B54" w:rsidRDefault="00B447E0" w:rsidP="00B447E0">
      <w:r w:rsidRPr="00114B54">
        <w:t>No payment or gift is provided under this program.</w:t>
      </w:r>
    </w:p>
    <w:p w:rsidR="00B447E0" w:rsidRPr="00114B54" w:rsidRDefault="00B447E0" w:rsidP="00B447E0"/>
    <w:p w:rsidR="00B447E0" w:rsidRPr="00114B54" w:rsidRDefault="00B447E0" w:rsidP="00B447E0">
      <w:pPr>
        <w:rPr>
          <w:b/>
        </w:rPr>
      </w:pPr>
      <w:r w:rsidRPr="00114B54">
        <w:rPr>
          <w:b/>
        </w:rPr>
        <w:t xml:space="preserve">10.  </w:t>
      </w:r>
      <w:r w:rsidRPr="00114B54">
        <w:rPr>
          <w:b/>
          <w:u w:val="single"/>
        </w:rPr>
        <w:t>Describe any assurance of confidentiality provided to respondents and the basis for assurance in statute, regulation, or agency po</w:t>
      </w:r>
      <w:r w:rsidRPr="00114B54">
        <w:rPr>
          <w:b/>
        </w:rPr>
        <w:t>licy.</w:t>
      </w:r>
    </w:p>
    <w:p w:rsidR="00B447E0" w:rsidRPr="00114B54" w:rsidRDefault="00B447E0" w:rsidP="00B447E0"/>
    <w:p w:rsidR="00A21E67" w:rsidRPr="00114B54" w:rsidRDefault="00A21E67" w:rsidP="00A21E67">
      <w:r w:rsidRPr="00114B54">
        <w:t xml:space="preserve">The information collected is confidential under section </w:t>
      </w:r>
      <w:r w:rsidR="000336D2">
        <w:t>402(b)</w:t>
      </w:r>
      <w:r w:rsidRPr="00114B54">
        <w:t xml:space="preserve"> of the Magnuson-Stevens Act (16 U.S.C. 1801 et seq.); and also under </w:t>
      </w:r>
      <w:hyperlink r:id="rId18" w:history="1">
        <w:r w:rsidRPr="008B3129">
          <w:rPr>
            <w:rStyle w:val="Hyperlink"/>
          </w:rPr>
          <w:t>NOAA Administrative Order (AO) 216-100</w:t>
        </w:r>
      </w:hyperlink>
      <w:r w:rsidRPr="00114B54">
        <w:t>, which sets forth procedures to protect confidentiality of fishery statistics.  Assurance of confidentiality under these authorities is stated on all forms.</w:t>
      </w:r>
    </w:p>
    <w:p w:rsidR="00A21E67" w:rsidRPr="00114B54" w:rsidRDefault="00A21E67" w:rsidP="00A21E67"/>
    <w:p w:rsidR="00B447E0" w:rsidRDefault="00A21E67" w:rsidP="00B447E0">
      <w:r w:rsidRPr="00114B54">
        <w:t>A</w:t>
      </w:r>
      <w:r w:rsidR="006C1353">
        <w:t>n amended</w:t>
      </w:r>
      <w:r w:rsidRPr="00114B54">
        <w:t xml:space="preserve"> Privacy Act System of Records Notice</w:t>
      </w:r>
      <w:r w:rsidR="00730BB1">
        <w:t xml:space="preserve"> (SORN)</w:t>
      </w:r>
      <w:r w:rsidRPr="00114B54">
        <w:t>, COMMERCE/</w:t>
      </w:r>
      <w:r w:rsidR="00BE5443">
        <w:t>NOA</w:t>
      </w:r>
      <w:r w:rsidR="00BE5443" w:rsidRPr="00BE5443">
        <w:t>A--19 Permits and Registrations for United States Federally Regulated Fisheries</w:t>
      </w:r>
      <w:r w:rsidRPr="00114B54">
        <w:t xml:space="preserve">, </w:t>
      </w:r>
      <w:r w:rsidR="006C1353">
        <w:t>was published on August 7, 2015 (80 FR 47457) and became effective September 15, 2015.</w:t>
      </w:r>
    </w:p>
    <w:p w:rsidR="006C1353" w:rsidRPr="00114B54" w:rsidRDefault="006C1353" w:rsidP="00B447E0"/>
    <w:p w:rsidR="00B447E0" w:rsidRPr="00114B54" w:rsidRDefault="00B447E0" w:rsidP="00B447E0">
      <w:pPr>
        <w:rPr>
          <w:b/>
        </w:rPr>
      </w:pPr>
      <w:r w:rsidRPr="00114B54">
        <w:rPr>
          <w:b/>
        </w:rPr>
        <w:t xml:space="preserve">11.  </w:t>
      </w:r>
      <w:r w:rsidRPr="00114B54">
        <w:rPr>
          <w:b/>
          <w:u w:val="single"/>
        </w:rPr>
        <w:t>Provide additional justification for any questions of a sensitive nature, such as sexual behavior and attitudes, religious beliefs, and other matters that are commonly considered private</w:t>
      </w:r>
      <w:r w:rsidRPr="00114B54">
        <w:rPr>
          <w:b/>
        </w:rPr>
        <w:t>.</w:t>
      </w:r>
    </w:p>
    <w:p w:rsidR="00B447E0" w:rsidRPr="00114B54" w:rsidRDefault="00B447E0" w:rsidP="00B447E0"/>
    <w:p w:rsidR="00B447E0" w:rsidRPr="00114B54" w:rsidRDefault="00B447E0" w:rsidP="00B447E0">
      <w:r w:rsidRPr="00114B54">
        <w:t>This information collection does not involve information of a sensitive nature.</w:t>
      </w:r>
    </w:p>
    <w:p w:rsidR="00B447E0" w:rsidRPr="00114B54" w:rsidRDefault="00B447E0" w:rsidP="00B447E0"/>
    <w:p w:rsidR="00B447E0" w:rsidRPr="00114B54" w:rsidRDefault="00B447E0" w:rsidP="00B447E0">
      <w:pPr>
        <w:rPr>
          <w:b/>
        </w:rPr>
      </w:pPr>
      <w:r w:rsidRPr="00114B54">
        <w:rPr>
          <w:b/>
        </w:rPr>
        <w:t xml:space="preserve">12.  </w:t>
      </w:r>
      <w:r w:rsidRPr="00114B54">
        <w:rPr>
          <w:b/>
          <w:u w:val="single"/>
        </w:rPr>
        <w:t>Provide an estimate in hours of the burden of the collection of information</w:t>
      </w:r>
      <w:r w:rsidRPr="00114B54">
        <w:rPr>
          <w:b/>
        </w:rPr>
        <w:t>.</w:t>
      </w:r>
    </w:p>
    <w:p w:rsidR="00B447E0" w:rsidRPr="00114B54" w:rsidRDefault="00B447E0" w:rsidP="00B447E0">
      <w:pPr>
        <w:rPr>
          <w:b/>
        </w:rPr>
      </w:pPr>
    </w:p>
    <w:p w:rsidR="00B447E0" w:rsidRPr="00114B54" w:rsidRDefault="00B447E0" w:rsidP="00B447E0">
      <w:r w:rsidRPr="00114B54">
        <w:t xml:space="preserve">Estimated total respondents: </w:t>
      </w:r>
      <w:r w:rsidR="00955FFD">
        <w:t>75</w:t>
      </w:r>
      <w:r w:rsidR="00B32BF7">
        <w:t xml:space="preserve"> </w:t>
      </w:r>
      <w:r w:rsidR="008021E3" w:rsidRPr="00114B54">
        <w:t>(</w:t>
      </w:r>
      <w:r w:rsidR="00267315">
        <w:t>35</w:t>
      </w:r>
      <w:r w:rsidR="008021E3" w:rsidRPr="00114B54">
        <w:t xml:space="preserve"> CQEs, </w:t>
      </w:r>
      <w:r w:rsidR="00B32BF7">
        <w:t>32</w:t>
      </w:r>
      <w:r w:rsidR="00B32BF7" w:rsidRPr="00114B54">
        <w:t xml:space="preserve"> </w:t>
      </w:r>
      <w:r w:rsidR="008021E3" w:rsidRPr="00114B54">
        <w:t>C</w:t>
      </w:r>
      <w:r w:rsidR="008909E6" w:rsidRPr="00114B54">
        <w:t>ommunity</w:t>
      </w:r>
      <w:r w:rsidR="008021E3" w:rsidRPr="00114B54">
        <w:t xml:space="preserve"> halibut permit</w:t>
      </w:r>
      <w:r w:rsidR="00960E30" w:rsidRPr="00114B54">
        <w:t>tees</w:t>
      </w:r>
      <w:r w:rsidR="008021E3" w:rsidRPr="00114B54">
        <w:t xml:space="preserve">, </w:t>
      </w:r>
      <w:r w:rsidR="00E66988">
        <w:t>8</w:t>
      </w:r>
      <w:r w:rsidR="00E66988" w:rsidRPr="00114B54">
        <w:t xml:space="preserve"> </w:t>
      </w:r>
      <w:r w:rsidR="008021E3" w:rsidRPr="00114B54">
        <w:t>CQE</w:t>
      </w:r>
      <w:r w:rsidR="00E66988">
        <w:t>s</w:t>
      </w:r>
      <w:r w:rsidR="008021E3" w:rsidRPr="00114B54">
        <w:t xml:space="preserve"> to receive non-trawl LLP)</w:t>
      </w:r>
      <w:r w:rsidR="00955FFD">
        <w:t>, increased from 65</w:t>
      </w:r>
      <w:r w:rsidR="005A7DEF" w:rsidRPr="00114B54">
        <w:t>.</w:t>
      </w:r>
      <w:r w:rsidR="005253B6" w:rsidRPr="00114B54">
        <w:t xml:space="preserve">  Estimated total responses: </w:t>
      </w:r>
      <w:r w:rsidR="00B32BF7" w:rsidRPr="00114B54">
        <w:t>1</w:t>
      </w:r>
      <w:r w:rsidR="00955FFD">
        <w:t>34</w:t>
      </w:r>
      <w:r w:rsidR="00AE5767">
        <w:t>, decreased from 203</w:t>
      </w:r>
      <w:r w:rsidR="005A7DEF" w:rsidRPr="00114B54">
        <w:t>.</w:t>
      </w:r>
      <w:r w:rsidRPr="00114B54">
        <w:t xml:space="preserve">  Estimated total burden: </w:t>
      </w:r>
      <w:r w:rsidR="00AE5767">
        <w:t>1,</w:t>
      </w:r>
      <w:r w:rsidR="00955FFD">
        <w:t>884</w:t>
      </w:r>
      <w:r w:rsidR="00AE5767">
        <w:t xml:space="preserve">, decreased from 1,908 </w:t>
      </w:r>
      <w:r w:rsidR="005A7DEF" w:rsidRPr="00114B54">
        <w:t xml:space="preserve">hr. </w:t>
      </w:r>
      <w:proofErr w:type="gramStart"/>
      <w:r w:rsidRPr="00114B54">
        <w:t>Es</w:t>
      </w:r>
      <w:r w:rsidR="005A7DEF" w:rsidRPr="00114B54">
        <w:t>timated</w:t>
      </w:r>
      <w:proofErr w:type="gramEnd"/>
      <w:r w:rsidR="005A7DEF" w:rsidRPr="00114B54">
        <w:t xml:space="preserve"> total personnel costs: </w:t>
      </w:r>
      <w:r w:rsidR="00AE5767">
        <w:t>$</w:t>
      </w:r>
      <w:r w:rsidR="00955FFD">
        <w:t>92,308</w:t>
      </w:r>
      <w:r w:rsidR="00AE5767">
        <w:t xml:space="preserve">, decreased from </w:t>
      </w:r>
      <w:r w:rsidRPr="00114B54">
        <w:t>$</w:t>
      </w:r>
      <w:r w:rsidR="00B32BF7">
        <w:t>24</w:t>
      </w:r>
      <w:r w:rsidR="00AE5767">
        <w:t>3</w:t>
      </w:r>
      <w:r w:rsidR="00B32BF7">
        <w:t>,</w:t>
      </w:r>
      <w:r w:rsidR="00AE5767">
        <w:t>6</w:t>
      </w:r>
      <w:r w:rsidR="00B32BF7">
        <w:t>00</w:t>
      </w:r>
    </w:p>
    <w:p w:rsidR="00B447E0" w:rsidRDefault="00B447E0" w:rsidP="00B447E0"/>
    <w:p w:rsidR="00B05B93" w:rsidRDefault="00B05B93" w:rsidP="00D04747">
      <w:pPr>
        <w:rPr>
          <w:b/>
        </w:rPr>
      </w:pPr>
    </w:p>
    <w:p w:rsidR="00B05B93" w:rsidRDefault="00B05B93" w:rsidP="00D04747">
      <w:pPr>
        <w:rPr>
          <w:b/>
        </w:rPr>
      </w:pPr>
    </w:p>
    <w:p w:rsidR="00B05B93" w:rsidRDefault="00B05B93">
      <w:pPr>
        <w:spacing w:after="200" w:line="276" w:lineRule="auto"/>
        <w:rPr>
          <w:b/>
        </w:rPr>
      </w:pPr>
      <w:r>
        <w:rPr>
          <w:b/>
        </w:rPr>
        <w:br w:type="page"/>
      </w:r>
    </w:p>
    <w:p w:rsidR="00B447E0" w:rsidRPr="00114B54" w:rsidRDefault="00B447E0" w:rsidP="00D04747">
      <w:pPr>
        <w:rPr>
          <w:b/>
        </w:rPr>
      </w:pPr>
      <w:r w:rsidRPr="00114B54">
        <w:rPr>
          <w:b/>
        </w:rPr>
        <w:lastRenderedPageBreak/>
        <w:t>13</w:t>
      </w:r>
      <w:r w:rsidRPr="00114B54">
        <w:rPr>
          <w:b/>
          <w:u w:val="single"/>
        </w:rPr>
        <w:t>.  Provide an estimate of the total annual cost burden to the respondents or record-keepers resulting from the collection (excluding the value of the burden hours in Question 12 above).</w:t>
      </w:r>
    </w:p>
    <w:p w:rsidR="00B447E0" w:rsidRPr="00114B54" w:rsidRDefault="00B447E0" w:rsidP="00D04747">
      <w:pPr>
        <w:rPr>
          <w:b/>
        </w:rPr>
      </w:pPr>
    </w:p>
    <w:p w:rsidR="00B447E0" w:rsidRPr="00114B54" w:rsidRDefault="00B447E0" w:rsidP="00D04747">
      <w:r w:rsidRPr="00114B54">
        <w:t>Estimated total miscellaneous costs:  $</w:t>
      </w:r>
      <w:r w:rsidR="00955FFD">
        <w:t>264</w:t>
      </w:r>
      <w:r w:rsidR="008D6DDA">
        <w:t>, decreased from $683</w:t>
      </w:r>
      <w:r w:rsidRPr="00114B54">
        <w:t xml:space="preserve">.  </w:t>
      </w:r>
    </w:p>
    <w:p w:rsidR="00B447E0" w:rsidRPr="00114B54" w:rsidRDefault="00B447E0" w:rsidP="00D04747"/>
    <w:p w:rsidR="00B447E0" w:rsidRPr="00114B54" w:rsidRDefault="00B447E0" w:rsidP="00D04747">
      <w:pPr>
        <w:rPr>
          <w:b/>
        </w:rPr>
      </w:pPr>
      <w:r w:rsidRPr="00114B54">
        <w:rPr>
          <w:b/>
        </w:rPr>
        <w:t xml:space="preserve">14.  </w:t>
      </w:r>
      <w:r w:rsidRPr="00114B54">
        <w:rPr>
          <w:b/>
          <w:u w:val="single"/>
        </w:rPr>
        <w:t>Provide estimates of annualized cost to the Federal government</w:t>
      </w:r>
      <w:r w:rsidRPr="00114B54">
        <w:rPr>
          <w:b/>
        </w:rPr>
        <w:t>.</w:t>
      </w:r>
    </w:p>
    <w:p w:rsidR="00B447E0" w:rsidRPr="00114B54" w:rsidRDefault="00B447E0" w:rsidP="00B447E0"/>
    <w:p w:rsidR="004000F6" w:rsidRPr="00114B54" w:rsidRDefault="00FD7072" w:rsidP="004000F6">
      <w:r w:rsidRPr="00114B54">
        <w:t xml:space="preserve">Estimated total responses: </w:t>
      </w:r>
      <w:r w:rsidR="00B32BF7">
        <w:t>1</w:t>
      </w:r>
      <w:r w:rsidR="00955FFD">
        <w:t>34</w:t>
      </w:r>
      <w:r w:rsidR="008D6DDA">
        <w:t>, decreased from 179</w:t>
      </w:r>
      <w:r w:rsidRPr="00114B54">
        <w:t xml:space="preserve">.  Estimated total burden: </w:t>
      </w:r>
      <w:r w:rsidR="008D6DDA">
        <w:t>2</w:t>
      </w:r>
      <w:r w:rsidR="00955FFD">
        <w:t>3</w:t>
      </w:r>
      <w:r w:rsidR="008D6DDA">
        <w:t>4</w:t>
      </w:r>
      <w:r w:rsidR="00B32BF7" w:rsidRPr="00114B54">
        <w:t xml:space="preserve"> </w:t>
      </w:r>
      <w:r w:rsidR="004000F6" w:rsidRPr="00114B54">
        <w:t>hr</w:t>
      </w:r>
      <w:r w:rsidR="008D6DDA">
        <w:t>, increased from 197 hr</w:t>
      </w:r>
      <w:r w:rsidR="004000F6" w:rsidRPr="00114B54">
        <w:t>.  Estimated total personnel costs:  $</w:t>
      </w:r>
      <w:r w:rsidR="00955FFD">
        <w:t>8,658</w:t>
      </w:r>
      <w:r w:rsidR="008D6DDA">
        <w:t>, increased from $3,900</w:t>
      </w:r>
      <w:r w:rsidR="00B32BF7">
        <w:t>.</w:t>
      </w:r>
    </w:p>
    <w:p w:rsidR="00B447E0" w:rsidRPr="00114B54" w:rsidRDefault="00B447E0" w:rsidP="00B447E0"/>
    <w:p w:rsidR="00B447E0" w:rsidRPr="00114B54" w:rsidRDefault="00B447E0" w:rsidP="00B447E0">
      <w:pPr>
        <w:rPr>
          <w:b/>
        </w:rPr>
      </w:pPr>
      <w:r w:rsidRPr="00114B54">
        <w:rPr>
          <w:b/>
        </w:rPr>
        <w:t xml:space="preserve">15.  </w:t>
      </w:r>
      <w:r w:rsidRPr="00114B54">
        <w:rPr>
          <w:b/>
          <w:u w:val="single"/>
        </w:rPr>
        <w:t>Explain the reasons for any program changes or adjustments</w:t>
      </w:r>
      <w:r w:rsidRPr="00114B54">
        <w:rPr>
          <w:b/>
        </w:rPr>
        <w:t>.</w:t>
      </w:r>
    </w:p>
    <w:p w:rsidR="00B447E0" w:rsidRPr="00114B54" w:rsidRDefault="00B447E0" w:rsidP="00B447E0"/>
    <w:p w:rsidR="00873E2D" w:rsidRDefault="00873E2D" w:rsidP="00B447E0">
      <w:r>
        <w:rPr>
          <w:b/>
        </w:rPr>
        <w:t>Adjustments</w:t>
      </w:r>
      <w:r w:rsidR="00064A57">
        <w:t xml:space="preserve">: </w:t>
      </w:r>
    </w:p>
    <w:p w:rsidR="00873E2D" w:rsidRDefault="00873E2D" w:rsidP="00B447E0"/>
    <w:p w:rsidR="00873E2D" w:rsidRDefault="00BC12B6" w:rsidP="00B447E0">
      <w:r w:rsidRPr="00114B54">
        <w:t xml:space="preserve">This </w:t>
      </w:r>
      <w:r w:rsidR="00873E2D">
        <w:t>c</w:t>
      </w:r>
      <w:r w:rsidR="007F073D" w:rsidRPr="00114B54">
        <w:t xml:space="preserve">ollection-of-information </w:t>
      </w:r>
      <w:r w:rsidR="00873E2D">
        <w:t>is renewed with only minor adjustments (personnel cost, postage cost, etc.)</w:t>
      </w:r>
      <w:r w:rsidR="00955FFD">
        <w:t xml:space="preserve">  Actual numbers of CQEs are used.  Maximum numbers of potential CQEs were used in previous analyses; this analysis used actual numbers for each item.</w:t>
      </w:r>
    </w:p>
    <w:p w:rsidR="00873E2D" w:rsidRDefault="00873E2D" w:rsidP="00B447E0"/>
    <w:p w:rsidR="00B447E0" w:rsidRPr="00114B54" w:rsidRDefault="00B447E0" w:rsidP="00B447E0">
      <w:pPr>
        <w:rPr>
          <w:b/>
        </w:rPr>
      </w:pPr>
      <w:bookmarkStart w:id="0" w:name="_GoBack"/>
      <w:bookmarkEnd w:id="0"/>
      <w:r w:rsidRPr="00114B54">
        <w:rPr>
          <w:b/>
        </w:rPr>
        <w:t xml:space="preserve">16.  </w:t>
      </w:r>
      <w:r w:rsidRPr="00114B54">
        <w:rPr>
          <w:b/>
          <w:u w:val="single"/>
        </w:rPr>
        <w:t>For collections whose results will be published, outline the plans for tabulation and publication</w:t>
      </w:r>
      <w:r w:rsidRPr="00114B54">
        <w:rPr>
          <w:b/>
        </w:rPr>
        <w:t>.</w:t>
      </w:r>
    </w:p>
    <w:p w:rsidR="00B447E0" w:rsidRPr="00114B54" w:rsidRDefault="00B447E0" w:rsidP="00B447E0"/>
    <w:p w:rsidR="0006583E" w:rsidRDefault="00CE3DC8" w:rsidP="00B447E0">
      <w:r w:rsidRPr="00114B54">
        <w:t xml:space="preserve">NMFS Alaska Region posts LLP license information on the web at </w:t>
      </w:r>
    </w:p>
    <w:p w:rsidR="00B447E0" w:rsidRPr="00114B54" w:rsidRDefault="00DD0099" w:rsidP="00B447E0">
      <w:hyperlink r:id="rId19" w:anchor="list" w:history="1">
        <w:r w:rsidR="00CE3DC8" w:rsidRPr="0006583E">
          <w:rPr>
            <w:rStyle w:val="Hyperlink"/>
          </w:rPr>
          <w:t>http://alaskafisheries.noaa.gov/ram/llp.htm#list</w:t>
        </w:r>
      </w:hyperlink>
      <w:r w:rsidR="00CE3DC8" w:rsidRPr="00114B54">
        <w:t>.  The lists contain LLP groundfish and crab licenses issued as of the indicated preparation date.  Data are sorted alphabetically and are updated daily. Under current regulations, vessels must be designated on the licenses and the identities of original qualifying vessels are provided for reference only.</w:t>
      </w:r>
    </w:p>
    <w:p w:rsidR="00B447E0" w:rsidRDefault="00B447E0" w:rsidP="00B447E0"/>
    <w:p w:rsidR="00B447E0" w:rsidRPr="00114B54" w:rsidRDefault="00B447E0" w:rsidP="00B447E0">
      <w:pPr>
        <w:rPr>
          <w:b/>
        </w:rPr>
      </w:pPr>
      <w:r w:rsidRPr="00114B54">
        <w:rPr>
          <w:b/>
        </w:rPr>
        <w:t xml:space="preserve">17.  </w:t>
      </w:r>
      <w:r w:rsidRPr="00114B54">
        <w:rPr>
          <w:b/>
          <w:u w:val="single"/>
        </w:rPr>
        <w:t>If seeking approval to not display the expiration date for OMB approval of the information collection, explain the reasons why display would be inappropriate</w:t>
      </w:r>
      <w:r w:rsidRPr="00114B54">
        <w:rPr>
          <w:b/>
        </w:rPr>
        <w:t>.</w:t>
      </w:r>
    </w:p>
    <w:p w:rsidR="00B447E0" w:rsidRPr="00114B54" w:rsidRDefault="00B447E0" w:rsidP="00B447E0"/>
    <w:p w:rsidR="00B447E0" w:rsidRPr="00114B54" w:rsidRDefault="00C17D54" w:rsidP="00B447E0">
      <w:r>
        <w:t>Not A</w:t>
      </w:r>
      <w:r w:rsidR="00B447E0" w:rsidRPr="00114B54">
        <w:t>pplicable.</w:t>
      </w:r>
    </w:p>
    <w:p w:rsidR="008F6A26" w:rsidRPr="00114B54" w:rsidRDefault="008F6A26" w:rsidP="00B447E0"/>
    <w:p w:rsidR="00B447E0" w:rsidRPr="00114B54" w:rsidRDefault="00B447E0" w:rsidP="00B447E0">
      <w:pPr>
        <w:rPr>
          <w:b/>
        </w:rPr>
      </w:pPr>
      <w:r w:rsidRPr="00114B54">
        <w:rPr>
          <w:b/>
        </w:rPr>
        <w:t xml:space="preserve">18.  </w:t>
      </w:r>
      <w:r w:rsidRPr="00114B54">
        <w:rPr>
          <w:b/>
          <w:u w:val="single"/>
        </w:rPr>
        <w:t>Explain each exception to the certification statement</w:t>
      </w:r>
      <w:r w:rsidRPr="00114B54">
        <w:rPr>
          <w:b/>
        </w:rPr>
        <w:t>.</w:t>
      </w:r>
    </w:p>
    <w:p w:rsidR="00B447E0" w:rsidRPr="00114B54" w:rsidRDefault="00B447E0" w:rsidP="00B447E0">
      <w:pPr>
        <w:rPr>
          <w:b/>
        </w:rPr>
      </w:pPr>
    </w:p>
    <w:p w:rsidR="00C17D54" w:rsidRPr="00114B54" w:rsidRDefault="00C17D54" w:rsidP="00C17D54">
      <w:r>
        <w:t>Not A</w:t>
      </w:r>
      <w:r w:rsidRPr="00114B54">
        <w:t>pplicable.</w:t>
      </w:r>
    </w:p>
    <w:p w:rsidR="001162E8" w:rsidRDefault="001162E8" w:rsidP="00B447E0"/>
    <w:p w:rsidR="00C17D54" w:rsidRPr="00114B54" w:rsidRDefault="00C17D54" w:rsidP="00B447E0"/>
    <w:p w:rsidR="00B447E0" w:rsidRPr="00114B54" w:rsidRDefault="00B447E0" w:rsidP="00B447E0">
      <w:pPr>
        <w:rPr>
          <w:b/>
        </w:rPr>
      </w:pPr>
      <w:r w:rsidRPr="00114B54">
        <w:rPr>
          <w:b/>
        </w:rPr>
        <w:t>B.  COLLECTIONS OF INFORMATION EMPLOYING STATISTICAL METHODS</w:t>
      </w:r>
    </w:p>
    <w:p w:rsidR="00B447E0" w:rsidRPr="00114B54" w:rsidRDefault="00B447E0" w:rsidP="00B447E0"/>
    <w:p w:rsidR="00B447E0" w:rsidRPr="00114B54" w:rsidRDefault="00B447E0" w:rsidP="00B447E0">
      <w:r w:rsidRPr="00114B54">
        <w:t>This collection does not employ statistical methods.</w:t>
      </w:r>
    </w:p>
    <w:p w:rsidR="005D4371" w:rsidRDefault="005D4371">
      <w:pPr>
        <w:spacing w:after="200" w:line="276" w:lineRule="auto"/>
      </w:pPr>
      <w:r>
        <w:br w:type="page"/>
      </w:r>
    </w:p>
    <w:p w:rsidR="00B447E0" w:rsidRDefault="005D4371" w:rsidP="005D4371">
      <w:pPr>
        <w:tabs>
          <w:tab w:val="left" w:pos="360"/>
          <w:tab w:val="left" w:pos="1080"/>
        </w:tabs>
        <w:jc w:val="center"/>
      </w:pPr>
      <w:r>
        <w:lastRenderedPageBreak/>
        <w:t>Appendix</w:t>
      </w:r>
    </w:p>
    <w:p w:rsidR="005D4371" w:rsidRDefault="005D4371" w:rsidP="005D4371">
      <w:pPr>
        <w:tabs>
          <w:tab w:val="left" w:pos="360"/>
          <w:tab w:val="left" w:pos="1080"/>
        </w:tabs>
        <w:jc w:val="center"/>
      </w:pPr>
    </w:p>
    <w:p w:rsidR="005D4371" w:rsidRDefault="00B516FE" w:rsidP="005D4371">
      <w:pPr>
        <w:tabs>
          <w:tab w:val="left" w:pos="360"/>
          <w:tab w:val="left" w:pos="1080"/>
        </w:tabs>
      </w:pPr>
      <w:r>
        <w:lastRenderedPageBreak/>
        <w:fldChar w:fldCharType="begin"/>
      </w:r>
      <w:r>
        <w:instrText xml:space="preserve"> LINK Word.Document.12 "\\\\akr-j04\\sf\\users\\pbearden\\omb\\2015\\0665 renew\\survey\\0665 renew survey 012516.docx" "" \a \p \f 0 </w:instrText>
      </w:r>
      <w:r>
        <w:fldChar w:fldCharType="separate"/>
      </w:r>
      <w:r w:rsidR="00DD0099">
        <w:object w:dxaOrig="9936" w:dyaOrig="135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6.75pt;height:677.95pt">
            <v:imagedata r:id="rId20" o:title=""/>
          </v:shape>
        </w:object>
      </w:r>
      <w:r>
        <w:fldChar w:fldCharType="end"/>
      </w:r>
    </w:p>
    <w:p w:rsidR="005D4371" w:rsidRPr="00114B54" w:rsidRDefault="005D4371" w:rsidP="00615877">
      <w:pPr>
        <w:tabs>
          <w:tab w:val="left" w:pos="360"/>
          <w:tab w:val="left" w:pos="1080"/>
        </w:tabs>
      </w:pPr>
    </w:p>
    <w:sectPr w:rsidR="005D4371" w:rsidRPr="00114B54" w:rsidSect="00FA4312">
      <w:footerReference w:type="default" r:id="rId21"/>
      <w:pgSz w:w="12240" w:h="15840"/>
      <w:pgMar w:top="1440" w:right="1440" w:bottom="1008"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0099" w:rsidRDefault="00DD0099" w:rsidP="00FA4312">
      <w:r>
        <w:separator/>
      </w:r>
    </w:p>
  </w:endnote>
  <w:endnote w:type="continuationSeparator" w:id="0">
    <w:p w:rsidR="00DD0099" w:rsidRDefault="00DD0099" w:rsidP="00FA43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44141475"/>
      <w:docPartObj>
        <w:docPartGallery w:val="Page Numbers (Bottom of Page)"/>
        <w:docPartUnique/>
      </w:docPartObj>
    </w:sdtPr>
    <w:sdtEndPr>
      <w:rPr>
        <w:noProof/>
      </w:rPr>
    </w:sdtEndPr>
    <w:sdtContent>
      <w:p w:rsidR="00DF30F1" w:rsidRDefault="00DF30F1">
        <w:pPr>
          <w:pStyle w:val="Footer"/>
          <w:jc w:val="center"/>
        </w:pPr>
        <w:r>
          <w:fldChar w:fldCharType="begin"/>
        </w:r>
        <w:r>
          <w:instrText xml:space="preserve"> PAGE   \* MERGEFORMAT </w:instrText>
        </w:r>
        <w:r>
          <w:fldChar w:fldCharType="separate"/>
        </w:r>
        <w:r w:rsidR="00B05B93">
          <w:rPr>
            <w:noProof/>
          </w:rPr>
          <w:t>1</w:t>
        </w:r>
        <w:r>
          <w:rPr>
            <w:noProof/>
          </w:rPr>
          <w:fldChar w:fldCharType="end"/>
        </w:r>
      </w:p>
    </w:sdtContent>
  </w:sdt>
  <w:p w:rsidR="00DF30F1" w:rsidRDefault="00DF30F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0099" w:rsidRDefault="00DD0099" w:rsidP="00FA4312">
      <w:r>
        <w:separator/>
      </w:r>
    </w:p>
  </w:footnote>
  <w:footnote w:type="continuationSeparator" w:id="0">
    <w:p w:rsidR="00DD0099" w:rsidRDefault="00DD0099" w:rsidP="00FA431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4312"/>
    <w:rsid w:val="000038BD"/>
    <w:rsid w:val="0000684B"/>
    <w:rsid w:val="0001125E"/>
    <w:rsid w:val="00015AD3"/>
    <w:rsid w:val="00022175"/>
    <w:rsid w:val="0002220E"/>
    <w:rsid w:val="00022874"/>
    <w:rsid w:val="00026994"/>
    <w:rsid w:val="000336D2"/>
    <w:rsid w:val="00037C4E"/>
    <w:rsid w:val="00050A53"/>
    <w:rsid w:val="00057A34"/>
    <w:rsid w:val="00061897"/>
    <w:rsid w:val="00064A57"/>
    <w:rsid w:val="00065573"/>
    <w:rsid w:val="0006583E"/>
    <w:rsid w:val="00077B22"/>
    <w:rsid w:val="000810ED"/>
    <w:rsid w:val="00083A6B"/>
    <w:rsid w:val="00092931"/>
    <w:rsid w:val="00093960"/>
    <w:rsid w:val="000A37F0"/>
    <w:rsid w:val="000A3D80"/>
    <w:rsid w:val="000B06FF"/>
    <w:rsid w:val="000B4541"/>
    <w:rsid w:val="000B6371"/>
    <w:rsid w:val="000B6AF1"/>
    <w:rsid w:val="000D6C4C"/>
    <w:rsid w:val="000E13BD"/>
    <w:rsid w:val="000E4B7A"/>
    <w:rsid w:val="000E5F00"/>
    <w:rsid w:val="000F16B2"/>
    <w:rsid w:val="000F28C2"/>
    <w:rsid w:val="000F5981"/>
    <w:rsid w:val="00101DA9"/>
    <w:rsid w:val="00102C25"/>
    <w:rsid w:val="00114B54"/>
    <w:rsid w:val="001162E8"/>
    <w:rsid w:val="00121413"/>
    <w:rsid w:val="00122C24"/>
    <w:rsid w:val="0012483E"/>
    <w:rsid w:val="00126C10"/>
    <w:rsid w:val="00140930"/>
    <w:rsid w:val="001424A0"/>
    <w:rsid w:val="00151B20"/>
    <w:rsid w:val="00151BCA"/>
    <w:rsid w:val="00153433"/>
    <w:rsid w:val="00157966"/>
    <w:rsid w:val="001608D6"/>
    <w:rsid w:val="00161B11"/>
    <w:rsid w:val="001678B1"/>
    <w:rsid w:val="00177F66"/>
    <w:rsid w:val="0018111B"/>
    <w:rsid w:val="00183B6F"/>
    <w:rsid w:val="00183FD8"/>
    <w:rsid w:val="001901DE"/>
    <w:rsid w:val="00191C03"/>
    <w:rsid w:val="001920B3"/>
    <w:rsid w:val="001957AB"/>
    <w:rsid w:val="001A11BD"/>
    <w:rsid w:val="001A16AC"/>
    <w:rsid w:val="001B1E63"/>
    <w:rsid w:val="001B79D3"/>
    <w:rsid w:val="001C3D64"/>
    <w:rsid w:val="001C406D"/>
    <w:rsid w:val="001D7259"/>
    <w:rsid w:val="001E0C67"/>
    <w:rsid w:val="001E19A0"/>
    <w:rsid w:val="001E4522"/>
    <w:rsid w:val="001F3120"/>
    <w:rsid w:val="0020649E"/>
    <w:rsid w:val="00206742"/>
    <w:rsid w:val="00207A40"/>
    <w:rsid w:val="002109DB"/>
    <w:rsid w:val="0022016E"/>
    <w:rsid w:val="0022276F"/>
    <w:rsid w:val="00222FDF"/>
    <w:rsid w:val="00224578"/>
    <w:rsid w:val="00225685"/>
    <w:rsid w:val="00226225"/>
    <w:rsid w:val="00227C14"/>
    <w:rsid w:val="002304E4"/>
    <w:rsid w:val="0023069C"/>
    <w:rsid w:val="00230969"/>
    <w:rsid w:val="00251845"/>
    <w:rsid w:val="00253E25"/>
    <w:rsid w:val="0025458F"/>
    <w:rsid w:val="002575BA"/>
    <w:rsid w:val="00257932"/>
    <w:rsid w:val="0026157F"/>
    <w:rsid w:val="00264695"/>
    <w:rsid w:val="00267315"/>
    <w:rsid w:val="00270CDB"/>
    <w:rsid w:val="00272F76"/>
    <w:rsid w:val="00275077"/>
    <w:rsid w:val="0027708B"/>
    <w:rsid w:val="00277117"/>
    <w:rsid w:val="0028516B"/>
    <w:rsid w:val="002907C3"/>
    <w:rsid w:val="00295CA9"/>
    <w:rsid w:val="002A1010"/>
    <w:rsid w:val="002A60E4"/>
    <w:rsid w:val="002B5A01"/>
    <w:rsid w:val="002B6FC4"/>
    <w:rsid w:val="002C36A4"/>
    <w:rsid w:val="002D38BA"/>
    <w:rsid w:val="002D5CB8"/>
    <w:rsid w:val="002D6BA0"/>
    <w:rsid w:val="002E1E6B"/>
    <w:rsid w:val="002E2FE1"/>
    <w:rsid w:val="002E3EC5"/>
    <w:rsid w:val="003026E3"/>
    <w:rsid w:val="00302BBB"/>
    <w:rsid w:val="003170E9"/>
    <w:rsid w:val="00321484"/>
    <w:rsid w:val="00324D0F"/>
    <w:rsid w:val="00327B35"/>
    <w:rsid w:val="003320F6"/>
    <w:rsid w:val="0033263E"/>
    <w:rsid w:val="00344CBC"/>
    <w:rsid w:val="0035192C"/>
    <w:rsid w:val="00357C8B"/>
    <w:rsid w:val="00360BBD"/>
    <w:rsid w:val="00362E70"/>
    <w:rsid w:val="00365F65"/>
    <w:rsid w:val="00367FF8"/>
    <w:rsid w:val="00370A1C"/>
    <w:rsid w:val="003711F3"/>
    <w:rsid w:val="00374EDF"/>
    <w:rsid w:val="00375585"/>
    <w:rsid w:val="00376D19"/>
    <w:rsid w:val="00382033"/>
    <w:rsid w:val="00382A2D"/>
    <w:rsid w:val="0038494B"/>
    <w:rsid w:val="003854B1"/>
    <w:rsid w:val="003903EF"/>
    <w:rsid w:val="00391081"/>
    <w:rsid w:val="003A084D"/>
    <w:rsid w:val="003A3FE8"/>
    <w:rsid w:val="003B14ED"/>
    <w:rsid w:val="003B2CAA"/>
    <w:rsid w:val="003B47E7"/>
    <w:rsid w:val="003B5F28"/>
    <w:rsid w:val="003C22A7"/>
    <w:rsid w:val="003C282C"/>
    <w:rsid w:val="003C3417"/>
    <w:rsid w:val="003D0F58"/>
    <w:rsid w:val="003D41F4"/>
    <w:rsid w:val="003D5B28"/>
    <w:rsid w:val="003D6A2D"/>
    <w:rsid w:val="003E087D"/>
    <w:rsid w:val="003E0CF6"/>
    <w:rsid w:val="003E0F7F"/>
    <w:rsid w:val="003E5253"/>
    <w:rsid w:val="003E7A0F"/>
    <w:rsid w:val="003F24B1"/>
    <w:rsid w:val="003F47B1"/>
    <w:rsid w:val="004000F6"/>
    <w:rsid w:val="00403769"/>
    <w:rsid w:val="00405473"/>
    <w:rsid w:val="00406F44"/>
    <w:rsid w:val="00407D8E"/>
    <w:rsid w:val="004140F4"/>
    <w:rsid w:val="00421418"/>
    <w:rsid w:val="004258F9"/>
    <w:rsid w:val="00435280"/>
    <w:rsid w:val="00435374"/>
    <w:rsid w:val="004422B0"/>
    <w:rsid w:val="00445541"/>
    <w:rsid w:val="00451630"/>
    <w:rsid w:val="00451743"/>
    <w:rsid w:val="004649A1"/>
    <w:rsid w:val="00471EA5"/>
    <w:rsid w:val="004746CD"/>
    <w:rsid w:val="0048046C"/>
    <w:rsid w:val="00480617"/>
    <w:rsid w:val="00482027"/>
    <w:rsid w:val="00490CD5"/>
    <w:rsid w:val="004915B2"/>
    <w:rsid w:val="00497D17"/>
    <w:rsid w:val="004A036F"/>
    <w:rsid w:val="004B00DD"/>
    <w:rsid w:val="004C030E"/>
    <w:rsid w:val="004C136E"/>
    <w:rsid w:val="004C2220"/>
    <w:rsid w:val="004C7042"/>
    <w:rsid w:val="004D6E21"/>
    <w:rsid w:val="004D7EE5"/>
    <w:rsid w:val="004E5744"/>
    <w:rsid w:val="004F0649"/>
    <w:rsid w:val="00503293"/>
    <w:rsid w:val="005060DA"/>
    <w:rsid w:val="00506DD5"/>
    <w:rsid w:val="00507A77"/>
    <w:rsid w:val="005161AD"/>
    <w:rsid w:val="00520BE7"/>
    <w:rsid w:val="0052185E"/>
    <w:rsid w:val="005253B6"/>
    <w:rsid w:val="0053158B"/>
    <w:rsid w:val="00532DEC"/>
    <w:rsid w:val="0053459A"/>
    <w:rsid w:val="005359DB"/>
    <w:rsid w:val="00537067"/>
    <w:rsid w:val="0054669C"/>
    <w:rsid w:val="00551A3E"/>
    <w:rsid w:val="00563C46"/>
    <w:rsid w:val="00564CAD"/>
    <w:rsid w:val="00564F73"/>
    <w:rsid w:val="00565BA1"/>
    <w:rsid w:val="00566170"/>
    <w:rsid w:val="005757C9"/>
    <w:rsid w:val="00580A19"/>
    <w:rsid w:val="00581623"/>
    <w:rsid w:val="00585918"/>
    <w:rsid w:val="00585DAD"/>
    <w:rsid w:val="00594E77"/>
    <w:rsid w:val="005A058A"/>
    <w:rsid w:val="005A2333"/>
    <w:rsid w:val="005A765B"/>
    <w:rsid w:val="005A7B55"/>
    <w:rsid w:val="005A7DEF"/>
    <w:rsid w:val="005B0FB7"/>
    <w:rsid w:val="005B1494"/>
    <w:rsid w:val="005C2B3E"/>
    <w:rsid w:val="005C7DAD"/>
    <w:rsid w:val="005D0776"/>
    <w:rsid w:val="005D3BC6"/>
    <w:rsid w:val="005D4371"/>
    <w:rsid w:val="005D4DC4"/>
    <w:rsid w:val="005E59D7"/>
    <w:rsid w:val="005E7CFC"/>
    <w:rsid w:val="005F41A5"/>
    <w:rsid w:val="005F67DE"/>
    <w:rsid w:val="006031DD"/>
    <w:rsid w:val="00605936"/>
    <w:rsid w:val="00615877"/>
    <w:rsid w:val="00620687"/>
    <w:rsid w:val="00620E5D"/>
    <w:rsid w:val="006269E0"/>
    <w:rsid w:val="006310C9"/>
    <w:rsid w:val="00644297"/>
    <w:rsid w:val="00650395"/>
    <w:rsid w:val="00651D09"/>
    <w:rsid w:val="00651FB5"/>
    <w:rsid w:val="006673C9"/>
    <w:rsid w:val="00667C47"/>
    <w:rsid w:val="00672D9E"/>
    <w:rsid w:val="006800A4"/>
    <w:rsid w:val="00680C7C"/>
    <w:rsid w:val="00680F57"/>
    <w:rsid w:val="006909D9"/>
    <w:rsid w:val="00692BF3"/>
    <w:rsid w:val="00695B26"/>
    <w:rsid w:val="006A0C87"/>
    <w:rsid w:val="006A5537"/>
    <w:rsid w:val="006A7B00"/>
    <w:rsid w:val="006B0FCA"/>
    <w:rsid w:val="006B2417"/>
    <w:rsid w:val="006B511B"/>
    <w:rsid w:val="006C0519"/>
    <w:rsid w:val="006C1353"/>
    <w:rsid w:val="006C2398"/>
    <w:rsid w:val="006C3952"/>
    <w:rsid w:val="006C47A7"/>
    <w:rsid w:val="006C7D3D"/>
    <w:rsid w:val="006D1A4E"/>
    <w:rsid w:val="006E1DC5"/>
    <w:rsid w:val="006E26EC"/>
    <w:rsid w:val="006E4293"/>
    <w:rsid w:val="006E75E8"/>
    <w:rsid w:val="006E7CE0"/>
    <w:rsid w:val="006F202C"/>
    <w:rsid w:val="006F4CFE"/>
    <w:rsid w:val="0071058C"/>
    <w:rsid w:val="007144CC"/>
    <w:rsid w:val="00723BD4"/>
    <w:rsid w:val="00723ED6"/>
    <w:rsid w:val="00730BB1"/>
    <w:rsid w:val="00736617"/>
    <w:rsid w:val="00743C20"/>
    <w:rsid w:val="00744994"/>
    <w:rsid w:val="00746709"/>
    <w:rsid w:val="00746FA3"/>
    <w:rsid w:val="0075010A"/>
    <w:rsid w:val="00751159"/>
    <w:rsid w:val="00753CFF"/>
    <w:rsid w:val="00764486"/>
    <w:rsid w:val="00771929"/>
    <w:rsid w:val="007762C0"/>
    <w:rsid w:val="007875FF"/>
    <w:rsid w:val="007A1494"/>
    <w:rsid w:val="007A6310"/>
    <w:rsid w:val="007A7016"/>
    <w:rsid w:val="007B1F5A"/>
    <w:rsid w:val="007B37CA"/>
    <w:rsid w:val="007C72D2"/>
    <w:rsid w:val="007D3798"/>
    <w:rsid w:val="007D3FE7"/>
    <w:rsid w:val="007D4688"/>
    <w:rsid w:val="007D507C"/>
    <w:rsid w:val="007D6A4C"/>
    <w:rsid w:val="007E2587"/>
    <w:rsid w:val="007E5D96"/>
    <w:rsid w:val="007E617F"/>
    <w:rsid w:val="007E72B3"/>
    <w:rsid w:val="007E743F"/>
    <w:rsid w:val="007F073D"/>
    <w:rsid w:val="007F4990"/>
    <w:rsid w:val="007F68F3"/>
    <w:rsid w:val="007F6B41"/>
    <w:rsid w:val="007F761C"/>
    <w:rsid w:val="007F76EE"/>
    <w:rsid w:val="00800771"/>
    <w:rsid w:val="008021E3"/>
    <w:rsid w:val="00805A72"/>
    <w:rsid w:val="00811996"/>
    <w:rsid w:val="008124FB"/>
    <w:rsid w:val="00812B20"/>
    <w:rsid w:val="00815A11"/>
    <w:rsid w:val="00815D0A"/>
    <w:rsid w:val="0081789D"/>
    <w:rsid w:val="00824C7E"/>
    <w:rsid w:val="008274A8"/>
    <w:rsid w:val="0082752D"/>
    <w:rsid w:val="008320E1"/>
    <w:rsid w:val="008376D8"/>
    <w:rsid w:val="008454BD"/>
    <w:rsid w:val="008458C3"/>
    <w:rsid w:val="00847ABA"/>
    <w:rsid w:val="00856891"/>
    <w:rsid w:val="0086303D"/>
    <w:rsid w:val="0086431D"/>
    <w:rsid w:val="00865BC1"/>
    <w:rsid w:val="00873E2D"/>
    <w:rsid w:val="00877762"/>
    <w:rsid w:val="00877959"/>
    <w:rsid w:val="00881322"/>
    <w:rsid w:val="00884913"/>
    <w:rsid w:val="00886A41"/>
    <w:rsid w:val="008909E6"/>
    <w:rsid w:val="00897521"/>
    <w:rsid w:val="008A1858"/>
    <w:rsid w:val="008A1EF6"/>
    <w:rsid w:val="008B0E6C"/>
    <w:rsid w:val="008B14B3"/>
    <w:rsid w:val="008B1E98"/>
    <w:rsid w:val="008B2ED5"/>
    <w:rsid w:val="008B3129"/>
    <w:rsid w:val="008B5E0D"/>
    <w:rsid w:val="008D3B85"/>
    <w:rsid w:val="008D6DDA"/>
    <w:rsid w:val="008D7A70"/>
    <w:rsid w:val="008E47BC"/>
    <w:rsid w:val="008F3428"/>
    <w:rsid w:val="008F4D0C"/>
    <w:rsid w:val="008F6A26"/>
    <w:rsid w:val="00900F80"/>
    <w:rsid w:val="00905420"/>
    <w:rsid w:val="00906FC3"/>
    <w:rsid w:val="00914F18"/>
    <w:rsid w:val="0091728C"/>
    <w:rsid w:val="00920C61"/>
    <w:rsid w:val="00920D04"/>
    <w:rsid w:val="00923525"/>
    <w:rsid w:val="0092358B"/>
    <w:rsid w:val="00926264"/>
    <w:rsid w:val="00930AD0"/>
    <w:rsid w:val="00933BE5"/>
    <w:rsid w:val="00933D98"/>
    <w:rsid w:val="00935653"/>
    <w:rsid w:val="00935C0F"/>
    <w:rsid w:val="00936384"/>
    <w:rsid w:val="00936567"/>
    <w:rsid w:val="00942684"/>
    <w:rsid w:val="00942E2F"/>
    <w:rsid w:val="00946E8C"/>
    <w:rsid w:val="00947982"/>
    <w:rsid w:val="00951EC2"/>
    <w:rsid w:val="00953CFB"/>
    <w:rsid w:val="00955FFD"/>
    <w:rsid w:val="009569B9"/>
    <w:rsid w:val="00957EB7"/>
    <w:rsid w:val="00960E30"/>
    <w:rsid w:val="009636D7"/>
    <w:rsid w:val="00975618"/>
    <w:rsid w:val="00976326"/>
    <w:rsid w:val="0097727A"/>
    <w:rsid w:val="0098057D"/>
    <w:rsid w:val="00982065"/>
    <w:rsid w:val="00982D62"/>
    <w:rsid w:val="00983DFE"/>
    <w:rsid w:val="00986FF0"/>
    <w:rsid w:val="00991B43"/>
    <w:rsid w:val="00993F2F"/>
    <w:rsid w:val="009A4E34"/>
    <w:rsid w:val="009B0758"/>
    <w:rsid w:val="009B21B3"/>
    <w:rsid w:val="009D28CD"/>
    <w:rsid w:val="009E0942"/>
    <w:rsid w:val="009E6915"/>
    <w:rsid w:val="009F0E57"/>
    <w:rsid w:val="009F2DB5"/>
    <w:rsid w:val="009F7653"/>
    <w:rsid w:val="009F7FD2"/>
    <w:rsid w:val="00A002B2"/>
    <w:rsid w:val="00A029D6"/>
    <w:rsid w:val="00A07186"/>
    <w:rsid w:val="00A13967"/>
    <w:rsid w:val="00A13981"/>
    <w:rsid w:val="00A13DA8"/>
    <w:rsid w:val="00A21E67"/>
    <w:rsid w:val="00A22741"/>
    <w:rsid w:val="00A234A5"/>
    <w:rsid w:val="00A23F40"/>
    <w:rsid w:val="00A245EC"/>
    <w:rsid w:val="00A2528C"/>
    <w:rsid w:val="00A31964"/>
    <w:rsid w:val="00A3312A"/>
    <w:rsid w:val="00A332A6"/>
    <w:rsid w:val="00A367E5"/>
    <w:rsid w:val="00A43ADF"/>
    <w:rsid w:val="00A43D15"/>
    <w:rsid w:val="00A52247"/>
    <w:rsid w:val="00A54254"/>
    <w:rsid w:val="00A5617B"/>
    <w:rsid w:val="00A63045"/>
    <w:rsid w:val="00A6775D"/>
    <w:rsid w:val="00A70DC8"/>
    <w:rsid w:val="00A71D34"/>
    <w:rsid w:val="00A76126"/>
    <w:rsid w:val="00A91279"/>
    <w:rsid w:val="00A9305B"/>
    <w:rsid w:val="00A93CD1"/>
    <w:rsid w:val="00A948E4"/>
    <w:rsid w:val="00AA0093"/>
    <w:rsid w:val="00AA0582"/>
    <w:rsid w:val="00AA4BB9"/>
    <w:rsid w:val="00AA6552"/>
    <w:rsid w:val="00AB14AC"/>
    <w:rsid w:val="00AB29AD"/>
    <w:rsid w:val="00AB48DA"/>
    <w:rsid w:val="00AB53A0"/>
    <w:rsid w:val="00AD2CA4"/>
    <w:rsid w:val="00AD3080"/>
    <w:rsid w:val="00AD3AB5"/>
    <w:rsid w:val="00AD5235"/>
    <w:rsid w:val="00AD6B09"/>
    <w:rsid w:val="00AE0A91"/>
    <w:rsid w:val="00AE5767"/>
    <w:rsid w:val="00AE60FB"/>
    <w:rsid w:val="00AE6AE8"/>
    <w:rsid w:val="00AE7B80"/>
    <w:rsid w:val="00AF2A78"/>
    <w:rsid w:val="00AF35DD"/>
    <w:rsid w:val="00AF524C"/>
    <w:rsid w:val="00AF551E"/>
    <w:rsid w:val="00B05B93"/>
    <w:rsid w:val="00B12A41"/>
    <w:rsid w:val="00B15C34"/>
    <w:rsid w:val="00B1604C"/>
    <w:rsid w:val="00B17851"/>
    <w:rsid w:val="00B23BFA"/>
    <w:rsid w:val="00B248FF"/>
    <w:rsid w:val="00B255DE"/>
    <w:rsid w:val="00B27C01"/>
    <w:rsid w:val="00B32BF7"/>
    <w:rsid w:val="00B35BCB"/>
    <w:rsid w:val="00B37DB4"/>
    <w:rsid w:val="00B447E0"/>
    <w:rsid w:val="00B500B2"/>
    <w:rsid w:val="00B516FE"/>
    <w:rsid w:val="00B6016E"/>
    <w:rsid w:val="00B65374"/>
    <w:rsid w:val="00B66CC5"/>
    <w:rsid w:val="00B84BEC"/>
    <w:rsid w:val="00B93016"/>
    <w:rsid w:val="00BB10BB"/>
    <w:rsid w:val="00BB2620"/>
    <w:rsid w:val="00BB36D0"/>
    <w:rsid w:val="00BB4D57"/>
    <w:rsid w:val="00BB5FD5"/>
    <w:rsid w:val="00BB6F82"/>
    <w:rsid w:val="00BC0220"/>
    <w:rsid w:val="00BC03C5"/>
    <w:rsid w:val="00BC12B6"/>
    <w:rsid w:val="00BC2895"/>
    <w:rsid w:val="00BC635B"/>
    <w:rsid w:val="00BD2113"/>
    <w:rsid w:val="00BD30A3"/>
    <w:rsid w:val="00BD4ED2"/>
    <w:rsid w:val="00BD54EE"/>
    <w:rsid w:val="00BD63F8"/>
    <w:rsid w:val="00BD6E87"/>
    <w:rsid w:val="00BE1C50"/>
    <w:rsid w:val="00BE226B"/>
    <w:rsid w:val="00BE3822"/>
    <w:rsid w:val="00BE4662"/>
    <w:rsid w:val="00BE5443"/>
    <w:rsid w:val="00BF2ABD"/>
    <w:rsid w:val="00BF4676"/>
    <w:rsid w:val="00BF676A"/>
    <w:rsid w:val="00BF7AAD"/>
    <w:rsid w:val="00BF7AE1"/>
    <w:rsid w:val="00BF7B3E"/>
    <w:rsid w:val="00BF7FD1"/>
    <w:rsid w:val="00C00A6C"/>
    <w:rsid w:val="00C02CBC"/>
    <w:rsid w:val="00C07CC4"/>
    <w:rsid w:val="00C17D54"/>
    <w:rsid w:val="00C21359"/>
    <w:rsid w:val="00C24AC5"/>
    <w:rsid w:val="00C31E60"/>
    <w:rsid w:val="00C32134"/>
    <w:rsid w:val="00C41D4C"/>
    <w:rsid w:val="00C42326"/>
    <w:rsid w:val="00C42C9E"/>
    <w:rsid w:val="00C5047B"/>
    <w:rsid w:val="00C509C5"/>
    <w:rsid w:val="00C50A3D"/>
    <w:rsid w:val="00C574AA"/>
    <w:rsid w:val="00C57CCF"/>
    <w:rsid w:val="00C62BEB"/>
    <w:rsid w:val="00C6378B"/>
    <w:rsid w:val="00C8026F"/>
    <w:rsid w:val="00C80899"/>
    <w:rsid w:val="00C80B4A"/>
    <w:rsid w:val="00C80CF9"/>
    <w:rsid w:val="00C91E4A"/>
    <w:rsid w:val="00C92898"/>
    <w:rsid w:val="00C936BB"/>
    <w:rsid w:val="00CB4C58"/>
    <w:rsid w:val="00CB78E3"/>
    <w:rsid w:val="00CC2AFE"/>
    <w:rsid w:val="00CD01D6"/>
    <w:rsid w:val="00CD283C"/>
    <w:rsid w:val="00CD7858"/>
    <w:rsid w:val="00CE3DC8"/>
    <w:rsid w:val="00CE64E3"/>
    <w:rsid w:val="00CF1570"/>
    <w:rsid w:val="00CF5372"/>
    <w:rsid w:val="00CF7A70"/>
    <w:rsid w:val="00D006B6"/>
    <w:rsid w:val="00D01C25"/>
    <w:rsid w:val="00D02BE8"/>
    <w:rsid w:val="00D0359B"/>
    <w:rsid w:val="00D03C1E"/>
    <w:rsid w:val="00D04747"/>
    <w:rsid w:val="00D062DA"/>
    <w:rsid w:val="00D14EB4"/>
    <w:rsid w:val="00D1728F"/>
    <w:rsid w:val="00D204D9"/>
    <w:rsid w:val="00D31252"/>
    <w:rsid w:val="00D36DCF"/>
    <w:rsid w:val="00D4701D"/>
    <w:rsid w:val="00D47A7F"/>
    <w:rsid w:val="00D54553"/>
    <w:rsid w:val="00D6209A"/>
    <w:rsid w:val="00D71766"/>
    <w:rsid w:val="00D73156"/>
    <w:rsid w:val="00D74739"/>
    <w:rsid w:val="00D755A0"/>
    <w:rsid w:val="00D755E8"/>
    <w:rsid w:val="00D76FB4"/>
    <w:rsid w:val="00D77C44"/>
    <w:rsid w:val="00D85AB7"/>
    <w:rsid w:val="00D93162"/>
    <w:rsid w:val="00D95A4E"/>
    <w:rsid w:val="00DA196D"/>
    <w:rsid w:val="00DA707D"/>
    <w:rsid w:val="00DB70DC"/>
    <w:rsid w:val="00DC15CC"/>
    <w:rsid w:val="00DC276D"/>
    <w:rsid w:val="00DC5193"/>
    <w:rsid w:val="00DC56F7"/>
    <w:rsid w:val="00DD0099"/>
    <w:rsid w:val="00DD04CA"/>
    <w:rsid w:val="00DD0544"/>
    <w:rsid w:val="00DD6AA7"/>
    <w:rsid w:val="00DD74BF"/>
    <w:rsid w:val="00DD75A8"/>
    <w:rsid w:val="00DF2A91"/>
    <w:rsid w:val="00DF30F1"/>
    <w:rsid w:val="00DF7367"/>
    <w:rsid w:val="00E02F76"/>
    <w:rsid w:val="00E063B4"/>
    <w:rsid w:val="00E1267B"/>
    <w:rsid w:val="00E140AB"/>
    <w:rsid w:val="00E14D4A"/>
    <w:rsid w:val="00E21B5E"/>
    <w:rsid w:val="00E25150"/>
    <w:rsid w:val="00E26360"/>
    <w:rsid w:val="00E34CB7"/>
    <w:rsid w:val="00E42253"/>
    <w:rsid w:val="00E422F6"/>
    <w:rsid w:val="00E42EEC"/>
    <w:rsid w:val="00E447B5"/>
    <w:rsid w:val="00E52B8F"/>
    <w:rsid w:val="00E6623B"/>
    <w:rsid w:val="00E66988"/>
    <w:rsid w:val="00E768FA"/>
    <w:rsid w:val="00E84DA5"/>
    <w:rsid w:val="00E8535B"/>
    <w:rsid w:val="00E94333"/>
    <w:rsid w:val="00E94C95"/>
    <w:rsid w:val="00E963EE"/>
    <w:rsid w:val="00E9737D"/>
    <w:rsid w:val="00EA3087"/>
    <w:rsid w:val="00EA3141"/>
    <w:rsid w:val="00EB3688"/>
    <w:rsid w:val="00EE07B8"/>
    <w:rsid w:val="00EE3BD6"/>
    <w:rsid w:val="00EE42CB"/>
    <w:rsid w:val="00EE78D8"/>
    <w:rsid w:val="00EF3F8A"/>
    <w:rsid w:val="00EF584A"/>
    <w:rsid w:val="00EF589E"/>
    <w:rsid w:val="00F026F0"/>
    <w:rsid w:val="00F04B30"/>
    <w:rsid w:val="00F054CE"/>
    <w:rsid w:val="00F06BF1"/>
    <w:rsid w:val="00F167F4"/>
    <w:rsid w:val="00F22045"/>
    <w:rsid w:val="00F24DDD"/>
    <w:rsid w:val="00F24F0A"/>
    <w:rsid w:val="00F3010F"/>
    <w:rsid w:val="00F3391D"/>
    <w:rsid w:val="00F37873"/>
    <w:rsid w:val="00F445CB"/>
    <w:rsid w:val="00F44AAF"/>
    <w:rsid w:val="00F46455"/>
    <w:rsid w:val="00F50948"/>
    <w:rsid w:val="00F53D05"/>
    <w:rsid w:val="00F547D6"/>
    <w:rsid w:val="00F5546F"/>
    <w:rsid w:val="00F55936"/>
    <w:rsid w:val="00F622A2"/>
    <w:rsid w:val="00F63313"/>
    <w:rsid w:val="00F64625"/>
    <w:rsid w:val="00F70E4E"/>
    <w:rsid w:val="00F71B9D"/>
    <w:rsid w:val="00F763A2"/>
    <w:rsid w:val="00F773D7"/>
    <w:rsid w:val="00F82900"/>
    <w:rsid w:val="00F86C88"/>
    <w:rsid w:val="00F901C7"/>
    <w:rsid w:val="00F90781"/>
    <w:rsid w:val="00F92936"/>
    <w:rsid w:val="00F9527A"/>
    <w:rsid w:val="00F9774C"/>
    <w:rsid w:val="00FA4312"/>
    <w:rsid w:val="00FB3A57"/>
    <w:rsid w:val="00FC15DE"/>
    <w:rsid w:val="00FC3C9B"/>
    <w:rsid w:val="00FC7C6B"/>
    <w:rsid w:val="00FD0E0B"/>
    <w:rsid w:val="00FD5A6D"/>
    <w:rsid w:val="00FD7072"/>
    <w:rsid w:val="00FD72B2"/>
    <w:rsid w:val="00FE4523"/>
    <w:rsid w:val="00FE57C9"/>
    <w:rsid w:val="00FF78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431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A4312"/>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FA4312"/>
  </w:style>
  <w:style w:type="paragraph" w:styleId="Footer">
    <w:name w:val="footer"/>
    <w:basedOn w:val="Normal"/>
    <w:link w:val="FooterChar"/>
    <w:uiPriority w:val="99"/>
    <w:unhideWhenUsed/>
    <w:rsid w:val="00FA4312"/>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FA4312"/>
  </w:style>
  <w:style w:type="paragraph" w:customStyle="1" w:styleId="Default">
    <w:name w:val="Default"/>
    <w:rsid w:val="00FA4312"/>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s1">
    <w:name w:val="s1"/>
    <w:basedOn w:val="DefaultParagraphFont"/>
    <w:rsid w:val="00DA707D"/>
    <w:rPr>
      <w:rFonts w:ascii="Arial" w:hAnsi="Arial" w:cs="Arial" w:hint="default"/>
      <w:color w:val="000000"/>
      <w:sz w:val="19"/>
      <w:szCs w:val="19"/>
      <w:shd w:val="clear" w:color="auto" w:fill="FFFFFF"/>
    </w:rPr>
  </w:style>
  <w:style w:type="paragraph" w:styleId="BalloonText">
    <w:name w:val="Balloon Text"/>
    <w:basedOn w:val="Normal"/>
    <w:link w:val="BalloonTextChar"/>
    <w:uiPriority w:val="99"/>
    <w:semiHidden/>
    <w:unhideWhenUsed/>
    <w:rsid w:val="00DA707D"/>
    <w:rPr>
      <w:rFonts w:ascii="Tahoma" w:hAnsi="Tahoma" w:cs="Tahoma"/>
      <w:sz w:val="16"/>
      <w:szCs w:val="16"/>
    </w:rPr>
  </w:style>
  <w:style w:type="character" w:customStyle="1" w:styleId="BalloonTextChar">
    <w:name w:val="Balloon Text Char"/>
    <w:basedOn w:val="DefaultParagraphFont"/>
    <w:link w:val="BalloonText"/>
    <w:uiPriority w:val="99"/>
    <w:semiHidden/>
    <w:rsid w:val="00DA707D"/>
    <w:rPr>
      <w:rFonts w:ascii="Tahoma" w:eastAsia="Times New Roman" w:hAnsi="Tahoma" w:cs="Tahoma"/>
      <w:sz w:val="16"/>
      <w:szCs w:val="16"/>
    </w:rPr>
  </w:style>
  <w:style w:type="character" w:styleId="Hyperlink">
    <w:name w:val="Hyperlink"/>
    <w:basedOn w:val="DefaultParagraphFont"/>
    <w:uiPriority w:val="99"/>
    <w:unhideWhenUsed/>
    <w:rsid w:val="00CE3DC8"/>
    <w:rPr>
      <w:color w:val="0000FF" w:themeColor="hyperlink"/>
      <w:u w:val="single"/>
    </w:rPr>
  </w:style>
  <w:style w:type="paragraph" w:customStyle="1" w:styleId="g">
    <w:name w:val="g"/>
    <w:basedOn w:val="Normal"/>
    <w:rsid w:val="008458C3"/>
    <w:pPr>
      <w:spacing w:before="240" w:after="240"/>
    </w:pPr>
  </w:style>
  <w:style w:type="character" w:styleId="CommentReference">
    <w:name w:val="annotation reference"/>
    <w:basedOn w:val="DefaultParagraphFont"/>
    <w:uiPriority w:val="99"/>
    <w:semiHidden/>
    <w:unhideWhenUsed/>
    <w:rsid w:val="00886A41"/>
    <w:rPr>
      <w:sz w:val="16"/>
      <w:szCs w:val="16"/>
    </w:rPr>
  </w:style>
  <w:style w:type="paragraph" w:styleId="CommentText">
    <w:name w:val="annotation text"/>
    <w:basedOn w:val="Normal"/>
    <w:link w:val="CommentTextChar"/>
    <w:uiPriority w:val="99"/>
    <w:semiHidden/>
    <w:unhideWhenUsed/>
    <w:rsid w:val="00886A41"/>
    <w:rPr>
      <w:sz w:val="20"/>
      <w:szCs w:val="20"/>
    </w:rPr>
  </w:style>
  <w:style w:type="character" w:customStyle="1" w:styleId="CommentTextChar">
    <w:name w:val="Comment Text Char"/>
    <w:basedOn w:val="DefaultParagraphFont"/>
    <w:link w:val="CommentText"/>
    <w:uiPriority w:val="99"/>
    <w:semiHidden/>
    <w:rsid w:val="00886A4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86A41"/>
    <w:rPr>
      <w:b/>
      <w:bCs/>
    </w:rPr>
  </w:style>
  <w:style w:type="character" w:customStyle="1" w:styleId="CommentSubjectChar">
    <w:name w:val="Comment Subject Char"/>
    <w:basedOn w:val="CommentTextChar"/>
    <w:link w:val="CommentSubject"/>
    <w:uiPriority w:val="99"/>
    <w:semiHidden/>
    <w:rsid w:val="00886A41"/>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E9737D"/>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431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A4312"/>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FA4312"/>
  </w:style>
  <w:style w:type="paragraph" w:styleId="Footer">
    <w:name w:val="footer"/>
    <w:basedOn w:val="Normal"/>
    <w:link w:val="FooterChar"/>
    <w:uiPriority w:val="99"/>
    <w:unhideWhenUsed/>
    <w:rsid w:val="00FA4312"/>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FA4312"/>
  </w:style>
  <w:style w:type="paragraph" w:customStyle="1" w:styleId="Default">
    <w:name w:val="Default"/>
    <w:rsid w:val="00FA4312"/>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s1">
    <w:name w:val="s1"/>
    <w:basedOn w:val="DefaultParagraphFont"/>
    <w:rsid w:val="00DA707D"/>
    <w:rPr>
      <w:rFonts w:ascii="Arial" w:hAnsi="Arial" w:cs="Arial" w:hint="default"/>
      <w:color w:val="000000"/>
      <w:sz w:val="19"/>
      <w:szCs w:val="19"/>
      <w:shd w:val="clear" w:color="auto" w:fill="FFFFFF"/>
    </w:rPr>
  </w:style>
  <w:style w:type="paragraph" w:styleId="BalloonText">
    <w:name w:val="Balloon Text"/>
    <w:basedOn w:val="Normal"/>
    <w:link w:val="BalloonTextChar"/>
    <w:uiPriority w:val="99"/>
    <w:semiHidden/>
    <w:unhideWhenUsed/>
    <w:rsid w:val="00DA707D"/>
    <w:rPr>
      <w:rFonts w:ascii="Tahoma" w:hAnsi="Tahoma" w:cs="Tahoma"/>
      <w:sz w:val="16"/>
      <w:szCs w:val="16"/>
    </w:rPr>
  </w:style>
  <w:style w:type="character" w:customStyle="1" w:styleId="BalloonTextChar">
    <w:name w:val="Balloon Text Char"/>
    <w:basedOn w:val="DefaultParagraphFont"/>
    <w:link w:val="BalloonText"/>
    <w:uiPriority w:val="99"/>
    <w:semiHidden/>
    <w:rsid w:val="00DA707D"/>
    <w:rPr>
      <w:rFonts w:ascii="Tahoma" w:eastAsia="Times New Roman" w:hAnsi="Tahoma" w:cs="Tahoma"/>
      <w:sz w:val="16"/>
      <w:szCs w:val="16"/>
    </w:rPr>
  </w:style>
  <w:style w:type="character" w:styleId="Hyperlink">
    <w:name w:val="Hyperlink"/>
    <w:basedOn w:val="DefaultParagraphFont"/>
    <w:uiPriority w:val="99"/>
    <w:unhideWhenUsed/>
    <w:rsid w:val="00CE3DC8"/>
    <w:rPr>
      <w:color w:val="0000FF" w:themeColor="hyperlink"/>
      <w:u w:val="single"/>
    </w:rPr>
  </w:style>
  <w:style w:type="paragraph" w:customStyle="1" w:styleId="g">
    <w:name w:val="g"/>
    <w:basedOn w:val="Normal"/>
    <w:rsid w:val="008458C3"/>
    <w:pPr>
      <w:spacing w:before="240" w:after="240"/>
    </w:pPr>
  </w:style>
  <w:style w:type="character" w:styleId="CommentReference">
    <w:name w:val="annotation reference"/>
    <w:basedOn w:val="DefaultParagraphFont"/>
    <w:uiPriority w:val="99"/>
    <w:semiHidden/>
    <w:unhideWhenUsed/>
    <w:rsid w:val="00886A41"/>
    <w:rPr>
      <w:sz w:val="16"/>
      <w:szCs w:val="16"/>
    </w:rPr>
  </w:style>
  <w:style w:type="paragraph" w:styleId="CommentText">
    <w:name w:val="annotation text"/>
    <w:basedOn w:val="Normal"/>
    <w:link w:val="CommentTextChar"/>
    <w:uiPriority w:val="99"/>
    <w:semiHidden/>
    <w:unhideWhenUsed/>
    <w:rsid w:val="00886A41"/>
    <w:rPr>
      <w:sz w:val="20"/>
      <w:szCs w:val="20"/>
    </w:rPr>
  </w:style>
  <w:style w:type="character" w:customStyle="1" w:styleId="CommentTextChar">
    <w:name w:val="Comment Text Char"/>
    <w:basedOn w:val="DefaultParagraphFont"/>
    <w:link w:val="CommentText"/>
    <w:uiPriority w:val="99"/>
    <w:semiHidden/>
    <w:rsid w:val="00886A4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86A41"/>
    <w:rPr>
      <w:b/>
      <w:bCs/>
    </w:rPr>
  </w:style>
  <w:style w:type="character" w:customStyle="1" w:styleId="CommentSubjectChar">
    <w:name w:val="Comment Subject Char"/>
    <w:basedOn w:val="CommentTextChar"/>
    <w:link w:val="CommentSubject"/>
    <w:uiPriority w:val="99"/>
    <w:semiHidden/>
    <w:rsid w:val="00886A41"/>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E9737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mfs.noaa.gov/msa2005/docs/MSA_amended_msa%20_20070112_FINAL.pdf" TargetMode="External"/><Relationship Id="rId13" Type="http://schemas.openxmlformats.org/officeDocument/2006/relationships/hyperlink" Target="https://alaskafisheries.noaa.gov/sites/default/files/tabl21.pdf" TargetMode="External"/><Relationship Id="rId18" Type="http://schemas.openxmlformats.org/officeDocument/2006/relationships/hyperlink" Target="http://www.corporateservices.noaa.gov/ames/administrative_orders/chapter_216/216-100.html" TargetMode="External"/><Relationship Id="rId3" Type="http://schemas.microsoft.com/office/2007/relationships/stylesWithEffects" Target="stylesWithEffect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alaskafisheries.noaa.gov/sites/default/files/reports/16cqenamescontacts.pdf" TargetMode="External"/><Relationship Id="rId17" Type="http://schemas.openxmlformats.org/officeDocument/2006/relationships/hyperlink" Target="http://www.fws.gov/informationquality/section515.html" TargetMode="External"/><Relationship Id="rId2" Type="http://schemas.openxmlformats.org/officeDocument/2006/relationships/styles" Target="styles.xml"/><Relationship Id="rId16" Type="http://schemas.openxmlformats.org/officeDocument/2006/relationships/hyperlink" Target="http://alaskafisheries.noaa.gov/rr/tables/tabl21.pdf" TargetMode="External"/><Relationship Id="rId20" Type="http://schemas.openxmlformats.org/officeDocument/2006/relationships/image" Target="media/image1.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cfr.gpoaccess.gov/cgi/t/text/text-idx?c=ecfr&amp;sid=fb8e46dbedc8a6696fb863e2b4bb7710&amp;tpl=/ecfrbrowse/Title50/50cfr679_main_02.tpl" TargetMode="External"/><Relationship Id="rId5" Type="http://schemas.openxmlformats.org/officeDocument/2006/relationships/webSettings" Target="webSettings.xml"/><Relationship Id="rId15" Type="http://schemas.openxmlformats.org/officeDocument/2006/relationships/hyperlink" Target="https://alaskafisheries.noaa.gov/sites/default/files/tabl21.pdf" TargetMode="External"/><Relationship Id="rId23" Type="http://schemas.openxmlformats.org/officeDocument/2006/relationships/theme" Target="theme/theme1.xml"/><Relationship Id="rId10" Type="http://schemas.openxmlformats.org/officeDocument/2006/relationships/hyperlink" Target="http://ecfr.gpoaccess.gov/cgi/t/text/text-idx?c=ecfr&amp;sid=fb8e46dbedc8a6696fb863e2b4bb7710&amp;tpl=/ecfrbrowse/Title50/50cfr300_main_02.tpl" TargetMode="External"/><Relationship Id="rId19" Type="http://schemas.openxmlformats.org/officeDocument/2006/relationships/hyperlink" Target="http://alaskafisheries.noaa.gov/ram/llp.htm" TargetMode="External"/><Relationship Id="rId4" Type="http://schemas.openxmlformats.org/officeDocument/2006/relationships/settings" Target="settings.xml"/><Relationship Id="rId9" Type="http://schemas.openxmlformats.org/officeDocument/2006/relationships/hyperlink" Target="http://www.law.cornell.edu/uscode/text/16/chapter-10/subchapter-IV" TargetMode="External"/><Relationship Id="rId14" Type="http://schemas.openxmlformats.org/officeDocument/2006/relationships/hyperlink" Target="https://alaskafisheries.noaa.gov/sites/default/files/reports/16cqenamescontacts.pdf"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A4E8B9-BC5F-4C17-9A4D-589802FD5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23</Pages>
  <Words>7405</Words>
  <Characters>42215</Characters>
  <Application>Microsoft Office Word</Application>
  <DocSecurity>0</DocSecurity>
  <Lines>351</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Patsy Bearden</dc:creator>
  <cp:lastModifiedBy>Sarah Brabson</cp:lastModifiedBy>
  <cp:revision>11</cp:revision>
  <cp:lastPrinted>2012-07-03T16:15:00Z</cp:lastPrinted>
  <dcterms:created xsi:type="dcterms:W3CDTF">2016-03-07T18:26:00Z</dcterms:created>
  <dcterms:modified xsi:type="dcterms:W3CDTF">2016-03-07T20:29:00Z</dcterms:modified>
</cp:coreProperties>
</file>