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D96614" w14:textId="48B0267E" w:rsidR="007D7CC1" w:rsidRPr="00995ABE" w:rsidRDefault="007D7CC1" w:rsidP="00EF0310">
      <w:pPr>
        <w:jc w:val="center"/>
        <w:rPr>
          <w:rFonts w:asciiTheme="majorBidi" w:eastAsia="Times New Roman" w:hAnsiTheme="majorBidi" w:cstheme="majorBidi"/>
          <w:b/>
        </w:rPr>
      </w:pPr>
      <w:r w:rsidRPr="00905AEB">
        <w:rPr>
          <w:rFonts w:asciiTheme="majorBidi" w:eastAsia="Times New Roman" w:hAnsiTheme="majorBidi" w:cstheme="majorBidi"/>
          <w:b/>
        </w:rPr>
        <w:t>“</w:t>
      </w:r>
      <w:r w:rsidRPr="00905AEB">
        <w:rPr>
          <w:rFonts w:ascii="Times New Roman" w:hAnsi="Times New Roman"/>
          <w:b/>
        </w:rPr>
        <w:t xml:space="preserve">Research and Evaluation Survey for the Public Education Campaign on Tobacco among </w:t>
      </w:r>
      <w:r w:rsidRPr="00995ABE">
        <w:rPr>
          <w:rFonts w:ascii="Times New Roman" w:hAnsi="Times New Roman"/>
          <w:b/>
        </w:rPr>
        <w:t>LGBT Young Adults (RESPECT)</w:t>
      </w:r>
      <w:r w:rsidRPr="00995ABE">
        <w:rPr>
          <w:rFonts w:asciiTheme="majorBidi" w:eastAsia="Times New Roman" w:hAnsiTheme="majorBidi" w:cstheme="majorBidi"/>
          <w:b/>
        </w:rPr>
        <w:t>”</w:t>
      </w:r>
    </w:p>
    <w:p w14:paraId="7020F946" w14:textId="12F52E6F" w:rsidR="007D7CC1" w:rsidRPr="009B56F4" w:rsidRDefault="007D7CC1" w:rsidP="009B56F4">
      <w:pPr>
        <w:jc w:val="center"/>
        <w:rPr>
          <w:rFonts w:asciiTheme="majorBidi" w:eastAsia="Times New Roman" w:hAnsiTheme="majorBidi" w:cstheme="majorBidi"/>
          <w:b/>
        </w:rPr>
      </w:pPr>
      <w:r w:rsidRPr="00995ABE">
        <w:rPr>
          <w:rFonts w:asciiTheme="majorBidi" w:eastAsia="Times New Roman" w:hAnsiTheme="majorBidi" w:cstheme="majorBidi"/>
          <w:b/>
        </w:rPr>
        <w:t>(OMB Control Number 0910-</w:t>
      </w:r>
      <w:r w:rsidR="00995ABE" w:rsidRPr="00995ABE">
        <w:rPr>
          <w:rFonts w:asciiTheme="majorBidi" w:eastAsia="Times New Roman" w:hAnsiTheme="majorBidi" w:cstheme="majorBidi"/>
          <w:b/>
        </w:rPr>
        <w:t>0808</w:t>
      </w:r>
      <w:r w:rsidRPr="00995ABE">
        <w:rPr>
          <w:rFonts w:asciiTheme="majorBidi" w:eastAsia="Times New Roman" w:hAnsiTheme="majorBidi" w:cstheme="majorBidi"/>
          <w:b/>
        </w:rPr>
        <w:t>)</w:t>
      </w:r>
    </w:p>
    <w:p w14:paraId="3C07EA2A" w14:textId="77777777" w:rsidR="007D7CC1" w:rsidRPr="003033B6" w:rsidRDefault="007D7CC1" w:rsidP="00EF0310">
      <w:pPr>
        <w:jc w:val="center"/>
        <w:rPr>
          <w:rFonts w:asciiTheme="majorBidi" w:eastAsia="Times New Roman" w:hAnsiTheme="majorBidi" w:cstheme="majorBidi"/>
          <w:b/>
          <w:sz w:val="22"/>
        </w:rPr>
      </w:pPr>
      <w:bookmarkStart w:id="0" w:name="_GoBack"/>
      <w:bookmarkEnd w:id="0"/>
    </w:p>
    <w:p w14:paraId="16AF3124" w14:textId="77777777" w:rsidR="007D7CC1" w:rsidRPr="00B7242E" w:rsidRDefault="007D7CC1" w:rsidP="00EF0310">
      <w:pPr>
        <w:rPr>
          <w:rFonts w:ascii="Times New Roman" w:eastAsia="Times New Roman" w:hAnsi="Times New Roman"/>
          <w:b/>
          <w:sz w:val="22"/>
          <w:szCs w:val="22"/>
        </w:rPr>
      </w:pPr>
      <w:r w:rsidRPr="00B7242E">
        <w:rPr>
          <w:rFonts w:ascii="Times New Roman" w:eastAsia="Times New Roman" w:hAnsi="Times New Roman"/>
          <w:b/>
          <w:sz w:val="22"/>
          <w:szCs w:val="22"/>
        </w:rPr>
        <w:t>Change Request (83-C)</w:t>
      </w:r>
    </w:p>
    <w:p w14:paraId="59FCEA6C" w14:textId="77777777" w:rsidR="007D7CC1" w:rsidRPr="00B7242E" w:rsidRDefault="007D7CC1" w:rsidP="00EF0310">
      <w:pPr>
        <w:rPr>
          <w:rFonts w:ascii="Times New Roman" w:eastAsia="Times New Roman" w:hAnsi="Times New Roman"/>
          <w:b/>
          <w:sz w:val="22"/>
          <w:szCs w:val="22"/>
        </w:rPr>
      </w:pPr>
    </w:p>
    <w:p w14:paraId="3DB18242" w14:textId="53EEA3BD" w:rsidR="007D7CC1" w:rsidRPr="00B7242E" w:rsidRDefault="007D7CC1" w:rsidP="007D7CC1">
      <w:pPr>
        <w:rPr>
          <w:rFonts w:ascii="Times New Roman" w:eastAsia="Times New Roman" w:hAnsi="Times New Roman"/>
          <w:sz w:val="22"/>
          <w:szCs w:val="22"/>
        </w:rPr>
      </w:pPr>
      <w:r w:rsidRPr="00B7242E">
        <w:rPr>
          <w:rFonts w:ascii="Times New Roman" w:eastAsia="Times New Roman" w:hAnsi="Times New Roman"/>
          <w:b/>
          <w:sz w:val="22"/>
          <w:szCs w:val="22"/>
        </w:rPr>
        <w:fldChar w:fldCharType="begin"/>
      </w:r>
      <w:r w:rsidRPr="00B7242E">
        <w:rPr>
          <w:rFonts w:ascii="Times New Roman" w:eastAsia="Times New Roman" w:hAnsi="Times New Roman"/>
          <w:b/>
          <w:sz w:val="22"/>
          <w:szCs w:val="22"/>
        </w:rPr>
        <w:instrText xml:space="preserve"> DATE  \@ "MMMM d, yyyy"  \* MERGEFORMAT </w:instrText>
      </w:r>
      <w:r w:rsidRPr="00B7242E">
        <w:rPr>
          <w:rFonts w:ascii="Times New Roman" w:eastAsia="Times New Roman" w:hAnsi="Times New Roman"/>
          <w:b/>
          <w:sz w:val="22"/>
          <w:szCs w:val="22"/>
        </w:rPr>
        <w:fldChar w:fldCharType="separate"/>
      </w:r>
      <w:r w:rsidR="00DC0770">
        <w:rPr>
          <w:rFonts w:ascii="Times New Roman" w:eastAsia="Times New Roman" w:hAnsi="Times New Roman"/>
          <w:b/>
          <w:noProof/>
          <w:sz w:val="22"/>
          <w:szCs w:val="22"/>
        </w:rPr>
        <w:t>January 26, 2016</w:t>
      </w:r>
      <w:r w:rsidRPr="00B7242E">
        <w:rPr>
          <w:rFonts w:ascii="Times New Roman" w:eastAsia="Times New Roman" w:hAnsi="Times New Roman"/>
          <w:b/>
          <w:sz w:val="22"/>
          <w:szCs w:val="22"/>
        </w:rPr>
        <w:fldChar w:fldCharType="end"/>
      </w:r>
    </w:p>
    <w:p w14:paraId="5DDF048D" w14:textId="77777777" w:rsidR="007D7CC1" w:rsidRPr="00B7242E" w:rsidRDefault="007D7CC1" w:rsidP="00EF0310">
      <w:pPr>
        <w:rPr>
          <w:rFonts w:ascii="Times New Roman" w:eastAsia="Times New Roman" w:hAnsi="Times New Roman"/>
          <w:sz w:val="22"/>
          <w:szCs w:val="22"/>
        </w:rPr>
      </w:pPr>
    </w:p>
    <w:p w14:paraId="4FBE889D" w14:textId="5F182DC3" w:rsidR="007D7CC1" w:rsidRPr="00B7242E" w:rsidRDefault="007D7CC1" w:rsidP="007D7CC1">
      <w:pPr>
        <w:rPr>
          <w:rFonts w:ascii="Times New Roman" w:eastAsia="Times New Roman" w:hAnsi="Times New Roman"/>
          <w:sz w:val="22"/>
          <w:szCs w:val="22"/>
        </w:rPr>
      </w:pPr>
      <w:r w:rsidRPr="00B7242E">
        <w:rPr>
          <w:rFonts w:ascii="Times New Roman" w:eastAsia="Times New Roman" w:hAnsi="Times New Roman"/>
          <w:sz w:val="22"/>
          <w:szCs w:val="22"/>
        </w:rPr>
        <w:t xml:space="preserve">The Food and Drug Administration is submitting this nonmaterial/non-substantive change request (83-C) to incorporate </w:t>
      </w:r>
      <w:r w:rsidR="00AA5188">
        <w:rPr>
          <w:rFonts w:ascii="Times New Roman" w:eastAsia="Times New Roman" w:hAnsi="Times New Roman"/>
          <w:sz w:val="22"/>
          <w:szCs w:val="22"/>
        </w:rPr>
        <w:t>minor edits in the documents</w:t>
      </w:r>
      <w:r w:rsidRPr="00B7242E">
        <w:rPr>
          <w:rFonts w:ascii="Times New Roman" w:eastAsia="Times New Roman" w:hAnsi="Times New Roman"/>
          <w:sz w:val="22"/>
          <w:szCs w:val="22"/>
        </w:rPr>
        <w:t xml:space="preserve"> for the Research and Evaluation Survey for the Public Education Campaign on Tobacco among </w:t>
      </w:r>
      <w:r w:rsidR="00AA5188">
        <w:rPr>
          <w:rFonts w:ascii="Times New Roman" w:eastAsia="Times New Roman" w:hAnsi="Times New Roman"/>
          <w:sz w:val="22"/>
          <w:szCs w:val="22"/>
        </w:rPr>
        <w:t>LGBT Young Adults</w:t>
      </w:r>
      <w:r w:rsidRPr="00B7242E">
        <w:rPr>
          <w:rFonts w:ascii="Times New Roman" w:eastAsia="Times New Roman" w:hAnsi="Times New Roman"/>
          <w:sz w:val="22"/>
          <w:szCs w:val="22"/>
        </w:rPr>
        <w:t xml:space="preserve"> (RESPECT).</w:t>
      </w:r>
    </w:p>
    <w:p w14:paraId="4C3365B0" w14:textId="77777777" w:rsidR="007D7CC1" w:rsidRPr="00B7242E" w:rsidRDefault="007D7CC1" w:rsidP="007D7CC1">
      <w:pPr>
        <w:rPr>
          <w:rFonts w:ascii="Times New Roman" w:eastAsia="Times New Roman" w:hAnsi="Times New Roman"/>
          <w:sz w:val="22"/>
          <w:szCs w:val="22"/>
        </w:rPr>
      </w:pPr>
    </w:p>
    <w:p w14:paraId="6BF10448" w14:textId="1B308B53" w:rsidR="007D7CC1" w:rsidRPr="00B7242E" w:rsidRDefault="0045582B" w:rsidP="007D7CC1">
      <w:pPr>
        <w:rPr>
          <w:rFonts w:ascii="Times New Roman" w:eastAsia="Times New Roman" w:hAnsi="Times New Roman"/>
          <w:sz w:val="22"/>
          <w:szCs w:val="22"/>
        </w:rPr>
      </w:pPr>
      <w:r w:rsidRPr="00B7242E">
        <w:rPr>
          <w:rFonts w:ascii="Times New Roman" w:eastAsia="Times New Roman" w:hAnsi="Times New Roman"/>
          <w:sz w:val="22"/>
          <w:szCs w:val="22"/>
        </w:rPr>
        <w:t>The purpose of this change request is to make the following minor modifications to the study</w:t>
      </w:r>
      <w:r w:rsidR="00B7242E">
        <w:rPr>
          <w:rFonts w:ascii="Times New Roman" w:eastAsia="Times New Roman" w:hAnsi="Times New Roman"/>
          <w:sz w:val="22"/>
          <w:szCs w:val="22"/>
        </w:rPr>
        <w:t xml:space="preserve"> documents</w:t>
      </w:r>
      <w:r w:rsidR="00121F99" w:rsidRPr="00B7242E">
        <w:rPr>
          <w:rFonts w:ascii="Times New Roman" w:eastAsia="Times New Roman" w:hAnsi="Times New Roman"/>
          <w:sz w:val="22"/>
          <w:szCs w:val="22"/>
        </w:rPr>
        <w:t xml:space="preserve"> by</w:t>
      </w:r>
      <w:r w:rsidRPr="00B7242E">
        <w:rPr>
          <w:rFonts w:ascii="Times New Roman" w:eastAsia="Times New Roman" w:hAnsi="Times New Roman"/>
          <w:sz w:val="22"/>
          <w:szCs w:val="22"/>
        </w:rPr>
        <w:t>:</w:t>
      </w:r>
    </w:p>
    <w:p w14:paraId="453DFBE7" w14:textId="0323F456" w:rsidR="0045582B" w:rsidRPr="00B7242E" w:rsidRDefault="00121F99" w:rsidP="0045582B">
      <w:pPr>
        <w:pStyle w:val="ListParagraph"/>
        <w:numPr>
          <w:ilvl w:val="0"/>
          <w:numId w:val="10"/>
        </w:numPr>
        <w:rPr>
          <w:rFonts w:ascii="Times New Roman" w:eastAsia="Times New Roman" w:hAnsi="Times New Roman"/>
          <w:sz w:val="22"/>
          <w:szCs w:val="22"/>
        </w:rPr>
      </w:pPr>
      <w:r w:rsidRPr="00B7242E">
        <w:rPr>
          <w:rFonts w:ascii="Times New Roman" w:eastAsia="Times New Roman" w:hAnsi="Times New Roman"/>
          <w:sz w:val="22"/>
          <w:szCs w:val="22"/>
        </w:rPr>
        <w:t>Making minor</w:t>
      </w:r>
      <w:r w:rsidR="0045582B" w:rsidRPr="00B7242E">
        <w:rPr>
          <w:rFonts w:ascii="Times New Roman" w:eastAsia="Times New Roman" w:hAnsi="Times New Roman"/>
          <w:sz w:val="22"/>
          <w:szCs w:val="22"/>
        </w:rPr>
        <w:t xml:space="preserve"> wording changes</w:t>
      </w:r>
      <w:r w:rsidRPr="00B7242E">
        <w:rPr>
          <w:rFonts w:ascii="Times New Roman" w:eastAsia="Times New Roman" w:hAnsi="Times New Roman"/>
          <w:sz w:val="22"/>
          <w:szCs w:val="22"/>
        </w:rPr>
        <w:t xml:space="preserve"> to the study documents for clarity</w:t>
      </w:r>
    </w:p>
    <w:p w14:paraId="2BE00DD6" w14:textId="390367BE" w:rsidR="0045582B" w:rsidRPr="00B7242E" w:rsidRDefault="00121F99" w:rsidP="0045582B">
      <w:pPr>
        <w:pStyle w:val="ListParagraph"/>
        <w:numPr>
          <w:ilvl w:val="0"/>
          <w:numId w:val="10"/>
        </w:numPr>
        <w:rPr>
          <w:rFonts w:ascii="Times New Roman" w:eastAsia="Times New Roman" w:hAnsi="Times New Roman"/>
          <w:sz w:val="22"/>
          <w:szCs w:val="22"/>
        </w:rPr>
      </w:pPr>
      <w:r w:rsidRPr="00B7242E">
        <w:rPr>
          <w:rFonts w:ascii="Times New Roman" w:eastAsia="Times New Roman" w:hAnsi="Times New Roman"/>
          <w:sz w:val="22"/>
          <w:szCs w:val="22"/>
        </w:rPr>
        <w:t>Clarifying the incentive process and amount</w:t>
      </w:r>
    </w:p>
    <w:p w14:paraId="1002B6C4" w14:textId="0C15D2EF" w:rsidR="00121F99" w:rsidRPr="00B7242E" w:rsidRDefault="00121F99" w:rsidP="0045582B">
      <w:pPr>
        <w:pStyle w:val="ListParagraph"/>
        <w:numPr>
          <w:ilvl w:val="0"/>
          <w:numId w:val="10"/>
        </w:numPr>
        <w:rPr>
          <w:rFonts w:ascii="Times New Roman" w:eastAsia="Times New Roman" w:hAnsi="Times New Roman"/>
          <w:sz w:val="22"/>
          <w:szCs w:val="22"/>
        </w:rPr>
      </w:pPr>
      <w:r w:rsidRPr="00B7242E">
        <w:rPr>
          <w:rFonts w:ascii="Times New Roman" w:eastAsia="Times New Roman" w:hAnsi="Times New Roman"/>
          <w:sz w:val="22"/>
          <w:szCs w:val="22"/>
        </w:rPr>
        <w:t>Updating the vendor information</w:t>
      </w:r>
    </w:p>
    <w:p w14:paraId="3C49D3FF" w14:textId="3802216B" w:rsidR="00121F99" w:rsidRPr="00B7242E" w:rsidRDefault="00121F99" w:rsidP="0045582B">
      <w:pPr>
        <w:pStyle w:val="ListParagraph"/>
        <w:numPr>
          <w:ilvl w:val="0"/>
          <w:numId w:val="10"/>
        </w:numPr>
        <w:rPr>
          <w:rFonts w:ascii="Times New Roman" w:eastAsia="Times New Roman" w:hAnsi="Times New Roman"/>
          <w:sz w:val="22"/>
          <w:szCs w:val="22"/>
        </w:rPr>
      </w:pPr>
      <w:r w:rsidRPr="00B7242E">
        <w:rPr>
          <w:rFonts w:ascii="Times New Roman" w:eastAsia="Times New Roman" w:hAnsi="Times New Roman"/>
          <w:sz w:val="22"/>
          <w:szCs w:val="22"/>
        </w:rPr>
        <w:t>Updating the contact information for questions about the survey</w:t>
      </w:r>
    </w:p>
    <w:p w14:paraId="4CB0DC59" w14:textId="63171CD9" w:rsidR="00121F99" w:rsidRPr="00B7242E" w:rsidRDefault="00E5145A" w:rsidP="0045582B">
      <w:pPr>
        <w:pStyle w:val="ListParagraph"/>
        <w:numPr>
          <w:ilvl w:val="0"/>
          <w:numId w:val="10"/>
        </w:numPr>
        <w:rPr>
          <w:rFonts w:ascii="Times New Roman" w:eastAsia="Times New Roman" w:hAnsi="Times New Roman"/>
          <w:sz w:val="22"/>
          <w:szCs w:val="22"/>
        </w:rPr>
      </w:pPr>
      <w:r w:rsidRPr="00B7242E">
        <w:rPr>
          <w:rFonts w:ascii="Times New Roman" w:eastAsia="Times New Roman" w:hAnsi="Times New Roman"/>
          <w:sz w:val="22"/>
          <w:szCs w:val="22"/>
        </w:rPr>
        <w:t>Updating the number of participants planned for the study</w:t>
      </w:r>
      <w:r w:rsidR="007502FC">
        <w:rPr>
          <w:rFonts w:ascii="Times New Roman" w:eastAsia="Times New Roman" w:hAnsi="Times New Roman"/>
          <w:sz w:val="22"/>
          <w:szCs w:val="22"/>
        </w:rPr>
        <w:t xml:space="preserve"> </w:t>
      </w:r>
      <w:r w:rsidR="00AA5188">
        <w:rPr>
          <w:rFonts w:ascii="Times New Roman" w:eastAsia="Times New Roman" w:hAnsi="Times New Roman"/>
          <w:sz w:val="22"/>
          <w:szCs w:val="22"/>
        </w:rPr>
        <w:t>noted</w:t>
      </w:r>
      <w:r w:rsidR="007502FC">
        <w:rPr>
          <w:rFonts w:ascii="Times New Roman" w:eastAsia="Times New Roman" w:hAnsi="Times New Roman"/>
          <w:sz w:val="22"/>
          <w:szCs w:val="22"/>
        </w:rPr>
        <w:t xml:space="preserve"> in the public documents</w:t>
      </w:r>
    </w:p>
    <w:p w14:paraId="183E2EC7" w14:textId="77777777" w:rsidR="007D7CC1" w:rsidRPr="00B7242E" w:rsidRDefault="007D7CC1" w:rsidP="007D7CC1">
      <w:pPr>
        <w:rPr>
          <w:rFonts w:ascii="Times New Roman" w:eastAsia="Times New Roman" w:hAnsi="Times New Roman"/>
          <w:sz w:val="22"/>
          <w:szCs w:val="22"/>
        </w:rPr>
      </w:pPr>
    </w:p>
    <w:p w14:paraId="138C0593" w14:textId="6DE1FA72" w:rsidR="007219B9" w:rsidRPr="00B7242E" w:rsidRDefault="007219B9" w:rsidP="00E5145A">
      <w:pPr>
        <w:rPr>
          <w:rFonts w:ascii="Times New Roman" w:eastAsia="Times New Roman" w:hAnsi="Times New Roman"/>
          <w:sz w:val="22"/>
          <w:szCs w:val="22"/>
        </w:rPr>
      </w:pPr>
      <w:r w:rsidRPr="00B7242E">
        <w:rPr>
          <w:rFonts w:ascii="Times New Roman" w:eastAsia="Times New Roman" w:hAnsi="Times New Roman"/>
          <w:sz w:val="22"/>
          <w:szCs w:val="22"/>
        </w:rPr>
        <w:t>Details of the changes ar</w:t>
      </w:r>
      <w:r w:rsidR="00905AEB" w:rsidRPr="00B7242E">
        <w:rPr>
          <w:rFonts w:ascii="Times New Roman" w:eastAsia="Times New Roman" w:hAnsi="Times New Roman"/>
          <w:sz w:val="22"/>
          <w:szCs w:val="22"/>
        </w:rPr>
        <w:t>e included in the table below, and in the two supporting documents.</w:t>
      </w:r>
    </w:p>
    <w:p w14:paraId="7DBE9338" w14:textId="77777777" w:rsidR="007219B9" w:rsidRPr="00B7242E" w:rsidRDefault="007219B9" w:rsidP="00E5145A">
      <w:pPr>
        <w:rPr>
          <w:rFonts w:ascii="Times New Roman" w:eastAsia="Times New Roman" w:hAnsi="Times New Roman"/>
          <w:sz w:val="22"/>
          <w:szCs w:val="22"/>
        </w:rPr>
      </w:pPr>
    </w:p>
    <w:p w14:paraId="4C359AC2" w14:textId="77777777" w:rsidR="00E5145A" w:rsidRPr="00B7242E" w:rsidRDefault="00E5145A" w:rsidP="00E5145A">
      <w:pPr>
        <w:rPr>
          <w:rFonts w:ascii="Times New Roman" w:eastAsia="Times New Roman" w:hAnsi="Times New Roman"/>
          <w:sz w:val="22"/>
          <w:szCs w:val="22"/>
        </w:rPr>
      </w:pPr>
      <w:r w:rsidRPr="00B7242E">
        <w:rPr>
          <w:rFonts w:ascii="Times New Roman" w:eastAsia="Times New Roman" w:hAnsi="Times New Roman"/>
          <w:sz w:val="22"/>
          <w:szCs w:val="22"/>
        </w:rPr>
        <w:t>In conversations with OMB in the past, we noted that we expected to have non-substantive changes to our instruments based on the development/changes to the campaign creative.</w:t>
      </w:r>
    </w:p>
    <w:p w14:paraId="5B8BBE62" w14:textId="77777777" w:rsidR="007D7CC1" w:rsidRPr="00B7242E" w:rsidRDefault="007D7CC1" w:rsidP="007D7CC1">
      <w:pPr>
        <w:rPr>
          <w:rFonts w:ascii="Times New Roman" w:eastAsia="Times New Roman" w:hAnsi="Times New Roman"/>
          <w:sz w:val="22"/>
          <w:szCs w:val="22"/>
        </w:rPr>
      </w:pPr>
    </w:p>
    <w:p w14:paraId="1B139D28" w14:textId="266CA403" w:rsidR="007D7CC1" w:rsidRPr="00B7242E" w:rsidRDefault="007D7CC1" w:rsidP="00D9668B">
      <w:pPr>
        <w:rPr>
          <w:rFonts w:ascii="Times New Roman" w:hAnsi="Times New Roman"/>
          <w:b/>
          <w:sz w:val="22"/>
          <w:szCs w:val="22"/>
        </w:rPr>
      </w:pPr>
      <w:r w:rsidRPr="00995ABE">
        <w:rPr>
          <w:rFonts w:ascii="Times New Roman" w:hAnsi="Times New Roman"/>
          <w:b/>
          <w:sz w:val="22"/>
          <w:szCs w:val="22"/>
        </w:rPr>
        <w:t>Contents of the Change Request Package for OMB No. 0910-</w:t>
      </w:r>
      <w:r w:rsidR="00995ABE">
        <w:rPr>
          <w:rFonts w:ascii="Times New Roman" w:hAnsi="Times New Roman"/>
          <w:b/>
          <w:sz w:val="22"/>
          <w:szCs w:val="22"/>
        </w:rPr>
        <w:t>0808</w:t>
      </w:r>
    </w:p>
    <w:p w14:paraId="2E35E78D" w14:textId="6500D4AD" w:rsidR="003033B6" w:rsidRPr="00B7242E" w:rsidRDefault="003033B6" w:rsidP="007D7CC1">
      <w:pPr>
        <w:rPr>
          <w:rFonts w:ascii="Times New Roman" w:eastAsia="Times New Roman" w:hAnsi="Times New Roman"/>
          <w:sz w:val="22"/>
          <w:szCs w:val="22"/>
        </w:rPr>
      </w:pPr>
      <w:r w:rsidRPr="00B7242E">
        <w:rPr>
          <w:rFonts w:ascii="Times New Roman" w:hAnsi="Times New Roman"/>
          <w:b/>
          <w:sz w:val="22"/>
          <w:szCs w:val="22"/>
        </w:rPr>
        <w:t>IC Documents</w:t>
      </w:r>
    </w:p>
    <w:tbl>
      <w:tblPr>
        <w:tblStyle w:val="TableGrid"/>
        <w:tblW w:w="9441" w:type="dxa"/>
        <w:tblLook w:val="04A0" w:firstRow="1" w:lastRow="0" w:firstColumn="1" w:lastColumn="0" w:noHBand="0" w:noVBand="1"/>
      </w:tblPr>
      <w:tblGrid>
        <w:gridCol w:w="736"/>
        <w:gridCol w:w="1747"/>
        <w:gridCol w:w="2315"/>
        <w:gridCol w:w="4643"/>
      </w:tblGrid>
      <w:tr w:rsidR="00473494" w:rsidRPr="00B7242E" w14:paraId="28D89502" w14:textId="77777777" w:rsidTr="005724CE">
        <w:trPr>
          <w:trHeight w:val="137"/>
          <w:tblHeader/>
        </w:trPr>
        <w:tc>
          <w:tcPr>
            <w:tcW w:w="736" w:type="dxa"/>
          </w:tcPr>
          <w:p w14:paraId="0C435A74" w14:textId="261FC153" w:rsidR="00473494" w:rsidRPr="00B7242E" w:rsidRDefault="00F62533" w:rsidP="00F62533">
            <w:pPr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Att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473494" w:rsidRPr="00B7242E">
              <w:rPr>
                <w:rFonts w:ascii="Times New Roman" w:hAnsi="Times New Roman"/>
                <w:b/>
                <w:sz w:val="22"/>
                <w:szCs w:val="22"/>
              </w:rPr>
              <w:t>#</w:t>
            </w:r>
          </w:p>
          <w:p w14:paraId="0EF1C8D2" w14:textId="77777777" w:rsidR="00473494" w:rsidRPr="00B7242E" w:rsidRDefault="00473494" w:rsidP="00F62533">
            <w:pPr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747" w:type="dxa"/>
          </w:tcPr>
          <w:p w14:paraId="6CB1C800" w14:textId="77777777" w:rsidR="00473494" w:rsidRPr="00B7242E" w:rsidRDefault="00473494" w:rsidP="00380E7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B7242E">
              <w:rPr>
                <w:rFonts w:ascii="Times New Roman" w:hAnsi="Times New Roman"/>
                <w:b/>
                <w:sz w:val="22"/>
                <w:szCs w:val="22"/>
              </w:rPr>
              <w:t>Document</w:t>
            </w:r>
          </w:p>
        </w:tc>
        <w:tc>
          <w:tcPr>
            <w:tcW w:w="2315" w:type="dxa"/>
          </w:tcPr>
          <w:p w14:paraId="27C180C5" w14:textId="1DB9EC1B" w:rsidR="00473494" w:rsidRPr="00B7242E" w:rsidRDefault="00473494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B7242E">
              <w:rPr>
                <w:rFonts w:ascii="Times New Roman" w:hAnsi="Times New Roman"/>
                <w:b/>
                <w:sz w:val="22"/>
                <w:szCs w:val="22"/>
              </w:rPr>
              <w:t>IC Title</w:t>
            </w:r>
          </w:p>
        </w:tc>
        <w:tc>
          <w:tcPr>
            <w:tcW w:w="4643" w:type="dxa"/>
          </w:tcPr>
          <w:p w14:paraId="7B528C2D" w14:textId="11E20AB5" w:rsidR="00473494" w:rsidRPr="00B7242E" w:rsidRDefault="00473494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B7242E">
              <w:rPr>
                <w:rFonts w:ascii="Times New Roman" w:hAnsi="Times New Roman"/>
                <w:b/>
                <w:sz w:val="22"/>
                <w:szCs w:val="22"/>
              </w:rPr>
              <w:t>Edits</w:t>
            </w:r>
          </w:p>
        </w:tc>
      </w:tr>
      <w:tr w:rsidR="00473494" w:rsidRPr="00B7242E" w14:paraId="084745B7" w14:textId="77777777" w:rsidTr="005724CE">
        <w:trPr>
          <w:trHeight w:val="137"/>
        </w:trPr>
        <w:tc>
          <w:tcPr>
            <w:tcW w:w="736" w:type="dxa"/>
          </w:tcPr>
          <w:p w14:paraId="17D92E8B" w14:textId="77777777" w:rsidR="00473494" w:rsidRPr="00B7242E" w:rsidRDefault="00473494" w:rsidP="00F62533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47" w:type="dxa"/>
          </w:tcPr>
          <w:p w14:paraId="36AB2A27" w14:textId="77777777" w:rsidR="00473494" w:rsidRDefault="00473494">
            <w:p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Baseline Web Survey</w:t>
            </w:r>
          </w:p>
          <w:p w14:paraId="2A76919F" w14:textId="77777777" w:rsidR="007502FC" w:rsidRPr="00B7242E" w:rsidRDefault="007502FC">
            <w:pPr>
              <w:rPr>
                <w:rFonts w:ascii="Times New Roman" w:hAnsi="Times New Roman"/>
                <w:sz w:val="22"/>
                <w:szCs w:val="22"/>
              </w:rPr>
            </w:pPr>
          </w:p>
          <w:bookmarkStart w:id="1" w:name="_MON_1515241471"/>
          <w:bookmarkEnd w:id="1"/>
          <w:p w14:paraId="01DB428C" w14:textId="4E8A70E7" w:rsidR="00473494" w:rsidRPr="00B7242E" w:rsidRDefault="007502FC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object w:dxaOrig="1531" w:dyaOrig="990" w14:anchorId="23E01B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35pt;height:50.2pt" o:ole="">
                  <v:imagedata r:id="rId9" o:title=""/>
                </v:shape>
                <o:OLEObject Type="Embed" ProgID="Word.Document.12" ShapeID="_x0000_i1025" DrawAspect="Icon" ObjectID="_1515305427" r:id="rId10">
                  <o:FieldCodes>\s</o:FieldCodes>
                </o:OLEObject>
              </w:object>
            </w:r>
          </w:p>
        </w:tc>
        <w:tc>
          <w:tcPr>
            <w:tcW w:w="2315" w:type="dxa"/>
          </w:tcPr>
          <w:p w14:paraId="29158CD3" w14:textId="77777777" w:rsidR="00AB2E13" w:rsidRDefault="00AB2E13" w:rsidP="00AB2E13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/>
                <w:sz w:val="22"/>
                <w:szCs w:val="22"/>
              </w:rPr>
            </w:pPr>
            <w:r w:rsidRPr="00AB2E13">
              <w:rPr>
                <w:rFonts w:ascii="Times New Roman" w:hAnsi="Times New Roman"/>
                <w:sz w:val="22"/>
                <w:szCs w:val="22"/>
              </w:rPr>
              <w:t>Outcome baseline via social media</w:t>
            </w:r>
          </w:p>
          <w:p w14:paraId="54A6DA5C" w14:textId="12DAE2D6" w:rsidR="006B704E" w:rsidRPr="006B704E" w:rsidRDefault="006B704E" w:rsidP="00AB2E13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/>
                <w:sz w:val="22"/>
                <w:szCs w:val="22"/>
              </w:rPr>
            </w:pPr>
            <w:r w:rsidRPr="00AB2E13">
              <w:rPr>
                <w:rFonts w:ascii="Times New Roman" w:hAnsi="Times New Roman"/>
                <w:sz w:val="22"/>
                <w:szCs w:val="22"/>
              </w:rPr>
              <w:t>Outcome baseline in person</w:t>
            </w:r>
          </w:p>
        </w:tc>
        <w:tc>
          <w:tcPr>
            <w:tcW w:w="4643" w:type="dxa"/>
          </w:tcPr>
          <w:p w14:paraId="6BC7AE01" w14:textId="750BB057" w:rsidR="00473494" w:rsidRPr="00B7242E" w:rsidRDefault="00473494" w:rsidP="00053632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Changed procedure for “Prefer Not to Answer” response option for questions; minor wording changes requested by FDA.</w:t>
            </w:r>
          </w:p>
          <w:p w14:paraId="3013C3AD" w14:textId="6A8D2AEC" w:rsidR="00473494" w:rsidRPr="00B7242E" w:rsidRDefault="00473494" w:rsidP="00053632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Updated electronic nicotine product definition to be more consistent with PATH.</w:t>
            </w:r>
          </w:p>
          <w:p w14:paraId="5394A33D" w14:textId="06392F21" w:rsidR="00473494" w:rsidRPr="00B7242E" w:rsidRDefault="00473494" w:rsidP="00053632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Additional information in final thank you screens that was missing.</w:t>
            </w:r>
          </w:p>
        </w:tc>
      </w:tr>
      <w:tr w:rsidR="00473494" w:rsidRPr="00B7242E" w14:paraId="63695D3B" w14:textId="77777777" w:rsidTr="005724CE">
        <w:trPr>
          <w:trHeight w:val="137"/>
        </w:trPr>
        <w:tc>
          <w:tcPr>
            <w:tcW w:w="736" w:type="dxa"/>
          </w:tcPr>
          <w:p w14:paraId="314A2CD6" w14:textId="666B4A82" w:rsidR="00473494" w:rsidRPr="00B7242E" w:rsidRDefault="00473494" w:rsidP="00F62533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747" w:type="dxa"/>
          </w:tcPr>
          <w:p w14:paraId="792E1C6F" w14:textId="77777777" w:rsidR="00473494" w:rsidRDefault="00473494" w:rsidP="00380E7E">
            <w:p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Screener</w:t>
            </w:r>
          </w:p>
          <w:p w14:paraId="62B3E574" w14:textId="77777777" w:rsidR="007502FC" w:rsidRPr="00B7242E" w:rsidRDefault="007502FC" w:rsidP="00380E7E">
            <w:pPr>
              <w:rPr>
                <w:rFonts w:ascii="Times New Roman" w:hAnsi="Times New Roman"/>
                <w:sz w:val="22"/>
                <w:szCs w:val="22"/>
              </w:rPr>
            </w:pPr>
          </w:p>
          <w:bookmarkStart w:id="2" w:name="_MON_1515241495"/>
          <w:bookmarkEnd w:id="2"/>
          <w:p w14:paraId="05A6DFCB" w14:textId="301A231D" w:rsidR="00473494" w:rsidRPr="00B7242E" w:rsidRDefault="007502FC" w:rsidP="00380E7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object w:dxaOrig="1531" w:dyaOrig="990" w14:anchorId="7F6D58E2">
                <v:shape id="_x0000_i1026" type="#_x0000_t75" style="width:76.35pt;height:50.2pt" o:ole="">
                  <v:imagedata r:id="rId11" o:title=""/>
                </v:shape>
                <o:OLEObject Type="Embed" ProgID="Word.Document.12" ShapeID="_x0000_i1026" DrawAspect="Icon" ObjectID="_1515305428" r:id="rId12">
                  <o:FieldCodes>\s</o:FieldCodes>
                </o:OLEObject>
              </w:object>
            </w:r>
          </w:p>
        </w:tc>
        <w:tc>
          <w:tcPr>
            <w:tcW w:w="2315" w:type="dxa"/>
          </w:tcPr>
          <w:p w14:paraId="623AF61C" w14:textId="77777777" w:rsidR="00473494" w:rsidRDefault="006B704E" w:rsidP="006B704E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/>
                <w:sz w:val="22"/>
                <w:szCs w:val="22"/>
              </w:rPr>
            </w:pPr>
            <w:r w:rsidRPr="006B704E">
              <w:rPr>
                <w:rFonts w:ascii="Times New Roman" w:hAnsi="Times New Roman"/>
                <w:sz w:val="22"/>
                <w:szCs w:val="22"/>
              </w:rPr>
              <w:t>Pilot of in-person recruitment</w:t>
            </w:r>
          </w:p>
          <w:p w14:paraId="55E7532A" w14:textId="77777777" w:rsidR="006B704E" w:rsidRDefault="006B704E" w:rsidP="006B704E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/>
                <w:sz w:val="22"/>
                <w:szCs w:val="22"/>
              </w:rPr>
            </w:pPr>
            <w:r w:rsidRPr="006B704E">
              <w:rPr>
                <w:rFonts w:ascii="Times New Roman" w:hAnsi="Times New Roman"/>
                <w:sz w:val="22"/>
                <w:szCs w:val="22"/>
              </w:rPr>
              <w:t>Media tracking screener</w:t>
            </w:r>
          </w:p>
          <w:p w14:paraId="78B512AA" w14:textId="77777777" w:rsidR="006B704E" w:rsidRDefault="006B704E" w:rsidP="006B704E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/>
                <w:sz w:val="22"/>
                <w:szCs w:val="22"/>
              </w:rPr>
            </w:pPr>
            <w:r w:rsidRPr="006B704E">
              <w:rPr>
                <w:rFonts w:ascii="Times New Roman" w:hAnsi="Times New Roman"/>
                <w:sz w:val="22"/>
                <w:szCs w:val="22"/>
              </w:rPr>
              <w:t>Outcome screener via social media</w:t>
            </w:r>
          </w:p>
          <w:p w14:paraId="35114FB1" w14:textId="16AD9DC7" w:rsidR="006B704E" w:rsidRPr="006B704E" w:rsidRDefault="006B704E" w:rsidP="006B704E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/>
                <w:sz w:val="22"/>
                <w:szCs w:val="22"/>
              </w:rPr>
            </w:pPr>
            <w:r w:rsidRPr="006B704E">
              <w:rPr>
                <w:rFonts w:ascii="Times New Roman" w:hAnsi="Times New Roman"/>
                <w:sz w:val="22"/>
                <w:szCs w:val="22"/>
              </w:rPr>
              <w:t>Outcome screener in person</w:t>
            </w:r>
          </w:p>
        </w:tc>
        <w:tc>
          <w:tcPr>
            <w:tcW w:w="4643" w:type="dxa"/>
          </w:tcPr>
          <w:p w14:paraId="00B37A1C" w14:textId="32A7BC02" w:rsidR="00473494" w:rsidRPr="00B7242E" w:rsidRDefault="00473494" w:rsidP="00053632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Intercept and social media screeners have been split into two questionnaires to ensure survey responses stored separately from contact information.</w:t>
            </w:r>
          </w:p>
          <w:p w14:paraId="0142E027" w14:textId="334C7378" w:rsidR="00473494" w:rsidRPr="00B7242E" w:rsidRDefault="00473494" w:rsidP="00053632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 xml:space="preserve">Minor wording adjustments. </w:t>
            </w:r>
          </w:p>
          <w:p w14:paraId="6DE41E40" w14:textId="2A059577" w:rsidR="00473494" w:rsidRPr="00B7242E" w:rsidRDefault="00473494" w:rsidP="00053632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Included screens that were missing prior to survey programming.</w:t>
            </w:r>
          </w:p>
        </w:tc>
      </w:tr>
      <w:tr w:rsidR="00473494" w:rsidRPr="00B7242E" w14:paraId="648FF5EF" w14:textId="77777777" w:rsidTr="005724CE">
        <w:trPr>
          <w:trHeight w:val="137"/>
        </w:trPr>
        <w:tc>
          <w:tcPr>
            <w:tcW w:w="736" w:type="dxa"/>
          </w:tcPr>
          <w:p w14:paraId="5C2A947F" w14:textId="00602C1D" w:rsidR="00473494" w:rsidRPr="00B7242E" w:rsidRDefault="00473494" w:rsidP="00F62533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747" w:type="dxa"/>
          </w:tcPr>
          <w:p w14:paraId="6FB3F87F" w14:textId="60B12B64" w:rsidR="00473494" w:rsidRDefault="007502FC" w:rsidP="00380E7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Screener Informed Consent</w:t>
            </w:r>
          </w:p>
          <w:p w14:paraId="21BD4B9E" w14:textId="77777777" w:rsidR="00473494" w:rsidRDefault="00473494" w:rsidP="00380E7E">
            <w:pPr>
              <w:rPr>
                <w:rFonts w:ascii="Times New Roman" w:hAnsi="Times New Roman"/>
                <w:sz w:val="22"/>
                <w:szCs w:val="22"/>
              </w:rPr>
            </w:pPr>
          </w:p>
          <w:bookmarkStart w:id="3" w:name="_MON_1515241534"/>
          <w:bookmarkEnd w:id="3"/>
          <w:p w14:paraId="688FB3D6" w14:textId="75C1D72A" w:rsidR="007502FC" w:rsidRPr="00B7242E" w:rsidRDefault="007502FC" w:rsidP="00380E7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object w:dxaOrig="1531" w:dyaOrig="990" w14:anchorId="2071F8AD">
                <v:shape id="_x0000_i1027" type="#_x0000_t75" style="width:76.35pt;height:50.2pt" o:ole="">
                  <v:imagedata r:id="rId13" o:title=""/>
                </v:shape>
                <o:OLEObject Type="Embed" ProgID="Word.Document.12" ShapeID="_x0000_i1027" DrawAspect="Icon" ObjectID="_1515305429" r:id="rId14">
                  <o:FieldCodes>\s</o:FieldCodes>
                </o:OLEObject>
              </w:object>
            </w:r>
          </w:p>
        </w:tc>
        <w:tc>
          <w:tcPr>
            <w:tcW w:w="2315" w:type="dxa"/>
          </w:tcPr>
          <w:p w14:paraId="20192C81" w14:textId="77777777" w:rsidR="00473494" w:rsidRDefault="006B704E" w:rsidP="006B704E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/>
                <w:sz w:val="22"/>
                <w:szCs w:val="22"/>
              </w:rPr>
            </w:pPr>
            <w:r w:rsidRPr="006B704E">
              <w:rPr>
                <w:rFonts w:ascii="Times New Roman" w:hAnsi="Times New Roman"/>
                <w:sz w:val="22"/>
                <w:szCs w:val="22"/>
              </w:rPr>
              <w:lastRenderedPageBreak/>
              <w:t>Pilot of in-person recruitment</w:t>
            </w:r>
          </w:p>
          <w:p w14:paraId="49363E17" w14:textId="77777777" w:rsidR="006B704E" w:rsidRDefault="006B704E" w:rsidP="006B704E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/>
                <w:sz w:val="22"/>
                <w:szCs w:val="22"/>
              </w:rPr>
            </w:pPr>
            <w:r w:rsidRPr="006B704E">
              <w:rPr>
                <w:rFonts w:ascii="Times New Roman" w:hAnsi="Times New Roman"/>
                <w:sz w:val="22"/>
                <w:szCs w:val="22"/>
              </w:rPr>
              <w:t>Media tracking screener</w:t>
            </w:r>
          </w:p>
          <w:p w14:paraId="17B2FC63" w14:textId="77777777" w:rsidR="006B704E" w:rsidRDefault="00AB2E13" w:rsidP="00AB2E13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/>
                <w:sz w:val="22"/>
                <w:szCs w:val="22"/>
              </w:rPr>
            </w:pPr>
            <w:r w:rsidRPr="00AB2E13">
              <w:rPr>
                <w:rFonts w:ascii="Times New Roman" w:hAnsi="Times New Roman"/>
                <w:sz w:val="22"/>
                <w:szCs w:val="22"/>
              </w:rPr>
              <w:t>Outcome screener via social media</w:t>
            </w:r>
          </w:p>
          <w:p w14:paraId="331A02CB" w14:textId="4FBA2124" w:rsidR="00AB2E13" w:rsidRPr="006B704E" w:rsidRDefault="00AB2E13" w:rsidP="00AB2E13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/>
                <w:sz w:val="22"/>
                <w:szCs w:val="22"/>
              </w:rPr>
            </w:pPr>
            <w:r w:rsidRPr="00AB2E13">
              <w:rPr>
                <w:rFonts w:ascii="Times New Roman" w:hAnsi="Times New Roman"/>
                <w:sz w:val="22"/>
                <w:szCs w:val="22"/>
              </w:rPr>
              <w:lastRenderedPageBreak/>
              <w:t>Outcome screener in person</w:t>
            </w:r>
          </w:p>
        </w:tc>
        <w:tc>
          <w:tcPr>
            <w:tcW w:w="4643" w:type="dxa"/>
          </w:tcPr>
          <w:p w14:paraId="2B1F71FF" w14:textId="400E5D7F" w:rsidR="00473494" w:rsidRPr="00B7242E" w:rsidRDefault="00473494" w:rsidP="00053632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Changed estimated number of screener respondents to be total across social media and intercept recruiting. </w:t>
            </w:r>
          </w:p>
          <w:p w14:paraId="6BF30191" w14:textId="5956A3A8" w:rsidR="00473494" w:rsidRPr="00B7242E" w:rsidRDefault="00473494" w:rsidP="00053632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Removed reference to $5 early bird bonus for intercept respondent; information provided i</w:t>
            </w:r>
            <w:r w:rsidR="005724CE">
              <w:rPr>
                <w:rFonts w:ascii="Times New Roman" w:hAnsi="Times New Roman"/>
                <w:sz w:val="22"/>
                <w:szCs w:val="22"/>
              </w:rPr>
              <w:t xml:space="preserve">n web survey informed consent. </w:t>
            </w:r>
          </w:p>
        </w:tc>
      </w:tr>
      <w:tr w:rsidR="00473494" w:rsidRPr="00B7242E" w14:paraId="042EF1A6" w14:textId="77777777" w:rsidTr="005724CE">
        <w:trPr>
          <w:trHeight w:val="137"/>
        </w:trPr>
        <w:tc>
          <w:tcPr>
            <w:tcW w:w="736" w:type="dxa"/>
          </w:tcPr>
          <w:p w14:paraId="01DABF26" w14:textId="4C0A69DE" w:rsidR="00473494" w:rsidRPr="00B7242E" w:rsidRDefault="00473494" w:rsidP="00F62533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lastRenderedPageBreak/>
              <w:t>6</w:t>
            </w:r>
          </w:p>
        </w:tc>
        <w:tc>
          <w:tcPr>
            <w:tcW w:w="1747" w:type="dxa"/>
          </w:tcPr>
          <w:p w14:paraId="243161EF" w14:textId="77777777" w:rsidR="00473494" w:rsidRPr="00B7242E" w:rsidRDefault="00473494" w:rsidP="006B5059">
            <w:p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Web Survey Informed Consent</w:t>
            </w:r>
          </w:p>
          <w:p w14:paraId="6D5B3225" w14:textId="77777777" w:rsidR="00473494" w:rsidRDefault="00473494" w:rsidP="006B5059">
            <w:pPr>
              <w:rPr>
                <w:rFonts w:ascii="Times New Roman" w:hAnsi="Times New Roman"/>
                <w:sz w:val="22"/>
                <w:szCs w:val="22"/>
              </w:rPr>
            </w:pPr>
          </w:p>
          <w:bookmarkStart w:id="4" w:name="_MON_1515241558"/>
          <w:bookmarkEnd w:id="4"/>
          <w:p w14:paraId="3FE3C8CE" w14:textId="286858FA" w:rsidR="007502FC" w:rsidRPr="00B7242E" w:rsidRDefault="007502FC" w:rsidP="006B50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object w:dxaOrig="1531" w:dyaOrig="990" w14:anchorId="4DC115B8">
                <v:shape id="_x0000_i1028" type="#_x0000_t75" style="width:76.35pt;height:50.2pt" o:ole="">
                  <v:imagedata r:id="rId15" o:title=""/>
                </v:shape>
                <o:OLEObject Type="Embed" ProgID="Word.Document.12" ShapeID="_x0000_i1028" DrawAspect="Icon" ObjectID="_1515305430" r:id="rId16">
                  <o:FieldCodes>\s</o:FieldCodes>
                </o:OLEObject>
              </w:object>
            </w:r>
          </w:p>
        </w:tc>
        <w:tc>
          <w:tcPr>
            <w:tcW w:w="2315" w:type="dxa"/>
          </w:tcPr>
          <w:p w14:paraId="5C4EC454" w14:textId="77777777" w:rsidR="00473494" w:rsidRDefault="00AB2E13" w:rsidP="00AB2E13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/>
                <w:sz w:val="22"/>
                <w:szCs w:val="22"/>
              </w:rPr>
            </w:pPr>
            <w:r w:rsidRPr="00AB2E13">
              <w:rPr>
                <w:rFonts w:ascii="Times New Roman" w:hAnsi="Times New Roman"/>
                <w:sz w:val="22"/>
                <w:szCs w:val="22"/>
              </w:rPr>
              <w:t>Outcome baseline via social media</w:t>
            </w:r>
          </w:p>
          <w:p w14:paraId="38076344" w14:textId="1E5A264D" w:rsidR="00AB2E13" w:rsidRPr="00AB2E13" w:rsidRDefault="00AB2E13" w:rsidP="00AB2E13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/>
                <w:sz w:val="22"/>
                <w:szCs w:val="22"/>
              </w:rPr>
            </w:pPr>
            <w:r w:rsidRPr="00AB2E13">
              <w:rPr>
                <w:rFonts w:ascii="Times New Roman" w:hAnsi="Times New Roman"/>
                <w:sz w:val="22"/>
                <w:szCs w:val="22"/>
              </w:rPr>
              <w:t>Outcome baseline in person</w:t>
            </w:r>
          </w:p>
        </w:tc>
        <w:tc>
          <w:tcPr>
            <w:tcW w:w="4643" w:type="dxa"/>
          </w:tcPr>
          <w:p w14:paraId="53AA4F7A" w14:textId="68EAAC4D" w:rsidR="00473494" w:rsidRPr="00B7242E" w:rsidRDefault="00473494" w:rsidP="00053632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Updated “Financial Considerations” with new incentive vendor information: incentives must be distributed via email and new vendor offers over 50 gift card options.</w:t>
            </w:r>
          </w:p>
          <w:p w14:paraId="209B62ED" w14:textId="43AF3375" w:rsidR="00473494" w:rsidRPr="00B7242E" w:rsidRDefault="00473494" w:rsidP="00053632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Removed language in “Future Contacts” referencing $5 early bird bonus. Participants will be notified of bonus upon re-contact for follow-up.</w:t>
            </w:r>
          </w:p>
        </w:tc>
      </w:tr>
      <w:tr w:rsidR="00473494" w:rsidRPr="00B7242E" w14:paraId="39A79EA4" w14:textId="77777777" w:rsidTr="005724CE">
        <w:trPr>
          <w:trHeight w:val="137"/>
        </w:trPr>
        <w:tc>
          <w:tcPr>
            <w:tcW w:w="736" w:type="dxa"/>
          </w:tcPr>
          <w:p w14:paraId="17F90EBA" w14:textId="41097FE6" w:rsidR="00473494" w:rsidRPr="00B7242E" w:rsidRDefault="00473494" w:rsidP="00F62533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747" w:type="dxa"/>
          </w:tcPr>
          <w:p w14:paraId="60AF5D20" w14:textId="77777777" w:rsidR="00473494" w:rsidRPr="00B7242E" w:rsidRDefault="00473494" w:rsidP="00380E7E">
            <w:p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Script for Recruiting Intercept Participants</w:t>
            </w:r>
          </w:p>
          <w:p w14:paraId="2C686000" w14:textId="77777777" w:rsidR="00473494" w:rsidRDefault="00473494" w:rsidP="00380E7E">
            <w:pPr>
              <w:rPr>
                <w:rFonts w:ascii="Times New Roman" w:hAnsi="Times New Roman"/>
                <w:sz w:val="22"/>
                <w:szCs w:val="22"/>
              </w:rPr>
            </w:pPr>
          </w:p>
          <w:bookmarkStart w:id="5" w:name="_MON_1515241584"/>
          <w:bookmarkEnd w:id="5"/>
          <w:p w14:paraId="48B6A97F" w14:textId="462A25E4" w:rsidR="007502FC" w:rsidRPr="00B7242E" w:rsidRDefault="007502FC" w:rsidP="00380E7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object w:dxaOrig="1531" w:dyaOrig="990" w14:anchorId="6197F538">
                <v:shape id="_x0000_i1029" type="#_x0000_t75" style="width:76.35pt;height:50.2pt" o:ole="">
                  <v:imagedata r:id="rId17" o:title=""/>
                </v:shape>
                <o:OLEObject Type="Embed" ProgID="Word.Document.12" ShapeID="_x0000_i1029" DrawAspect="Icon" ObjectID="_1515305431" r:id="rId18">
                  <o:FieldCodes>\s</o:FieldCodes>
                </o:OLEObject>
              </w:object>
            </w:r>
          </w:p>
        </w:tc>
        <w:tc>
          <w:tcPr>
            <w:tcW w:w="2315" w:type="dxa"/>
          </w:tcPr>
          <w:p w14:paraId="06EC0CC5" w14:textId="77777777" w:rsidR="00473494" w:rsidRDefault="00AB2E13" w:rsidP="00AB2E13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/>
                <w:sz w:val="22"/>
                <w:szCs w:val="22"/>
              </w:rPr>
            </w:pPr>
            <w:r w:rsidRPr="00AB2E13">
              <w:rPr>
                <w:rFonts w:ascii="Times New Roman" w:hAnsi="Times New Roman"/>
                <w:sz w:val="22"/>
                <w:szCs w:val="22"/>
              </w:rPr>
              <w:t>Pilot of in-person recruitment</w:t>
            </w:r>
          </w:p>
          <w:p w14:paraId="2D7B3C30" w14:textId="04FE5EDC" w:rsidR="00AB2E13" w:rsidRPr="00AB2E13" w:rsidRDefault="00AB2E13" w:rsidP="00AB2E13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/>
                <w:sz w:val="22"/>
                <w:szCs w:val="22"/>
              </w:rPr>
            </w:pPr>
            <w:r w:rsidRPr="00AB2E13">
              <w:rPr>
                <w:rFonts w:ascii="Times New Roman" w:hAnsi="Times New Roman"/>
                <w:sz w:val="22"/>
                <w:szCs w:val="22"/>
              </w:rPr>
              <w:t>Outcome screener in person</w:t>
            </w:r>
          </w:p>
        </w:tc>
        <w:tc>
          <w:tcPr>
            <w:tcW w:w="4643" w:type="dxa"/>
          </w:tcPr>
          <w:p w14:paraId="786711BF" w14:textId="5DEED34E" w:rsidR="00473494" w:rsidRPr="00B7242E" w:rsidRDefault="00473494" w:rsidP="00053632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 xml:space="preserve">Removed reference to $5 early bird bonus to reduce confusion. Details in web survey informed consent. </w:t>
            </w:r>
          </w:p>
          <w:p w14:paraId="7FE2C5A1" w14:textId="480A7308" w:rsidR="00473494" w:rsidRPr="00B7242E" w:rsidRDefault="00473494" w:rsidP="00053632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Replaced number of intercept participants to be screened with total number of participants to be screened</w:t>
            </w:r>
          </w:p>
          <w:p w14:paraId="22914242" w14:textId="0117282F" w:rsidR="00473494" w:rsidRPr="00B7242E" w:rsidRDefault="00473494" w:rsidP="00053632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 xml:space="preserve">Added telephone number (if they choose) as identifying information to be requested in “What about Privacy?” </w:t>
            </w:r>
          </w:p>
        </w:tc>
      </w:tr>
      <w:tr w:rsidR="00473494" w:rsidRPr="00B7242E" w14:paraId="74BEAB36" w14:textId="77777777" w:rsidTr="005724CE">
        <w:trPr>
          <w:trHeight w:val="137"/>
        </w:trPr>
        <w:tc>
          <w:tcPr>
            <w:tcW w:w="736" w:type="dxa"/>
          </w:tcPr>
          <w:p w14:paraId="6E7DCA0C" w14:textId="47491F07" w:rsidR="00473494" w:rsidRPr="00B7242E" w:rsidRDefault="00473494" w:rsidP="00F62533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747" w:type="dxa"/>
          </w:tcPr>
          <w:p w14:paraId="7C9BFD67" w14:textId="5A0DA09A" w:rsidR="00473494" w:rsidRDefault="00473494" w:rsidP="00E2429E">
            <w:p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Emails and Text Messages to Respondents</w:t>
            </w:r>
          </w:p>
          <w:bookmarkStart w:id="6" w:name="_MON_1515241609"/>
          <w:bookmarkEnd w:id="6"/>
          <w:p w14:paraId="6ABD31B5" w14:textId="59FC8913" w:rsidR="007502FC" w:rsidRPr="00B7242E" w:rsidRDefault="007502FC" w:rsidP="00380E7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object w:dxaOrig="1531" w:dyaOrig="990" w14:anchorId="34BBAEB8">
                <v:shape id="_x0000_i1030" type="#_x0000_t75" style="width:76.35pt;height:50.2pt" o:ole="">
                  <v:imagedata r:id="rId19" o:title=""/>
                </v:shape>
                <o:OLEObject Type="Embed" ProgID="Word.Document.12" ShapeID="_x0000_i1030" DrawAspect="Icon" ObjectID="_1515305432" r:id="rId20">
                  <o:FieldCodes>\s</o:FieldCodes>
                </o:OLEObject>
              </w:object>
            </w:r>
          </w:p>
        </w:tc>
        <w:tc>
          <w:tcPr>
            <w:tcW w:w="2315" w:type="dxa"/>
          </w:tcPr>
          <w:p w14:paraId="5B63C643" w14:textId="5DAA1466" w:rsidR="00473494" w:rsidRPr="00B7242E" w:rsidRDefault="00AB2E13" w:rsidP="00F66D0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Supplemental study document (no burden)</w:t>
            </w:r>
          </w:p>
        </w:tc>
        <w:tc>
          <w:tcPr>
            <w:tcW w:w="4643" w:type="dxa"/>
          </w:tcPr>
          <w:p w14:paraId="0A0416A9" w14:textId="49E3DD0F" w:rsidR="00473494" w:rsidRPr="00B7242E" w:rsidRDefault="00473494" w:rsidP="00053632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Minor wording adjustments to more clearly describe how respondents will receive the incentive, and how they can opt out of future emails or text messages.</w:t>
            </w:r>
          </w:p>
          <w:p w14:paraId="4BB4BCF0" w14:textId="31B56526" w:rsidR="00473494" w:rsidRPr="00B7242E" w:rsidRDefault="00473494" w:rsidP="00053632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 xml:space="preserve">Updated language to clarify that participants will receive bonus incentive if complete survey within 48 hours of receiving initial email. </w:t>
            </w:r>
          </w:p>
          <w:p w14:paraId="59E5FE46" w14:textId="680066B8" w:rsidR="00473494" w:rsidRPr="00B7242E" w:rsidRDefault="00473494" w:rsidP="00053632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 xml:space="preserve">Removed references to unique access code for accessing baseline survey, unique links will be used instead. </w:t>
            </w:r>
          </w:p>
          <w:p w14:paraId="6758BC10" w14:textId="36BABAF0" w:rsidR="00473494" w:rsidRPr="00B7242E" w:rsidRDefault="00473494" w:rsidP="00053632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Clarified that messages will come from RESPECT staff.</w:t>
            </w:r>
          </w:p>
          <w:p w14:paraId="7728D6A0" w14:textId="4C258F5F" w:rsidR="00053632" w:rsidRPr="00B7242E" w:rsidRDefault="00473494" w:rsidP="00053632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 xml:space="preserve">Changed vendor for incentives, additional/new information provided in incentive </w:t>
            </w:r>
            <w:r w:rsidR="00053632" w:rsidRPr="00B7242E">
              <w:rPr>
                <w:rFonts w:ascii="Times New Roman" w:hAnsi="Times New Roman"/>
                <w:sz w:val="22"/>
                <w:szCs w:val="22"/>
              </w:rPr>
              <w:t>email pertaining to new vendor</w:t>
            </w:r>
          </w:p>
        </w:tc>
      </w:tr>
      <w:tr w:rsidR="00053632" w:rsidRPr="00B7242E" w14:paraId="6EBD5B46" w14:textId="77777777" w:rsidTr="005724CE">
        <w:trPr>
          <w:trHeight w:val="137"/>
        </w:trPr>
        <w:tc>
          <w:tcPr>
            <w:tcW w:w="736" w:type="dxa"/>
          </w:tcPr>
          <w:p w14:paraId="5B3867BD" w14:textId="77777777" w:rsidR="00053632" w:rsidRPr="00B7242E" w:rsidRDefault="00053632" w:rsidP="00D9668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bookmarkStart w:id="7" w:name="_MON_1515241633"/>
        <w:bookmarkEnd w:id="7"/>
        <w:tc>
          <w:tcPr>
            <w:tcW w:w="1747" w:type="dxa"/>
          </w:tcPr>
          <w:p w14:paraId="297132FB" w14:textId="77777777" w:rsidR="00053632" w:rsidRDefault="007502FC" w:rsidP="00380E7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object w:dxaOrig="1531" w:dyaOrig="990" w14:anchorId="4F3A98BA">
                <v:shape id="_x0000_i1031" type="#_x0000_t75" style="width:76.35pt;height:50.2pt" o:ole="">
                  <v:imagedata r:id="rId21" o:title=""/>
                </v:shape>
                <o:OLEObject Type="Embed" ProgID="Word.Document.12" ShapeID="_x0000_i1031" DrawAspect="Icon" ObjectID="_1515305433" r:id="rId22">
                  <o:FieldCodes>\s</o:FieldCodes>
                </o:OLEObject>
              </w:object>
            </w:r>
          </w:p>
          <w:p w14:paraId="1DF0A716" w14:textId="4823714C" w:rsidR="007502FC" w:rsidRPr="00B7242E" w:rsidRDefault="007502FC" w:rsidP="00380E7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15" w:type="dxa"/>
          </w:tcPr>
          <w:p w14:paraId="3446C046" w14:textId="1A69D0C8" w:rsidR="00053632" w:rsidRPr="00B7242E" w:rsidRDefault="00053632" w:rsidP="00F66D00">
            <w:p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Supporting document</w:t>
            </w:r>
            <w:r w:rsidR="00AB2E13">
              <w:rPr>
                <w:rFonts w:ascii="Times New Roman" w:hAnsi="Times New Roman"/>
                <w:sz w:val="22"/>
                <w:szCs w:val="22"/>
              </w:rPr>
              <w:t xml:space="preserve"> for change request</w:t>
            </w:r>
          </w:p>
        </w:tc>
        <w:tc>
          <w:tcPr>
            <w:tcW w:w="4643" w:type="dxa"/>
          </w:tcPr>
          <w:p w14:paraId="194B09A2" w14:textId="5FB9E28D" w:rsidR="00053632" w:rsidRPr="00E21B92" w:rsidRDefault="00053632" w:rsidP="00053632">
            <w:pPr>
              <w:rPr>
                <w:rFonts w:ascii="Times New Roman" w:hAnsi="Times New Roman"/>
                <w:sz w:val="22"/>
                <w:szCs w:val="22"/>
              </w:rPr>
            </w:pPr>
            <w:r w:rsidRPr="00E21B92">
              <w:rPr>
                <w:rFonts w:ascii="Times New Roman" w:hAnsi="Times New Roman"/>
                <w:sz w:val="22"/>
                <w:szCs w:val="22"/>
              </w:rPr>
              <w:t>Rationale for item changes to the RESPECT baseline instrument</w:t>
            </w:r>
          </w:p>
        </w:tc>
      </w:tr>
      <w:tr w:rsidR="00053632" w:rsidRPr="00B7242E" w14:paraId="0F245AF9" w14:textId="77777777" w:rsidTr="005724CE">
        <w:trPr>
          <w:trHeight w:val="1236"/>
        </w:trPr>
        <w:tc>
          <w:tcPr>
            <w:tcW w:w="736" w:type="dxa"/>
          </w:tcPr>
          <w:p w14:paraId="2ABB7BF8" w14:textId="77777777" w:rsidR="00053632" w:rsidRPr="00B7242E" w:rsidRDefault="00053632" w:rsidP="00D9668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bookmarkStart w:id="8" w:name="_MON_1515241659"/>
        <w:bookmarkEnd w:id="8"/>
        <w:tc>
          <w:tcPr>
            <w:tcW w:w="1747" w:type="dxa"/>
          </w:tcPr>
          <w:p w14:paraId="12D71E99" w14:textId="77777777" w:rsidR="007502FC" w:rsidRDefault="007502FC" w:rsidP="00380E7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object w:dxaOrig="1531" w:dyaOrig="990" w14:anchorId="3E3549D2">
                <v:shape id="_x0000_i1032" type="#_x0000_t75" style="width:76.35pt;height:50.2pt" o:ole="">
                  <v:imagedata r:id="rId23" o:title=""/>
                </v:shape>
                <o:OLEObject Type="Embed" ProgID="Word.Document.12" ShapeID="_x0000_i1032" DrawAspect="Icon" ObjectID="_1515305434" r:id="rId24">
                  <o:FieldCodes>\s</o:FieldCodes>
                </o:OLEObject>
              </w:object>
            </w:r>
          </w:p>
          <w:p w14:paraId="758F98A1" w14:textId="12BE50D2" w:rsidR="007502FC" w:rsidRPr="00B7242E" w:rsidRDefault="007502FC" w:rsidP="00380E7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15" w:type="dxa"/>
          </w:tcPr>
          <w:p w14:paraId="20DF59E4" w14:textId="687B4F9C" w:rsidR="00053632" w:rsidRPr="00B7242E" w:rsidRDefault="00053632" w:rsidP="00F66D00">
            <w:pPr>
              <w:rPr>
                <w:rFonts w:ascii="Times New Roman" w:hAnsi="Times New Roman"/>
                <w:sz w:val="22"/>
                <w:szCs w:val="22"/>
              </w:rPr>
            </w:pPr>
            <w:r w:rsidRPr="00B7242E">
              <w:rPr>
                <w:rFonts w:ascii="Times New Roman" w:hAnsi="Times New Roman"/>
                <w:sz w:val="22"/>
                <w:szCs w:val="22"/>
              </w:rPr>
              <w:t>Supporting document</w:t>
            </w:r>
            <w:r w:rsidR="00AB2E13">
              <w:rPr>
                <w:rFonts w:ascii="Times New Roman" w:hAnsi="Times New Roman"/>
                <w:sz w:val="22"/>
                <w:szCs w:val="22"/>
              </w:rPr>
              <w:t xml:space="preserve"> for change request</w:t>
            </w:r>
          </w:p>
        </w:tc>
        <w:tc>
          <w:tcPr>
            <w:tcW w:w="4643" w:type="dxa"/>
          </w:tcPr>
          <w:p w14:paraId="33884DFB" w14:textId="627515D5" w:rsidR="00053632" w:rsidRPr="00E21B92" w:rsidRDefault="00053632" w:rsidP="00053632">
            <w:pPr>
              <w:rPr>
                <w:rFonts w:ascii="Times New Roman" w:hAnsi="Times New Roman"/>
                <w:sz w:val="22"/>
                <w:szCs w:val="22"/>
              </w:rPr>
            </w:pPr>
            <w:r w:rsidRPr="00E21B92">
              <w:rPr>
                <w:rFonts w:ascii="Times New Roman" w:hAnsi="Times New Roman"/>
                <w:sz w:val="22"/>
                <w:szCs w:val="22"/>
              </w:rPr>
              <w:t>Rationale for item changes to the RESPECT screener instrument</w:t>
            </w:r>
          </w:p>
        </w:tc>
      </w:tr>
    </w:tbl>
    <w:p w14:paraId="49980573" w14:textId="6E4D4C15" w:rsidR="00B46894" w:rsidRDefault="00B46894" w:rsidP="00D9668B">
      <w:pPr>
        <w:pStyle w:val="NoSpacing"/>
      </w:pPr>
    </w:p>
    <w:sectPr w:rsidR="00B468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69F78E" w14:textId="77777777" w:rsidR="00B46894" w:rsidRDefault="00B46894" w:rsidP="00B46894">
      <w:r>
        <w:separator/>
      </w:r>
    </w:p>
  </w:endnote>
  <w:endnote w:type="continuationSeparator" w:id="0">
    <w:p w14:paraId="6D3974DF" w14:textId="77777777" w:rsidR="00B46894" w:rsidRDefault="00B46894" w:rsidP="00B46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FAFD2D" w14:textId="77777777" w:rsidR="00B46894" w:rsidRDefault="00B46894" w:rsidP="00B46894">
      <w:r>
        <w:separator/>
      </w:r>
    </w:p>
  </w:footnote>
  <w:footnote w:type="continuationSeparator" w:id="0">
    <w:p w14:paraId="12302F96" w14:textId="77777777" w:rsidR="00B46894" w:rsidRDefault="00B46894" w:rsidP="00B468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52800"/>
    <w:multiLevelType w:val="hybridMultilevel"/>
    <w:tmpl w:val="A3A80AE6"/>
    <w:lvl w:ilvl="0" w:tplc="96EA0F00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190388"/>
    <w:multiLevelType w:val="hybridMultilevel"/>
    <w:tmpl w:val="37A4E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854AEB"/>
    <w:multiLevelType w:val="hybridMultilevel"/>
    <w:tmpl w:val="A0EC1764"/>
    <w:lvl w:ilvl="0" w:tplc="96EA0F00">
      <w:numFmt w:val="bullet"/>
      <w:lvlText w:val="•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E77CB9"/>
    <w:multiLevelType w:val="hybridMultilevel"/>
    <w:tmpl w:val="23FE4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135F00"/>
    <w:multiLevelType w:val="hybridMultilevel"/>
    <w:tmpl w:val="951CCCBE"/>
    <w:lvl w:ilvl="0" w:tplc="96EA0F00">
      <w:numFmt w:val="bullet"/>
      <w:lvlText w:val="•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7939D4"/>
    <w:multiLevelType w:val="hybridMultilevel"/>
    <w:tmpl w:val="8348DB00"/>
    <w:lvl w:ilvl="0" w:tplc="96EA0F00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6C4BFD"/>
    <w:multiLevelType w:val="hybridMultilevel"/>
    <w:tmpl w:val="D61EBFEC"/>
    <w:lvl w:ilvl="0" w:tplc="96EA0F00">
      <w:numFmt w:val="bullet"/>
      <w:lvlText w:val="•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C44B56"/>
    <w:multiLevelType w:val="hybridMultilevel"/>
    <w:tmpl w:val="E08CF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8242B3"/>
    <w:multiLevelType w:val="hybridMultilevel"/>
    <w:tmpl w:val="4766AB14"/>
    <w:lvl w:ilvl="0" w:tplc="96EA0F00">
      <w:numFmt w:val="bullet"/>
      <w:lvlText w:val="•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62F3CAC"/>
    <w:multiLevelType w:val="hybridMultilevel"/>
    <w:tmpl w:val="ABB4BF12"/>
    <w:lvl w:ilvl="0" w:tplc="96EA0F00">
      <w:numFmt w:val="bullet"/>
      <w:lvlText w:val="•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45F3D"/>
    <w:multiLevelType w:val="hybridMultilevel"/>
    <w:tmpl w:val="F51CD74E"/>
    <w:lvl w:ilvl="0" w:tplc="96EA0F00">
      <w:numFmt w:val="bullet"/>
      <w:lvlText w:val="•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2749F4"/>
    <w:multiLevelType w:val="hybridMultilevel"/>
    <w:tmpl w:val="7B1C4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7828B4"/>
    <w:multiLevelType w:val="hybridMultilevel"/>
    <w:tmpl w:val="B5A276F0"/>
    <w:lvl w:ilvl="0" w:tplc="96EA0F00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EC30D8"/>
    <w:multiLevelType w:val="hybridMultilevel"/>
    <w:tmpl w:val="F558E564"/>
    <w:lvl w:ilvl="0" w:tplc="96EA0F00">
      <w:numFmt w:val="bullet"/>
      <w:lvlText w:val="•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EA488F"/>
    <w:multiLevelType w:val="hybridMultilevel"/>
    <w:tmpl w:val="95B017E2"/>
    <w:lvl w:ilvl="0" w:tplc="96EA0F00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9B1EFA"/>
    <w:multiLevelType w:val="hybridMultilevel"/>
    <w:tmpl w:val="3734497E"/>
    <w:lvl w:ilvl="0" w:tplc="96EA0F00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3"/>
  </w:num>
  <w:num w:numId="5">
    <w:abstractNumId w:val="12"/>
  </w:num>
  <w:num w:numId="6">
    <w:abstractNumId w:val="8"/>
  </w:num>
  <w:num w:numId="7">
    <w:abstractNumId w:val="0"/>
  </w:num>
  <w:num w:numId="8">
    <w:abstractNumId w:val="15"/>
  </w:num>
  <w:num w:numId="9">
    <w:abstractNumId w:val="14"/>
  </w:num>
  <w:num w:numId="10">
    <w:abstractNumId w:val="5"/>
  </w:num>
  <w:num w:numId="11">
    <w:abstractNumId w:val="2"/>
  </w:num>
  <w:num w:numId="12">
    <w:abstractNumId w:val="6"/>
  </w:num>
  <w:num w:numId="13">
    <w:abstractNumId w:val="13"/>
  </w:num>
  <w:num w:numId="14">
    <w:abstractNumId w:val="10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E7E"/>
    <w:rsid w:val="000514A4"/>
    <w:rsid w:val="00053632"/>
    <w:rsid w:val="00073875"/>
    <w:rsid w:val="000A6ABB"/>
    <w:rsid w:val="000E5655"/>
    <w:rsid w:val="00121F99"/>
    <w:rsid w:val="00141C8F"/>
    <w:rsid w:val="00142851"/>
    <w:rsid w:val="00170444"/>
    <w:rsid w:val="001A08C2"/>
    <w:rsid w:val="001A0C30"/>
    <w:rsid w:val="001C0323"/>
    <w:rsid w:val="001D7C00"/>
    <w:rsid w:val="00243601"/>
    <w:rsid w:val="0028524D"/>
    <w:rsid w:val="00290E4D"/>
    <w:rsid w:val="002A7CA4"/>
    <w:rsid w:val="002B1458"/>
    <w:rsid w:val="002D348D"/>
    <w:rsid w:val="003033B6"/>
    <w:rsid w:val="00306CB1"/>
    <w:rsid w:val="003764FD"/>
    <w:rsid w:val="00380E7E"/>
    <w:rsid w:val="00392C42"/>
    <w:rsid w:val="003E76F1"/>
    <w:rsid w:val="003F3D5C"/>
    <w:rsid w:val="004127E9"/>
    <w:rsid w:val="00424CD7"/>
    <w:rsid w:val="00435B1C"/>
    <w:rsid w:val="00453D1D"/>
    <w:rsid w:val="0045582B"/>
    <w:rsid w:val="004710E4"/>
    <w:rsid w:val="00473494"/>
    <w:rsid w:val="00477DB0"/>
    <w:rsid w:val="004A7582"/>
    <w:rsid w:val="005724CE"/>
    <w:rsid w:val="005878CC"/>
    <w:rsid w:val="005976D8"/>
    <w:rsid w:val="005A0A9E"/>
    <w:rsid w:val="006013D2"/>
    <w:rsid w:val="00602665"/>
    <w:rsid w:val="0061191B"/>
    <w:rsid w:val="00635753"/>
    <w:rsid w:val="006359FA"/>
    <w:rsid w:val="00645EC9"/>
    <w:rsid w:val="00697E44"/>
    <w:rsid w:val="006A7506"/>
    <w:rsid w:val="006B5059"/>
    <w:rsid w:val="006B704E"/>
    <w:rsid w:val="006C4A97"/>
    <w:rsid w:val="006D7530"/>
    <w:rsid w:val="006E557E"/>
    <w:rsid w:val="00705363"/>
    <w:rsid w:val="007219B9"/>
    <w:rsid w:val="007502FC"/>
    <w:rsid w:val="0079124C"/>
    <w:rsid w:val="007D7CC1"/>
    <w:rsid w:val="00815E1C"/>
    <w:rsid w:val="0083597F"/>
    <w:rsid w:val="00854E77"/>
    <w:rsid w:val="00860EA3"/>
    <w:rsid w:val="00886F32"/>
    <w:rsid w:val="00887E2C"/>
    <w:rsid w:val="008A2E50"/>
    <w:rsid w:val="00905AEB"/>
    <w:rsid w:val="00994577"/>
    <w:rsid w:val="00995ABE"/>
    <w:rsid w:val="009A519D"/>
    <w:rsid w:val="009B56F4"/>
    <w:rsid w:val="009D3194"/>
    <w:rsid w:val="009D5DF6"/>
    <w:rsid w:val="00A27FAC"/>
    <w:rsid w:val="00AA5188"/>
    <w:rsid w:val="00AB2E13"/>
    <w:rsid w:val="00AC4E95"/>
    <w:rsid w:val="00B12E8A"/>
    <w:rsid w:val="00B4120E"/>
    <w:rsid w:val="00B46894"/>
    <w:rsid w:val="00B7242E"/>
    <w:rsid w:val="00BA233F"/>
    <w:rsid w:val="00BB3327"/>
    <w:rsid w:val="00BD0E71"/>
    <w:rsid w:val="00BF0180"/>
    <w:rsid w:val="00C21C04"/>
    <w:rsid w:val="00C36D0F"/>
    <w:rsid w:val="00C3773D"/>
    <w:rsid w:val="00C47D24"/>
    <w:rsid w:val="00C55677"/>
    <w:rsid w:val="00C75CE6"/>
    <w:rsid w:val="00CC3D2D"/>
    <w:rsid w:val="00CE51FC"/>
    <w:rsid w:val="00D07E18"/>
    <w:rsid w:val="00D46816"/>
    <w:rsid w:val="00D9668B"/>
    <w:rsid w:val="00DC0770"/>
    <w:rsid w:val="00DC30D3"/>
    <w:rsid w:val="00E059E9"/>
    <w:rsid w:val="00E21B92"/>
    <w:rsid w:val="00E2429E"/>
    <w:rsid w:val="00E3522A"/>
    <w:rsid w:val="00E5145A"/>
    <w:rsid w:val="00E57E96"/>
    <w:rsid w:val="00E825FE"/>
    <w:rsid w:val="00EB5142"/>
    <w:rsid w:val="00ED34BD"/>
    <w:rsid w:val="00F62533"/>
    <w:rsid w:val="00F66D00"/>
    <w:rsid w:val="00F80074"/>
    <w:rsid w:val="00FC1B64"/>
    <w:rsid w:val="00FC30B3"/>
    <w:rsid w:val="00FD1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3858F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E1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5E1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5E1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5E1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5E1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5E1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5E1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5E1C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5E1C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5E1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5E1C"/>
    <w:pPr>
      <w:ind w:left="720"/>
      <w:contextualSpacing/>
    </w:pPr>
  </w:style>
  <w:style w:type="table" w:styleId="TableGrid">
    <w:name w:val="Table Grid"/>
    <w:basedOn w:val="TableNormal"/>
    <w:uiPriority w:val="39"/>
    <w:rsid w:val="00380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41C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1C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1C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1C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1C8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1C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C8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15E1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15E1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815E1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5E1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5E1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5E1C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5E1C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5E1C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5E1C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5E1C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5E1C"/>
    <w:rPr>
      <w:rFonts w:asciiTheme="majorHAnsi" w:eastAsiaTheme="majorEastAsia" w:hAnsiTheme="majorHAnsi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5E1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15E1C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15E1C"/>
    <w:rPr>
      <w:b/>
      <w:bCs/>
    </w:rPr>
  </w:style>
  <w:style w:type="character" w:styleId="Emphasis">
    <w:name w:val="Emphasis"/>
    <w:basedOn w:val="DefaultParagraphFont"/>
    <w:uiPriority w:val="20"/>
    <w:qFormat/>
    <w:rsid w:val="00815E1C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815E1C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815E1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15E1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5E1C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5E1C"/>
    <w:rPr>
      <w:b/>
      <w:i/>
      <w:sz w:val="24"/>
    </w:rPr>
  </w:style>
  <w:style w:type="character" w:styleId="SubtleEmphasis">
    <w:name w:val="Subtle Emphasis"/>
    <w:uiPriority w:val="19"/>
    <w:qFormat/>
    <w:rsid w:val="00815E1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15E1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15E1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15E1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15E1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15E1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B468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89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468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89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E1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5E1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5E1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5E1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5E1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5E1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5E1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5E1C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5E1C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5E1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5E1C"/>
    <w:pPr>
      <w:ind w:left="720"/>
      <w:contextualSpacing/>
    </w:pPr>
  </w:style>
  <w:style w:type="table" w:styleId="TableGrid">
    <w:name w:val="Table Grid"/>
    <w:basedOn w:val="TableNormal"/>
    <w:uiPriority w:val="39"/>
    <w:rsid w:val="00380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41C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1C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1C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1C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1C8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1C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C8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15E1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15E1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815E1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5E1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5E1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5E1C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5E1C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5E1C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5E1C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5E1C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5E1C"/>
    <w:rPr>
      <w:rFonts w:asciiTheme="majorHAnsi" w:eastAsiaTheme="majorEastAsia" w:hAnsiTheme="majorHAnsi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5E1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15E1C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15E1C"/>
    <w:rPr>
      <w:b/>
      <w:bCs/>
    </w:rPr>
  </w:style>
  <w:style w:type="character" w:styleId="Emphasis">
    <w:name w:val="Emphasis"/>
    <w:basedOn w:val="DefaultParagraphFont"/>
    <w:uiPriority w:val="20"/>
    <w:qFormat/>
    <w:rsid w:val="00815E1C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815E1C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815E1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15E1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5E1C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5E1C"/>
    <w:rPr>
      <w:b/>
      <w:i/>
      <w:sz w:val="24"/>
    </w:rPr>
  </w:style>
  <w:style w:type="character" w:styleId="SubtleEmphasis">
    <w:name w:val="Subtle Emphasis"/>
    <w:uiPriority w:val="19"/>
    <w:qFormat/>
    <w:rsid w:val="00815E1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15E1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15E1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15E1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15E1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15E1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B468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89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468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89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5.doc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4.docx"/><Relationship Id="rId20" Type="http://schemas.openxmlformats.org/officeDocument/2006/relationships/package" Target="embeddings/Microsoft_Word_Document6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Word_Document8.docx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3.docx"/><Relationship Id="rId22" Type="http://schemas.openxmlformats.org/officeDocument/2006/relationships/package" Target="embeddings/Microsoft_Word_Document7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41582-1D0B-4DD4-B20B-923DADF40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4295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Allen, Jane</dc:creator>
  <cp:lastModifiedBy>Sanford, Amber</cp:lastModifiedBy>
  <cp:revision>2</cp:revision>
  <dcterms:created xsi:type="dcterms:W3CDTF">2016-01-26T14:24:00Z</dcterms:created>
  <dcterms:modified xsi:type="dcterms:W3CDTF">2016-01-26T14:24:00Z</dcterms:modified>
</cp:coreProperties>
</file>