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22" w:rsidRPr="00475AC1" w:rsidRDefault="001F6922" w:rsidP="001F6922">
      <w:pPr>
        <w:pStyle w:val="a"/>
        <w:widowControl/>
        <w:tabs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center"/>
        <w:rPr>
          <w:rFonts w:ascii="Times New Roman" w:hAnsi="Times New Roman"/>
          <w:b/>
        </w:rPr>
      </w:pPr>
      <w:r w:rsidRPr="00475AC1">
        <w:rPr>
          <w:rFonts w:ascii="Times New Roman" w:hAnsi="Times New Roman"/>
          <w:b/>
        </w:rPr>
        <w:t>Attachment</w:t>
      </w:r>
      <w:r w:rsidR="00BA7D90">
        <w:rPr>
          <w:rFonts w:ascii="Times New Roman" w:hAnsi="Times New Roman"/>
          <w:b/>
        </w:rPr>
        <w:t xml:space="preserve"> K</w:t>
      </w:r>
    </w:p>
    <w:p w:rsidR="001F6922" w:rsidRPr="00475AC1" w:rsidRDefault="001F6922" w:rsidP="001F6922">
      <w:pPr>
        <w:pStyle w:val="a"/>
        <w:widowControl/>
        <w:tabs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center"/>
        <w:rPr>
          <w:rFonts w:ascii="Times New Roman" w:hAnsi="Times New Roman"/>
          <w:b/>
        </w:rPr>
      </w:pPr>
    </w:p>
    <w:p w:rsidR="001F6922" w:rsidRPr="00475AC1" w:rsidRDefault="001F6922" w:rsidP="001F6922">
      <w:pPr>
        <w:pStyle w:val="a"/>
        <w:widowControl/>
        <w:tabs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 of Proposed Changes to Interview Tools</w:t>
      </w:r>
    </w:p>
    <w:p w:rsidR="001F6922" w:rsidRPr="00475AC1" w:rsidRDefault="001F6922" w:rsidP="001F692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</w:rPr>
      </w:pPr>
    </w:p>
    <w:p w:rsidR="00253C6E" w:rsidRDefault="00726B1E" w:rsidP="001F6922">
      <w:pPr>
        <w:pStyle w:val="Heading1"/>
        <w:tabs>
          <w:tab w:val="right" w:pos="10080"/>
        </w:tabs>
        <w:jc w:val="center"/>
        <w:rPr>
          <w:b/>
          <w:szCs w:val="24"/>
        </w:rPr>
      </w:pPr>
      <w:bookmarkStart w:id="0" w:name="_GoBack"/>
      <w:bookmarkEnd w:id="0"/>
      <w:r w:rsidRPr="00726B1E">
        <w:rPr>
          <w:rFonts w:eastAsiaTheme="minorEastAsia"/>
          <w:b/>
          <w:szCs w:val="24"/>
        </w:rPr>
        <w:t xml:space="preserve"> </w:t>
      </w:r>
    </w:p>
    <w:p w:rsidR="00652F6F" w:rsidRPr="006508AA" w:rsidRDefault="00253C6E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</w:p>
    <w:p w:rsidR="008D57B1" w:rsidRPr="008D57B1" w:rsidRDefault="00D36236" w:rsidP="008D57B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8AA">
        <w:rPr>
          <w:rFonts w:ascii="Times New Roman" w:hAnsi="Times New Roman" w:cs="Times New Roman"/>
          <w:sz w:val="24"/>
          <w:szCs w:val="24"/>
        </w:rPr>
        <w:t>We request</w:t>
      </w:r>
      <w:r w:rsidR="006508AA" w:rsidRPr="006508AA">
        <w:rPr>
          <w:rFonts w:ascii="Times New Roman" w:hAnsi="Times New Roman" w:cs="Times New Roman"/>
          <w:sz w:val="24"/>
          <w:szCs w:val="24"/>
        </w:rPr>
        <w:t xml:space="preserve"> to </w:t>
      </w:r>
      <w:r w:rsidR="008D57B1">
        <w:rPr>
          <w:rFonts w:ascii="Times New Roman" w:hAnsi="Times New Roman" w:cs="Times New Roman"/>
          <w:sz w:val="24"/>
          <w:szCs w:val="24"/>
        </w:rPr>
        <w:t>modify the two structured interviews that we routinely conduct: 1) the law enforcement interview</w:t>
      </w:r>
      <w:r w:rsidR="00E56DE3">
        <w:rPr>
          <w:rFonts w:ascii="Times New Roman" w:hAnsi="Times New Roman" w:cs="Times New Roman"/>
          <w:sz w:val="24"/>
          <w:szCs w:val="24"/>
        </w:rPr>
        <w:t xml:space="preserve"> tool</w:t>
      </w:r>
      <w:r w:rsidR="008D57B1">
        <w:rPr>
          <w:rFonts w:ascii="Times New Roman" w:hAnsi="Times New Roman" w:cs="Times New Roman"/>
          <w:sz w:val="24"/>
          <w:szCs w:val="24"/>
        </w:rPr>
        <w:t>, and 2) the school official interview</w:t>
      </w:r>
      <w:r w:rsidR="00E56DE3">
        <w:rPr>
          <w:rFonts w:ascii="Times New Roman" w:hAnsi="Times New Roman" w:cs="Times New Roman"/>
          <w:sz w:val="24"/>
          <w:szCs w:val="24"/>
        </w:rPr>
        <w:t xml:space="preserve"> tool</w:t>
      </w:r>
      <w:r w:rsidR="008D57B1">
        <w:rPr>
          <w:rFonts w:ascii="Times New Roman" w:hAnsi="Times New Roman" w:cs="Times New Roman"/>
          <w:sz w:val="24"/>
          <w:szCs w:val="24"/>
        </w:rPr>
        <w:t xml:space="preserve">.  These interviews are conducted with law enforcement and </w:t>
      </w:r>
      <w:r w:rsidR="00E56DE3">
        <w:rPr>
          <w:rFonts w:ascii="Times New Roman" w:hAnsi="Times New Roman" w:cs="Times New Roman"/>
          <w:sz w:val="24"/>
          <w:szCs w:val="24"/>
        </w:rPr>
        <w:t xml:space="preserve">school </w:t>
      </w:r>
      <w:r w:rsidR="008D57B1">
        <w:rPr>
          <w:rFonts w:ascii="Times New Roman" w:hAnsi="Times New Roman" w:cs="Times New Roman"/>
          <w:sz w:val="24"/>
          <w:szCs w:val="24"/>
        </w:rPr>
        <w:t>staff who are familiar with the school-associated violent deaths on which we collect data.  Prop</w:t>
      </w:r>
      <w:r w:rsidR="00E56DE3">
        <w:rPr>
          <w:rFonts w:ascii="Times New Roman" w:hAnsi="Times New Roman" w:cs="Times New Roman"/>
          <w:sz w:val="24"/>
          <w:szCs w:val="24"/>
        </w:rPr>
        <w:t>osed changes are outli</w:t>
      </w:r>
      <w:r w:rsidR="001F6922">
        <w:rPr>
          <w:rFonts w:ascii="Times New Roman" w:hAnsi="Times New Roman" w:cs="Times New Roman"/>
          <w:sz w:val="24"/>
          <w:szCs w:val="24"/>
        </w:rPr>
        <w:t>ned below and specified in Attachments L (crosswalk for the law enforcement interview instrument) and M (crosswalk for the school official interview instrument)</w:t>
      </w:r>
      <w:r w:rsidR="00E56DE3">
        <w:rPr>
          <w:rFonts w:ascii="Times New Roman" w:hAnsi="Times New Roman" w:cs="Times New Roman"/>
          <w:sz w:val="24"/>
          <w:szCs w:val="24"/>
        </w:rPr>
        <w:t>.</w:t>
      </w:r>
    </w:p>
    <w:p w:rsidR="008D57B1" w:rsidRPr="00253C6E" w:rsidRDefault="008D57B1" w:rsidP="008D57B1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3C6E">
        <w:rPr>
          <w:rFonts w:ascii="Times New Roman" w:hAnsi="Times New Roman" w:cs="Times New Roman"/>
          <w:b/>
          <w:sz w:val="24"/>
          <w:szCs w:val="24"/>
        </w:rPr>
        <w:t>Law Enforcement Interview Tool</w:t>
      </w:r>
      <w:r w:rsidR="00253C6E">
        <w:rPr>
          <w:rFonts w:ascii="Times New Roman" w:hAnsi="Times New Roman" w:cs="Times New Roman"/>
          <w:b/>
          <w:sz w:val="24"/>
          <w:szCs w:val="24"/>
        </w:rPr>
        <w:t xml:space="preserve"> Proposed Changes</w:t>
      </w:r>
    </w:p>
    <w:p w:rsidR="00055CE7" w:rsidRPr="00055CE7" w:rsidRDefault="00055CE7" w:rsidP="00055CE7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request to make</w:t>
      </w:r>
      <w:r w:rsidRPr="00055CE7">
        <w:rPr>
          <w:rFonts w:ascii="Times New Roman" w:hAnsi="Times New Roman" w:cs="Times New Roman"/>
          <w:sz w:val="24"/>
          <w:szCs w:val="24"/>
        </w:rPr>
        <w:t xml:space="preserve"> minor changes to the wording of and respon</w:t>
      </w:r>
      <w:r>
        <w:rPr>
          <w:rFonts w:ascii="Times New Roman" w:hAnsi="Times New Roman" w:cs="Times New Roman"/>
          <w:sz w:val="24"/>
          <w:szCs w:val="24"/>
        </w:rPr>
        <w:t>se options for some of the item</w:t>
      </w:r>
      <w:r w:rsidRPr="00055CE7">
        <w:rPr>
          <w:rFonts w:ascii="Times New Roman" w:hAnsi="Times New Roman" w:cs="Times New Roman"/>
          <w:sz w:val="24"/>
          <w:szCs w:val="24"/>
        </w:rPr>
        <w:t xml:space="preserve">s (These items are highlighted yellow in the enclosed Excel </w:t>
      </w:r>
      <w:r>
        <w:rPr>
          <w:rFonts w:ascii="Times New Roman" w:hAnsi="Times New Roman" w:cs="Times New Roman"/>
          <w:sz w:val="24"/>
          <w:szCs w:val="24"/>
        </w:rPr>
        <w:t>spreadsheet crosswalk, which details</w:t>
      </w:r>
      <w:r w:rsidRPr="00055CE7">
        <w:rPr>
          <w:rFonts w:ascii="Times New Roman" w:hAnsi="Times New Roman" w:cs="Times New Roman"/>
          <w:sz w:val="24"/>
          <w:szCs w:val="24"/>
        </w:rPr>
        <w:t xml:space="preserve"> the differences from the approved questionnaires to the proposed questionnaires.  </w:t>
      </w:r>
      <w:r>
        <w:rPr>
          <w:rFonts w:ascii="Times New Roman" w:hAnsi="Times New Roman" w:cs="Times New Roman"/>
          <w:sz w:val="24"/>
          <w:szCs w:val="24"/>
        </w:rPr>
        <w:t xml:space="preserve">Proposed modifications </w:t>
      </w:r>
      <w:r w:rsidRPr="00055CE7">
        <w:rPr>
          <w:rFonts w:ascii="Times New Roman" w:hAnsi="Times New Roman" w:cs="Times New Roman"/>
          <w:sz w:val="24"/>
          <w:szCs w:val="24"/>
        </w:rPr>
        <w:t xml:space="preserve">are entered in red text.).  </w:t>
      </w:r>
      <w:r w:rsidR="00253C6E">
        <w:rPr>
          <w:rFonts w:ascii="Times New Roman" w:hAnsi="Times New Roman" w:cs="Times New Roman"/>
          <w:sz w:val="24"/>
          <w:szCs w:val="24"/>
        </w:rPr>
        <w:t xml:space="preserve">An example of a minor response option change and skip logic clarification </w:t>
      </w:r>
      <w:r>
        <w:rPr>
          <w:rFonts w:ascii="Times New Roman" w:hAnsi="Times New Roman" w:cs="Times New Roman"/>
          <w:sz w:val="24"/>
          <w:szCs w:val="24"/>
        </w:rPr>
        <w:t>is as follows:</w:t>
      </w:r>
    </w:p>
    <w:p w:rsidR="00055CE7" w:rsidRPr="00055CE7" w:rsidRDefault="00055CE7" w:rsidP="00055CE7">
      <w:pPr>
        <w:pStyle w:val="ListParagraph"/>
        <w:numPr>
          <w:ilvl w:val="3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5CE7">
        <w:rPr>
          <w:rFonts w:ascii="Times New Roman" w:hAnsi="Times New Roman" w:cs="Times New Roman"/>
          <w:i/>
          <w:sz w:val="24"/>
          <w:szCs w:val="24"/>
        </w:rPr>
        <w:t>Previously used item and response options:</w:t>
      </w:r>
    </w:p>
    <w:p w:rsidR="00055CE7" w:rsidRPr="00055CE7" w:rsidRDefault="00055CE7" w:rsidP="00055CE7">
      <w:pPr>
        <w:pStyle w:val="ListParagraph"/>
        <w:numPr>
          <w:ilvl w:val="4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CE7">
        <w:rPr>
          <w:rFonts w:ascii="Times New Roman" w:hAnsi="Times New Roman" w:cs="Times New Roman"/>
          <w:sz w:val="24"/>
          <w:szCs w:val="24"/>
        </w:rPr>
        <w:t>Were any of the following security measures in use at the time of this event?</w:t>
      </w:r>
    </w:p>
    <w:p w:rsidR="00055CE7" w:rsidRPr="00055CE7" w:rsidRDefault="00055CE7" w:rsidP="00055CE7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55CE7">
        <w:rPr>
          <w:rFonts w:ascii="Times New Roman" w:hAnsi="Times New Roman" w:cs="Times New Roman"/>
          <w:sz w:val="24"/>
          <w:szCs w:val="24"/>
        </w:rPr>
        <w:t>Read options, Coding instructions: 1=yes, 2=no, 7=not applicable, 8=unknown</w:t>
      </w:r>
    </w:p>
    <w:p w:rsidR="00055CE7" w:rsidRPr="00055CE7" w:rsidRDefault="00055CE7" w:rsidP="00055CE7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i/>
          <w:sz w:val="24"/>
          <w:szCs w:val="24"/>
        </w:rPr>
      </w:pPr>
      <w:r w:rsidRPr="00055CE7">
        <w:rPr>
          <w:rFonts w:ascii="Times New Roman" w:hAnsi="Times New Roman" w:cs="Times New Roman"/>
          <w:i/>
          <w:sz w:val="24"/>
          <w:szCs w:val="24"/>
        </w:rPr>
        <w:t>Measure Location or Type of Measure Code</w:t>
      </w:r>
    </w:p>
    <w:p w:rsidR="00055CE7" w:rsidRPr="00055CE7" w:rsidRDefault="00055CE7" w:rsidP="00055CE7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55CE7">
        <w:rPr>
          <w:rFonts w:ascii="Times New Roman" w:hAnsi="Times New Roman" w:cs="Times New Roman"/>
          <w:sz w:val="24"/>
          <w:szCs w:val="24"/>
        </w:rPr>
        <w:t xml:space="preserve">S04.a) Walk Through Metal Detectors  </w:t>
      </w:r>
    </w:p>
    <w:p w:rsidR="00055CE7" w:rsidRPr="00055CE7" w:rsidRDefault="00055CE7" w:rsidP="00055CE7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55CE7">
        <w:rPr>
          <w:rFonts w:ascii="Times New Roman" w:hAnsi="Times New Roman" w:cs="Times New Roman"/>
          <w:sz w:val="24"/>
          <w:szCs w:val="24"/>
        </w:rPr>
        <w:t xml:space="preserve">S04.a1) If yes, how often? </w:t>
      </w:r>
    </w:p>
    <w:p w:rsidR="00055CE7" w:rsidRPr="00055CE7" w:rsidRDefault="00055CE7" w:rsidP="00055CE7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55CE7">
        <w:rPr>
          <w:rFonts w:ascii="Times New Roman" w:hAnsi="Times New Roman" w:cs="Times New Roman"/>
          <w:sz w:val="24"/>
          <w:szCs w:val="24"/>
        </w:rPr>
        <w:t xml:space="preserve">1 Daily </w:t>
      </w:r>
    </w:p>
    <w:p w:rsidR="00055CE7" w:rsidRPr="00055CE7" w:rsidRDefault="00055CE7" w:rsidP="00055CE7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55CE7">
        <w:rPr>
          <w:rFonts w:ascii="Times New Roman" w:hAnsi="Times New Roman" w:cs="Times New Roman"/>
          <w:sz w:val="24"/>
          <w:szCs w:val="24"/>
        </w:rPr>
        <w:t xml:space="preserve">2 2 to 3 times per week </w:t>
      </w:r>
    </w:p>
    <w:p w:rsidR="00055CE7" w:rsidRPr="00055CE7" w:rsidRDefault="00055CE7" w:rsidP="00055CE7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55CE7">
        <w:rPr>
          <w:rFonts w:ascii="Times New Roman" w:hAnsi="Times New Roman" w:cs="Times New Roman"/>
          <w:sz w:val="24"/>
          <w:szCs w:val="24"/>
        </w:rPr>
        <w:t xml:space="preserve">3 Weekly </w:t>
      </w:r>
    </w:p>
    <w:p w:rsidR="00055CE7" w:rsidRPr="00055CE7" w:rsidRDefault="00055CE7" w:rsidP="00055CE7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55CE7">
        <w:rPr>
          <w:rFonts w:ascii="Times New Roman" w:hAnsi="Times New Roman" w:cs="Times New Roman"/>
          <w:sz w:val="24"/>
          <w:szCs w:val="24"/>
        </w:rPr>
        <w:t xml:space="preserve">4 Biweekly </w:t>
      </w:r>
    </w:p>
    <w:p w:rsidR="00055CE7" w:rsidRDefault="00055CE7" w:rsidP="00055CE7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055CE7">
        <w:rPr>
          <w:rFonts w:ascii="Times New Roman" w:hAnsi="Times New Roman" w:cs="Times New Roman"/>
          <w:sz w:val="24"/>
          <w:szCs w:val="24"/>
        </w:rPr>
        <w:t xml:space="preserve">5 As warranted </w:t>
      </w:r>
    </w:p>
    <w:p w:rsidR="00055CE7" w:rsidRDefault="00055CE7" w:rsidP="00055CE7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Never</w:t>
      </w:r>
    </w:p>
    <w:p w:rsidR="00055CE7" w:rsidRPr="00253C6E" w:rsidRDefault="00055CE7" w:rsidP="00055CE7">
      <w:pPr>
        <w:pStyle w:val="ListParagraph"/>
        <w:numPr>
          <w:ilvl w:val="3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5CE7">
        <w:rPr>
          <w:rFonts w:ascii="Times New Roman" w:hAnsi="Times New Roman" w:cs="Times New Roman"/>
          <w:i/>
          <w:sz w:val="24"/>
          <w:szCs w:val="24"/>
        </w:rPr>
        <w:t xml:space="preserve">Newly proposed </w:t>
      </w:r>
      <w:r w:rsidR="00253C6E">
        <w:rPr>
          <w:rFonts w:ascii="Times New Roman" w:hAnsi="Times New Roman" w:cs="Times New Roman"/>
          <w:i/>
          <w:sz w:val="24"/>
          <w:szCs w:val="24"/>
        </w:rPr>
        <w:t>r</w:t>
      </w:r>
      <w:r w:rsidRPr="00055CE7">
        <w:rPr>
          <w:rFonts w:ascii="Times New Roman" w:hAnsi="Times New Roman" w:cs="Times New Roman"/>
          <w:i/>
          <w:sz w:val="24"/>
          <w:szCs w:val="24"/>
        </w:rPr>
        <w:t>esponse option</w:t>
      </w:r>
      <w:r w:rsidR="00253C6E">
        <w:rPr>
          <w:rFonts w:ascii="Times New Roman" w:hAnsi="Times New Roman" w:cs="Times New Roman"/>
          <w:i/>
          <w:sz w:val="24"/>
          <w:szCs w:val="24"/>
        </w:rPr>
        <w:t xml:space="preserve"> (highlighted red), with skip logic more clearly specified</w:t>
      </w:r>
      <w:r w:rsidRPr="00055CE7">
        <w:rPr>
          <w:rFonts w:ascii="Times New Roman" w:hAnsi="Times New Roman" w:cs="Times New Roman"/>
          <w:i/>
          <w:sz w:val="24"/>
          <w:szCs w:val="24"/>
        </w:rPr>
        <w:t>:</w:t>
      </w:r>
    </w:p>
    <w:p w:rsidR="00253C6E" w:rsidRPr="00253C6E" w:rsidRDefault="00253C6E" w:rsidP="00253C6E">
      <w:pPr>
        <w:pStyle w:val="ListParagraph"/>
        <w:numPr>
          <w:ilvl w:val="4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C6E">
        <w:rPr>
          <w:rFonts w:ascii="Times New Roman" w:hAnsi="Times New Roman" w:cs="Times New Roman"/>
          <w:sz w:val="24"/>
          <w:szCs w:val="24"/>
        </w:rPr>
        <w:t>Were any of the following security measures in use at the time of this event?</w:t>
      </w:r>
    </w:p>
    <w:p w:rsidR="00253C6E" w:rsidRPr="00253C6E" w:rsidRDefault="00253C6E" w:rsidP="00253C6E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253C6E">
        <w:rPr>
          <w:rFonts w:ascii="Times New Roman" w:hAnsi="Times New Roman" w:cs="Times New Roman"/>
          <w:sz w:val="24"/>
          <w:szCs w:val="24"/>
        </w:rPr>
        <w:t>Read options, Coding instructions: 1=yes, 2=no, 7=not applicable, 8=unknown</w:t>
      </w:r>
    </w:p>
    <w:p w:rsidR="00253C6E" w:rsidRPr="00253C6E" w:rsidRDefault="00253C6E" w:rsidP="00253C6E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i/>
          <w:sz w:val="24"/>
          <w:szCs w:val="24"/>
        </w:rPr>
      </w:pPr>
      <w:r w:rsidRPr="00253C6E">
        <w:rPr>
          <w:rFonts w:ascii="Times New Roman" w:hAnsi="Times New Roman" w:cs="Times New Roman"/>
          <w:i/>
          <w:sz w:val="24"/>
          <w:szCs w:val="24"/>
        </w:rPr>
        <w:t>Measure Location or Type of Measure Code</w:t>
      </w:r>
    </w:p>
    <w:p w:rsidR="00253C6E" w:rsidRPr="00253C6E" w:rsidRDefault="00253C6E" w:rsidP="00253C6E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253C6E">
        <w:rPr>
          <w:rFonts w:ascii="Times New Roman" w:hAnsi="Times New Roman" w:cs="Times New Roman"/>
          <w:sz w:val="24"/>
          <w:szCs w:val="24"/>
        </w:rPr>
        <w:t>S04a) Walk Through Metal Detectors</w:t>
      </w:r>
    </w:p>
    <w:p w:rsidR="00253C6E" w:rsidRPr="00253C6E" w:rsidRDefault="00253C6E" w:rsidP="00253C6E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253C6E">
        <w:rPr>
          <w:rFonts w:ascii="Times New Roman" w:hAnsi="Times New Roman" w:cs="Times New Roman"/>
          <w:sz w:val="24"/>
          <w:szCs w:val="24"/>
        </w:rPr>
        <w:t>If yes, proceed to S04a1 &amp; S04a2; if no, proceed to S04b.</w:t>
      </w:r>
    </w:p>
    <w:p w:rsidR="00253C6E" w:rsidRPr="00253C6E" w:rsidRDefault="00253C6E" w:rsidP="00253C6E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253C6E">
        <w:rPr>
          <w:rFonts w:ascii="Times New Roman" w:hAnsi="Times New Roman" w:cs="Times New Roman"/>
          <w:sz w:val="24"/>
          <w:szCs w:val="24"/>
        </w:rPr>
        <w:t xml:space="preserve">S04a1) If yes, how often? </w:t>
      </w:r>
    </w:p>
    <w:p w:rsidR="00253C6E" w:rsidRPr="00253C6E" w:rsidRDefault="00253C6E" w:rsidP="00253C6E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253C6E">
        <w:rPr>
          <w:rFonts w:ascii="Times New Roman" w:hAnsi="Times New Roman" w:cs="Times New Roman"/>
          <w:sz w:val="24"/>
          <w:szCs w:val="24"/>
        </w:rPr>
        <w:t>1  - Daily</w:t>
      </w:r>
    </w:p>
    <w:p w:rsidR="00253C6E" w:rsidRPr="00253C6E" w:rsidRDefault="00253C6E" w:rsidP="00253C6E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253C6E">
        <w:rPr>
          <w:rFonts w:ascii="Times New Roman" w:hAnsi="Times New Roman" w:cs="Times New Roman"/>
          <w:sz w:val="24"/>
          <w:szCs w:val="24"/>
        </w:rPr>
        <w:t>2  - 2 to 3 times per week</w:t>
      </w:r>
    </w:p>
    <w:p w:rsidR="00253C6E" w:rsidRPr="00253C6E" w:rsidRDefault="00253C6E" w:rsidP="00253C6E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253C6E">
        <w:rPr>
          <w:rFonts w:ascii="Times New Roman" w:hAnsi="Times New Roman" w:cs="Times New Roman"/>
          <w:sz w:val="24"/>
          <w:szCs w:val="24"/>
        </w:rPr>
        <w:lastRenderedPageBreak/>
        <w:t>3 - Weekly</w:t>
      </w:r>
    </w:p>
    <w:p w:rsidR="00253C6E" w:rsidRPr="00253C6E" w:rsidRDefault="00253C6E" w:rsidP="00253C6E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253C6E">
        <w:rPr>
          <w:rFonts w:ascii="Times New Roman" w:hAnsi="Times New Roman" w:cs="Times New Roman"/>
          <w:sz w:val="24"/>
          <w:szCs w:val="24"/>
        </w:rPr>
        <w:t>4 - Biweekly</w:t>
      </w:r>
    </w:p>
    <w:p w:rsidR="00253C6E" w:rsidRPr="00253C6E" w:rsidRDefault="00253C6E" w:rsidP="00253C6E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253C6E">
        <w:rPr>
          <w:rFonts w:ascii="Times New Roman" w:hAnsi="Times New Roman" w:cs="Times New Roman"/>
          <w:sz w:val="24"/>
          <w:szCs w:val="24"/>
        </w:rPr>
        <w:t>5 - As warranted</w:t>
      </w:r>
    </w:p>
    <w:p w:rsidR="00253C6E" w:rsidRPr="00253C6E" w:rsidRDefault="00253C6E" w:rsidP="00253C6E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color w:val="FF0000"/>
          <w:sz w:val="24"/>
          <w:szCs w:val="24"/>
        </w:rPr>
      </w:pPr>
      <w:r w:rsidRPr="00253C6E">
        <w:rPr>
          <w:rFonts w:ascii="Times New Roman" w:hAnsi="Times New Roman" w:cs="Times New Roman"/>
          <w:color w:val="FF0000"/>
          <w:sz w:val="24"/>
          <w:szCs w:val="24"/>
        </w:rPr>
        <w:t>6 - Randomly</w:t>
      </w:r>
    </w:p>
    <w:p w:rsidR="00253C6E" w:rsidRPr="00253C6E" w:rsidRDefault="00253C6E" w:rsidP="00253C6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C6E">
        <w:rPr>
          <w:rFonts w:ascii="Times New Roman" w:hAnsi="Times New Roman" w:cs="Times New Roman"/>
          <w:sz w:val="24"/>
          <w:szCs w:val="24"/>
        </w:rPr>
        <w:t>- Never</w:t>
      </w:r>
    </w:p>
    <w:p w:rsidR="00253C6E" w:rsidRPr="00253C6E" w:rsidRDefault="00055CE7" w:rsidP="00253C6E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CE7">
        <w:rPr>
          <w:rFonts w:ascii="Times New Roman" w:hAnsi="Times New Roman" w:cs="Times New Roman"/>
          <w:sz w:val="24"/>
          <w:szCs w:val="24"/>
        </w:rPr>
        <w:t>We are requesting to add 16 entirely new items to the</w:t>
      </w:r>
      <w:r w:rsidR="00253C6E">
        <w:rPr>
          <w:rFonts w:ascii="Times New Roman" w:hAnsi="Times New Roman" w:cs="Times New Roman"/>
          <w:sz w:val="24"/>
          <w:szCs w:val="24"/>
        </w:rPr>
        <w:t xml:space="preserve"> law enforcement interview tool.  </w:t>
      </w:r>
      <w:r w:rsidR="00253C6E" w:rsidRPr="00055CE7">
        <w:rPr>
          <w:rFonts w:ascii="Times New Roman" w:hAnsi="Times New Roman" w:cs="Times New Roman"/>
          <w:sz w:val="24"/>
          <w:szCs w:val="24"/>
        </w:rPr>
        <w:t xml:space="preserve">(These items are highlighted blue in the enclosed Excel crosswalks detailing the differences from the approved questionnaires to </w:t>
      </w:r>
      <w:r w:rsidR="00253C6E">
        <w:rPr>
          <w:rFonts w:ascii="Times New Roman" w:hAnsi="Times New Roman" w:cs="Times New Roman"/>
          <w:sz w:val="24"/>
          <w:szCs w:val="24"/>
        </w:rPr>
        <w:t>the proposed questionnaires.)  The majority of these items include skip logic, indicating that follow-up probes should be skipped if the response to the first question is “No”.  All proposed n</w:t>
      </w:r>
      <w:r w:rsidR="00253C6E" w:rsidRPr="00253C6E">
        <w:rPr>
          <w:rFonts w:ascii="Times New Roman" w:hAnsi="Times New Roman" w:cs="Times New Roman"/>
          <w:sz w:val="24"/>
          <w:szCs w:val="24"/>
        </w:rPr>
        <w:t>ew items are specified below.</w:t>
      </w:r>
    </w:p>
    <w:p w:rsidR="00253C6E" w:rsidRPr="00E56DE3" w:rsidRDefault="00253C6E" w:rsidP="00055CE7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request permission</w:t>
      </w:r>
      <w:r w:rsidRPr="00055CE7">
        <w:rPr>
          <w:rFonts w:ascii="Times New Roman" w:hAnsi="Times New Roman" w:cs="Times New Roman"/>
          <w:sz w:val="24"/>
          <w:szCs w:val="24"/>
        </w:rPr>
        <w:t xml:space="preserve"> to delete one item from </w:t>
      </w:r>
      <w:r>
        <w:rPr>
          <w:rFonts w:ascii="Times New Roman" w:hAnsi="Times New Roman" w:cs="Times New Roman"/>
          <w:sz w:val="24"/>
          <w:szCs w:val="24"/>
        </w:rPr>
        <w:t>the questionnaire</w:t>
      </w:r>
      <w:r w:rsidRPr="00055CE7">
        <w:rPr>
          <w:rFonts w:ascii="Times New Roman" w:hAnsi="Times New Roman" w:cs="Times New Roman"/>
          <w:sz w:val="24"/>
          <w:szCs w:val="24"/>
        </w:rPr>
        <w:t xml:space="preserve"> (highlighted in </w:t>
      </w:r>
      <w:r>
        <w:rPr>
          <w:rFonts w:ascii="Times New Roman" w:hAnsi="Times New Roman" w:cs="Times New Roman"/>
          <w:sz w:val="24"/>
          <w:szCs w:val="24"/>
        </w:rPr>
        <w:t>green on the enclosed crosswalk</w:t>
      </w:r>
      <w:r w:rsidRPr="00055CE7">
        <w:rPr>
          <w:rFonts w:ascii="Times New Roman" w:hAnsi="Times New Roman" w:cs="Times New Roman"/>
          <w:sz w:val="24"/>
          <w:szCs w:val="24"/>
        </w:rPr>
        <w:t>).</w:t>
      </w:r>
    </w:p>
    <w:p w:rsidR="00E56DE3" w:rsidRPr="00E56DE3" w:rsidRDefault="00E56DE3" w:rsidP="00E56DE3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E56DE3" w:rsidRPr="00E20EFD" w:rsidRDefault="00E56DE3" w:rsidP="00E56DE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EFD">
        <w:rPr>
          <w:rFonts w:ascii="Times New Roman" w:hAnsi="Times New Roman" w:cs="Times New Roman"/>
          <w:b/>
          <w:sz w:val="24"/>
          <w:szCs w:val="24"/>
          <w:u w:val="single"/>
        </w:rPr>
        <w:t>Item to be deleted</w:t>
      </w:r>
      <w:r w:rsidR="002A0C2F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the Law Enforcement Interview Tool</w:t>
      </w:r>
      <w:r w:rsidRPr="00E20EF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20EFD" w:rsidRDefault="00E20EFD" w:rsidP="00E20EF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DE3" w:rsidRPr="00E20EFD" w:rsidRDefault="00E56DE3" w:rsidP="00E56DE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0EFD">
        <w:rPr>
          <w:rFonts w:ascii="Times New Roman" w:hAnsi="Times New Roman" w:cs="Times New Roman"/>
          <w:b/>
          <w:sz w:val="24"/>
          <w:szCs w:val="24"/>
        </w:rPr>
        <w:t>Case ID.  Case ID Number   _ _ _ _ _ To be assigned by study coordinator, record 5-digit number</w:t>
      </w:r>
    </w:p>
    <w:p w:rsidR="00E56DE3" w:rsidRDefault="00E56DE3" w:rsidP="00E56D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DE3" w:rsidRPr="00E20EFD" w:rsidRDefault="00E56DE3" w:rsidP="00E56DE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EFD">
        <w:rPr>
          <w:rFonts w:ascii="Times New Roman" w:hAnsi="Times New Roman" w:cs="Times New Roman"/>
          <w:b/>
          <w:sz w:val="24"/>
          <w:szCs w:val="24"/>
          <w:u w:val="single"/>
        </w:rPr>
        <w:t>Items to be added</w:t>
      </w:r>
      <w:r w:rsidR="002A0C2F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the Law Enforcement Interview Tool</w:t>
      </w:r>
      <w:r w:rsidRPr="00E20EFD">
        <w:rPr>
          <w:rFonts w:ascii="Times New Roman" w:hAnsi="Times New Roman" w:cs="Times New Roman"/>
          <w:b/>
          <w:sz w:val="24"/>
          <w:szCs w:val="24"/>
          <w:u w:val="single"/>
        </w:rPr>
        <w:t>, skip logic included:</w:t>
      </w:r>
    </w:p>
    <w:p w:rsidR="00E20EFD" w:rsidRDefault="00E20EFD" w:rsidP="00E20EF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V28.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56DE3">
        <w:rPr>
          <w:rFonts w:ascii="Times New Roman" w:hAnsi="Times New Roman" w:cs="Times New Roman"/>
          <w:b/>
          <w:sz w:val="24"/>
          <w:szCs w:val="24"/>
        </w:rPr>
        <w:t xml:space="preserve">Did the victim experience any relationship-related crises or traumatic events during the 2 weeks before the incident?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Do NOT read options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1=yes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2=no*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7=not applicable*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8=unknown*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9=refused to answer*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56DE3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proceed to V28a; </w:t>
      </w:r>
      <w:r w:rsidR="00E56DE3" w:rsidRPr="00E56DE3">
        <w:rPr>
          <w:rFonts w:ascii="Times New Roman" w:hAnsi="Times New Roman" w:cs="Times New Roman"/>
          <w:sz w:val="24"/>
          <w:szCs w:val="24"/>
        </w:rPr>
        <w:t xml:space="preserve">*If answer </w:t>
      </w:r>
      <w:r w:rsidR="00E56DE3">
        <w:rPr>
          <w:rFonts w:ascii="Times New Roman" w:hAnsi="Times New Roman" w:cs="Times New Roman"/>
          <w:sz w:val="24"/>
          <w:szCs w:val="24"/>
        </w:rPr>
        <w:t xml:space="preserve">is 2 -9, skip to Question V29.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V28a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56DE3">
        <w:rPr>
          <w:rFonts w:ascii="Times New Roman" w:hAnsi="Times New Roman" w:cs="Times New Roman"/>
          <w:b/>
          <w:sz w:val="24"/>
          <w:szCs w:val="24"/>
        </w:rPr>
        <w:t>Please briefly describe the specific relationship-related crises or traumatic events  experienced.   Code later</w:t>
      </w:r>
    </w:p>
    <w:p w:rsid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E56DE3">
        <w:rPr>
          <w:rFonts w:ascii="Times New Roman" w:hAnsi="Times New Roman" w:cs="Times New Roman"/>
          <w:b/>
          <w:sz w:val="24"/>
          <w:szCs w:val="24"/>
        </w:rPr>
        <w:t>V29.</w:t>
      </w:r>
      <w:r w:rsidRPr="00E56DE3">
        <w:rPr>
          <w:rFonts w:ascii="Times New Roman" w:hAnsi="Times New Roman" w:cs="Times New Roman"/>
          <w:b/>
          <w:sz w:val="24"/>
          <w:szCs w:val="24"/>
        </w:rPr>
        <w:tab/>
        <w:t xml:space="preserve">Was a relationship-related crisis or traumatic event imminent within two weeks of this incident?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Do NOT read options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1=yes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2=no*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7=not applicable*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8=unknown*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9=refused to answer*</w:t>
      </w:r>
    </w:p>
    <w:p w:rsidR="00E56DE3" w:rsidRPr="00E56DE3" w:rsidRDefault="00E56DE3" w:rsidP="00E20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DE3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proceed to V29a; </w:t>
      </w:r>
      <w:r w:rsidR="00E56DE3" w:rsidRPr="00E56DE3">
        <w:rPr>
          <w:rFonts w:ascii="Times New Roman" w:hAnsi="Times New Roman" w:cs="Times New Roman"/>
          <w:sz w:val="24"/>
          <w:szCs w:val="24"/>
        </w:rPr>
        <w:t xml:space="preserve">*If answer </w:t>
      </w:r>
      <w:r w:rsidR="00E56DE3">
        <w:rPr>
          <w:rFonts w:ascii="Times New Roman" w:hAnsi="Times New Roman" w:cs="Times New Roman"/>
          <w:sz w:val="24"/>
          <w:szCs w:val="24"/>
        </w:rPr>
        <w:t xml:space="preserve">is 2 -9, skip to Question V30.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V29A.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56DE3">
        <w:rPr>
          <w:rFonts w:ascii="Times New Roman" w:hAnsi="Times New Roman" w:cs="Times New Roman"/>
          <w:b/>
          <w:sz w:val="24"/>
          <w:szCs w:val="24"/>
        </w:rPr>
        <w:t>Please briefly describe the specific relationship-related crises or traumatic events that may  have been imminent.     Code later</w:t>
      </w:r>
    </w:p>
    <w:p w:rsid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V35b.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56DE3">
        <w:rPr>
          <w:rFonts w:ascii="Times New Roman" w:hAnsi="Times New Roman" w:cs="Times New Roman"/>
          <w:b/>
          <w:sz w:val="24"/>
          <w:szCs w:val="24"/>
        </w:rPr>
        <w:t xml:space="preserve">In what type of setting were they treated?  </w:t>
      </w:r>
      <w:r>
        <w:rPr>
          <w:rFonts w:ascii="Times New Roman" w:hAnsi="Times New Roman" w:cs="Times New Roman"/>
          <w:b/>
          <w:sz w:val="24"/>
          <w:szCs w:val="24"/>
        </w:rPr>
        <w:t>Code later</w:t>
      </w:r>
    </w:p>
    <w:p w:rsid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56DE3" w:rsidRPr="00E56DE3" w:rsidRDefault="00E56DE3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V40.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56DE3">
        <w:rPr>
          <w:rFonts w:ascii="Times New Roman" w:hAnsi="Times New Roman" w:cs="Times New Roman"/>
          <w:b/>
          <w:sz w:val="24"/>
          <w:szCs w:val="24"/>
        </w:rPr>
        <w:t xml:space="preserve">Did the victim ever do something to purposely hurt him/herself without wanting to die, such as cutting or burning him/herself on purpose, engaging in the choking game, etc.?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Do not read options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  1=yes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  2=no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  7=not applicable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  8=unknown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  9=refused to answer</w:t>
      </w:r>
    </w:p>
    <w:p w:rsid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proceed to V40a; </w:t>
      </w:r>
      <w:r w:rsidRPr="00E56DE3">
        <w:rPr>
          <w:rFonts w:ascii="Times New Roman" w:hAnsi="Times New Roman" w:cs="Times New Roman"/>
          <w:sz w:val="24"/>
          <w:szCs w:val="24"/>
        </w:rPr>
        <w:t xml:space="preserve">*If answer </w:t>
      </w:r>
      <w:r>
        <w:rPr>
          <w:rFonts w:ascii="Times New Roman" w:hAnsi="Times New Roman" w:cs="Times New Roman"/>
          <w:sz w:val="24"/>
          <w:szCs w:val="24"/>
        </w:rPr>
        <w:t xml:space="preserve">is 2 -9, skip to Question V41. </w:t>
      </w:r>
    </w:p>
    <w:p w:rsidR="00E20EFD" w:rsidRPr="00E56DE3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56DE3" w:rsidRPr="00E20EFD" w:rsidRDefault="00E56DE3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V40a.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56DE3">
        <w:rPr>
          <w:rFonts w:ascii="Times New Roman" w:hAnsi="Times New Roman" w:cs="Times New Roman"/>
          <w:b/>
          <w:sz w:val="24"/>
          <w:szCs w:val="24"/>
        </w:rPr>
        <w:t xml:space="preserve">To whom was this self-harm behavior reported?     Do not read </w:t>
      </w:r>
      <w:r w:rsidR="00E20EFD">
        <w:rPr>
          <w:rFonts w:ascii="Times New Roman" w:hAnsi="Times New Roman" w:cs="Times New Roman"/>
          <w:b/>
          <w:sz w:val="24"/>
          <w:szCs w:val="24"/>
        </w:rPr>
        <w:t>options    (Answer all options)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 Code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{V40a1} no one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{V40a2} parents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{V40a3} other family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{V40a4} peers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{V40a5} school staff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{V40a6} other medical/mental health professional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{V40a7} other 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     {V40a7a} If Other selected, please specify: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{V40a8} not applicable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{V40a9} unknown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{V40a10} refused to answer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56DE3" w:rsidRPr="00E56DE3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V40b.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6DE3" w:rsidRPr="00E56DE3">
        <w:rPr>
          <w:rFonts w:ascii="Times New Roman" w:hAnsi="Times New Roman" w:cs="Times New Roman"/>
          <w:b/>
          <w:sz w:val="24"/>
          <w:szCs w:val="24"/>
        </w:rPr>
        <w:t>What, if any, actions were taken in response to this self-harm behavior?</w:t>
      </w:r>
    </w:p>
    <w:p w:rsid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56DE3" w:rsidRPr="00E56DE3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O26.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6DE3" w:rsidRPr="00E56DE3">
        <w:rPr>
          <w:rFonts w:ascii="Times New Roman" w:hAnsi="Times New Roman" w:cs="Times New Roman"/>
          <w:b/>
          <w:sz w:val="24"/>
          <w:szCs w:val="24"/>
        </w:rPr>
        <w:t xml:space="preserve">Did the alleged offender experience any relationship-related crises or traumatic events during the 2 weeks before this incident?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Do NOT read options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1=yes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2=no*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7=not applicable*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8=unknown*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9=refused to answer*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proceed to O26a; </w:t>
      </w:r>
      <w:r w:rsidRPr="00E56DE3">
        <w:rPr>
          <w:rFonts w:ascii="Times New Roman" w:hAnsi="Times New Roman" w:cs="Times New Roman"/>
          <w:sz w:val="24"/>
          <w:szCs w:val="24"/>
        </w:rPr>
        <w:t xml:space="preserve">*If answer </w:t>
      </w:r>
      <w:r>
        <w:rPr>
          <w:rFonts w:ascii="Times New Roman" w:hAnsi="Times New Roman" w:cs="Times New Roman"/>
          <w:sz w:val="24"/>
          <w:szCs w:val="24"/>
        </w:rPr>
        <w:t xml:space="preserve">is 2 -9, skip to Question O27. </w:t>
      </w:r>
    </w:p>
    <w:p w:rsidR="00E20EFD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</w:p>
    <w:p w:rsidR="00E56DE3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O26a.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6DE3" w:rsidRPr="00E56DE3">
        <w:rPr>
          <w:rFonts w:ascii="Times New Roman" w:hAnsi="Times New Roman" w:cs="Times New Roman"/>
          <w:b/>
          <w:sz w:val="24"/>
          <w:szCs w:val="24"/>
        </w:rPr>
        <w:t>Please briefly describe the specific relationship-related crises or traumatic events  experienced.    Code later</w:t>
      </w:r>
    </w:p>
    <w:p w:rsidR="00E20EFD" w:rsidRPr="00E56DE3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</w:p>
    <w:p w:rsidR="00E56DE3" w:rsidRPr="00E56DE3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O27.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6DE3" w:rsidRPr="00E56DE3">
        <w:rPr>
          <w:rFonts w:ascii="Times New Roman" w:hAnsi="Times New Roman" w:cs="Times New Roman"/>
          <w:b/>
          <w:sz w:val="24"/>
          <w:szCs w:val="24"/>
        </w:rPr>
        <w:t xml:space="preserve">Was a relationship-related crisis or traumatic event imminent within two weeks of this incident?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Do NOT read options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1=yes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2=no*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7=not applicable*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8=unknown*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9=refused to answer*</w:t>
      </w:r>
    </w:p>
    <w:p w:rsid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proceed to O27a; </w:t>
      </w:r>
      <w:r w:rsidRPr="00E56DE3">
        <w:rPr>
          <w:rFonts w:ascii="Times New Roman" w:hAnsi="Times New Roman" w:cs="Times New Roman"/>
          <w:sz w:val="24"/>
          <w:szCs w:val="24"/>
        </w:rPr>
        <w:t xml:space="preserve">*If answer </w:t>
      </w:r>
      <w:r>
        <w:rPr>
          <w:rFonts w:ascii="Times New Roman" w:hAnsi="Times New Roman" w:cs="Times New Roman"/>
          <w:sz w:val="24"/>
          <w:szCs w:val="24"/>
        </w:rPr>
        <w:t>is 2 -9, skip to Question O28.</w:t>
      </w:r>
    </w:p>
    <w:p w:rsidR="00E20EFD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</w:p>
    <w:p w:rsidR="00E56DE3" w:rsidRPr="00E56DE3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O27a.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6DE3" w:rsidRPr="00E56DE3">
        <w:rPr>
          <w:rFonts w:ascii="Times New Roman" w:hAnsi="Times New Roman" w:cs="Times New Roman"/>
          <w:b/>
          <w:sz w:val="24"/>
          <w:szCs w:val="24"/>
        </w:rPr>
        <w:t>Please briefly describe the specific relationship-related crises or traumatic events that may have been imminent.   Code later</w:t>
      </w:r>
    </w:p>
    <w:p w:rsid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O33b.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6DE3" w:rsidRPr="00E56DE3">
        <w:rPr>
          <w:rFonts w:ascii="Times New Roman" w:hAnsi="Times New Roman" w:cs="Times New Roman"/>
          <w:b/>
          <w:sz w:val="24"/>
          <w:szCs w:val="24"/>
        </w:rPr>
        <w:t>In what type of setting were they treated (</w:t>
      </w:r>
      <w:r>
        <w:rPr>
          <w:rFonts w:ascii="Times New Roman" w:hAnsi="Times New Roman" w:cs="Times New Roman"/>
          <w:b/>
          <w:sz w:val="24"/>
          <w:szCs w:val="24"/>
        </w:rPr>
        <w:t>e.g., inpatient, outpatient)?  Code later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</w:p>
    <w:p w:rsidR="00E56DE3" w:rsidRPr="00E56DE3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O36.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6DE3" w:rsidRPr="00E56DE3">
        <w:rPr>
          <w:rFonts w:ascii="Times New Roman" w:hAnsi="Times New Roman" w:cs="Times New Roman"/>
          <w:b/>
          <w:sz w:val="24"/>
          <w:szCs w:val="24"/>
        </w:rPr>
        <w:t>Did the alleged offender ever do something to purposely hurt him/herself without wanting to die, such as cutting or burning him/herself on purpose, engaging in the choking game, etc.?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Do not read options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1=yes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2=no*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7=not applicable*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8=unknown*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>9=refused to answer*</w:t>
      </w:r>
    </w:p>
    <w:p w:rsid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proceed to O36a; </w:t>
      </w:r>
      <w:r w:rsidRPr="00E56DE3">
        <w:rPr>
          <w:rFonts w:ascii="Times New Roman" w:hAnsi="Times New Roman" w:cs="Times New Roman"/>
          <w:sz w:val="24"/>
          <w:szCs w:val="24"/>
        </w:rPr>
        <w:t xml:space="preserve">*If answer </w:t>
      </w:r>
      <w:r>
        <w:rPr>
          <w:rFonts w:ascii="Times New Roman" w:hAnsi="Times New Roman" w:cs="Times New Roman"/>
          <w:sz w:val="24"/>
          <w:szCs w:val="24"/>
        </w:rPr>
        <w:t>is 2-9, skip to Question O37.</w:t>
      </w:r>
    </w:p>
    <w:p w:rsidR="00E20EFD" w:rsidRPr="00E56DE3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56DE3" w:rsidRPr="00E20EFD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O36a.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6DE3" w:rsidRPr="00E20EFD">
        <w:rPr>
          <w:rFonts w:ascii="Times New Roman" w:hAnsi="Times New Roman" w:cs="Times New Roman"/>
          <w:b/>
          <w:sz w:val="24"/>
          <w:szCs w:val="24"/>
        </w:rPr>
        <w:t xml:space="preserve">To whom was this self-harm behavior reported?   Do not read options    (Answer all options)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  Code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{O36a1} no one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{O36a2} parents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{O36a3} other family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{O36a4} peers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{O36a5} school staff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{O36a6} other medical/mental health professional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{O36a7} other 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       {O36a7a} If Other selected, please specify: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 {O36a8} not applicable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{O36a9} unknown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sz w:val="24"/>
          <w:szCs w:val="24"/>
        </w:rPr>
        <w:t xml:space="preserve">{O36a10} refused to answer </w:t>
      </w:r>
    </w:p>
    <w:p w:rsidR="00E56DE3" w:rsidRPr="00E56DE3" w:rsidRDefault="00E56DE3" w:rsidP="00E56DE3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56DE3" w:rsidRPr="00E20EFD" w:rsidRDefault="00E20EFD" w:rsidP="00E56DE3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O36b.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6DE3" w:rsidRPr="00E20EFD">
        <w:rPr>
          <w:rFonts w:ascii="Times New Roman" w:hAnsi="Times New Roman" w:cs="Times New Roman"/>
          <w:b/>
          <w:sz w:val="24"/>
          <w:szCs w:val="24"/>
        </w:rPr>
        <w:t>What, if any, actions were taken in response to this self-harm behavior?</w:t>
      </w:r>
    </w:p>
    <w:p w:rsidR="00253C6E" w:rsidRDefault="00253C6E" w:rsidP="00253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EFD" w:rsidRDefault="00E20EFD" w:rsidP="00253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EFD" w:rsidRDefault="00E20EFD" w:rsidP="00253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EFD" w:rsidRDefault="00E20EFD" w:rsidP="00253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C6E" w:rsidRPr="00253C6E" w:rsidRDefault="00253C6E" w:rsidP="00253C6E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Official</w:t>
      </w:r>
      <w:r w:rsidRPr="00253C6E">
        <w:rPr>
          <w:rFonts w:ascii="Times New Roman" w:hAnsi="Times New Roman" w:cs="Times New Roman"/>
          <w:b/>
          <w:sz w:val="24"/>
          <w:szCs w:val="24"/>
        </w:rPr>
        <w:t xml:space="preserve"> Interview Tool</w:t>
      </w:r>
      <w:r>
        <w:rPr>
          <w:rFonts w:ascii="Times New Roman" w:hAnsi="Times New Roman" w:cs="Times New Roman"/>
          <w:b/>
          <w:sz w:val="24"/>
          <w:szCs w:val="24"/>
        </w:rPr>
        <w:t xml:space="preserve"> Proposed Changes</w:t>
      </w:r>
    </w:p>
    <w:p w:rsidR="00253C6E" w:rsidRPr="00055CE7" w:rsidRDefault="00253C6E" w:rsidP="00253C6E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request to make</w:t>
      </w:r>
      <w:r w:rsidRPr="00055CE7">
        <w:rPr>
          <w:rFonts w:ascii="Times New Roman" w:hAnsi="Times New Roman" w:cs="Times New Roman"/>
          <w:sz w:val="24"/>
          <w:szCs w:val="24"/>
        </w:rPr>
        <w:t xml:space="preserve"> minor changes to the wording of and respon</w:t>
      </w:r>
      <w:r>
        <w:rPr>
          <w:rFonts w:ascii="Times New Roman" w:hAnsi="Times New Roman" w:cs="Times New Roman"/>
          <w:sz w:val="24"/>
          <w:szCs w:val="24"/>
        </w:rPr>
        <w:t>se options for some of the item</w:t>
      </w:r>
      <w:r w:rsidRPr="00055CE7">
        <w:rPr>
          <w:rFonts w:ascii="Times New Roman" w:hAnsi="Times New Roman" w:cs="Times New Roman"/>
          <w:sz w:val="24"/>
          <w:szCs w:val="24"/>
        </w:rPr>
        <w:t xml:space="preserve">s (These items are highlighted yellow in the enclosed Excel </w:t>
      </w:r>
      <w:r>
        <w:rPr>
          <w:rFonts w:ascii="Times New Roman" w:hAnsi="Times New Roman" w:cs="Times New Roman"/>
          <w:sz w:val="24"/>
          <w:szCs w:val="24"/>
        </w:rPr>
        <w:t>spreadsheet crosswalk, which details</w:t>
      </w:r>
      <w:r w:rsidRPr="00055CE7">
        <w:rPr>
          <w:rFonts w:ascii="Times New Roman" w:hAnsi="Times New Roman" w:cs="Times New Roman"/>
          <w:sz w:val="24"/>
          <w:szCs w:val="24"/>
        </w:rPr>
        <w:t xml:space="preserve"> the differences from the approved questionnaires to the proposed questionnaires.  </w:t>
      </w:r>
      <w:r>
        <w:rPr>
          <w:rFonts w:ascii="Times New Roman" w:hAnsi="Times New Roman" w:cs="Times New Roman"/>
          <w:sz w:val="24"/>
          <w:szCs w:val="24"/>
        </w:rPr>
        <w:t xml:space="preserve">Proposed modifications </w:t>
      </w:r>
      <w:r w:rsidRPr="00055CE7">
        <w:rPr>
          <w:rFonts w:ascii="Times New Roman" w:hAnsi="Times New Roman" w:cs="Times New Roman"/>
          <w:sz w:val="24"/>
          <w:szCs w:val="24"/>
        </w:rPr>
        <w:t xml:space="preserve">are entered in red text.).  </w:t>
      </w:r>
      <w:r>
        <w:rPr>
          <w:rFonts w:ascii="Times New Roman" w:hAnsi="Times New Roman" w:cs="Times New Roman"/>
          <w:sz w:val="24"/>
          <w:szCs w:val="24"/>
        </w:rPr>
        <w:t>An example of a minor response option change and skip logic clarification is as follows:</w:t>
      </w:r>
    </w:p>
    <w:p w:rsidR="00253C6E" w:rsidRPr="00253C6E" w:rsidRDefault="00253C6E" w:rsidP="00253C6E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CE7">
        <w:rPr>
          <w:rFonts w:ascii="Times New Roman" w:hAnsi="Times New Roman" w:cs="Times New Roman"/>
          <w:sz w:val="24"/>
          <w:szCs w:val="24"/>
        </w:rPr>
        <w:t>We are requesting to add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5CE7">
        <w:rPr>
          <w:rFonts w:ascii="Times New Roman" w:hAnsi="Times New Roman" w:cs="Times New Roman"/>
          <w:sz w:val="24"/>
          <w:szCs w:val="24"/>
        </w:rPr>
        <w:t xml:space="preserve"> entirely new items to the</w:t>
      </w:r>
      <w:r>
        <w:rPr>
          <w:rFonts w:ascii="Times New Roman" w:hAnsi="Times New Roman" w:cs="Times New Roman"/>
          <w:sz w:val="24"/>
          <w:szCs w:val="24"/>
        </w:rPr>
        <w:t xml:space="preserve"> school official interview tool.  </w:t>
      </w:r>
      <w:r w:rsidRPr="00055CE7">
        <w:rPr>
          <w:rFonts w:ascii="Times New Roman" w:hAnsi="Times New Roman" w:cs="Times New Roman"/>
          <w:sz w:val="24"/>
          <w:szCs w:val="24"/>
        </w:rPr>
        <w:t xml:space="preserve">(These items are highlighted blue in the enclosed Excel crosswalks detailing the differences from the approved questionnaires to </w:t>
      </w:r>
      <w:r>
        <w:rPr>
          <w:rFonts w:ascii="Times New Roman" w:hAnsi="Times New Roman" w:cs="Times New Roman"/>
          <w:sz w:val="24"/>
          <w:szCs w:val="24"/>
        </w:rPr>
        <w:t>the proposed questionnaires.)  The majority of these items include skip logic, indicating that follow-up probes should be skipped if the response to the first question is “No”.  All proposed n</w:t>
      </w:r>
      <w:r w:rsidRPr="00253C6E">
        <w:rPr>
          <w:rFonts w:ascii="Times New Roman" w:hAnsi="Times New Roman" w:cs="Times New Roman"/>
          <w:sz w:val="24"/>
          <w:szCs w:val="24"/>
        </w:rPr>
        <w:t>ew items are specified below.</w:t>
      </w:r>
    </w:p>
    <w:p w:rsidR="00253C6E" w:rsidRPr="00253C6E" w:rsidRDefault="00253C6E" w:rsidP="00253C6E">
      <w:pPr>
        <w:pStyle w:val="ListParagraph"/>
        <w:numPr>
          <w:ilvl w:val="2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request permission</w:t>
      </w:r>
      <w:r w:rsidRPr="00055CE7">
        <w:rPr>
          <w:rFonts w:ascii="Times New Roman" w:hAnsi="Times New Roman" w:cs="Times New Roman"/>
          <w:sz w:val="24"/>
          <w:szCs w:val="24"/>
        </w:rPr>
        <w:t xml:space="preserve"> to delete one item from </w:t>
      </w:r>
      <w:r>
        <w:rPr>
          <w:rFonts w:ascii="Times New Roman" w:hAnsi="Times New Roman" w:cs="Times New Roman"/>
          <w:sz w:val="24"/>
          <w:szCs w:val="24"/>
        </w:rPr>
        <w:t>the questionnaire</w:t>
      </w:r>
      <w:r w:rsidRPr="00055CE7">
        <w:rPr>
          <w:rFonts w:ascii="Times New Roman" w:hAnsi="Times New Roman" w:cs="Times New Roman"/>
          <w:sz w:val="24"/>
          <w:szCs w:val="24"/>
        </w:rPr>
        <w:t xml:space="preserve"> (highlighted in </w:t>
      </w:r>
      <w:r>
        <w:rPr>
          <w:rFonts w:ascii="Times New Roman" w:hAnsi="Times New Roman" w:cs="Times New Roman"/>
          <w:sz w:val="24"/>
          <w:szCs w:val="24"/>
        </w:rPr>
        <w:t>green on the enclosed crosswalk</w:t>
      </w:r>
      <w:r w:rsidRPr="00055CE7">
        <w:rPr>
          <w:rFonts w:ascii="Times New Roman" w:hAnsi="Times New Roman" w:cs="Times New Roman"/>
          <w:sz w:val="24"/>
          <w:szCs w:val="24"/>
        </w:rPr>
        <w:t>).</w:t>
      </w:r>
    </w:p>
    <w:p w:rsidR="00253C6E" w:rsidRPr="00253C6E" w:rsidRDefault="00253C6E" w:rsidP="00253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EFD" w:rsidRPr="00E20EFD" w:rsidRDefault="00E20EFD" w:rsidP="00E20EF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EFD">
        <w:rPr>
          <w:rFonts w:ascii="Times New Roman" w:hAnsi="Times New Roman" w:cs="Times New Roman"/>
          <w:b/>
          <w:sz w:val="24"/>
          <w:szCs w:val="24"/>
          <w:u w:val="single"/>
        </w:rPr>
        <w:t>Item to be deleted</w:t>
      </w:r>
      <w:r w:rsidR="002A0C2F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the School Official Interview Tool</w:t>
      </w:r>
      <w:r w:rsidRPr="00E20EF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20EFD" w:rsidRDefault="00E20EFD" w:rsidP="00E20EF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EFD" w:rsidRPr="00E20EFD" w:rsidRDefault="00E20EFD" w:rsidP="00E20EF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0EFD">
        <w:rPr>
          <w:rFonts w:ascii="Times New Roman" w:hAnsi="Times New Roman" w:cs="Times New Roman"/>
          <w:b/>
          <w:sz w:val="24"/>
          <w:szCs w:val="24"/>
        </w:rPr>
        <w:t>Case ID.  Case ID Number   _ _ _ _ _ To be assigned by study coordinator, record 5-digit number</w:t>
      </w:r>
    </w:p>
    <w:p w:rsidR="00E20EFD" w:rsidRDefault="00E20EFD" w:rsidP="00E20EF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EFD" w:rsidRPr="00E20EFD" w:rsidRDefault="00E20EFD" w:rsidP="00E20EF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EFD">
        <w:rPr>
          <w:rFonts w:ascii="Times New Roman" w:hAnsi="Times New Roman" w:cs="Times New Roman"/>
          <w:b/>
          <w:sz w:val="24"/>
          <w:szCs w:val="24"/>
          <w:u w:val="single"/>
        </w:rPr>
        <w:t>Items to be added</w:t>
      </w:r>
      <w:r w:rsidR="002A0C2F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the School Official Interview Tool</w:t>
      </w:r>
      <w:r w:rsidRPr="00E20EFD">
        <w:rPr>
          <w:rFonts w:ascii="Times New Roman" w:hAnsi="Times New Roman" w:cs="Times New Roman"/>
          <w:b/>
          <w:sz w:val="24"/>
          <w:szCs w:val="24"/>
          <w:u w:val="single"/>
        </w:rPr>
        <w:t>, skip logic included:</w:t>
      </w:r>
    </w:p>
    <w:p w:rsidR="0060631E" w:rsidRDefault="0060631E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E20EFD">
        <w:rPr>
          <w:rFonts w:ascii="Times New Roman" w:hAnsi="Times New Roman" w:cs="Times New Roman"/>
          <w:b/>
          <w:sz w:val="24"/>
          <w:szCs w:val="24"/>
        </w:rPr>
        <w:t>S05.</w:t>
      </w:r>
      <w:r w:rsidRPr="00E20EFD">
        <w:rPr>
          <w:rFonts w:ascii="Times New Roman" w:hAnsi="Times New Roman" w:cs="Times New Roman"/>
          <w:b/>
          <w:sz w:val="24"/>
          <w:szCs w:val="24"/>
        </w:rPr>
        <w:tab/>
        <w:t>During the time when the event of interest occurred, did the school regularly use paid law enforcement or security services---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{S05a} Were they full time? (e.g., 8 hours/day} 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{S05b} At any time during school hours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{S05c} While students were arriving and/or leaving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{S05d} At selected school activities (e.g., athletic and social events, open houses, science fairs}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{S05e} When school/school activities not occurring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{S05f} Other 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     {S05f.1}  If Other selected, please specify: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E20EFD" w:rsidRDefault="00E20EFD" w:rsidP="00E20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E20EFD">
        <w:rPr>
          <w:rFonts w:ascii="Times New Roman" w:hAnsi="Times New Roman" w:cs="Times New Roman"/>
          <w:b/>
          <w:sz w:val="24"/>
          <w:szCs w:val="24"/>
        </w:rPr>
        <w:t>S08.</w:t>
      </w:r>
      <w:r w:rsidRPr="00E20EFD">
        <w:rPr>
          <w:rFonts w:ascii="Times New Roman" w:hAnsi="Times New Roman" w:cs="Times New Roman"/>
          <w:b/>
          <w:sz w:val="24"/>
          <w:szCs w:val="24"/>
        </w:rPr>
        <w:tab/>
        <w:t>What is the school’s protocol for responding to a violent event? (e.g., lockdown procedures, immediate SRO response, etc.)</w:t>
      </w:r>
    </w:p>
    <w:p w:rsid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E20EFD">
        <w:rPr>
          <w:rFonts w:ascii="Times New Roman" w:hAnsi="Times New Roman" w:cs="Times New Roman"/>
          <w:b/>
          <w:sz w:val="24"/>
          <w:szCs w:val="24"/>
        </w:rPr>
        <w:lastRenderedPageBreak/>
        <w:t>V32.</w:t>
      </w:r>
      <w:r w:rsidRPr="00E20EFD">
        <w:rPr>
          <w:rFonts w:ascii="Times New Roman" w:hAnsi="Times New Roman" w:cs="Times New Roman"/>
          <w:b/>
          <w:sz w:val="24"/>
          <w:szCs w:val="24"/>
        </w:rPr>
        <w:tab/>
        <w:t xml:space="preserve">Did the victim experience any relationship-related crises or traumatic events during the 2 weeks before the incident?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Do NOT read options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1=yes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2=no*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7=not applicable*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8=unknown*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9=refused to answer*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proceed t</w:t>
      </w:r>
      <w:r w:rsidR="00FF5394">
        <w:rPr>
          <w:rFonts w:ascii="Times New Roman" w:hAnsi="Times New Roman" w:cs="Times New Roman"/>
          <w:sz w:val="24"/>
          <w:szCs w:val="24"/>
        </w:rPr>
        <w:t>o V32a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56DE3">
        <w:rPr>
          <w:rFonts w:ascii="Times New Roman" w:hAnsi="Times New Roman" w:cs="Times New Roman"/>
          <w:sz w:val="24"/>
          <w:szCs w:val="24"/>
        </w:rPr>
        <w:t xml:space="preserve">*If answer </w:t>
      </w:r>
      <w:r>
        <w:rPr>
          <w:rFonts w:ascii="Times New Roman" w:hAnsi="Times New Roman" w:cs="Times New Roman"/>
          <w:sz w:val="24"/>
          <w:szCs w:val="24"/>
        </w:rPr>
        <w:t>is 2-9, skip to Question V33.</w:t>
      </w:r>
    </w:p>
    <w:p w:rsid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E20EFD">
        <w:rPr>
          <w:rFonts w:ascii="Times New Roman" w:hAnsi="Times New Roman" w:cs="Times New Roman"/>
          <w:b/>
          <w:sz w:val="24"/>
          <w:szCs w:val="24"/>
        </w:rPr>
        <w:t>V32a.</w:t>
      </w:r>
      <w:r w:rsidRPr="00E20EFD">
        <w:rPr>
          <w:rFonts w:ascii="Times New Roman" w:hAnsi="Times New Roman" w:cs="Times New Roman"/>
          <w:b/>
          <w:sz w:val="24"/>
          <w:szCs w:val="24"/>
        </w:rPr>
        <w:tab/>
        <w:t>Please briefly describe the specific relationship-related crises or traumatic events experienced.  Code later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E20EFD">
        <w:rPr>
          <w:rFonts w:ascii="Times New Roman" w:hAnsi="Times New Roman" w:cs="Times New Roman"/>
          <w:b/>
          <w:sz w:val="24"/>
          <w:szCs w:val="24"/>
        </w:rPr>
        <w:t>V33.</w:t>
      </w:r>
      <w:r w:rsidRPr="00E20EFD">
        <w:rPr>
          <w:rFonts w:ascii="Times New Roman" w:hAnsi="Times New Roman" w:cs="Times New Roman"/>
          <w:b/>
          <w:sz w:val="24"/>
          <w:szCs w:val="24"/>
        </w:rPr>
        <w:tab/>
        <w:t xml:space="preserve">Was a relationship-related crisis or traumatic event imminent within two weeks of this incident?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Do NOT read options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1=yes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2=no*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7=not applicable*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8=unknown*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9=refused to answer*</w:t>
      </w:r>
    </w:p>
    <w:p w:rsid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proceed to V33</w:t>
      </w:r>
      <w:r w:rsidR="00E20EFD">
        <w:rPr>
          <w:rFonts w:ascii="Times New Roman" w:hAnsi="Times New Roman" w:cs="Times New Roman"/>
          <w:sz w:val="24"/>
          <w:szCs w:val="24"/>
        </w:rPr>
        <w:t xml:space="preserve">a; </w:t>
      </w:r>
      <w:r w:rsidR="00E20EFD" w:rsidRPr="00E56DE3">
        <w:rPr>
          <w:rFonts w:ascii="Times New Roman" w:hAnsi="Times New Roman" w:cs="Times New Roman"/>
          <w:sz w:val="24"/>
          <w:szCs w:val="24"/>
        </w:rPr>
        <w:t xml:space="preserve">*If answer </w:t>
      </w:r>
      <w:r>
        <w:rPr>
          <w:rFonts w:ascii="Times New Roman" w:hAnsi="Times New Roman" w:cs="Times New Roman"/>
          <w:sz w:val="24"/>
          <w:szCs w:val="24"/>
        </w:rPr>
        <w:t>is 2-9, skip to Question V34</w:t>
      </w:r>
      <w:r w:rsidR="00E20EFD">
        <w:rPr>
          <w:rFonts w:ascii="Times New Roman" w:hAnsi="Times New Roman" w:cs="Times New Roman"/>
          <w:sz w:val="24"/>
          <w:szCs w:val="24"/>
        </w:rPr>
        <w:t>.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V33a.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0EFD" w:rsidRPr="00E20EFD">
        <w:rPr>
          <w:rFonts w:ascii="Times New Roman" w:hAnsi="Times New Roman" w:cs="Times New Roman"/>
          <w:b/>
          <w:sz w:val="24"/>
          <w:szCs w:val="24"/>
        </w:rPr>
        <w:t>Please briefly describe the specific relationship-related crises or traumatic events th</w:t>
      </w:r>
      <w:r w:rsidR="00E20EFD">
        <w:rPr>
          <w:rFonts w:ascii="Times New Roman" w:hAnsi="Times New Roman" w:cs="Times New Roman"/>
          <w:b/>
          <w:sz w:val="24"/>
          <w:szCs w:val="24"/>
        </w:rPr>
        <w:t>at may  have been imminent.  Code later</w:t>
      </w:r>
    </w:p>
    <w:p w:rsid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</w:p>
    <w:p w:rsidR="00E20EFD" w:rsidRPr="00E20EFD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V39b.  </w:t>
      </w:r>
      <w:r w:rsidR="00E20EFD" w:rsidRPr="00E20EFD">
        <w:rPr>
          <w:rFonts w:ascii="Times New Roman" w:hAnsi="Times New Roman" w:cs="Times New Roman"/>
          <w:b/>
          <w:sz w:val="24"/>
          <w:szCs w:val="24"/>
        </w:rPr>
        <w:t>In what type of setting were they treated (e.g., inpatient, outpatient)?  Code later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E20EFD">
        <w:rPr>
          <w:rFonts w:ascii="Times New Roman" w:hAnsi="Times New Roman" w:cs="Times New Roman"/>
          <w:b/>
          <w:sz w:val="24"/>
          <w:szCs w:val="24"/>
        </w:rPr>
        <w:t xml:space="preserve">V43.   </w:t>
      </w:r>
      <w:r w:rsidRPr="00E20EFD">
        <w:rPr>
          <w:rFonts w:ascii="Times New Roman" w:hAnsi="Times New Roman" w:cs="Times New Roman"/>
          <w:b/>
          <w:sz w:val="24"/>
          <w:szCs w:val="24"/>
        </w:rPr>
        <w:tab/>
        <w:t>Did the victim ever do something to purposely hurt him/herself without wanting to die, such as cutting or burning him/herself on purpose, engaging in the choking game, etc.?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Do not read options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  1=yes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  2=no*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  7=not applicable*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  8=unknown*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  9=refused to answer*</w:t>
      </w:r>
    </w:p>
    <w:p w:rsid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FF5394" w:rsidRDefault="00FF5394" w:rsidP="00FF5394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proceed to V43a; </w:t>
      </w:r>
      <w:r w:rsidRPr="00E56DE3">
        <w:rPr>
          <w:rFonts w:ascii="Times New Roman" w:hAnsi="Times New Roman" w:cs="Times New Roman"/>
          <w:sz w:val="24"/>
          <w:szCs w:val="24"/>
        </w:rPr>
        <w:t xml:space="preserve">*If answer </w:t>
      </w:r>
      <w:r>
        <w:rPr>
          <w:rFonts w:ascii="Times New Roman" w:hAnsi="Times New Roman" w:cs="Times New Roman"/>
          <w:sz w:val="24"/>
          <w:szCs w:val="24"/>
        </w:rPr>
        <w:t>is 2-9, skip to Question V44.</w:t>
      </w:r>
    </w:p>
    <w:p w:rsidR="00FF5394" w:rsidRPr="00E20EFD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t>V43a.</w:t>
      </w:r>
      <w:r w:rsidRPr="00FF5394">
        <w:rPr>
          <w:rFonts w:ascii="Times New Roman" w:hAnsi="Times New Roman" w:cs="Times New Roman"/>
          <w:b/>
          <w:sz w:val="24"/>
          <w:szCs w:val="24"/>
        </w:rPr>
        <w:tab/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 xml:space="preserve">To whom was this self-harm behavior reported?         </w:t>
      </w:r>
    </w:p>
    <w:p w:rsidR="00E20EFD" w:rsidRPr="00FF5394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t>(Answer all options)</w:t>
      </w:r>
    </w:p>
    <w:p w:rsidR="00E20EFD" w:rsidRPr="00FF5394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t xml:space="preserve"> Code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lastRenderedPageBreak/>
        <w:t>{V43a1} no one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{V43a2} parents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{V43a3} other family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{V43a4} peers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{V43a5} school staff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{V43a6} other medical/mental health professional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{V43a7} other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     {V43a7a} If Other selected, please specify: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{V43a8} not applicable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{V43a9} unknown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{V43a10} refused to answer</w:t>
      </w:r>
    </w:p>
    <w:p w:rsidR="00E20EFD" w:rsidRPr="00E20EFD" w:rsidRDefault="00E20EFD" w:rsidP="00FF5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EFD" w:rsidRP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V43b.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>What, if any, actions were taken by the school in response to this self-harm behavior?</w:t>
      </w:r>
    </w:p>
    <w:p w:rsid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t>O28.</w:t>
      </w:r>
      <w:r w:rsidRPr="00FF5394">
        <w:rPr>
          <w:rFonts w:ascii="Times New Roman" w:hAnsi="Times New Roman" w:cs="Times New Roman"/>
          <w:b/>
          <w:sz w:val="24"/>
          <w:szCs w:val="24"/>
        </w:rPr>
        <w:tab/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 xml:space="preserve">Did the alleged offender experience any relationship-related crises or traumatic events during the 2 weeks before this incident?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Do NOT read options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1=yes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2=no*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7=not applicable*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8=unknown*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9=refused to answer*</w:t>
      </w:r>
    </w:p>
    <w:p w:rsid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proceed to O28a; </w:t>
      </w:r>
      <w:r w:rsidRPr="00E56DE3">
        <w:rPr>
          <w:rFonts w:ascii="Times New Roman" w:hAnsi="Times New Roman" w:cs="Times New Roman"/>
          <w:sz w:val="24"/>
          <w:szCs w:val="24"/>
        </w:rPr>
        <w:t xml:space="preserve">*If answer </w:t>
      </w:r>
      <w:r>
        <w:rPr>
          <w:rFonts w:ascii="Times New Roman" w:hAnsi="Times New Roman" w:cs="Times New Roman"/>
          <w:sz w:val="24"/>
          <w:szCs w:val="24"/>
        </w:rPr>
        <w:t>is 2-9, skip to Question O29.</w:t>
      </w:r>
    </w:p>
    <w:p w:rsidR="00FF5394" w:rsidRPr="00E20EFD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t>O28a.</w:t>
      </w:r>
      <w:r w:rsidRPr="00FF5394">
        <w:rPr>
          <w:rFonts w:ascii="Times New Roman" w:hAnsi="Times New Roman" w:cs="Times New Roman"/>
          <w:b/>
          <w:sz w:val="24"/>
          <w:szCs w:val="24"/>
        </w:rPr>
        <w:tab/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 xml:space="preserve">Please briefly describe the specific relationship-related crises or traumatic events </w:t>
      </w:r>
    </w:p>
    <w:p w:rsidR="00E20EFD" w:rsidRPr="00FF5394" w:rsidRDefault="00FF5394" w:rsidP="00FF5394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t xml:space="preserve"> experienced.  </w:t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>Code later</w:t>
      </w:r>
    </w:p>
    <w:p w:rsid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t>O29.</w:t>
      </w:r>
      <w:r w:rsidRPr="00FF5394">
        <w:rPr>
          <w:rFonts w:ascii="Times New Roman" w:hAnsi="Times New Roman" w:cs="Times New Roman"/>
          <w:b/>
          <w:sz w:val="24"/>
          <w:szCs w:val="24"/>
        </w:rPr>
        <w:tab/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 xml:space="preserve">Was a relationship-related crisis or traumatic event imminent within two weeks of this incident?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Do NOT read options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1=yes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2=no*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7=not applicable*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8=unknown*</w:t>
      </w:r>
    </w:p>
    <w:p w:rsid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9=refused to answer*</w:t>
      </w:r>
    </w:p>
    <w:p w:rsid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FF5394" w:rsidRPr="00E20EFD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proceed to O29a; </w:t>
      </w:r>
      <w:r w:rsidRPr="00E56DE3">
        <w:rPr>
          <w:rFonts w:ascii="Times New Roman" w:hAnsi="Times New Roman" w:cs="Times New Roman"/>
          <w:sz w:val="24"/>
          <w:szCs w:val="24"/>
        </w:rPr>
        <w:t xml:space="preserve">*If answer </w:t>
      </w:r>
      <w:r>
        <w:rPr>
          <w:rFonts w:ascii="Times New Roman" w:hAnsi="Times New Roman" w:cs="Times New Roman"/>
          <w:sz w:val="24"/>
          <w:szCs w:val="24"/>
        </w:rPr>
        <w:t>is 2-9, skip to Question O30.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FF5394" w:rsidRDefault="00FF5394" w:rsidP="00FF5394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t>O29a.</w:t>
      </w:r>
      <w:r w:rsidRPr="00FF5394">
        <w:rPr>
          <w:rFonts w:ascii="Times New Roman" w:hAnsi="Times New Roman" w:cs="Times New Roman"/>
          <w:b/>
          <w:sz w:val="24"/>
          <w:szCs w:val="24"/>
        </w:rPr>
        <w:tab/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>Please briefly describe the specific relationship-related crise</w:t>
      </w:r>
      <w:r w:rsidRPr="00FF5394">
        <w:rPr>
          <w:rFonts w:ascii="Times New Roman" w:hAnsi="Times New Roman" w:cs="Times New Roman"/>
          <w:b/>
          <w:sz w:val="24"/>
          <w:szCs w:val="24"/>
        </w:rPr>
        <w:t>s or traumatic events that may</w:t>
      </w:r>
      <w:r>
        <w:rPr>
          <w:rFonts w:ascii="Times New Roman" w:hAnsi="Times New Roman" w:cs="Times New Roman"/>
          <w:b/>
          <w:sz w:val="24"/>
          <w:szCs w:val="24"/>
        </w:rPr>
        <w:t xml:space="preserve"> have been imminent.  </w:t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>Code later</w:t>
      </w:r>
    </w:p>
    <w:p w:rsid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O35b.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>In what type of setting were they treate</w:t>
      </w:r>
      <w:r>
        <w:rPr>
          <w:rFonts w:ascii="Times New Roman" w:hAnsi="Times New Roman" w:cs="Times New Roman"/>
          <w:b/>
          <w:sz w:val="24"/>
          <w:szCs w:val="24"/>
        </w:rPr>
        <w:t>d (e.g., inpatient, outpatient)?</w:t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Code later</w:t>
      </w:r>
    </w:p>
    <w:p w:rsid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lastRenderedPageBreak/>
        <w:t>O38.</w:t>
      </w:r>
      <w:r w:rsidRPr="00FF5394">
        <w:rPr>
          <w:rFonts w:ascii="Times New Roman" w:hAnsi="Times New Roman" w:cs="Times New Roman"/>
          <w:b/>
          <w:sz w:val="24"/>
          <w:szCs w:val="24"/>
        </w:rPr>
        <w:tab/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>Did the alleged offender ever do something to purposely hurt him/herself without wanting to die, such as cutting or burning him/herself on purpose, engaging in the choking game, etc.?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Do not read options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1=yes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2=no*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7=not applicable*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8=unknown*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9=refused to answer*</w:t>
      </w:r>
    </w:p>
    <w:p w:rsid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proceed to O38a; </w:t>
      </w:r>
      <w:r w:rsidRPr="00E56DE3">
        <w:rPr>
          <w:rFonts w:ascii="Times New Roman" w:hAnsi="Times New Roman" w:cs="Times New Roman"/>
          <w:sz w:val="24"/>
          <w:szCs w:val="24"/>
        </w:rPr>
        <w:t xml:space="preserve">*If answer </w:t>
      </w:r>
      <w:r>
        <w:rPr>
          <w:rFonts w:ascii="Times New Roman" w:hAnsi="Times New Roman" w:cs="Times New Roman"/>
          <w:sz w:val="24"/>
          <w:szCs w:val="24"/>
        </w:rPr>
        <w:t>is 2-9, skip to Question O39.</w:t>
      </w:r>
    </w:p>
    <w:p w:rsidR="00FF5394" w:rsidRPr="00E20EFD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t>O38a.</w:t>
      </w:r>
      <w:r w:rsidRPr="00FF5394">
        <w:rPr>
          <w:rFonts w:ascii="Times New Roman" w:hAnsi="Times New Roman" w:cs="Times New Roman"/>
          <w:b/>
          <w:sz w:val="24"/>
          <w:szCs w:val="24"/>
        </w:rPr>
        <w:tab/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 xml:space="preserve">To whom was this self-harm behavior reported?         </w:t>
      </w:r>
    </w:p>
    <w:p w:rsidR="00E20EFD" w:rsidRPr="00FF5394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t>(Answer all options)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 Code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{O38a1} no one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{O38a2} parents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{O38a3} other family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{O38a4} peers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{O38a5} school staff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{O38a6} other medical/mental health professional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{O38a7} other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 xml:space="preserve">       {O38a7a} If Other selected, please specify: 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{O38a8} not applicable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{O38a9} unknown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{O38a10} refused to answer</w:t>
      </w:r>
    </w:p>
    <w:p w:rsidR="00E20EFD" w:rsidRPr="00E20EFD" w:rsidRDefault="00E20EFD" w:rsidP="00FF5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EFD" w:rsidRP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t>O38b.</w:t>
      </w:r>
      <w:r w:rsidRPr="00FF5394">
        <w:rPr>
          <w:rFonts w:ascii="Times New Roman" w:hAnsi="Times New Roman" w:cs="Times New Roman"/>
          <w:b/>
          <w:sz w:val="24"/>
          <w:szCs w:val="24"/>
        </w:rPr>
        <w:tab/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>What, if any, actions were taken by the school in response to this self-harm behavior?</w:t>
      </w:r>
    </w:p>
    <w:p w:rsid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E20EFD" w:rsidRPr="00FF5394" w:rsidRDefault="00FF5394" w:rsidP="00E20EFD">
      <w:pPr>
        <w:spacing w:after="0" w:line="240" w:lineRule="auto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FF5394">
        <w:rPr>
          <w:rFonts w:ascii="Times New Roman" w:hAnsi="Times New Roman" w:cs="Times New Roman"/>
          <w:b/>
          <w:sz w:val="24"/>
          <w:szCs w:val="24"/>
        </w:rPr>
        <w:t>V46.</w:t>
      </w:r>
      <w:r w:rsidRPr="00FF5394">
        <w:rPr>
          <w:rFonts w:ascii="Times New Roman" w:hAnsi="Times New Roman" w:cs="Times New Roman"/>
          <w:b/>
          <w:sz w:val="24"/>
          <w:szCs w:val="24"/>
        </w:rPr>
        <w:tab/>
      </w:r>
      <w:r w:rsidR="00E20EFD" w:rsidRPr="00FF5394">
        <w:rPr>
          <w:rFonts w:ascii="Times New Roman" w:hAnsi="Times New Roman" w:cs="Times New Roman"/>
          <w:b/>
          <w:sz w:val="24"/>
          <w:szCs w:val="24"/>
        </w:rPr>
        <w:t>Is there more than one fatal victim to report and are you ready to complete another victim questionnaire?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Do not read options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1=yes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20EFD">
        <w:rPr>
          <w:rFonts w:ascii="Times New Roman" w:hAnsi="Times New Roman" w:cs="Times New Roman"/>
          <w:sz w:val="24"/>
          <w:szCs w:val="24"/>
        </w:rPr>
        <w:t>2=no*</w:t>
      </w:r>
    </w:p>
    <w:p w:rsidR="00E20EFD" w:rsidRPr="00E20EFD" w:rsidRDefault="00E20EFD" w:rsidP="00E20EFD">
      <w:p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</w:p>
    <w:p w:rsidR="00FF5394" w:rsidRDefault="00FF5394" w:rsidP="00FF5394">
      <w:pPr>
        <w:rPr>
          <w:rFonts w:ascii="Times New Roman" w:hAnsi="Times New Roman" w:cs="Times New Roman"/>
          <w:b/>
          <w:sz w:val="24"/>
          <w:szCs w:val="24"/>
        </w:rPr>
      </w:pPr>
    </w:p>
    <w:sectPr w:rsidR="00FF5394" w:rsidSect="00882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EFD" w:rsidRDefault="00E20EFD" w:rsidP="00A65403">
      <w:pPr>
        <w:spacing w:after="0" w:line="240" w:lineRule="auto"/>
      </w:pPr>
      <w:r>
        <w:separator/>
      </w:r>
    </w:p>
  </w:endnote>
  <w:endnote w:type="continuationSeparator" w:id="0">
    <w:p w:rsidR="00E20EFD" w:rsidRDefault="00E20EFD" w:rsidP="00A6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EFD" w:rsidRDefault="00E20EFD" w:rsidP="00A65403">
      <w:pPr>
        <w:spacing w:after="0" w:line="240" w:lineRule="auto"/>
      </w:pPr>
      <w:r>
        <w:separator/>
      </w:r>
    </w:p>
  </w:footnote>
  <w:footnote w:type="continuationSeparator" w:id="0">
    <w:p w:rsidR="00E20EFD" w:rsidRDefault="00E20EFD" w:rsidP="00A65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2A82DB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1A64FE"/>
    <w:multiLevelType w:val="multilevel"/>
    <w:tmpl w:val="B0345A04"/>
    <w:lvl w:ilvl="0">
      <w:start w:val="1"/>
      <w:numFmt w:val="bullet"/>
      <w:lvlText w:val="-"/>
      <w:lvlJc w:val="left"/>
      <w:pPr>
        <w:tabs>
          <w:tab w:val="num" w:pos="1440"/>
        </w:tabs>
        <w:ind w:left="18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04FD"/>
    <w:multiLevelType w:val="hybridMultilevel"/>
    <w:tmpl w:val="F782B6DE"/>
    <w:lvl w:ilvl="0" w:tplc="2BD60338">
      <w:start w:val="7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7D282D"/>
    <w:multiLevelType w:val="hybridMultilevel"/>
    <w:tmpl w:val="A912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1267F"/>
    <w:multiLevelType w:val="hybridMultilevel"/>
    <w:tmpl w:val="59884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455FB"/>
    <w:multiLevelType w:val="hybridMultilevel"/>
    <w:tmpl w:val="42CAABE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3C6D6805"/>
    <w:multiLevelType w:val="hybridMultilevel"/>
    <w:tmpl w:val="6B88D7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A07CD"/>
    <w:multiLevelType w:val="hybridMultilevel"/>
    <w:tmpl w:val="DF508B82"/>
    <w:lvl w:ilvl="0" w:tplc="340E7A3A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A0D47072">
      <w:start w:val="1"/>
      <w:numFmt w:val="bullet"/>
      <w:lvlText w:val=""/>
      <w:lvlJc w:val="left"/>
      <w:pPr>
        <w:tabs>
          <w:tab w:val="num" w:pos="864"/>
        </w:tabs>
        <w:ind w:left="1008" w:hanging="288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703A32"/>
    <w:multiLevelType w:val="hybridMultilevel"/>
    <w:tmpl w:val="C0CE1C4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55C531D1"/>
    <w:multiLevelType w:val="hybridMultilevel"/>
    <w:tmpl w:val="C8C4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01E4F"/>
    <w:multiLevelType w:val="hybridMultilevel"/>
    <w:tmpl w:val="56FE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65501"/>
    <w:multiLevelType w:val="hybridMultilevel"/>
    <w:tmpl w:val="A6CC4CC2"/>
    <w:lvl w:ilvl="0" w:tplc="3D3A5516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FA183A"/>
    <w:multiLevelType w:val="hybridMultilevel"/>
    <w:tmpl w:val="DD964A66"/>
    <w:lvl w:ilvl="0" w:tplc="5762A262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A0D47072">
      <w:start w:val="1"/>
      <w:numFmt w:val="bullet"/>
      <w:lvlText w:val=""/>
      <w:lvlJc w:val="left"/>
      <w:pPr>
        <w:tabs>
          <w:tab w:val="num" w:pos="864"/>
        </w:tabs>
        <w:ind w:left="1008" w:hanging="288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0B5B55"/>
    <w:multiLevelType w:val="hybridMultilevel"/>
    <w:tmpl w:val="E6E0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12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1"/>
    <w:rsid w:val="0000533F"/>
    <w:rsid w:val="00036822"/>
    <w:rsid w:val="00055CE7"/>
    <w:rsid w:val="00066492"/>
    <w:rsid w:val="00083415"/>
    <w:rsid w:val="000E1AB7"/>
    <w:rsid w:val="001046E8"/>
    <w:rsid w:val="00112332"/>
    <w:rsid w:val="00124F33"/>
    <w:rsid w:val="001B09D1"/>
    <w:rsid w:val="001D44BE"/>
    <w:rsid w:val="001F6922"/>
    <w:rsid w:val="00232807"/>
    <w:rsid w:val="00253C6E"/>
    <w:rsid w:val="00275DB4"/>
    <w:rsid w:val="002A0C2F"/>
    <w:rsid w:val="002B7FB5"/>
    <w:rsid w:val="002F7DB0"/>
    <w:rsid w:val="00365B87"/>
    <w:rsid w:val="003A24BF"/>
    <w:rsid w:val="003E0BEB"/>
    <w:rsid w:val="0041472A"/>
    <w:rsid w:val="004939C1"/>
    <w:rsid w:val="00494876"/>
    <w:rsid w:val="004A3F5C"/>
    <w:rsid w:val="004B385C"/>
    <w:rsid w:val="004F229C"/>
    <w:rsid w:val="00540EBE"/>
    <w:rsid w:val="0059456A"/>
    <w:rsid w:val="005D1F9C"/>
    <w:rsid w:val="00605478"/>
    <w:rsid w:val="0060631E"/>
    <w:rsid w:val="006109EC"/>
    <w:rsid w:val="006213C3"/>
    <w:rsid w:val="00641E75"/>
    <w:rsid w:val="006508AA"/>
    <w:rsid w:val="00652F6F"/>
    <w:rsid w:val="0067363D"/>
    <w:rsid w:val="006D34D8"/>
    <w:rsid w:val="006D7EA6"/>
    <w:rsid w:val="00717EEA"/>
    <w:rsid w:val="00726B1E"/>
    <w:rsid w:val="00732255"/>
    <w:rsid w:val="00750A96"/>
    <w:rsid w:val="00780C60"/>
    <w:rsid w:val="00882415"/>
    <w:rsid w:val="008D57B1"/>
    <w:rsid w:val="008F4328"/>
    <w:rsid w:val="00936A33"/>
    <w:rsid w:val="00953136"/>
    <w:rsid w:val="00956B94"/>
    <w:rsid w:val="009F14E5"/>
    <w:rsid w:val="00A24630"/>
    <w:rsid w:val="00A65403"/>
    <w:rsid w:val="00A74B33"/>
    <w:rsid w:val="00AB73AA"/>
    <w:rsid w:val="00AD7CCC"/>
    <w:rsid w:val="00B35315"/>
    <w:rsid w:val="00B411CB"/>
    <w:rsid w:val="00B57280"/>
    <w:rsid w:val="00B957D1"/>
    <w:rsid w:val="00BA7D90"/>
    <w:rsid w:val="00BB1784"/>
    <w:rsid w:val="00C015BB"/>
    <w:rsid w:val="00C05D73"/>
    <w:rsid w:val="00CC0F49"/>
    <w:rsid w:val="00CD231A"/>
    <w:rsid w:val="00CF3E5A"/>
    <w:rsid w:val="00D17EBC"/>
    <w:rsid w:val="00D20640"/>
    <w:rsid w:val="00D36236"/>
    <w:rsid w:val="00D41859"/>
    <w:rsid w:val="00D5079E"/>
    <w:rsid w:val="00D5416B"/>
    <w:rsid w:val="00DC73F2"/>
    <w:rsid w:val="00DD0C28"/>
    <w:rsid w:val="00DE3048"/>
    <w:rsid w:val="00E20EFD"/>
    <w:rsid w:val="00E56DE3"/>
    <w:rsid w:val="00E6522D"/>
    <w:rsid w:val="00E673BB"/>
    <w:rsid w:val="00ED5DBC"/>
    <w:rsid w:val="00F809DE"/>
    <w:rsid w:val="00FB06DA"/>
    <w:rsid w:val="00FC7B43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9322F9-5ADB-462F-884A-F912D65D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46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403"/>
  </w:style>
  <w:style w:type="paragraph" w:styleId="Footer">
    <w:name w:val="footer"/>
    <w:basedOn w:val="Normal"/>
    <w:link w:val="FooterChar"/>
    <w:uiPriority w:val="99"/>
    <w:unhideWhenUsed/>
    <w:rsid w:val="00A6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403"/>
  </w:style>
  <w:style w:type="character" w:customStyle="1" w:styleId="Heading1Char">
    <w:name w:val="Heading 1 Char"/>
    <w:basedOn w:val="DefaultParagraphFont"/>
    <w:link w:val="Heading1"/>
    <w:rsid w:val="00A24630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F809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0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9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9DE"/>
    <w:rPr>
      <w:rFonts w:ascii="Tahoma" w:hAnsi="Tahoma" w:cs="Tahoma"/>
      <w:sz w:val="16"/>
      <w:szCs w:val="16"/>
    </w:rPr>
  </w:style>
  <w:style w:type="paragraph" w:customStyle="1" w:styleId="a">
    <w:name w:val="________"/>
    <w:basedOn w:val="Normal"/>
    <w:rsid w:val="001F6922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CG Times" w:eastAsia="Times New Roman" w:hAnsi="CG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jahlani akil</dc:creator>
  <cp:lastModifiedBy>Angel, Karen C. (CDC/ONDIEH/NCIPC)</cp:lastModifiedBy>
  <cp:revision>4</cp:revision>
  <cp:lastPrinted>2011-03-07T20:54:00Z</cp:lastPrinted>
  <dcterms:created xsi:type="dcterms:W3CDTF">2015-07-01T17:41:00Z</dcterms:created>
  <dcterms:modified xsi:type="dcterms:W3CDTF">2015-11-02T19:01:00Z</dcterms:modified>
</cp:coreProperties>
</file>