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25C623DC" w:rsidR="003C5E96" w:rsidRPr="00121842" w:rsidRDefault="001C7E8C"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6268F7">
              <w:rPr>
                <w:sz w:val="22"/>
                <w:szCs w:val="22"/>
              </w:rPr>
            </w:r>
            <w:r w:rsidR="006268F7">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6268F7">
              <w:rPr>
                <w:sz w:val="22"/>
                <w:szCs w:val="22"/>
              </w:rPr>
            </w:r>
            <w:r w:rsidR="006268F7">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D4D6CB0"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268F7">
              <w:rPr>
                <w:sz w:val="22"/>
                <w:szCs w:val="22"/>
              </w:rPr>
            </w:r>
            <w:r w:rsidR="006268F7">
              <w:rPr>
                <w:sz w:val="22"/>
                <w:szCs w:val="22"/>
              </w:rPr>
              <w:fldChar w:fldCharType="separate"/>
            </w:r>
            <w:r w:rsidRPr="00121842">
              <w:rPr>
                <w:sz w:val="22"/>
                <w:szCs w:val="22"/>
              </w:rPr>
              <w:fldChar w:fldCharType="end"/>
            </w:r>
            <w:r w:rsidRPr="00121842">
              <w:rPr>
                <w:sz w:val="22"/>
                <w:szCs w:val="22"/>
              </w:rPr>
              <w:t xml:space="preserve"> Yes           </w:t>
            </w:r>
            <w:r w:rsidR="001C7E8C">
              <w:rPr>
                <w:sz w:val="22"/>
                <w:szCs w:val="22"/>
              </w:rPr>
              <w:fldChar w:fldCharType="begin">
                <w:ffData>
                  <w:name w:val=""/>
                  <w:enabled/>
                  <w:calcOnExit w:val="0"/>
                  <w:checkBox>
                    <w:sizeAuto/>
                    <w:default w:val="1"/>
                  </w:checkBox>
                </w:ffData>
              </w:fldChar>
            </w:r>
            <w:r w:rsidR="001C7E8C">
              <w:rPr>
                <w:sz w:val="22"/>
                <w:szCs w:val="22"/>
              </w:rPr>
              <w:instrText xml:space="preserve"> FORMCHECKBOX </w:instrText>
            </w:r>
            <w:r w:rsidR="006268F7">
              <w:rPr>
                <w:sz w:val="22"/>
                <w:szCs w:val="22"/>
              </w:rPr>
            </w:r>
            <w:r w:rsidR="006268F7">
              <w:rPr>
                <w:sz w:val="22"/>
                <w:szCs w:val="22"/>
              </w:rPr>
              <w:fldChar w:fldCharType="separate"/>
            </w:r>
            <w:r w:rsidR="001C7E8C">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5D6628BA" w:rsidR="00124840" w:rsidRPr="00121842" w:rsidRDefault="001C7E8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268F7">
              <w:rPr>
                <w:sz w:val="22"/>
                <w:szCs w:val="22"/>
              </w:rPr>
            </w:r>
            <w:r w:rsidR="006268F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268F7">
              <w:rPr>
                <w:sz w:val="22"/>
                <w:szCs w:val="22"/>
              </w:rPr>
            </w:r>
            <w:r w:rsidR="006268F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15A4282F" w:rsidR="008344F9" w:rsidRPr="00121842" w:rsidRDefault="003C5E96" w:rsidP="001C7E8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268F7">
              <w:rPr>
                <w:sz w:val="22"/>
                <w:szCs w:val="22"/>
              </w:rPr>
            </w:r>
            <w:r w:rsidR="006268F7">
              <w:rPr>
                <w:sz w:val="22"/>
                <w:szCs w:val="22"/>
              </w:rPr>
              <w:fldChar w:fldCharType="separate"/>
            </w:r>
            <w:r w:rsidRPr="00121842">
              <w:rPr>
                <w:sz w:val="22"/>
                <w:szCs w:val="22"/>
              </w:rPr>
              <w:fldChar w:fldCharType="end"/>
            </w:r>
            <w:r w:rsidRPr="00121842">
              <w:rPr>
                <w:sz w:val="22"/>
                <w:szCs w:val="22"/>
              </w:rPr>
              <w:t xml:space="preserve"> Yes           </w:t>
            </w:r>
            <w:r w:rsidR="001C7E8C">
              <w:rPr>
                <w:sz w:val="22"/>
                <w:szCs w:val="22"/>
              </w:rPr>
              <w:fldChar w:fldCharType="begin">
                <w:ffData>
                  <w:name w:val=""/>
                  <w:enabled/>
                  <w:calcOnExit w:val="0"/>
                  <w:checkBox>
                    <w:sizeAuto/>
                    <w:default w:val="1"/>
                  </w:checkBox>
                </w:ffData>
              </w:fldChar>
            </w:r>
            <w:r w:rsidR="001C7E8C">
              <w:rPr>
                <w:sz w:val="22"/>
                <w:szCs w:val="22"/>
              </w:rPr>
              <w:instrText xml:space="preserve"> FORMCHECKBOX </w:instrText>
            </w:r>
            <w:r w:rsidR="006268F7">
              <w:rPr>
                <w:sz w:val="22"/>
                <w:szCs w:val="22"/>
              </w:rPr>
            </w:r>
            <w:r w:rsidR="006268F7">
              <w:rPr>
                <w:sz w:val="22"/>
                <w:szCs w:val="22"/>
              </w:rPr>
              <w:fldChar w:fldCharType="separate"/>
            </w:r>
            <w:r w:rsidR="001C7E8C">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3CE78900" w:rsidR="00124840" w:rsidRPr="00121842" w:rsidRDefault="001C7E8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268F7">
              <w:rPr>
                <w:sz w:val="22"/>
                <w:szCs w:val="22"/>
              </w:rPr>
            </w:r>
            <w:r w:rsidR="006268F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268F7">
              <w:rPr>
                <w:sz w:val="22"/>
                <w:szCs w:val="22"/>
              </w:rPr>
            </w:r>
            <w:r w:rsidR="006268F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781BC3C0" w:rsidR="00124840" w:rsidRPr="00121842" w:rsidRDefault="003C5E96" w:rsidP="001C7E8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268F7">
              <w:rPr>
                <w:sz w:val="22"/>
                <w:szCs w:val="22"/>
              </w:rPr>
            </w:r>
            <w:r w:rsidR="006268F7">
              <w:rPr>
                <w:sz w:val="22"/>
                <w:szCs w:val="22"/>
              </w:rPr>
              <w:fldChar w:fldCharType="separate"/>
            </w:r>
            <w:r w:rsidRPr="00121842">
              <w:rPr>
                <w:sz w:val="22"/>
                <w:szCs w:val="22"/>
              </w:rPr>
              <w:fldChar w:fldCharType="end"/>
            </w:r>
            <w:r w:rsidRPr="00121842">
              <w:rPr>
                <w:sz w:val="22"/>
                <w:szCs w:val="22"/>
              </w:rPr>
              <w:t xml:space="preserve"> Yes           </w:t>
            </w:r>
            <w:r w:rsidR="001C7E8C">
              <w:rPr>
                <w:sz w:val="22"/>
                <w:szCs w:val="22"/>
              </w:rPr>
              <w:fldChar w:fldCharType="begin">
                <w:ffData>
                  <w:name w:val=""/>
                  <w:enabled/>
                  <w:calcOnExit w:val="0"/>
                  <w:checkBox>
                    <w:sizeAuto/>
                    <w:default w:val="1"/>
                  </w:checkBox>
                </w:ffData>
              </w:fldChar>
            </w:r>
            <w:r w:rsidR="001C7E8C">
              <w:rPr>
                <w:sz w:val="22"/>
                <w:szCs w:val="22"/>
              </w:rPr>
              <w:instrText xml:space="preserve"> FORMCHECKBOX </w:instrText>
            </w:r>
            <w:r w:rsidR="006268F7">
              <w:rPr>
                <w:sz w:val="22"/>
                <w:szCs w:val="22"/>
              </w:rPr>
            </w:r>
            <w:r w:rsidR="006268F7">
              <w:rPr>
                <w:sz w:val="22"/>
                <w:szCs w:val="22"/>
              </w:rPr>
              <w:fldChar w:fldCharType="separate"/>
            </w:r>
            <w:r w:rsidR="001C7E8C">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lastRenderedPageBreak/>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4A70207" w:rsidR="008344F9" w:rsidRPr="00121842" w:rsidRDefault="001C7E8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268F7">
              <w:rPr>
                <w:sz w:val="22"/>
                <w:szCs w:val="22"/>
              </w:rPr>
            </w:r>
            <w:r w:rsidR="006268F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268F7">
              <w:rPr>
                <w:sz w:val="22"/>
                <w:szCs w:val="22"/>
              </w:rPr>
            </w:r>
            <w:r w:rsidR="006268F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60288A01" w:rsidR="00124840" w:rsidRPr="00121842" w:rsidRDefault="003C5E96" w:rsidP="001C7E8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268F7">
              <w:rPr>
                <w:sz w:val="22"/>
                <w:szCs w:val="22"/>
              </w:rPr>
            </w:r>
            <w:r w:rsidR="006268F7">
              <w:rPr>
                <w:sz w:val="22"/>
                <w:szCs w:val="22"/>
              </w:rPr>
              <w:fldChar w:fldCharType="separate"/>
            </w:r>
            <w:r w:rsidRPr="00121842">
              <w:rPr>
                <w:sz w:val="22"/>
                <w:szCs w:val="22"/>
              </w:rPr>
              <w:fldChar w:fldCharType="end"/>
            </w:r>
            <w:r w:rsidRPr="00121842">
              <w:rPr>
                <w:sz w:val="22"/>
                <w:szCs w:val="22"/>
              </w:rPr>
              <w:t xml:space="preserve"> Yes           </w:t>
            </w:r>
            <w:r w:rsidR="001C7E8C">
              <w:rPr>
                <w:sz w:val="22"/>
                <w:szCs w:val="22"/>
              </w:rPr>
              <w:fldChar w:fldCharType="begin">
                <w:ffData>
                  <w:name w:val=""/>
                  <w:enabled/>
                  <w:calcOnExit w:val="0"/>
                  <w:checkBox>
                    <w:sizeAuto/>
                    <w:default w:val="1"/>
                  </w:checkBox>
                </w:ffData>
              </w:fldChar>
            </w:r>
            <w:r w:rsidR="001C7E8C">
              <w:rPr>
                <w:sz w:val="22"/>
                <w:szCs w:val="22"/>
              </w:rPr>
              <w:instrText xml:space="preserve"> FORMCHECKBOX </w:instrText>
            </w:r>
            <w:r w:rsidR="006268F7">
              <w:rPr>
                <w:sz w:val="22"/>
                <w:szCs w:val="22"/>
              </w:rPr>
            </w:r>
            <w:r w:rsidR="006268F7">
              <w:rPr>
                <w:sz w:val="22"/>
                <w:szCs w:val="22"/>
              </w:rPr>
              <w:fldChar w:fldCharType="separate"/>
            </w:r>
            <w:r w:rsidR="001C7E8C">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7A3CC132" w:rsidR="008344F9" w:rsidRPr="00121842" w:rsidRDefault="001C7E8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6268F7">
              <w:rPr>
                <w:sz w:val="22"/>
                <w:szCs w:val="22"/>
              </w:rPr>
            </w:r>
            <w:r w:rsidR="006268F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268F7">
              <w:rPr>
                <w:sz w:val="22"/>
                <w:szCs w:val="22"/>
              </w:rPr>
            </w:r>
            <w:r w:rsidR="006268F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5D1C14C2" w:rsidR="00124840" w:rsidRPr="00121842" w:rsidRDefault="003C5E96" w:rsidP="001C7E8C">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268F7">
              <w:rPr>
                <w:sz w:val="22"/>
                <w:szCs w:val="22"/>
              </w:rPr>
            </w:r>
            <w:r w:rsidR="006268F7">
              <w:rPr>
                <w:sz w:val="22"/>
                <w:szCs w:val="22"/>
              </w:rPr>
              <w:fldChar w:fldCharType="separate"/>
            </w:r>
            <w:r w:rsidRPr="00121842">
              <w:rPr>
                <w:sz w:val="22"/>
                <w:szCs w:val="22"/>
              </w:rPr>
              <w:fldChar w:fldCharType="end"/>
            </w:r>
            <w:r w:rsidRPr="00121842">
              <w:rPr>
                <w:sz w:val="22"/>
                <w:szCs w:val="22"/>
              </w:rPr>
              <w:t xml:space="preserve"> Yes           </w:t>
            </w:r>
            <w:r w:rsidR="001C7E8C">
              <w:rPr>
                <w:sz w:val="22"/>
                <w:szCs w:val="22"/>
              </w:rPr>
              <w:fldChar w:fldCharType="begin">
                <w:ffData>
                  <w:name w:val=""/>
                  <w:enabled/>
                  <w:calcOnExit w:val="0"/>
                  <w:checkBox>
                    <w:sizeAuto/>
                    <w:default w:val="1"/>
                  </w:checkBox>
                </w:ffData>
              </w:fldChar>
            </w:r>
            <w:r w:rsidR="001C7E8C">
              <w:rPr>
                <w:sz w:val="22"/>
                <w:szCs w:val="22"/>
              </w:rPr>
              <w:instrText xml:space="preserve"> FORMCHECKBOX </w:instrText>
            </w:r>
            <w:r w:rsidR="006268F7">
              <w:rPr>
                <w:sz w:val="22"/>
                <w:szCs w:val="22"/>
              </w:rPr>
            </w:r>
            <w:r w:rsidR="006268F7">
              <w:rPr>
                <w:sz w:val="22"/>
                <w:szCs w:val="22"/>
              </w:rPr>
              <w:fldChar w:fldCharType="separate"/>
            </w:r>
            <w:r w:rsidR="001C7E8C">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0D591689" w:rsidR="006F4F2B" w:rsidRPr="00121842" w:rsidRDefault="00EA3A23" w:rsidP="00EB266B">
            <w:pPr>
              <w:pStyle w:val="FormFill-In"/>
            </w:pPr>
            <w:r>
              <w:t>2016</w:t>
            </w:r>
            <w:r w:rsidR="00EB266B">
              <w:t>009</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2800EB70" w:rsidR="006F4F2B" w:rsidRPr="00121842" w:rsidRDefault="00EA3A23"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ECB3157" w:rsidR="006F4F2B" w:rsidRPr="00121842" w:rsidRDefault="00BE4C81" w:rsidP="00BE4C81">
            <w:pPr>
              <w:pStyle w:val="FormFill-In"/>
            </w:pPr>
            <w:r>
              <w:t>02/11</w:t>
            </w:r>
            <w:r w:rsidR="008F0305">
              <w:t>/2016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0C9D9852" w:rsidR="00642212" w:rsidRPr="001C7E8C" w:rsidRDefault="00676C0E" w:rsidP="001C7E8C">
            <w:pPr>
              <w:rPr>
                <w:color w:val="000000"/>
                <w:sz w:val="22"/>
                <w:szCs w:val="22"/>
              </w:rPr>
            </w:pPr>
            <w:r>
              <w:rPr>
                <w:color w:val="000000"/>
                <w:sz w:val="22"/>
                <w:szCs w:val="22"/>
              </w:rPr>
              <w:t xml:space="preserve">Undetermined sources, modes of transmission, risk factors, and health outcomes for Zika virus infection </w:t>
            </w:r>
            <w:r>
              <w:rPr>
                <w:sz w:val="22"/>
                <w:szCs w:val="22"/>
              </w:rPr>
              <w:t>— Brazil,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9"/>
        <w:gridCol w:w="6146"/>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4654E5A7" w:rsidR="00AB6867" w:rsidRPr="00121842" w:rsidRDefault="00AB6867" w:rsidP="0069206A">
            <w:pPr>
              <w:widowControl w:val="0"/>
              <w:rPr>
                <w:sz w:val="22"/>
                <w:szCs w:val="22"/>
              </w:rPr>
            </w:pP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6A682FCE"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1E68EF54" w:rsidR="00AB6867" w:rsidRPr="00121842" w:rsidRDefault="001C7E8C" w:rsidP="0069206A">
            <w:pPr>
              <w:widowControl w:val="0"/>
              <w:rPr>
                <w:sz w:val="22"/>
                <w:szCs w:val="22"/>
              </w:rPr>
            </w:pPr>
            <w:r>
              <w:rPr>
                <w:sz w:val="22"/>
                <w:szCs w:val="22"/>
              </w:rPr>
              <w:t>Brazil</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8"/>
        <w:gridCol w:w="6157"/>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AB22B61" w:rsidR="00AB6867" w:rsidRPr="00121842" w:rsidRDefault="001C7E8C" w:rsidP="0069206A">
            <w:pPr>
              <w:widowControl w:val="0"/>
              <w:tabs>
                <w:tab w:val="num" w:pos="360"/>
              </w:tabs>
              <w:rPr>
                <w:sz w:val="22"/>
                <w:szCs w:val="22"/>
              </w:rPr>
            </w:pPr>
            <w:r>
              <w:rPr>
                <w:sz w:val="22"/>
                <w:szCs w:val="22"/>
              </w:rPr>
              <w:t>Brazil Ministry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B98FA0E" w:rsidR="00AB6867" w:rsidRPr="00121842" w:rsidRDefault="001C7E8C" w:rsidP="001C7E8C">
            <w:pPr>
              <w:widowControl w:val="0"/>
              <w:tabs>
                <w:tab w:val="num" w:pos="360"/>
              </w:tabs>
              <w:rPr>
                <w:sz w:val="22"/>
                <w:szCs w:val="22"/>
              </w:rPr>
            </w:pPr>
            <w:r w:rsidRPr="001C7E8C">
              <w:rPr>
                <w:sz w:val="22"/>
                <w:szCs w:val="22"/>
              </w:rPr>
              <w:t>Giovanini Evelim Coelho, MD, PhD, Director, National Dengue Control Program</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 xml:space="preserve">Note: Attach the Letter of Invitation requesting support. The letter should include the following information: 1) background on the outbreak or event; 2) steps already taken toward prevention and </w:t>
      </w:r>
      <w:r w:rsidRPr="00121842">
        <w:rPr>
          <w:i/>
          <w:sz w:val="22"/>
          <w:szCs w:val="22"/>
        </w:rPr>
        <w:lastRenderedPageBreak/>
        <w:t>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31FA3C3D"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E9114F">
        <w:trPr>
          <w:trHeight w:val="620"/>
        </w:trPr>
        <w:tc>
          <w:tcPr>
            <w:tcW w:w="9198" w:type="dxa"/>
            <w:shd w:val="clear" w:color="auto" w:fill="D9D9D9" w:themeFill="background1" w:themeFillShade="D9"/>
          </w:tcPr>
          <w:p w14:paraId="3FA9AB37" w14:textId="046B2AC3" w:rsidR="00E73733" w:rsidRPr="006369DD" w:rsidRDefault="00E73733" w:rsidP="00E9114F">
            <w:pPr>
              <w:pStyle w:val="FormFill-In"/>
              <w:keepNext/>
              <w:keepLines/>
            </w:pPr>
            <w:r w:rsidRPr="00E73733">
              <w:rPr>
                <w:rFonts w:cstheme="minorHAnsi"/>
              </w:rPr>
              <w:lastRenderedPageBreak/>
              <w:t xml:space="preserve">Zika virus is a mosquito-borne flavivirus transmitted by Aedes species mosquitoes. Around 1 in 5 people infected with Zika virus become symptomatic, and the most common symptoms include fever, rash, joint pain, and conjunctivitis. The illness is usually mild and self-limited with symptoms lasting for </w:t>
            </w:r>
            <w:r w:rsidRPr="006369DD">
              <w:t>several days to a week. No vaccine is available and treatment is supportive. However, Zika virus infection could potentially lead to severe health outcomes, including microcephaly in babies born to infected mothers and Guillain-Barre syndrome.</w:t>
            </w:r>
          </w:p>
          <w:p w14:paraId="1E5425A0" w14:textId="77777777" w:rsidR="00E73733" w:rsidRPr="006369DD" w:rsidRDefault="00E73733" w:rsidP="00E9114F">
            <w:pPr>
              <w:pStyle w:val="FormFill-In"/>
              <w:keepNext/>
              <w:keepLines/>
            </w:pPr>
          </w:p>
          <w:p w14:paraId="093B1793" w14:textId="034BBDEA" w:rsidR="00E73733" w:rsidRPr="006369DD" w:rsidRDefault="00E73733" w:rsidP="00E9114F">
            <w:pPr>
              <w:pStyle w:val="FormFill-In"/>
              <w:keepNext/>
              <w:keepLines/>
            </w:pPr>
            <w:r w:rsidRPr="006369DD">
              <w:t xml:space="preserve">Prior to 2015, Zika virus outbreaks had been identified in Africa, Southeast Asia, and the Pacific Islands. In May 2015, the World Health Organization reported an outbreak of Zika in Brazil, with an estimated 440,000–1,300,000 suspected cases of Zika virus disease having occurred through the end of 2015. Locally-acquired cases of Zika virus disease have since been identified in 27 countries and territories in the Americas. </w:t>
            </w:r>
          </w:p>
          <w:p w14:paraId="3B04167A" w14:textId="77777777" w:rsidR="00E73733" w:rsidRPr="006369DD" w:rsidRDefault="00E73733" w:rsidP="00E9114F">
            <w:pPr>
              <w:pStyle w:val="FormFill-In"/>
              <w:keepNext/>
              <w:keepLines/>
            </w:pPr>
          </w:p>
          <w:p w14:paraId="21EACFFF" w14:textId="612F4CB5" w:rsidR="006369DD" w:rsidRPr="006369DD" w:rsidRDefault="00E73733" w:rsidP="00E9114F">
            <w:pPr>
              <w:pStyle w:val="FormFill-In"/>
              <w:keepNext/>
              <w:keepLines/>
            </w:pPr>
            <w:r w:rsidRPr="006369DD">
              <w:t>On January 13, 2016 a GenIC request was submitted under the Emergency Epidemic Investigations (EEI) Generic ICR (OMB No. 0920-10-11; exp: 3/31/2017)</w:t>
            </w:r>
            <w:r w:rsidR="006369DD" w:rsidRPr="006369DD">
              <w:t xml:space="preserve"> to respond to a request for assistance from the Brazil Ministry of Health to identify risk factors for  </w:t>
            </w:r>
            <w:r w:rsidRPr="006369DD">
              <w:t>Guillain-Barré Syndrome</w:t>
            </w:r>
            <w:r w:rsidR="006369DD" w:rsidRPr="006369DD">
              <w:t>, including</w:t>
            </w:r>
            <w:r w:rsidRPr="006369DD">
              <w:t xml:space="preserve"> Zika virus</w:t>
            </w:r>
            <w:r w:rsidR="006369DD" w:rsidRPr="006369DD">
              <w:t xml:space="preserve">. This data collection was approved by OMB on January 13 </w:t>
            </w:r>
            <w:r w:rsidRPr="006369DD">
              <w:t>(GenIC 2016007-X</w:t>
            </w:r>
            <w:r w:rsidR="00006C08">
              <w:t xml:space="preserve">XX, expires: 4/12/2016 </w:t>
            </w:r>
            <w:r w:rsidRPr="006369DD">
              <w:t xml:space="preserve">).  As the Zika virus </w:t>
            </w:r>
            <w:r w:rsidR="006369DD" w:rsidRPr="006369DD">
              <w:t>outbreak expands,</w:t>
            </w:r>
            <w:r w:rsidRPr="006369DD">
              <w:t xml:space="preserve"> </w:t>
            </w:r>
            <w:r w:rsidR="006369DD">
              <w:t xml:space="preserve">there is increasing concern that the full spectrum of potential health consequences of Zika virus infection are not well understood.  </w:t>
            </w:r>
            <w:r w:rsidR="006369DD" w:rsidRPr="00345C34">
              <w:t>Because infection could potentially lead to severe health outcomes, there is an urgent public health need to better understand the epidemiology of and risk factors for Zika virus infection in affected areas.</w:t>
            </w:r>
          </w:p>
          <w:p w14:paraId="7959093F" w14:textId="77777777" w:rsidR="006369DD" w:rsidRDefault="006369DD" w:rsidP="00E9114F">
            <w:pPr>
              <w:pStyle w:val="FormFill-In"/>
              <w:keepNext/>
              <w:keepLines/>
              <w:rPr>
                <w:rFonts w:ascii="Calibri" w:hAnsi="Calibri"/>
              </w:rPr>
            </w:pPr>
          </w:p>
          <w:p w14:paraId="3FFF5981" w14:textId="483A22E2" w:rsidR="001C7E8C" w:rsidRDefault="001C7E8C" w:rsidP="00E9114F">
            <w:pPr>
              <w:pStyle w:val="FormFill-In"/>
              <w:keepNext/>
              <w:keepLines/>
              <w:rPr>
                <w:rFonts w:cstheme="minorHAnsi"/>
              </w:rPr>
            </w:pPr>
            <w:r w:rsidRPr="001C7E8C">
              <w:rPr>
                <w:rFonts w:cstheme="minorHAnsi"/>
              </w:rPr>
              <w:t xml:space="preserve">In October 2015, the Secretary of Health of Pernambuco State was alerted by clinicians to a potential increase in the number of cases of microcephaly; an investigation was launched. On 22 October, the Secretariat confirmed the finding and alerted the national authorities. The following day, the Brazil Ministry of Health sent a notification through International Health Regulations of the occurrence of 26 cases of microcephaly in Pernambuco. On November 11, Brazil declared </w:t>
            </w:r>
            <w:r w:rsidR="008F0305">
              <w:rPr>
                <w:rFonts w:cstheme="minorHAnsi"/>
              </w:rPr>
              <w:t xml:space="preserve">a </w:t>
            </w:r>
            <w:r w:rsidRPr="001C7E8C">
              <w:rPr>
                <w:rFonts w:cstheme="minorHAnsi"/>
              </w:rPr>
              <w:t>national public health emergency and engaged in discussion with international partners.</w:t>
            </w:r>
            <w:r w:rsidR="00E73733">
              <w:rPr>
                <w:rFonts w:cstheme="minorHAnsi"/>
              </w:rPr>
              <w:t xml:space="preserve"> </w:t>
            </w:r>
          </w:p>
          <w:p w14:paraId="74CEE8CF" w14:textId="77777777" w:rsidR="008F0305" w:rsidRPr="001C7E8C" w:rsidRDefault="008F0305" w:rsidP="00E9114F">
            <w:pPr>
              <w:pStyle w:val="FormFill-In"/>
              <w:keepNext/>
              <w:keepLines/>
              <w:ind w:left="720"/>
              <w:rPr>
                <w:rFonts w:cstheme="minorHAnsi"/>
              </w:rPr>
            </w:pPr>
          </w:p>
          <w:p w14:paraId="38060B38" w14:textId="77777777" w:rsidR="006369DD" w:rsidRDefault="001C7E8C" w:rsidP="00E9114F">
            <w:pPr>
              <w:widowControl w:val="0"/>
              <w:rPr>
                <w:rFonts w:cstheme="minorHAnsi"/>
                <w:sz w:val="22"/>
                <w:szCs w:val="22"/>
                <w:lang w:val="pt-BR"/>
              </w:rPr>
            </w:pPr>
            <w:r w:rsidRPr="00E9114F">
              <w:rPr>
                <w:rFonts w:cstheme="minorHAnsi"/>
                <w:sz w:val="22"/>
                <w:szCs w:val="22"/>
              </w:rPr>
              <w:t>As of January 16, 2016, a total of 3,893 cases of microcephaly had been reported to national authorities from 21 Brazilian States. Although</w:t>
            </w:r>
            <w:r w:rsidRPr="00E9114F">
              <w:rPr>
                <w:rFonts w:cstheme="minorHAnsi"/>
                <w:sz w:val="22"/>
                <w:szCs w:val="22"/>
                <w:lang w:val="pt-BR"/>
              </w:rPr>
              <w:t xml:space="preserve"> Zika virus RNA has been identified in specimens (i.e., brain tissue, placenta, and amniotic fluid) from several infants with microcephaly and from fetal losses in women infected with Zika virus during pregnancy, it is not currently known how many of the cases of microcephaly being reported in Brazil are associated with Zika virus infection. </w:t>
            </w:r>
          </w:p>
          <w:p w14:paraId="40D18643" w14:textId="77777777" w:rsidR="006369DD" w:rsidRDefault="006369DD" w:rsidP="00E9114F">
            <w:pPr>
              <w:widowControl w:val="0"/>
              <w:rPr>
                <w:rFonts w:cstheme="minorHAnsi"/>
                <w:sz w:val="22"/>
                <w:szCs w:val="22"/>
                <w:lang w:val="pt-BR"/>
              </w:rPr>
            </w:pPr>
          </w:p>
          <w:p w14:paraId="0C99096C" w14:textId="2A1AAF16" w:rsidR="00404506" w:rsidRPr="00E9114F" w:rsidRDefault="006369DD" w:rsidP="00E9114F">
            <w:pPr>
              <w:widowControl w:val="0"/>
              <w:rPr>
                <w:rFonts w:cstheme="minorHAnsi"/>
                <w:sz w:val="22"/>
                <w:szCs w:val="22"/>
                <w:lang w:val="pt-BR"/>
              </w:rPr>
            </w:pPr>
            <w:r>
              <w:rPr>
                <w:rFonts w:cstheme="minorHAnsi"/>
                <w:sz w:val="22"/>
                <w:szCs w:val="22"/>
                <w:lang w:val="pt-BR"/>
              </w:rPr>
              <w:t xml:space="preserve">The Brazil Ministry of Health (MOH) has requested CDC’s assistance </w:t>
            </w:r>
            <w:r w:rsidR="0046704B">
              <w:rPr>
                <w:rFonts w:cstheme="minorHAnsi"/>
                <w:sz w:val="22"/>
                <w:szCs w:val="22"/>
                <w:lang w:val="pt-BR"/>
              </w:rPr>
              <w:t xml:space="preserve">to respond to the Zika virus outbreak in Brazil.  The results will be used to identify prevention and control measures for Zika virus infection and its sequelae. </w:t>
            </w:r>
          </w:p>
          <w:p w14:paraId="580D1F9C" w14:textId="77777777" w:rsidR="00404506" w:rsidRPr="00E73733" w:rsidRDefault="00404506" w:rsidP="00E9114F">
            <w:pPr>
              <w:pStyle w:val="ListParagraph"/>
              <w:widowControl w:val="0"/>
              <w:rPr>
                <w:rFonts w:cstheme="minorHAnsi"/>
                <w:sz w:val="22"/>
                <w:szCs w:val="22"/>
                <w:lang w:val="pt-BR"/>
              </w:rPr>
            </w:pPr>
          </w:p>
          <w:p w14:paraId="309B6D4B" w14:textId="3FA5E7C3" w:rsidR="00A25855" w:rsidRPr="00E9114F" w:rsidRDefault="001C7E8C" w:rsidP="00E9114F">
            <w:pPr>
              <w:widowControl w:val="0"/>
              <w:rPr>
                <w:rFonts w:cstheme="minorHAnsi"/>
                <w:sz w:val="22"/>
                <w:szCs w:val="22"/>
                <w:lang w:val="pt-BR"/>
              </w:rPr>
            </w:pPr>
            <w:r w:rsidRPr="00E9114F">
              <w:rPr>
                <w:rFonts w:cstheme="minorHAnsi"/>
                <w:sz w:val="22"/>
                <w:szCs w:val="22"/>
                <w:lang w:val="pt-BR"/>
              </w:rPr>
              <w:t xml:space="preserve">The objectives of the investigation include: </w:t>
            </w:r>
          </w:p>
          <w:p w14:paraId="3EDF3A27" w14:textId="22F7B758" w:rsidR="00A25855" w:rsidRPr="0046704B" w:rsidRDefault="001C7E8C" w:rsidP="0046704B">
            <w:pPr>
              <w:pStyle w:val="ListParagraph"/>
              <w:widowControl w:val="0"/>
              <w:numPr>
                <w:ilvl w:val="0"/>
                <w:numId w:val="39"/>
              </w:numPr>
              <w:rPr>
                <w:rFonts w:cstheme="minorHAnsi"/>
                <w:sz w:val="22"/>
                <w:szCs w:val="22"/>
                <w:lang w:val="pt-BR"/>
              </w:rPr>
            </w:pPr>
            <w:r w:rsidRPr="0046704B">
              <w:rPr>
                <w:sz w:val="22"/>
                <w:szCs w:val="22"/>
              </w:rPr>
              <w:t>t</w:t>
            </w:r>
            <w:r w:rsidRPr="0046704B">
              <w:rPr>
                <w:rFonts w:cstheme="minorHAnsi"/>
                <w:sz w:val="22"/>
                <w:szCs w:val="22"/>
                <w:lang w:val="pt-BR"/>
              </w:rPr>
              <w:t xml:space="preserve">o </w:t>
            </w:r>
            <w:r w:rsidR="00F549BE">
              <w:rPr>
                <w:rFonts w:cstheme="minorHAnsi"/>
                <w:sz w:val="22"/>
                <w:szCs w:val="22"/>
                <w:lang w:val="pt-BR"/>
              </w:rPr>
              <w:t xml:space="preserve">describe the </w:t>
            </w:r>
            <w:r w:rsidR="00862A43">
              <w:rPr>
                <w:rFonts w:cstheme="minorHAnsi"/>
                <w:sz w:val="22"/>
                <w:szCs w:val="22"/>
                <w:lang w:val="pt-BR"/>
              </w:rPr>
              <w:t xml:space="preserve">potential </w:t>
            </w:r>
            <w:r w:rsidR="00F549BE">
              <w:rPr>
                <w:rFonts w:cstheme="minorHAnsi"/>
                <w:sz w:val="22"/>
                <w:szCs w:val="22"/>
                <w:lang w:val="pt-BR"/>
              </w:rPr>
              <w:t>association of Zika virus infection and microcephaly and other negative outcomes</w:t>
            </w:r>
            <w:r w:rsidR="00862A43">
              <w:rPr>
                <w:rFonts w:cstheme="minorHAnsi"/>
                <w:sz w:val="22"/>
                <w:szCs w:val="22"/>
                <w:lang w:val="pt-BR"/>
              </w:rPr>
              <w:t>.</w:t>
            </w:r>
          </w:p>
          <w:p w14:paraId="50B10BAA" w14:textId="0D03270A" w:rsidR="00A25855" w:rsidRPr="0046704B" w:rsidRDefault="001C7E8C" w:rsidP="0046704B">
            <w:pPr>
              <w:pStyle w:val="ListParagraph"/>
              <w:widowControl w:val="0"/>
              <w:numPr>
                <w:ilvl w:val="0"/>
                <w:numId w:val="39"/>
              </w:numPr>
              <w:rPr>
                <w:rFonts w:cstheme="minorHAnsi"/>
                <w:sz w:val="22"/>
                <w:szCs w:val="22"/>
                <w:lang w:val="pt-BR"/>
              </w:rPr>
            </w:pPr>
            <w:r w:rsidRPr="0046704B">
              <w:rPr>
                <w:rFonts w:cstheme="minorHAnsi"/>
                <w:sz w:val="22"/>
                <w:szCs w:val="22"/>
                <w:lang w:val="pt-BR"/>
              </w:rPr>
              <w:t xml:space="preserve">to describe the clinical characteristics and current outcome of children with microcephaly associated with Zika virus infection. </w:t>
            </w:r>
          </w:p>
          <w:p w14:paraId="3C3CCBBF" w14:textId="07906512" w:rsidR="00A25855" w:rsidRPr="00E9114F" w:rsidRDefault="00A25855" w:rsidP="00E9114F">
            <w:pPr>
              <w:pStyle w:val="ListParagraph"/>
              <w:widowControl w:val="0"/>
              <w:numPr>
                <w:ilvl w:val="0"/>
                <w:numId w:val="39"/>
              </w:numPr>
              <w:rPr>
                <w:rFonts w:cstheme="minorHAnsi"/>
                <w:sz w:val="22"/>
                <w:szCs w:val="22"/>
                <w:lang w:val="pt-BR"/>
              </w:rPr>
            </w:pPr>
            <w:r w:rsidRPr="00E9114F">
              <w:rPr>
                <w:rFonts w:cstheme="minorHAnsi"/>
                <w:sz w:val="22"/>
                <w:szCs w:val="22"/>
                <w:lang w:val="pt-BR"/>
              </w:rPr>
              <w:t xml:space="preserve">to provide guidance on public messaging and </w:t>
            </w:r>
            <w:r w:rsidR="00825F8A">
              <w:rPr>
                <w:rFonts w:cstheme="minorHAnsi"/>
                <w:sz w:val="22"/>
                <w:szCs w:val="22"/>
                <w:lang w:val="pt-BR"/>
              </w:rPr>
              <w:t xml:space="preserve">support with </w:t>
            </w:r>
            <w:r w:rsidRPr="00E9114F">
              <w:rPr>
                <w:rFonts w:cstheme="minorHAnsi"/>
                <w:sz w:val="22"/>
                <w:szCs w:val="22"/>
                <w:lang w:val="pt-BR"/>
              </w:rPr>
              <w:t>additio</w:t>
            </w:r>
            <w:r w:rsidR="00E02C7A" w:rsidRPr="00E9114F">
              <w:rPr>
                <w:rFonts w:cstheme="minorHAnsi"/>
                <w:sz w:val="22"/>
                <w:szCs w:val="22"/>
                <w:lang w:val="pt-BR"/>
              </w:rPr>
              <w:t>nal</w:t>
            </w:r>
            <w:r w:rsidRPr="00E9114F">
              <w:rPr>
                <w:rFonts w:cstheme="minorHAnsi"/>
                <w:sz w:val="22"/>
                <w:szCs w:val="22"/>
                <w:lang w:val="pt-BR"/>
              </w:rPr>
              <w:t xml:space="preserve"> aspects</w:t>
            </w:r>
            <w:r w:rsidR="00F549BE">
              <w:rPr>
                <w:rFonts w:cstheme="minorHAnsi"/>
                <w:sz w:val="22"/>
                <w:szCs w:val="22"/>
                <w:lang w:val="pt-BR"/>
              </w:rPr>
              <w:t xml:space="preserve"> of outbreak response</w:t>
            </w:r>
            <w:r w:rsidRPr="00E9114F">
              <w:rPr>
                <w:rFonts w:cstheme="minorHAnsi"/>
                <w:sz w:val="22"/>
                <w:szCs w:val="22"/>
                <w:lang w:val="pt-BR"/>
              </w:rPr>
              <w:t>.</w:t>
            </w:r>
          </w:p>
          <w:p w14:paraId="6BE49BE0" w14:textId="77777777" w:rsidR="00A25855" w:rsidRPr="00E9114F" w:rsidRDefault="00A25855" w:rsidP="00E9114F">
            <w:pPr>
              <w:widowControl w:val="0"/>
              <w:rPr>
                <w:rFonts w:cstheme="minorHAnsi"/>
                <w:sz w:val="22"/>
                <w:szCs w:val="22"/>
                <w:lang w:val="pt-BR"/>
              </w:rPr>
            </w:pPr>
          </w:p>
          <w:p w14:paraId="53F57101" w14:textId="77777777" w:rsidR="00404506" w:rsidRPr="00E9114F" w:rsidRDefault="00404506" w:rsidP="00E9114F">
            <w:pPr>
              <w:widowControl w:val="0"/>
              <w:rPr>
                <w:rFonts w:cstheme="minorHAnsi"/>
                <w:sz w:val="22"/>
                <w:szCs w:val="22"/>
                <w:lang w:val="pt-BR"/>
              </w:rPr>
            </w:pPr>
            <w:r w:rsidRPr="00E9114F">
              <w:rPr>
                <w:rFonts w:cstheme="minorHAnsi"/>
                <w:sz w:val="22"/>
                <w:szCs w:val="22"/>
                <w:lang w:val="pt-BR"/>
              </w:rPr>
              <w:t>This GenIC requests approval for urgent data collection necessary for prevention and control of Zika virus and negative health outc</w:t>
            </w:r>
            <w:r w:rsidR="00A25855" w:rsidRPr="00E9114F">
              <w:rPr>
                <w:rFonts w:cstheme="minorHAnsi"/>
                <w:sz w:val="22"/>
                <w:szCs w:val="22"/>
                <w:lang w:val="pt-BR"/>
              </w:rPr>
              <w:t>omes associated with infection, including:</w:t>
            </w:r>
          </w:p>
          <w:p w14:paraId="33F3E26E" w14:textId="77777777" w:rsidR="00A25855" w:rsidRDefault="00A25855" w:rsidP="00E9114F">
            <w:pPr>
              <w:pStyle w:val="ListParagraph"/>
              <w:widowControl w:val="0"/>
              <w:numPr>
                <w:ilvl w:val="0"/>
                <w:numId w:val="38"/>
              </w:numPr>
              <w:rPr>
                <w:rFonts w:cstheme="minorHAnsi"/>
                <w:sz w:val="22"/>
                <w:szCs w:val="22"/>
                <w:lang w:val="pt-BR"/>
              </w:rPr>
            </w:pPr>
            <w:r>
              <w:rPr>
                <w:rFonts w:cstheme="minorHAnsi"/>
                <w:sz w:val="22"/>
                <w:szCs w:val="22"/>
                <w:lang w:val="pt-BR"/>
              </w:rPr>
              <w:t>Appendix 1: Questionnaire</w:t>
            </w:r>
          </w:p>
          <w:p w14:paraId="7F69A2D1" w14:textId="0E4F6BD9" w:rsidR="00A25855" w:rsidRPr="009F3359" w:rsidRDefault="00294156" w:rsidP="00294156">
            <w:pPr>
              <w:pStyle w:val="ListParagraph"/>
              <w:widowControl w:val="0"/>
              <w:numPr>
                <w:ilvl w:val="0"/>
                <w:numId w:val="38"/>
              </w:numPr>
              <w:rPr>
                <w:rFonts w:cstheme="minorHAnsi"/>
                <w:sz w:val="22"/>
                <w:szCs w:val="22"/>
                <w:lang w:val="pt-BR"/>
              </w:rPr>
            </w:pPr>
            <w:r>
              <w:rPr>
                <w:rFonts w:cstheme="minorHAnsi"/>
                <w:sz w:val="22"/>
                <w:szCs w:val="22"/>
                <w:lang w:val="pt-BR"/>
              </w:rPr>
              <w:t>Appendix 2: Chart Abstraction</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9F3359">
      <w:pPr>
        <w:pStyle w:val="ListParagraph"/>
        <w:keepNext/>
        <w:keepLines/>
        <w:widowControl w:val="0"/>
        <w:numPr>
          <w:ilvl w:val="0"/>
          <w:numId w:val="38"/>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00801645" w:rsidR="00F67737" w:rsidRPr="00121842" w:rsidRDefault="00034A45" w:rsidP="00392637">
      <w:pPr>
        <w:pStyle w:val="Normal1space"/>
      </w:pPr>
      <w:r>
        <w:fldChar w:fldCharType="begin">
          <w:ffData>
            <w:name w:val="Check3"/>
            <w:enabled/>
            <w:calcOnExit w:val="0"/>
            <w:checkBox>
              <w:sizeAuto/>
              <w:default w:val="1"/>
            </w:checkBox>
          </w:ffData>
        </w:fldChar>
      </w:r>
      <w:bookmarkStart w:id="3" w:name="Check3"/>
      <w:r>
        <w:instrText xml:space="preserve"> FORMCHECKBOX </w:instrText>
      </w:r>
      <w:r w:rsidR="006268F7">
        <w:fldChar w:fldCharType="separate"/>
      </w:r>
      <w:r>
        <w:fldChar w:fldCharType="end"/>
      </w:r>
      <w:bookmarkEnd w:id="3"/>
      <w:r w:rsidR="00C33692" w:rsidRPr="00121842">
        <w:t xml:space="preserve"> </w:t>
      </w:r>
      <w:r w:rsidR="00B13C9C" w:rsidRPr="00121842">
        <w:t xml:space="preserve">Undetermined </w:t>
      </w:r>
      <w:r w:rsidR="00386D2B" w:rsidRPr="00121842">
        <w:t>agent</w:t>
      </w:r>
    </w:p>
    <w:p w14:paraId="5FD6AE76" w14:textId="4E7A1FB8" w:rsidR="00F67737" w:rsidRPr="00121842" w:rsidRDefault="00034A45" w:rsidP="00392637">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386D2B" w:rsidRPr="00121842">
        <w:t>Undetermined source</w:t>
      </w:r>
    </w:p>
    <w:p w14:paraId="49EFD6D5" w14:textId="257B516C" w:rsidR="00F67737" w:rsidRPr="00121842" w:rsidRDefault="00034A45" w:rsidP="00392637">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4305A41" w:rsidR="00F67737" w:rsidRPr="00121842" w:rsidRDefault="00034A45" w:rsidP="00392637">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9F3359">
      <w:pPr>
        <w:pStyle w:val="ListParagraph"/>
        <w:widowControl w:val="0"/>
        <w:numPr>
          <w:ilvl w:val="0"/>
          <w:numId w:val="38"/>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27D4ADCD" w:rsidR="0072214F" w:rsidRPr="00121842" w:rsidRDefault="00034A45"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395BFAF8" w:rsidR="0072214F" w:rsidRPr="00121842" w:rsidRDefault="00034A45" w:rsidP="000C6F63">
            <w:pPr>
              <w:widowControl w:val="0"/>
              <w:rPr>
                <w:bCs/>
                <w:sz w:val="22"/>
                <w:szCs w:val="22"/>
              </w:rPr>
            </w:pPr>
            <w:r w:rsidRPr="00034A45">
              <w:rPr>
                <w:bCs/>
                <w:sz w:val="22"/>
                <w:szCs w:val="22"/>
              </w:rPr>
              <w:t xml:space="preserve">Face-to-face interviews with </w:t>
            </w:r>
            <w:r>
              <w:rPr>
                <w:bCs/>
                <w:sz w:val="22"/>
                <w:szCs w:val="22"/>
              </w:rPr>
              <w:t>mothers of children with microcephaly (</w:t>
            </w:r>
            <w:r w:rsidRPr="00034A45">
              <w:rPr>
                <w:bCs/>
                <w:sz w:val="22"/>
                <w:szCs w:val="22"/>
              </w:rPr>
              <w:t>cases</w:t>
            </w:r>
            <w:r>
              <w:rPr>
                <w:bCs/>
                <w:sz w:val="22"/>
                <w:szCs w:val="22"/>
              </w:rPr>
              <w:t>)</w:t>
            </w:r>
            <w:r w:rsidRPr="00034A45">
              <w:rPr>
                <w:bCs/>
                <w:sz w:val="22"/>
                <w:szCs w:val="22"/>
              </w:rPr>
              <w:t xml:space="preserve"> and </w:t>
            </w:r>
            <w:r>
              <w:rPr>
                <w:bCs/>
                <w:sz w:val="22"/>
                <w:szCs w:val="22"/>
              </w:rPr>
              <w:t>without microcephaly (</w:t>
            </w:r>
            <w:r w:rsidRPr="00034A45">
              <w:rPr>
                <w:bCs/>
                <w:sz w:val="22"/>
                <w:szCs w:val="22"/>
              </w:rPr>
              <w:t>matched controls</w:t>
            </w:r>
            <w:r>
              <w:rPr>
                <w:bCs/>
                <w:sz w:val="22"/>
                <w:szCs w:val="22"/>
              </w:rPr>
              <w:t>)</w:t>
            </w:r>
            <w:r w:rsidRPr="00034A45">
              <w:rPr>
                <w:bCs/>
                <w:sz w:val="22"/>
                <w:szCs w:val="22"/>
              </w:rPr>
              <w:t xml:space="preserve"> regarding exposure history. Controls will be matched on location of residence</w:t>
            </w:r>
            <w:r>
              <w:rPr>
                <w:bCs/>
                <w:sz w:val="22"/>
                <w:szCs w:val="22"/>
              </w:rPr>
              <w:t xml:space="preserve"> and age restricted</w:t>
            </w:r>
            <w:r w:rsidRPr="00034A45">
              <w:rPr>
                <w:bCs/>
                <w:sz w:val="22"/>
                <w:szCs w:val="22"/>
              </w:rPr>
              <w:t>. Interviews will be conducted in either English or Portuguese as appropriate (Appendi</w:t>
            </w:r>
            <w:r>
              <w:rPr>
                <w:bCs/>
                <w:sz w:val="22"/>
                <w:szCs w:val="22"/>
              </w:rPr>
              <w:t>x</w:t>
            </w:r>
            <w:r w:rsidRPr="00034A45">
              <w:rPr>
                <w:bCs/>
                <w:sz w:val="22"/>
                <w:szCs w:val="22"/>
              </w:rPr>
              <w:t xml:space="preserve"> 1).</w:t>
            </w:r>
            <w:r w:rsidR="006C0F3F">
              <w:rPr>
                <w:bCs/>
                <w:sz w:val="22"/>
                <w:szCs w:val="22"/>
              </w:rPr>
              <w:t xml:space="preserve"> </w:t>
            </w:r>
          </w:p>
        </w:tc>
      </w:tr>
    </w:tbl>
    <w:p w14:paraId="23E1BC45" w14:textId="1C725784" w:rsidR="0072214F" w:rsidRPr="00121842" w:rsidRDefault="006C0F3F" w:rsidP="00C55A43">
      <w:pPr>
        <w:widowControl w:val="0"/>
        <w:spacing w:before="120"/>
        <w:ind w:left="270"/>
        <w:rPr>
          <w:sz w:val="22"/>
          <w:szCs w:val="22"/>
        </w:rPr>
      </w:pPr>
      <w:r>
        <w:rPr>
          <w:bCs/>
          <w:sz w:val="22"/>
          <w:szCs w:val="22"/>
        </w:rPr>
        <w:lastRenderedPageBreak/>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2C048AF3" w:rsidR="0072214F" w:rsidRPr="00121842" w:rsidRDefault="006C0F3F" w:rsidP="00A53563">
            <w:r w:rsidRPr="00345C34">
              <w:rPr>
                <w:sz w:val="22"/>
                <w:szCs w:val="22"/>
              </w:rPr>
              <w:t>For incomplete medical records, information will be obtained from healthcare and laboratory staff</w:t>
            </w:r>
            <w:r>
              <w:rPr>
                <w:sz w:val="22"/>
                <w:szCs w:val="22"/>
              </w:rPr>
              <w:t xml:space="preserve"> (Appendix 2)</w:t>
            </w:r>
          </w:p>
        </w:tc>
      </w:tr>
    </w:tbl>
    <w:p w14:paraId="5909502E" w14:textId="6994226A" w:rsidR="005E09ED" w:rsidRPr="00121842" w:rsidRDefault="006C0F3F"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68EE5CFC" w:rsidR="0072214F" w:rsidRPr="00121842" w:rsidRDefault="006C0F3F" w:rsidP="00A53563">
            <w:r w:rsidRPr="00345C34">
              <w:rPr>
                <w:sz w:val="22"/>
                <w:szCs w:val="22"/>
              </w:rPr>
              <w:t xml:space="preserve">For incomplete medical records, information will be obtained from </w:t>
            </w:r>
            <w:r>
              <w:rPr>
                <w:sz w:val="22"/>
                <w:szCs w:val="22"/>
              </w:rPr>
              <w:t>healthcare and laboratory staff (Appendix 2)</w:t>
            </w:r>
          </w:p>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268F7">
        <w:rPr>
          <w:bCs/>
          <w:sz w:val="22"/>
          <w:szCs w:val="22"/>
        </w:rPr>
      </w:r>
      <w:r w:rsidR="006268F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268F7">
        <w:rPr>
          <w:bCs/>
          <w:sz w:val="22"/>
          <w:szCs w:val="22"/>
        </w:rPr>
      </w:r>
      <w:r w:rsidR="006268F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77D16DFA" w:rsidR="005E09ED" w:rsidRPr="00121842" w:rsidRDefault="000C6F63"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32DFBD1F" w:rsidR="00B4311A" w:rsidRPr="00121842" w:rsidRDefault="000C6F63" w:rsidP="000C6F63">
            <w:r>
              <w:rPr>
                <w:sz w:val="22"/>
                <w:szCs w:val="22"/>
              </w:rPr>
              <w:t xml:space="preserve">Public health personnel from the CDC and Brazil MOH investigation team will perform medical chart reviews </w:t>
            </w:r>
            <w:r>
              <w:rPr>
                <w:bCs/>
                <w:sz w:val="22"/>
                <w:szCs w:val="22"/>
              </w:rPr>
              <w:t>from case infant medical charts (Appendix 2)</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9F3359">
      <w:pPr>
        <w:pStyle w:val="ListParagraph"/>
        <w:widowControl w:val="0"/>
        <w:numPr>
          <w:ilvl w:val="0"/>
          <w:numId w:val="38"/>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5B7667EE" w14:textId="3DC02D1E" w:rsidR="008B10BF" w:rsidRPr="00034A45" w:rsidRDefault="008B10BF" w:rsidP="008B10BF">
            <w:pPr>
              <w:rPr>
                <w:sz w:val="22"/>
                <w:szCs w:val="22"/>
              </w:rPr>
            </w:pPr>
            <w:r w:rsidRPr="00034A45">
              <w:rPr>
                <w:sz w:val="22"/>
                <w:szCs w:val="22"/>
              </w:rPr>
              <w:t xml:space="preserve">Cases will be identified from a list of microcephaly cases reported to the Brazil Ministry of Health. </w:t>
            </w:r>
            <w:r w:rsidR="00034A45" w:rsidRPr="00034A45">
              <w:rPr>
                <w:sz w:val="22"/>
                <w:szCs w:val="22"/>
              </w:rPr>
              <w:t>A case will be defined as a live born infant whose head circumference is less than the third percentile based on sex and gestational age and whose head circumference (in centimeters) to length (in centimeters) ratio is less than</w:t>
            </w:r>
            <w:r w:rsidR="00034A45">
              <w:rPr>
                <w:sz w:val="22"/>
                <w:szCs w:val="22"/>
              </w:rPr>
              <w:t xml:space="preserve"> or equal to</w:t>
            </w:r>
            <w:r w:rsidR="00034A45" w:rsidRPr="00034A45">
              <w:rPr>
                <w:sz w:val="22"/>
                <w:szCs w:val="22"/>
              </w:rPr>
              <w:t xml:space="preserve"> 0.65. </w:t>
            </w:r>
            <w:r w:rsidRPr="00034A45">
              <w:rPr>
                <w:sz w:val="22"/>
                <w:szCs w:val="22"/>
              </w:rPr>
              <w:t xml:space="preserve">Information from the </w:t>
            </w:r>
            <w:r>
              <w:rPr>
                <w:sz w:val="22"/>
                <w:szCs w:val="22"/>
              </w:rPr>
              <w:t xml:space="preserve">Secretary of Health </w:t>
            </w:r>
            <w:r w:rsidRPr="00034A45">
              <w:rPr>
                <w:sz w:val="22"/>
                <w:szCs w:val="22"/>
              </w:rPr>
              <w:t xml:space="preserve">database will be reviewed to ensure that the case meets the case definition. Once a complete list of cases is finalized, a simple random selection will be performed to select cases for potential enrollment in the </w:t>
            </w:r>
            <w:r w:rsidR="006C0F3F">
              <w:rPr>
                <w:sz w:val="22"/>
                <w:szCs w:val="22"/>
              </w:rPr>
              <w:t>investigation</w:t>
            </w:r>
            <w:r w:rsidRPr="00034A45">
              <w:rPr>
                <w:sz w:val="22"/>
                <w:szCs w:val="22"/>
              </w:rPr>
              <w:t>.</w:t>
            </w:r>
          </w:p>
          <w:p w14:paraId="163177D9" w14:textId="77777777" w:rsidR="008B10BF" w:rsidRDefault="008B10BF" w:rsidP="00034A45">
            <w:pPr>
              <w:rPr>
                <w:sz w:val="22"/>
                <w:szCs w:val="22"/>
              </w:rPr>
            </w:pPr>
          </w:p>
          <w:p w14:paraId="5545152B" w14:textId="108FB231" w:rsidR="00034A45" w:rsidRDefault="008B10BF" w:rsidP="00034A45">
            <w:pPr>
              <w:rPr>
                <w:sz w:val="22"/>
                <w:szCs w:val="22"/>
              </w:rPr>
            </w:pPr>
            <w:r w:rsidRPr="00034A45">
              <w:rPr>
                <w:sz w:val="22"/>
                <w:szCs w:val="22"/>
              </w:rPr>
              <w:t xml:space="preserve">Vital birth records will be used to identify potential controls. </w:t>
            </w:r>
            <w:r w:rsidR="00034A45" w:rsidRPr="00034A45">
              <w:rPr>
                <w:sz w:val="22"/>
                <w:szCs w:val="22"/>
              </w:rPr>
              <w:t xml:space="preserve">A control is a live born infant whose head circumference is greater than the twenty-fifth percentile based on sex and gestational age or current age, if birth measurements are not available. </w:t>
            </w:r>
          </w:p>
          <w:p w14:paraId="07100F19" w14:textId="77777777" w:rsidR="00034A45" w:rsidRPr="00034A45" w:rsidRDefault="00034A45" w:rsidP="00034A45">
            <w:pPr>
              <w:rPr>
                <w:sz w:val="22"/>
                <w:szCs w:val="22"/>
              </w:rPr>
            </w:pPr>
          </w:p>
          <w:p w14:paraId="2EAB3A08" w14:textId="7CCA6BAB" w:rsidR="0072214F" w:rsidRPr="00121842" w:rsidRDefault="00034A45" w:rsidP="00034A45">
            <w:r w:rsidRPr="00034A45">
              <w:rPr>
                <w:sz w:val="22"/>
                <w:szCs w:val="22"/>
              </w:rPr>
              <w:lastRenderedPageBreak/>
              <w:t>Cases will be matched to controls whose mother lived in the same neighborhood or an immediately adjoining neighborhood for at least 80% of her pregnancy and subsequent to the delivery. If there are no control infants in the immediate geographic vicinity, the cases will be matched to control infants that are the shortest distance from the case. Eligible controls will be randomly selected from those meeting the geographic and age restrictions until 3 controls are enrolled for each case.</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9F3359">
      <w:pPr>
        <w:pStyle w:val="ListParagraph"/>
        <w:widowControl w:val="0"/>
        <w:numPr>
          <w:ilvl w:val="0"/>
          <w:numId w:val="38"/>
        </w:numPr>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27EE4C0" w:rsidR="00EF082D" w:rsidRPr="00121842" w:rsidRDefault="00034A45"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268F7">
        <w:rPr>
          <w:bCs/>
          <w:sz w:val="22"/>
          <w:szCs w:val="22"/>
        </w:rPr>
      </w:r>
      <w:r w:rsidR="006268F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268F7">
        <w:rPr>
          <w:bCs/>
          <w:sz w:val="22"/>
          <w:szCs w:val="22"/>
        </w:rPr>
      </w:r>
      <w:r w:rsidR="006268F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83A55C3" w:rsidR="00C124F0" w:rsidRPr="00121842" w:rsidRDefault="00034A45"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7EEC927A" w14:textId="62A800ED" w:rsidR="00034A45" w:rsidRPr="00034A45" w:rsidRDefault="00034A45" w:rsidP="00034A45">
            <w:pPr>
              <w:rPr>
                <w:sz w:val="22"/>
                <w:szCs w:val="22"/>
              </w:rPr>
            </w:pPr>
            <w:r w:rsidRPr="00034A45">
              <w:rPr>
                <w:sz w:val="22"/>
                <w:szCs w:val="22"/>
              </w:rPr>
              <w:t xml:space="preserve">After consent has been obtained, </w:t>
            </w:r>
            <w:r>
              <w:rPr>
                <w:sz w:val="22"/>
                <w:szCs w:val="22"/>
              </w:rPr>
              <w:t>t</w:t>
            </w:r>
            <w:r w:rsidRPr="00034A45">
              <w:rPr>
                <w:sz w:val="22"/>
                <w:szCs w:val="22"/>
              </w:rPr>
              <w:t xml:space="preserve">he </w:t>
            </w:r>
            <w:r>
              <w:rPr>
                <w:sz w:val="22"/>
                <w:szCs w:val="22"/>
              </w:rPr>
              <w:t xml:space="preserve">investigation </w:t>
            </w:r>
            <w:r w:rsidRPr="00034A45">
              <w:rPr>
                <w:sz w:val="22"/>
                <w:szCs w:val="22"/>
              </w:rPr>
              <w:t>team will ask mother</w:t>
            </w:r>
            <w:r w:rsidR="008B10BF">
              <w:rPr>
                <w:sz w:val="22"/>
                <w:szCs w:val="22"/>
              </w:rPr>
              <w:t>s of case and control infants</w:t>
            </w:r>
            <w:r w:rsidRPr="00034A45">
              <w:rPr>
                <w:sz w:val="22"/>
                <w:szCs w:val="22"/>
              </w:rPr>
              <w:t xml:space="preserve"> a series of questions related to her familial history of birth defects, pregnancy history (e.g., any complications, gestational age of infant when born) and potential exposures and illnesses during pregnancy (Appendix </w:t>
            </w:r>
            <w:r>
              <w:rPr>
                <w:sz w:val="22"/>
                <w:szCs w:val="22"/>
              </w:rPr>
              <w:t>1</w:t>
            </w:r>
            <w:r w:rsidRPr="00034A45">
              <w:rPr>
                <w:sz w:val="22"/>
                <w:szCs w:val="22"/>
              </w:rPr>
              <w:t>). Basic demographic as well as information on the infant as to any medical problems the infant might have and some basic developmental questions</w:t>
            </w:r>
            <w:r w:rsidR="008B10BF" w:rsidRPr="00034A45">
              <w:rPr>
                <w:sz w:val="22"/>
                <w:szCs w:val="22"/>
              </w:rPr>
              <w:t xml:space="preserve"> will also be collected</w:t>
            </w:r>
            <w:r w:rsidRPr="00034A45">
              <w:rPr>
                <w:sz w:val="22"/>
                <w:szCs w:val="22"/>
              </w:rPr>
              <w:t xml:space="preserve">. </w:t>
            </w:r>
          </w:p>
          <w:p w14:paraId="54BC56A5" w14:textId="6AC17779" w:rsidR="00034A45" w:rsidRPr="00034A45" w:rsidRDefault="00034A45" w:rsidP="00034A45">
            <w:pPr>
              <w:rPr>
                <w:sz w:val="22"/>
                <w:szCs w:val="22"/>
              </w:rPr>
            </w:pPr>
          </w:p>
          <w:p w14:paraId="2B05D89A" w14:textId="5DBD8DBF" w:rsidR="006C0F3F" w:rsidRPr="00BB7823" w:rsidRDefault="00034A45" w:rsidP="006C0F3F">
            <w:pPr>
              <w:widowControl w:val="0"/>
              <w:rPr>
                <w:sz w:val="22"/>
                <w:szCs w:val="22"/>
              </w:rPr>
            </w:pPr>
            <w:r w:rsidRPr="00034A45">
              <w:rPr>
                <w:sz w:val="22"/>
                <w:szCs w:val="22"/>
              </w:rPr>
              <w:t xml:space="preserve">After information has been collected, </w:t>
            </w:r>
            <w:r w:rsidR="006C0F3F">
              <w:rPr>
                <w:sz w:val="22"/>
                <w:szCs w:val="22"/>
              </w:rPr>
              <w:t xml:space="preserve">a blood sample will be collected from </w:t>
            </w:r>
            <w:r w:rsidRPr="00034A45">
              <w:rPr>
                <w:sz w:val="22"/>
                <w:szCs w:val="22"/>
              </w:rPr>
              <w:t xml:space="preserve">both the mother and infant. Trained phlebotomists will draw the blood samples using standard sterile technique. One serum separator sample will be collected from the infant and their mother. Up to 7.5 mLs will be collected for the mothers and up to 3 mLs will be collected from the infants. A minimum of 500 microliters of whole blood will be </w:t>
            </w:r>
            <w:r w:rsidRPr="00034A45">
              <w:rPr>
                <w:sz w:val="22"/>
                <w:szCs w:val="22"/>
              </w:rPr>
              <w:lastRenderedPageBreak/>
              <w:t xml:space="preserve">needed to perform </w:t>
            </w:r>
            <w:r w:rsidR="008B10BF">
              <w:rPr>
                <w:sz w:val="22"/>
                <w:szCs w:val="22"/>
              </w:rPr>
              <w:t xml:space="preserve">the </w:t>
            </w:r>
            <w:r w:rsidRPr="00034A45">
              <w:rPr>
                <w:sz w:val="22"/>
                <w:szCs w:val="22"/>
              </w:rPr>
              <w:t>test</w:t>
            </w:r>
            <w:r w:rsidR="008B10BF">
              <w:rPr>
                <w:sz w:val="22"/>
                <w:szCs w:val="22"/>
              </w:rPr>
              <w:t>s</w:t>
            </w:r>
            <w:r w:rsidRPr="00034A45">
              <w:rPr>
                <w:sz w:val="22"/>
                <w:szCs w:val="22"/>
              </w:rPr>
              <w:t xml:space="preserve">. </w:t>
            </w:r>
            <w:r w:rsidR="006C0F3F">
              <w:rPr>
                <w:sz w:val="22"/>
                <w:szCs w:val="22"/>
              </w:rPr>
              <w:t xml:space="preserve"> </w:t>
            </w:r>
            <w:r w:rsidR="006C0F3F" w:rsidRPr="00BB7823">
              <w:rPr>
                <w:sz w:val="22"/>
                <w:szCs w:val="22"/>
              </w:rPr>
              <w:t>Specimen collection, storage, and transport will be performed according to local procedures and protocols.</w:t>
            </w:r>
          </w:p>
          <w:p w14:paraId="5854C963" w14:textId="48060BF7" w:rsidR="00034A45" w:rsidRPr="00034A45" w:rsidRDefault="00034A45" w:rsidP="00034A45">
            <w:pPr>
              <w:rPr>
                <w:sz w:val="22"/>
                <w:szCs w:val="22"/>
              </w:rPr>
            </w:pPr>
          </w:p>
          <w:p w14:paraId="6AEB43F3" w14:textId="6F7CE299" w:rsidR="00EC3CF1" w:rsidRPr="00121842" w:rsidRDefault="00034A45" w:rsidP="00034A45">
            <w:r w:rsidRPr="00034A45">
              <w:rPr>
                <w:sz w:val="22"/>
                <w:szCs w:val="22"/>
              </w:rPr>
              <w:t>For all cases, a chart review will be conducted, as long as the mother or guardian provides their consent, to determine test results for congenital infectious diseases as well as obtain imaging and clinical</w:t>
            </w:r>
            <w:r>
              <w:rPr>
                <w:sz w:val="22"/>
                <w:szCs w:val="22"/>
              </w:rPr>
              <w:t xml:space="preserve"> laboratory findings (Appendix 2</w:t>
            </w:r>
            <w:r w:rsidRPr="00034A45">
              <w:rPr>
                <w:sz w:val="22"/>
                <w:szCs w:val="22"/>
              </w:rPr>
              <w:t>).</w:t>
            </w:r>
          </w:p>
        </w:tc>
      </w:tr>
    </w:tbl>
    <w:p w14:paraId="48F31D57" w14:textId="4BF3BC44" w:rsidR="00C124F0" w:rsidRPr="00121842" w:rsidRDefault="006C0F3F" w:rsidP="00C55A43">
      <w:pPr>
        <w:pStyle w:val="Normalspace"/>
        <w:ind w:left="900"/>
      </w:pPr>
      <w:r>
        <w:lastRenderedPageBreak/>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78F11C78" w:rsidR="00EC3CF1" w:rsidRPr="00121842" w:rsidRDefault="006C0F3F" w:rsidP="00C55A43">
            <w:r w:rsidRPr="00121E31">
              <w:rPr>
                <w:sz w:val="22"/>
                <w:szCs w:val="22"/>
              </w:rPr>
              <w:t>Other ancillary response efforts to provide data leading to outbreak control will also be carried out.</w:t>
            </w:r>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5B3C1C70" w:rsidR="00EC3CF1" w:rsidRPr="00121842" w:rsidRDefault="00034A45" w:rsidP="00C55A43">
      <w:pPr>
        <w:pStyle w:val="Normalspace"/>
        <w:ind w:left="270"/>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3725FFB5" w:rsidR="00EC3CF1" w:rsidRPr="00121842" w:rsidRDefault="00034A45" w:rsidP="00ED6F56">
            <w:pPr>
              <w:widowControl w:val="0"/>
              <w:rPr>
                <w:sz w:val="22"/>
                <w:szCs w:val="22"/>
              </w:rPr>
            </w:pPr>
            <w:r w:rsidRPr="00034A45">
              <w:rPr>
                <w:sz w:val="22"/>
                <w:szCs w:val="22"/>
              </w:rPr>
              <w:t>Acute blood specimens will be tested at CDC for Zika virus and dengue virus</w:t>
            </w:r>
            <w:r w:rsidR="008B10BF">
              <w:rPr>
                <w:sz w:val="22"/>
                <w:szCs w:val="22"/>
              </w:rPr>
              <w:t xml:space="preserve"> (a closely related virus that elicit antibodies that can cross-react on Zika virus assays)</w:t>
            </w:r>
            <w:r w:rsidRPr="00034A45">
              <w:rPr>
                <w:sz w:val="22"/>
                <w:szCs w:val="22"/>
              </w:rPr>
              <w:t xml:space="preserve"> IgM antibodies using an enzyme-linked immunosorbent assay (ELISA) per methods described elsewhere. For samples testing positive for Zika or dengue virus IgM antibodies, plaque reduction neutralization test using a 90% cut-off (PRNT90) will be performed using Vero cells for Zika and dengu</w:t>
            </w:r>
            <w:r>
              <w:rPr>
                <w:sz w:val="22"/>
                <w:szCs w:val="22"/>
              </w:rPr>
              <w:t>e viruses</w:t>
            </w:r>
            <w:r w:rsidRPr="00034A45">
              <w:rPr>
                <w:sz w:val="22"/>
                <w:szCs w:val="22"/>
              </w:rPr>
              <w:t>. For infants who test negative for IgM antibodies against Zika virus, their serum sample will be tested by RT-PCR for Zika viral RNA.</w:t>
            </w:r>
            <w:r w:rsidR="006C0F3F">
              <w:rPr>
                <w:sz w:val="22"/>
                <w:szCs w:val="22"/>
              </w:rPr>
              <w:t xml:space="preserve"> </w:t>
            </w:r>
            <w:r w:rsidR="006C0F3F" w:rsidRPr="00BB7823">
              <w:rPr>
                <w:sz w:val="22"/>
                <w:szCs w:val="22"/>
              </w:rPr>
              <w:t>Specimen collection, storage, and transport will be performed according to local procedures and protocols.</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9F3359">
      <w:pPr>
        <w:pStyle w:val="ListParagraph"/>
        <w:widowControl w:val="0"/>
        <w:numPr>
          <w:ilvl w:val="0"/>
          <w:numId w:val="38"/>
        </w:numPr>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1A751ECF" w:rsidR="0012286F" w:rsidRPr="00121842" w:rsidRDefault="00034A45"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27057693" w:rsidR="00AD4CF2" w:rsidRPr="00121842" w:rsidRDefault="00034A45" w:rsidP="005E7EED">
      <w:pPr>
        <w:pStyle w:val="Normalspace"/>
        <w:ind w:left="900"/>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2C4C64A6" w:rsidR="00AD4CF2" w:rsidRPr="00121842" w:rsidRDefault="00034A45" w:rsidP="00034A45">
            <w:r>
              <w:lastRenderedPageBreak/>
              <w:t xml:space="preserve">Questionnaire </w:t>
            </w:r>
            <w:r w:rsidRPr="00034A45">
              <w:t xml:space="preserve">related to </w:t>
            </w:r>
            <w:r>
              <w:t>the maternal</w:t>
            </w:r>
            <w:r w:rsidRPr="00034A45">
              <w:t xml:space="preserve"> familial history of birth defects, pregnancy history (e.g., any complications, gestational age of infant when born) and potential exposures and illnesses during pregnancy (Appendix 1)</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60C9E192" w:rsidR="007A1FCD" w:rsidRPr="00121842" w:rsidRDefault="00034A45" w:rsidP="005E7EED">
      <w:pPr>
        <w:pStyle w:val="Normalspace"/>
        <w:ind w:left="270"/>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3897C8BD" w:rsidR="00AD4CF2" w:rsidRPr="00121842" w:rsidRDefault="00034A45" w:rsidP="00A53563">
            <w:pPr>
              <w:widowControl w:val="0"/>
              <w:rPr>
                <w:sz w:val="22"/>
                <w:szCs w:val="22"/>
              </w:rPr>
            </w:pPr>
            <w:r>
              <w:rPr>
                <w:sz w:val="22"/>
                <w:szCs w:val="22"/>
              </w:rPr>
              <w:t xml:space="preserve">Public health personnel from the CDC and Brazil MOH investigation team will perform medical chart reviews </w:t>
            </w:r>
            <w:r w:rsidRPr="00034A45">
              <w:rPr>
                <w:sz w:val="22"/>
                <w:szCs w:val="22"/>
              </w:rPr>
              <w:t>to determine test results for congenital infectious diseases as well as obtain imaging and clinical</w:t>
            </w:r>
            <w:r>
              <w:rPr>
                <w:sz w:val="22"/>
                <w:szCs w:val="22"/>
              </w:rPr>
              <w:t xml:space="preserve"> laboratory findings (Appendix 2</w:t>
            </w:r>
            <w:r w:rsidRPr="00034A45">
              <w:rPr>
                <w:sz w:val="22"/>
                <w:szCs w:val="22"/>
              </w:rPr>
              <w:t>).</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9F3359">
      <w:pPr>
        <w:pStyle w:val="ListParagraph"/>
        <w:keepNext/>
        <w:keepLines/>
        <w:widowControl w:val="0"/>
        <w:numPr>
          <w:ilvl w:val="0"/>
          <w:numId w:val="38"/>
        </w:numPr>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348D847D" w:rsidR="00CE1038" w:rsidRPr="00121842" w:rsidRDefault="00ED6F56"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0FD334A2" w:rsidR="00364DE4" w:rsidRPr="00121842" w:rsidRDefault="00ED6F56" w:rsidP="00ED6F56">
            <w:pPr>
              <w:widowControl w:val="0"/>
              <w:rPr>
                <w:sz w:val="22"/>
                <w:szCs w:val="22"/>
              </w:rPr>
            </w:pPr>
            <w:r>
              <w:rPr>
                <w:sz w:val="22"/>
                <w:szCs w:val="22"/>
              </w:rPr>
              <w:t>Illnesses during pregnancy including potential signs and symptoms of Zika virus disease</w:t>
            </w:r>
            <w:r w:rsidR="0040315E">
              <w:rPr>
                <w:sz w:val="22"/>
                <w:szCs w:val="22"/>
              </w:rPr>
              <w:t xml:space="preserve"> (Appendices 1-2)</w:t>
            </w:r>
            <w:r>
              <w:rPr>
                <w:sz w:val="22"/>
                <w:szCs w:val="22"/>
              </w:rPr>
              <w:t>; any signs or symptoms infants have experienced since birth</w:t>
            </w:r>
            <w:r w:rsidR="0040315E">
              <w:rPr>
                <w:sz w:val="22"/>
                <w:szCs w:val="22"/>
              </w:rPr>
              <w:t xml:space="preserve"> (Appendices 1-2)</w:t>
            </w:r>
            <w:r>
              <w:rPr>
                <w:sz w:val="22"/>
                <w:szCs w:val="22"/>
              </w:rPr>
              <w:t>; maternal medications, and results of imaging and infectious disease testing for case mothers and infants</w:t>
            </w:r>
            <w:r w:rsidR="0040315E">
              <w:rPr>
                <w:sz w:val="22"/>
                <w:szCs w:val="22"/>
              </w:rPr>
              <w:t xml:space="preserve"> (Appendix 2).</w:t>
            </w:r>
          </w:p>
        </w:tc>
      </w:tr>
    </w:tbl>
    <w:p w14:paraId="385C0B8B" w14:textId="36650A9D" w:rsidR="00CE1038" w:rsidRPr="00121842" w:rsidRDefault="0040315E" w:rsidP="005E7EED">
      <w:pPr>
        <w:pStyle w:val="Normal1space"/>
      </w:pPr>
      <w:r>
        <w:fldChar w:fldCharType="begin">
          <w:ffData>
            <w:name w:val=""/>
            <w:enabled/>
            <w:calcOnExit w:val="0"/>
            <w:checkBox>
              <w:sizeAuto/>
              <w:default w:val="0"/>
            </w:checkBox>
          </w:ffData>
        </w:fldChar>
      </w:r>
      <w:r>
        <w:instrText xml:space="preserve"> FORMCHECKBOX </w:instrText>
      </w:r>
      <w:r w:rsidR="006268F7">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DE14B67" w:rsidR="006F405C" w:rsidRPr="00121842" w:rsidRDefault="006F405C" w:rsidP="009E2877">
            <w:pPr>
              <w:widowControl w:val="0"/>
              <w:rPr>
                <w:sz w:val="22"/>
                <w:szCs w:val="22"/>
              </w:rPr>
            </w:pPr>
          </w:p>
        </w:tc>
      </w:tr>
    </w:tbl>
    <w:p w14:paraId="61341AE7" w14:textId="6439624C" w:rsidR="006702DB" w:rsidRPr="00121842" w:rsidRDefault="00FD37B9"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253920B8" w:rsidR="006F405C" w:rsidRPr="00121842" w:rsidRDefault="00FD37B9" w:rsidP="0040315E">
            <w:pPr>
              <w:widowControl w:val="0"/>
              <w:rPr>
                <w:sz w:val="22"/>
                <w:szCs w:val="22"/>
              </w:rPr>
            </w:pPr>
            <w:r>
              <w:rPr>
                <w:sz w:val="22"/>
                <w:szCs w:val="22"/>
              </w:rPr>
              <w:t>Basic demographic information</w:t>
            </w:r>
            <w:r w:rsidR="0040315E">
              <w:rPr>
                <w:sz w:val="22"/>
                <w:szCs w:val="22"/>
              </w:rPr>
              <w:t xml:space="preserve"> (e.g., DOB, age sex, height, weight, residence, education level) (Appendices 1-2)</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50A9FC53" w:rsidR="00CE1038" w:rsidRPr="00121842" w:rsidRDefault="00ED6F56"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462AFB86" w:rsidR="006F405C" w:rsidRPr="00121842" w:rsidRDefault="00ED6F56" w:rsidP="009E2877">
            <w:pPr>
              <w:widowControl w:val="0"/>
              <w:rPr>
                <w:sz w:val="22"/>
                <w:szCs w:val="22"/>
              </w:rPr>
            </w:pPr>
            <w:r>
              <w:rPr>
                <w:sz w:val="22"/>
                <w:szCs w:val="22"/>
              </w:rPr>
              <w:t>Exposures during pregnancy that have been associated with microcephaly, such as infectious diseases, mosquito exposure and prevent measures, smoking and alcohol use, water sources, exposure to pesticides, travel</w:t>
            </w:r>
            <w:r w:rsidR="0040315E">
              <w:rPr>
                <w:sz w:val="22"/>
                <w:szCs w:val="22"/>
              </w:rPr>
              <w:t xml:space="preserve"> (Appendices 1-2)</w:t>
            </w:r>
          </w:p>
        </w:tc>
      </w:tr>
    </w:tbl>
    <w:p w14:paraId="71AB3B27" w14:textId="5FB9F8DE" w:rsidR="00CE1038" w:rsidRPr="00121842" w:rsidRDefault="00497571"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3AB81C87" w:rsidR="006F405C" w:rsidRPr="00121842" w:rsidRDefault="00497571" w:rsidP="0040315E">
            <w:pPr>
              <w:widowControl w:val="0"/>
              <w:rPr>
                <w:sz w:val="22"/>
                <w:szCs w:val="22"/>
              </w:rPr>
            </w:pPr>
            <w:r>
              <w:rPr>
                <w:sz w:val="22"/>
                <w:szCs w:val="22"/>
              </w:rPr>
              <w:t>History of illnesses during pregnancy (</w:t>
            </w:r>
            <w:r w:rsidR="0040315E">
              <w:rPr>
                <w:sz w:val="22"/>
                <w:szCs w:val="22"/>
              </w:rPr>
              <w:t>Appendices 1-2)</w:t>
            </w:r>
          </w:p>
        </w:tc>
      </w:tr>
    </w:tbl>
    <w:p w14:paraId="6CB0517F" w14:textId="7DD7ADBF" w:rsidR="00CE1038" w:rsidRPr="00121842" w:rsidRDefault="00497571"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56316362" w:rsidR="006F405C" w:rsidRPr="00121842" w:rsidRDefault="00497571" w:rsidP="009E2877">
            <w:pPr>
              <w:widowControl w:val="0"/>
              <w:rPr>
                <w:sz w:val="22"/>
                <w:szCs w:val="22"/>
              </w:rPr>
            </w:pPr>
            <w:r>
              <w:rPr>
                <w:sz w:val="22"/>
                <w:szCs w:val="22"/>
              </w:rPr>
              <w:lastRenderedPageBreak/>
              <w:t>(See exposures)</w:t>
            </w:r>
          </w:p>
        </w:tc>
      </w:tr>
    </w:tbl>
    <w:p w14:paraId="26940E84" w14:textId="3E42CAF7" w:rsidR="00A91F31" w:rsidRPr="00121842" w:rsidRDefault="00497571"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442B4A53" w:rsidR="006F405C" w:rsidRPr="00121842" w:rsidRDefault="00497571" w:rsidP="009E2877">
            <w:pPr>
              <w:widowControl w:val="0"/>
              <w:rPr>
                <w:sz w:val="22"/>
                <w:szCs w:val="22"/>
              </w:rPr>
            </w:pPr>
            <w:r>
              <w:rPr>
                <w:sz w:val="22"/>
                <w:szCs w:val="22"/>
              </w:rPr>
              <w:t>Whether a blood sample or not was obtained</w:t>
            </w:r>
            <w:r w:rsidR="0040315E">
              <w:rPr>
                <w:sz w:val="22"/>
                <w:szCs w:val="22"/>
              </w:rPr>
              <w:t xml:space="preserve"> (Appendix 2)</w:t>
            </w:r>
          </w:p>
        </w:tc>
      </w:tr>
    </w:tbl>
    <w:p w14:paraId="538751B5" w14:textId="0F3F186F" w:rsidR="00957E47" w:rsidRPr="00121842" w:rsidRDefault="00497571" w:rsidP="005E7EED">
      <w:pPr>
        <w:pStyle w:val="Normal1space"/>
      </w:pPr>
      <w:r>
        <w:fldChar w:fldCharType="begin">
          <w:ffData>
            <w:name w:val=""/>
            <w:enabled/>
            <w:calcOnExit w:val="0"/>
            <w:checkBox>
              <w:sizeAuto/>
              <w:default w:val="1"/>
            </w:checkBox>
          </w:ffData>
        </w:fldChar>
      </w:r>
      <w:r>
        <w:instrText xml:space="preserve"> FORMCHECKBOX </w:instrText>
      </w:r>
      <w:r w:rsidR="006268F7">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4BCF1F7A" w:rsidR="006F405C" w:rsidRPr="00121842" w:rsidRDefault="00497571" w:rsidP="009E2877">
            <w:pPr>
              <w:widowControl w:val="0"/>
              <w:rPr>
                <w:sz w:val="22"/>
                <w:szCs w:val="22"/>
              </w:rPr>
            </w:pPr>
            <w:r>
              <w:rPr>
                <w:sz w:val="22"/>
                <w:szCs w:val="22"/>
              </w:rPr>
              <w:t>History of travel to other locations in the month before and during pregnancy</w:t>
            </w:r>
            <w:r w:rsidR="0040315E">
              <w:rPr>
                <w:sz w:val="22"/>
                <w:szCs w:val="22"/>
              </w:rPr>
              <w:t xml:space="preserve"> (Appendix 2)</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268F7">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36C4654D" w:rsidR="006F405C" w:rsidRPr="00121842" w:rsidRDefault="00497571" w:rsidP="009E2877">
            <w:pPr>
              <w:widowControl w:val="0"/>
              <w:rPr>
                <w:sz w:val="22"/>
                <w:szCs w:val="22"/>
              </w:rPr>
            </w:pPr>
            <w:r>
              <w:rPr>
                <w:sz w:val="22"/>
                <w:szCs w:val="22"/>
              </w:rPr>
              <w:t>6-7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268F7">
              <w:rPr>
                <w:bCs/>
                <w:sz w:val="22"/>
                <w:szCs w:val="22"/>
              </w:rPr>
            </w:r>
            <w:r w:rsidR="006268F7">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977DA02" w:rsidR="00AB6867" w:rsidRPr="00121842" w:rsidRDefault="00497571"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268F7">
              <w:rPr>
                <w:bCs/>
                <w:sz w:val="22"/>
                <w:szCs w:val="22"/>
              </w:rPr>
            </w:r>
            <w:r w:rsidR="006268F7">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35F37BDC" w:rsidR="006F405C" w:rsidRPr="00121842" w:rsidRDefault="00497571" w:rsidP="008368EE">
            <w:pPr>
              <w:keepNext/>
              <w:keepLines/>
              <w:widowControl w:val="0"/>
              <w:rPr>
                <w:sz w:val="22"/>
                <w:szCs w:val="22"/>
              </w:rPr>
            </w:pPr>
            <w:r>
              <w:rPr>
                <w:sz w:val="22"/>
                <w:szCs w:val="22"/>
              </w:rPr>
              <w:t>J. Erin Staples</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8E3676F" w:rsidR="006F405C" w:rsidRPr="00121842" w:rsidRDefault="00497571" w:rsidP="008368EE">
            <w:pPr>
              <w:keepNext/>
              <w:keepLines/>
              <w:widowControl w:val="0"/>
              <w:rPr>
                <w:sz w:val="22"/>
                <w:szCs w:val="22"/>
              </w:rPr>
            </w:pPr>
            <w:r>
              <w:rPr>
                <w:sz w:val="22"/>
                <w:szCs w:val="22"/>
              </w:rPr>
              <w:t>Medical Epidemiologist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2703F63A" w:rsidR="006F405C" w:rsidRPr="00121842" w:rsidRDefault="00497571" w:rsidP="008368EE">
            <w:pPr>
              <w:keepNext/>
              <w:keepLines/>
              <w:widowControl w:val="0"/>
              <w:rPr>
                <w:sz w:val="22"/>
                <w:szCs w:val="22"/>
              </w:rPr>
            </w:pPr>
            <w:r>
              <w:rPr>
                <w:sz w:val="22"/>
                <w:szCs w:val="22"/>
              </w:rPr>
              <w:t>NCEZID/DVBD/ADB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w:t>
      </w:r>
      <w:r w:rsidR="00316ADD" w:rsidRPr="00121842">
        <w:rPr>
          <w:i/>
          <w:sz w:val="22"/>
          <w:szCs w:val="22"/>
        </w:rPr>
        <w:lastRenderedPageBreak/>
        <w:t>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5E09CDEF" w:rsidR="00253F03" w:rsidRPr="00121842" w:rsidRDefault="00497571" w:rsidP="00B16062">
            <w:pPr>
              <w:widowControl w:val="0"/>
              <w:rPr>
                <w:sz w:val="22"/>
                <w:szCs w:val="22"/>
              </w:rPr>
            </w:pPr>
            <w:r>
              <w:rPr>
                <w:sz w:val="22"/>
                <w:szCs w:val="22"/>
              </w:rPr>
              <w:t>J. Erin Staples</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392E32E0" w:rsidR="00253F03" w:rsidRPr="00121842" w:rsidRDefault="00497571" w:rsidP="00B16062">
            <w:pPr>
              <w:widowControl w:val="0"/>
              <w:rPr>
                <w:sz w:val="22"/>
                <w:szCs w:val="22"/>
              </w:rPr>
            </w:pPr>
            <w:r>
              <w:rPr>
                <w:sz w:val="22"/>
                <w:szCs w:val="22"/>
              </w:rPr>
              <w:t>Medical Epidemiologist</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C62882D" w:rsidR="00253F03" w:rsidRPr="00121842" w:rsidRDefault="00497571" w:rsidP="00B16062">
            <w:pPr>
              <w:widowControl w:val="0"/>
              <w:rPr>
                <w:sz w:val="22"/>
                <w:szCs w:val="22"/>
              </w:rPr>
            </w:pPr>
            <w:r>
              <w:rPr>
                <w:sz w:val="22"/>
                <w:szCs w:val="22"/>
              </w:rPr>
              <w:t>NCEZID/DVBD/ADB</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5B239A64"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497571">
        <w:rPr>
          <w:sz w:val="22"/>
          <w:szCs w:val="22"/>
        </w:rPr>
        <w:t>J. Erin Staples</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7FE6DF8B" w:rsidR="00454AE5" w:rsidRPr="00121842" w:rsidRDefault="00497571" w:rsidP="00454AE5">
            <w:pPr>
              <w:widowControl w:val="0"/>
              <w:rPr>
                <w:sz w:val="22"/>
                <w:szCs w:val="22"/>
              </w:rPr>
            </w:pPr>
            <w:r>
              <w:rPr>
                <w:sz w:val="22"/>
                <w:szCs w:val="22"/>
              </w:rPr>
              <w:t>J. Erin Staples</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71AC2F1" w:rsidR="00454AE5" w:rsidRPr="00121842" w:rsidRDefault="00497571" w:rsidP="00454AE5">
            <w:pPr>
              <w:widowControl w:val="0"/>
              <w:rPr>
                <w:sz w:val="22"/>
                <w:szCs w:val="22"/>
              </w:rPr>
            </w:pPr>
            <w:r>
              <w:rPr>
                <w:sz w:val="22"/>
                <w:szCs w:val="22"/>
              </w:rPr>
              <w:t>2/4/2016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154D40AD" w:rsidR="005E0528" w:rsidRPr="00121842" w:rsidRDefault="00BE4C81" w:rsidP="00497571">
            <w:pPr>
              <w:widowControl w:val="0"/>
              <w:rPr>
                <w:sz w:val="22"/>
                <w:szCs w:val="22"/>
              </w:rPr>
            </w:pPr>
            <w:r>
              <w:rPr>
                <w:sz w:val="22"/>
                <w:szCs w:val="22"/>
              </w:rPr>
              <w:t>2/14</w:t>
            </w:r>
            <w:r w:rsidR="00497571">
              <w:rPr>
                <w:sz w:val="22"/>
                <w:szCs w:val="22"/>
              </w:rPr>
              <w:t>/2016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123D37BC"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sectPr w:rsidR="00ED225A" w:rsidRPr="00121842"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825F8A" w:rsidRDefault="00825F8A">
      <w:r>
        <w:separator/>
      </w:r>
    </w:p>
  </w:endnote>
  <w:endnote w:type="continuationSeparator" w:id="0">
    <w:p w14:paraId="08FEB8E8" w14:textId="77777777" w:rsidR="00825F8A" w:rsidRDefault="00825F8A">
      <w:r>
        <w:continuationSeparator/>
      </w:r>
    </w:p>
  </w:endnote>
  <w:endnote w:type="continuationNotice" w:id="1">
    <w:p w14:paraId="6EF69F7B" w14:textId="77777777" w:rsidR="00825F8A" w:rsidRDefault="00825F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825F8A" w:rsidRDefault="00825F8A"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268F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825F8A" w:rsidRDefault="00825F8A">
      <w:r>
        <w:separator/>
      </w:r>
    </w:p>
  </w:footnote>
  <w:footnote w:type="continuationSeparator" w:id="0">
    <w:p w14:paraId="760E0C6F" w14:textId="77777777" w:rsidR="00825F8A" w:rsidRDefault="00825F8A">
      <w:r>
        <w:continuationSeparator/>
      </w:r>
    </w:p>
  </w:footnote>
  <w:footnote w:type="continuationNotice" w:id="1">
    <w:p w14:paraId="5F8F2A4F" w14:textId="77777777" w:rsidR="00825F8A" w:rsidRDefault="00825F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AC4B3F3" w:rsidR="00825F8A" w:rsidRDefault="00825F8A" w:rsidP="00642212">
    <w:pPr>
      <w:pStyle w:val="Header"/>
      <w:jc w:val="right"/>
    </w:pPr>
    <w:r>
      <w:t>File Name: 2016009-XXX Zika_Brazil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D123F7"/>
    <w:multiLevelType w:val="hybridMultilevel"/>
    <w:tmpl w:val="98F6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C1B7A"/>
    <w:multiLevelType w:val="hybridMultilevel"/>
    <w:tmpl w:val="C5165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B13DB"/>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C81DE1"/>
    <w:multiLevelType w:val="hybridMultilevel"/>
    <w:tmpl w:val="7850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4"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7"/>
  </w:num>
  <w:num w:numId="3">
    <w:abstractNumId w:val="36"/>
  </w:num>
  <w:num w:numId="4">
    <w:abstractNumId w:val="38"/>
  </w:num>
  <w:num w:numId="5">
    <w:abstractNumId w:val="17"/>
  </w:num>
  <w:num w:numId="6">
    <w:abstractNumId w:val="12"/>
  </w:num>
  <w:num w:numId="7">
    <w:abstractNumId w:val="25"/>
  </w:num>
  <w:num w:numId="8">
    <w:abstractNumId w:val="32"/>
  </w:num>
  <w:num w:numId="9">
    <w:abstractNumId w:val="26"/>
  </w:num>
  <w:num w:numId="10">
    <w:abstractNumId w:val="14"/>
  </w:num>
  <w:num w:numId="11">
    <w:abstractNumId w:val="19"/>
  </w:num>
  <w:num w:numId="12">
    <w:abstractNumId w:val="21"/>
  </w:num>
  <w:num w:numId="13">
    <w:abstractNumId w:val="11"/>
  </w:num>
  <w:num w:numId="14">
    <w:abstractNumId w:val="24"/>
  </w:num>
  <w:num w:numId="15">
    <w:abstractNumId w:val="33"/>
  </w:num>
  <w:num w:numId="16">
    <w:abstractNumId w:val="30"/>
  </w:num>
  <w:num w:numId="17">
    <w:abstractNumId w:val="10"/>
  </w:num>
  <w:num w:numId="18">
    <w:abstractNumId w:val="23"/>
  </w:num>
  <w:num w:numId="19">
    <w:abstractNumId w:val="2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8"/>
  </w:num>
  <w:num w:numId="33">
    <w:abstractNumId w:val="29"/>
  </w:num>
  <w:num w:numId="34">
    <w:abstractNumId w:val="31"/>
  </w:num>
  <w:num w:numId="35">
    <w:abstractNumId w:val="15"/>
  </w:num>
  <w:num w:numId="36">
    <w:abstractNumId w:val="28"/>
  </w:num>
  <w:num w:numId="37">
    <w:abstractNumId w:val="13"/>
  </w:num>
  <w:num w:numId="38">
    <w:abstractNumId w:val="1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0"/>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6C08"/>
    <w:rsid w:val="00007014"/>
    <w:rsid w:val="000124C4"/>
    <w:rsid w:val="00013E0D"/>
    <w:rsid w:val="000149C7"/>
    <w:rsid w:val="00034A45"/>
    <w:rsid w:val="00035B5C"/>
    <w:rsid w:val="00037197"/>
    <w:rsid w:val="00044CC5"/>
    <w:rsid w:val="000515F3"/>
    <w:rsid w:val="000528DD"/>
    <w:rsid w:val="00057EC6"/>
    <w:rsid w:val="00085F9E"/>
    <w:rsid w:val="000A525C"/>
    <w:rsid w:val="000B2020"/>
    <w:rsid w:val="000C386B"/>
    <w:rsid w:val="000C6F63"/>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C7E8C"/>
    <w:rsid w:val="001D19B4"/>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94156"/>
    <w:rsid w:val="002A2DBD"/>
    <w:rsid w:val="002A513C"/>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0D78"/>
    <w:rsid w:val="003E2FE8"/>
    <w:rsid w:val="003E31A4"/>
    <w:rsid w:val="003F1BDD"/>
    <w:rsid w:val="003F1C7A"/>
    <w:rsid w:val="003F24D2"/>
    <w:rsid w:val="0040315E"/>
    <w:rsid w:val="00404506"/>
    <w:rsid w:val="00407C60"/>
    <w:rsid w:val="00411149"/>
    <w:rsid w:val="00430E84"/>
    <w:rsid w:val="00443F0A"/>
    <w:rsid w:val="00454AE5"/>
    <w:rsid w:val="0046704B"/>
    <w:rsid w:val="004810DB"/>
    <w:rsid w:val="0049419A"/>
    <w:rsid w:val="00495F11"/>
    <w:rsid w:val="0049757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839F9"/>
    <w:rsid w:val="00591D11"/>
    <w:rsid w:val="005A18A4"/>
    <w:rsid w:val="005C3741"/>
    <w:rsid w:val="005D0CA5"/>
    <w:rsid w:val="005D7133"/>
    <w:rsid w:val="005E0528"/>
    <w:rsid w:val="005E09ED"/>
    <w:rsid w:val="005E23BA"/>
    <w:rsid w:val="005E4981"/>
    <w:rsid w:val="005E7EED"/>
    <w:rsid w:val="005F1B67"/>
    <w:rsid w:val="005F718A"/>
    <w:rsid w:val="006268F7"/>
    <w:rsid w:val="006369DD"/>
    <w:rsid w:val="006373F0"/>
    <w:rsid w:val="00642212"/>
    <w:rsid w:val="00650C17"/>
    <w:rsid w:val="00661BB4"/>
    <w:rsid w:val="00662E9F"/>
    <w:rsid w:val="006671CE"/>
    <w:rsid w:val="006702DB"/>
    <w:rsid w:val="00676C0E"/>
    <w:rsid w:val="00677579"/>
    <w:rsid w:val="006917D4"/>
    <w:rsid w:val="0069206A"/>
    <w:rsid w:val="0069257D"/>
    <w:rsid w:val="00695E96"/>
    <w:rsid w:val="00696B03"/>
    <w:rsid w:val="006A6CC5"/>
    <w:rsid w:val="006A7161"/>
    <w:rsid w:val="006C0F3F"/>
    <w:rsid w:val="006C5D7D"/>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7F3591"/>
    <w:rsid w:val="00801423"/>
    <w:rsid w:val="00825F8A"/>
    <w:rsid w:val="008278CE"/>
    <w:rsid w:val="00831DE4"/>
    <w:rsid w:val="008344F9"/>
    <w:rsid w:val="008368EE"/>
    <w:rsid w:val="00844B25"/>
    <w:rsid w:val="008476CF"/>
    <w:rsid w:val="0085037A"/>
    <w:rsid w:val="00862A43"/>
    <w:rsid w:val="0086523C"/>
    <w:rsid w:val="00882AE4"/>
    <w:rsid w:val="008863D0"/>
    <w:rsid w:val="008874DD"/>
    <w:rsid w:val="008B10BF"/>
    <w:rsid w:val="008B3D9F"/>
    <w:rsid w:val="008D7831"/>
    <w:rsid w:val="008E6145"/>
    <w:rsid w:val="008F0305"/>
    <w:rsid w:val="008F6DCA"/>
    <w:rsid w:val="008F6E91"/>
    <w:rsid w:val="00910BA6"/>
    <w:rsid w:val="00920A24"/>
    <w:rsid w:val="00957E47"/>
    <w:rsid w:val="00963002"/>
    <w:rsid w:val="00965697"/>
    <w:rsid w:val="00985F9A"/>
    <w:rsid w:val="009C480B"/>
    <w:rsid w:val="009C651E"/>
    <w:rsid w:val="009E2877"/>
    <w:rsid w:val="009E769E"/>
    <w:rsid w:val="009F3359"/>
    <w:rsid w:val="009F3C7C"/>
    <w:rsid w:val="00A04442"/>
    <w:rsid w:val="00A05C3E"/>
    <w:rsid w:val="00A10C1D"/>
    <w:rsid w:val="00A10CC1"/>
    <w:rsid w:val="00A17852"/>
    <w:rsid w:val="00A25855"/>
    <w:rsid w:val="00A26BA5"/>
    <w:rsid w:val="00A42131"/>
    <w:rsid w:val="00A44BF9"/>
    <w:rsid w:val="00A45B23"/>
    <w:rsid w:val="00A50557"/>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E4C81"/>
    <w:rsid w:val="00BF4E59"/>
    <w:rsid w:val="00C00B38"/>
    <w:rsid w:val="00C124F0"/>
    <w:rsid w:val="00C2223C"/>
    <w:rsid w:val="00C243A2"/>
    <w:rsid w:val="00C33692"/>
    <w:rsid w:val="00C34336"/>
    <w:rsid w:val="00C55A43"/>
    <w:rsid w:val="00C55D8A"/>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2C7A"/>
    <w:rsid w:val="00E06BD2"/>
    <w:rsid w:val="00E13F7F"/>
    <w:rsid w:val="00E17833"/>
    <w:rsid w:val="00E215FA"/>
    <w:rsid w:val="00E26798"/>
    <w:rsid w:val="00E41914"/>
    <w:rsid w:val="00E45BA0"/>
    <w:rsid w:val="00E629FF"/>
    <w:rsid w:val="00E710B2"/>
    <w:rsid w:val="00E73733"/>
    <w:rsid w:val="00E85419"/>
    <w:rsid w:val="00E87DCF"/>
    <w:rsid w:val="00E9114F"/>
    <w:rsid w:val="00E951C0"/>
    <w:rsid w:val="00EA0586"/>
    <w:rsid w:val="00EA3A23"/>
    <w:rsid w:val="00EA5C45"/>
    <w:rsid w:val="00EB266B"/>
    <w:rsid w:val="00EB4D1B"/>
    <w:rsid w:val="00EC3CF1"/>
    <w:rsid w:val="00ED225A"/>
    <w:rsid w:val="00ED6F56"/>
    <w:rsid w:val="00EE7334"/>
    <w:rsid w:val="00EF082D"/>
    <w:rsid w:val="00EF448A"/>
    <w:rsid w:val="00F12AEE"/>
    <w:rsid w:val="00F21F72"/>
    <w:rsid w:val="00F221C4"/>
    <w:rsid w:val="00F22C5A"/>
    <w:rsid w:val="00F324AE"/>
    <w:rsid w:val="00F34EF9"/>
    <w:rsid w:val="00F3704A"/>
    <w:rsid w:val="00F549BE"/>
    <w:rsid w:val="00F60F2B"/>
    <w:rsid w:val="00F624F7"/>
    <w:rsid w:val="00F62605"/>
    <w:rsid w:val="00F64C23"/>
    <w:rsid w:val="00F67737"/>
    <w:rsid w:val="00F84108"/>
    <w:rsid w:val="00F907A0"/>
    <w:rsid w:val="00FA73A6"/>
    <w:rsid w:val="00FD01A6"/>
    <w:rsid w:val="00FD37B9"/>
    <w:rsid w:val="00FE2F37"/>
    <w:rsid w:val="00FE3884"/>
    <w:rsid w:val="00FF0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BB15-F06E-4668-9C56-60A75F769C59}">
  <ds:schemaRefs>
    <ds:schemaRef ds:uri="http://schemas.openxmlformats.org/officeDocument/2006/bibliography"/>
  </ds:schemaRefs>
</ds:datastoreItem>
</file>

<file path=customXml/itemProps2.xml><?xml version="1.0" encoding="utf-8"?>
<ds:datastoreItem xmlns:ds="http://schemas.openxmlformats.org/officeDocument/2006/customXml" ds:itemID="{CA81A741-37A2-427D-A0BB-02052346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2687</Words>
  <Characters>16675</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2016-02-12T01:24:00Z</dcterms:created>
  <dcterms:modified xsi:type="dcterms:W3CDTF">2016-02-12T01:24:00Z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