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D8C2C" w14:textId="77777777" w:rsidR="000F28CA" w:rsidRDefault="000F28CA">
      <w:pPr>
        <w:tabs>
          <w:tab w:val="center" w:pos="4680"/>
        </w:tabs>
        <w:outlineLvl w:val="0"/>
      </w:pPr>
    </w:p>
    <w:p w14:paraId="0797322E" w14:textId="77777777" w:rsidR="00AE67CF" w:rsidRDefault="00AE67CF">
      <w:pPr>
        <w:tabs>
          <w:tab w:val="center" w:pos="4680"/>
        </w:tabs>
        <w:outlineLvl w:val="0"/>
      </w:pPr>
      <w:r>
        <w:tab/>
        <w:t>SUPPORTING STATEMENT</w:t>
      </w:r>
    </w:p>
    <w:p w14:paraId="2ADC8531" w14:textId="68EE80FD" w:rsidR="00964D7F" w:rsidRDefault="00964D7F">
      <w:pPr>
        <w:tabs>
          <w:tab w:val="center" w:pos="4680"/>
        </w:tabs>
        <w:outlineLvl w:val="0"/>
      </w:pPr>
      <w:r>
        <w:t>Updated October 25, 2015</w:t>
      </w:r>
    </w:p>
    <w:p w14:paraId="4E6CB90B" w14:textId="77777777" w:rsidR="00AE67CF" w:rsidRDefault="00AE67CF"/>
    <w:p w14:paraId="3C03CCE3" w14:textId="77777777" w:rsidR="00AE67CF" w:rsidRDefault="00AE67CF">
      <w:pPr>
        <w:outlineLvl w:val="0"/>
        <w:rPr>
          <w:b/>
          <w:i/>
        </w:rPr>
      </w:pPr>
      <w:r>
        <w:rPr>
          <w:b/>
          <w:i/>
        </w:rPr>
        <w:t xml:space="preserve">Part A.  </w:t>
      </w:r>
      <w:r>
        <w:rPr>
          <w:b/>
          <w:i/>
          <w:u w:val="single"/>
        </w:rPr>
        <w:t>Justification</w:t>
      </w:r>
      <w:r>
        <w:rPr>
          <w:b/>
          <w:i/>
        </w:rPr>
        <w:t>:</w:t>
      </w:r>
    </w:p>
    <w:p w14:paraId="78D7FDE6" w14:textId="77777777" w:rsidR="00AE67CF" w:rsidRDefault="00AE67CF"/>
    <w:p w14:paraId="11344DCE" w14:textId="77777777" w:rsidR="00AE67CF" w:rsidRDefault="00AE67CF">
      <w:pPr>
        <w:rPr>
          <w:u w:val="single"/>
        </w:rPr>
      </w:pPr>
      <w:r>
        <w:t xml:space="preserve">1.  </w:t>
      </w:r>
      <w:r>
        <w:rPr>
          <w:u w:val="single"/>
        </w:rPr>
        <w:t>Necessity of Information Collection.</w:t>
      </w:r>
    </w:p>
    <w:p w14:paraId="1E998505" w14:textId="77777777" w:rsidR="00AE67CF" w:rsidRDefault="00AE67CF">
      <w:pPr>
        <w:ind w:firstLine="720"/>
      </w:pPr>
    </w:p>
    <w:p w14:paraId="0290D89A" w14:textId="77777777" w:rsidR="00F17465" w:rsidRDefault="00F17465" w:rsidP="00F17465">
      <w:pPr>
        <w:ind w:firstLine="720"/>
      </w:pPr>
      <w:r>
        <w:t xml:space="preserve">On September 13, 1994, President Clinton signed into law the Violent Crime Control and Law Enforcement Act of 1994 (Pub. L. 103-322).  Title I of the "crime bill," the Public Safety Partnership and Community Policing Act of 1994 (the </w:t>
      </w:r>
      <w:r w:rsidR="0091037E" w:rsidRPr="00120322">
        <w:t>A</w:t>
      </w:r>
      <w:r>
        <w:t xml:space="preserve">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w:t>
      </w:r>
      <w:r w:rsidR="0091037E">
        <w:t xml:space="preserve">to </w:t>
      </w:r>
      <w:r>
        <w:t>otherwise enhance public safety.</w:t>
      </w:r>
    </w:p>
    <w:p w14:paraId="09D23FE0" w14:textId="77777777" w:rsidR="003665D5" w:rsidRDefault="003665D5" w:rsidP="00F17465">
      <w:pPr>
        <w:pStyle w:val="BodyTextIndent"/>
      </w:pPr>
    </w:p>
    <w:p w14:paraId="61E92321" w14:textId="26550835" w:rsidR="00F17465" w:rsidRDefault="003665D5" w:rsidP="00E5265E">
      <w:pPr>
        <w:pStyle w:val="BodyTextIndent"/>
      </w:pPr>
      <w:r>
        <w:t xml:space="preserve">The Community Policing Development program that is funded out of this act </w:t>
      </w:r>
      <w:r w:rsidR="00E5265E">
        <w:t>was</w:t>
      </w:r>
      <w:r>
        <w:t xml:space="preserve"> designed to develop and enhance knowledge through applied research activities related to community policing.  </w:t>
      </w:r>
      <w:r w:rsidR="0093205C">
        <w:t>The COPS Office has provided funding</w:t>
      </w:r>
      <w:r>
        <w:t xml:space="preserve"> </w:t>
      </w:r>
      <w:r w:rsidR="0093205C">
        <w:t xml:space="preserve">for </w:t>
      </w:r>
      <w:r>
        <w:t xml:space="preserve">this program to </w:t>
      </w:r>
      <w:r w:rsidR="00290AC6">
        <w:t xml:space="preserve">ICF International </w:t>
      </w:r>
      <w:r w:rsidR="00367273">
        <w:t xml:space="preserve">(ICF) </w:t>
      </w:r>
      <w:r>
        <w:t xml:space="preserve">to </w:t>
      </w:r>
      <w:r w:rsidR="00290AC6">
        <w:t xml:space="preserve">develop </w:t>
      </w:r>
      <w:r>
        <w:t>a</w:t>
      </w:r>
      <w:r w:rsidR="00290AC6">
        <w:t xml:space="preserve"> community policing self-assessment tool </w:t>
      </w:r>
      <w:r>
        <w:t xml:space="preserve">that will significantly advance the </w:t>
      </w:r>
      <w:r w:rsidR="00290AC6">
        <w:t xml:space="preserve">ability of law enforcement agencies to determine the extent of their community policing activities.  </w:t>
      </w:r>
      <w:r>
        <w:t xml:space="preserve">In partnership with </w:t>
      </w:r>
      <w:r w:rsidR="00290AC6">
        <w:t>ICF International</w:t>
      </w:r>
      <w:r w:rsidR="000A23CD">
        <w:t xml:space="preserve"> and the Police Executive Research Forum</w:t>
      </w:r>
      <w:r w:rsidR="00290AC6">
        <w:t xml:space="preserve">, </w:t>
      </w:r>
      <w:r>
        <w:t>t</w:t>
      </w:r>
      <w:r w:rsidR="00F17465">
        <w:t xml:space="preserve">he COPS Office </w:t>
      </w:r>
      <w:r w:rsidR="00E5265E">
        <w:t xml:space="preserve">developed this </w:t>
      </w:r>
      <w:r>
        <w:t xml:space="preserve">new </w:t>
      </w:r>
      <w:r w:rsidR="00290AC6">
        <w:t>assessment (Community Policing Self-Assessment Tool, or CP</w:t>
      </w:r>
      <w:r w:rsidR="00AA4CAF">
        <w:t>-</w:t>
      </w:r>
      <w:r w:rsidR="00290AC6">
        <w:t xml:space="preserve">SAT) </w:t>
      </w:r>
      <w:r w:rsidR="00710710">
        <w:t>for use by law enforcement agencies</w:t>
      </w:r>
      <w:r w:rsidR="0093205C">
        <w:t xml:space="preserve">, and under a previously approved collection we have made it </w:t>
      </w:r>
      <w:r w:rsidR="00E5265E">
        <w:t>available for use by law enforcement agencies that receive a COPS Office hiring grant.</w:t>
      </w:r>
    </w:p>
    <w:p w14:paraId="47F5A702" w14:textId="77777777" w:rsidR="00AE67CF" w:rsidRDefault="00AE67CF">
      <w:pPr>
        <w:pStyle w:val="BodyTextIndent"/>
        <w:ind w:firstLine="0"/>
      </w:pPr>
    </w:p>
    <w:p w14:paraId="3614D636" w14:textId="77777777" w:rsidR="00AE67CF" w:rsidRDefault="00AE67CF">
      <w:pPr>
        <w:pStyle w:val="BodyTextIndent"/>
        <w:ind w:firstLine="0"/>
      </w:pPr>
      <w:r>
        <w:t xml:space="preserve">2.  </w:t>
      </w:r>
      <w:r>
        <w:rPr>
          <w:u w:val="single"/>
        </w:rPr>
        <w:t>Needs and Uses</w:t>
      </w:r>
    </w:p>
    <w:p w14:paraId="586AB154" w14:textId="77777777" w:rsidR="00AE67CF" w:rsidRDefault="00AE67CF"/>
    <w:p w14:paraId="1021C9F2" w14:textId="39094D67" w:rsidR="003665D5" w:rsidRDefault="00F17465" w:rsidP="003665D5">
      <w:r>
        <w:t xml:space="preserve">      </w:t>
      </w:r>
      <w:r w:rsidR="00290AC6">
        <w:tab/>
      </w:r>
      <w:r w:rsidR="003665D5">
        <w:t xml:space="preserve">The COPS Office awarded </w:t>
      </w:r>
      <w:r w:rsidR="00290AC6">
        <w:t xml:space="preserve">ICF International </w:t>
      </w:r>
      <w:r w:rsidR="00833B88">
        <w:t xml:space="preserve">funding through </w:t>
      </w:r>
      <w:r w:rsidR="00290AC6">
        <w:t>cooperative agreement</w:t>
      </w:r>
      <w:r w:rsidR="00833B88">
        <w:t xml:space="preserve"> vehicles</w:t>
      </w:r>
      <w:r w:rsidR="00290AC6">
        <w:t xml:space="preserve"> </w:t>
      </w:r>
      <w:r w:rsidR="003665D5">
        <w:t xml:space="preserve">through the Community Policing Development Program.  The purpose of this project is to improve the practice of community policing throughout the United States by </w:t>
      </w:r>
      <w:r w:rsidR="00290AC6">
        <w:t xml:space="preserve">supporting the </w:t>
      </w:r>
      <w:r w:rsidR="00BA092F">
        <w:t xml:space="preserve">administration </w:t>
      </w:r>
      <w:r w:rsidR="00290AC6">
        <w:t>of a tool that will allow law enforcement agencies to gain better insight into the depth and breadth of their community policing activities</w:t>
      </w:r>
      <w:r w:rsidR="003665D5">
        <w:t xml:space="preserve">.  </w:t>
      </w:r>
      <w:r w:rsidR="00290AC6">
        <w:t>Th</w:t>
      </w:r>
      <w:r w:rsidR="007D4324">
        <w:t>i</w:t>
      </w:r>
      <w:r w:rsidR="00290AC6">
        <w:t xml:space="preserve">s tool </w:t>
      </w:r>
      <w:r w:rsidR="007D4324">
        <w:t>is</w:t>
      </w:r>
      <w:r w:rsidR="00290AC6">
        <w:t xml:space="preserve"> designed to operationalize community policing at various levels of the agency: the officer level, the supervisor level, the command staff level</w:t>
      </w:r>
      <w:r w:rsidR="00BA092F">
        <w:t>,</w:t>
      </w:r>
      <w:r w:rsidR="000A23CD">
        <w:t xml:space="preserve"> the civilian employee level, and the community </w:t>
      </w:r>
      <w:r w:rsidR="00CE041A">
        <w:t xml:space="preserve">partner </w:t>
      </w:r>
      <w:r w:rsidR="000A23CD">
        <w:t xml:space="preserve">level.  There are three sections to </w:t>
      </w:r>
      <w:r w:rsidR="007D4324">
        <w:t>the tool:</w:t>
      </w:r>
      <w:r w:rsidR="000A23CD">
        <w:t xml:space="preserve"> one each that captures information related to partnership, problem solving, and organizational change activity.  The tools are not designed to measure the impact or outcomes of community policing, but rather collect information on what community policing practices are conducted.  </w:t>
      </w:r>
      <w:r w:rsidR="003665D5">
        <w:t xml:space="preserve">Once </w:t>
      </w:r>
      <w:r w:rsidR="000A23CD">
        <w:t xml:space="preserve">law enforcement administrators are </w:t>
      </w:r>
      <w:r w:rsidR="003665D5">
        <w:t>able to</w:t>
      </w:r>
      <w:r w:rsidR="000A23CD">
        <w:t xml:space="preserve"> determine what community policing activities are occurring, they can better design their strategic planning, training, outreach, and performance reporting initiatives based on their strengths and areas in need of additional attention.  </w:t>
      </w:r>
    </w:p>
    <w:p w14:paraId="7B4D0800" w14:textId="77777777" w:rsidR="00072114" w:rsidRDefault="00072114" w:rsidP="003665D5"/>
    <w:p w14:paraId="5538E5F4" w14:textId="34EB3213" w:rsidR="008A4B89" w:rsidRDefault="00072114" w:rsidP="003665D5">
      <w:r>
        <w:tab/>
      </w:r>
      <w:r w:rsidR="00833B88">
        <w:t>T</w:t>
      </w:r>
      <w:r w:rsidR="0050383D" w:rsidRPr="008A4B89">
        <w:t>esting and refinement of the CP-SAT</w:t>
      </w:r>
      <w:r w:rsidR="008A4B89" w:rsidRPr="008A4B89">
        <w:t xml:space="preserve"> </w:t>
      </w:r>
      <w:r w:rsidR="0050383D" w:rsidRPr="008A4B89">
        <w:t xml:space="preserve">involved </w:t>
      </w:r>
      <w:r w:rsidR="008A4B89" w:rsidRPr="008A4B89">
        <w:t xml:space="preserve">working directly with </w:t>
      </w:r>
      <w:r w:rsidR="00C7135C">
        <w:t xml:space="preserve">eight </w:t>
      </w:r>
      <w:r w:rsidR="008A4B89" w:rsidRPr="008A4B89">
        <w:t xml:space="preserve">test site </w:t>
      </w:r>
      <w:r w:rsidR="00744C4D">
        <w:t xml:space="preserve">agencies to </w:t>
      </w:r>
      <w:r w:rsidR="008A4B89" w:rsidRPr="008A4B89">
        <w:t xml:space="preserve">finalize the online version and to ensure that the </w:t>
      </w:r>
      <w:r w:rsidR="00833B88">
        <w:t xml:space="preserve">supplemental materials </w:t>
      </w:r>
      <w:r w:rsidR="008A4B89" w:rsidRPr="008A4B89">
        <w:t xml:space="preserve">provide effective instruction for administering the online version of the CP-SAT.  </w:t>
      </w:r>
      <w:r w:rsidR="00F82ACE">
        <w:t>Since</w:t>
      </w:r>
      <w:r w:rsidR="00F82ACE" w:rsidRPr="008A4B89">
        <w:t xml:space="preserve"> </w:t>
      </w:r>
      <w:r w:rsidR="008A4B89" w:rsidRPr="008A4B89">
        <w:t xml:space="preserve">the online CP-SAT </w:t>
      </w:r>
      <w:r w:rsidR="00744C4D">
        <w:t>wa</w:t>
      </w:r>
      <w:r w:rsidR="008A4B89" w:rsidRPr="008A4B89">
        <w:t xml:space="preserve">s finalized, </w:t>
      </w:r>
      <w:r w:rsidR="0050383D" w:rsidRPr="008A4B89">
        <w:t>the</w:t>
      </w:r>
      <w:r w:rsidRPr="008A4B89">
        <w:t xml:space="preserve"> COPS Office </w:t>
      </w:r>
      <w:r w:rsidR="00F82ACE">
        <w:t xml:space="preserve">has </w:t>
      </w:r>
      <w:r w:rsidRPr="008A4B89">
        <w:t>sponsor</w:t>
      </w:r>
      <w:r w:rsidR="00833B88">
        <w:t>ed</w:t>
      </w:r>
      <w:r w:rsidRPr="008A4B89">
        <w:t xml:space="preserve"> </w:t>
      </w:r>
      <w:r w:rsidR="00833B88">
        <w:t>approximately 5</w:t>
      </w:r>
      <w:r w:rsidR="00286C74">
        <w:t>75</w:t>
      </w:r>
      <w:r w:rsidR="00833B88">
        <w:t xml:space="preserve"> hiring grantees to administer the </w:t>
      </w:r>
      <w:r w:rsidR="00833B88">
        <w:lastRenderedPageBreak/>
        <w:t>CP-SAT in their agencies as a grant requirement</w:t>
      </w:r>
      <w:r w:rsidR="00286C74">
        <w:t xml:space="preserve"> twice during their grant period</w:t>
      </w:r>
      <w:r w:rsidR="006B2363" w:rsidRPr="008A4B89">
        <w:t xml:space="preserve">. </w:t>
      </w:r>
      <w:r w:rsidR="00744C4D">
        <w:t xml:space="preserve"> </w:t>
      </w:r>
      <w:r w:rsidR="008A4B89" w:rsidRPr="008A4B89">
        <w:t xml:space="preserve">ICF </w:t>
      </w:r>
      <w:r w:rsidR="008A4B89">
        <w:t>offer</w:t>
      </w:r>
      <w:r w:rsidR="00833B88">
        <w:t>s</w:t>
      </w:r>
      <w:r w:rsidR="008A4B89">
        <w:t xml:space="preserve"> assistance to </w:t>
      </w:r>
      <w:r w:rsidR="008A4B89" w:rsidRPr="008A4B89">
        <w:t xml:space="preserve">work with these agencies to provide technical assistance, and survey administration and analysis support.  </w:t>
      </w:r>
    </w:p>
    <w:p w14:paraId="02DAA885" w14:textId="77777777" w:rsidR="008A4B89" w:rsidRDefault="008A4B89" w:rsidP="003665D5"/>
    <w:p w14:paraId="197FB8DB" w14:textId="2F365837" w:rsidR="00744C4D" w:rsidRDefault="00744C4D" w:rsidP="00984C33">
      <w:pPr>
        <w:ind w:firstLine="720"/>
      </w:pPr>
      <w:r>
        <w:t xml:space="preserve">Under this new request, ICF International will </w:t>
      </w:r>
      <w:r w:rsidR="003F454D">
        <w:t xml:space="preserve">continue to </w:t>
      </w:r>
      <w:r>
        <w:t xml:space="preserve">administer the CP-SAT to </w:t>
      </w:r>
      <w:r w:rsidR="00833B88">
        <w:t xml:space="preserve">future </w:t>
      </w:r>
      <w:r>
        <w:t xml:space="preserve">COPS </w:t>
      </w:r>
      <w:r w:rsidR="00833B88">
        <w:t xml:space="preserve">hiring </w:t>
      </w:r>
      <w:r>
        <w:t>grantees</w:t>
      </w:r>
      <w:r w:rsidR="00833B88">
        <w:t xml:space="preserve"> as a grant requirement</w:t>
      </w:r>
      <w:r w:rsidR="00B55A59">
        <w:t>.</w:t>
      </w:r>
      <w:r w:rsidR="00833B88">
        <w:t xml:space="preserve"> </w:t>
      </w:r>
      <w:r w:rsidRPr="008A4B89">
        <w:t xml:space="preserve">These agencies are expected to complete the survey </w:t>
      </w:r>
      <w:r>
        <w:t xml:space="preserve">twice during their award period, which will take place </w:t>
      </w:r>
      <w:r w:rsidRPr="008A4B89">
        <w:t xml:space="preserve">between </w:t>
      </w:r>
      <w:r>
        <w:t>Summer</w:t>
      </w:r>
      <w:r w:rsidRPr="008A4B89">
        <w:t xml:space="preserve"> </w:t>
      </w:r>
      <w:r w:rsidR="00933DB5" w:rsidRPr="008A4B89">
        <w:t>20</w:t>
      </w:r>
      <w:r w:rsidR="00933DB5">
        <w:t>16</w:t>
      </w:r>
      <w:r w:rsidR="00933DB5" w:rsidRPr="008A4B89">
        <w:t xml:space="preserve"> </w:t>
      </w:r>
      <w:r w:rsidRPr="008A4B89">
        <w:t xml:space="preserve">and </w:t>
      </w:r>
      <w:r>
        <w:t xml:space="preserve">Fall </w:t>
      </w:r>
      <w:r w:rsidR="00933DB5">
        <w:t>2019</w:t>
      </w:r>
      <w:r>
        <w:t xml:space="preserve">.  This new </w:t>
      </w:r>
      <w:r w:rsidR="00D01D7B">
        <w:t xml:space="preserve">PRA </w:t>
      </w:r>
      <w:r>
        <w:t xml:space="preserve">request pertains to the approximately 1,150 </w:t>
      </w:r>
      <w:r w:rsidR="00286C74">
        <w:t>survey process administrations for agencies</w:t>
      </w:r>
      <w:r>
        <w:t xml:space="preserve"> that will </w:t>
      </w:r>
      <w:r w:rsidR="00F82ACE">
        <w:t xml:space="preserve">administer </w:t>
      </w:r>
      <w:r>
        <w:t>the CP-SAT free of charge.</w:t>
      </w:r>
    </w:p>
    <w:p w14:paraId="53E3686D" w14:textId="77777777" w:rsidR="00744C4D" w:rsidRDefault="00744C4D" w:rsidP="00744C4D"/>
    <w:p w14:paraId="5629F749" w14:textId="77777777" w:rsidR="00193BA8" w:rsidRDefault="00193BA8" w:rsidP="00193BA8">
      <w:r>
        <w:tab/>
      </w:r>
      <w:r w:rsidRPr="00FE04B2">
        <w:t>After an age</w:t>
      </w:r>
      <w:r>
        <w:t>ncy completes their CP-SAT administration period, ICF generates a summary report that is emailed to the Chief Executive Officer of the agency and the self-assessment point of contact.  This report summarizes their self-assessment results and provides benchmark data in a user-friendly format.  Participating agencies receive the CP-SAT Results Report after their 1st administration and the CP-SAT 2nd Administration Results Report after their 2nd administration.</w:t>
      </w:r>
    </w:p>
    <w:p w14:paraId="2300959F" w14:textId="77777777" w:rsidR="00193BA8" w:rsidRDefault="00193BA8" w:rsidP="00744C4D"/>
    <w:p w14:paraId="6878B007" w14:textId="77777777" w:rsidR="00744C4D" w:rsidRDefault="00744C4D" w:rsidP="00744C4D">
      <w:pPr>
        <w:ind w:firstLine="720"/>
      </w:pPr>
      <w:r>
        <w:t xml:space="preserve">Participation in the CP-SAT </w:t>
      </w:r>
      <w:r w:rsidR="00833B88">
        <w:t xml:space="preserve">continues to be a </w:t>
      </w:r>
      <w:r>
        <w:t xml:space="preserve">mandatory </w:t>
      </w:r>
      <w:r w:rsidR="00833B88">
        <w:t xml:space="preserve">grant requirement </w:t>
      </w:r>
      <w:r>
        <w:t xml:space="preserve">for </w:t>
      </w:r>
      <w:r w:rsidR="00833B88">
        <w:t xml:space="preserve">our COPS Hiring Program (CHP) </w:t>
      </w:r>
      <w:r>
        <w:t>grantees.  Although we do not know the specific agencies that will be participating</w:t>
      </w:r>
      <w:r w:rsidR="00660862">
        <w:t>,</w:t>
      </w:r>
      <w:r>
        <w:t xml:space="preserve"> we have made estimates on the level of interest in participating across various agency size categories, and this is reflected in our overall CP-SAT burden estimates. </w:t>
      </w:r>
    </w:p>
    <w:p w14:paraId="7905F061" w14:textId="77777777" w:rsidR="00833B88" w:rsidRDefault="005F0B3A" w:rsidP="00501AA6">
      <w:pPr>
        <w:ind w:firstLine="720"/>
        <w:rPr>
          <w:color w:val="0000FF"/>
        </w:rPr>
      </w:pPr>
      <w:r>
        <w:t xml:space="preserve"> </w:t>
      </w:r>
    </w:p>
    <w:p w14:paraId="73E3B265" w14:textId="77777777" w:rsidR="00AE67CF" w:rsidRDefault="00AE67CF">
      <w:r w:rsidRPr="000A23CD">
        <w:t xml:space="preserve">3.  </w:t>
      </w:r>
      <w:r w:rsidRPr="000A23CD">
        <w:rPr>
          <w:u w:val="single"/>
        </w:rPr>
        <w:t>Efforts to Minimize Burden</w:t>
      </w:r>
    </w:p>
    <w:p w14:paraId="013FC1F5" w14:textId="77777777" w:rsidR="001F3A8E" w:rsidRDefault="001F3A8E">
      <w:pPr>
        <w:ind w:firstLine="720"/>
      </w:pPr>
    </w:p>
    <w:p w14:paraId="060091D3" w14:textId="77777777" w:rsidR="00744C4D" w:rsidRDefault="003665D5" w:rsidP="00744C4D">
      <w:pPr>
        <w:ind w:firstLine="720"/>
      </w:pPr>
      <w:r>
        <w:t xml:space="preserve">Efforts were made to minimize the burden on respondents.  </w:t>
      </w:r>
      <w:r w:rsidR="00F43A9A">
        <w:t>First,</w:t>
      </w:r>
      <w:r w:rsidR="00744C4D">
        <w:t xml:space="preserve"> a portion of the agencies that fall under this collection will be administering the CP-SAT </w:t>
      </w:r>
      <w:r w:rsidR="00F43A9A">
        <w:t>voluntar</w:t>
      </w:r>
      <w:r w:rsidR="00744C4D">
        <w:t>il</w:t>
      </w:r>
      <w:r w:rsidR="00F43A9A">
        <w:t xml:space="preserve">y. </w:t>
      </w:r>
      <w:r w:rsidR="00744C4D">
        <w:t xml:space="preserve"> Further, i</w:t>
      </w:r>
      <w:r w:rsidR="00F43A9A">
        <w:t>n designing the assessment</w:t>
      </w:r>
      <w:r w:rsidR="00F47280">
        <w:t>,</w:t>
      </w:r>
      <w:r w:rsidR="00F43A9A">
        <w:t xml:space="preserve"> q</w:t>
      </w:r>
      <w:r>
        <w:t xml:space="preserve">uestions were carefully considered and efforts were made to avoid duplication.  The burden was further minimized through </w:t>
      </w:r>
      <w:r w:rsidR="0073703D">
        <w:t xml:space="preserve">implementation of </w:t>
      </w:r>
      <w:r w:rsidR="00F43A9A">
        <w:t>automated skip patterns so that participants can easily skip over sections that are not relevant to them</w:t>
      </w:r>
      <w:r w:rsidR="00710710">
        <w:t>, as well as an online version that will speed the administration of the tool to each participant</w:t>
      </w:r>
      <w:r w:rsidR="00F43A9A">
        <w:t xml:space="preserve">. </w:t>
      </w:r>
      <w:r w:rsidR="00744C4D">
        <w:t xml:space="preserve">Finally, for the new collection </w:t>
      </w:r>
      <w:r w:rsidR="00D01D7B">
        <w:t xml:space="preserve">instrument </w:t>
      </w:r>
      <w:r w:rsidR="00744C4D">
        <w:t>we have streamlined the surveys used under the previously approved collection</w:t>
      </w:r>
      <w:r w:rsidR="00D01D7B">
        <w:t xml:space="preserve"> instrument</w:t>
      </w:r>
      <w:r w:rsidR="00744C4D">
        <w:t xml:space="preserve"> significantly, and the average time required to complete the survey is less than 15 minutes per respondent.  </w:t>
      </w:r>
    </w:p>
    <w:p w14:paraId="5EE6F982" w14:textId="77777777" w:rsidR="00744C4D" w:rsidRDefault="00744C4D"/>
    <w:p w14:paraId="5DFEDBDB" w14:textId="77777777" w:rsidR="00AE67CF" w:rsidRDefault="00AE67CF">
      <w:r>
        <w:t xml:space="preserve">4.  </w:t>
      </w:r>
      <w:r>
        <w:rPr>
          <w:u w:val="single"/>
        </w:rPr>
        <w:t>Efforts to Identify Duplication</w:t>
      </w:r>
    </w:p>
    <w:p w14:paraId="1545432B" w14:textId="77777777" w:rsidR="001F3A8E" w:rsidRDefault="001F3A8E">
      <w:pPr>
        <w:pStyle w:val="BodyTextIndent"/>
        <w:outlineLvl w:val="0"/>
      </w:pPr>
    </w:p>
    <w:p w14:paraId="1D2E7D99" w14:textId="77777777" w:rsidR="00AE67CF" w:rsidRDefault="00AE67CF">
      <w:pPr>
        <w:pStyle w:val="BodyTextIndent"/>
        <w:outlineLvl w:val="0"/>
      </w:pPr>
      <w:r>
        <w:t>There is no duplicative effort.</w:t>
      </w:r>
      <w:r w:rsidR="003665D5">
        <w:t xml:space="preserve">  The survey does not duplicate a current information collection instrument.</w:t>
      </w:r>
      <w:r>
        <w:t xml:space="preserve">  </w:t>
      </w:r>
    </w:p>
    <w:p w14:paraId="1B951A2B" w14:textId="77777777" w:rsidR="00AE67CF" w:rsidRDefault="00AE67CF"/>
    <w:p w14:paraId="4219B751" w14:textId="77777777" w:rsidR="00AE67CF" w:rsidRDefault="00AE67CF">
      <w:pPr>
        <w:rPr>
          <w:u w:val="single"/>
        </w:rPr>
      </w:pPr>
      <w:r>
        <w:t xml:space="preserve">5.  </w:t>
      </w:r>
      <w:r>
        <w:rPr>
          <w:u w:val="single"/>
        </w:rPr>
        <w:t>Methods to Minimize Burden on Small Business</w:t>
      </w:r>
    </w:p>
    <w:p w14:paraId="6F9A7424" w14:textId="77777777" w:rsidR="001F3A8E" w:rsidRDefault="001F3A8E">
      <w:pPr>
        <w:pStyle w:val="BodyTextIndent"/>
      </w:pPr>
    </w:p>
    <w:p w14:paraId="1366817E" w14:textId="77777777" w:rsidR="00AE67CF" w:rsidRDefault="001B249A">
      <w:pPr>
        <w:pStyle w:val="BodyTextIndent"/>
      </w:pPr>
      <w:r>
        <w:t>There is no significant impact on small business</w:t>
      </w:r>
      <w:r w:rsidR="003F454D">
        <w:t xml:space="preserve"> or other private entities</w:t>
      </w:r>
      <w:r>
        <w:t>.</w:t>
      </w:r>
    </w:p>
    <w:p w14:paraId="5E826E5A" w14:textId="77777777" w:rsidR="00AE67CF" w:rsidRDefault="00AE67CF">
      <w:pPr>
        <w:pStyle w:val="BodyTextIndent"/>
      </w:pPr>
    </w:p>
    <w:p w14:paraId="4CD059A5" w14:textId="77777777" w:rsidR="00AE67CF" w:rsidRDefault="00AE67CF">
      <w:r>
        <w:t xml:space="preserve">6.  </w:t>
      </w:r>
      <w:r>
        <w:rPr>
          <w:u w:val="single"/>
        </w:rPr>
        <w:t>Consequences of Less Frequent Collection</w:t>
      </w:r>
    </w:p>
    <w:p w14:paraId="700BFECF" w14:textId="77777777" w:rsidR="001F3A8E" w:rsidRDefault="00F17465" w:rsidP="00F17465">
      <w:r>
        <w:tab/>
      </w:r>
    </w:p>
    <w:p w14:paraId="173B2C4F" w14:textId="77777777" w:rsidR="00F17465" w:rsidRDefault="00F17465" w:rsidP="001F3A8E">
      <w:pPr>
        <w:ind w:firstLine="720"/>
      </w:pPr>
      <w:r>
        <w:t xml:space="preserve">A less frequent collection or fewer respondents would not allow sufficient information to perform the </w:t>
      </w:r>
      <w:r w:rsidR="00C40FD0">
        <w:t xml:space="preserve">appropriate </w:t>
      </w:r>
      <w:r w:rsidR="00F47280">
        <w:t xml:space="preserve">agency </w:t>
      </w:r>
      <w:r w:rsidR="00C40FD0">
        <w:t>assessment.</w:t>
      </w:r>
      <w:r>
        <w:t xml:space="preserve">  </w:t>
      </w:r>
    </w:p>
    <w:p w14:paraId="541F95C2" w14:textId="77777777" w:rsidR="00AE67CF" w:rsidRDefault="00AE67CF">
      <w:r>
        <w:t xml:space="preserve"> </w:t>
      </w:r>
    </w:p>
    <w:p w14:paraId="5AC1231E" w14:textId="77777777" w:rsidR="00AE67CF" w:rsidRDefault="00AE67CF">
      <w:pPr>
        <w:tabs>
          <w:tab w:val="left" w:pos="360"/>
        </w:tabs>
        <w:rPr>
          <w:u w:val="single"/>
        </w:rPr>
      </w:pPr>
      <w:r>
        <w:t xml:space="preserve">7. </w:t>
      </w:r>
      <w:r>
        <w:rPr>
          <w:u w:val="single"/>
        </w:rPr>
        <w:t>Special Circumstances Influencing Collection</w:t>
      </w:r>
    </w:p>
    <w:p w14:paraId="3E6D2877" w14:textId="77777777" w:rsidR="001F3A8E" w:rsidRDefault="001F3A8E" w:rsidP="00F17465">
      <w:pPr>
        <w:ind w:firstLine="720"/>
      </w:pPr>
    </w:p>
    <w:p w14:paraId="7CB62CA7" w14:textId="77777777" w:rsidR="00F17465" w:rsidRDefault="00F17465" w:rsidP="00F17465">
      <w:pPr>
        <w:ind w:firstLine="720"/>
      </w:pPr>
      <w:r>
        <w:t xml:space="preserve">There are no special circumstances that would influence the collection of information pertaining to the </w:t>
      </w:r>
      <w:r w:rsidR="00AA4CAF">
        <w:t xml:space="preserve">Community Policing Self-Assessment Tool.  </w:t>
      </w:r>
    </w:p>
    <w:p w14:paraId="73DBF12F" w14:textId="77777777" w:rsidR="00AE67CF" w:rsidRDefault="00AE67CF"/>
    <w:p w14:paraId="57C09547" w14:textId="77777777" w:rsidR="00AE67CF" w:rsidRDefault="00AE67CF">
      <w:r>
        <w:t xml:space="preserve">8.  </w:t>
      </w:r>
      <w:r>
        <w:rPr>
          <w:u w:val="single"/>
        </w:rPr>
        <w:t>Reasons for Inconsistencies with 5 CFR 1320.6</w:t>
      </w:r>
    </w:p>
    <w:p w14:paraId="122BB2B7" w14:textId="77777777" w:rsidR="001F3A8E" w:rsidRDefault="001F3A8E">
      <w:pPr>
        <w:ind w:firstLine="720"/>
      </w:pPr>
    </w:p>
    <w:p w14:paraId="3173DBDE" w14:textId="77777777" w:rsidR="00AE67CF" w:rsidRDefault="00D115DC" w:rsidP="007D4D3D">
      <w:pPr>
        <w:ind w:firstLine="720"/>
      </w:pPr>
      <w:r>
        <w:t>There are no inconsistencies with 5 CFR 1230.6</w:t>
      </w:r>
      <w:r w:rsidR="00E4458F">
        <w:tab/>
      </w:r>
    </w:p>
    <w:p w14:paraId="44C68EC4" w14:textId="77777777" w:rsidR="00E4458F" w:rsidRPr="005B0F56" w:rsidRDefault="00E4458F"/>
    <w:p w14:paraId="105FDB1C" w14:textId="77777777" w:rsidR="00AE67CF" w:rsidRDefault="00AE67CF">
      <w:pPr>
        <w:rPr>
          <w:u w:val="single"/>
        </w:rPr>
      </w:pPr>
      <w:r>
        <w:t xml:space="preserve">9.  </w:t>
      </w:r>
      <w:r>
        <w:rPr>
          <w:u w:val="single"/>
        </w:rPr>
        <w:t>Payment or Gift to Respondents</w:t>
      </w:r>
    </w:p>
    <w:p w14:paraId="486575D9" w14:textId="77777777" w:rsidR="001F3A8E" w:rsidRDefault="00AE67CF" w:rsidP="00F17465">
      <w:r>
        <w:tab/>
      </w:r>
    </w:p>
    <w:p w14:paraId="7766D3E7" w14:textId="77777777" w:rsidR="00AE67CF" w:rsidRDefault="00423DD1" w:rsidP="00710710">
      <w:pPr>
        <w:ind w:firstLine="720"/>
      </w:pPr>
      <w:r>
        <w:t>No government funds will be used as payment or for gifts to respondents.</w:t>
      </w:r>
    </w:p>
    <w:p w14:paraId="3EDC4F76" w14:textId="77777777" w:rsidR="00423DD1" w:rsidRDefault="00423DD1"/>
    <w:p w14:paraId="24E1362A" w14:textId="77777777" w:rsidR="00AE67CF" w:rsidRDefault="00AE67CF">
      <w:r w:rsidRPr="000A23CD">
        <w:t xml:space="preserve">10.  </w:t>
      </w:r>
      <w:r w:rsidRPr="000A23CD">
        <w:rPr>
          <w:u w:val="single"/>
        </w:rPr>
        <w:t>Assurance of Confidentiality</w:t>
      </w:r>
    </w:p>
    <w:p w14:paraId="6EE7A9FE" w14:textId="77777777" w:rsidR="001F3A8E" w:rsidRDefault="001F3A8E" w:rsidP="0065459C">
      <w:pPr>
        <w:outlineLvl w:val="0"/>
      </w:pPr>
    </w:p>
    <w:p w14:paraId="48717314" w14:textId="30FF12EE" w:rsidR="00AE67CF" w:rsidRDefault="00E53FE6" w:rsidP="001F3A8E">
      <w:pPr>
        <w:ind w:firstLine="720"/>
        <w:outlineLvl w:val="0"/>
      </w:pPr>
      <w:r w:rsidRPr="00AC2EDF">
        <w:t xml:space="preserve">The COPS Office is committed to protecting the confidentiality of individual respondents. </w:t>
      </w:r>
      <w:r w:rsidR="00FE04B2">
        <w:t xml:space="preserve">No individual identifiers are collected </w:t>
      </w:r>
      <w:r w:rsidR="00950CB2">
        <w:t xml:space="preserve">and survey responses will only be reported in aggregate form.  Furthermore, the third-party </w:t>
      </w:r>
      <w:r w:rsidR="00367273">
        <w:t xml:space="preserve">provider </w:t>
      </w:r>
      <w:r w:rsidR="00950CB2">
        <w:t>(ICF) will</w:t>
      </w:r>
      <w:r w:rsidR="00E600C1">
        <w:t xml:space="preserve"> also</w:t>
      </w:r>
      <w:r w:rsidR="00950CB2">
        <w:t xml:space="preserve"> remove any agency-level identifiers before aggregate data is released to the COPS Office.  </w:t>
      </w:r>
    </w:p>
    <w:p w14:paraId="43589F35" w14:textId="77777777" w:rsidR="00685F22" w:rsidRDefault="00685F22" w:rsidP="00685F22">
      <w:pPr>
        <w:ind w:firstLine="720"/>
      </w:pPr>
    </w:p>
    <w:p w14:paraId="39E07F08" w14:textId="02D3E643" w:rsidR="00685F22" w:rsidRDefault="00685F22" w:rsidP="00685F22">
      <w:pPr>
        <w:ind w:firstLine="720"/>
      </w:pPr>
      <w:r>
        <w:t xml:space="preserve">The CP-SAT </w:t>
      </w:r>
      <w:r w:rsidR="00F3000F">
        <w:t xml:space="preserve">is </w:t>
      </w:r>
      <w:r>
        <w:t xml:space="preserve">administered in an online format using </w:t>
      </w:r>
      <w:r w:rsidR="00FE04B2">
        <w:t xml:space="preserve">Verint </w:t>
      </w:r>
      <w:r>
        <w:t xml:space="preserve">EFM Community Web-based survey software. </w:t>
      </w:r>
      <w:r w:rsidR="00FE04B2">
        <w:t xml:space="preserve">Verint’s </w:t>
      </w:r>
      <w:r>
        <w:t xml:space="preserve">survey hosting environment has been designed with security as a foremost consideration, with features such as 128 bit SSL encryption and redundant firewalls. </w:t>
      </w:r>
      <w:r w:rsidR="00F47280">
        <w:t xml:space="preserve"> Responses to the assessment are anonymous. T</w:t>
      </w:r>
      <w:r>
        <w:t xml:space="preserve">here are no individual identifiers in the data and there is no way to link an individual’s data to their </w:t>
      </w:r>
      <w:r w:rsidR="00F47280">
        <w:t xml:space="preserve">name or </w:t>
      </w:r>
      <w:r>
        <w:t xml:space="preserve">email address. </w:t>
      </w:r>
      <w:r w:rsidR="00F47280">
        <w:t xml:space="preserve">Participants will be invited to participate by sending the survey link via email. </w:t>
      </w:r>
      <w:r>
        <w:t xml:space="preserve">If the respondent does not have an email account, participants can be directed to a URL address via alternate means (e.g., via agency memo with URL address, access to a common computer lab with the site loaded onto each computer). </w:t>
      </w:r>
      <w:r w:rsidR="00F2745F">
        <w:t xml:space="preserve">The confidentiality statement will also appear at the beginning of the survey.  </w:t>
      </w:r>
      <w:r>
        <w:t xml:space="preserve">All data exported from the </w:t>
      </w:r>
      <w:r w:rsidR="00F85DB0">
        <w:t>Verint</w:t>
      </w:r>
      <w:r>
        <w:t xml:space="preserve"> secure Web site will be kept in a secured folder.</w:t>
      </w:r>
    </w:p>
    <w:p w14:paraId="74763A62" w14:textId="77777777" w:rsidR="00E53FE6" w:rsidRDefault="00E53FE6" w:rsidP="00685F22">
      <w:pPr>
        <w:ind w:firstLine="720"/>
      </w:pPr>
    </w:p>
    <w:p w14:paraId="76AAB1B1" w14:textId="07A7310D" w:rsidR="00E53FE6" w:rsidRPr="00501AA6" w:rsidRDefault="00E53FE6" w:rsidP="00501AA6">
      <w:pPr>
        <w:ind w:firstLine="720"/>
      </w:pPr>
      <w:r w:rsidRPr="00501AA6">
        <w:t>To ensure that the data distributed to participating agencies does not compromise respondent confidentiality, agencies must have at least three participant responses for a given item or set of items in order for the summary data to be displayed on the agency report. If only certain items, subsections, or sections have less than three responses, summary data is provided for all of the report with the exception of those specific sections, subsections, or items with fewer than three responses. If multiple respondent types (e.g., command staff, line officers) each have fewer than three respondents, data from those respondents are not segmented and presented, but rather they are only included with the rest of the respondent</w:t>
      </w:r>
      <w:r w:rsidR="00F85DB0">
        <w:t xml:space="preserve"> </w:t>
      </w:r>
      <w:r w:rsidRPr="00501AA6">
        <w:t>types as aggregate findings. These confidentiality protections do not apply to very small agencies with four or fewer sworn staff</w:t>
      </w:r>
      <w:r w:rsidR="00C755C3">
        <w:t xml:space="preserve">; </w:t>
      </w:r>
      <w:r w:rsidRPr="00501AA6">
        <w:t>the administration process for very small agencies</w:t>
      </w:r>
      <w:r w:rsidR="00C755C3">
        <w:t xml:space="preserve"> </w:t>
      </w:r>
      <w:r w:rsidR="00F85DB0">
        <w:t xml:space="preserve">is </w:t>
      </w:r>
      <w:r w:rsidR="00C755C3">
        <w:t>described next.</w:t>
      </w:r>
    </w:p>
    <w:p w14:paraId="0D6FC951" w14:textId="77777777" w:rsidR="00E53FE6" w:rsidRDefault="00E53FE6" w:rsidP="00501AA6">
      <w:pPr>
        <w:ind w:firstLine="720"/>
      </w:pPr>
    </w:p>
    <w:p w14:paraId="148ADF34" w14:textId="77777777" w:rsidR="00E53FE6" w:rsidRPr="00501AA6" w:rsidRDefault="00E53FE6" w:rsidP="00501AA6">
      <w:pPr>
        <w:ind w:firstLine="720"/>
      </w:pPr>
      <w:r w:rsidRPr="00501AA6">
        <w:t xml:space="preserve">Note that the CP-SAT provider cannot protect respondent confidentiality while delivering agency results in very small agencies under the standard survey administration process. To address this, agencies with sworn force levels of four or fewer will be instructed to complete the survey as a group. They will receive specific instructions in how this should occur, along with a reminder that the confidentiality of individual responses will not be protected under this process. Moreover, an individual review of several data items for these agencies will occur to add additional verification that they followed the instructions to complete the survey as a group. This small-agency modified process will ensure that the agency will receive a report summarizing their results, which would not be possible if the surveys were completed independently. </w:t>
      </w:r>
    </w:p>
    <w:p w14:paraId="2EA178E7" w14:textId="77777777" w:rsidR="003049B1" w:rsidRDefault="003049B1"/>
    <w:p w14:paraId="03A7F370" w14:textId="77777777" w:rsidR="00AE67CF" w:rsidRDefault="00AE67CF">
      <w:r w:rsidRPr="000A23CD">
        <w:t xml:space="preserve">11.  </w:t>
      </w:r>
      <w:r w:rsidRPr="000A23CD">
        <w:rPr>
          <w:u w:val="single"/>
        </w:rPr>
        <w:t>Justification for Sensitive Questions</w:t>
      </w:r>
    </w:p>
    <w:p w14:paraId="5D32C808" w14:textId="77777777" w:rsidR="001F3A8E" w:rsidRDefault="001F3A8E">
      <w:pPr>
        <w:rPr>
          <w:color w:val="0000FF"/>
          <w:szCs w:val="24"/>
        </w:rPr>
      </w:pPr>
    </w:p>
    <w:p w14:paraId="0030CB87" w14:textId="77777777" w:rsidR="009152EF" w:rsidRPr="006F38DC" w:rsidRDefault="00742108" w:rsidP="00742108">
      <w:pPr>
        <w:rPr>
          <w:szCs w:val="24"/>
        </w:rPr>
      </w:pPr>
      <w:r>
        <w:rPr>
          <w:color w:val="0000FF"/>
          <w:szCs w:val="24"/>
        </w:rPr>
        <w:tab/>
      </w:r>
      <w:r w:rsidRPr="006F38DC">
        <w:rPr>
          <w:szCs w:val="24"/>
        </w:rPr>
        <w:t>There are questions on the survey relating to</w:t>
      </w:r>
      <w:r w:rsidR="00950CB2">
        <w:rPr>
          <w:szCs w:val="24"/>
        </w:rPr>
        <w:t xml:space="preserve"> perceptions of superiors. These questions are a very important component of assessing </w:t>
      </w:r>
      <w:r w:rsidR="00182419">
        <w:rPr>
          <w:szCs w:val="24"/>
        </w:rPr>
        <w:t xml:space="preserve">organizational climate, and participants will be assured of the confidentiality of the survey data. There are no questions of a personal nature on the survey. </w:t>
      </w:r>
    </w:p>
    <w:p w14:paraId="6AFCADBE" w14:textId="77777777" w:rsidR="003049B1" w:rsidRDefault="003049B1"/>
    <w:p w14:paraId="7AA23899" w14:textId="54FE2D58" w:rsidR="00AE67CF" w:rsidRDefault="00AE67CF">
      <w:r w:rsidRPr="000A23CD">
        <w:t xml:space="preserve">12.  </w:t>
      </w:r>
      <w:r w:rsidRPr="000A23CD">
        <w:rPr>
          <w:u w:val="single"/>
        </w:rPr>
        <w:t>Estimate of Hour Burden</w:t>
      </w:r>
      <w:r w:rsidR="005C0606" w:rsidRPr="00964D7F">
        <w:rPr>
          <w:rStyle w:val="FootnoteReference"/>
          <w:sz w:val="18"/>
          <w:highlight w:val="yellow"/>
          <w:vertAlign w:val="superscript"/>
        </w:rPr>
        <w:footnoteReference w:id="1"/>
      </w:r>
    </w:p>
    <w:p w14:paraId="3C62476F" w14:textId="77777777" w:rsidR="001F3A8E" w:rsidRDefault="001F3A8E" w:rsidP="008E19C2"/>
    <w:p w14:paraId="215B3EEC" w14:textId="407DE4D2" w:rsidR="00F3000F" w:rsidRDefault="00E4458F" w:rsidP="00F3000F">
      <w:pPr>
        <w:ind w:firstLine="720"/>
        <w:rPr>
          <w:b/>
        </w:rPr>
      </w:pPr>
      <w:r>
        <w:t>T</w:t>
      </w:r>
      <w:r w:rsidR="00F3000F">
        <w:t xml:space="preserve">he CP-SAT is a resource that will be administered </w:t>
      </w:r>
      <w:r w:rsidR="00031868">
        <w:t>by</w:t>
      </w:r>
      <w:r>
        <w:t xml:space="preserve"> </w:t>
      </w:r>
      <w:r w:rsidR="00F3000F">
        <w:t>COPS hiring grantees as a condition of their grant award</w:t>
      </w:r>
      <w:r w:rsidR="00031868">
        <w:t xml:space="preserve">.  </w:t>
      </w:r>
      <w:r w:rsidR="00F3000F">
        <w:t xml:space="preserve">While it is difficult to say with certainty which law enforcement agencies will participate in the CP-SAT, we made some reasonable estimates based on the distribution of agencies of different sizes who could participate, and therefore the resulting hour burden on those agencies and for the overall CP-SAT effort.  The CP-SAT will be administered twice during the grant period.  The estimated hour burden to respondents within an agency for completing the survey is no longer than 15 minutes for each respondent and </w:t>
      </w:r>
      <w:r w:rsidR="00F3000F" w:rsidRPr="00EE33FA">
        <w:t xml:space="preserve">the time burden across all agencies participating is estimated </w:t>
      </w:r>
      <w:r w:rsidR="00F3000F">
        <w:t>at hours for each administration (see chart in Section 13 below</w:t>
      </w:r>
      <w:r w:rsidR="00F3000F" w:rsidRPr="00F3000F">
        <w:rPr>
          <w:b/>
        </w:rPr>
        <w:t xml:space="preserve">).  </w:t>
      </w:r>
    </w:p>
    <w:p w14:paraId="4489B628" w14:textId="77777777" w:rsidR="00F3000F" w:rsidRDefault="00F3000F" w:rsidP="00F3000F">
      <w:pPr>
        <w:rPr>
          <w:b/>
        </w:rPr>
      </w:pPr>
    </w:p>
    <w:p w14:paraId="721DEEE0" w14:textId="6D587E9B" w:rsidR="00F3000F" w:rsidRPr="00F3000F" w:rsidRDefault="00F3000F" w:rsidP="00F3000F">
      <w:pPr>
        <w:rPr>
          <w:i/>
        </w:rPr>
      </w:pPr>
      <w:r w:rsidRPr="00F3000F">
        <w:rPr>
          <w:b/>
          <w:i/>
        </w:rPr>
        <w:t>Total Hour Burden for collection</w:t>
      </w:r>
      <w:r w:rsidR="00D01D7B">
        <w:rPr>
          <w:b/>
          <w:i/>
        </w:rPr>
        <w:t xml:space="preserve"> instrument</w:t>
      </w:r>
      <w:r w:rsidRPr="00F3000F">
        <w:rPr>
          <w:b/>
          <w:i/>
        </w:rPr>
        <w:t xml:space="preserve">: 15 minutes per respondent and total time burden across the two administrations is estimated to be </w:t>
      </w:r>
      <w:r w:rsidR="00060B3A">
        <w:rPr>
          <w:b/>
          <w:i/>
        </w:rPr>
        <w:t>5,241</w:t>
      </w:r>
      <w:r w:rsidR="00C712DC">
        <w:rPr>
          <w:b/>
          <w:i/>
        </w:rPr>
        <w:t xml:space="preserve"> </w:t>
      </w:r>
      <w:r w:rsidRPr="00F3000F">
        <w:rPr>
          <w:b/>
          <w:i/>
        </w:rPr>
        <w:t xml:space="preserve">hours. </w:t>
      </w:r>
    </w:p>
    <w:p w14:paraId="0161F91F" w14:textId="77777777" w:rsidR="00F3000F" w:rsidRPr="00F3000F" w:rsidRDefault="00F3000F" w:rsidP="00F3000F"/>
    <w:p w14:paraId="269EC38D" w14:textId="77777777" w:rsidR="009C6680" w:rsidRDefault="009C6680"/>
    <w:p w14:paraId="33C0AEEC" w14:textId="77777777" w:rsidR="00AE67CF" w:rsidRDefault="00AE67CF">
      <w:pPr>
        <w:rPr>
          <w:u w:val="single"/>
        </w:rPr>
      </w:pPr>
      <w:r>
        <w:t xml:space="preserve">13.  </w:t>
      </w:r>
      <w:r>
        <w:rPr>
          <w:u w:val="single"/>
        </w:rPr>
        <w:t>Estimate of Cost Burden</w:t>
      </w:r>
    </w:p>
    <w:p w14:paraId="020369A5" w14:textId="77777777" w:rsidR="00F3000F" w:rsidRDefault="00F3000F" w:rsidP="001F3A8E">
      <w:pPr>
        <w:ind w:firstLine="720"/>
      </w:pPr>
    </w:p>
    <w:p w14:paraId="57F888DD" w14:textId="38EDAF5E" w:rsidR="003714F3" w:rsidRDefault="0020632E" w:rsidP="001F3A8E">
      <w:pPr>
        <w:ind w:firstLine="720"/>
      </w:pPr>
      <w:r w:rsidRPr="000B58FE">
        <w:t xml:space="preserve">Completing the Community Policing </w:t>
      </w:r>
      <w:r w:rsidR="00031868" w:rsidRPr="000B58FE">
        <w:t>Self</w:t>
      </w:r>
      <w:r w:rsidR="00031868">
        <w:t>-</w:t>
      </w:r>
      <w:r w:rsidRPr="000B58FE">
        <w:t xml:space="preserve">Assessment Tool will not generate any costs other than those associated with the respondents’ time.  Therefore, the direct cost of the tool is $0.00. </w:t>
      </w:r>
      <w:r>
        <w:t xml:space="preserve"> </w:t>
      </w:r>
    </w:p>
    <w:p w14:paraId="74A76508" w14:textId="77777777" w:rsidR="00F3000F" w:rsidRDefault="00F3000F" w:rsidP="001F3A8E">
      <w:pPr>
        <w:ind w:firstLine="720"/>
      </w:pPr>
    </w:p>
    <w:p w14:paraId="54DBDBCA" w14:textId="08794753" w:rsidR="0020632E" w:rsidRPr="00D55EFF" w:rsidRDefault="003663A6" w:rsidP="0020632E">
      <w:pPr>
        <w:ind w:firstLine="720"/>
      </w:pPr>
      <w:r>
        <w:t xml:space="preserve">In developing salary estimates, </w:t>
      </w:r>
      <w:r w:rsidR="0020632E">
        <w:t>the COPS Office used the Bureau of Labor Statistics Division of Occupational Employment data to estimate that</w:t>
      </w:r>
      <w:r w:rsidR="0020632E" w:rsidRPr="000B58FE">
        <w:t xml:space="preserve"> the average hourly wage</w:t>
      </w:r>
      <w:r w:rsidR="0020632E">
        <w:t xml:space="preserve"> for a line level police officer </w:t>
      </w:r>
      <w:r w:rsidR="0020632E" w:rsidRPr="00501AA6">
        <w:t>is $</w:t>
      </w:r>
      <w:r w:rsidR="00933DB5">
        <w:t>27.31</w:t>
      </w:r>
      <w:r w:rsidR="0020632E" w:rsidRPr="00501AA6">
        <w:rPr>
          <w:rStyle w:val="FootnoteReference"/>
          <w:vertAlign w:val="superscript"/>
        </w:rPr>
        <w:footnoteReference w:id="2"/>
      </w:r>
      <w:r w:rsidR="0020632E" w:rsidRPr="00501AA6">
        <w:t xml:space="preserve"> and $</w:t>
      </w:r>
      <w:r w:rsidR="00933DB5">
        <w:t>38.91</w:t>
      </w:r>
      <w:r w:rsidR="0020632E" w:rsidRPr="00501AA6">
        <w:rPr>
          <w:rStyle w:val="FootnoteReference"/>
          <w:vertAlign w:val="superscript"/>
        </w:rPr>
        <w:footnoteReference w:id="3"/>
      </w:r>
      <w:r w:rsidR="0020632E" w:rsidRPr="00501AA6">
        <w:t xml:space="preserve"> for supervisors. We estimate an 8:2 ratio of line level to supervisor officer participation in our survey. We therefore calculate Salary-based Cost of Burden using a mean hourly wage of $</w:t>
      </w:r>
      <w:r w:rsidR="00933DB5">
        <w:t>29.63</w:t>
      </w:r>
      <w:r w:rsidR="0020632E" w:rsidRPr="00501AA6">
        <w:t xml:space="preserve"> and the 15 minute cost of burden at $</w:t>
      </w:r>
      <w:r w:rsidR="00933DB5">
        <w:t>7.41</w:t>
      </w:r>
      <w:r w:rsidR="0020632E" w:rsidRPr="00501AA6">
        <w:t xml:space="preserve">. Given the figures for Total Time Burden, the estimated Salary-based Total Cost of Burden across all agencies covered under this request is </w:t>
      </w:r>
      <w:r w:rsidR="00D55EFF">
        <w:t>$19,417.91 per administration and</w:t>
      </w:r>
      <w:r w:rsidR="00D55EFF" w:rsidRPr="00D55EFF">
        <w:t xml:space="preserve"> $38,835.81 for both administrations.</w:t>
      </w:r>
    </w:p>
    <w:p w14:paraId="118BC634" w14:textId="77777777" w:rsidR="0020632E" w:rsidRPr="00D55EFF" w:rsidRDefault="0020632E" w:rsidP="0020632E">
      <w:pPr>
        <w:ind w:firstLine="720"/>
      </w:pPr>
    </w:p>
    <w:p w14:paraId="3A3F68FF" w14:textId="77777777" w:rsidR="00286C74" w:rsidRDefault="00286C74" w:rsidP="0020632E">
      <w:pPr>
        <w:ind w:firstLine="720"/>
        <w:jc w:val="center"/>
        <w:rPr>
          <w:u w:val="single"/>
        </w:rPr>
      </w:pPr>
    </w:p>
    <w:p w14:paraId="2DABC9A4" w14:textId="77777777" w:rsidR="00286C74" w:rsidRDefault="00286C74" w:rsidP="0020632E">
      <w:pPr>
        <w:ind w:firstLine="720"/>
        <w:jc w:val="center"/>
        <w:rPr>
          <w:u w:val="single"/>
        </w:rPr>
      </w:pPr>
    </w:p>
    <w:p w14:paraId="2E6874C3" w14:textId="28A4B5DB" w:rsidR="00F85DB0" w:rsidRPr="00C712DC" w:rsidRDefault="0020632E" w:rsidP="00C712DC">
      <w:pPr>
        <w:ind w:firstLine="720"/>
        <w:jc w:val="center"/>
        <w:rPr>
          <w:u w:val="single"/>
        </w:rPr>
      </w:pPr>
      <w:r w:rsidRPr="001B508A">
        <w:rPr>
          <w:u w:val="single"/>
        </w:rPr>
        <w:t>Time and Cost Burden Estimates</w:t>
      </w:r>
      <w:r>
        <w:rPr>
          <w:u w:val="single"/>
        </w:rPr>
        <w:t xml:space="preserve"> for One Administration of the CPSAT</w:t>
      </w:r>
    </w:p>
    <w:p w14:paraId="785415EF" w14:textId="77777777" w:rsidR="00F85DB0" w:rsidRDefault="00F85DB0">
      <w:pPr>
        <w:ind w:firstLine="420"/>
      </w:pPr>
    </w:p>
    <w:tbl>
      <w:tblPr>
        <w:tblpPr w:leftFromText="180" w:rightFromText="180" w:vertAnchor="text" w:horzAnchor="margin" w:tblpY="10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505"/>
        <w:gridCol w:w="1181"/>
        <w:gridCol w:w="1329"/>
        <w:gridCol w:w="1210"/>
        <w:gridCol w:w="1377"/>
        <w:gridCol w:w="1151"/>
        <w:gridCol w:w="2160"/>
      </w:tblGrid>
      <w:tr w:rsidR="00F85DB0" w:rsidRPr="00D92B43" w14:paraId="34C43A5D" w14:textId="77777777" w:rsidTr="00413CFD">
        <w:trPr>
          <w:trHeight w:val="1427"/>
        </w:trPr>
        <w:tc>
          <w:tcPr>
            <w:tcW w:w="1175" w:type="dxa"/>
          </w:tcPr>
          <w:p w14:paraId="12B23443" w14:textId="77777777" w:rsidR="00F85DB0" w:rsidRPr="00D92B43" w:rsidRDefault="00F85DB0" w:rsidP="00413CFD">
            <w:pPr>
              <w:jc w:val="center"/>
              <w:rPr>
                <w:i/>
                <w:sz w:val="20"/>
              </w:rPr>
            </w:pPr>
            <w:r w:rsidRPr="00D92B43">
              <w:rPr>
                <w:i/>
                <w:sz w:val="20"/>
              </w:rPr>
              <w:t>A.</w:t>
            </w:r>
          </w:p>
          <w:p w14:paraId="598BBA64" w14:textId="77777777" w:rsidR="00F85DB0" w:rsidRPr="00D92B43" w:rsidRDefault="00F85DB0" w:rsidP="00413CFD">
            <w:pPr>
              <w:jc w:val="center"/>
              <w:rPr>
                <w:i/>
                <w:sz w:val="20"/>
              </w:rPr>
            </w:pPr>
          </w:p>
          <w:p w14:paraId="607A762D" w14:textId="77777777" w:rsidR="00F85DB0" w:rsidRPr="00D92B43" w:rsidRDefault="00F85DB0" w:rsidP="00413CFD">
            <w:pPr>
              <w:jc w:val="center"/>
              <w:rPr>
                <w:sz w:val="20"/>
              </w:rPr>
            </w:pPr>
            <w:r w:rsidRPr="00D92B43">
              <w:rPr>
                <w:sz w:val="20"/>
              </w:rPr>
              <w:t>Population Served</w:t>
            </w:r>
          </w:p>
        </w:tc>
        <w:tc>
          <w:tcPr>
            <w:tcW w:w="1505" w:type="dxa"/>
          </w:tcPr>
          <w:p w14:paraId="5514931C" w14:textId="77777777" w:rsidR="00F85DB0" w:rsidRPr="00D92B43" w:rsidRDefault="00F85DB0" w:rsidP="00413CFD">
            <w:pPr>
              <w:jc w:val="center"/>
              <w:rPr>
                <w:i/>
                <w:sz w:val="20"/>
              </w:rPr>
            </w:pPr>
            <w:r w:rsidRPr="00D92B43">
              <w:rPr>
                <w:i/>
                <w:sz w:val="20"/>
              </w:rPr>
              <w:t>B.</w:t>
            </w:r>
          </w:p>
          <w:p w14:paraId="115C6F31" w14:textId="77777777" w:rsidR="00F85DB0" w:rsidRPr="00D92B43" w:rsidRDefault="00F85DB0" w:rsidP="00413CFD">
            <w:pPr>
              <w:jc w:val="center"/>
              <w:rPr>
                <w:i/>
                <w:sz w:val="20"/>
              </w:rPr>
            </w:pPr>
          </w:p>
          <w:p w14:paraId="2222725C" w14:textId="68AB4C37" w:rsidR="00F85DB0" w:rsidRPr="00D92B43" w:rsidRDefault="00F85DB0" w:rsidP="00F85DB0">
            <w:pPr>
              <w:jc w:val="center"/>
              <w:rPr>
                <w:sz w:val="20"/>
              </w:rPr>
            </w:pPr>
            <w:r>
              <w:rPr>
                <w:sz w:val="20"/>
              </w:rPr>
              <w:t>Total # Survey Process Administrations (450 grantees x 2 survey process administrations per agency)</w:t>
            </w:r>
          </w:p>
        </w:tc>
        <w:tc>
          <w:tcPr>
            <w:tcW w:w="1181" w:type="dxa"/>
          </w:tcPr>
          <w:p w14:paraId="1E89F8CF" w14:textId="77777777" w:rsidR="00F85DB0" w:rsidRPr="00D92B43" w:rsidRDefault="00F85DB0" w:rsidP="00413CFD">
            <w:pPr>
              <w:jc w:val="center"/>
              <w:rPr>
                <w:i/>
                <w:sz w:val="20"/>
              </w:rPr>
            </w:pPr>
            <w:r>
              <w:rPr>
                <w:i/>
                <w:sz w:val="20"/>
              </w:rPr>
              <w:t>C</w:t>
            </w:r>
            <w:r w:rsidRPr="00D92B43">
              <w:rPr>
                <w:i/>
                <w:sz w:val="20"/>
              </w:rPr>
              <w:t>.</w:t>
            </w:r>
          </w:p>
          <w:p w14:paraId="2E1AD852" w14:textId="77777777" w:rsidR="00F85DB0" w:rsidRPr="00D92B43" w:rsidRDefault="00F85DB0" w:rsidP="00413CFD">
            <w:pPr>
              <w:jc w:val="center"/>
              <w:rPr>
                <w:sz w:val="20"/>
              </w:rPr>
            </w:pPr>
            <w:r w:rsidRPr="00D92B43">
              <w:rPr>
                <w:sz w:val="20"/>
              </w:rPr>
              <w:t>Average # of Officers per Agency</w:t>
            </w:r>
          </w:p>
        </w:tc>
        <w:tc>
          <w:tcPr>
            <w:tcW w:w="1329" w:type="dxa"/>
          </w:tcPr>
          <w:p w14:paraId="56E98154" w14:textId="77777777" w:rsidR="00F85DB0" w:rsidRPr="00D92B43" w:rsidRDefault="00F85DB0" w:rsidP="00413CFD">
            <w:pPr>
              <w:jc w:val="center"/>
              <w:rPr>
                <w:i/>
                <w:sz w:val="20"/>
              </w:rPr>
            </w:pPr>
            <w:r>
              <w:rPr>
                <w:i/>
                <w:sz w:val="20"/>
              </w:rPr>
              <w:t>D</w:t>
            </w:r>
            <w:r w:rsidRPr="00D92B43">
              <w:rPr>
                <w:i/>
                <w:sz w:val="20"/>
              </w:rPr>
              <w:t>.</w:t>
            </w:r>
          </w:p>
          <w:p w14:paraId="57134E8D" w14:textId="77777777" w:rsidR="00F85DB0" w:rsidRPr="00D92B43" w:rsidRDefault="00F85DB0" w:rsidP="00413CFD">
            <w:pPr>
              <w:jc w:val="center"/>
              <w:rPr>
                <w:sz w:val="20"/>
              </w:rPr>
            </w:pPr>
            <w:r w:rsidRPr="00D92B43">
              <w:rPr>
                <w:sz w:val="20"/>
              </w:rPr>
              <w:t>% of Officers per Agency Taking CP</w:t>
            </w:r>
            <w:r>
              <w:rPr>
                <w:sz w:val="20"/>
              </w:rPr>
              <w:t>-</w:t>
            </w:r>
            <w:r w:rsidRPr="00D92B43">
              <w:rPr>
                <w:sz w:val="20"/>
              </w:rPr>
              <w:t>SAT</w:t>
            </w:r>
          </w:p>
          <w:p w14:paraId="1AB96BAA" w14:textId="77777777" w:rsidR="00F85DB0" w:rsidRPr="00D92B43" w:rsidRDefault="00F85DB0" w:rsidP="00413CFD">
            <w:pPr>
              <w:jc w:val="center"/>
              <w:rPr>
                <w:sz w:val="20"/>
              </w:rPr>
            </w:pPr>
          </w:p>
          <w:p w14:paraId="56641693" w14:textId="77777777" w:rsidR="00F85DB0" w:rsidRPr="00D92B43" w:rsidRDefault="00F85DB0" w:rsidP="00413CFD">
            <w:pPr>
              <w:jc w:val="center"/>
              <w:rPr>
                <w:i/>
                <w:sz w:val="20"/>
              </w:rPr>
            </w:pPr>
          </w:p>
        </w:tc>
        <w:tc>
          <w:tcPr>
            <w:tcW w:w="1210" w:type="dxa"/>
          </w:tcPr>
          <w:p w14:paraId="58C2D99F" w14:textId="77777777" w:rsidR="00F85DB0" w:rsidRPr="00D92B43" w:rsidRDefault="00F85DB0" w:rsidP="00413CFD">
            <w:pPr>
              <w:jc w:val="center"/>
              <w:rPr>
                <w:i/>
                <w:sz w:val="20"/>
              </w:rPr>
            </w:pPr>
            <w:r>
              <w:rPr>
                <w:i/>
                <w:sz w:val="20"/>
              </w:rPr>
              <w:t>E</w:t>
            </w:r>
            <w:r w:rsidRPr="00D92B43">
              <w:rPr>
                <w:i/>
                <w:sz w:val="20"/>
              </w:rPr>
              <w:t>.</w:t>
            </w:r>
          </w:p>
          <w:p w14:paraId="462388E5" w14:textId="77777777" w:rsidR="00F85DB0" w:rsidRPr="00D92B43" w:rsidRDefault="00F85DB0" w:rsidP="00413CFD">
            <w:pPr>
              <w:jc w:val="center"/>
              <w:rPr>
                <w:sz w:val="20"/>
              </w:rPr>
            </w:pPr>
            <w:r w:rsidRPr="00D92B43">
              <w:rPr>
                <w:sz w:val="20"/>
              </w:rPr>
              <w:t># of Officers taking CP</w:t>
            </w:r>
            <w:r>
              <w:rPr>
                <w:sz w:val="20"/>
              </w:rPr>
              <w:t>-</w:t>
            </w:r>
            <w:r w:rsidRPr="00D92B43">
              <w:rPr>
                <w:sz w:val="20"/>
              </w:rPr>
              <w:t>SAT = Time Burden per Agency</w:t>
            </w:r>
          </w:p>
          <w:p w14:paraId="5C4794C1" w14:textId="77777777" w:rsidR="00F85DB0" w:rsidRPr="00D92B43" w:rsidRDefault="00F85DB0" w:rsidP="00413CFD">
            <w:pPr>
              <w:jc w:val="center"/>
              <w:rPr>
                <w:sz w:val="20"/>
              </w:rPr>
            </w:pPr>
          </w:p>
          <w:p w14:paraId="4122889B" w14:textId="77777777" w:rsidR="00F85DB0" w:rsidRPr="00D92B43" w:rsidRDefault="00F85DB0" w:rsidP="00413CFD">
            <w:pPr>
              <w:jc w:val="center"/>
              <w:rPr>
                <w:i/>
                <w:sz w:val="20"/>
              </w:rPr>
            </w:pPr>
            <w:r w:rsidRPr="00D92B43">
              <w:rPr>
                <w:i/>
                <w:sz w:val="20"/>
              </w:rPr>
              <w:t>(</w:t>
            </w:r>
            <w:r>
              <w:rPr>
                <w:i/>
                <w:sz w:val="20"/>
              </w:rPr>
              <w:t>C</w:t>
            </w:r>
            <w:r w:rsidRPr="00D92B43">
              <w:rPr>
                <w:i/>
                <w:sz w:val="20"/>
              </w:rPr>
              <w:t xml:space="preserve"> x </w:t>
            </w:r>
            <w:r>
              <w:rPr>
                <w:i/>
                <w:sz w:val="20"/>
              </w:rPr>
              <w:t>D</w:t>
            </w:r>
            <w:r w:rsidRPr="00D92B43">
              <w:rPr>
                <w:i/>
                <w:sz w:val="20"/>
              </w:rPr>
              <w:t>)</w:t>
            </w:r>
          </w:p>
        </w:tc>
        <w:tc>
          <w:tcPr>
            <w:tcW w:w="1377" w:type="dxa"/>
          </w:tcPr>
          <w:p w14:paraId="64DF69A3" w14:textId="77777777" w:rsidR="00F85DB0" w:rsidRPr="00D92B43" w:rsidRDefault="00F85DB0" w:rsidP="00413CFD">
            <w:pPr>
              <w:jc w:val="center"/>
              <w:rPr>
                <w:i/>
                <w:sz w:val="20"/>
              </w:rPr>
            </w:pPr>
            <w:r>
              <w:rPr>
                <w:i/>
                <w:sz w:val="20"/>
              </w:rPr>
              <w:t>F.</w:t>
            </w:r>
          </w:p>
          <w:p w14:paraId="69E48F6B" w14:textId="77777777" w:rsidR="00F85DB0" w:rsidRPr="00D92B43" w:rsidRDefault="00F85DB0" w:rsidP="00413CFD">
            <w:pPr>
              <w:jc w:val="center"/>
              <w:rPr>
                <w:sz w:val="20"/>
              </w:rPr>
            </w:pPr>
            <w:r w:rsidRPr="00D92B43">
              <w:rPr>
                <w:sz w:val="20"/>
              </w:rPr>
              <w:t>Total  # of Officers Taking CP</w:t>
            </w:r>
            <w:r>
              <w:rPr>
                <w:sz w:val="20"/>
              </w:rPr>
              <w:t>-</w:t>
            </w:r>
            <w:r w:rsidRPr="00D92B43">
              <w:rPr>
                <w:sz w:val="20"/>
              </w:rPr>
              <w:t>SAT</w:t>
            </w:r>
          </w:p>
          <w:p w14:paraId="005EE9B8" w14:textId="77777777" w:rsidR="00F85DB0" w:rsidRPr="00D92B43" w:rsidRDefault="00F85DB0" w:rsidP="00413CFD">
            <w:pPr>
              <w:jc w:val="center"/>
              <w:rPr>
                <w:i/>
                <w:sz w:val="20"/>
              </w:rPr>
            </w:pPr>
            <w:r w:rsidRPr="00D92B43">
              <w:rPr>
                <w:i/>
                <w:sz w:val="20"/>
              </w:rPr>
              <w:t>(</w:t>
            </w:r>
            <w:r>
              <w:rPr>
                <w:i/>
                <w:sz w:val="20"/>
              </w:rPr>
              <w:t>B</w:t>
            </w:r>
            <w:r w:rsidRPr="00D92B43">
              <w:rPr>
                <w:i/>
                <w:sz w:val="20"/>
              </w:rPr>
              <w:t xml:space="preserve"> x </w:t>
            </w:r>
            <w:r>
              <w:rPr>
                <w:i/>
                <w:sz w:val="20"/>
              </w:rPr>
              <w:t>E</w:t>
            </w:r>
            <w:r w:rsidRPr="00D92B43">
              <w:rPr>
                <w:i/>
                <w:sz w:val="20"/>
              </w:rPr>
              <w:t>)</w:t>
            </w:r>
          </w:p>
        </w:tc>
        <w:tc>
          <w:tcPr>
            <w:tcW w:w="1151" w:type="dxa"/>
          </w:tcPr>
          <w:p w14:paraId="5438F642" w14:textId="77777777" w:rsidR="00F85DB0" w:rsidRPr="00D92B43" w:rsidRDefault="00F85DB0" w:rsidP="00413CFD">
            <w:pPr>
              <w:jc w:val="center"/>
              <w:rPr>
                <w:i/>
                <w:sz w:val="20"/>
              </w:rPr>
            </w:pPr>
            <w:r>
              <w:rPr>
                <w:i/>
                <w:sz w:val="20"/>
              </w:rPr>
              <w:t>G.</w:t>
            </w:r>
          </w:p>
          <w:p w14:paraId="284C2795" w14:textId="77777777" w:rsidR="00F85DB0" w:rsidRDefault="00F85DB0" w:rsidP="00413CFD">
            <w:pPr>
              <w:jc w:val="center"/>
              <w:rPr>
                <w:sz w:val="20"/>
              </w:rPr>
            </w:pPr>
            <w:r w:rsidRPr="00D92B43">
              <w:rPr>
                <w:sz w:val="20"/>
              </w:rPr>
              <w:t>Total  Time Burden</w:t>
            </w:r>
          </w:p>
          <w:p w14:paraId="0C974CAF" w14:textId="77777777" w:rsidR="00F85DB0" w:rsidRPr="00D92B43" w:rsidRDefault="00F85DB0" w:rsidP="00413CFD">
            <w:pPr>
              <w:jc w:val="center"/>
              <w:rPr>
                <w:sz w:val="20"/>
              </w:rPr>
            </w:pPr>
          </w:p>
          <w:p w14:paraId="236588FA" w14:textId="77777777" w:rsidR="00F85DB0" w:rsidRDefault="00F85DB0" w:rsidP="00413CFD">
            <w:pPr>
              <w:jc w:val="center"/>
              <w:rPr>
                <w:i/>
                <w:sz w:val="20"/>
              </w:rPr>
            </w:pPr>
            <w:r w:rsidRPr="00D92B43">
              <w:rPr>
                <w:i/>
                <w:sz w:val="20"/>
              </w:rPr>
              <w:t>(</w:t>
            </w:r>
            <w:r>
              <w:rPr>
                <w:i/>
                <w:sz w:val="20"/>
              </w:rPr>
              <w:t>F</w:t>
            </w:r>
            <w:r w:rsidRPr="00D92B43">
              <w:rPr>
                <w:i/>
                <w:sz w:val="20"/>
              </w:rPr>
              <w:t xml:space="preserve"> x </w:t>
            </w:r>
            <w:r>
              <w:rPr>
                <w:i/>
                <w:sz w:val="20"/>
              </w:rPr>
              <w:t>.25</w:t>
            </w:r>
            <w:r w:rsidRPr="007D4D3D">
              <w:rPr>
                <w:rStyle w:val="FootnoteReference"/>
                <w:i/>
                <w:sz w:val="20"/>
                <w:vertAlign w:val="superscript"/>
              </w:rPr>
              <w:footnoteReference w:id="4"/>
            </w:r>
            <w:r>
              <w:rPr>
                <w:i/>
                <w:sz w:val="20"/>
              </w:rPr>
              <w:t>)</w:t>
            </w:r>
          </w:p>
        </w:tc>
        <w:tc>
          <w:tcPr>
            <w:tcW w:w="2160" w:type="dxa"/>
          </w:tcPr>
          <w:p w14:paraId="0944A987" w14:textId="77777777" w:rsidR="00F85DB0" w:rsidRPr="00D92B43" w:rsidRDefault="00F85DB0" w:rsidP="00413CFD">
            <w:pPr>
              <w:jc w:val="center"/>
              <w:rPr>
                <w:i/>
                <w:sz w:val="20"/>
              </w:rPr>
            </w:pPr>
            <w:r>
              <w:rPr>
                <w:i/>
                <w:sz w:val="20"/>
              </w:rPr>
              <w:t>H</w:t>
            </w:r>
            <w:r w:rsidRPr="00D92B43">
              <w:rPr>
                <w:i/>
                <w:sz w:val="20"/>
              </w:rPr>
              <w:t>.</w:t>
            </w:r>
          </w:p>
          <w:p w14:paraId="2A285731" w14:textId="77777777" w:rsidR="00F85DB0" w:rsidRPr="00D92B43" w:rsidRDefault="00F85DB0" w:rsidP="00413CFD">
            <w:pPr>
              <w:jc w:val="center"/>
              <w:rPr>
                <w:i/>
                <w:sz w:val="20"/>
              </w:rPr>
            </w:pPr>
          </w:p>
          <w:p w14:paraId="68A5C0A6" w14:textId="77777777" w:rsidR="00F85DB0" w:rsidRPr="00D92B43" w:rsidRDefault="00F85DB0" w:rsidP="00413CFD">
            <w:pPr>
              <w:jc w:val="center"/>
              <w:rPr>
                <w:sz w:val="20"/>
              </w:rPr>
            </w:pPr>
            <w:r w:rsidRPr="00D92B43">
              <w:rPr>
                <w:sz w:val="20"/>
              </w:rPr>
              <w:t>Total Salary-based Cost of Burden</w:t>
            </w:r>
            <w:r w:rsidRPr="00D92B43">
              <w:rPr>
                <w:rStyle w:val="FootnoteReference"/>
                <w:sz w:val="20"/>
                <w:vertAlign w:val="superscript"/>
              </w:rPr>
              <w:footnoteReference w:id="5"/>
            </w:r>
          </w:p>
          <w:p w14:paraId="39DC95F1" w14:textId="77777777" w:rsidR="00F85DB0" w:rsidRPr="00D92B43" w:rsidRDefault="00F85DB0" w:rsidP="00413CFD">
            <w:pPr>
              <w:jc w:val="center"/>
              <w:rPr>
                <w:sz w:val="20"/>
              </w:rPr>
            </w:pPr>
          </w:p>
          <w:p w14:paraId="5E711F22" w14:textId="77777777" w:rsidR="00F85DB0" w:rsidRPr="00D92B43" w:rsidRDefault="00F85DB0" w:rsidP="00413CFD">
            <w:pPr>
              <w:jc w:val="center"/>
              <w:rPr>
                <w:i/>
                <w:sz w:val="20"/>
              </w:rPr>
            </w:pPr>
            <w:r w:rsidRPr="00D92B43">
              <w:rPr>
                <w:i/>
                <w:sz w:val="20"/>
              </w:rPr>
              <w:t>(</w:t>
            </w:r>
            <w:r>
              <w:rPr>
                <w:i/>
                <w:sz w:val="20"/>
              </w:rPr>
              <w:t>G</w:t>
            </w:r>
            <w:r w:rsidRPr="00D92B43">
              <w:rPr>
                <w:i/>
                <w:sz w:val="20"/>
              </w:rPr>
              <w:t xml:space="preserve">  x $</w:t>
            </w:r>
            <w:r>
              <w:rPr>
                <w:i/>
                <w:sz w:val="20"/>
              </w:rPr>
              <w:t>7.41</w:t>
            </w:r>
            <w:r w:rsidRPr="00D92B43">
              <w:rPr>
                <w:i/>
                <w:sz w:val="20"/>
              </w:rPr>
              <w:t>)</w:t>
            </w:r>
          </w:p>
        </w:tc>
      </w:tr>
      <w:tr w:rsidR="00F85DB0" w:rsidRPr="00D92B43" w14:paraId="7B00C54F" w14:textId="77777777" w:rsidTr="00413CFD">
        <w:trPr>
          <w:trHeight w:val="215"/>
        </w:trPr>
        <w:tc>
          <w:tcPr>
            <w:tcW w:w="1175" w:type="dxa"/>
          </w:tcPr>
          <w:p w14:paraId="66FFC18C" w14:textId="77777777" w:rsidR="00F85DB0" w:rsidRPr="00501AA6" w:rsidRDefault="00F85DB0" w:rsidP="00413CFD">
            <w:pPr>
              <w:rPr>
                <w:sz w:val="20"/>
              </w:rPr>
            </w:pPr>
            <w:r w:rsidRPr="00501AA6">
              <w:rPr>
                <w:sz w:val="20"/>
              </w:rPr>
              <w:t>250,000+</w:t>
            </w:r>
          </w:p>
        </w:tc>
        <w:tc>
          <w:tcPr>
            <w:tcW w:w="1505" w:type="dxa"/>
          </w:tcPr>
          <w:p w14:paraId="7CB107CD" w14:textId="5C16F799" w:rsidR="00F85DB0" w:rsidRPr="00501AA6" w:rsidRDefault="005F54DA" w:rsidP="00413CFD">
            <w:pPr>
              <w:rPr>
                <w:sz w:val="20"/>
              </w:rPr>
            </w:pPr>
            <w:r>
              <w:rPr>
                <w:sz w:val="20"/>
              </w:rPr>
              <w:t>4</w:t>
            </w:r>
          </w:p>
        </w:tc>
        <w:tc>
          <w:tcPr>
            <w:tcW w:w="1181" w:type="dxa"/>
          </w:tcPr>
          <w:p w14:paraId="2E852B8D" w14:textId="77777777" w:rsidR="00F85DB0" w:rsidRPr="00501AA6" w:rsidRDefault="00F85DB0" w:rsidP="00413CFD">
            <w:pPr>
              <w:rPr>
                <w:sz w:val="20"/>
              </w:rPr>
            </w:pPr>
            <w:r w:rsidRPr="00501AA6">
              <w:rPr>
                <w:sz w:val="20"/>
              </w:rPr>
              <w:t>2,150</w:t>
            </w:r>
          </w:p>
        </w:tc>
        <w:tc>
          <w:tcPr>
            <w:tcW w:w="1329" w:type="dxa"/>
          </w:tcPr>
          <w:p w14:paraId="45E47F3D" w14:textId="77777777" w:rsidR="00F85DB0" w:rsidRPr="00501AA6" w:rsidRDefault="00F85DB0" w:rsidP="00413CFD">
            <w:pPr>
              <w:rPr>
                <w:sz w:val="20"/>
              </w:rPr>
            </w:pPr>
            <w:r w:rsidRPr="00501AA6">
              <w:rPr>
                <w:sz w:val="20"/>
              </w:rPr>
              <w:t>20%</w:t>
            </w:r>
          </w:p>
        </w:tc>
        <w:tc>
          <w:tcPr>
            <w:tcW w:w="1210" w:type="dxa"/>
          </w:tcPr>
          <w:p w14:paraId="69F217C8" w14:textId="0D7C3AC4" w:rsidR="00F85DB0" w:rsidRPr="00501AA6" w:rsidRDefault="00F85DB0" w:rsidP="005F54DA">
            <w:pPr>
              <w:rPr>
                <w:sz w:val="20"/>
              </w:rPr>
            </w:pPr>
            <w:r w:rsidRPr="00501AA6">
              <w:rPr>
                <w:sz w:val="20"/>
              </w:rPr>
              <w:t>4</w:t>
            </w:r>
            <w:r w:rsidR="005F54DA">
              <w:rPr>
                <w:sz w:val="20"/>
              </w:rPr>
              <w:t>3</w:t>
            </w:r>
            <w:r w:rsidRPr="00501AA6">
              <w:rPr>
                <w:sz w:val="20"/>
              </w:rPr>
              <w:t>0</w:t>
            </w:r>
          </w:p>
        </w:tc>
        <w:tc>
          <w:tcPr>
            <w:tcW w:w="1377" w:type="dxa"/>
          </w:tcPr>
          <w:p w14:paraId="07873E95" w14:textId="0FC142ED" w:rsidR="00F85DB0" w:rsidRPr="00501AA6" w:rsidRDefault="005F54DA" w:rsidP="00413CFD">
            <w:pPr>
              <w:rPr>
                <w:sz w:val="20"/>
              </w:rPr>
            </w:pPr>
            <w:r>
              <w:rPr>
                <w:sz w:val="20"/>
              </w:rPr>
              <w:t>1,720</w:t>
            </w:r>
          </w:p>
        </w:tc>
        <w:tc>
          <w:tcPr>
            <w:tcW w:w="1151" w:type="dxa"/>
          </w:tcPr>
          <w:p w14:paraId="6A789552" w14:textId="471F137E" w:rsidR="00F85DB0" w:rsidRPr="00501AA6" w:rsidRDefault="005F54DA" w:rsidP="00413CFD">
            <w:pPr>
              <w:rPr>
                <w:sz w:val="20"/>
              </w:rPr>
            </w:pPr>
            <w:r>
              <w:rPr>
                <w:sz w:val="20"/>
              </w:rPr>
              <w:t>430</w:t>
            </w:r>
          </w:p>
        </w:tc>
        <w:tc>
          <w:tcPr>
            <w:tcW w:w="2160" w:type="dxa"/>
          </w:tcPr>
          <w:p w14:paraId="2F0557A9" w14:textId="0B30C43E" w:rsidR="00F85DB0" w:rsidRPr="00501AA6" w:rsidRDefault="00F85DB0" w:rsidP="005F54DA">
            <w:pPr>
              <w:rPr>
                <w:sz w:val="20"/>
              </w:rPr>
            </w:pPr>
            <w:r w:rsidRPr="00501AA6">
              <w:rPr>
                <w:sz w:val="20"/>
              </w:rPr>
              <w:t>$</w:t>
            </w:r>
            <w:r w:rsidR="005F54DA">
              <w:rPr>
                <w:sz w:val="20"/>
              </w:rPr>
              <w:t>3</w:t>
            </w:r>
            <w:r>
              <w:rPr>
                <w:sz w:val="20"/>
              </w:rPr>
              <w:t>,</w:t>
            </w:r>
            <w:r w:rsidR="005F54DA">
              <w:rPr>
                <w:sz w:val="20"/>
              </w:rPr>
              <w:t>186</w:t>
            </w:r>
            <w:r>
              <w:rPr>
                <w:sz w:val="20"/>
              </w:rPr>
              <w:t>.3</w:t>
            </w:r>
            <w:r w:rsidR="005F54DA">
              <w:rPr>
                <w:sz w:val="20"/>
              </w:rPr>
              <w:t>0</w:t>
            </w:r>
          </w:p>
        </w:tc>
      </w:tr>
      <w:tr w:rsidR="00F85DB0" w:rsidRPr="00D92B43" w14:paraId="2C910019" w14:textId="77777777" w:rsidTr="00413CFD">
        <w:trPr>
          <w:trHeight w:val="571"/>
        </w:trPr>
        <w:tc>
          <w:tcPr>
            <w:tcW w:w="1175" w:type="dxa"/>
          </w:tcPr>
          <w:p w14:paraId="679E5C83" w14:textId="77777777" w:rsidR="00F85DB0" w:rsidRPr="00501AA6" w:rsidRDefault="00F85DB0" w:rsidP="00413CFD">
            <w:pPr>
              <w:rPr>
                <w:sz w:val="20"/>
              </w:rPr>
            </w:pPr>
            <w:r w:rsidRPr="00501AA6">
              <w:rPr>
                <w:sz w:val="20"/>
              </w:rPr>
              <w:t>100,000- 249,999</w:t>
            </w:r>
          </w:p>
        </w:tc>
        <w:tc>
          <w:tcPr>
            <w:tcW w:w="1505" w:type="dxa"/>
          </w:tcPr>
          <w:p w14:paraId="414FEE53" w14:textId="51A1BF90" w:rsidR="00F85DB0" w:rsidRPr="00501AA6" w:rsidRDefault="005F54DA" w:rsidP="005F54DA">
            <w:pPr>
              <w:rPr>
                <w:sz w:val="20"/>
              </w:rPr>
            </w:pPr>
            <w:r>
              <w:rPr>
                <w:sz w:val="20"/>
              </w:rPr>
              <w:t>16</w:t>
            </w:r>
          </w:p>
        </w:tc>
        <w:tc>
          <w:tcPr>
            <w:tcW w:w="1181" w:type="dxa"/>
          </w:tcPr>
          <w:p w14:paraId="3276ACBC" w14:textId="77777777" w:rsidR="00F85DB0" w:rsidRPr="00501AA6" w:rsidRDefault="00F85DB0" w:rsidP="00413CFD">
            <w:pPr>
              <w:rPr>
                <w:sz w:val="20"/>
              </w:rPr>
            </w:pPr>
            <w:r w:rsidRPr="00501AA6">
              <w:rPr>
                <w:sz w:val="20"/>
              </w:rPr>
              <w:t>290</w:t>
            </w:r>
          </w:p>
        </w:tc>
        <w:tc>
          <w:tcPr>
            <w:tcW w:w="1329" w:type="dxa"/>
          </w:tcPr>
          <w:p w14:paraId="0DCD862F" w14:textId="3EB889F6" w:rsidR="00F85DB0" w:rsidRPr="00501AA6" w:rsidRDefault="005F54DA" w:rsidP="00413CFD">
            <w:pPr>
              <w:rPr>
                <w:sz w:val="20"/>
              </w:rPr>
            </w:pPr>
            <w:r>
              <w:rPr>
                <w:sz w:val="20"/>
              </w:rPr>
              <w:t>8</w:t>
            </w:r>
            <w:r w:rsidR="00F85DB0" w:rsidRPr="00501AA6">
              <w:rPr>
                <w:sz w:val="20"/>
              </w:rPr>
              <w:t>0%</w:t>
            </w:r>
          </w:p>
        </w:tc>
        <w:tc>
          <w:tcPr>
            <w:tcW w:w="1210" w:type="dxa"/>
          </w:tcPr>
          <w:p w14:paraId="20A18368" w14:textId="18521A16" w:rsidR="00F85DB0" w:rsidRPr="00501AA6" w:rsidRDefault="005F54DA" w:rsidP="00413CFD">
            <w:pPr>
              <w:rPr>
                <w:sz w:val="20"/>
              </w:rPr>
            </w:pPr>
            <w:r>
              <w:rPr>
                <w:sz w:val="20"/>
              </w:rPr>
              <w:t>232</w:t>
            </w:r>
          </w:p>
        </w:tc>
        <w:tc>
          <w:tcPr>
            <w:tcW w:w="1377" w:type="dxa"/>
          </w:tcPr>
          <w:p w14:paraId="6F3AE773" w14:textId="4F29C040" w:rsidR="00F85DB0" w:rsidRPr="00501AA6" w:rsidRDefault="005F54DA" w:rsidP="00413CFD">
            <w:pPr>
              <w:rPr>
                <w:sz w:val="20"/>
              </w:rPr>
            </w:pPr>
            <w:r>
              <w:rPr>
                <w:sz w:val="20"/>
              </w:rPr>
              <w:t>3,712</w:t>
            </w:r>
          </w:p>
        </w:tc>
        <w:tc>
          <w:tcPr>
            <w:tcW w:w="1151" w:type="dxa"/>
          </w:tcPr>
          <w:p w14:paraId="41CE093C" w14:textId="7FC1D4D8" w:rsidR="00F85DB0" w:rsidRPr="00501AA6" w:rsidRDefault="005F54DA" w:rsidP="00413CFD">
            <w:pPr>
              <w:rPr>
                <w:sz w:val="20"/>
              </w:rPr>
            </w:pPr>
            <w:r>
              <w:rPr>
                <w:sz w:val="20"/>
              </w:rPr>
              <w:t>928</w:t>
            </w:r>
          </w:p>
        </w:tc>
        <w:tc>
          <w:tcPr>
            <w:tcW w:w="2160" w:type="dxa"/>
          </w:tcPr>
          <w:p w14:paraId="1845105A" w14:textId="09CFA377" w:rsidR="00F85DB0" w:rsidRPr="00501AA6" w:rsidRDefault="00F85DB0" w:rsidP="00060B3A">
            <w:pPr>
              <w:rPr>
                <w:sz w:val="20"/>
              </w:rPr>
            </w:pPr>
            <w:r w:rsidRPr="00501AA6">
              <w:rPr>
                <w:sz w:val="20"/>
              </w:rPr>
              <w:t>$</w:t>
            </w:r>
            <w:r w:rsidR="005F54DA">
              <w:rPr>
                <w:sz w:val="20"/>
              </w:rPr>
              <w:t>6</w:t>
            </w:r>
            <w:r>
              <w:rPr>
                <w:sz w:val="20"/>
              </w:rPr>
              <w:t>,</w:t>
            </w:r>
            <w:r w:rsidR="00060B3A">
              <w:rPr>
                <w:sz w:val="20"/>
              </w:rPr>
              <w:t>876</w:t>
            </w:r>
            <w:r>
              <w:rPr>
                <w:sz w:val="20"/>
              </w:rPr>
              <w:t>.</w:t>
            </w:r>
            <w:r w:rsidR="00060B3A">
              <w:rPr>
                <w:sz w:val="20"/>
              </w:rPr>
              <w:t>48</w:t>
            </w:r>
          </w:p>
        </w:tc>
      </w:tr>
      <w:tr w:rsidR="00F85DB0" w:rsidRPr="00D92B43" w14:paraId="1C740098" w14:textId="77777777" w:rsidTr="00413CFD">
        <w:trPr>
          <w:trHeight w:val="632"/>
        </w:trPr>
        <w:tc>
          <w:tcPr>
            <w:tcW w:w="1175" w:type="dxa"/>
          </w:tcPr>
          <w:p w14:paraId="51BD89C9" w14:textId="77777777" w:rsidR="00F85DB0" w:rsidRPr="00501AA6" w:rsidRDefault="00F85DB0" w:rsidP="00413CFD">
            <w:pPr>
              <w:rPr>
                <w:sz w:val="20"/>
              </w:rPr>
            </w:pPr>
            <w:r w:rsidRPr="00501AA6">
              <w:rPr>
                <w:sz w:val="20"/>
              </w:rPr>
              <w:t>50,000- 99,999</w:t>
            </w:r>
          </w:p>
        </w:tc>
        <w:tc>
          <w:tcPr>
            <w:tcW w:w="1505" w:type="dxa"/>
          </w:tcPr>
          <w:p w14:paraId="6F5BC187" w14:textId="7D168723" w:rsidR="00F85DB0" w:rsidRPr="00501AA6" w:rsidRDefault="005F54DA" w:rsidP="00413CFD">
            <w:pPr>
              <w:rPr>
                <w:sz w:val="20"/>
              </w:rPr>
            </w:pPr>
            <w:r>
              <w:rPr>
                <w:sz w:val="20"/>
              </w:rPr>
              <w:t>36</w:t>
            </w:r>
          </w:p>
        </w:tc>
        <w:tc>
          <w:tcPr>
            <w:tcW w:w="1181" w:type="dxa"/>
          </w:tcPr>
          <w:p w14:paraId="2E1C4C42" w14:textId="77777777" w:rsidR="00F85DB0" w:rsidRPr="00501AA6" w:rsidRDefault="00F85DB0" w:rsidP="00413CFD">
            <w:pPr>
              <w:rPr>
                <w:sz w:val="20"/>
              </w:rPr>
            </w:pPr>
            <w:r w:rsidRPr="00501AA6">
              <w:rPr>
                <w:sz w:val="20"/>
              </w:rPr>
              <w:t>121</w:t>
            </w:r>
          </w:p>
        </w:tc>
        <w:tc>
          <w:tcPr>
            <w:tcW w:w="1329" w:type="dxa"/>
          </w:tcPr>
          <w:p w14:paraId="0EA64F54" w14:textId="103A1039" w:rsidR="00F85DB0" w:rsidRPr="00501AA6" w:rsidRDefault="005F54DA" w:rsidP="00413CFD">
            <w:pPr>
              <w:rPr>
                <w:sz w:val="20"/>
              </w:rPr>
            </w:pPr>
            <w:r>
              <w:rPr>
                <w:sz w:val="20"/>
              </w:rPr>
              <w:t>8</w:t>
            </w:r>
            <w:r w:rsidR="00F85DB0" w:rsidRPr="00501AA6">
              <w:rPr>
                <w:sz w:val="20"/>
              </w:rPr>
              <w:t>0%</w:t>
            </w:r>
          </w:p>
        </w:tc>
        <w:tc>
          <w:tcPr>
            <w:tcW w:w="1210" w:type="dxa"/>
          </w:tcPr>
          <w:p w14:paraId="1D3E0AB5" w14:textId="43ADBAE5" w:rsidR="00F85DB0" w:rsidRPr="00501AA6" w:rsidRDefault="005F54DA" w:rsidP="00413CFD">
            <w:pPr>
              <w:rPr>
                <w:sz w:val="20"/>
              </w:rPr>
            </w:pPr>
            <w:r>
              <w:rPr>
                <w:sz w:val="20"/>
              </w:rPr>
              <w:t>97</w:t>
            </w:r>
          </w:p>
        </w:tc>
        <w:tc>
          <w:tcPr>
            <w:tcW w:w="1377" w:type="dxa"/>
          </w:tcPr>
          <w:p w14:paraId="702D7647" w14:textId="37B5DD72" w:rsidR="00F85DB0" w:rsidRPr="00501AA6" w:rsidRDefault="005F54DA" w:rsidP="00413CFD">
            <w:pPr>
              <w:rPr>
                <w:sz w:val="20"/>
              </w:rPr>
            </w:pPr>
            <w:r>
              <w:rPr>
                <w:sz w:val="20"/>
              </w:rPr>
              <w:t>3,492</w:t>
            </w:r>
          </w:p>
        </w:tc>
        <w:tc>
          <w:tcPr>
            <w:tcW w:w="1151" w:type="dxa"/>
          </w:tcPr>
          <w:p w14:paraId="1B1F684C" w14:textId="61AA79C0" w:rsidR="00F85DB0" w:rsidRPr="00501AA6" w:rsidRDefault="005F54DA" w:rsidP="00413CFD">
            <w:pPr>
              <w:rPr>
                <w:sz w:val="20"/>
              </w:rPr>
            </w:pPr>
            <w:r>
              <w:rPr>
                <w:sz w:val="20"/>
              </w:rPr>
              <w:t>873</w:t>
            </w:r>
          </w:p>
        </w:tc>
        <w:tc>
          <w:tcPr>
            <w:tcW w:w="2160" w:type="dxa"/>
          </w:tcPr>
          <w:p w14:paraId="1EF0F1AB" w14:textId="517B6229" w:rsidR="00F85DB0" w:rsidRPr="00501AA6" w:rsidRDefault="00F85DB0" w:rsidP="00060B3A">
            <w:pPr>
              <w:rPr>
                <w:sz w:val="20"/>
              </w:rPr>
            </w:pPr>
            <w:r w:rsidRPr="00501AA6">
              <w:rPr>
                <w:sz w:val="20"/>
              </w:rPr>
              <w:t>$</w:t>
            </w:r>
            <w:r w:rsidR="00060B3A">
              <w:rPr>
                <w:sz w:val="20"/>
              </w:rPr>
              <w:t>6</w:t>
            </w:r>
            <w:r>
              <w:rPr>
                <w:sz w:val="20"/>
              </w:rPr>
              <w:t>,</w:t>
            </w:r>
            <w:r w:rsidR="00060B3A">
              <w:rPr>
                <w:sz w:val="20"/>
              </w:rPr>
              <w:t>468</w:t>
            </w:r>
            <w:r>
              <w:rPr>
                <w:sz w:val="20"/>
              </w:rPr>
              <w:t>.</w:t>
            </w:r>
            <w:r w:rsidR="00060B3A">
              <w:rPr>
                <w:sz w:val="20"/>
              </w:rPr>
              <w:t>93</w:t>
            </w:r>
          </w:p>
        </w:tc>
      </w:tr>
      <w:tr w:rsidR="00F85DB0" w:rsidRPr="00D92B43" w14:paraId="59FEF1EC" w14:textId="77777777" w:rsidTr="00413CFD">
        <w:trPr>
          <w:trHeight w:val="571"/>
        </w:trPr>
        <w:tc>
          <w:tcPr>
            <w:tcW w:w="1175" w:type="dxa"/>
          </w:tcPr>
          <w:p w14:paraId="29478809" w14:textId="77777777" w:rsidR="00F85DB0" w:rsidRPr="00501AA6" w:rsidRDefault="00F85DB0" w:rsidP="00413CFD">
            <w:pPr>
              <w:rPr>
                <w:sz w:val="20"/>
              </w:rPr>
            </w:pPr>
            <w:r w:rsidRPr="00501AA6">
              <w:rPr>
                <w:sz w:val="20"/>
              </w:rPr>
              <w:t>25,000- 49,999</w:t>
            </w:r>
          </w:p>
        </w:tc>
        <w:tc>
          <w:tcPr>
            <w:tcW w:w="1505" w:type="dxa"/>
          </w:tcPr>
          <w:p w14:paraId="383A7951" w14:textId="7BF61A56" w:rsidR="00F85DB0" w:rsidRPr="00501AA6" w:rsidRDefault="00F85DB0" w:rsidP="00413CFD">
            <w:pPr>
              <w:rPr>
                <w:sz w:val="20"/>
              </w:rPr>
            </w:pPr>
            <w:r>
              <w:rPr>
                <w:sz w:val="20"/>
              </w:rPr>
              <w:t>66</w:t>
            </w:r>
          </w:p>
        </w:tc>
        <w:tc>
          <w:tcPr>
            <w:tcW w:w="1181" w:type="dxa"/>
          </w:tcPr>
          <w:p w14:paraId="364CED2C" w14:textId="77777777" w:rsidR="00F85DB0" w:rsidRPr="00501AA6" w:rsidRDefault="00F85DB0" w:rsidP="00413CFD">
            <w:pPr>
              <w:rPr>
                <w:sz w:val="20"/>
              </w:rPr>
            </w:pPr>
            <w:r w:rsidRPr="00501AA6">
              <w:rPr>
                <w:sz w:val="20"/>
              </w:rPr>
              <w:t>63</w:t>
            </w:r>
          </w:p>
        </w:tc>
        <w:tc>
          <w:tcPr>
            <w:tcW w:w="1329" w:type="dxa"/>
          </w:tcPr>
          <w:p w14:paraId="4033752B" w14:textId="24C1EE9C" w:rsidR="00F85DB0" w:rsidRPr="00501AA6" w:rsidRDefault="005F54DA" w:rsidP="00413CFD">
            <w:pPr>
              <w:rPr>
                <w:sz w:val="20"/>
              </w:rPr>
            </w:pPr>
            <w:r>
              <w:rPr>
                <w:sz w:val="20"/>
              </w:rPr>
              <w:t>8</w:t>
            </w:r>
            <w:r w:rsidR="00F85DB0" w:rsidRPr="00501AA6">
              <w:rPr>
                <w:sz w:val="20"/>
              </w:rPr>
              <w:t>0%</w:t>
            </w:r>
          </w:p>
        </w:tc>
        <w:tc>
          <w:tcPr>
            <w:tcW w:w="1210" w:type="dxa"/>
          </w:tcPr>
          <w:p w14:paraId="1122D7B4" w14:textId="2D02753F" w:rsidR="00F85DB0" w:rsidRPr="00501AA6" w:rsidRDefault="005F54DA" w:rsidP="00413CFD">
            <w:pPr>
              <w:rPr>
                <w:sz w:val="20"/>
              </w:rPr>
            </w:pPr>
            <w:r>
              <w:rPr>
                <w:sz w:val="20"/>
              </w:rPr>
              <w:t>50</w:t>
            </w:r>
          </w:p>
        </w:tc>
        <w:tc>
          <w:tcPr>
            <w:tcW w:w="1377" w:type="dxa"/>
          </w:tcPr>
          <w:p w14:paraId="00B9C925" w14:textId="07FA93DF" w:rsidR="00F85DB0" w:rsidRPr="00501AA6" w:rsidRDefault="005F54DA" w:rsidP="00413CFD">
            <w:pPr>
              <w:rPr>
                <w:sz w:val="20"/>
              </w:rPr>
            </w:pPr>
            <w:r>
              <w:rPr>
                <w:sz w:val="20"/>
              </w:rPr>
              <w:t>3,300</w:t>
            </w:r>
          </w:p>
        </w:tc>
        <w:tc>
          <w:tcPr>
            <w:tcW w:w="1151" w:type="dxa"/>
          </w:tcPr>
          <w:p w14:paraId="72663F1E" w14:textId="441EEC8A" w:rsidR="00F85DB0" w:rsidRPr="00501AA6" w:rsidRDefault="005F54DA" w:rsidP="00413CFD">
            <w:pPr>
              <w:rPr>
                <w:sz w:val="20"/>
              </w:rPr>
            </w:pPr>
            <w:r>
              <w:rPr>
                <w:sz w:val="20"/>
              </w:rPr>
              <w:t>825</w:t>
            </w:r>
          </w:p>
        </w:tc>
        <w:tc>
          <w:tcPr>
            <w:tcW w:w="2160" w:type="dxa"/>
          </w:tcPr>
          <w:p w14:paraId="57906852" w14:textId="52C7E23B" w:rsidR="00F85DB0" w:rsidRPr="00501AA6" w:rsidRDefault="00F85DB0" w:rsidP="00060B3A">
            <w:pPr>
              <w:rPr>
                <w:sz w:val="20"/>
              </w:rPr>
            </w:pPr>
            <w:r w:rsidRPr="00501AA6">
              <w:rPr>
                <w:sz w:val="20"/>
              </w:rPr>
              <w:t>$</w:t>
            </w:r>
            <w:r w:rsidR="00060B3A">
              <w:rPr>
                <w:sz w:val="20"/>
              </w:rPr>
              <w:t>6</w:t>
            </w:r>
            <w:r>
              <w:rPr>
                <w:sz w:val="20"/>
              </w:rPr>
              <w:t>,</w:t>
            </w:r>
            <w:r w:rsidR="00060B3A">
              <w:rPr>
                <w:sz w:val="20"/>
              </w:rPr>
              <w:t>113</w:t>
            </w:r>
            <w:r>
              <w:rPr>
                <w:sz w:val="20"/>
              </w:rPr>
              <w:t>.</w:t>
            </w:r>
            <w:r w:rsidR="00060B3A">
              <w:rPr>
                <w:sz w:val="20"/>
              </w:rPr>
              <w:t>25</w:t>
            </w:r>
          </w:p>
        </w:tc>
      </w:tr>
      <w:tr w:rsidR="00F85DB0" w:rsidRPr="00D92B43" w14:paraId="71491239" w14:textId="77777777" w:rsidTr="00413CFD">
        <w:trPr>
          <w:trHeight w:val="555"/>
        </w:trPr>
        <w:tc>
          <w:tcPr>
            <w:tcW w:w="1175" w:type="dxa"/>
          </w:tcPr>
          <w:p w14:paraId="2493C64C" w14:textId="77777777" w:rsidR="00F85DB0" w:rsidRPr="00501AA6" w:rsidRDefault="00F85DB0" w:rsidP="00413CFD">
            <w:pPr>
              <w:rPr>
                <w:sz w:val="20"/>
              </w:rPr>
            </w:pPr>
            <w:r w:rsidRPr="00501AA6">
              <w:rPr>
                <w:sz w:val="20"/>
              </w:rPr>
              <w:t>10,000- 24,999</w:t>
            </w:r>
          </w:p>
        </w:tc>
        <w:tc>
          <w:tcPr>
            <w:tcW w:w="1505" w:type="dxa"/>
          </w:tcPr>
          <w:p w14:paraId="542B2A19" w14:textId="426657B3" w:rsidR="00F85DB0" w:rsidRPr="00501AA6" w:rsidRDefault="00F85DB0" w:rsidP="00413CFD">
            <w:pPr>
              <w:rPr>
                <w:sz w:val="20"/>
              </w:rPr>
            </w:pPr>
            <w:r>
              <w:rPr>
                <w:sz w:val="20"/>
              </w:rPr>
              <w:t>148</w:t>
            </w:r>
          </w:p>
        </w:tc>
        <w:tc>
          <w:tcPr>
            <w:tcW w:w="1181" w:type="dxa"/>
          </w:tcPr>
          <w:p w14:paraId="16FAEEC8" w14:textId="77777777" w:rsidR="00F85DB0" w:rsidRPr="00501AA6" w:rsidRDefault="00F85DB0" w:rsidP="00413CFD">
            <w:pPr>
              <w:rPr>
                <w:sz w:val="20"/>
              </w:rPr>
            </w:pPr>
            <w:r w:rsidRPr="00501AA6">
              <w:rPr>
                <w:sz w:val="20"/>
              </w:rPr>
              <w:t>31</w:t>
            </w:r>
          </w:p>
        </w:tc>
        <w:tc>
          <w:tcPr>
            <w:tcW w:w="1329" w:type="dxa"/>
          </w:tcPr>
          <w:p w14:paraId="33A71F23" w14:textId="77777777" w:rsidR="00F85DB0" w:rsidRPr="00501AA6" w:rsidRDefault="00F85DB0" w:rsidP="00413CFD">
            <w:pPr>
              <w:rPr>
                <w:sz w:val="20"/>
              </w:rPr>
            </w:pPr>
            <w:r w:rsidRPr="00501AA6">
              <w:rPr>
                <w:sz w:val="20"/>
              </w:rPr>
              <w:t>80%</w:t>
            </w:r>
          </w:p>
        </w:tc>
        <w:tc>
          <w:tcPr>
            <w:tcW w:w="1210" w:type="dxa"/>
          </w:tcPr>
          <w:p w14:paraId="2D624933" w14:textId="77777777" w:rsidR="00F85DB0" w:rsidRPr="00501AA6" w:rsidRDefault="00F85DB0" w:rsidP="00413CFD">
            <w:pPr>
              <w:rPr>
                <w:sz w:val="20"/>
              </w:rPr>
            </w:pPr>
            <w:r w:rsidRPr="00501AA6">
              <w:rPr>
                <w:sz w:val="20"/>
              </w:rPr>
              <w:t>25</w:t>
            </w:r>
          </w:p>
        </w:tc>
        <w:tc>
          <w:tcPr>
            <w:tcW w:w="1377" w:type="dxa"/>
          </w:tcPr>
          <w:p w14:paraId="2E9EE7F2" w14:textId="7FED15B6" w:rsidR="00F85DB0" w:rsidRPr="00501AA6" w:rsidRDefault="005F54DA" w:rsidP="00413CFD">
            <w:pPr>
              <w:rPr>
                <w:sz w:val="20"/>
              </w:rPr>
            </w:pPr>
            <w:r>
              <w:rPr>
                <w:sz w:val="20"/>
              </w:rPr>
              <w:t>3,700</w:t>
            </w:r>
          </w:p>
        </w:tc>
        <w:tc>
          <w:tcPr>
            <w:tcW w:w="1151" w:type="dxa"/>
          </w:tcPr>
          <w:p w14:paraId="2134EE28" w14:textId="0EC6FAD2" w:rsidR="00F85DB0" w:rsidRPr="00501AA6" w:rsidRDefault="005F54DA" w:rsidP="00413CFD">
            <w:pPr>
              <w:rPr>
                <w:sz w:val="20"/>
              </w:rPr>
            </w:pPr>
            <w:r>
              <w:rPr>
                <w:sz w:val="20"/>
              </w:rPr>
              <w:t>925</w:t>
            </w:r>
          </w:p>
        </w:tc>
        <w:tc>
          <w:tcPr>
            <w:tcW w:w="2160" w:type="dxa"/>
          </w:tcPr>
          <w:p w14:paraId="06A133B3" w14:textId="5DFAFDFD" w:rsidR="00F85DB0" w:rsidRPr="00501AA6" w:rsidRDefault="00F85DB0" w:rsidP="00060B3A">
            <w:pPr>
              <w:rPr>
                <w:sz w:val="20"/>
              </w:rPr>
            </w:pPr>
            <w:r w:rsidRPr="00501AA6">
              <w:rPr>
                <w:sz w:val="20"/>
              </w:rPr>
              <w:t>$</w:t>
            </w:r>
            <w:r w:rsidR="00060B3A">
              <w:rPr>
                <w:sz w:val="20"/>
              </w:rPr>
              <w:t>6</w:t>
            </w:r>
            <w:r>
              <w:rPr>
                <w:sz w:val="20"/>
              </w:rPr>
              <w:t>,</w:t>
            </w:r>
            <w:r w:rsidR="00060B3A">
              <w:rPr>
                <w:sz w:val="20"/>
              </w:rPr>
              <w:t>854</w:t>
            </w:r>
            <w:r>
              <w:rPr>
                <w:sz w:val="20"/>
              </w:rPr>
              <w:t>.</w:t>
            </w:r>
            <w:r w:rsidR="00060B3A">
              <w:rPr>
                <w:sz w:val="20"/>
              </w:rPr>
              <w:t>25</w:t>
            </w:r>
          </w:p>
        </w:tc>
      </w:tr>
      <w:tr w:rsidR="00F85DB0" w:rsidRPr="00D92B43" w14:paraId="6B408389" w14:textId="77777777" w:rsidTr="00413CFD">
        <w:trPr>
          <w:trHeight w:val="278"/>
        </w:trPr>
        <w:tc>
          <w:tcPr>
            <w:tcW w:w="1175" w:type="dxa"/>
          </w:tcPr>
          <w:p w14:paraId="1B4CF764" w14:textId="77777777" w:rsidR="00F85DB0" w:rsidRPr="00501AA6" w:rsidRDefault="00F85DB0" w:rsidP="00413CFD">
            <w:pPr>
              <w:rPr>
                <w:sz w:val="20"/>
              </w:rPr>
            </w:pPr>
            <w:r w:rsidRPr="00501AA6">
              <w:rPr>
                <w:sz w:val="20"/>
              </w:rPr>
              <w:t>&lt;10,000</w:t>
            </w:r>
          </w:p>
        </w:tc>
        <w:tc>
          <w:tcPr>
            <w:tcW w:w="1505" w:type="dxa"/>
          </w:tcPr>
          <w:p w14:paraId="72BB7358" w14:textId="7BDB7801" w:rsidR="00F85DB0" w:rsidRPr="00501AA6" w:rsidRDefault="00F85DB0" w:rsidP="00413CFD">
            <w:pPr>
              <w:rPr>
                <w:sz w:val="20"/>
              </w:rPr>
            </w:pPr>
            <w:r>
              <w:rPr>
                <w:sz w:val="20"/>
              </w:rPr>
              <w:t>630</w:t>
            </w:r>
          </w:p>
        </w:tc>
        <w:tc>
          <w:tcPr>
            <w:tcW w:w="1181" w:type="dxa"/>
          </w:tcPr>
          <w:p w14:paraId="1C44E3C4" w14:textId="77777777" w:rsidR="00F85DB0" w:rsidRPr="00501AA6" w:rsidRDefault="00F85DB0" w:rsidP="00413CFD">
            <w:pPr>
              <w:rPr>
                <w:sz w:val="20"/>
              </w:rPr>
            </w:pPr>
            <w:r w:rsidRPr="00501AA6">
              <w:rPr>
                <w:sz w:val="20"/>
              </w:rPr>
              <w:t>10</w:t>
            </w:r>
          </w:p>
        </w:tc>
        <w:tc>
          <w:tcPr>
            <w:tcW w:w="1329" w:type="dxa"/>
          </w:tcPr>
          <w:p w14:paraId="19E2A627" w14:textId="704A4101" w:rsidR="00F85DB0" w:rsidRPr="00501AA6" w:rsidRDefault="005F54DA" w:rsidP="00413CFD">
            <w:pPr>
              <w:rPr>
                <w:sz w:val="20"/>
              </w:rPr>
            </w:pPr>
            <w:r>
              <w:rPr>
                <w:sz w:val="20"/>
              </w:rPr>
              <w:t>8</w:t>
            </w:r>
            <w:r w:rsidR="00F85DB0" w:rsidRPr="00501AA6">
              <w:rPr>
                <w:sz w:val="20"/>
              </w:rPr>
              <w:t>0%</w:t>
            </w:r>
          </w:p>
        </w:tc>
        <w:tc>
          <w:tcPr>
            <w:tcW w:w="1210" w:type="dxa"/>
          </w:tcPr>
          <w:p w14:paraId="270CF8BE" w14:textId="2FB83C58" w:rsidR="00F85DB0" w:rsidRPr="00501AA6" w:rsidRDefault="005F54DA" w:rsidP="00413CFD">
            <w:pPr>
              <w:rPr>
                <w:sz w:val="20"/>
              </w:rPr>
            </w:pPr>
            <w:r>
              <w:rPr>
                <w:sz w:val="20"/>
              </w:rPr>
              <w:t>8</w:t>
            </w:r>
          </w:p>
        </w:tc>
        <w:tc>
          <w:tcPr>
            <w:tcW w:w="1377" w:type="dxa"/>
          </w:tcPr>
          <w:p w14:paraId="37AF4AF2" w14:textId="1C3DFA39" w:rsidR="00F85DB0" w:rsidRPr="00501AA6" w:rsidRDefault="005F54DA" w:rsidP="00413CFD">
            <w:pPr>
              <w:rPr>
                <w:sz w:val="20"/>
              </w:rPr>
            </w:pPr>
            <w:r>
              <w:rPr>
                <w:sz w:val="20"/>
              </w:rPr>
              <w:t>5,040</w:t>
            </w:r>
          </w:p>
        </w:tc>
        <w:tc>
          <w:tcPr>
            <w:tcW w:w="1151" w:type="dxa"/>
          </w:tcPr>
          <w:p w14:paraId="5ADAE90C" w14:textId="446E0000" w:rsidR="00F85DB0" w:rsidRPr="00501AA6" w:rsidRDefault="005F54DA" w:rsidP="00413CFD">
            <w:pPr>
              <w:rPr>
                <w:sz w:val="20"/>
              </w:rPr>
            </w:pPr>
            <w:r>
              <w:rPr>
                <w:sz w:val="20"/>
              </w:rPr>
              <w:t>1,260</w:t>
            </w:r>
          </w:p>
        </w:tc>
        <w:tc>
          <w:tcPr>
            <w:tcW w:w="2160" w:type="dxa"/>
          </w:tcPr>
          <w:p w14:paraId="1B2B67F9" w14:textId="30CBD38C" w:rsidR="00F85DB0" w:rsidRPr="00501AA6" w:rsidRDefault="00F85DB0" w:rsidP="00060B3A">
            <w:pPr>
              <w:rPr>
                <w:sz w:val="20"/>
              </w:rPr>
            </w:pPr>
            <w:r w:rsidRPr="00501AA6">
              <w:rPr>
                <w:sz w:val="20"/>
              </w:rPr>
              <w:t>$</w:t>
            </w:r>
            <w:r w:rsidR="00060B3A">
              <w:rPr>
                <w:sz w:val="20"/>
              </w:rPr>
              <w:t>9</w:t>
            </w:r>
            <w:r>
              <w:rPr>
                <w:sz w:val="20"/>
              </w:rPr>
              <w:t>,</w:t>
            </w:r>
            <w:r w:rsidR="00060B3A">
              <w:rPr>
                <w:sz w:val="20"/>
              </w:rPr>
              <w:t>336</w:t>
            </w:r>
            <w:r>
              <w:rPr>
                <w:sz w:val="20"/>
              </w:rPr>
              <w:t>.</w:t>
            </w:r>
            <w:r w:rsidR="00060B3A">
              <w:rPr>
                <w:sz w:val="20"/>
              </w:rPr>
              <w:t>60</w:t>
            </w:r>
          </w:p>
        </w:tc>
      </w:tr>
      <w:tr w:rsidR="00F85DB0" w:rsidRPr="00D92B43" w14:paraId="7993D2D0" w14:textId="77777777" w:rsidTr="00413CFD">
        <w:trPr>
          <w:trHeight w:val="293"/>
        </w:trPr>
        <w:tc>
          <w:tcPr>
            <w:tcW w:w="1175" w:type="dxa"/>
          </w:tcPr>
          <w:p w14:paraId="250314EF" w14:textId="77777777" w:rsidR="00F85DB0" w:rsidRPr="00501AA6" w:rsidRDefault="00F85DB0" w:rsidP="00413CFD">
            <w:pPr>
              <w:rPr>
                <w:sz w:val="20"/>
              </w:rPr>
            </w:pPr>
            <w:r w:rsidRPr="00501AA6">
              <w:rPr>
                <w:sz w:val="20"/>
              </w:rPr>
              <w:t>Total</w:t>
            </w:r>
          </w:p>
        </w:tc>
        <w:tc>
          <w:tcPr>
            <w:tcW w:w="1505" w:type="dxa"/>
          </w:tcPr>
          <w:p w14:paraId="0246D98A" w14:textId="31194456" w:rsidR="00F85DB0" w:rsidRPr="00501AA6" w:rsidRDefault="00F85DB0" w:rsidP="00413CFD">
            <w:pPr>
              <w:rPr>
                <w:sz w:val="20"/>
              </w:rPr>
            </w:pPr>
            <w:r>
              <w:rPr>
                <w:sz w:val="20"/>
              </w:rPr>
              <w:t>900</w:t>
            </w:r>
          </w:p>
        </w:tc>
        <w:tc>
          <w:tcPr>
            <w:tcW w:w="1181" w:type="dxa"/>
            <w:shd w:val="clear" w:color="auto" w:fill="D9D9D9"/>
          </w:tcPr>
          <w:p w14:paraId="731425E6" w14:textId="77777777" w:rsidR="00F85DB0" w:rsidRPr="00501AA6" w:rsidRDefault="00F85DB0" w:rsidP="00413CFD">
            <w:pPr>
              <w:rPr>
                <w:sz w:val="20"/>
                <w:highlight w:val="lightGray"/>
              </w:rPr>
            </w:pPr>
          </w:p>
        </w:tc>
        <w:tc>
          <w:tcPr>
            <w:tcW w:w="1329" w:type="dxa"/>
            <w:shd w:val="clear" w:color="auto" w:fill="D9D9D9"/>
          </w:tcPr>
          <w:p w14:paraId="66FECD2F" w14:textId="77777777" w:rsidR="00F85DB0" w:rsidRPr="00501AA6" w:rsidRDefault="00F85DB0" w:rsidP="00413CFD">
            <w:pPr>
              <w:rPr>
                <w:sz w:val="20"/>
              </w:rPr>
            </w:pPr>
          </w:p>
        </w:tc>
        <w:tc>
          <w:tcPr>
            <w:tcW w:w="1210" w:type="dxa"/>
            <w:shd w:val="clear" w:color="auto" w:fill="D9D9D9"/>
          </w:tcPr>
          <w:p w14:paraId="581272BE" w14:textId="77777777" w:rsidR="00F85DB0" w:rsidRPr="00501AA6" w:rsidRDefault="00F85DB0" w:rsidP="00413CFD">
            <w:pPr>
              <w:rPr>
                <w:sz w:val="20"/>
              </w:rPr>
            </w:pPr>
          </w:p>
        </w:tc>
        <w:tc>
          <w:tcPr>
            <w:tcW w:w="1377" w:type="dxa"/>
          </w:tcPr>
          <w:p w14:paraId="56C8C7BA" w14:textId="605038FA" w:rsidR="00F85DB0" w:rsidRPr="00501AA6" w:rsidRDefault="00F85DB0" w:rsidP="00413CFD">
            <w:pPr>
              <w:rPr>
                <w:sz w:val="20"/>
              </w:rPr>
            </w:pPr>
            <w:r w:rsidRPr="00501AA6">
              <w:rPr>
                <w:sz w:val="20"/>
              </w:rPr>
              <w:t>2</w:t>
            </w:r>
            <w:r w:rsidR="005F54DA">
              <w:rPr>
                <w:sz w:val="20"/>
              </w:rPr>
              <w:t>0</w:t>
            </w:r>
            <w:r w:rsidRPr="00501AA6">
              <w:rPr>
                <w:sz w:val="20"/>
              </w:rPr>
              <w:t>,</w:t>
            </w:r>
            <w:r w:rsidR="005F54DA">
              <w:rPr>
                <w:sz w:val="20"/>
              </w:rPr>
              <w:t>964</w:t>
            </w:r>
          </w:p>
          <w:p w14:paraId="6FA30934" w14:textId="77777777" w:rsidR="00F85DB0" w:rsidRPr="00501AA6" w:rsidRDefault="00F85DB0" w:rsidP="00413CFD">
            <w:pPr>
              <w:rPr>
                <w:sz w:val="20"/>
              </w:rPr>
            </w:pPr>
            <w:r w:rsidRPr="00501AA6">
              <w:rPr>
                <w:i/>
                <w:sz w:val="20"/>
              </w:rPr>
              <w:t>(Sum of F.)</w:t>
            </w:r>
          </w:p>
        </w:tc>
        <w:tc>
          <w:tcPr>
            <w:tcW w:w="1151" w:type="dxa"/>
          </w:tcPr>
          <w:p w14:paraId="5CA4F98A" w14:textId="3249632A" w:rsidR="00F85DB0" w:rsidRPr="00501AA6" w:rsidRDefault="005F54DA" w:rsidP="00413CFD">
            <w:pPr>
              <w:rPr>
                <w:sz w:val="20"/>
              </w:rPr>
            </w:pPr>
            <w:r>
              <w:rPr>
                <w:sz w:val="20"/>
              </w:rPr>
              <w:t>5,241</w:t>
            </w:r>
          </w:p>
        </w:tc>
        <w:tc>
          <w:tcPr>
            <w:tcW w:w="2160" w:type="dxa"/>
          </w:tcPr>
          <w:p w14:paraId="40060178" w14:textId="11E01B04" w:rsidR="00F85DB0" w:rsidRPr="00501AA6" w:rsidRDefault="00F85DB0" w:rsidP="00413CFD">
            <w:pPr>
              <w:rPr>
                <w:sz w:val="20"/>
              </w:rPr>
            </w:pPr>
            <w:r w:rsidRPr="00501AA6">
              <w:rPr>
                <w:sz w:val="20"/>
              </w:rPr>
              <w:t>$</w:t>
            </w:r>
            <w:r w:rsidR="00060B3A">
              <w:rPr>
                <w:sz w:val="20"/>
              </w:rPr>
              <w:t>38</w:t>
            </w:r>
            <w:r>
              <w:rPr>
                <w:sz w:val="20"/>
              </w:rPr>
              <w:t>,</w:t>
            </w:r>
            <w:r w:rsidR="00060B3A">
              <w:rPr>
                <w:sz w:val="20"/>
              </w:rPr>
              <w:t>835</w:t>
            </w:r>
            <w:r>
              <w:rPr>
                <w:sz w:val="20"/>
              </w:rPr>
              <w:t>.</w:t>
            </w:r>
            <w:r w:rsidR="00060B3A">
              <w:rPr>
                <w:sz w:val="20"/>
              </w:rPr>
              <w:t>81</w:t>
            </w:r>
          </w:p>
          <w:p w14:paraId="4173265F" w14:textId="77777777" w:rsidR="00F85DB0" w:rsidRPr="00501AA6" w:rsidRDefault="00F85DB0" w:rsidP="00413CFD">
            <w:pPr>
              <w:rPr>
                <w:i/>
                <w:sz w:val="20"/>
              </w:rPr>
            </w:pPr>
            <w:r w:rsidRPr="00501AA6">
              <w:rPr>
                <w:i/>
                <w:sz w:val="20"/>
              </w:rPr>
              <w:t>(Sum of G.)</w:t>
            </w:r>
          </w:p>
        </w:tc>
      </w:tr>
    </w:tbl>
    <w:p w14:paraId="4CDA5B66" w14:textId="77777777" w:rsidR="00F85DB0" w:rsidRDefault="00F85DB0">
      <w:pPr>
        <w:ind w:firstLine="420"/>
      </w:pPr>
    </w:p>
    <w:p w14:paraId="7490FFD6" w14:textId="5B1F9F80" w:rsidR="00060B3A" w:rsidRPr="0020632E" w:rsidRDefault="00060B3A" w:rsidP="00060B3A">
      <w:pPr>
        <w:pStyle w:val="Heading1"/>
      </w:pPr>
      <w:r>
        <w:rPr>
          <w:b/>
        </w:rPr>
        <w:t xml:space="preserve">Total Salary-based Cost of Burden </w:t>
      </w:r>
      <w:r w:rsidRPr="00501AA6">
        <w:rPr>
          <w:b/>
        </w:rPr>
        <w:t>is estimated to be $</w:t>
      </w:r>
      <w:r>
        <w:rPr>
          <w:b/>
        </w:rPr>
        <w:t>38,835.81.</w:t>
      </w:r>
    </w:p>
    <w:p w14:paraId="6FF12F58" w14:textId="77777777" w:rsidR="00F85DB0" w:rsidRDefault="00F85DB0">
      <w:pPr>
        <w:ind w:firstLine="420"/>
      </w:pPr>
    </w:p>
    <w:p w14:paraId="36D9396D" w14:textId="77777777" w:rsidR="00AE67CF" w:rsidRDefault="00AE67CF">
      <w:pPr>
        <w:rPr>
          <w:u w:val="single"/>
        </w:rPr>
      </w:pPr>
      <w:r>
        <w:t xml:space="preserve">14.  </w:t>
      </w:r>
      <w:r>
        <w:rPr>
          <w:u w:val="single"/>
        </w:rPr>
        <w:t>Estimated Annualized Cost to Federal Government</w:t>
      </w:r>
    </w:p>
    <w:p w14:paraId="467CE21D" w14:textId="77777777" w:rsidR="001F3A8E" w:rsidRDefault="001F3A8E" w:rsidP="001F3A8E">
      <w:pPr>
        <w:ind w:firstLine="720"/>
      </w:pPr>
    </w:p>
    <w:p w14:paraId="3FFB525E" w14:textId="77777777" w:rsidR="00AE67CF" w:rsidRDefault="003663A6" w:rsidP="001F3A8E">
      <w:pPr>
        <w:ind w:firstLine="720"/>
        <w:rPr>
          <w:sz w:val="20"/>
        </w:rPr>
      </w:pPr>
      <w:r>
        <w:t xml:space="preserve">The COPS Office has partnered with a third-party provider to administer this process.  The estimated annualized cost is </w:t>
      </w:r>
      <w:r w:rsidRPr="00066136">
        <w:t>$</w:t>
      </w:r>
      <w:r w:rsidR="00066136">
        <w:t>200</w:t>
      </w:r>
      <w:r w:rsidRPr="00066136">
        <w:t>,000.</w:t>
      </w:r>
      <w:r>
        <w:t xml:space="preserve">  </w:t>
      </w:r>
      <w:r w:rsidR="00DE2950">
        <w:rPr>
          <w:sz w:val="20"/>
        </w:rPr>
        <w:t xml:space="preserve">   </w:t>
      </w:r>
    </w:p>
    <w:p w14:paraId="2793C634" w14:textId="77777777" w:rsidR="001F3A8E" w:rsidRDefault="001F3A8E"/>
    <w:p w14:paraId="6B277B80" w14:textId="77777777" w:rsidR="00AE67CF" w:rsidRDefault="00AE67CF">
      <w:r>
        <w:t xml:space="preserve">15.  </w:t>
      </w:r>
      <w:r>
        <w:rPr>
          <w:u w:val="single"/>
        </w:rPr>
        <w:t>Reason for Change in Burden</w:t>
      </w:r>
    </w:p>
    <w:p w14:paraId="64B9C9B2" w14:textId="77777777" w:rsidR="003714F3" w:rsidRDefault="003714F3" w:rsidP="003714F3">
      <w:pPr>
        <w:ind w:firstLine="720"/>
        <w:outlineLvl w:val="0"/>
      </w:pPr>
    </w:p>
    <w:p w14:paraId="467B9698" w14:textId="58C320A8" w:rsidR="003714F3" w:rsidRDefault="00DE2950" w:rsidP="003714F3">
      <w:pPr>
        <w:ind w:firstLine="720"/>
        <w:outlineLvl w:val="0"/>
      </w:pPr>
      <w:r>
        <w:t>Th</w:t>
      </w:r>
      <w:r w:rsidR="003663A6">
        <w:t>is request is to update a previously</w:t>
      </w:r>
      <w:r w:rsidR="00066136">
        <w:t>-</w:t>
      </w:r>
      <w:r w:rsidR="003663A6">
        <w:t xml:space="preserve">approved collection, and therefore we are not requesting an </w:t>
      </w:r>
      <w:r>
        <w:t>increase in burden</w:t>
      </w:r>
      <w:r w:rsidR="00E254CD">
        <w:t xml:space="preserve"> for an individual respondent</w:t>
      </w:r>
      <w:r w:rsidR="00066136">
        <w:t>.</w:t>
      </w:r>
      <w:bookmarkStart w:id="0" w:name="_GoBack"/>
      <w:bookmarkEnd w:id="0"/>
      <w:r>
        <w:t xml:space="preserve"> </w:t>
      </w:r>
    </w:p>
    <w:p w14:paraId="0E4D1266" w14:textId="77777777" w:rsidR="001D2BD0" w:rsidRDefault="001D2BD0">
      <w:pPr>
        <w:ind w:firstLine="720"/>
        <w:outlineLvl w:val="0"/>
      </w:pPr>
    </w:p>
    <w:p w14:paraId="3DC789FA" w14:textId="77777777" w:rsidR="00AE67CF" w:rsidRDefault="00AE67CF">
      <w:r w:rsidRPr="000B58FE">
        <w:t xml:space="preserve">16.  </w:t>
      </w:r>
      <w:r w:rsidRPr="000B58FE">
        <w:rPr>
          <w:u w:val="single"/>
        </w:rPr>
        <w:t>Publication</w:t>
      </w:r>
      <w:r w:rsidR="009F462D" w:rsidRPr="000B58FE">
        <w:rPr>
          <w:u w:val="single"/>
        </w:rPr>
        <w:t xml:space="preserve"> </w:t>
      </w:r>
    </w:p>
    <w:p w14:paraId="2B051B21" w14:textId="77777777" w:rsidR="00AE67CF" w:rsidRDefault="00AE67CF"/>
    <w:p w14:paraId="7DEE9C9F" w14:textId="77777777" w:rsidR="000B58FE" w:rsidRDefault="003714F3" w:rsidP="003714F3">
      <w:pPr>
        <w:tabs>
          <w:tab w:val="left" w:pos="360"/>
          <w:tab w:val="left" w:pos="720"/>
        </w:tabs>
      </w:pPr>
      <w:r>
        <w:tab/>
      </w:r>
      <w:r>
        <w:tab/>
      </w:r>
      <w:r w:rsidR="00003FB2">
        <w:t xml:space="preserve">The COPS Office and </w:t>
      </w:r>
      <w:r w:rsidR="005B645D">
        <w:t>ICF International</w:t>
      </w:r>
      <w:r w:rsidR="00003FB2">
        <w:t xml:space="preserve"> </w:t>
      </w:r>
      <w:r w:rsidR="003B09E7">
        <w:t>have developed a series of resources that reside on the COPS Office grantee website</w:t>
      </w:r>
      <w:r w:rsidR="008F275D">
        <w:t>,</w:t>
      </w:r>
      <w:r w:rsidR="003B09E7">
        <w:t xml:space="preserve"> which are designed to provide background information, instructions, and relevant community policing publications.  This information </w:t>
      </w:r>
      <w:r w:rsidR="00E30F21">
        <w:t>assist</w:t>
      </w:r>
      <w:r w:rsidR="003B09E7">
        <w:t>s</w:t>
      </w:r>
      <w:r w:rsidR="001F3A8E">
        <w:t xml:space="preserve"> local law enforcement agencies in implementing </w:t>
      </w:r>
      <w:r w:rsidR="005B645D">
        <w:t>the survey</w:t>
      </w:r>
      <w:r w:rsidR="003B09E7">
        <w:t xml:space="preserve">, </w:t>
      </w:r>
    </w:p>
    <w:p w14:paraId="45FB8595" w14:textId="77777777" w:rsidR="000B58FE" w:rsidRDefault="000B58FE" w:rsidP="003714F3">
      <w:pPr>
        <w:tabs>
          <w:tab w:val="left" w:pos="360"/>
          <w:tab w:val="left" w:pos="720"/>
        </w:tabs>
      </w:pPr>
    </w:p>
    <w:p w14:paraId="108D066B" w14:textId="0F6743F8" w:rsidR="003F3E48" w:rsidRDefault="000B58FE" w:rsidP="003F3E48">
      <w:r>
        <w:tab/>
      </w:r>
      <w:r>
        <w:tab/>
      </w:r>
      <w:r w:rsidR="005B645D">
        <w:t xml:space="preserve">Information about the resource and about the development experience will be reported </w:t>
      </w:r>
      <w:r w:rsidR="008F275D">
        <w:t xml:space="preserve">on </w:t>
      </w:r>
      <w:r w:rsidR="005B645D">
        <w:t xml:space="preserve">the </w:t>
      </w:r>
      <w:r w:rsidR="008F275D">
        <w:t xml:space="preserve">website </w:t>
      </w:r>
      <w:r w:rsidR="005B645D">
        <w:t xml:space="preserve">and will also be submitted to police-related journals and magazines, as well as professional conferences.  </w:t>
      </w:r>
      <w:r w:rsidR="00F06F19">
        <w:t>E</w:t>
      </w:r>
      <w:r w:rsidR="003F3E48">
        <w:t>ach individual agency</w:t>
      </w:r>
      <w:r w:rsidR="004A03E9">
        <w:t xml:space="preserve"> that meets an 80% response rate</w:t>
      </w:r>
      <w:r w:rsidR="003F3E48">
        <w:t xml:space="preserve"> at the conclusion of their CP-SAT administration period </w:t>
      </w:r>
      <w:r w:rsidR="004A03E9">
        <w:t xml:space="preserve">will </w:t>
      </w:r>
      <w:r w:rsidR="003F3E48">
        <w:t xml:space="preserve">receive a report </w:t>
      </w:r>
      <w:r w:rsidR="004A03E9">
        <w:t xml:space="preserve">summarizing </w:t>
      </w:r>
      <w:r w:rsidR="003F3E48">
        <w:t xml:space="preserve">their </w:t>
      </w:r>
      <w:r w:rsidR="004A03E9">
        <w:t>results</w:t>
      </w:r>
      <w:r w:rsidR="003F3E48">
        <w:t>, which is emailed to the Chief Executive Officer of the agency and the self-assessment point of contact.  This report summarizes their self-assessment results and provides benchmark data in a user-friendly format.  Participating agencies receive the CP-SAT Results Report after their 1st administration and the CP-SAT 2nd Administration Results Report after their 2nd administration.</w:t>
      </w:r>
    </w:p>
    <w:p w14:paraId="0D3BE16F" w14:textId="77777777" w:rsidR="003F3E48" w:rsidRDefault="003F3E48"/>
    <w:p w14:paraId="4D441965" w14:textId="77777777" w:rsidR="003F3E48" w:rsidRDefault="003F3E48"/>
    <w:p w14:paraId="488F08C3" w14:textId="77777777" w:rsidR="00AE67CF" w:rsidRDefault="00AE67CF">
      <w:pPr>
        <w:numPr>
          <w:ilvl w:val="0"/>
          <w:numId w:val="11"/>
        </w:numPr>
        <w:rPr>
          <w:u w:val="single"/>
        </w:rPr>
      </w:pPr>
      <w:r>
        <w:t xml:space="preserve"> </w:t>
      </w:r>
      <w:r>
        <w:rPr>
          <w:u w:val="single"/>
        </w:rPr>
        <w:t>Request not to Display OMB Control Number</w:t>
      </w:r>
    </w:p>
    <w:p w14:paraId="32500F36" w14:textId="77777777" w:rsidR="001F3A8E" w:rsidRDefault="001F3A8E">
      <w:pPr>
        <w:pStyle w:val="BodyTextIndent2"/>
      </w:pPr>
    </w:p>
    <w:p w14:paraId="44645373" w14:textId="77777777" w:rsidR="00AE67CF" w:rsidRDefault="000A23CD">
      <w:pPr>
        <w:pStyle w:val="BodyTextIndent2"/>
      </w:pPr>
      <w:r>
        <w:t xml:space="preserve">The </w:t>
      </w:r>
      <w:r w:rsidR="00AE67CF">
        <w:t xml:space="preserve">COPS </w:t>
      </w:r>
      <w:r>
        <w:t xml:space="preserve">Office </w:t>
      </w:r>
      <w:r w:rsidR="00AE67CF">
        <w:t>will display the OMB approval number and expiration date on the upper right hand corner of the collection instrument.</w:t>
      </w:r>
    </w:p>
    <w:p w14:paraId="57E22B88" w14:textId="77777777" w:rsidR="00AE67CF" w:rsidRDefault="00AE67CF">
      <w:pPr>
        <w:pStyle w:val="BodyTextIndent2"/>
      </w:pPr>
    </w:p>
    <w:p w14:paraId="1AACE88F" w14:textId="77777777" w:rsidR="00AE67CF" w:rsidRDefault="00AE67CF">
      <w:pPr>
        <w:numPr>
          <w:ilvl w:val="12"/>
          <w:numId w:val="0"/>
        </w:numPr>
        <w:tabs>
          <w:tab w:val="left" w:pos="0"/>
        </w:tabs>
        <w:rPr>
          <w:u w:val="single"/>
        </w:rPr>
      </w:pPr>
      <w:r>
        <w:t xml:space="preserve">18. </w:t>
      </w:r>
      <w:r>
        <w:rPr>
          <w:u w:val="single"/>
        </w:rPr>
        <w:t>Exceptions to Certification Statement</w:t>
      </w:r>
    </w:p>
    <w:p w14:paraId="76627BDB" w14:textId="77777777" w:rsidR="001F3A8E" w:rsidRDefault="001F3A8E">
      <w:pPr>
        <w:ind w:firstLine="720"/>
        <w:rPr>
          <w:rFonts w:ascii="CourierNewPSMT" w:hAnsi="CourierNewPSMT"/>
        </w:rPr>
      </w:pPr>
    </w:p>
    <w:p w14:paraId="3B366C75" w14:textId="77777777" w:rsidR="00AE67CF" w:rsidRDefault="009A6765" w:rsidP="00451D09">
      <w:pPr>
        <w:ind w:firstLine="720"/>
        <w:rPr>
          <w:rFonts w:ascii="CourierNewPSMT" w:hAnsi="CourierNewPSMT"/>
        </w:rPr>
      </w:pPr>
      <w:r>
        <w:rPr>
          <w:rFonts w:ascii="CourierNewPSMT" w:hAnsi="CourierNewPSMT"/>
        </w:rPr>
        <w:t xml:space="preserve">The </w:t>
      </w:r>
      <w:r w:rsidR="00AE67CF">
        <w:rPr>
          <w:rFonts w:ascii="CourierNewPSMT" w:hAnsi="CourierNewPSMT"/>
        </w:rPr>
        <w:t>COPS</w:t>
      </w:r>
      <w:r>
        <w:rPr>
          <w:rFonts w:ascii="CourierNewPSMT" w:hAnsi="CourierNewPSMT"/>
        </w:rPr>
        <w:t xml:space="preserve"> Office</w:t>
      </w:r>
      <w:r w:rsidR="00AE67CF">
        <w:rPr>
          <w:rFonts w:ascii="CourierNewPSMT" w:hAnsi="CourierNewPSMT"/>
        </w:rPr>
        <w:t xml:space="preserve"> does not request an exception to the certification of this information</w:t>
      </w:r>
      <w:r w:rsidR="00451D09">
        <w:rPr>
          <w:rFonts w:ascii="CourierNewPSMT" w:hAnsi="CourierNewPSMT"/>
        </w:rPr>
        <w:t xml:space="preserve"> </w:t>
      </w:r>
      <w:r w:rsidR="00AE67CF">
        <w:rPr>
          <w:rFonts w:ascii="CourierNewPSMT" w:hAnsi="CourierNewPSMT"/>
        </w:rPr>
        <w:t xml:space="preserve">collection. </w:t>
      </w:r>
    </w:p>
    <w:p w14:paraId="31EB8D8F" w14:textId="77777777" w:rsidR="00AE67CF" w:rsidRDefault="00AE67CF">
      <w:pPr>
        <w:rPr>
          <w:u w:val="single"/>
        </w:rPr>
      </w:pPr>
    </w:p>
    <w:p w14:paraId="34A2849C" w14:textId="77777777" w:rsidR="00B07D39" w:rsidRPr="00B07D39" w:rsidRDefault="00B07D39" w:rsidP="00DA2E0F"/>
    <w:sectPr w:rsidR="00B07D39" w:rsidRPr="00B07D39" w:rsidSect="003E470D">
      <w:footerReference w:type="default" r:id="rId9"/>
      <w:endnotePr>
        <w:numFmt w:val="decimal"/>
      </w:endnotePr>
      <w:type w:val="continuous"/>
      <w:pgSz w:w="12240" w:h="15840"/>
      <w:pgMar w:top="1152" w:right="1296" w:bottom="1152" w:left="1296"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EACB7" w15:done="0"/>
  <w15:commentEx w15:paraId="253D829D" w15:done="0"/>
  <w15:commentEx w15:paraId="71B9E089" w15:done="0"/>
  <w15:commentEx w15:paraId="572FEEA1" w15:done="0"/>
  <w15:commentEx w15:paraId="3C56C767" w15:done="0"/>
  <w15:commentEx w15:paraId="6736D125" w15:done="0"/>
  <w15:commentEx w15:paraId="2C5BD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04FAF" w14:textId="77777777" w:rsidR="006E4739" w:rsidRDefault="006E4739">
      <w:r>
        <w:separator/>
      </w:r>
    </w:p>
  </w:endnote>
  <w:endnote w:type="continuationSeparator" w:id="0">
    <w:p w14:paraId="6ED875A2" w14:textId="77777777" w:rsidR="006E4739" w:rsidRDefault="006E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89EAD" w14:textId="77777777" w:rsidR="00DE2950" w:rsidRDefault="00DE2950">
    <w:pPr>
      <w:spacing w:line="240" w:lineRule="exact"/>
    </w:pPr>
  </w:p>
  <w:p w14:paraId="6BFC26B1" w14:textId="77777777" w:rsidR="00DE2950" w:rsidRDefault="00815143">
    <w:pPr>
      <w:framePr w:w="9361" w:wrap="notBeside" w:vAnchor="text" w:hAnchor="text" w:x="1" w:y="1"/>
      <w:jc w:val="center"/>
    </w:pPr>
    <w:r>
      <w:fldChar w:fldCharType="begin"/>
    </w:r>
    <w:r>
      <w:instrText xml:space="preserve">PAGE </w:instrText>
    </w:r>
    <w:r>
      <w:fldChar w:fldCharType="separate"/>
    </w:r>
    <w:r w:rsidR="006E4739">
      <w:rPr>
        <w:noProof/>
      </w:rPr>
      <w:t>1</w:t>
    </w:r>
    <w:r>
      <w:rPr>
        <w:noProof/>
      </w:rPr>
      <w:fldChar w:fldCharType="end"/>
    </w:r>
  </w:p>
  <w:p w14:paraId="436537F5" w14:textId="77777777" w:rsidR="00DE2950" w:rsidRDefault="00DE29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EBFF5" w14:textId="77777777" w:rsidR="006E4739" w:rsidRDefault="006E4739">
      <w:r>
        <w:separator/>
      </w:r>
    </w:p>
  </w:footnote>
  <w:footnote w:type="continuationSeparator" w:id="0">
    <w:p w14:paraId="7A5B283A" w14:textId="77777777" w:rsidR="006E4739" w:rsidRDefault="006E4739">
      <w:r>
        <w:continuationSeparator/>
      </w:r>
    </w:p>
  </w:footnote>
  <w:footnote w:id="1">
    <w:p w14:paraId="5D8449B6" w14:textId="2406905A" w:rsidR="005C0606" w:rsidRPr="00964D7F" w:rsidRDefault="005C0606" w:rsidP="00964D7F">
      <w:pPr>
        <w:rPr>
          <w:rFonts w:eastAsia="Calibri"/>
          <w:iCs/>
          <w:snapToGrid/>
          <w:sz w:val="20"/>
          <w:shd w:val="clear" w:color="auto" w:fill="FFFFFF"/>
        </w:rPr>
      </w:pPr>
      <w:r w:rsidRPr="005C0606">
        <w:rPr>
          <w:rStyle w:val="FootnoteReference"/>
          <w:sz w:val="18"/>
          <w:vertAlign w:val="superscript"/>
        </w:rPr>
        <w:footnoteRef/>
      </w:r>
      <w:r w:rsidRPr="005C0606">
        <w:rPr>
          <w:sz w:val="18"/>
          <w:vertAlign w:val="superscript"/>
        </w:rPr>
        <w:t xml:space="preserve"> </w:t>
      </w:r>
      <w:r>
        <w:rPr>
          <w:sz w:val="18"/>
          <w:vertAlign w:val="superscript"/>
        </w:rPr>
        <w:t xml:space="preserve"> </w:t>
      </w:r>
      <w:r w:rsidR="00964D7F" w:rsidRPr="00964D7F">
        <w:rPr>
          <w:rFonts w:eastAsia="Calibri"/>
          <w:iCs/>
          <w:snapToGrid/>
          <w:sz w:val="20"/>
          <w:highlight w:val="yellow"/>
          <w:shd w:val="clear" w:color="auto" w:fill="FFFFFF"/>
        </w:rPr>
        <w:t>The COPS provider completed usability tests - internally and externally- prior to the full administration of the CP SAT survey. The usability tests indicated that the response time was close to 15 minutes. However, the average time indicated by the respondent agencies was much less than 15 minutes. Because the internal tests were closer to 15 minutes, we provided an estimate of 15 minutes for Summary Statement A as in order to prevent an underestimation of time required to complete the survey in the instructions.</w:t>
      </w:r>
    </w:p>
  </w:footnote>
  <w:footnote w:id="2">
    <w:p w14:paraId="777920A5" w14:textId="665518C0" w:rsidR="00DE2950" w:rsidRDefault="00DE2950" w:rsidP="0020632E">
      <w:pPr>
        <w:pStyle w:val="FootnoteText"/>
      </w:pPr>
      <w:r w:rsidRPr="00176BD0">
        <w:rPr>
          <w:rStyle w:val="FootnoteReference"/>
          <w:vertAlign w:val="superscript"/>
        </w:rPr>
        <w:footnoteRef/>
      </w:r>
      <w:r>
        <w:t xml:space="preserve"> US Bureau of Labor Statistics Division of Occupational Employment, </w:t>
      </w:r>
      <w:r>
        <w:rPr>
          <w:i/>
        </w:rPr>
        <w:t>33-3051 Police Sheriff’s Patrol Officers</w:t>
      </w:r>
      <w:r>
        <w:t xml:space="preserve">, </w:t>
      </w:r>
      <w:r w:rsidR="00933DB5" w:rsidRPr="00933DB5">
        <w:t>http://www.bls.gov/oes/current/oes333051.htm</w:t>
      </w:r>
      <w:r>
        <w:t xml:space="preserve"> (May 20</w:t>
      </w:r>
      <w:r w:rsidR="00933DB5">
        <w:t>14</w:t>
      </w:r>
      <w:r>
        <w:t>)</w:t>
      </w:r>
    </w:p>
  </w:footnote>
  <w:footnote w:id="3">
    <w:p w14:paraId="7CE64BD5" w14:textId="658C58DD" w:rsidR="00DE2950" w:rsidRPr="003171DC" w:rsidRDefault="00DE2950" w:rsidP="0020632E">
      <w:pPr>
        <w:pStyle w:val="FootnoteText"/>
        <w:rPr>
          <w:i/>
        </w:rPr>
      </w:pPr>
      <w:r w:rsidRPr="00176BD0">
        <w:rPr>
          <w:rStyle w:val="FootnoteReference"/>
          <w:vertAlign w:val="superscript"/>
        </w:rPr>
        <w:footnoteRef/>
      </w:r>
      <w:r>
        <w:t xml:space="preserve"> US Bureau of Labor Statistics Division of Occupational Employment, </w:t>
      </w:r>
      <w:r w:rsidR="00933DB5">
        <w:t xml:space="preserve">33-1012 </w:t>
      </w:r>
      <w:r>
        <w:rPr>
          <w:i/>
        </w:rPr>
        <w:t xml:space="preserve">First-line Supervisors/ Managers of Police and Detectives, </w:t>
      </w:r>
      <w:hyperlink r:id="rId1" w:history="1">
        <w:r w:rsidR="00933DB5" w:rsidRPr="00C712DC">
          <w:rPr>
            <w:rStyle w:val="Hyperlink"/>
          </w:rPr>
          <w:t>http://www.bls.gov/oes/current/oes331012.htm</w:t>
        </w:r>
      </w:hyperlink>
      <w:r w:rsidR="00933DB5">
        <w:t xml:space="preserve"> (May 2014)</w:t>
      </w:r>
    </w:p>
  </w:footnote>
  <w:footnote w:id="4">
    <w:p w14:paraId="370B80A1" w14:textId="77777777" w:rsidR="00F85DB0" w:rsidRDefault="00F85DB0" w:rsidP="00F85DB0">
      <w:pPr>
        <w:pStyle w:val="FootnoteText"/>
      </w:pPr>
      <w:r w:rsidRPr="007D4D3D">
        <w:rPr>
          <w:rStyle w:val="FootnoteReference"/>
          <w:vertAlign w:val="superscript"/>
        </w:rPr>
        <w:footnoteRef/>
      </w:r>
      <w:r>
        <w:t xml:space="preserve"> Number of officers (F) is multiplied by .25 to account for the 15 minutes maximum it takes each participant to complete the CP-SAT.</w:t>
      </w:r>
    </w:p>
  </w:footnote>
  <w:footnote w:id="5">
    <w:p w14:paraId="4F527F1F" w14:textId="77777777" w:rsidR="00F85DB0" w:rsidRDefault="00F85DB0" w:rsidP="00F85DB0">
      <w:pPr>
        <w:pStyle w:val="FootnoteText"/>
      </w:pPr>
      <w:r>
        <w:rPr>
          <w:vertAlign w:val="superscript"/>
        </w:rPr>
        <w:t>4</w:t>
      </w:r>
      <w:r>
        <w:t xml:space="preserve"> </w:t>
      </w:r>
      <w:hyperlink r:id="rId2" w:history="1">
        <w:r w:rsidRPr="009C11E2">
          <w:rPr>
            <w:rStyle w:val="Hyperlink"/>
          </w:rPr>
          <w:t>http://www.bls.gov/OES</w:t>
        </w:r>
      </w:hyperlink>
      <w:r>
        <w:t xml:space="preserve"> (May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2D6668"/>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2">
    <w:nsid w:val="15010821"/>
    <w:multiLevelType w:val="hybridMultilevel"/>
    <w:tmpl w:val="282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F42B2"/>
    <w:multiLevelType w:val="singleLevel"/>
    <w:tmpl w:val="D5689958"/>
    <w:lvl w:ilvl="0">
      <w:start w:val="1"/>
      <w:numFmt w:val="decimal"/>
      <w:lvlText w:val="%1."/>
      <w:lvlJc w:val="left"/>
      <w:pPr>
        <w:tabs>
          <w:tab w:val="num" w:pos="720"/>
        </w:tabs>
        <w:ind w:left="720" w:hanging="360"/>
      </w:pPr>
      <w:rPr>
        <w:rFonts w:hint="default"/>
      </w:rPr>
    </w:lvl>
  </w:abstractNum>
  <w:abstractNum w:abstractNumId="4">
    <w:nsid w:val="20104137"/>
    <w:multiLevelType w:val="hybridMultilevel"/>
    <w:tmpl w:val="2564F0C6"/>
    <w:lvl w:ilvl="0" w:tplc="8E3298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3CB36C1"/>
    <w:multiLevelType w:val="singleLevel"/>
    <w:tmpl w:val="AADC6382"/>
    <w:lvl w:ilvl="0">
      <w:start w:val="17"/>
      <w:numFmt w:val="decimal"/>
      <w:lvlText w:val="%1."/>
      <w:lvlJc w:val="left"/>
      <w:pPr>
        <w:tabs>
          <w:tab w:val="num" w:pos="420"/>
        </w:tabs>
        <w:ind w:left="420" w:hanging="420"/>
      </w:pPr>
      <w:rPr>
        <w:rFonts w:hint="default"/>
        <w:u w:val="none"/>
      </w:rPr>
    </w:lvl>
  </w:abstractNum>
  <w:abstractNum w:abstractNumId="6">
    <w:nsid w:val="3A3B27CE"/>
    <w:multiLevelType w:val="singleLevel"/>
    <w:tmpl w:val="0409000F"/>
    <w:lvl w:ilvl="0">
      <w:start w:val="14"/>
      <w:numFmt w:val="decimal"/>
      <w:lvlText w:val="%1."/>
      <w:lvlJc w:val="left"/>
      <w:pPr>
        <w:tabs>
          <w:tab w:val="num" w:pos="360"/>
        </w:tabs>
        <w:ind w:left="360" w:hanging="360"/>
      </w:pPr>
      <w:rPr>
        <w:rFonts w:hint="default"/>
        <w:u w:val="none"/>
      </w:rPr>
    </w:lvl>
  </w:abstractNum>
  <w:abstractNum w:abstractNumId="7">
    <w:nsid w:val="43E7381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6706C5B"/>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9">
    <w:nsid w:val="4838556F"/>
    <w:multiLevelType w:val="singleLevel"/>
    <w:tmpl w:val="ACFAA626"/>
    <w:lvl w:ilvl="0">
      <w:start w:val="13"/>
      <w:numFmt w:val="decimal"/>
      <w:lvlText w:val="%1."/>
      <w:lvlJc w:val="left"/>
      <w:pPr>
        <w:tabs>
          <w:tab w:val="num" w:pos="420"/>
        </w:tabs>
        <w:ind w:left="420" w:hanging="420"/>
      </w:pPr>
      <w:rPr>
        <w:rFonts w:hint="default"/>
        <w:u w:val="none"/>
      </w:rPr>
    </w:lvl>
  </w:abstractNum>
  <w:abstractNum w:abstractNumId="10">
    <w:nsid w:val="4D946B55"/>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11">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6E09DF"/>
    <w:multiLevelType w:val="singleLevel"/>
    <w:tmpl w:val="CD8ACDD6"/>
    <w:lvl w:ilvl="0">
      <w:start w:val="2"/>
      <w:numFmt w:val="decimal"/>
      <w:lvlText w:val=""/>
      <w:lvlJc w:val="left"/>
      <w:pPr>
        <w:tabs>
          <w:tab w:val="num" w:pos="360"/>
        </w:tabs>
        <w:ind w:left="360" w:hanging="360"/>
      </w:pPr>
      <w:rPr>
        <w:rFonts w:hint="default"/>
      </w:rPr>
    </w:lvl>
  </w:abstractNum>
  <w:abstractNum w:abstractNumId="13">
    <w:nsid w:val="679C2B64"/>
    <w:multiLevelType w:val="multilevel"/>
    <w:tmpl w:val="C8CE0B3A"/>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nsid w:val="6DA77EB5"/>
    <w:multiLevelType w:val="singleLevel"/>
    <w:tmpl w:val="5E869CDA"/>
    <w:lvl w:ilvl="0">
      <w:start w:val="19"/>
      <w:numFmt w:val="decimal"/>
      <w:lvlText w:val="%1"/>
      <w:lvlJc w:val="left"/>
      <w:pPr>
        <w:tabs>
          <w:tab w:val="num" w:pos="360"/>
        </w:tabs>
        <w:ind w:left="360" w:hanging="360"/>
      </w:pPr>
      <w:rPr>
        <w:rFonts w:hint="default"/>
        <w:u w:val="none"/>
      </w:rPr>
    </w:lvl>
  </w:abstractNum>
  <w:abstractNum w:abstractNumId="15">
    <w:nsid w:val="72CB225E"/>
    <w:multiLevelType w:val="singleLevel"/>
    <w:tmpl w:val="0409000F"/>
    <w:lvl w:ilvl="0">
      <w:start w:val="17"/>
      <w:numFmt w:val="decimal"/>
      <w:lvlText w:val="%1."/>
      <w:lvlJc w:val="left"/>
      <w:pPr>
        <w:tabs>
          <w:tab w:val="num" w:pos="360"/>
        </w:tabs>
        <w:ind w:left="360" w:hanging="360"/>
      </w:pPr>
      <w:rPr>
        <w:rFonts w:hint="default"/>
        <w:u w:val="none"/>
      </w:rPr>
    </w:lvl>
  </w:abstractNum>
  <w:abstractNum w:abstractNumId="16">
    <w:nsid w:val="7D516F79"/>
    <w:multiLevelType w:val="singleLevel"/>
    <w:tmpl w:val="7A64C85E"/>
    <w:lvl w:ilvl="0">
      <w:start w:val="4"/>
      <w:numFmt w:val="decimal"/>
      <w:lvlText w:val="%1)"/>
      <w:lvlJc w:val="left"/>
      <w:pPr>
        <w:tabs>
          <w:tab w:val="num" w:pos="720"/>
        </w:tabs>
        <w:ind w:left="720" w:hanging="360"/>
      </w:pPr>
      <w:rPr>
        <w:rFonts w:hint="default"/>
      </w:rPr>
    </w:lvl>
  </w:abstractNum>
  <w:abstractNum w:abstractNumId="17">
    <w:nsid w:val="7DFC6E0B"/>
    <w:multiLevelType w:val="singleLevel"/>
    <w:tmpl w:val="EE34CC30"/>
    <w:lvl w:ilvl="0">
      <w:start w:val="18"/>
      <w:numFmt w:val="decimal"/>
      <w:lvlText w:val="%1."/>
      <w:legacy w:legacy="1" w:legacySpace="0" w:legacyIndent="360"/>
      <w:lvlJc w:val="left"/>
      <w:rPr>
        <w:rFonts w:ascii="Times New Roman" w:hAnsi="Times New Roman" w:hint="default"/>
      </w:rPr>
    </w:lvl>
  </w:abstractNum>
  <w:num w:numId="1">
    <w:abstractNumId w:val="9"/>
  </w:num>
  <w:num w:numId="2">
    <w:abstractNumId w:val="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7"/>
  </w:num>
  <w:num w:numId="5">
    <w:abstractNumId w:val="8"/>
  </w:num>
  <w:num w:numId="6">
    <w:abstractNumId w:val="6"/>
  </w:num>
  <w:num w:numId="7">
    <w:abstractNumId w:val="10"/>
  </w:num>
  <w:num w:numId="8">
    <w:abstractNumId w:val="14"/>
  </w:num>
  <w:num w:numId="9">
    <w:abstractNumId w:val="13"/>
  </w:num>
  <w:num w:numId="10">
    <w:abstractNumId w:val="1"/>
  </w:num>
  <w:num w:numId="11">
    <w:abstractNumId w:val="1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7"/>
  </w:num>
  <w:num w:numId="15">
    <w:abstractNumId w:val="3"/>
  </w:num>
  <w:num w:numId="16">
    <w:abstractNumId w:val="16"/>
  </w:num>
  <w:num w:numId="17">
    <w:abstractNumId w:val="4"/>
  </w:num>
  <w:num w:numId="18">
    <w:abstractNumId w:val="11"/>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inen, Beth">
    <w15:presenceInfo w15:providerId="AD" w15:userId="S-1-5-21-137981764-238564018-677931608-34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9A"/>
    <w:rsid w:val="00003FB2"/>
    <w:rsid w:val="000200AD"/>
    <w:rsid w:val="00031868"/>
    <w:rsid w:val="00047B21"/>
    <w:rsid w:val="00051F97"/>
    <w:rsid w:val="00060B3A"/>
    <w:rsid w:val="00065F4F"/>
    <w:rsid w:val="00066136"/>
    <w:rsid w:val="00072114"/>
    <w:rsid w:val="00074628"/>
    <w:rsid w:val="0007793E"/>
    <w:rsid w:val="000A23CD"/>
    <w:rsid w:val="000B58FE"/>
    <w:rsid w:val="000C2D29"/>
    <w:rsid w:val="000D448C"/>
    <w:rsid w:val="000F28CA"/>
    <w:rsid w:val="00115061"/>
    <w:rsid w:val="00120322"/>
    <w:rsid w:val="0012147B"/>
    <w:rsid w:val="0012637F"/>
    <w:rsid w:val="00127039"/>
    <w:rsid w:val="00130FF5"/>
    <w:rsid w:val="00165733"/>
    <w:rsid w:val="001674FE"/>
    <w:rsid w:val="001745E3"/>
    <w:rsid w:val="00182419"/>
    <w:rsid w:val="00193BA8"/>
    <w:rsid w:val="001B249A"/>
    <w:rsid w:val="001B6C5A"/>
    <w:rsid w:val="001D2BD0"/>
    <w:rsid w:val="001D723C"/>
    <w:rsid w:val="001E2DB9"/>
    <w:rsid w:val="001F3A8E"/>
    <w:rsid w:val="001F6C58"/>
    <w:rsid w:val="0020632E"/>
    <w:rsid w:val="00233153"/>
    <w:rsid w:val="00235681"/>
    <w:rsid w:val="00283A00"/>
    <w:rsid w:val="00286C74"/>
    <w:rsid w:val="00290AC6"/>
    <w:rsid w:val="002B5B6E"/>
    <w:rsid w:val="002C4FCF"/>
    <w:rsid w:val="002C7E84"/>
    <w:rsid w:val="002D3B6E"/>
    <w:rsid w:val="002D6B77"/>
    <w:rsid w:val="002E0591"/>
    <w:rsid w:val="002E7562"/>
    <w:rsid w:val="002F4AC6"/>
    <w:rsid w:val="003049B1"/>
    <w:rsid w:val="00306D68"/>
    <w:rsid w:val="00315519"/>
    <w:rsid w:val="003211C9"/>
    <w:rsid w:val="00333671"/>
    <w:rsid w:val="00350E37"/>
    <w:rsid w:val="003663A6"/>
    <w:rsid w:val="003665D5"/>
    <w:rsid w:val="00367273"/>
    <w:rsid w:val="003714F3"/>
    <w:rsid w:val="003B09E7"/>
    <w:rsid w:val="003D4E08"/>
    <w:rsid w:val="003E14F5"/>
    <w:rsid w:val="003E470D"/>
    <w:rsid w:val="003F3E48"/>
    <w:rsid w:val="003F454D"/>
    <w:rsid w:val="00400E43"/>
    <w:rsid w:val="00407822"/>
    <w:rsid w:val="00423DD1"/>
    <w:rsid w:val="00451D09"/>
    <w:rsid w:val="0045289E"/>
    <w:rsid w:val="0045485B"/>
    <w:rsid w:val="004848A0"/>
    <w:rsid w:val="00491F56"/>
    <w:rsid w:val="004A03E9"/>
    <w:rsid w:val="004B29A3"/>
    <w:rsid w:val="004C3A56"/>
    <w:rsid w:val="004C5BF9"/>
    <w:rsid w:val="004D4D1C"/>
    <w:rsid w:val="00501AA6"/>
    <w:rsid w:val="00503661"/>
    <w:rsid w:val="0050383D"/>
    <w:rsid w:val="005058F8"/>
    <w:rsid w:val="005163B2"/>
    <w:rsid w:val="005561A9"/>
    <w:rsid w:val="00572D7B"/>
    <w:rsid w:val="005A3F09"/>
    <w:rsid w:val="005B0F56"/>
    <w:rsid w:val="005B2D6A"/>
    <w:rsid w:val="005B645D"/>
    <w:rsid w:val="005B7F6B"/>
    <w:rsid w:val="005C03E9"/>
    <w:rsid w:val="005C0606"/>
    <w:rsid w:val="005C1C1D"/>
    <w:rsid w:val="005E552E"/>
    <w:rsid w:val="005F0B3A"/>
    <w:rsid w:val="005F54DA"/>
    <w:rsid w:val="00643E52"/>
    <w:rsid w:val="00651F95"/>
    <w:rsid w:val="0065459C"/>
    <w:rsid w:val="00655BBF"/>
    <w:rsid w:val="00656F4E"/>
    <w:rsid w:val="00660862"/>
    <w:rsid w:val="00685F22"/>
    <w:rsid w:val="006B1232"/>
    <w:rsid w:val="006B2363"/>
    <w:rsid w:val="006E4739"/>
    <w:rsid w:val="006E6786"/>
    <w:rsid w:val="006F38DC"/>
    <w:rsid w:val="0070146F"/>
    <w:rsid w:val="007061D4"/>
    <w:rsid w:val="00710710"/>
    <w:rsid w:val="00735EF6"/>
    <w:rsid w:val="0073703D"/>
    <w:rsid w:val="00742108"/>
    <w:rsid w:val="00744C4D"/>
    <w:rsid w:val="007475E0"/>
    <w:rsid w:val="007968F0"/>
    <w:rsid w:val="007A2D1E"/>
    <w:rsid w:val="007A3678"/>
    <w:rsid w:val="007D4324"/>
    <w:rsid w:val="007D4D3D"/>
    <w:rsid w:val="007E3DDC"/>
    <w:rsid w:val="007F0CC5"/>
    <w:rsid w:val="007F1B6A"/>
    <w:rsid w:val="008009AD"/>
    <w:rsid w:val="00800E79"/>
    <w:rsid w:val="00815143"/>
    <w:rsid w:val="008158B2"/>
    <w:rsid w:val="00833209"/>
    <w:rsid w:val="00833B88"/>
    <w:rsid w:val="00837E84"/>
    <w:rsid w:val="0085394C"/>
    <w:rsid w:val="008676D3"/>
    <w:rsid w:val="00871E39"/>
    <w:rsid w:val="008A4B89"/>
    <w:rsid w:val="008A719E"/>
    <w:rsid w:val="008B2331"/>
    <w:rsid w:val="008D41AD"/>
    <w:rsid w:val="008D44C3"/>
    <w:rsid w:val="008E19C2"/>
    <w:rsid w:val="008F275D"/>
    <w:rsid w:val="0090483C"/>
    <w:rsid w:val="0091037E"/>
    <w:rsid w:val="009152EF"/>
    <w:rsid w:val="00915FCB"/>
    <w:rsid w:val="00917A58"/>
    <w:rsid w:val="0093205C"/>
    <w:rsid w:val="00933DB5"/>
    <w:rsid w:val="00950CB2"/>
    <w:rsid w:val="009529D6"/>
    <w:rsid w:val="00964D7F"/>
    <w:rsid w:val="009727E7"/>
    <w:rsid w:val="009817CC"/>
    <w:rsid w:val="00984C33"/>
    <w:rsid w:val="0099475D"/>
    <w:rsid w:val="00996C4A"/>
    <w:rsid w:val="009A6765"/>
    <w:rsid w:val="009B2802"/>
    <w:rsid w:val="009C6680"/>
    <w:rsid w:val="009D5373"/>
    <w:rsid w:val="009E051E"/>
    <w:rsid w:val="009F462D"/>
    <w:rsid w:val="00A0386F"/>
    <w:rsid w:val="00A06283"/>
    <w:rsid w:val="00A52720"/>
    <w:rsid w:val="00A73574"/>
    <w:rsid w:val="00A82064"/>
    <w:rsid w:val="00A83724"/>
    <w:rsid w:val="00A94D84"/>
    <w:rsid w:val="00AA4CAF"/>
    <w:rsid w:val="00AB1DAC"/>
    <w:rsid w:val="00AB5725"/>
    <w:rsid w:val="00AE67CF"/>
    <w:rsid w:val="00AF0E39"/>
    <w:rsid w:val="00B07D39"/>
    <w:rsid w:val="00B07E2F"/>
    <w:rsid w:val="00B137FC"/>
    <w:rsid w:val="00B341E9"/>
    <w:rsid w:val="00B41B38"/>
    <w:rsid w:val="00B55A59"/>
    <w:rsid w:val="00B72A55"/>
    <w:rsid w:val="00B874F4"/>
    <w:rsid w:val="00B95A88"/>
    <w:rsid w:val="00BA092F"/>
    <w:rsid w:val="00BB1E73"/>
    <w:rsid w:val="00BC155D"/>
    <w:rsid w:val="00BC217C"/>
    <w:rsid w:val="00BC5DC7"/>
    <w:rsid w:val="00BC6955"/>
    <w:rsid w:val="00C03EA5"/>
    <w:rsid w:val="00C17B32"/>
    <w:rsid w:val="00C269B4"/>
    <w:rsid w:val="00C278DD"/>
    <w:rsid w:val="00C40FD0"/>
    <w:rsid w:val="00C44046"/>
    <w:rsid w:val="00C45D6C"/>
    <w:rsid w:val="00C669A7"/>
    <w:rsid w:val="00C712DC"/>
    <w:rsid w:val="00C7135C"/>
    <w:rsid w:val="00C755C3"/>
    <w:rsid w:val="00C94236"/>
    <w:rsid w:val="00CB055A"/>
    <w:rsid w:val="00CB06FC"/>
    <w:rsid w:val="00CC2F6D"/>
    <w:rsid w:val="00CE041A"/>
    <w:rsid w:val="00CF4679"/>
    <w:rsid w:val="00D01D7B"/>
    <w:rsid w:val="00D115DC"/>
    <w:rsid w:val="00D21B06"/>
    <w:rsid w:val="00D21FD9"/>
    <w:rsid w:val="00D3059B"/>
    <w:rsid w:val="00D5338C"/>
    <w:rsid w:val="00D55EFF"/>
    <w:rsid w:val="00D878F2"/>
    <w:rsid w:val="00DA2E0F"/>
    <w:rsid w:val="00DB1A10"/>
    <w:rsid w:val="00DC300C"/>
    <w:rsid w:val="00DD5BAC"/>
    <w:rsid w:val="00DD5DAA"/>
    <w:rsid w:val="00DE2950"/>
    <w:rsid w:val="00DF4464"/>
    <w:rsid w:val="00DF67B7"/>
    <w:rsid w:val="00E254CD"/>
    <w:rsid w:val="00E27276"/>
    <w:rsid w:val="00E30F21"/>
    <w:rsid w:val="00E43F4E"/>
    <w:rsid w:val="00E4458F"/>
    <w:rsid w:val="00E45ABA"/>
    <w:rsid w:val="00E5265E"/>
    <w:rsid w:val="00E53FE6"/>
    <w:rsid w:val="00E600C1"/>
    <w:rsid w:val="00E6310E"/>
    <w:rsid w:val="00E712EF"/>
    <w:rsid w:val="00EB596E"/>
    <w:rsid w:val="00ED566F"/>
    <w:rsid w:val="00EF2EE6"/>
    <w:rsid w:val="00F06F19"/>
    <w:rsid w:val="00F15261"/>
    <w:rsid w:val="00F17465"/>
    <w:rsid w:val="00F2745F"/>
    <w:rsid w:val="00F3000F"/>
    <w:rsid w:val="00F43A9A"/>
    <w:rsid w:val="00F47280"/>
    <w:rsid w:val="00F65EA7"/>
    <w:rsid w:val="00F82ACE"/>
    <w:rsid w:val="00F85DB0"/>
    <w:rsid w:val="00FB3C1D"/>
    <w:rsid w:val="00FE04B2"/>
    <w:rsid w:val="00FE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0D"/>
    <w:pPr>
      <w:widowControl w:val="0"/>
    </w:pPr>
    <w:rPr>
      <w:snapToGrid w:val="0"/>
      <w:sz w:val="24"/>
    </w:rPr>
  </w:style>
  <w:style w:type="paragraph" w:styleId="Heading1">
    <w:name w:val="heading 1"/>
    <w:basedOn w:val="Normal"/>
    <w:next w:val="Normal"/>
    <w:qFormat/>
    <w:rsid w:val="003E470D"/>
    <w:pPr>
      <w:keepNext/>
      <w:outlineLvl w:val="0"/>
    </w:pPr>
    <w:rPr>
      <w:i/>
    </w:rPr>
  </w:style>
  <w:style w:type="paragraph" w:styleId="Heading3">
    <w:name w:val="heading 3"/>
    <w:basedOn w:val="Normal"/>
    <w:next w:val="Normal"/>
    <w:qFormat/>
    <w:rsid w:val="003E470D"/>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70D"/>
  </w:style>
  <w:style w:type="paragraph" w:styleId="BodyTextIndent">
    <w:name w:val="Body Text Indent"/>
    <w:basedOn w:val="Normal"/>
    <w:rsid w:val="003E470D"/>
    <w:pPr>
      <w:ind w:firstLine="720"/>
    </w:pPr>
  </w:style>
  <w:style w:type="paragraph" w:styleId="DocumentMap">
    <w:name w:val="Document Map"/>
    <w:basedOn w:val="Normal"/>
    <w:semiHidden/>
    <w:rsid w:val="003E470D"/>
    <w:pPr>
      <w:shd w:val="clear" w:color="auto" w:fill="000080"/>
    </w:pPr>
    <w:rPr>
      <w:rFonts w:ascii="Tahoma" w:hAnsi="Tahoma"/>
    </w:rPr>
  </w:style>
  <w:style w:type="paragraph" w:styleId="BodyTextIndent2">
    <w:name w:val="Body Text Indent 2"/>
    <w:basedOn w:val="Normal"/>
    <w:rsid w:val="003E470D"/>
    <w:pPr>
      <w:tabs>
        <w:tab w:val="left" w:pos="0"/>
      </w:tabs>
      <w:ind w:left="90" w:firstLine="630"/>
    </w:pPr>
  </w:style>
  <w:style w:type="paragraph" w:styleId="BodyTextIndent3">
    <w:name w:val="Body Text Indent 3"/>
    <w:basedOn w:val="Normal"/>
    <w:rsid w:val="003E470D"/>
    <w:pPr>
      <w:ind w:firstLine="300"/>
    </w:pPr>
  </w:style>
  <w:style w:type="character" w:styleId="Hyperlink">
    <w:name w:val="Hyperlink"/>
    <w:basedOn w:val="DefaultParagraphFont"/>
    <w:rsid w:val="003E470D"/>
    <w:rPr>
      <w:color w:val="0000FF"/>
      <w:u w:val="single"/>
    </w:rPr>
  </w:style>
  <w:style w:type="paragraph" w:styleId="BodyText">
    <w:name w:val="Body Text"/>
    <w:basedOn w:val="Normal"/>
    <w:rsid w:val="003E470D"/>
    <w:rPr>
      <w:color w:val="0000FF"/>
    </w:rPr>
  </w:style>
  <w:style w:type="paragraph" w:styleId="BodyText2">
    <w:name w:val="Body Text 2"/>
    <w:basedOn w:val="Normal"/>
    <w:rsid w:val="003E470D"/>
    <w:rPr>
      <w:color w:val="0000FF"/>
      <w:sz w:val="20"/>
    </w:rPr>
  </w:style>
  <w:style w:type="paragraph" w:styleId="Footer">
    <w:name w:val="footer"/>
    <w:basedOn w:val="Normal"/>
    <w:rsid w:val="003E470D"/>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0D"/>
    <w:pPr>
      <w:widowControl w:val="0"/>
    </w:pPr>
    <w:rPr>
      <w:snapToGrid w:val="0"/>
      <w:sz w:val="24"/>
    </w:rPr>
  </w:style>
  <w:style w:type="paragraph" w:styleId="Heading1">
    <w:name w:val="heading 1"/>
    <w:basedOn w:val="Normal"/>
    <w:next w:val="Normal"/>
    <w:qFormat/>
    <w:rsid w:val="003E470D"/>
    <w:pPr>
      <w:keepNext/>
      <w:outlineLvl w:val="0"/>
    </w:pPr>
    <w:rPr>
      <w:i/>
    </w:rPr>
  </w:style>
  <w:style w:type="paragraph" w:styleId="Heading3">
    <w:name w:val="heading 3"/>
    <w:basedOn w:val="Normal"/>
    <w:next w:val="Normal"/>
    <w:qFormat/>
    <w:rsid w:val="003E470D"/>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70D"/>
  </w:style>
  <w:style w:type="paragraph" w:styleId="BodyTextIndent">
    <w:name w:val="Body Text Indent"/>
    <w:basedOn w:val="Normal"/>
    <w:rsid w:val="003E470D"/>
    <w:pPr>
      <w:ind w:firstLine="720"/>
    </w:pPr>
  </w:style>
  <w:style w:type="paragraph" w:styleId="DocumentMap">
    <w:name w:val="Document Map"/>
    <w:basedOn w:val="Normal"/>
    <w:semiHidden/>
    <w:rsid w:val="003E470D"/>
    <w:pPr>
      <w:shd w:val="clear" w:color="auto" w:fill="000080"/>
    </w:pPr>
    <w:rPr>
      <w:rFonts w:ascii="Tahoma" w:hAnsi="Tahoma"/>
    </w:rPr>
  </w:style>
  <w:style w:type="paragraph" w:styleId="BodyTextIndent2">
    <w:name w:val="Body Text Indent 2"/>
    <w:basedOn w:val="Normal"/>
    <w:rsid w:val="003E470D"/>
    <w:pPr>
      <w:tabs>
        <w:tab w:val="left" w:pos="0"/>
      </w:tabs>
      <w:ind w:left="90" w:firstLine="630"/>
    </w:pPr>
  </w:style>
  <w:style w:type="paragraph" w:styleId="BodyTextIndent3">
    <w:name w:val="Body Text Indent 3"/>
    <w:basedOn w:val="Normal"/>
    <w:rsid w:val="003E470D"/>
    <w:pPr>
      <w:ind w:firstLine="300"/>
    </w:pPr>
  </w:style>
  <w:style w:type="character" w:styleId="Hyperlink">
    <w:name w:val="Hyperlink"/>
    <w:basedOn w:val="DefaultParagraphFont"/>
    <w:rsid w:val="003E470D"/>
    <w:rPr>
      <w:color w:val="0000FF"/>
      <w:u w:val="single"/>
    </w:rPr>
  </w:style>
  <w:style w:type="paragraph" w:styleId="BodyText">
    <w:name w:val="Body Text"/>
    <w:basedOn w:val="Normal"/>
    <w:rsid w:val="003E470D"/>
    <w:rPr>
      <w:color w:val="0000FF"/>
    </w:rPr>
  </w:style>
  <w:style w:type="paragraph" w:styleId="BodyText2">
    <w:name w:val="Body Text 2"/>
    <w:basedOn w:val="Normal"/>
    <w:rsid w:val="003E470D"/>
    <w:rPr>
      <w:color w:val="0000FF"/>
      <w:sz w:val="20"/>
    </w:rPr>
  </w:style>
  <w:style w:type="paragraph" w:styleId="Footer">
    <w:name w:val="footer"/>
    <w:basedOn w:val="Normal"/>
    <w:rsid w:val="003E470D"/>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162">
      <w:bodyDiv w:val="1"/>
      <w:marLeft w:val="0"/>
      <w:marRight w:val="0"/>
      <w:marTop w:val="0"/>
      <w:marBottom w:val="0"/>
      <w:divBdr>
        <w:top w:val="none" w:sz="0" w:space="0" w:color="auto"/>
        <w:left w:val="none" w:sz="0" w:space="0" w:color="auto"/>
        <w:bottom w:val="none" w:sz="0" w:space="0" w:color="auto"/>
        <w:right w:val="none" w:sz="0" w:space="0" w:color="auto"/>
      </w:divBdr>
    </w:div>
    <w:div w:id="403647579">
      <w:bodyDiv w:val="1"/>
      <w:marLeft w:val="0"/>
      <w:marRight w:val="0"/>
      <w:marTop w:val="0"/>
      <w:marBottom w:val="0"/>
      <w:divBdr>
        <w:top w:val="none" w:sz="0" w:space="0" w:color="auto"/>
        <w:left w:val="none" w:sz="0" w:space="0" w:color="auto"/>
        <w:bottom w:val="none" w:sz="0" w:space="0" w:color="auto"/>
        <w:right w:val="none" w:sz="0" w:space="0" w:color="auto"/>
      </w:divBdr>
    </w:div>
    <w:div w:id="1309868986">
      <w:bodyDiv w:val="1"/>
      <w:marLeft w:val="0"/>
      <w:marRight w:val="0"/>
      <w:marTop w:val="0"/>
      <w:marBottom w:val="0"/>
      <w:divBdr>
        <w:top w:val="none" w:sz="0" w:space="0" w:color="auto"/>
        <w:left w:val="none" w:sz="0" w:space="0" w:color="auto"/>
        <w:bottom w:val="none" w:sz="0" w:space="0" w:color="auto"/>
        <w:right w:val="none" w:sz="0" w:space="0" w:color="auto"/>
      </w:divBdr>
    </w:div>
    <w:div w:id="1319530983">
      <w:bodyDiv w:val="1"/>
      <w:marLeft w:val="0"/>
      <w:marRight w:val="0"/>
      <w:marTop w:val="0"/>
      <w:marBottom w:val="0"/>
      <w:divBdr>
        <w:top w:val="none" w:sz="0" w:space="0" w:color="auto"/>
        <w:left w:val="none" w:sz="0" w:space="0" w:color="auto"/>
        <w:bottom w:val="none" w:sz="0" w:space="0" w:color="auto"/>
        <w:right w:val="none" w:sz="0" w:space="0" w:color="auto"/>
      </w:divBdr>
    </w:div>
    <w:div w:id="16409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 TargetMode="External"/><Relationship Id="rId1" Type="http://schemas.openxmlformats.org/officeDocument/2006/relationships/hyperlink" Target="http://www.bls.gov/oes/current/oes331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2846-DC06-417D-82A3-043011EE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COPS</Company>
  <LinksUpToDate>false</LinksUpToDate>
  <CharactersWithSpaces>14339</CharactersWithSpaces>
  <SharedDoc>false</SharedDoc>
  <HLinks>
    <vt:vector size="12" baseType="variant">
      <vt:variant>
        <vt:i4>3604535</vt:i4>
      </vt:variant>
      <vt:variant>
        <vt:i4>3</vt:i4>
      </vt:variant>
      <vt:variant>
        <vt:i4>0</vt:i4>
      </vt:variant>
      <vt:variant>
        <vt:i4>5</vt:i4>
      </vt:variant>
      <vt:variant>
        <vt:lpwstr>http://www.bls.gov/OES</vt:lpwstr>
      </vt:variant>
      <vt:variant>
        <vt:lpwstr/>
      </vt:variant>
      <vt:variant>
        <vt:i4>3604535</vt:i4>
      </vt:variant>
      <vt:variant>
        <vt:i4>0</vt:i4>
      </vt:variant>
      <vt:variant>
        <vt:i4>0</vt:i4>
      </vt:variant>
      <vt:variant>
        <vt:i4>5</vt:i4>
      </vt:variant>
      <vt:variant>
        <vt:lpwstr>http://www.bls.gov/OES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beckma</dc:creator>
  <cp:lastModifiedBy>Hilliard, Lashon (COPS)</cp:lastModifiedBy>
  <cp:revision>2</cp:revision>
  <cp:lastPrinted>2008-12-11T14:17:00Z</cp:lastPrinted>
  <dcterms:created xsi:type="dcterms:W3CDTF">2016-10-25T19:02:00Z</dcterms:created>
  <dcterms:modified xsi:type="dcterms:W3CDTF">2016-10-25T19:02:00Z</dcterms:modified>
</cp:coreProperties>
</file>