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E53FC" w14:textId="77777777" w:rsidR="006E2A89" w:rsidRPr="00E96FE5" w:rsidRDefault="006E2A89" w:rsidP="00896DAC">
      <w:pPr>
        <w:pStyle w:val="Title"/>
        <w:rPr>
          <w:rFonts w:asciiTheme="majorHAnsi" w:hAnsiTheme="majorHAnsi"/>
          <w:smallCaps/>
          <w:sz w:val="32"/>
          <w:szCs w:val="32"/>
        </w:rPr>
      </w:pPr>
      <w:bookmarkStart w:id="0" w:name="_GoBack"/>
      <w:bookmarkEnd w:id="0"/>
      <w:r w:rsidRPr="00E96FE5">
        <w:rPr>
          <w:rFonts w:asciiTheme="majorHAnsi" w:hAnsiTheme="majorHAnsi"/>
          <w:smallCaps/>
          <w:sz w:val="32"/>
          <w:szCs w:val="32"/>
        </w:rPr>
        <w:t>U.S. DEPARTMENT OF LABOR</w:t>
      </w:r>
    </w:p>
    <w:p w14:paraId="1E28A7B1" w14:textId="77777777" w:rsidR="006E2A89" w:rsidRPr="00E96FE5" w:rsidRDefault="006E2A89" w:rsidP="00896DAC">
      <w:pPr>
        <w:pStyle w:val="ListParagraph"/>
        <w:pBdr>
          <w:bottom w:val="single" w:sz="4" w:space="1" w:color="auto"/>
        </w:pBdr>
        <w:ind w:left="0"/>
        <w:rPr>
          <w:rFonts w:asciiTheme="majorHAnsi" w:hAnsiTheme="majorHAnsi"/>
          <w:sz w:val="32"/>
          <w:szCs w:val="32"/>
        </w:rPr>
      </w:pPr>
      <w:r w:rsidRPr="00E96FE5">
        <w:rPr>
          <w:rFonts w:asciiTheme="majorHAnsi" w:hAnsiTheme="majorHAnsi"/>
          <w:sz w:val="32"/>
          <w:szCs w:val="32"/>
        </w:rPr>
        <w:t>Employment and Training Administration</w:t>
      </w:r>
    </w:p>
    <w:p w14:paraId="18B5ED2C" w14:textId="77777777" w:rsidR="00D22DCA" w:rsidRPr="00445C79" w:rsidRDefault="00D22DCA" w:rsidP="00E61343">
      <w:pPr>
        <w:rPr>
          <w:rFonts w:asciiTheme="majorHAnsi" w:hAnsiTheme="majorHAnsi"/>
        </w:rPr>
      </w:pPr>
    </w:p>
    <w:p w14:paraId="1658697C" w14:textId="77777777" w:rsidR="00D22DCA" w:rsidRPr="00445C79" w:rsidRDefault="006E2A89" w:rsidP="00896DAC">
      <w:pPr>
        <w:pStyle w:val="ListParagraph"/>
        <w:ind w:left="0"/>
        <w:rPr>
          <w:rFonts w:asciiTheme="majorHAnsi" w:hAnsiTheme="majorHAnsi"/>
          <w:caps/>
        </w:rPr>
      </w:pPr>
      <w:r w:rsidRPr="00445C79">
        <w:rPr>
          <w:rFonts w:asciiTheme="majorHAnsi" w:hAnsiTheme="majorHAnsi"/>
          <w:b/>
          <w:caps/>
        </w:rPr>
        <w:t xml:space="preserve">Notice of Availability of Funds and </w:t>
      </w:r>
      <w:r w:rsidR="00620E9B" w:rsidRPr="00445C79">
        <w:rPr>
          <w:rFonts w:asciiTheme="majorHAnsi" w:hAnsiTheme="majorHAnsi"/>
          <w:b/>
          <w:caps/>
        </w:rPr>
        <w:t xml:space="preserve">Funding Opportunity </w:t>
      </w:r>
      <w:r w:rsidR="00A8289C" w:rsidRPr="00445C79">
        <w:rPr>
          <w:rFonts w:asciiTheme="majorHAnsi" w:hAnsiTheme="majorHAnsi"/>
          <w:b/>
          <w:caps/>
        </w:rPr>
        <w:t xml:space="preserve">             </w:t>
      </w:r>
      <w:r w:rsidR="00620E9B" w:rsidRPr="00445C79">
        <w:rPr>
          <w:rFonts w:asciiTheme="majorHAnsi" w:hAnsiTheme="majorHAnsi"/>
          <w:b/>
          <w:caps/>
        </w:rPr>
        <w:t>Announcement</w:t>
      </w:r>
      <w:r w:rsidRPr="00445C79">
        <w:rPr>
          <w:rFonts w:asciiTheme="majorHAnsi" w:hAnsiTheme="majorHAnsi"/>
          <w:b/>
          <w:caps/>
        </w:rPr>
        <w:t xml:space="preserve"> for</w:t>
      </w:r>
      <w:r w:rsidR="00E02ABA" w:rsidRPr="00445C79">
        <w:rPr>
          <w:rFonts w:asciiTheme="majorHAnsi" w:hAnsiTheme="majorHAnsi"/>
          <w:caps/>
        </w:rPr>
        <w:t>:</w:t>
      </w:r>
      <w:r w:rsidR="005942CD" w:rsidRPr="00445C79">
        <w:rPr>
          <w:rFonts w:asciiTheme="majorHAnsi" w:hAnsiTheme="majorHAnsi"/>
          <w:caps/>
        </w:rPr>
        <w:t xml:space="preserve"> </w:t>
      </w:r>
      <w:r w:rsidR="003645D4" w:rsidRPr="007B4B50">
        <w:rPr>
          <w:rFonts w:asciiTheme="majorHAnsi" w:hAnsiTheme="majorHAnsi"/>
          <w:b/>
          <w:i/>
          <w:caps/>
        </w:rPr>
        <w:t>Paid leave analysis grants</w:t>
      </w:r>
    </w:p>
    <w:p w14:paraId="58D36BDF" w14:textId="77777777" w:rsidR="005942CD" w:rsidRPr="00445C79" w:rsidRDefault="005C43DC" w:rsidP="005C43DC">
      <w:pPr>
        <w:pStyle w:val="ListParagraph"/>
        <w:tabs>
          <w:tab w:val="left" w:pos="1843"/>
          <w:tab w:val="left" w:pos="2396"/>
        </w:tabs>
        <w:ind w:left="0"/>
        <w:rPr>
          <w:rStyle w:val="Heading1Char"/>
          <w:rFonts w:asciiTheme="majorHAnsi" w:hAnsiTheme="majorHAnsi"/>
          <w:color w:val="auto"/>
        </w:rPr>
      </w:pPr>
      <w:r>
        <w:rPr>
          <w:rStyle w:val="Heading1Char"/>
          <w:rFonts w:asciiTheme="majorHAnsi" w:hAnsiTheme="majorHAnsi"/>
          <w:color w:val="auto"/>
        </w:rPr>
        <w:tab/>
      </w:r>
      <w:r>
        <w:rPr>
          <w:rStyle w:val="Heading1Char"/>
          <w:rFonts w:asciiTheme="majorHAnsi" w:hAnsiTheme="majorHAnsi"/>
          <w:color w:val="auto"/>
        </w:rPr>
        <w:tab/>
      </w:r>
    </w:p>
    <w:p w14:paraId="41DE4232" w14:textId="77777777" w:rsidR="006E2A89" w:rsidRPr="00445C79" w:rsidRDefault="006E2A89" w:rsidP="00896DAC">
      <w:pPr>
        <w:pStyle w:val="ListParagraph"/>
        <w:ind w:left="0"/>
        <w:rPr>
          <w:rFonts w:asciiTheme="majorHAnsi" w:hAnsiTheme="majorHAnsi"/>
        </w:rPr>
      </w:pPr>
      <w:r w:rsidRPr="00445C79">
        <w:rPr>
          <w:rStyle w:val="Heading1Char"/>
          <w:rFonts w:asciiTheme="majorHAnsi" w:hAnsiTheme="majorHAnsi"/>
          <w:color w:val="auto"/>
        </w:rPr>
        <w:t>Announcement Type</w:t>
      </w:r>
      <w:r w:rsidRPr="00445C79">
        <w:rPr>
          <w:rFonts w:asciiTheme="majorHAnsi" w:hAnsiTheme="majorHAnsi"/>
        </w:rPr>
        <w:t xml:space="preserve">:  </w:t>
      </w:r>
      <w:r w:rsidRPr="00445C79">
        <w:rPr>
          <w:rStyle w:val="SubtleEmphasis"/>
          <w:rFonts w:asciiTheme="majorHAnsi" w:hAnsiTheme="majorHAnsi"/>
        </w:rPr>
        <w:t>Initial</w:t>
      </w:r>
    </w:p>
    <w:p w14:paraId="069E5F7E" w14:textId="77777777" w:rsidR="00C6060D" w:rsidRPr="00445C79" w:rsidRDefault="00C6060D" w:rsidP="00E61343">
      <w:pPr>
        <w:rPr>
          <w:rFonts w:asciiTheme="majorHAnsi" w:hAnsiTheme="majorHAnsi"/>
        </w:rPr>
      </w:pPr>
    </w:p>
    <w:p w14:paraId="04C22AC3" w14:textId="77777777" w:rsidR="006E2A89" w:rsidRPr="00445C79" w:rsidRDefault="006E2A89" w:rsidP="00896DAC">
      <w:pPr>
        <w:pStyle w:val="ListParagraph"/>
        <w:ind w:left="0"/>
        <w:rPr>
          <w:rFonts w:asciiTheme="majorHAnsi" w:hAnsiTheme="majorHAnsi"/>
        </w:rPr>
      </w:pPr>
      <w:r w:rsidRPr="00445C79">
        <w:rPr>
          <w:rStyle w:val="Heading1Char"/>
          <w:rFonts w:asciiTheme="majorHAnsi" w:hAnsiTheme="majorHAnsi"/>
          <w:color w:val="auto"/>
        </w:rPr>
        <w:t>Funding Opportunity Number:</w:t>
      </w:r>
      <w:r w:rsidRPr="00445C79">
        <w:rPr>
          <w:rFonts w:asciiTheme="majorHAnsi" w:hAnsiTheme="majorHAnsi"/>
        </w:rPr>
        <w:t xml:space="preserve">  </w:t>
      </w:r>
      <w:r w:rsidR="00620E9B" w:rsidRPr="00445C79">
        <w:rPr>
          <w:rStyle w:val="SubtleEmphasis"/>
          <w:rFonts w:asciiTheme="majorHAnsi" w:hAnsiTheme="majorHAnsi"/>
        </w:rPr>
        <w:t>FO</w:t>
      </w:r>
      <w:r w:rsidR="00EB1884" w:rsidRPr="00445C79">
        <w:rPr>
          <w:rStyle w:val="SubtleEmphasis"/>
          <w:rFonts w:asciiTheme="majorHAnsi" w:hAnsiTheme="majorHAnsi"/>
        </w:rPr>
        <w:t>A</w:t>
      </w:r>
      <w:r w:rsidR="00C21F10" w:rsidRPr="00445C79">
        <w:rPr>
          <w:rStyle w:val="SubtleEmphasis"/>
          <w:rFonts w:asciiTheme="majorHAnsi" w:hAnsiTheme="majorHAnsi"/>
        </w:rPr>
        <w:t>-</w:t>
      </w:r>
      <w:r w:rsidR="00EC40F8" w:rsidRPr="00445C79">
        <w:rPr>
          <w:rStyle w:val="SubtleEmphasis"/>
          <w:rFonts w:asciiTheme="majorHAnsi" w:hAnsiTheme="majorHAnsi"/>
        </w:rPr>
        <w:t>WB-16-01</w:t>
      </w:r>
    </w:p>
    <w:p w14:paraId="27EF20FB" w14:textId="77777777" w:rsidR="00C6060D" w:rsidRPr="00445C79" w:rsidRDefault="00C6060D" w:rsidP="00BA0A87">
      <w:pPr>
        <w:pStyle w:val="ListParagraph"/>
        <w:ind w:left="0"/>
        <w:rPr>
          <w:rFonts w:asciiTheme="majorHAnsi" w:hAnsiTheme="majorHAnsi"/>
        </w:rPr>
      </w:pPr>
    </w:p>
    <w:p w14:paraId="1BD1021F" w14:textId="77777777" w:rsidR="006E2A89" w:rsidRPr="00445C79" w:rsidRDefault="006E2A89" w:rsidP="00896DAC">
      <w:pPr>
        <w:pStyle w:val="ListParagraph"/>
        <w:ind w:left="0"/>
        <w:rPr>
          <w:rFonts w:asciiTheme="majorHAnsi" w:hAnsiTheme="majorHAnsi"/>
        </w:rPr>
      </w:pPr>
      <w:r w:rsidRPr="00445C79">
        <w:rPr>
          <w:rStyle w:val="Heading1Char"/>
          <w:rFonts w:asciiTheme="majorHAnsi" w:hAnsiTheme="majorHAnsi"/>
          <w:color w:val="auto"/>
        </w:rPr>
        <w:t>Catalog of Federal Domestic Assistance (CFDA) Number:</w:t>
      </w:r>
      <w:r w:rsidRPr="00445C79">
        <w:rPr>
          <w:rFonts w:asciiTheme="majorHAnsi" w:hAnsiTheme="majorHAnsi"/>
        </w:rPr>
        <w:t xml:space="preserve">  </w:t>
      </w:r>
      <w:r w:rsidRPr="00445C79">
        <w:rPr>
          <w:rStyle w:val="SubtleEmphasis"/>
          <w:rFonts w:asciiTheme="majorHAnsi" w:hAnsiTheme="majorHAnsi"/>
        </w:rPr>
        <w:t>17.2</w:t>
      </w:r>
      <w:r w:rsidR="004F0062" w:rsidRPr="00445C79">
        <w:rPr>
          <w:rFonts w:asciiTheme="majorHAnsi" w:hAnsiTheme="majorHAnsi"/>
          <w:i/>
        </w:rPr>
        <w:t>61</w:t>
      </w:r>
    </w:p>
    <w:p w14:paraId="3C4B16EF" w14:textId="77777777" w:rsidR="00C6060D" w:rsidRPr="00445C79" w:rsidRDefault="00C6060D" w:rsidP="00E61343">
      <w:pPr>
        <w:rPr>
          <w:rFonts w:asciiTheme="majorHAnsi" w:hAnsiTheme="majorHAnsi"/>
        </w:rPr>
      </w:pPr>
    </w:p>
    <w:p w14:paraId="27BBA717" w14:textId="77777777" w:rsidR="00C6060D" w:rsidRPr="00445C79" w:rsidRDefault="006E2A89" w:rsidP="00896DAC">
      <w:pPr>
        <w:pStyle w:val="ListParagraph"/>
        <w:ind w:left="0"/>
        <w:rPr>
          <w:rFonts w:asciiTheme="majorHAnsi" w:hAnsiTheme="majorHAnsi"/>
        </w:rPr>
      </w:pPr>
      <w:r w:rsidRPr="00445C79">
        <w:rPr>
          <w:rStyle w:val="Heading1Char"/>
          <w:rFonts w:asciiTheme="majorHAnsi" w:hAnsiTheme="majorHAnsi"/>
          <w:color w:val="auto"/>
        </w:rPr>
        <w:t>Key Dates:</w:t>
      </w:r>
      <w:r w:rsidRPr="00445C79">
        <w:rPr>
          <w:rFonts w:asciiTheme="majorHAnsi" w:hAnsiTheme="majorHAnsi"/>
        </w:rPr>
        <w:t xml:space="preserve"> </w:t>
      </w:r>
      <w:r w:rsidR="00C6060D" w:rsidRPr="00445C79">
        <w:rPr>
          <w:rFonts w:asciiTheme="majorHAnsi" w:hAnsiTheme="majorHAnsi"/>
        </w:rPr>
        <w:tab/>
      </w:r>
      <w:r w:rsidRPr="00445C79">
        <w:rPr>
          <w:rStyle w:val="SubtleEmphasis"/>
          <w:rFonts w:asciiTheme="majorHAnsi" w:hAnsiTheme="majorHAnsi"/>
        </w:rPr>
        <w:t xml:space="preserve">The closing date for receipt of applications under this </w:t>
      </w:r>
      <w:r w:rsidR="00383E2B" w:rsidRPr="00445C79">
        <w:rPr>
          <w:rStyle w:val="SubtleEmphasis"/>
          <w:rFonts w:asciiTheme="majorHAnsi" w:hAnsiTheme="majorHAnsi"/>
        </w:rPr>
        <w:t>A</w:t>
      </w:r>
      <w:r w:rsidRPr="00445C79">
        <w:rPr>
          <w:rStyle w:val="SubtleEmphasis"/>
          <w:rFonts w:asciiTheme="majorHAnsi" w:hAnsiTheme="majorHAnsi"/>
        </w:rPr>
        <w:t>nnouncement is</w:t>
      </w:r>
      <w:r w:rsidRPr="00445C79">
        <w:rPr>
          <w:rFonts w:asciiTheme="majorHAnsi" w:hAnsiTheme="majorHAnsi"/>
        </w:rPr>
        <w:t xml:space="preserve"> </w:t>
      </w:r>
    </w:p>
    <w:p w14:paraId="6505F625" w14:textId="77777777" w:rsidR="006E2A89" w:rsidRPr="00445C79" w:rsidRDefault="00D422F5" w:rsidP="00896DAC">
      <w:pPr>
        <w:pStyle w:val="ListParagraph"/>
        <w:ind w:left="0"/>
        <w:rPr>
          <w:rFonts w:asciiTheme="majorHAnsi" w:hAnsiTheme="majorHAnsi"/>
        </w:rPr>
      </w:pPr>
      <w:r w:rsidRPr="00D422F5">
        <w:rPr>
          <w:rFonts w:asciiTheme="majorHAnsi" w:hAnsiTheme="majorHAnsi"/>
        </w:rPr>
        <w:t>[insert date XX days after the date of publication on Grants.gov]</w:t>
      </w:r>
      <w:r w:rsidR="006E2A89" w:rsidRPr="00D422F5">
        <w:rPr>
          <w:rFonts w:asciiTheme="majorHAnsi" w:hAnsiTheme="majorHAnsi"/>
        </w:rPr>
        <w:t>.</w:t>
      </w:r>
      <w:r w:rsidR="006E2A89" w:rsidRPr="00445C79">
        <w:rPr>
          <w:rFonts w:asciiTheme="majorHAnsi" w:hAnsiTheme="majorHAnsi"/>
        </w:rPr>
        <w:t xml:space="preserve">  </w:t>
      </w:r>
      <w:r w:rsidR="005D6EED" w:rsidRPr="00445C79">
        <w:rPr>
          <w:rFonts w:asciiTheme="majorHAnsi" w:hAnsiTheme="majorHAnsi"/>
        </w:rPr>
        <w:t xml:space="preserve">We </w:t>
      </w:r>
      <w:r w:rsidR="005D6EED" w:rsidRPr="00445C79">
        <w:rPr>
          <w:rStyle w:val="SubtleEmphasis"/>
          <w:rFonts w:asciiTheme="majorHAnsi" w:hAnsiTheme="majorHAnsi"/>
        </w:rPr>
        <w:t>must receive a</w:t>
      </w:r>
      <w:r w:rsidR="006E2A89" w:rsidRPr="00445C79">
        <w:rPr>
          <w:rStyle w:val="SubtleEmphasis"/>
          <w:rFonts w:asciiTheme="majorHAnsi" w:hAnsiTheme="majorHAnsi"/>
        </w:rPr>
        <w:t xml:space="preserve">pplications no later than </w:t>
      </w:r>
      <w:r w:rsidR="006E2A89" w:rsidRPr="00445C79">
        <w:rPr>
          <w:rStyle w:val="SubtleEmphasis"/>
          <w:rFonts w:asciiTheme="majorHAnsi" w:hAnsiTheme="majorHAnsi"/>
          <w:b/>
        </w:rPr>
        <w:t>4:00:00 p.m. Eastern Time</w:t>
      </w:r>
      <w:r w:rsidR="006E2A89" w:rsidRPr="00445C79">
        <w:rPr>
          <w:rStyle w:val="SubtleEmphasis"/>
          <w:rFonts w:asciiTheme="majorHAnsi" w:hAnsiTheme="majorHAnsi"/>
        </w:rPr>
        <w:t>.</w:t>
      </w:r>
      <w:r w:rsidR="006E2A89" w:rsidRPr="00445C79">
        <w:rPr>
          <w:rFonts w:asciiTheme="majorHAnsi" w:hAnsiTheme="majorHAnsi"/>
        </w:rPr>
        <w:t xml:space="preserve">  </w:t>
      </w:r>
    </w:p>
    <w:p w14:paraId="30C0CCA6" w14:textId="77777777" w:rsidR="00C6060D" w:rsidRPr="00445C79" w:rsidRDefault="00C6060D" w:rsidP="00E61343">
      <w:pPr>
        <w:rPr>
          <w:rFonts w:asciiTheme="majorHAnsi" w:hAnsiTheme="majorHAnsi"/>
        </w:rPr>
      </w:pPr>
    </w:p>
    <w:p w14:paraId="6F77C2A9" w14:textId="77777777" w:rsidR="00F91747" w:rsidRPr="00445C79" w:rsidRDefault="006E2A89" w:rsidP="00896DAC">
      <w:pPr>
        <w:pStyle w:val="ListParagraph"/>
        <w:ind w:left="0"/>
        <w:rPr>
          <w:rStyle w:val="SubtleEmphasis"/>
          <w:rFonts w:asciiTheme="majorHAnsi" w:hAnsiTheme="majorHAnsi"/>
        </w:rPr>
      </w:pPr>
      <w:r w:rsidRPr="00445C79">
        <w:rPr>
          <w:rStyle w:val="Heading1Char"/>
          <w:rFonts w:asciiTheme="majorHAnsi" w:hAnsiTheme="majorHAnsi"/>
          <w:color w:val="auto"/>
        </w:rPr>
        <w:t>Addresses:</w:t>
      </w:r>
      <w:r w:rsidRPr="00445C79">
        <w:rPr>
          <w:rFonts w:asciiTheme="majorHAnsi" w:hAnsiTheme="majorHAnsi"/>
        </w:rPr>
        <w:t xml:space="preserve"> </w:t>
      </w:r>
      <w:r w:rsidR="00C6060D" w:rsidRPr="00445C79">
        <w:rPr>
          <w:rFonts w:asciiTheme="majorHAnsi" w:hAnsiTheme="majorHAnsi"/>
        </w:rPr>
        <w:tab/>
      </w:r>
      <w:r w:rsidR="005D6EED" w:rsidRPr="00445C79">
        <w:rPr>
          <w:rStyle w:val="SubtleEmphasis"/>
          <w:rFonts w:asciiTheme="majorHAnsi" w:hAnsiTheme="majorHAnsi"/>
        </w:rPr>
        <w:t>Address m</w:t>
      </w:r>
      <w:r w:rsidRPr="00445C79">
        <w:rPr>
          <w:rStyle w:val="SubtleEmphasis"/>
          <w:rFonts w:asciiTheme="majorHAnsi" w:hAnsiTheme="majorHAnsi"/>
        </w:rPr>
        <w:t>ailed applications to</w:t>
      </w:r>
      <w:r w:rsidR="00F91747" w:rsidRPr="00445C79">
        <w:rPr>
          <w:rStyle w:val="SubtleEmphasis"/>
          <w:rFonts w:asciiTheme="majorHAnsi" w:hAnsiTheme="majorHAnsi"/>
        </w:rPr>
        <w:t>:</w:t>
      </w:r>
      <w:r w:rsidRPr="00445C79">
        <w:rPr>
          <w:rStyle w:val="SubtleEmphasis"/>
          <w:rFonts w:asciiTheme="majorHAnsi" w:hAnsiTheme="majorHAnsi"/>
        </w:rPr>
        <w:t xml:space="preserve"> </w:t>
      </w:r>
    </w:p>
    <w:p w14:paraId="6073BCBD" w14:textId="77777777" w:rsidR="00080C8C" w:rsidRPr="00544D4E" w:rsidRDefault="00080C8C" w:rsidP="00896DAC">
      <w:pPr>
        <w:pStyle w:val="ListParagraph"/>
        <w:ind w:left="0"/>
        <w:rPr>
          <w:rStyle w:val="SubtleEmphasis"/>
          <w:rFonts w:asciiTheme="majorHAnsi" w:hAnsiTheme="majorHAnsi"/>
        </w:rPr>
      </w:pPr>
    </w:p>
    <w:p w14:paraId="531C7580" w14:textId="77777777" w:rsidR="00C6060D" w:rsidRPr="00544D4E" w:rsidRDefault="00F91747" w:rsidP="00080C8C">
      <w:pPr>
        <w:pStyle w:val="ListParagraph"/>
        <w:ind w:left="1170"/>
        <w:rPr>
          <w:rStyle w:val="SubtleEmphasis"/>
          <w:rFonts w:asciiTheme="majorHAnsi" w:hAnsiTheme="majorHAnsi"/>
          <w:b/>
        </w:rPr>
      </w:pPr>
      <w:r w:rsidRPr="00544D4E">
        <w:rPr>
          <w:rStyle w:val="SubtleEmphasis"/>
          <w:rFonts w:asciiTheme="majorHAnsi" w:hAnsiTheme="majorHAnsi"/>
          <w:b/>
        </w:rPr>
        <w:t>The U.S. Department of Labor</w:t>
      </w:r>
      <w:r w:rsidR="006E2A89" w:rsidRPr="00544D4E">
        <w:rPr>
          <w:rStyle w:val="SubtleEmphasis"/>
          <w:rFonts w:asciiTheme="majorHAnsi" w:hAnsiTheme="majorHAnsi"/>
          <w:b/>
        </w:rPr>
        <w:t xml:space="preserve"> </w:t>
      </w:r>
    </w:p>
    <w:p w14:paraId="05D49D59" w14:textId="77777777" w:rsidR="00C6060D" w:rsidRPr="00544D4E" w:rsidRDefault="006E2A89" w:rsidP="00080C8C">
      <w:pPr>
        <w:pStyle w:val="ListParagraph"/>
        <w:ind w:left="1170"/>
        <w:rPr>
          <w:rStyle w:val="SubtleEmphasis"/>
          <w:rFonts w:asciiTheme="majorHAnsi" w:hAnsiTheme="majorHAnsi"/>
          <w:b/>
        </w:rPr>
      </w:pPr>
      <w:r w:rsidRPr="00544D4E">
        <w:rPr>
          <w:rStyle w:val="SubtleEmphasis"/>
          <w:rFonts w:asciiTheme="majorHAnsi" w:hAnsiTheme="majorHAnsi"/>
          <w:b/>
        </w:rPr>
        <w:t>Employment and Training Administratio</w:t>
      </w:r>
      <w:r w:rsidR="00F91747" w:rsidRPr="00544D4E">
        <w:rPr>
          <w:rStyle w:val="SubtleEmphasis"/>
          <w:rFonts w:asciiTheme="majorHAnsi" w:hAnsiTheme="majorHAnsi"/>
          <w:b/>
        </w:rPr>
        <w:t>n, Office of Grants Management</w:t>
      </w:r>
      <w:r w:rsidRPr="00544D4E">
        <w:rPr>
          <w:rFonts w:asciiTheme="majorHAnsi" w:hAnsiTheme="majorHAnsi"/>
          <w:b/>
        </w:rPr>
        <w:t xml:space="preserve"> </w:t>
      </w:r>
      <w:r w:rsidRPr="00544D4E">
        <w:rPr>
          <w:rStyle w:val="SubtleEmphasis"/>
          <w:rFonts w:asciiTheme="majorHAnsi" w:hAnsiTheme="majorHAnsi"/>
          <w:b/>
        </w:rPr>
        <w:t>Attention:</w:t>
      </w:r>
      <w:r w:rsidR="00F236DC" w:rsidRPr="00544D4E">
        <w:rPr>
          <w:rStyle w:val="SubtleEmphasis"/>
          <w:rFonts w:asciiTheme="majorHAnsi" w:hAnsiTheme="majorHAnsi"/>
          <w:b/>
        </w:rPr>
        <w:t xml:space="preserve"> </w:t>
      </w:r>
      <w:r w:rsidR="00297BCB" w:rsidRPr="00EC6D66">
        <w:rPr>
          <w:rFonts w:asciiTheme="majorHAnsi" w:hAnsiTheme="majorHAnsi"/>
          <w:b/>
          <w:i/>
        </w:rPr>
        <w:t>Donna Kelly</w:t>
      </w:r>
      <w:r w:rsidRPr="00544D4E">
        <w:rPr>
          <w:rFonts w:asciiTheme="majorHAnsi" w:hAnsiTheme="majorHAnsi"/>
          <w:b/>
        </w:rPr>
        <w:t xml:space="preserve">, </w:t>
      </w:r>
      <w:r w:rsidR="00F91747" w:rsidRPr="00544D4E">
        <w:rPr>
          <w:rStyle w:val="SubtleEmphasis"/>
          <w:rFonts w:asciiTheme="majorHAnsi" w:hAnsiTheme="majorHAnsi"/>
          <w:b/>
        </w:rPr>
        <w:t>Grant Officer</w:t>
      </w:r>
    </w:p>
    <w:p w14:paraId="48A51DBF" w14:textId="77777777" w:rsidR="00C6060D" w:rsidRPr="00544D4E" w:rsidRDefault="006E2A89" w:rsidP="00080C8C">
      <w:pPr>
        <w:pStyle w:val="ListParagraph"/>
        <w:ind w:left="1170"/>
        <w:rPr>
          <w:rFonts w:asciiTheme="majorHAnsi" w:hAnsiTheme="majorHAnsi"/>
          <w:b/>
        </w:rPr>
      </w:pPr>
      <w:r w:rsidRPr="00544D4E">
        <w:rPr>
          <w:rStyle w:val="SubtleEmphasis"/>
          <w:rFonts w:asciiTheme="majorHAnsi" w:hAnsiTheme="majorHAnsi"/>
          <w:b/>
        </w:rPr>
        <w:t xml:space="preserve">Reference </w:t>
      </w:r>
      <w:r w:rsidR="00340664" w:rsidRPr="00544D4E">
        <w:rPr>
          <w:rStyle w:val="SubtleEmphasis"/>
          <w:rFonts w:asciiTheme="majorHAnsi" w:hAnsiTheme="majorHAnsi"/>
          <w:b/>
        </w:rPr>
        <w:t>FOA</w:t>
      </w:r>
      <w:r w:rsidR="00D03E13" w:rsidRPr="00544D4E">
        <w:rPr>
          <w:rStyle w:val="SubtleEmphasis"/>
          <w:rFonts w:asciiTheme="majorHAnsi" w:hAnsiTheme="majorHAnsi"/>
          <w:b/>
          <w:i w:val="0"/>
        </w:rPr>
        <w:t>-</w:t>
      </w:r>
      <w:r w:rsidR="007E00FE" w:rsidRPr="00544D4E">
        <w:rPr>
          <w:rFonts w:asciiTheme="majorHAnsi" w:hAnsiTheme="majorHAnsi"/>
          <w:b/>
          <w:i/>
        </w:rPr>
        <w:t>WB-16-01</w:t>
      </w:r>
    </w:p>
    <w:p w14:paraId="01730DFE" w14:textId="77777777" w:rsidR="00C6060D" w:rsidRPr="00544D4E" w:rsidRDefault="006E2A89" w:rsidP="00080C8C">
      <w:pPr>
        <w:pStyle w:val="ListParagraph"/>
        <w:ind w:left="1170"/>
        <w:rPr>
          <w:rStyle w:val="SubtleEmphasis"/>
          <w:rFonts w:asciiTheme="majorHAnsi" w:hAnsiTheme="majorHAnsi"/>
          <w:b/>
        </w:rPr>
      </w:pPr>
      <w:r w:rsidRPr="00544D4E">
        <w:rPr>
          <w:rStyle w:val="SubtleEmphasis"/>
          <w:rFonts w:asciiTheme="majorHAnsi" w:hAnsiTheme="majorHAnsi"/>
          <w:b/>
        </w:rPr>
        <w:t>200 Constitution Avenue, NW, Room N4716</w:t>
      </w:r>
      <w:r w:rsidR="00F91747" w:rsidRPr="00544D4E">
        <w:rPr>
          <w:rStyle w:val="SubtleEmphasis"/>
          <w:rFonts w:asciiTheme="majorHAnsi" w:hAnsiTheme="majorHAnsi"/>
          <w:b/>
        </w:rPr>
        <w:t xml:space="preserve"> </w:t>
      </w:r>
    </w:p>
    <w:p w14:paraId="35EC8870" w14:textId="77777777" w:rsidR="00C6060D" w:rsidRPr="00544D4E" w:rsidRDefault="00F91747" w:rsidP="00080C8C">
      <w:pPr>
        <w:pStyle w:val="ListParagraph"/>
        <w:ind w:left="1170"/>
        <w:rPr>
          <w:rStyle w:val="SubtleEmphasis"/>
          <w:rFonts w:asciiTheme="majorHAnsi" w:hAnsiTheme="majorHAnsi"/>
          <w:b/>
        </w:rPr>
      </w:pPr>
      <w:r w:rsidRPr="00544D4E">
        <w:rPr>
          <w:rStyle w:val="SubtleEmphasis"/>
          <w:rFonts w:asciiTheme="majorHAnsi" w:hAnsiTheme="majorHAnsi"/>
          <w:b/>
        </w:rPr>
        <w:t xml:space="preserve">Washington, DC </w:t>
      </w:r>
      <w:r w:rsidR="00251234" w:rsidRPr="00544D4E">
        <w:rPr>
          <w:rStyle w:val="SubtleEmphasis"/>
          <w:rFonts w:asciiTheme="majorHAnsi" w:hAnsiTheme="majorHAnsi"/>
          <w:b/>
        </w:rPr>
        <w:t xml:space="preserve">   </w:t>
      </w:r>
      <w:r w:rsidRPr="00544D4E">
        <w:rPr>
          <w:rStyle w:val="SubtleEmphasis"/>
          <w:rFonts w:asciiTheme="majorHAnsi" w:hAnsiTheme="majorHAnsi"/>
          <w:b/>
        </w:rPr>
        <w:t>20210</w:t>
      </w:r>
    </w:p>
    <w:p w14:paraId="4E3B0F3F" w14:textId="77777777" w:rsidR="00C6060D" w:rsidRPr="00445C79" w:rsidRDefault="00C6060D" w:rsidP="00E61343">
      <w:pPr>
        <w:rPr>
          <w:rFonts w:asciiTheme="majorHAnsi" w:hAnsiTheme="majorHAnsi"/>
        </w:rPr>
      </w:pPr>
    </w:p>
    <w:p w14:paraId="4AC4D208" w14:textId="77777777" w:rsidR="006E2A89" w:rsidRPr="00445C79" w:rsidRDefault="006E2A89" w:rsidP="00896DAC">
      <w:pPr>
        <w:pStyle w:val="ListParagraph"/>
        <w:ind w:left="0"/>
        <w:rPr>
          <w:rStyle w:val="SubtleEmphasis"/>
          <w:rFonts w:asciiTheme="majorHAnsi" w:hAnsiTheme="majorHAnsi"/>
          <w:i w:val="0"/>
          <w:highlight w:val="green"/>
        </w:rPr>
      </w:pPr>
      <w:r w:rsidRPr="00445C79">
        <w:rPr>
          <w:rStyle w:val="SubtleEmphasis"/>
          <w:rFonts w:asciiTheme="majorHAnsi" w:hAnsiTheme="majorHAnsi"/>
          <w:i w:val="0"/>
        </w:rPr>
        <w:t>For complete application and submission information, including online application instructions, please refer to Section IV.</w:t>
      </w:r>
    </w:p>
    <w:p w14:paraId="7BBA5731" w14:textId="77777777" w:rsidR="00C6060D" w:rsidRPr="00445C79" w:rsidRDefault="00C6060D" w:rsidP="00E61343">
      <w:pPr>
        <w:rPr>
          <w:rFonts w:asciiTheme="majorHAnsi" w:hAnsiTheme="majorHAnsi"/>
        </w:rPr>
      </w:pPr>
    </w:p>
    <w:p w14:paraId="36AFEE49" w14:textId="77777777" w:rsidR="006E2A89" w:rsidRPr="007E7343" w:rsidRDefault="007E7343" w:rsidP="00196A35">
      <w:pPr>
        <w:pStyle w:val="ListParagraph"/>
        <w:pBdr>
          <w:bottom w:val="single" w:sz="4" w:space="1" w:color="auto"/>
        </w:pBdr>
        <w:ind w:left="0"/>
        <w:rPr>
          <w:rFonts w:asciiTheme="majorHAnsi" w:hAnsiTheme="majorHAnsi"/>
        </w:rPr>
      </w:pPr>
      <w:r w:rsidRPr="007E7343">
        <w:rPr>
          <w:rFonts w:asciiTheme="majorHAnsi" w:hAnsiTheme="majorHAnsi"/>
          <w:b/>
        </w:rPr>
        <w:t>EXECUTIVE SUMMARY</w:t>
      </w:r>
      <w:r w:rsidR="006E2A89" w:rsidRPr="007E7343">
        <w:rPr>
          <w:rFonts w:asciiTheme="majorHAnsi" w:hAnsiTheme="majorHAnsi"/>
        </w:rPr>
        <w:t xml:space="preserve">: </w:t>
      </w:r>
    </w:p>
    <w:p w14:paraId="1655272F" w14:textId="77777777" w:rsidR="00127076" w:rsidRPr="004B5DD8" w:rsidRDefault="00127076" w:rsidP="00590108">
      <w:pPr>
        <w:rPr>
          <w:rFonts w:ascii="Cambria" w:hAnsi="Cambria"/>
        </w:rPr>
      </w:pPr>
      <w:r w:rsidRPr="004B5DD8">
        <w:rPr>
          <w:rFonts w:ascii="Cambria" w:hAnsi="Cambria"/>
        </w:rPr>
        <w:t xml:space="preserve">The Women’s Bureau (WB), U.S. Department of Labor (DOL, or the Department, or we), announces the availability of approximately $1 million </w:t>
      </w:r>
      <w:r w:rsidRPr="004B5DD8" w:rsidDel="00CD178E">
        <w:rPr>
          <w:rFonts w:ascii="Cambria" w:hAnsi="Cambria"/>
        </w:rPr>
        <w:t>in</w:t>
      </w:r>
      <w:r w:rsidRPr="004B5DD8">
        <w:rPr>
          <w:rFonts w:ascii="Cambria" w:hAnsi="Cambria"/>
        </w:rPr>
        <w:t xml:space="preserve"> grant funds authorized by 29 U.S.C. § 13 and the 2016 Consolidated Appropriations Act, for the</w:t>
      </w:r>
      <w:r w:rsidRPr="004B5DD8">
        <w:rPr>
          <w:rFonts w:ascii="Cambria" w:hAnsi="Cambria"/>
          <w:i/>
        </w:rPr>
        <w:t xml:space="preserve"> </w:t>
      </w:r>
      <w:r w:rsidRPr="004B5DD8">
        <w:rPr>
          <w:rFonts w:ascii="Cambria" w:hAnsi="Cambria"/>
        </w:rPr>
        <w:t>Women’s Bureau</w:t>
      </w:r>
      <w:r w:rsidRPr="004B5DD8">
        <w:rPr>
          <w:rFonts w:ascii="Cambria" w:hAnsi="Cambria"/>
          <w:i/>
        </w:rPr>
        <w:t xml:space="preserve"> Paid Leave Analysis </w:t>
      </w:r>
      <w:r w:rsidRPr="004B5DD8">
        <w:rPr>
          <w:rFonts w:ascii="Cambria" w:hAnsi="Cambria"/>
        </w:rPr>
        <w:t xml:space="preserve">grant program.  </w:t>
      </w:r>
    </w:p>
    <w:p w14:paraId="5BCD068C" w14:textId="77777777" w:rsidR="00127076" w:rsidRPr="004B5DD8" w:rsidRDefault="00127076" w:rsidP="00127076">
      <w:pPr>
        <w:rPr>
          <w:rFonts w:ascii="Cambria" w:hAnsi="Cambria"/>
        </w:rPr>
      </w:pPr>
    </w:p>
    <w:p w14:paraId="638105D8" w14:textId="77777777" w:rsidR="00127076" w:rsidRPr="004B5DD8" w:rsidRDefault="00127076" w:rsidP="00127076">
      <w:pPr>
        <w:rPr>
          <w:rFonts w:ascii="Cambria" w:hAnsi="Cambria"/>
        </w:rPr>
      </w:pPr>
      <w:r w:rsidRPr="004B5DD8">
        <w:rPr>
          <w:rFonts w:ascii="Cambria" w:hAnsi="Cambria"/>
        </w:rPr>
        <w:t>This program is intended to support research and analysis needed to explore, develop, implement</w:t>
      </w:r>
      <w:r w:rsidR="007F06D5" w:rsidRPr="004B5DD8">
        <w:rPr>
          <w:rFonts w:ascii="Cambria" w:hAnsi="Cambria"/>
        </w:rPr>
        <w:t>,</w:t>
      </w:r>
      <w:r w:rsidRPr="004B5DD8">
        <w:rPr>
          <w:rFonts w:ascii="Cambria" w:hAnsi="Cambria"/>
        </w:rPr>
        <w:t xml:space="preserve"> and/or improve paid family and medical leave programs at the State and municipal</w:t>
      </w:r>
      <w:r w:rsidRPr="004B5DD8">
        <w:rPr>
          <w:rStyle w:val="FootnoteReference"/>
          <w:rFonts w:ascii="Cambria" w:hAnsi="Cambria"/>
        </w:rPr>
        <w:footnoteReference w:id="1"/>
      </w:r>
      <w:r w:rsidRPr="004B5DD8">
        <w:rPr>
          <w:rFonts w:ascii="Cambria" w:hAnsi="Cambria"/>
        </w:rPr>
        <w:t xml:space="preserve"> levels, as well as in U.S. Territories and Possessions and federally recognized Indian/Native American Tribes.  Specifically, the research and analysis activities must fall into one or more of the following five categories: </w:t>
      </w:r>
    </w:p>
    <w:p w14:paraId="67CA1944" w14:textId="77777777" w:rsidR="00127076" w:rsidRPr="004B5DD8" w:rsidRDefault="00127076" w:rsidP="00BA0A87">
      <w:pPr>
        <w:pStyle w:val="ListParagraph"/>
        <w:numPr>
          <w:ilvl w:val="0"/>
          <w:numId w:val="28"/>
        </w:numPr>
        <w:rPr>
          <w:rFonts w:ascii="Cambria" w:hAnsi="Cambria"/>
        </w:rPr>
      </w:pPr>
      <w:r w:rsidRPr="004B5DD8">
        <w:rPr>
          <w:rFonts w:ascii="Cambria" w:hAnsi="Cambria"/>
        </w:rPr>
        <w:lastRenderedPageBreak/>
        <w:t xml:space="preserve">Statistical analysis, such as cost-benefit or actuarial studies; </w:t>
      </w:r>
    </w:p>
    <w:p w14:paraId="4F3831D3" w14:textId="77777777" w:rsidR="00127076" w:rsidRPr="004B5DD8" w:rsidRDefault="00127076" w:rsidP="00BA0A87">
      <w:pPr>
        <w:pStyle w:val="ListParagraph"/>
        <w:numPr>
          <w:ilvl w:val="0"/>
          <w:numId w:val="28"/>
        </w:numPr>
        <w:rPr>
          <w:rFonts w:ascii="Cambria" w:hAnsi="Cambria"/>
        </w:rPr>
      </w:pPr>
      <w:r w:rsidRPr="004B5DD8">
        <w:rPr>
          <w:rFonts w:ascii="Cambria" w:hAnsi="Cambria"/>
        </w:rPr>
        <w:t>Feasibility analysis;</w:t>
      </w:r>
    </w:p>
    <w:p w14:paraId="39DC499D" w14:textId="77777777" w:rsidR="00127076" w:rsidRPr="004B5DD8" w:rsidRDefault="00127076" w:rsidP="00BA0A87">
      <w:pPr>
        <w:pStyle w:val="ListParagraph"/>
        <w:numPr>
          <w:ilvl w:val="0"/>
          <w:numId w:val="28"/>
        </w:numPr>
        <w:rPr>
          <w:rFonts w:ascii="Cambria" w:hAnsi="Cambria"/>
        </w:rPr>
      </w:pPr>
      <w:r w:rsidRPr="004B5DD8">
        <w:rPr>
          <w:rFonts w:ascii="Cambria" w:hAnsi="Cambria"/>
        </w:rPr>
        <w:t xml:space="preserve">Economic-impact analysis; </w:t>
      </w:r>
    </w:p>
    <w:p w14:paraId="5300DD55" w14:textId="77777777" w:rsidR="00127076" w:rsidRPr="004B5DD8" w:rsidRDefault="00127076" w:rsidP="00BA0A87">
      <w:pPr>
        <w:pStyle w:val="ListParagraph"/>
        <w:numPr>
          <w:ilvl w:val="0"/>
          <w:numId w:val="28"/>
        </w:numPr>
        <w:rPr>
          <w:rFonts w:ascii="Cambria" w:hAnsi="Cambria"/>
        </w:rPr>
      </w:pPr>
      <w:r w:rsidRPr="004B5DD8">
        <w:rPr>
          <w:rFonts w:ascii="Cambria" w:hAnsi="Cambria"/>
        </w:rPr>
        <w:t>Financing, eligibility</w:t>
      </w:r>
      <w:r w:rsidR="007F06D5" w:rsidRPr="004B5DD8">
        <w:rPr>
          <w:rFonts w:ascii="Cambria" w:hAnsi="Cambria"/>
        </w:rPr>
        <w:t>,</w:t>
      </w:r>
      <w:r w:rsidRPr="004B5DD8">
        <w:rPr>
          <w:rFonts w:ascii="Cambria" w:hAnsi="Cambria"/>
        </w:rPr>
        <w:t xml:space="preserve"> and benefit modeling; and</w:t>
      </w:r>
    </w:p>
    <w:p w14:paraId="6337E2CA" w14:textId="77777777" w:rsidR="00127076" w:rsidRPr="004B5DD8" w:rsidRDefault="00127076" w:rsidP="00BA0A87">
      <w:pPr>
        <w:pStyle w:val="ListParagraph"/>
        <w:numPr>
          <w:ilvl w:val="0"/>
          <w:numId w:val="28"/>
        </w:numPr>
        <w:rPr>
          <w:rFonts w:ascii="Cambria" w:hAnsi="Cambria"/>
        </w:rPr>
      </w:pPr>
      <w:r w:rsidRPr="004B5DD8">
        <w:rPr>
          <w:rFonts w:ascii="Cambria" w:hAnsi="Cambria"/>
        </w:rPr>
        <w:t>Education, outreach</w:t>
      </w:r>
      <w:r w:rsidR="007F06D5" w:rsidRPr="004B5DD8">
        <w:rPr>
          <w:rFonts w:ascii="Cambria" w:hAnsi="Cambria"/>
        </w:rPr>
        <w:t>,</w:t>
      </w:r>
      <w:r w:rsidRPr="004B5DD8">
        <w:rPr>
          <w:rFonts w:ascii="Cambria" w:hAnsi="Cambria"/>
        </w:rPr>
        <w:t xml:space="preserve"> and marketing analysis for implementation purposes.</w:t>
      </w:r>
    </w:p>
    <w:p w14:paraId="72044236" w14:textId="77777777" w:rsidR="00127076" w:rsidRPr="004B5DD8" w:rsidRDefault="00127076" w:rsidP="00127076">
      <w:pPr>
        <w:rPr>
          <w:rFonts w:ascii="Cambria" w:hAnsi="Cambria"/>
        </w:rPr>
      </w:pPr>
    </w:p>
    <w:p w14:paraId="286D01DD" w14:textId="77777777" w:rsidR="00127076" w:rsidRPr="004B5DD8" w:rsidRDefault="00127076" w:rsidP="00127076">
      <w:pPr>
        <w:rPr>
          <w:rFonts w:ascii="Cambria" w:hAnsi="Cambria"/>
        </w:rPr>
      </w:pPr>
      <w:r w:rsidRPr="004B5DD8">
        <w:rPr>
          <w:rFonts w:ascii="Cambria" w:hAnsi="Cambria"/>
        </w:rPr>
        <w:t xml:space="preserve">The activities listed above may include identifying and studying viable options for financing and administering a paid family and medical leave program in states that do not have a temporary disability insurance program (e.g., employer mandates; other social insurance programs; publicly funded programs). </w:t>
      </w:r>
    </w:p>
    <w:p w14:paraId="78ED32A7" w14:textId="77777777" w:rsidR="00127076" w:rsidRPr="004B5DD8" w:rsidRDefault="00127076" w:rsidP="00127076">
      <w:pPr>
        <w:rPr>
          <w:rFonts w:ascii="Cambria" w:hAnsi="Cambria"/>
        </w:rPr>
      </w:pPr>
    </w:p>
    <w:p w14:paraId="3EBD39CA" w14:textId="77777777" w:rsidR="00127076" w:rsidRDefault="00127076" w:rsidP="00127076">
      <w:pPr>
        <w:rPr>
          <w:rFonts w:ascii="Cambria" w:hAnsi="Cambria"/>
        </w:rPr>
      </w:pPr>
      <w:r w:rsidRPr="004B5DD8">
        <w:rPr>
          <w:rFonts w:ascii="Cambria" w:hAnsi="Cambria"/>
        </w:rPr>
        <w:t xml:space="preserve">Additionally, for eligible entities that have already completed the analyses listed above and are awaiting legislative action to formally adopt or have recently adopted a paid family and medical leave program, some limited funds will be available to support pre-implementation or initial implementation analyses, including but not limited to: </w:t>
      </w:r>
    </w:p>
    <w:p w14:paraId="7C5EBD71" w14:textId="77777777" w:rsidR="005C43DC" w:rsidRPr="004B5DD8" w:rsidRDefault="005C43DC" w:rsidP="005C43DC">
      <w:pPr>
        <w:spacing w:line="120" w:lineRule="auto"/>
        <w:rPr>
          <w:rFonts w:ascii="Cambria" w:hAnsi="Cambria"/>
        </w:rPr>
      </w:pPr>
    </w:p>
    <w:p w14:paraId="599687B1" w14:textId="77777777" w:rsidR="00127076" w:rsidRPr="004B5DD8" w:rsidRDefault="00127076" w:rsidP="00127076">
      <w:pPr>
        <w:pStyle w:val="ListParagraph"/>
        <w:numPr>
          <w:ilvl w:val="0"/>
          <w:numId w:val="29"/>
        </w:numPr>
        <w:rPr>
          <w:rFonts w:ascii="Cambria" w:hAnsi="Cambria"/>
        </w:rPr>
      </w:pPr>
      <w:r w:rsidRPr="004B5DD8">
        <w:rPr>
          <w:rFonts w:ascii="Cambria" w:hAnsi="Cambria"/>
        </w:rPr>
        <w:t>Identify</w:t>
      </w:r>
      <w:r w:rsidR="007F06D5" w:rsidRPr="004B5DD8">
        <w:rPr>
          <w:rFonts w:ascii="Cambria" w:hAnsi="Cambria"/>
        </w:rPr>
        <w:t>ing</w:t>
      </w:r>
      <w:r w:rsidRPr="004B5DD8">
        <w:rPr>
          <w:rFonts w:ascii="Cambria" w:hAnsi="Cambria"/>
        </w:rPr>
        <w:t xml:space="preserve"> requirements for administration of a state-level paid leave program, such as an information technology plan or business processes and staffing needs for program administration; </w:t>
      </w:r>
    </w:p>
    <w:p w14:paraId="7EE08403" w14:textId="77777777" w:rsidR="00127076" w:rsidRPr="004B5DD8" w:rsidRDefault="00127076" w:rsidP="00127076">
      <w:pPr>
        <w:pStyle w:val="ListParagraph"/>
        <w:numPr>
          <w:ilvl w:val="0"/>
          <w:numId w:val="29"/>
        </w:numPr>
        <w:rPr>
          <w:rFonts w:ascii="Cambria" w:hAnsi="Cambria"/>
        </w:rPr>
      </w:pPr>
      <w:r w:rsidRPr="004B5DD8">
        <w:rPr>
          <w:rFonts w:ascii="Cambria" w:hAnsi="Cambria"/>
        </w:rPr>
        <w:t>Develop</w:t>
      </w:r>
      <w:r w:rsidR="007F06D5" w:rsidRPr="004B5DD8">
        <w:rPr>
          <w:rFonts w:ascii="Cambria" w:hAnsi="Cambria"/>
        </w:rPr>
        <w:t>ing</w:t>
      </w:r>
      <w:r w:rsidRPr="004B5DD8">
        <w:rPr>
          <w:rFonts w:ascii="Cambria" w:hAnsi="Cambria"/>
        </w:rPr>
        <w:t xml:space="preserve"> implementation plans, including education and outreach strategies; and</w:t>
      </w:r>
    </w:p>
    <w:p w14:paraId="06356AD1" w14:textId="77777777" w:rsidR="00127076" w:rsidRPr="004B5DD8" w:rsidRDefault="00127076" w:rsidP="00127076">
      <w:pPr>
        <w:pStyle w:val="ListParagraph"/>
        <w:numPr>
          <w:ilvl w:val="0"/>
          <w:numId w:val="29"/>
        </w:numPr>
        <w:rPr>
          <w:rFonts w:ascii="Cambria" w:hAnsi="Cambria"/>
        </w:rPr>
      </w:pPr>
      <w:r w:rsidRPr="004B5DD8">
        <w:rPr>
          <w:rFonts w:ascii="Cambria" w:hAnsi="Cambria"/>
        </w:rPr>
        <w:t>Conduct</w:t>
      </w:r>
      <w:r w:rsidR="007F06D5" w:rsidRPr="004B5DD8">
        <w:rPr>
          <w:rFonts w:ascii="Cambria" w:hAnsi="Cambria"/>
        </w:rPr>
        <w:t>ing</w:t>
      </w:r>
      <w:r w:rsidRPr="004B5DD8">
        <w:rPr>
          <w:rFonts w:ascii="Cambria" w:hAnsi="Cambria"/>
        </w:rPr>
        <w:t xml:space="preserve"> survey research to develop potential benchmarks to measure the impact of the policy or program at a later time.</w:t>
      </w:r>
    </w:p>
    <w:p w14:paraId="4A4F93FD" w14:textId="77777777" w:rsidR="00127076" w:rsidRPr="004B5DD8" w:rsidRDefault="00127076" w:rsidP="00127076">
      <w:pPr>
        <w:rPr>
          <w:rFonts w:ascii="Cambria" w:hAnsi="Cambria"/>
        </w:rPr>
      </w:pPr>
    </w:p>
    <w:p w14:paraId="69ED365C" w14:textId="77777777" w:rsidR="00127076" w:rsidRPr="004B5DD8" w:rsidRDefault="00127076" w:rsidP="00127076">
      <w:pPr>
        <w:rPr>
          <w:rFonts w:ascii="Cambria" w:hAnsi="Cambria"/>
        </w:rPr>
      </w:pPr>
      <w:r w:rsidRPr="004B5DD8">
        <w:rPr>
          <w:rFonts w:ascii="Cambria" w:hAnsi="Cambria"/>
        </w:rPr>
        <w:t xml:space="preserve">To be eligible for funds under this grant program, </w:t>
      </w:r>
      <w:r w:rsidRPr="004B5DD8">
        <w:rPr>
          <w:rFonts w:ascii="Cambria" w:hAnsi="Cambria"/>
          <w:b/>
          <w:u w:val="single"/>
        </w:rPr>
        <w:t>an applicant MUST be a government entity</w:t>
      </w:r>
      <w:r w:rsidRPr="004B5DD8">
        <w:rPr>
          <w:rFonts w:ascii="Cambria" w:hAnsi="Cambria"/>
        </w:rPr>
        <w:t xml:space="preserve"> from one of the following levels of government: State; County; City or Township; U.S. Territory or Possession; or federally recognized Indian/Native American Tribe.  In addition, </w:t>
      </w:r>
      <w:r w:rsidRPr="004B5DD8">
        <w:rPr>
          <w:rFonts w:ascii="Cambria" w:hAnsi="Cambria"/>
          <w:b/>
          <w:u w:val="single"/>
        </w:rPr>
        <w:t>the applicant’s jurisdiction MUST have an estimated population of at least 50,000 residents</w:t>
      </w:r>
      <w:r w:rsidRPr="004B5DD8">
        <w:rPr>
          <w:rFonts w:ascii="Cambria" w:hAnsi="Cambria"/>
        </w:rPr>
        <w:t>.</w:t>
      </w:r>
      <w:r w:rsidRPr="004B5DD8">
        <w:rPr>
          <w:rStyle w:val="FootnoteReference"/>
          <w:rFonts w:ascii="Cambria" w:hAnsi="Cambria"/>
        </w:rPr>
        <w:footnoteReference w:id="2"/>
      </w:r>
      <w:r w:rsidRPr="004B5DD8">
        <w:rPr>
          <w:rFonts w:ascii="Cambria" w:hAnsi="Cambria"/>
        </w:rPr>
        <w:t xml:space="preserve">  Satisfaction of these criteria will be verified prior to award.  </w:t>
      </w:r>
    </w:p>
    <w:p w14:paraId="4C4B6560" w14:textId="77777777" w:rsidR="00127076" w:rsidRPr="004B5DD8" w:rsidRDefault="00127076" w:rsidP="00127076">
      <w:pPr>
        <w:rPr>
          <w:rFonts w:ascii="Cambria" w:hAnsi="Cambria"/>
        </w:rPr>
      </w:pPr>
    </w:p>
    <w:p w14:paraId="037CFAAE" w14:textId="77777777" w:rsidR="00127076" w:rsidRPr="004B5DD8" w:rsidRDefault="00127076" w:rsidP="00127076">
      <w:pPr>
        <w:rPr>
          <w:rFonts w:ascii="Cambria" w:hAnsi="Cambria"/>
        </w:rPr>
      </w:pPr>
      <w:r w:rsidRPr="004B5DD8">
        <w:rPr>
          <w:rFonts w:ascii="Cambria" w:hAnsi="Cambria"/>
        </w:rPr>
        <w:t xml:space="preserve">Up to six (6) grants of no more than $250,000 each will be awarded.  Selection of grantees will be determined based on the strength of the proposal and on other factors, such as the geographic distribution of funds.  </w:t>
      </w:r>
    </w:p>
    <w:p w14:paraId="6CA9A0C7" w14:textId="77777777" w:rsidR="00127076" w:rsidRPr="004B5DD8" w:rsidRDefault="00127076" w:rsidP="00127076">
      <w:pPr>
        <w:rPr>
          <w:rFonts w:ascii="Cambria" w:hAnsi="Cambria"/>
        </w:rPr>
      </w:pPr>
    </w:p>
    <w:p w14:paraId="4289DBA4" w14:textId="77777777" w:rsidR="00127076" w:rsidRPr="004B5DD8" w:rsidRDefault="00127076" w:rsidP="00127076">
      <w:pPr>
        <w:rPr>
          <w:rFonts w:ascii="Cambria" w:hAnsi="Cambria"/>
        </w:rPr>
      </w:pPr>
      <w:r w:rsidRPr="004B5DD8">
        <w:rPr>
          <w:rFonts w:ascii="Cambria" w:hAnsi="Cambria"/>
        </w:rPr>
        <w:t>Applicants must:</w:t>
      </w:r>
    </w:p>
    <w:p w14:paraId="3DBC0B67" w14:textId="77777777" w:rsidR="00127076" w:rsidRPr="004B5DD8" w:rsidRDefault="00127076" w:rsidP="005C43DC">
      <w:pPr>
        <w:pStyle w:val="ListParagraph"/>
        <w:numPr>
          <w:ilvl w:val="0"/>
          <w:numId w:val="27"/>
        </w:numPr>
        <w:spacing w:before="120"/>
        <w:rPr>
          <w:rFonts w:ascii="Cambria" w:hAnsi="Cambria"/>
        </w:rPr>
      </w:pPr>
      <w:r w:rsidRPr="004B5DD8">
        <w:rPr>
          <w:rFonts w:ascii="Cambria" w:hAnsi="Cambria"/>
        </w:rPr>
        <w:t xml:space="preserve">Present a clear description of the research and analysis activities they intend to conduct and identify the anticipated deliverables from such activities; </w:t>
      </w:r>
    </w:p>
    <w:p w14:paraId="720E4CAD" w14:textId="77777777" w:rsidR="00127076" w:rsidRPr="004B5DD8" w:rsidRDefault="00127076" w:rsidP="00127076">
      <w:pPr>
        <w:pStyle w:val="ListParagraph"/>
        <w:numPr>
          <w:ilvl w:val="0"/>
          <w:numId w:val="27"/>
        </w:numPr>
        <w:rPr>
          <w:rFonts w:ascii="Cambria" w:hAnsi="Cambria"/>
        </w:rPr>
      </w:pPr>
      <w:r w:rsidRPr="004B5DD8">
        <w:rPr>
          <w:rFonts w:ascii="Cambria" w:hAnsi="Cambria"/>
        </w:rPr>
        <w:t>Explain how such activities and deliverables will advance their efforts to explore, develop, implement</w:t>
      </w:r>
      <w:r w:rsidR="007F06D5" w:rsidRPr="004B5DD8">
        <w:rPr>
          <w:rFonts w:ascii="Cambria" w:hAnsi="Cambria"/>
        </w:rPr>
        <w:t>,</w:t>
      </w:r>
      <w:r w:rsidRPr="004B5DD8">
        <w:rPr>
          <w:rFonts w:ascii="Cambria" w:hAnsi="Cambria"/>
        </w:rPr>
        <w:t xml:space="preserve"> and/or improve a paid family and medical leave program within their jurisdiction;</w:t>
      </w:r>
    </w:p>
    <w:p w14:paraId="29A07605" w14:textId="77777777" w:rsidR="00127076" w:rsidRPr="004B5DD8" w:rsidRDefault="00127076" w:rsidP="00127076">
      <w:pPr>
        <w:pStyle w:val="ListParagraph"/>
        <w:numPr>
          <w:ilvl w:val="0"/>
          <w:numId w:val="27"/>
        </w:numPr>
        <w:rPr>
          <w:rFonts w:ascii="Cambria" w:hAnsi="Cambria"/>
        </w:rPr>
      </w:pPr>
      <w:r w:rsidRPr="004B5DD8">
        <w:rPr>
          <w:rFonts w:ascii="Cambria" w:hAnsi="Cambria"/>
        </w:rPr>
        <w:t xml:space="preserve">Provide an estimate as to the number of individuals potentially eligible to benefit from the program under study; and </w:t>
      </w:r>
    </w:p>
    <w:p w14:paraId="0BDC6A52" w14:textId="77777777" w:rsidR="00127076" w:rsidRPr="004B5DD8" w:rsidRDefault="00127076" w:rsidP="00127076">
      <w:pPr>
        <w:pStyle w:val="ListParagraph"/>
        <w:numPr>
          <w:ilvl w:val="0"/>
          <w:numId w:val="27"/>
        </w:numPr>
        <w:rPr>
          <w:rFonts w:ascii="Cambria" w:hAnsi="Cambria"/>
        </w:rPr>
      </w:pPr>
      <w:r w:rsidRPr="004B5DD8">
        <w:rPr>
          <w:rFonts w:ascii="Cambria" w:hAnsi="Cambria"/>
        </w:rPr>
        <w:lastRenderedPageBreak/>
        <w:t xml:space="preserve">Outline a solid financial infrastructure that demonstrates proper resource management. </w:t>
      </w:r>
    </w:p>
    <w:p w14:paraId="21E790BA" w14:textId="77777777" w:rsidR="00127076" w:rsidRPr="00445C79" w:rsidRDefault="00127076" w:rsidP="00127076">
      <w:pPr>
        <w:pStyle w:val="ListParagraph"/>
      </w:pPr>
      <w:r w:rsidRPr="00445C79">
        <w:t xml:space="preserve"> </w:t>
      </w:r>
    </w:p>
    <w:p w14:paraId="4BA7E73E" w14:textId="77777777" w:rsidR="00127076" w:rsidRPr="00D26484" w:rsidRDefault="00127076" w:rsidP="00127076">
      <w:pPr>
        <w:rPr>
          <w:rFonts w:ascii="Cambria" w:hAnsi="Cambria"/>
        </w:rPr>
      </w:pPr>
      <w:r w:rsidRPr="00D26484">
        <w:rPr>
          <w:rFonts w:ascii="Cambria" w:hAnsi="Cambria"/>
        </w:rPr>
        <w:t xml:space="preserve">Applicants must also commit to sharing any knowledge and promising practices gleaned from their research and analysis with non-participating jurisdictions at forthcoming events.  </w:t>
      </w:r>
      <w:r w:rsidRPr="00D26484">
        <w:rPr>
          <w:rFonts w:ascii="Cambria" w:hAnsi="Cambria"/>
          <w:b/>
          <w:u w:val="single"/>
        </w:rPr>
        <w:t xml:space="preserve">This year, we will require each grantee to send at least one representative to the Women’s Bureau Paid Leave Symposium, to be held in Washington, D.C., in Fall 2016.  Grantees will receive additional details about this event after the grant awards are announced.  </w:t>
      </w:r>
    </w:p>
    <w:p w14:paraId="035F0DCB" w14:textId="77777777" w:rsidR="00127076" w:rsidRPr="00D26484" w:rsidRDefault="00127076" w:rsidP="00127076">
      <w:pPr>
        <w:rPr>
          <w:rFonts w:ascii="Cambria" w:hAnsi="Cambria"/>
        </w:rPr>
      </w:pPr>
    </w:p>
    <w:p w14:paraId="70A0D72C" w14:textId="77777777" w:rsidR="00127076" w:rsidRPr="00216F77" w:rsidRDefault="00127076" w:rsidP="00127076">
      <w:pPr>
        <w:rPr>
          <w:rFonts w:ascii="Cambria" w:hAnsi="Cambria"/>
        </w:rPr>
      </w:pPr>
      <w:r w:rsidRPr="00216F77">
        <w:rPr>
          <w:rFonts w:ascii="Cambria" w:hAnsi="Cambria"/>
        </w:rPr>
        <w:t>Finally, the Department is committed to producing strong evidence on the effectiveness of its grant programs</w:t>
      </w:r>
      <w:r w:rsidR="007F06D5" w:rsidRPr="00216F77">
        <w:rPr>
          <w:rFonts w:ascii="Cambria" w:hAnsi="Cambria"/>
        </w:rPr>
        <w:t>,</w:t>
      </w:r>
      <w:r w:rsidRPr="00216F77">
        <w:rPr>
          <w:rFonts w:ascii="Cambria" w:hAnsi="Cambria"/>
        </w:rPr>
        <w:t xml:space="preserve"> and full participation (by grantee and any sub-grantees or sub-contractors) in any evaluation initiated by the Department is a condition of all grant awards. </w:t>
      </w:r>
    </w:p>
    <w:p w14:paraId="656B9630" w14:textId="77777777" w:rsidR="004B470F" w:rsidRPr="00445C79" w:rsidRDefault="004B470F" w:rsidP="002A5E69">
      <w:pPr>
        <w:pStyle w:val="Heading1"/>
        <w:tabs>
          <w:tab w:val="left" w:pos="360"/>
        </w:tabs>
        <w:rPr>
          <w:rFonts w:asciiTheme="majorHAnsi" w:hAnsiTheme="majorHAnsi"/>
          <w:color w:val="auto"/>
        </w:rPr>
      </w:pPr>
      <w:bookmarkStart w:id="1" w:name="_Toc207778194"/>
      <w:bookmarkStart w:id="2" w:name="_Toc208654588"/>
      <w:bookmarkStart w:id="3" w:name="_Toc228885472"/>
      <w:bookmarkStart w:id="4" w:name="_Toc229889130"/>
      <w:r w:rsidRPr="00445C79">
        <w:rPr>
          <w:rFonts w:asciiTheme="majorHAnsi" w:hAnsiTheme="majorHAnsi"/>
          <w:color w:val="auto"/>
        </w:rPr>
        <w:t>Funding Opportunity Description</w:t>
      </w:r>
      <w:bookmarkStart w:id="5" w:name="_Toc222224643"/>
      <w:bookmarkEnd w:id="1"/>
      <w:bookmarkEnd w:id="2"/>
      <w:bookmarkEnd w:id="3"/>
      <w:bookmarkEnd w:id="4"/>
      <w:bookmarkEnd w:id="5"/>
    </w:p>
    <w:p w14:paraId="6B6D9C28" w14:textId="77777777" w:rsidR="00CF1312" w:rsidRPr="00CB7744" w:rsidRDefault="00CF1312" w:rsidP="006965F9">
      <w:pPr>
        <w:pStyle w:val="Heading2"/>
      </w:pPr>
      <w:r w:rsidRPr="00CB7744">
        <w:t>Program Purpose</w:t>
      </w:r>
    </w:p>
    <w:p w14:paraId="670C99DF" w14:textId="77777777" w:rsidR="00127076" w:rsidRPr="00F84DAA" w:rsidRDefault="00127076" w:rsidP="00127076">
      <w:pPr>
        <w:rPr>
          <w:rFonts w:ascii="Cambria" w:hAnsi="Cambria"/>
        </w:rPr>
      </w:pPr>
      <w:r w:rsidRPr="00F84DAA">
        <w:rPr>
          <w:rFonts w:ascii="Cambria" w:hAnsi="Cambria"/>
        </w:rPr>
        <w:t xml:space="preserve">This Funding Opportunity Announcement (FOA) solicits applications for the Women’s Bureau </w:t>
      </w:r>
      <w:r w:rsidRPr="00F84DAA">
        <w:rPr>
          <w:rFonts w:ascii="Cambria" w:hAnsi="Cambria"/>
          <w:i/>
        </w:rPr>
        <w:t>Paid Leave Analysis</w:t>
      </w:r>
      <w:r w:rsidRPr="00F84DAA">
        <w:rPr>
          <w:rFonts w:ascii="Cambria" w:hAnsi="Cambria"/>
        </w:rPr>
        <w:t xml:space="preserve"> grant program.  The purpose of this program is to support certain types of research and analysis needed to explore, develop, implement, and/or improve paid family and medical leave programs at the State and municipal levels, as well as in U.S. Territories and Possessions and federally recognized Indian/Native American Tribes.</w:t>
      </w:r>
    </w:p>
    <w:p w14:paraId="6977FD37" w14:textId="77777777" w:rsidR="00127076" w:rsidRPr="00F84DAA" w:rsidRDefault="00127076" w:rsidP="00127076">
      <w:pPr>
        <w:tabs>
          <w:tab w:val="left" w:pos="5235"/>
        </w:tabs>
        <w:rPr>
          <w:rFonts w:ascii="Cambria" w:hAnsi="Cambria"/>
        </w:rPr>
      </w:pPr>
      <w:r w:rsidRPr="00F84DAA">
        <w:rPr>
          <w:rFonts w:ascii="Cambria" w:hAnsi="Cambria"/>
        </w:rPr>
        <w:tab/>
      </w:r>
    </w:p>
    <w:p w14:paraId="3B3A14D3" w14:textId="77777777" w:rsidR="00127076" w:rsidRPr="00F84DAA" w:rsidRDefault="00127076" w:rsidP="00127076">
      <w:pPr>
        <w:rPr>
          <w:rFonts w:ascii="Cambria" w:hAnsi="Cambria"/>
        </w:rPr>
      </w:pPr>
      <w:r w:rsidRPr="00F84DAA">
        <w:rPr>
          <w:rFonts w:ascii="Cambria" w:hAnsi="Cambria"/>
        </w:rPr>
        <w:t>Paid family and medical leave programs help workers with caregiving responsibilities remain in the workforce, and have been shown to improve health outcomes for children, ill adults, and seniors.  Such programs have also been shown to increase workplace productivity and worker recruitment and retention.  Although the federal Family and Medical Leave Act (FMLA) provides job-protected leave for eligible workers to care for their newborn or adopted children,</w:t>
      </w:r>
      <w:r w:rsidR="00A64901" w:rsidRPr="00F84DAA">
        <w:rPr>
          <w:rFonts w:ascii="Cambria" w:hAnsi="Cambria"/>
        </w:rPr>
        <w:t xml:space="preserve"> their</w:t>
      </w:r>
      <w:r w:rsidRPr="00F84DAA">
        <w:rPr>
          <w:rFonts w:ascii="Cambria" w:hAnsi="Cambria"/>
        </w:rPr>
        <w:t xml:space="preserve"> family members</w:t>
      </w:r>
      <w:r w:rsidR="00A64901" w:rsidRPr="00F84DAA">
        <w:rPr>
          <w:rFonts w:ascii="Cambria" w:hAnsi="Cambria"/>
        </w:rPr>
        <w:t xml:space="preserve"> with serious health conditions</w:t>
      </w:r>
      <w:r w:rsidRPr="00F84DAA">
        <w:rPr>
          <w:rFonts w:ascii="Cambria" w:hAnsi="Cambria"/>
        </w:rPr>
        <w:t xml:space="preserve">, and their own serious health conditions, the FMLA does not require that such leave be paid.  In recent years, a few States and several municipalities have implemented their own paid family and medical leave programs to ensure that workers have the economic security to care for themselves and their family members.  </w:t>
      </w:r>
    </w:p>
    <w:p w14:paraId="3E3DC76E" w14:textId="77777777" w:rsidR="00127076" w:rsidRPr="00F84DAA" w:rsidRDefault="00127076" w:rsidP="00127076">
      <w:pPr>
        <w:rPr>
          <w:rFonts w:ascii="Cambria" w:hAnsi="Cambria"/>
        </w:rPr>
      </w:pPr>
    </w:p>
    <w:p w14:paraId="6318AC90" w14:textId="77777777" w:rsidR="00127076" w:rsidRPr="00F84DAA" w:rsidRDefault="00127076" w:rsidP="00127076">
      <w:pPr>
        <w:rPr>
          <w:rFonts w:ascii="Cambria" w:hAnsi="Cambria"/>
        </w:rPr>
      </w:pPr>
      <w:r w:rsidRPr="00F84DAA">
        <w:rPr>
          <w:rFonts w:ascii="Cambria" w:hAnsi="Cambria"/>
        </w:rPr>
        <w:t xml:space="preserve">With this </w:t>
      </w:r>
      <w:r w:rsidRPr="00F84DAA">
        <w:rPr>
          <w:rFonts w:ascii="Cambria" w:hAnsi="Cambria"/>
          <w:i/>
        </w:rPr>
        <w:t xml:space="preserve">Paid Leave Analysis </w:t>
      </w:r>
      <w:r w:rsidRPr="00F84DAA">
        <w:rPr>
          <w:rFonts w:ascii="Cambria" w:hAnsi="Cambria"/>
        </w:rPr>
        <w:t xml:space="preserve">grant program, the Department is taking a critical step toward helping jurisdictions throughout the United States build the administrative infrastructure necessary to meet the realities of today’s working families while also bolstering the Nation’s long-term economic success.  </w:t>
      </w:r>
    </w:p>
    <w:p w14:paraId="44A0F5D7" w14:textId="77777777" w:rsidR="00127076" w:rsidRPr="00F84DAA" w:rsidRDefault="00127076" w:rsidP="00127076">
      <w:pPr>
        <w:rPr>
          <w:rFonts w:ascii="Cambria" w:hAnsi="Cambria"/>
        </w:rPr>
      </w:pPr>
    </w:p>
    <w:p w14:paraId="6E0417AA" w14:textId="77777777" w:rsidR="00127076" w:rsidRPr="00F84DAA" w:rsidRDefault="00127076" w:rsidP="00127076">
      <w:pPr>
        <w:rPr>
          <w:rFonts w:ascii="Cambria" w:hAnsi="Cambria"/>
        </w:rPr>
      </w:pPr>
      <w:r w:rsidRPr="00F84DAA">
        <w:rPr>
          <w:rFonts w:ascii="Cambria" w:hAnsi="Cambria"/>
        </w:rPr>
        <w:t>Grants issued through this program must be used to carry out research and analysis activities that advance the grantee’s efforts to explore, develop, implement</w:t>
      </w:r>
      <w:r w:rsidR="007F06D5" w:rsidRPr="00F84DAA">
        <w:rPr>
          <w:rFonts w:ascii="Cambria" w:hAnsi="Cambria"/>
        </w:rPr>
        <w:t>,</w:t>
      </w:r>
      <w:r w:rsidRPr="00F84DAA">
        <w:rPr>
          <w:rFonts w:ascii="Cambria" w:hAnsi="Cambria"/>
        </w:rPr>
        <w:t xml:space="preserve"> and/or improve a paid family and medical leave program on behalf of individuals working for </w:t>
      </w:r>
      <w:r w:rsidRPr="00F84DAA">
        <w:rPr>
          <w:rFonts w:ascii="Cambria" w:hAnsi="Cambria"/>
        </w:rPr>
        <w:lastRenderedPageBreak/>
        <w:t xml:space="preserve">employers within its jurisdiction.  Such research and analysis activities must fall into at least one of the following five categories:  </w:t>
      </w:r>
    </w:p>
    <w:p w14:paraId="2E0CB771" w14:textId="77777777" w:rsidR="00127076" w:rsidRPr="00F84DAA" w:rsidRDefault="00127076" w:rsidP="004D0303">
      <w:pPr>
        <w:pStyle w:val="ListParagraph"/>
        <w:numPr>
          <w:ilvl w:val="0"/>
          <w:numId w:val="30"/>
        </w:numPr>
        <w:spacing w:before="120"/>
        <w:rPr>
          <w:rFonts w:ascii="Cambria" w:hAnsi="Cambria"/>
        </w:rPr>
      </w:pPr>
      <w:r w:rsidRPr="00F84DAA">
        <w:rPr>
          <w:rFonts w:ascii="Cambria" w:hAnsi="Cambria"/>
        </w:rPr>
        <w:t xml:space="preserve">Statistical analysis, such as cost-benefit or actuarial studies; </w:t>
      </w:r>
    </w:p>
    <w:p w14:paraId="38E62612" w14:textId="77777777" w:rsidR="00127076" w:rsidRPr="00F84DAA" w:rsidRDefault="00127076" w:rsidP="00127076">
      <w:pPr>
        <w:pStyle w:val="ListParagraph"/>
        <w:numPr>
          <w:ilvl w:val="0"/>
          <w:numId w:val="30"/>
        </w:numPr>
        <w:rPr>
          <w:rFonts w:ascii="Cambria" w:hAnsi="Cambria"/>
        </w:rPr>
      </w:pPr>
      <w:r w:rsidRPr="00F84DAA">
        <w:rPr>
          <w:rFonts w:ascii="Cambria" w:hAnsi="Cambria"/>
        </w:rPr>
        <w:t>Feasibility analysis;</w:t>
      </w:r>
    </w:p>
    <w:p w14:paraId="704F46F8" w14:textId="77777777" w:rsidR="00127076" w:rsidRPr="00F84DAA" w:rsidRDefault="00127076" w:rsidP="00127076">
      <w:pPr>
        <w:pStyle w:val="ListParagraph"/>
        <w:numPr>
          <w:ilvl w:val="0"/>
          <w:numId w:val="30"/>
        </w:numPr>
        <w:rPr>
          <w:rFonts w:ascii="Cambria" w:hAnsi="Cambria"/>
        </w:rPr>
      </w:pPr>
      <w:r w:rsidRPr="00F84DAA">
        <w:rPr>
          <w:rFonts w:ascii="Cambria" w:hAnsi="Cambria"/>
        </w:rPr>
        <w:t xml:space="preserve">Economic-impact analysis; </w:t>
      </w:r>
    </w:p>
    <w:p w14:paraId="2C628E68" w14:textId="77777777" w:rsidR="00127076" w:rsidRPr="00F84DAA" w:rsidRDefault="00127076" w:rsidP="00127076">
      <w:pPr>
        <w:pStyle w:val="ListParagraph"/>
        <w:numPr>
          <w:ilvl w:val="0"/>
          <w:numId w:val="30"/>
        </w:numPr>
        <w:rPr>
          <w:rFonts w:ascii="Cambria" w:hAnsi="Cambria"/>
        </w:rPr>
      </w:pPr>
      <w:r w:rsidRPr="00F84DAA">
        <w:rPr>
          <w:rFonts w:ascii="Cambria" w:hAnsi="Cambria"/>
        </w:rPr>
        <w:t>Financing, eligibility</w:t>
      </w:r>
      <w:r w:rsidR="007F06D5" w:rsidRPr="00F84DAA">
        <w:rPr>
          <w:rFonts w:ascii="Cambria" w:hAnsi="Cambria"/>
        </w:rPr>
        <w:t>,</w:t>
      </w:r>
      <w:r w:rsidRPr="00F84DAA">
        <w:rPr>
          <w:rFonts w:ascii="Cambria" w:hAnsi="Cambria"/>
        </w:rPr>
        <w:t xml:space="preserve"> and benefit modeling; </w:t>
      </w:r>
    </w:p>
    <w:p w14:paraId="5BFDFE6D" w14:textId="77777777" w:rsidR="00127076" w:rsidRPr="00F84DAA" w:rsidRDefault="00127076" w:rsidP="00127076">
      <w:pPr>
        <w:pStyle w:val="ListParagraph"/>
        <w:numPr>
          <w:ilvl w:val="0"/>
          <w:numId w:val="30"/>
        </w:numPr>
        <w:rPr>
          <w:rFonts w:ascii="Cambria" w:hAnsi="Cambria"/>
        </w:rPr>
      </w:pPr>
      <w:r w:rsidRPr="00F84DAA">
        <w:rPr>
          <w:rFonts w:ascii="Cambria" w:hAnsi="Cambria"/>
        </w:rPr>
        <w:t>Education, outreach</w:t>
      </w:r>
      <w:r w:rsidR="007F06D5" w:rsidRPr="00F84DAA">
        <w:rPr>
          <w:rFonts w:ascii="Cambria" w:hAnsi="Cambria"/>
        </w:rPr>
        <w:t>,</w:t>
      </w:r>
      <w:r w:rsidRPr="00F84DAA">
        <w:rPr>
          <w:rFonts w:ascii="Cambria" w:hAnsi="Cambria"/>
        </w:rPr>
        <w:t xml:space="preserve"> and marketing analysis for implementation purposes.</w:t>
      </w:r>
    </w:p>
    <w:p w14:paraId="3A1682D9" w14:textId="77777777" w:rsidR="00127076" w:rsidRPr="00445C79" w:rsidRDefault="00127076" w:rsidP="00127076">
      <w:pPr>
        <w:pStyle w:val="ListParagraph"/>
      </w:pPr>
      <w:r w:rsidRPr="00445C79">
        <w:t xml:space="preserve">  </w:t>
      </w:r>
    </w:p>
    <w:p w14:paraId="0CA6A437" w14:textId="77777777" w:rsidR="00127076" w:rsidRPr="00F84DAA" w:rsidRDefault="00127076" w:rsidP="00127076">
      <w:pPr>
        <w:rPr>
          <w:rFonts w:ascii="Cambria" w:hAnsi="Cambria"/>
        </w:rPr>
      </w:pPr>
      <w:r w:rsidRPr="00F84DAA">
        <w:rPr>
          <w:rFonts w:ascii="Cambria" w:hAnsi="Cambria"/>
        </w:rPr>
        <w:t xml:space="preserve">The activities listed above may include identifying and studying viable options for financing and administering a paid family and medical leave program in states that do not have a temporary disability insurance program (e.g., employer mandates; other social insurance programs; publicly funded programs). </w:t>
      </w:r>
    </w:p>
    <w:p w14:paraId="6FF67C3D" w14:textId="77777777" w:rsidR="00127076" w:rsidRPr="00F84DAA" w:rsidRDefault="00127076" w:rsidP="00127076">
      <w:pPr>
        <w:rPr>
          <w:rFonts w:ascii="Cambria" w:hAnsi="Cambria"/>
        </w:rPr>
      </w:pPr>
    </w:p>
    <w:p w14:paraId="5E091B15" w14:textId="7D5D325F" w:rsidR="00127076" w:rsidRPr="00F84DAA" w:rsidRDefault="00127076" w:rsidP="00127076">
      <w:pPr>
        <w:rPr>
          <w:rFonts w:ascii="Cambria" w:hAnsi="Cambria"/>
        </w:rPr>
      </w:pPr>
      <w:r w:rsidRPr="00F84DAA">
        <w:rPr>
          <w:rFonts w:ascii="Cambria" w:hAnsi="Cambria"/>
        </w:rPr>
        <w:t xml:space="preserve">Additionally, eligible entities that have already completed the analyses listed above and are awaiting legislative action to formally adopt or have recently adopted a paid family and medical leave program, </w:t>
      </w:r>
      <w:r w:rsidR="00A24183">
        <w:rPr>
          <w:rFonts w:ascii="Cambria" w:hAnsi="Cambria"/>
        </w:rPr>
        <w:t>may apply for funds</w:t>
      </w:r>
      <w:r w:rsidRPr="00F84DAA">
        <w:rPr>
          <w:rFonts w:ascii="Cambria" w:hAnsi="Cambria"/>
        </w:rPr>
        <w:t xml:space="preserve"> to support pre-implementation or initial implementation analyses, including but not limited to: </w:t>
      </w:r>
    </w:p>
    <w:p w14:paraId="1E60D643" w14:textId="77777777" w:rsidR="00127076" w:rsidRPr="00F84DAA" w:rsidRDefault="00127076" w:rsidP="00232D52">
      <w:pPr>
        <w:pStyle w:val="ListParagraph"/>
        <w:numPr>
          <w:ilvl w:val="0"/>
          <w:numId w:val="29"/>
        </w:numPr>
        <w:spacing w:before="120" w:after="120"/>
        <w:rPr>
          <w:rFonts w:ascii="Cambria" w:hAnsi="Cambria"/>
        </w:rPr>
      </w:pPr>
      <w:r w:rsidRPr="00F84DAA">
        <w:rPr>
          <w:rFonts w:ascii="Cambria" w:hAnsi="Cambria"/>
        </w:rPr>
        <w:t>Identify</w:t>
      </w:r>
      <w:r w:rsidR="007F06D5" w:rsidRPr="00F84DAA">
        <w:rPr>
          <w:rFonts w:ascii="Cambria" w:hAnsi="Cambria"/>
        </w:rPr>
        <w:t>ing</w:t>
      </w:r>
      <w:r w:rsidRPr="00F84DAA">
        <w:rPr>
          <w:rFonts w:ascii="Cambria" w:hAnsi="Cambria"/>
        </w:rPr>
        <w:t xml:space="preserve"> requirements for administration of a state-level paid leave program, such as an information technology plan or business processes and staffing needs for program administration; </w:t>
      </w:r>
    </w:p>
    <w:p w14:paraId="040895D2" w14:textId="77777777" w:rsidR="00127076" w:rsidRPr="00F84DAA" w:rsidRDefault="00127076" w:rsidP="00127076">
      <w:pPr>
        <w:pStyle w:val="ListParagraph"/>
        <w:numPr>
          <w:ilvl w:val="0"/>
          <w:numId w:val="29"/>
        </w:numPr>
        <w:rPr>
          <w:rFonts w:ascii="Cambria" w:hAnsi="Cambria"/>
        </w:rPr>
      </w:pPr>
      <w:r w:rsidRPr="00F84DAA">
        <w:rPr>
          <w:rFonts w:ascii="Cambria" w:hAnsi="Cambria"/>
        </w:rPr>
        <w:t>Develop</w:t>
      </w:r>
      <w:r w:rsidR="007F06D5" w:rsidRPr="00F84DAA">
        <w:rPr>
          <w:rFonts w:ascii="Cambria" w:hAnsi="Cambria"/>
        </w:rPr>
        <w:t>ing</w:t>
      </w:r>
      <w:r w:rsidRPr="00F84DAA">
        <w:rPr>
          <w:rFonts w:ascii="Cambria" w:hAnsi="Cambria"/>
        </w:rPr>
        <w:t xml:space="preserve"> implementation plans, including education and outreach strategies; and</w:t>
      </w:r>
    </w:p>
    <w:p w14:paraId="586845B8" w14:textId="77777777" w:rsidR="00127076" w:rsidRPr="00F84DAA" w:rsidRDefault="00127076" w:rsidP="00127076">
      <w:pPr>
        <w:pStyle w:val="ListParagraph"/>
        <w:numPr>
          <w:ilvl w:val="0"/>
          <w:numId w:val="29"/>
        </w:numPr>
        <w:rPr>
          <w:rFonts w:ascii="Cambria" w:hAnsi="Cambria"/>
        </w:rPr>
      </w:pPr>
      <w:r w:rsidRPr="00F84DAA">
        <w:rPr>
          <w:rFonts w:ascii="Cambria" w:hAnsi="Cambria"/>
        </w:rPr>
        <w:t>Conduct</w:t>
      </w:r>
      <w:r w:rsidR="007F06D5" w:rsidRPr="00F84DAA">
        <w:rPr>
          <w:rFonts w:ascii="Cambria" w:hAnsi="Cambria"/>
        </w:rPr>
        <w:t>ing</w:t>
      </w:r>
      <w:r w:rsidRPr="00F84DAA">
        <w:rPr>
          <w:rFonts w:ascii="Cambria" w:hAnsi="Cambria"/>
        </w:rPr>
        <w:t xml:space="preserve"> survey research to develop potential benchmarks to measure the impact of the policy or program at a later time.</w:t>
      </w:r>
    </w:p>
    <w:p w14:paraId="33479908" w14:textId="77777777" w:rsidR="00127076" w:rsidRPr="00F84DAA" w:rsidRDefault="00127076" w:rsidP="00BA0A87">
      <w:pPr>
        <w:rPr>
          <w:rFonts w:ascii="Cambria" w:hAnsi="Cambria"/>
        </w:rPr>
      </w:pPr>
    </w:p>
    <w:p w14:paraId="5CC6A50A" w14:textId="77777777" w:rsidR="00127076" w:rsidRPr="00F84DAA" w:rsidRDefault="00127076" w:rsidP="00127076">
      <w:pPr>
        <w:rPr>
          <w:rFonts w:ascii="Cambria" w:hAnsi="Cambria"/>
        </w:rPr>
      </w:pPr>
      <w:r w:rsidRPr="00F84DAA">
        <w:rPr>
          <w:rFonts w:ascii="Cambria" w:hAnsi="Cambria"/>
        </w:rPr>
        <w:t xml:space="preserve">Note that this grant program funds certain categories of research and analysis activities.  It does not require grantees to enact a paid family and medical leave program, and receipt of funds under this grant program is not contingent upon a potential grantee’s agreement to do so. </w:t>
      </w:r>
    </w:p>
    <w:p w14:paraId="4BB6685E" w14:textId="77777777" w:rsidR="00CF1312" w:rsidRDefault="00CF1312" w:rsidP="00A739A0">
      <w:pPr>
        <w:ind w:left="90"/>
        <w:rPr>
          <w:rStyle w:val="IntenseEmphasis"/>
          <w:rFonts w:asciiTheme="majorHAnsi" w:hAnsiTheme="majorHAnsi"/>
        </w:rPr>
      </w:pPr>
    </w:p>
    <w:p w14:paraId="2FCEC207" w14:textId="77777777" w:rsidR="00E27655" w:rsidRPr="00445C79" w:rsidRDefault="00E27655" w:rsidP="00A739A0">
      <w:pPr>
        <w:ind w:left="90"/>
        <w:rPr>
          <w:rStyle w:val="IntenseEmphasis"/>
          <w:rFonts w:asciiTheme="majorHAnsi" w:hAnsiTheme="majorHAnsi"/>
        </w:rPr>
      </w:pPr>
    </w:p>
    <w:p w14:paraId="29F66541" w14:textId="77777777" w:rsidR="00CF1312" w:rsidRPr="00445C79" w:rsidRDefault="00CF1312" w:rsidP="006965F9">
      <w:pPr>
        <w:pStyle w:val="Heading2"/>
        <w:rPr>
          <w:rStyle w:val="IntenseEmphasis"/>
          <w:b/>
          <w:bCs/>
        </w:rPr>
      </w:pPr>
      <w:r w:rsidRPr="00445C79">
        <w:t>Program Authority</w:t>
      </w:r>
    </w:p>
    <w:p w14:paraId="6C9738DD" w14:textId="77777777" w:rsidR="00196A35" w:rsidRPr="00445C79" w:rsidRDefault="00127076" w:rsidP="00BA0A87">
      <w:pPr>
        <w:ind w:left="90"/>
        <w:rPr>
          <w:rStyle w:val="IntenseEmphasis"/>
          <w:rFonts w:asciiTheme="majorHAnsi" w:hAnsiTheme="majorHAnsi"/>
          <w:b w:val="0"/>
          <w:szCs w:val="24"/>
        </w:rPr>
      </w:pPr>
      <w:r w:rsidRPr="00445C79">
        <w:rPr>
          <w:rStyle w:val="Emphasis"/>
          <w:rFonts w:asciiTheme="majorHAnsi" w:hAnsiTheme="majorHAnsi"/>
          <w:b w:val="0"/>
          <w:i w:val="0"/>
          <w:color w:val="auto"/>
        </w:rPr>
        <w:t xml:space="preserve">This program is authorized by 29 U.S.C. § 13 and the 2016 Consolidated Appropriations Act. </w:t>
      </w:r>
    </w:p>
    <w:p w14:paraId="006D76B7" w14:textId="77777777" w:rsidR="008E0652" w:rsidRPr="000E3D9C" w:rsidRDefault="008E0652" w:rsidP="00CC71C2">
      <w:pPr>
        <w:pStyle w:val="Heading1"/>
        <w:tabs>
          <w:tab w:val="left" w:pos="360"/>
        </w:tabs>
        <w:rPr>
          <w:rFonts w:asciiTheme="majorHAnsi" w:hAnsiTheme="majorHAnsi"/>
          <w:caps w:val="0"/>
          <w:color w:val="auto"/>
        </w:rPr>
      </w:pPr>
      <w:r w:rsidRPr="000E3D9C">
        <w:rPr>
          <w:rFonts w:asciiTheme="majorHAnsi" w:hAnsiTheme="majorHAnsi"/>
          <w:caps w:val="0"/>
          <w:color w:val="auto"/>
        </w:rPr>
        <w:t>AWARD INFORMATION</w:t>
      </w:r>
    </w:p>
    <w:p w14:paraId="02700AD9" w14:textId="77777777" w:rsidR="008E0652" w:rsidRPr="000E3D9C" w:rsidRDefault="008E0652" w:rsidP="006965F9">
      <w:pPr>
        <w:pStyle w:val="Heading2"/>
        <w:rPr>
          <w:i/>
          <w:iCs/>
          <w:spacing w:val="10"/>
        </w:rPr>
      </w:pPr>
      <w:r w:rsidRPr="000E3D9C">
        <w:t>Award Type and Amount</w:t>
      </w:r>
    </w:p>
    <w:p w14:paraId="1F5CDB6F" w14:textId="77777777" w:rsidR="008E0652" w:rsidRPr="00CE5758" w:rsidRDefault="008E0652" w:rsidP="00A739A0">
      <w:pPr>
        <w:rPr>
          <w:rFonts w:asciiTheme="majorHAnsi" w:hAnsiTheme="majorHAnsi"/>
        </w:rPr>
      </w:pPr>
      <w:r w:rsidRPr="00CE5758">
        <w:rPr>
          <w:rFonts w:asciiTheme="majorHAnsi" w:hAnsiTheme="majorHAnsi"/>
        </w:rPr>
        <w:t xml:space="preserve">Funding will be provided in the form of a </w:t>
      </w:r>
      <w:r w:rsidR="00127076" w:rsidRPr="00CE5758">
        <w:rPr>
          <w:rFonts w:asciiTheme="majorHAnsi" w:hAnsiTheme="majorHAnsi"/>
        </w:rPr>
        <w:t xml:space="preserve">grant. </w:t>
      </w:r>
    </w:p>
    <w:p w14:paraId="485B03EE" w14:textId="77777777" w:rsidR="005365CD" w:rsidRPr="00CE5758" w:rsidRDefault="005365CD" w:rsidP="005365CD">
      <w:pPr>
        <w:rPr>
          <w:rFonts w:asciiTheme="majorHAnsi" w:hAnsiTheme="majorHAnsi"/>
        </w:rPr>
      </w:pPr>
    </w:p>
    <w:p w14:paraId="66B2A168" w14:textId="77777777" w:rsidR="00127076" w:rsidRPr="00CE5758" w:rsidRDefault="00127076" w:rsidP="00127076">
      <w:pPr>
        <w:rPr>
          <w:rFonts w:asciiTheme="majorHAnsi" w:hAnsiTheme="majorHAnsi"/>
        </w:rPr>
      </w:pPr>
      <w:r w:rsidRPr="00CE5758">
        <w:rPr>
          <w:rFonts w:asciiTheme="majorHAnsi" w:hAnsiTheme="majorHAnsi"/>
        </w:rPr>
        <w:t xml:space="preserve">Approximately $1 million is expected to be available to fund up to six (6) grants.  You may apply for a ceiling amount of up to $250,000. Awards made under this Announcement are subject to the availability of Federal funds.  In the event that additional funds become </w:t>
      </w:r>
      <w:r w:rsidRPr="00CE5758">
        <w:rPr>
          <w:rFonts w:asciiTheme="majorHAnsi" w:hAnsiTheme="majorHAnsi"/>
        </w:rPr>
        <w:lastRenderedPageBreak/>
        <w:t>available, we reserve the right to use such funds to select additional grantees from applications submitted in response to this announcement.</w:t>
      </w:r>
    </w:p>
    <w:p w14:paraId="6DE6F024" w14:textId="77777777" w:rsidR="008E0652" w:rsidRDefault="008E0652" w:rsidP="00196A35">
      <w:pPr>
        <w:rPr>
          <w:rFonts w:asciiTheme="majorHAnsi" w:hAnsiTheme="majorHAnsi"/>
        </w:rPr>
      </w:pPr>
    </w:p>
    <w:p w14:paraId="4F977B5B" w14:textId="77777777" w:rsidR="000B42ED" w:rsidRPr="00CE5758" w:rsidRDefault="000B42ED" w:rsidP="00196A35">
      <w:pPr>
        <w:rPr>
          <w:rFonts w:asciiTheme="majorHAnsi" w:hAnsiTheme="majorHAnsi"/>
        </w:rPr>
      </w:pPr>
    </w:p>
    <w:p w14:paraId="016429A7" w14:textId="77777777" w:rsidR="008E0652" w:rsidRPr="00445C79" w:rsidRDefault="008E0652" w:rsidP="006965F9">
      <w:pPr>
        <w:pStyle w:val="Heading2"/>
      </w:pPr>
      <w:r w:rsidRPr="00445C79">
        <w:t>Period of Performance</w:t>
      </w:r>
    </w:p>
    <w:p w14:paraId="7A9EAC1A" w14:textId="77777777" w:rsidR="00127076" w:rsidRPr="00CE5758" w:rsidRDefault="00127076" w:rsidP="00127076">
      <w:pPr>
        <w:rPr>
          <w:rFonts w:ascii="Cambria" w:hAnsi="Cambria"/>
        </w:rPr>
      </w:pPr>
      <w:r w:rsidRPr="00CE5758">
        <w:rPr>
          <w:rFonts w:ascii="Cambria" w:hAnsi="Cambria"/>
        </w:rPr>
        <w:t xml:space="preserve">The period of performance is twelve (12) months with an anticipated start date of October 1, 2016.  This performance period includes all necessary implementation and start-up activities.  </w:t>
      </w:r>
    </w:p>
    <w:p w14:paraId="343D69BE" w14:textId="77777777" w:rsidR="00F85C3B" w:rsidRPr="00445C79" w:rsidRDefault="000732BE" w:rsidP="000B42ED">
      <w:pPr>
        <w:pStyle w:val="Heading1"/>
        <w:tabs>
          <w:tab w:val="left" w:pos="360"/>
        </w:tabs>
        <w:rPr>
          <w:rFonts w:asciiTheme="majorHAnsi" w:hAnsiTheme="majorHAnsi"/>
          <w:color w:val="auto"/>
        </w:rPr>
      </w:pPr>
      <w:r>
        <w:rPr>
          <w:rFonts w:asciiTheme="majorHAnsi" w:hAnsiTheme="majorHAnsi"/>
          <w:color w:val="auto"/>
        </w:rPr>
        <w:t xml:space="preserve"> </w:t>
      </w:r>
      <w:r w:rsidR="0030076B" w:rsidRPr="00445C79">
        <w:rPr>
          <w:rFonts w:asciiTheme="majorHAnsi" w:hAnsiTheme="majorHAnsi"/>
          <w:color w:val="auto"/>
        </w:rPr>
        <w:t>ELIGIBILITY INFORMATION</w:t>
      </w:r>
    </w:p>
    <w:p w14:paraId="330E6CA0" w14:textId="77777777" w:rsidR="0030076B" w:rsidRPr="00445C79" w:rsidRDefault="000732BE" w:rsidP="006965F9">
      <w:pPr>
        <w:pStyle w:val="Heading2"/>
        <w:rPr>
          <w:rStyle w:val="Emphasis"/>
          <w:b/>
          <w:i w:val="0"/>
          <w:color w:val="auto"/>
        </w:rPr>
      </w:pPr>
      <w:r>
        <w:rPr>
          <w:rStyle w:val="Emphasis"/>
          <w:b/>
          <w:i w:val="0"/>
          <w:color w:val="auto"/>
          <w:u w:val="none"/>
        </w:rPr>
        <w:t xml:space="preserve"> </w:t>
      </w:r>
      <w:r w:rsidR="0030076B" w:rsidRPr="00445C79">
        <w:rPr>
          <w:rStyle w:val="Emphasis"/>
          <w:b/>
          <w:i w:val="0"/>
          <w:color w:val="auto"/>
        </w:rPr>
        <w:t>Eligible Applicants</w:t>
      </w:r>
    </w:p>
    <w:p w14:paraId="4B69FE5B" w14:textId="77777777" w:rsidR="00127076" w:rsidRPr="00445C79" w:rsidRDefault="00127076" w:rsidP="008902B9">
      <w:pPr>
        <w:jc w:val="center"/>
      </w:pPr>
    </w:p>
    <w:p w14:paraId="3C4FC6CB" w14:textId="77777777" w:rsidR="00127076" w:rsidRPr="00AC6864" w:rsidRDefault="00127076" w:rsidP="00127076">
      <w:pPr>
        <w:rPr>
          <w:rFonts w:ascii="Cambria" w:hAnsi="Cambria"/>
        </w:rPr>
      </w:pPr>
      <w:r w:rsidRPr="00AC6864">
        <w:rPr>
          <w:rFonts w:ascii="Cambria" w:hAnsi="Cambria"/>
        </w:rPr>
        <w:t>A.1</w:t>
      </w:r>
      <w:r w:rsidR="00997CBA" w:rsidRPr="00AC6864">
        <w:rPr>
          <w:rFonts w:ascii="Cambria" w:hAnsi="Cambria"/>
        </w:rPr>
        <w:t xml:space="preserve">. </w:t>
      </w:r>
      <w:r w:rsidR="00997CBA" w:rsidRPr="00997CBA">
        <w:rPr>
          <w:rFonts w:ascii="Cambria" w:hAnsi="Cambria"/>
          <w:i/>
        </w:rPr>
        <w:t>Eligible</w:t>
      </w:r>
      <w:r w:rsidRPr="00AC6864">
        <w:rPr>
          <w:rFonts w:ascii="Cambria" w:hAnsi="Cambria"/>
          <w:i/>
        </w:rPr>
        <w:t xml:space="preserve"> Entities</w:t>
      </w:r>
    </w:p>
    <w:p w14:paraId="5B8A3C80" w14:textId="77777777" w:rsidR="00127076" w:rsidRPr="00AC6864" w:rsidRDefault="00127076" w:rsidP="00127076">
      <w:pPr>
        <w:rPr>
          <w:rFonts w:ascii="Cambria" w:hAnsi="Cambria"/>
        </w:rPr>
      </w:pPr>
      <w:r w:rsidRPr="00AC6864">
        <w:rPr>
          <w:rFonts w:ascii="Cambria" w:hAnsi="Cambria"/>
        </w:rPr>
        <w:t>Eligible applicants include government entities from any of the following levels of government:</w:t>
      </w:r>
    </w:p>
    <w:p w14:paraId="613FE3C6" w14:textId="77777777" w:rsidR="00127076" w:rsidRPr="00AC6864" w:rsidRDefault="00127076" w:rsidP="00127076">
      <w:pPr>
        <w:pStyle w:val="ListParagraph"/>
        <w:numPr>
          <w:ilvl w:val="0"/>
          <w:numId w:val="31"/>
        </w:numPr>
        <w:ind w:left="0" w:firstLine="450"/>
        <w:rPr>
          <w:rFonts w:ascii="Cambria" w:hAnsi="Cambria"/>
        </w:rPr>
      </w:pPr>
      <w:r w:rsidRPr="00AC6864">
        <w:rPr>
          <w:rFonts w:ascii="Cambria" w:hAnsi="Cambria"/>
        </w:rPr>
        <w:t>State Governments</w:t>
      </w:r>
      <w:r w:rsidRPr="00AC6864">
        <w:rPr>
          <w:rStyle w:val="FootnoteReference"/>
          <w:rFonts w:ascii="Cambria" w:hAnsi="Cambria"/>
        </w:rPr>
        <w:footnoteReference w:id="3"/>
      </w:r>
      <w:r w:rsidRPr="00AC6864">
        <w:rPr>
          <w:rFonts w:ascii="Cambria" w:hAnsi="Cambria"/>
        </w:rPr>
        <w:t>;</w:t>
      </w:r>
    </w:p>
    <w:p w14:paraId="6B1204A2" w14:textId="77777777" w:rsidR="00127076" w:rsidRPr="00AC6864" w:rsidRDefault="00127076" w:rsidP="00127076">
      <w:pPr>
        <w:pStyle w:val="ListParagraph"/>
        <w:numPr>
          <w:ilvl w:val="0"/>
          <w:numId w:val="31"/>
        </w:numPr>
        <w:ind w:left="0" w:firstLine="450"/>
        <w:rPr>
          <w:rFonts w:ascii="Cambria" w:hAnsi="Cambria"/>
        </w:rPr>
      </w:pPr>
      <w:r w:rsidRPr="00AC6864">
        <w:rPr>
          <w:rFonts w:ascii="Cambria" w:hAnsi="Cambria"/>
        </w:rPr>
        <w:t>County Governments;</w:t>
      </w:r>
    </w:p>
    <w:p w14:paraId="2D48B5A9" w14:textId="77777777" w:rsidR="00127076" w:rsidRPr="00AC6864" w:rsidRDefault="00127076" w:rsidP="00127076">
      <w:pPr>
        <w:pStyle w:val="ListParagraph"/>
        <w:numPr>
          <w:ilvl w:val="0"/>
          <w:numId w:val="31"/>
        </w:numPr>
        <w:ind w:left="0" w:firstLine="450"/>
        <w:rPr>
          <w:rFonts w:ascii="Cambria" w:hAnsi="Cambria"/>
        </w:rPr>
      </w:pPr>
      <w:r w:rsidRPr="00AC6864">
        <w:rPr>
          <w:rFonts w:ascii="Cambria" w:hAnsi="Cambria"/>
        </w:rPr>
        <w:t>City or Township Governments;</w:t>
      </w:r>
    </w:p>
    <w:p w14:paraId="596DE325" w14:textId="77777777" w:rsidR="00127076" w:rsidRPr="00AC6864" w:rsidRDefault="00127076" w:rsidP="00127076">
      <w:pPr>
        <w:pStyle w:val="ListParagraph"/>
        <w:numPr>
          <w:ilvl w:val="0"/>
          <w:numId w:val="31"/>
        </w:numPr>
        <w:ind w:left="0" w:firstLine="450"/>
        <w:rPr>
          <w:rFonts w:ascii="Cambria" w:hAnsi="Cambria"/>
        </w:rPr>
      </w:pPr>
      <w:r w:rsidRPr="00AC6864">
        <w:rPr>
          <w:rFonts w:ascii="Cambria" w:hAnsi="Cambria"/>
        </w:rPr>
        <w:t>U.S. Territories or Possessions; and</w:t>
      </w:r>
    </w:p>
    <w:p w14:paraId="67AFD89B" w14:textId="77777777" w:rsidR="00127076" w:rsidRPr="00AC6864" w:rsidRDefault="00127076" w:rsidP="00127076">
      <w:pPr>
        <w:pStyle w:val="ListParagraph"/>
        <w:numPr>
          <w:ilvl w:val="0"/>
          <w:numId w:val="31"/>
        </w:numPr>
        <w:ind w:left="0" w:firstLine="450"/>
        <w:rPr>
          <w:rFonts w:ascii="Cambria" w:hAnsi="Cambria"/>
        </w:rPr>
      </w:pPr>
      <w:r w:rsidRPr="00AC6864">
        <w:rPr>
          <w:rFonts w:ascii="Cambria" w:hAnsi="Cambria"/>
        </w:rPr>
        <w:t>Federally recognized Indian/Native American Tribal Governments.</w:t>
      </w:r>
    </w:p>
    <w:p w14:paraId="6015AE2A" w14:textId="77777777" w:rsidR="00127076" w:rsidRPr="00AC6864" w:rsidRDefault="00127076" w:rsidP="00127076">
      <w:pPr>
        <w:rPr>
          <w:rFonts w:ascii="Cambria" w:hAnsi="Cambria"/>
        </w:rPr>
      </w:pPr>
    </w:p>
    <w:p w14:paraId="3AC764C3" w14:textId="77777777" w:rsidR="00127076" w:rsidRPr="00AC6864" w:rsidRDefault="00127076" w:rsidP="00127076">
      <w:pPr>
        <w:rPr>
          <w:rFonts w:ascii="Cambria" w:hAnsi="Cambria"/>
        </w:rPr>
      </w:pPr>
      <w:r w:rsidRPr="00AC6864">
        <w:rPr>
          <w:rFonts w:ascii="Cambria" w:hAnsi="Cambria"/>
        </w:rPr>
        <w:t xml:space="preserve">Note that </w:t>
      </w:r>
      <w:r w:rsidRPr="00AC6864">
        <w:rPr>
          <w:rFonts w:ascii="Cambria" w:hAnsi="Cambria"/>
          <w:b/>
          <w:u w:val="single"/>
        </w:rPr>
        <w:t>we will not award multiple grants to support research and analysis on behalf of a single jurisdiction</w:t>
      </w:r>
      <w:r w:rsidRPr="00AC6864">
        <w:rPr>
          <w:rStyle w:val="FootnoteReference"/>
          <w:rFonts w:ascii="Cambria" w:hAnsi="Cambria"/>
          <w:b/>
          <w:u w:val="single"/>
        </w:rPr>
        <w:footnoteReference w:id="4"/>
      </w:r>
      <w:r w:rsidRPr="00AC6864">
        <w:rPr>
          <w:rFonts w:ascii="Cambria" w:hAnsi="Cambria"/>
          <w:b/>
          <w:u w:val="single"/>
        </w:rPr>
        <w:t xml:space="preserve"> at a particular level of government</w:t>
      </w:r>
      <w:r w:rsidRPr="00AC6864">
        <w:rPr>
          <w:rFonts w:ascii="Cambria" w:hAnsi="Cambria"/>
        </w:rPr>
        <w:t xml:space="preserve">. If more than one eligible entity submits an application to conduct research and analysis on behalf of a single jurisdiction at a particular level of government, we will consider each eligible application, but only the highest-scoring of those applications will be eligible for an award on behalf of that jurisdiction.  Eligible entities are therefore strongly encouraged to communicate and coordinate with their various branches, departments, and organizational units to prepare a single application on behalf of their jurisdiction. </w:t>
      </w:r>
    </w:p>
    <w:p w14:paraId="0E716F13" w14:textId="77777777" w:rsidR="00127076" w:rsidRPr="00AC6864" w:rsidRDefault="00127076" w:rsidP="00127076">
      <w:pPr>
        <w:rPr>
          <w:rFonts w:ascii="Cambria" w:hAnsi="Cambria"/>
        </w:rPr>
      </w:pPr>
    </w:p>
    <w:p w14:paraId="30BEE466" w14:textId="77777777" w:rsidR="00CB5E2D" w:rsidRDefault="00127076" w:rsidP="00CB5E2D">
      <w:pPr>
        <w:ind w:left="450"/>
        <w:rPr>
          <w:rFonts w:ascii="Cambria" w:hAnsi="Cambria"/>
          <w:i/>
        </w:rPr>
      </w:pPr>
      <w:r w:rsidRPr="00AC6864">
        <w:rPr>
          <w:rFonts w:ascii="Cambria" w:hAnsi="Cambria"/>
          <w:i/>
        </w:rPr>
        <w:t xml:space="preserve">Example: The Vermont Department of Labor and the Vermont Governor’s Office </w:t>
      </w:r>
    </w:p>
    <w:p w14:paraId="264CF53F" w14:textId="77777777" w:rsidR="009D6C87" w:rsidRDefault="00127076" w:rsidP="00CB5E2D">
      <w:pPr>
        <w:ind w:left="450"/>
        <w:rPr>
          <w:rFonts w:ascii="Cambria" w:hAnsi="Cambria"/>
          <w:i/>
        </w:rPr>
      </w:pPr>
      <w:r w:rsidRPr="00AC6864">
        <w:rPr>
          <w:rFonts w:ascii="Cambria" w:hAnsi="Cambria"/>
          <w:i/>
        </w:rPr>
        <w:t xml:space="preserve">are both interested in applying for this grant on behalf of the State of Vermont (that </w:t>
      </w:r>
    </w:p>
    <w:p w14:paraId="716943B5" w14:textId="77777777" w:rsidR="009D6C87" w:rsidRDefault="00127076" w:rsidP="00CB5E2D">
      <w:pPr>
        <w:ind w:left="450"/>
        <w:rPr>
          <w:rFonts w:ascii="Cambria" w:hAnsi="Cambria"/>
          <w:i/>
        </w:rPr>
      </w:pPr>
      <w:r w:rsidRPr="00AC6864">
        <w:rPr>
          <w:rFonts w:ascii="Cambria" w:hAnsi="Cambria"/>
          <w:i/>
        </w:rPr>
        <w:t xml:space="preserve">is, the funding would be used for research and analysis of a state-wide paid family </w:t>
      </w:r>
    </w:p>
    <w:p w14:paraId="6E575E14" w14:textId="77777777" w:rsidR="009D6C87" w:rsidRDefault="00127076" w:rsidP="00CB5E2D">
      <w:pPr>
        <w:ind w:left="450"/>
        <w:rPr>
          <w:rFonts w:ascii="Cambria" w:hAnsi="Cambria"/>
          <w:i/>
        </w:rPr>
      </w:pPr>
      <w:r w:rsidRPr="00AC6864">
        <w:rPr>
          <w:rFonts w:ascii="Cambria" w:hAnsi="Cambria"/>
          <w:i/>
        </w:rPr>
        <w:t xml:space="preserve">and medical leave program).  If each of these government entities applies separately, </w:t>
      </w:r>
    </w:p>
    <w:p w14:paraId="28C111B0" w14:textId="77777777" w:rsidR="00127076" w:rsidRPr="00AC6864" w:rsidRDefault="00127076" w:rsidP="00CB5E2D">
      <w:pPr>
        <w:ind w:left="450"/>
        <w:rPr>
          <w:rFonts w:ascii="Cambria" w:hAnsi="Cambria"/>
          <w:i/>
        </w:rPr>
      </w:pPr>
      <w:r w:rsidRPr="00AC6864">
        <w:rPr>
          <w:rFonts w:ascii="Cambria" w:hAnsi="Cambria"/>
          <w:i/>
        </w:rPr>
        <w:t xml:space="preserve">we will consider each application.  However, only the higher scoring of these two applications would be eligible for an award on behalf of the State of Vermont. </w:t>
      </w:r>
    </w:p>
    <w:p w14:paraId="11D0607C" w14:textId="77777777" w:rsidR="00127076" w:rsidRPr="00AC6864" w:rsidRDefault="00127076" w:rsidP="00127076">
      <w:pPr>
        <w:rPr>
          <w:rFonts w:ascii="Cambria" w:hAnsi="Cambria"/>
        </w:rPr>
      </w:pPr>
      <w:r w:rsidRPr="00AC6864">
        <w:rPr>
          <w:rFonts w:ascii="Cambria" w:hAnsi="Cambria"/>
        </w:rPr>
        <w:lastRenderedPageBreak/>
        <w:t xml:space="preserve">For the purposes of this grant program, each jurisdiction will be regarded as separate and distinct from jurisdictions at other levels of government that it may geographically encompass or be encompassed by.  Thus, for example, an award to a </w:t>
      </w:r>
      <w:r w:rsidR="00F3399C" w:rsidRPr="00AC6864">
        <w:rPr>
          <w:rFonts w:ascii="Cambria" w:hAnsi="Cambria"/>
        </w:rPr>
        <w:t>s</w:t>
      </w:r>
      <w:r w:rsidRPr="00AC6864">
        <w:rPr>
          <w:rFonts w:ascii="Cambria" w:hAnsi="Cambria"/>
        </w:rPr>
        <w:t xml:space="preserve">tate-level government entity to conduct research and analysis on behalf of the </w:t>
      </w:r>
      <w:r w:rsidR="00F3399C" w:rsidRPr="00AC6864">
        <w:rPr>
          <w:rFonts w:ascii="Cambria" w:hAnsi="Cambria"/>
        </w:rPr>
        <w:t>s</w:t>
      </w:r>
      <w:r w:rsidRPr="00AC6864">
        <w:rPr>
          <w:rFonts w:ascii="Cambria" w:hAnsi="Cambria"/>
        </w:rPr>
        <w:t xml:space="preserve">tate would not preclude an award to a city-level government entity, located within the </w:t>
      </w:r>
      <w:r w:rsidR="00F3399C" w:rsidRPr="00AC6864">
        <w:rPr>
          <w:rFonts w:ascii="Cambria" w:hAnsi="Cambria"/>
        </w:rPr>
        <w:t>s</w:t>
      </w:r>
      <w:r w:rsidRPr="00AC6864">
        <w:rPr>
          <w:rFonts w:ascii="Cambria" w:hAnsi="Cambria"/>
        </w:rPr>
        <w:t xml:space="preserve">tate, to conduct research and analysis on behalf of the city.  </w:t>
      </w:r>
    </w:p>
    <w:p w14:paraId="02123CD5" w14:textId="77777777" w:rsidR="00127076" w:rsidRPr="00AC6864" w:rsidRDefault="00127076" w:rsidP="00127076">
      <w:pPr>
        <w:rPr>
          <w:rFonts w:ascii="Cambria" w:hAnsi="Cambria"/>
        </w:rPr>
      </w:pPr>
    </w:p>
    <w:p w14:paraId="10B46B4F" w14:textId="77777777" w:rsidR="00210D00" w:rsidRDefault="00127076" w:rsidP="00210D00">
      <w:pPr>
        <w:tabs>
          <w:tab w:val="left" w:pos="7920"/>
        </w:tabs>
        <w:ind w:left="450"/>
        <w:rPr>
          <w:rFonts w:ascii="Cambria" w:hAnsi="Cambria"/>
          <w:i/>
        </w:rPr>
      </w:pPr>
      <w:r w:rsidRPr="00AC6864">
        <w:rPr>
          <w:rFonts w:ascii="Cambria" w:hAnsi="Cambria"/>
          <w:i/>
        </w:rPr>
        <w:t xml:space="preserve">Example: If the City Council of Burlington, Vermont applies for this grant on </w:t>
      </w:r>
    </w:p>
    <w:p w14:paraId="74856474" w14:textId="77777777" w:rsidR="00210D00" w:rsidRDefault="00127076" w:rsidP="00210D00">
      <w:pPr>
        <w:tabs>
          <w:tab w:val="left" w:pos="7920"/>
        </w:tabs>
        <w:ind w:left="450"/>
        <w:rPr>
          <w:rFonts w:ascii="Cambria" w:hAnsi="Cambria"/>
          <w:i/>
        </w:rPr>
      </w:pPr>
      <w:r w:rsidRPr="00AC6864">
        <w:rPr>
          <w:rFonts w:ascii="Cambria" w:hAnsi="Cambria"/>
          <w:i/>
        </w:rPr>
        <w:t xml:space="preserve">behalf of the City of Burlington, we will consider that application as a city </w:t>
      </w:r>
    </w:p>
    <w:p w14:paraId="3C6BB42C" w14:textId="77777777" w:rsidR="00210D00" w:rsidRDefault="00127076" w:rsidP="00210D00">
      <w:pPr>
        <w:tabs>
          <w:tab w:val="left" w:pos="7920"/>
        </w:tabs>
        <w:ind w:left="450"/>
        <w:rPr>
          <w:rFonts w:ascii="Cambria" w:hAnsi="Cambria"/>
          <w:i/>
        </w:rPr>
      </w:pPr>
      <w:r w:rsidRPr="00AC6864">
        <w:rPr>
          <w:rFonts w:ascii="Cambria" w:hAnsi="Cambria"/>
          <w:i/>
        </w:rPr>
        <w:t xml:space="preserve">government-level application on behalf of the City of Burlington, and not as </w:t>
      </w:r>
    </w:p>
    <w:p w14:paraId="0AEBC38B" w14:textId="77777777" w:rsidR="00210D00" w:rsidRDefault="00127076" w:rsidP="00244492">
      <w:pPr>
        <w:tabs>
          <w:tab w:val="left" w:pos="7920"/>
          <w:tab w:val="right" w:pos="9360"/>
        </w:tabs>
        <w:ind w:left="450"/>
        <w:rPr>
          <w:rFonts w:ascii="Cambria" w:hAnsi="Cambria"/>
          <w:i/>
        </w:rPr>
      </w:pPr>
      <w:r w:rsidRPr="00AC6864">
        <w:rPr>
          <w:rFonts w:ascii="Cambria" w:hAnsi="Cambria"/>
          <w:i/>
        </w:rPr>
        <w:t xml:space="preserve">a state government-level application on behalf of the State of Vermont. An </w:t>
      </w:r>
      <w:r w:rsidR="00244492">
        <w:rPr>
          <w:rFonts w:ascii="Cambria" w:hAnsi="Cambria"/>
          <w:i/>
        </w:rPr>
        <w:tab/>
      </w:r>
      <w:r w:rsidR="00244492">
        <w:rPr>
          <w:rFonts w:ascii="Cambria" w:hAnsi="Cambria"/>
          <w:i/>
        </w:rPr>
        <w:tab/>
      </w:r>
    </w:p>
    <w:p w14:paraId="11B970E2" w14:textId="77777777" w:rsidR="00210D00" w:rsidRDefault="00127076" w:rsidP="00210D00">
      <w:pPr>
        <w:tabs>
          <w:tab w:val="left" w:pos="7920"/>
        </w:tabs>
        <w:ind w:left="450"/>
        <w:rPr>
          <w:rFonts w:ascii="Cambria" w:hAnsi="Cambria"/>
          <w:i/>
        </w:rPr>
      </w:pPr>
      <w:r w:rsidRPr="00AC6864">
        <w:rPr>
          <w:rFonts w:ascii="Cambria" w:hAnsi="Cambria"/>
          <w:i/>
        </w:rPr>
        <w:t>award to the Vermont Governor’s</w:t>
      </w:r>
      <w:r w:rsidRPr="00445C79">
        <w:rPr>
          <w:i/>
        </w:rPr>
        <w:t xml:space="preserve"> </w:t>
      </w:r>
      <w:r w:rsidRPr="00AC6864">
        <w:rPr>
          <w:rFonts w:ascii="Cambria" w:hAnsi="Cambria"/>
          <w:i/>
        </w:rPr>
        <w:t xml:space="preserve">Office to </w:t>
      </w:r>
      <w:r w:rsidRPr="00F95CA2">
        <w:rPr>
          <w:rFonts w:ascii="Cambria" w:hAnsi="Cambria"/>
          <w:i/>
        </w:rPr>
        <w:t xml:space="preserve">conduct research and analysis on </w:t>
      </w:r>
    </w:p>
    <w:p w14:paraId="122C4939" w14:textId="77777777" w:rsidR="00170358" w:rsidRDefault="00127076" w:rsidP="00210D00">
      <w:pPr>
        <w:tabs>
          <w:tab w:val="left" w:pos="7920"/>
        </w:tabs>
        <w:ind w:left="450"/>
        <w:rPr>
          <w:rFonts w:ascii="Cambria" w:hAnsi="Cambria"/>
          <w:i/>
        </w:rPr>
      </w:pPr>
      <w:r w:rsidRPr="00F95CA2">
        <w:rPr>
          <w:rFonts w:ascii="Cambria" w:hAnsi="Cambria"/>
          <w:i/>
        </w:rPr>
        <w:t xml:space="preserve">behalf of the State of Vermont would not preclude an award to the City Council </w:t>
      </w:r>
    </w:p>
    <w:p w14:paraId="4801CF3F" w14:textId="77777777" w:rsidR="00127076" w:rsidRPr="00445C79" w:rsidRDefault="00127076" w:rsidP="00210D00">
      <w:pPr>
        <w:tabs>
          <w:tab w:val="left" w:pos="7920"/>
        </w:tabs>
        <w:ind w:left="450"/>
        <w:rPr>
          <w:i/>
        </w:rPr>
      </w:pPr>
      <w:r w:rsidRPr="00F95CA2">
        <w:rPr>
          <w:rFonts w:ascii="Cambria" w:hAnsi="Cambria"/>
          <w:i/>
        </w:rPr>
        <w:t>of Burlington to conduct research and analysis on behalf of the City of Burlington.</w:t>
      </w:r>
      <w:r w:rsidRPr="00445C79">
        <w:rPr>
          <w:i/>
        </w:rPr>
        <w:t xml:space="preserve">  </w:t>
      </w:r>
    </w:p>
    <w:p w14:paraId="08787EEE" w14:textId="77777777" w:rsidR="00127076" w:rsidRPr="00445C79" w:rsidRDefault="00127076" w:rsidP="00127076"/>
    <w:p w14:paraId="11AA182D" w14:textId="77777777" w:rsidR="00127076" w:rsidRPr="008B4366" w:rsidRDefault="00127076" w:rsidP="00127076">
      <w:pPr>
        <w:pStyle w:val="ListParagraph"/>
        <w:ind w:left="0"/>
        <w:rPr>
          <w:rFonts w:ascii="Cambria" w:hAnsi="Cambria"/>
        </w:rPr>
      </w:pPr>
      <w:r w:rsidRPr="008B4366">
        <w:rPr>
          <w:rFonts w:ascii="Cambria" w:hAnsi="Cambria"/>
        </w:rPr>
        <w:t>A.2</w:t>
      </w:r>
      <w:r w:rsidR="00244492" w:rsidRPr="008B4366">
        <w:rPr>
          <w:rFonts w:ascii="Cambria" w:hAnsi="Cambria"/>
        </w:rPr>
        <w:t xml:space="preserve">. </w:t>
      </w:r>
      <w:r w:rsidR="00244492" w:rsidRPr="008B4366">
        <w:rPr>
          <w:rFonts w:ascii="Cambria" w:hAnsi="Cambria"/>
          <w:i/>
        </w:rPr>
        <w:t>Estimated</w:t>
      </w:r>
      <w:r w:rsidRPr="008B4366">
        <w:rPr>
          <w:rFonts w:ascii="Cambria" w:hAnsi="Cambria"/>
          <w:i/>
        </w:rPr>
        <w:t xml:space="preserve"> Population</w:t>
      </w:r>
      <w:r w:rsidRPr="008B4366">
        <w:rPr>
          <w:rFonts w:ascii="Cambria" w:hAnsi="Cambria"/>
        </w:rPr>
        <w:t xml:space="preserve"> </w:t>
      </w:r>
    </w:p>
    <w:p w14:paraId="456E342A" w14:textId="77777777" w:rsidR="00127076" w:rsidRPr="005819B2" w:rsidRDefault="00127076" w:rsidP="008B4366">
      <w:pPr>
        <w:spacing w:before="120"/>
        <w:rPr>
          <w:rFonts w:ascii="Cambria" w:hAnsi="Cambria"/>
        </w:rPr>
      </w:pPr>
      <w:r w:rsidRPr="005819B2">
        <w:rPr>
          <w:rFonts w:ascii="Cambria" w:hAnsi="Cambria"/>
        </w:rPr>
        <w:t xml:space="preserve">To be eligible for consideration, </w:t>
      </w:r>
      <w:r w:rsidRPr="005819B2">
        <w:rPr>
          <w:rFonts w:ascii="Cambria" w:hAnsi="Cambria"/>
          <w:b/>
          <w:u w:val="single"/>
        </w:rPr>
        <w:t>an applicant’s jurisdiction MUST have an estimated population of at least 50,000 residents.</w:t>
      </w:r>
      <w:r w:rsidRPr="005819B2">
        <w:rPr>
          <w:rStyle w:val="FootnoteReference"/>
          <w:rFonts w:ascii="Cambria" w:hAnsi="Cambria"/>
          <w:b/>
        </w:rPr>
        <w:footnoteReference w:id="5"/>
      </w:r>
      <w:r w:rsidRPr="005819B2">
        <w:rPr>
          <w:rFonts w:ascii="Cambria" w:hAnsi="Cambria"/>
        </w:rPr>
        <w:t xml:space="preserve">  Population size will be verified prior to award. </w:t>
      </w:r>
    </w:p>
    <w:p w14:paraId="2FD4037B" w14:textId="77777777" w:rsidR="00127076" w:rsidRPr="005819B2" w:rsidRDefault="00127076" w:rsidP="00127076">
      <w:pPr>
        <w:rPr>
          <w:rFonts w:ascii="Cambria" w:hAnsi="Cambria"/>
        </w:rPr>
      </w:pPr>
    </w:p>
    <w:p w14:paraId="73963F73" w14:textId="77777777" w:rsidR="006A3F40" w:rsidRDefault="00127076" w:rsidP="009E1346">
      <w:pPr>
        <w:spacing w:after="120"/>
        <w:rPr>
          <w:rFonts w:ascii="Cambria" w:hAnsi="Cambria"/>
        </w:rPr>
      </w:pPr>
      <w:r w:rsidRPr="005819B2">
        <w:rPr>
          <w:rFonts w:ascii="Cambria" w:hAnsi="Cambria"/>
        </w:rPr>
        <w:t xml:space="preserve">For the purposes of this grant, estimated populations will be determined by reference to specified U.S. Government data.  </w:t>
      </w:r>
    </w:p>
    <w:p w14:paraId="660D20B3" w14:textId="77777777" w:rsidR="006A3F40" w:rsidRPr="006A3F40" w:rsidRDefault="00127076" w:rsidP="009E1346">
      <w:pPr>
        <w:pStyle w:val="ListParagraph"/>
        <w:numPr>
          <w:ilvl w:val="0"/>
          <w:numId w:val="38"/>
        </w:numPr>
        <w:spacing w:after="120"/>
        <w:rPr>
          <w:rFonts w:ascii="Cambria" w:hAnsi="Cambria"/>
        </w:rPr>
      </w:pPr>
      <w:r w:rsidRPr="006A3F40">
        <w:rPr>
          <w:rFonts w:ascii="Cambria" w:hAnsi="Cambria"/>
        </w:rPr>
        <w:t xml:space="preserve">The estimated population of </w:t>
      </w:r>
      <w:r w:rsidRPr="006A3F40">
        <w:rPr>
          <w:rFonts w:ascii="Cambria" w:hAnsi="Cambria"/>
          <w:b/>
        </w:rPr>
        <w:t>City and Township Governments</w:t>
      </w:r>
      <w:r w:rsidRPr="006A3F40">
        <w:rPr>
          <w:rFonts w:ascii="Cambria" w:hAnsi="Cambria"/>
        </w:rPr>
        <w:t xml:space="preserve"> will be determined by reference to the U.S. Census Bureau publication, </w:t>
      </w:r>
      <w:r w:rsidRPr="006A3F40">
        <w:rPr>
          <w:rFonts w:ascii="Cambria" w:hAnsi="Cambria"/>
          <w:i/>
        </w:rPr>
        <w:t>Vintage 2014 Annual Estimates of the Resident Population for Incorporated Places of 50,000 or More, Ranked by July 1, 2014 Population: April 14, 2010 to July 1, 2014</w:t>
      </w:r>
      <w:r w:rsidRPr="006A3F40">
        <w:rPr>
          <w:rFonts w:ascii="Cambria" w:hAnsi="Cambria"/>
        </w:rPr>
        <w:t xml:space="preserve">, published May 2015, available at http://www.census.gov/popest/data/cities/totals/2014/index.html.  </w:t>
      </w:r>
    </w:p>
    <w:p w14:paraId="20AC7208" w14:textId="2537C4C9" w:rsidR="006A3F40" w:rsidRPr="006A3F40" w:rsidRDefault="00127076" w:rsidP="006A3F40">
      <w:pPr>
        <w:pStyle w:val="ListParagraph"/>
        <w:numPr>
          <w:ilvl w:val="0"/>
          <w:numId w:val="38"/>
        </w:numPr>
        <w:rPr>
          <w:rFonts w:ascii="Cambria" w:hAnsi="Cambria"/>
        </w:rPr>
      </w:pPr>
      <w:r w:rsidRPr="006A3F40">
        <w:rPr>
          <w:rFonts w:ascii="Cambria" w:hAnsi="Cambria"/>
        </w:rPr>
        <w:t xml:space="preserve">The estimated population of </w:t>
      </w:r>
      <w:r w:rsidRPr="006A3F40">
        <w:rPr>
          <w:rFonts w:ascii="Cambria" w:hAnsi="Cambria"/>
          <w:b/>
        </w:rPr>
        <w:t>County Governments</w:t>
      </w:r>
      <w:r w:rsidRPr="006A3F40">
        <w:rPr>
          <w:rFonts w:ascii="Cambria" w:hAnsi="Cambria"/>
        </w:rPr>
        <w:t xml:space="preserve"> will be determined by reference to the U.S. Census Bureau publication, </w:t>
      </w:r>
      <w:r w:rsidRPr="006A3F40">
        <w:rPr>
          <w:rFonts w:ascii="Cambria" w:hAnsi="Cambria"/>
          <w:i/>
        </w:rPr>
        <w:t>Annual Estimates of the Resident Population for Counties: April 1, 2010 to July 1, 201</w:t>
      </w:r>
      <w:r w:rsidR="00A12C8A">
        <w:rPr>
          <w:rFonts w:ascii="Cambria" w:hAnsi="Cambria"/>
          <w:i/>
        </w:rPr>
        <w:t>5</w:t>
      </w:r>
      <w:r w:rsidRPr="006A3F40">
        <w:rPr>
          <w:rFonts w:ascii="Cambria" w:hAnsi="Cambria"/>
        </w:rPr>
        <w:t>, published March 201</w:t>
      </w:r>
      <w:r w:rsidR="00A12C8A">
        <w:rPr>
          <w:rFonts w:ascii="Cambria" w:hAnsi="Cambria"/>
        </w:rPr>
        <w:t>6</w:t>
      </w:r>
      <w:r w:rsidRPr="006A3F40">
        <w:rPr>
          <w:rFonts w:ascii="Cambria" w:hAnsi="Cambria"/>
        </w:rPr>
        <w:t xml:space="preserve">, available at </w:t>
      </w:r>
      <w:r w:rsidR="00A12C8A" w:rsidRPr="00A12C8A">
        <w:rPr>
          <w:rFonts w:ascii="Cambria" w:hAnsi="Cambria"/>
        </w:rPr>
        <w:t>https://www.census.gov/popest/data/counties/totals/2015/CO-EST2015-01.html</w:t>
      </w:r>
      <w:r w:rsidRPr="00A12C8A">
        <w:rPr>
          <w:rFonts w:ascii="Cambria" w:hAnsi="Cambria"/>
        </w:rPr>
        <w:t>.</w:t>
      </w:r>
      <w:r w:rsidRPr="006A3F40">
        <w:rPr>
          <w:rFonts w:ascii="Cambria" w:hAnsi="Cambria"/>
        </w:rPr>
        <w:t xml:space="preserve">  </w:t>
      </w:r>
    </w:p>
    <w:p w14:paraId="129F722E" w14:textId="77777777" w:rsidR="006A3F40" w:rsidRDefault="00127076" w:rsidP="009E1346">
      <w:pPr>
        <w:pStyle w:val="ListParagraph"/>
        <w:numPr>
          <w:ilvl w:val="0"/>
          <w:numId w:val="38"/>
        </w:numPr>
        <w:spacing w:after="120"/>
        <w:rPr>
          <w:rFonts w:ascii="Cambria" w:hAnsi="Cambria"/>
        </w:rPr>
      </w:pPr>
      <w:r w:rsidRPr="006A3F40">
        <w:rPr>
          <w:rFonts w:ascii="Cambria" w:hAnsi="Cambria"/>
        </w:rPr>
        <w:t xml:space="preserve">The estimated population of </w:t>
      </w:r>
      <w:r w:rsidRPr="006A3F40">
        <w:rPr>
          <w:rFonts w:ascii="Cambria" w:hAnsi="Cambria"/>
          <w:b/>
        </w:rPr>
        <w:t xml:space="preserve">federally recognized Indian/Native American Tribal Governments </w:t>
      </w:r>
      <w:r w:rsidRPr="006A3F40">
        <w:rPr>
          <w:rFonts w:ascii="Cambria" w:hAnsi="Cambria"/>
        </w:rPr>
        <w:t xml:space="preserve">will be determined by reference to the U.S. Department of the Interior publication, </w:t>
      </w:r>
      <w:r w:rsidRPr="006A3F40">
        <w:rPr>
          <w:rFonts w:ascii="Cambria" w:hAnsi="Cambria"/>
          <w:i/>
        </w:rPr>
        <w:t>2013 American Indian Population and Labor Force Report</w:t>
      </w:r>
      <w:r w:rsidRPr="006A3F40">
        <w:rPr>
          <w:rFonts w:ascii="Cambria" w:hAnsi="Cambria"/>
        </w:rPr>
        <w:t xml:space="preserve">, published January 2014, available at </w:t>
      </w:r>
      <w:hyperlink r:id="rId9" w:history="1">
        <w:r w:rsidRPr="006A3F40">
          <w:rPr>
            <w:rStyle w:val="Hyperlink"/>
            <w:rFonts w:ascii="Cambria" w:hAnsi="Cambria"/>
            <w:color w:val="auto"/>
          </w:rPr>
          <w:t>http://www.bia.gov/cs/groups/public/documents/text/idc1-024782.pdf</w:t>
        </w:r>
      </w:hyperlink>
      <w:r w:rsidRPr="006A3F40">
        <w:rPr>
          <w:rFonts w:ascii="Cambria" w:hAnsi="Cambria"/>
        </w:rPr>
        <w:t xml:space="preserve">.  </w:t>
      </w:r>
    </w:p>
    <w:p w14:paraId="09EBF6F3" w14:textId="77777777" w:rsidR="00127076" w:rsidRPr="005819B2" w:rsidRDefault="00127076" w:rsidP="004635AC">
      <w:pPr>
        <w:spacing w:before="120"/>
        <w:rPr>
          <w:rFonts w:ascii="Cambria" w:hAnsi="Cambria"/>
        </w:rPr>
      </w:pPr>
      <w:r w:rsidRPr="005819B2">
        <w:rPr>
          <w:rFonts w:ascii="Cambria" w:hAnsi="Cambria"/>
        </w:rPr>
        <w:t xml:space="preserve">No other sources of data will be used to determine the estimated size of an applicant’s population.  </w:t>
      </w:r>
    </w:p>
    <w:p w14:paraId="3C6D9082" w14:textId="77777777" w:rsidR="00127076" w:rsidRPr="005819B2" w:rsidRDefault="00127076" w:rsidP="00127076">
      <w:pPr>
        <w:rPr>
          <w:rFonts w:ascii="Cambria" w:hAnsi="Cambria"/>
        </w:rPr>
      </w:pPr>
    </w:p>
    <w:p w14:paraId="524DA8F6" w14:textId="77777777" w:rsidR="00127076" w:rsidRPr="005819B2" w:rsidRDefault="00127076" w:rsidP="00127076">
      <w:pPr>
        <w:rPr>
          <w:rFonts w:ascii="Cambria" w:hAnsi="Cambria"/>
        </w:rPr>
      </w:pPr>
      <w:r w:rsidRPr="005819B2">
        <w:rPr>
          <w:rFonts w:ascii="Cambria" w:hAnsi="Cambria"/>
        </w:rPr>
        <w:t xml:space="preserve">A.3. </w:t>
      </w:r>
      <w:r w:rsidRPr="005819B2">
        <w:rPr>
          <w:rFonts w:ascii="Cambria" w:hAnsi="Cambria"/>
          <w:i/>
        </w:rPr>
        <w:t>Current and Former Grantees</w:t>
      </w:r>
    </w:p>
    <w:p w14:paraId="0857C820" w14:textId="77777777" w:rsidR="00127076" w:rsidRDefault="00127076" w:rsidP="00127076">
      <w:pPr>
        <w:rPr>
          <w:rFonts w:ascii="Cambria" w:hAnsi="Cambria"/>
        </w:rPr>
      </w:pPr>
      <w:r w:rsidRPr="005819B2">
        <w:rPr>
          <w:rFonts w:ascii="Cambria" w:hAnsi="Cambria"/>
        </w:rPr>
        <w:lastRenderedPageBreak/>
        <w:t xml:space="preserve">Recipients of funds awarded under the 2014 or 2015 Paid Leave Analysis grant programs are eligible to apply for this grant.  </w:t>
      </w:r>
    </w:p>
    <w:p w14:paraId="2AA5368A" w14:textId="77777777" w:rsidR="00CE4B99" w:rsidRPr="005819B2" w:rsidRDefault="00CE4B99" w:rsidP="00127076">
      <w:pPr>
        <w:rPr>
          <w:rFonts w:ascii="Cambria" w:hAnsi="Cambria"/>
        </w:rPr>
      </w:pPr>
    </w:p>
    <w:p w14:paraId="1F2A077A" w14:textId="77777777" w:rsidR="0030076B" w:rsidRPr="00445C79" w:rsidRDefault="0030076B" w:rsidP="006965F9">
      <w:pPr>
        <w:pStyle w:val="Heading2"/>
        <w:rPr>
          <w:rStyle w:val="Emphasis"/>
          <w:b/>
          <w:i w:val="0"/>
          <w:color w:val="auto"/>
        </w:rPr>
      </w:pPr>
      <w:r w:rsidRPr="00445C79">
        <w:rPr>
          <w:rStyle w:val="Emphasis"/>
          <w:b/>
          <w:i w:val="0"/>
          <w:color w:val="auto"/>
        </w:rPr>
        <w:t>Cost Sharing or Matching</w:t>
      </w:r>
    </w:p>
    <w:p w14:paraId="2A6DA7C4" w14:textId="77777777" w:rsidR="0030076B" w:rsidRDefault="0030076B" w:rsidP="00CE4B99">
      <w:pPr>
        <w:spacing w:before="120"/>
        <w:rPr>
          <w:rStyle w:val="Emphasis"/>
          <w:rFonts w:ascii="Cambria" w:hAnsi="Cambria"/>
          <w:b w:val="0"/>
          <w:i w:val="0"/>
          <w:color w:val="auto"/>
        </w:rPr>
      </w:pPr>
      <w:r w:rsidRPr="009D565E">
        <w:rPr>
          <w:rStyle w:val="Emphasis"/>
          <w:rFonts w:ascii="Cambria" w:hAnsi="Cambria"/>
          <w:b w:val="0"/>
          <w:i w:val="0"/>
          <w:color w:val="auto"/>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14:paraId="4BC9D8E1" w14:textId="77777777" w:rsidR="00260137" w:rsidRPr="009D565E" w:rsidRDefault="00260137" w:rsidP="007A177F">
      <w:pPr>
        <w:rPr>
          <w:rStyle w:val="Emphasis"/>
          <w:rFonts w:ascii="Cambria" w:hAnsi="Cambria"/>
          <w:b w:val="0"/>
          <w:i w:val="0"/>
          <w:color w:val="auto"/>
        </w:rPr>
      </w:pPr>
    </w:p>
    <w:p w14:paraId="1991FEF1" w14:textId="77777777" w:rsidR="0030076B" w:rsidRPr="00445C79" w:rsidRDefault="0030076B" w:rsidP="006965F9">
      <w:pPr>
        <w:pStyle w:val="Heading2"/>
        <w:rPr>
          <w:rStyle w:val="Emphasis"/>
          <w:b/>
          <w:i w:val="0"/>
          <w:color w:val="auto"/>
        </w:rPr>
      </w:pPr>
      <w:r w:rsidRPr="00445C79">
        <w:rPr>
          <w:rStyle w:val="Emphasis"/>
          <w:b/>
          <w:i w:val="0"/>
          <w:color w:val="auto"/>
        </w:rPr>
        <w:t>Other Information</w:t>
      </w:r>
    </w:p>
    <w:p w14:paraId="10EE16CE" w14:textId="77777777" w:rsidR="0030076B" w:rsidRPr="00445C79" w:rsidRDefault="0030076B" w:rsidP="009F390A">
      <w:pPr>
        <w:pStyle w:val="Heading3"/>
        <w:ind w:left="630"/>
        <w:rPr>
          <w:rStyle w:val="Emphasis"/>
          <w:b/>
          <w:bCs/>
          <w:i w:val="0"/>
          <w:iCs w:val="0"/>
          <w:color w:val="auto"/>
        </w:rPr>
      </w:pPr>
      <w:r w:rsidRPr="00445C79">
        <w:rPr>
          <w:rStyle w:val="Emphasis"/>
          <w:b/>
          <w:bCs/>
          <w:i w:val="0"/>
          <w:iCs w:val="0"/>
          <w:color w:val="auto"/>
        </w:rPr>
        <w:t>Application Screening Criteria</w:t>
      </w:r>
    </w:p>
    <w:p w14:paraId="18ED999B" w14:textId="77777777" w:rsidR="00D075C7" w:rsidRDefault="0030076B" w:rsidP="00F77F9E">
      <w:pPr>
        <w:ind w:left="630"/>
        <w:rPr>
          <w:rStyle w:val="Emphasis"/>
          <w:rFonts w:ascii="Cambria" w:hAnsi="Cambria"/>
          <w:b w:val="0"/>
          <w:i w:val="0"/>
          <w:color w:val="auto"/>
        </w:rPr>
      </w:pPr>
      <w:r w:rsidRPr="009D565E">
        <w:rPr>
          <w:rStyle w:val="Emphasis"/>
          <w:rFonts w:ascii="Cambria" w:hAnsi="Cambria"/>
          <w:b w:val="0"/>
          <w:i w:val="0"/>
          <w:color w:val="auto"/>
        </w:rPr>
        <w:t xml:space="preserve">You should use the checklist below as a guide when preparing your application package to ensure that the application has met all of the screening criteria.  Note </w:t>
      </w:r>
    </w:p>
    <w:p w14:paraId="6E2A8EB2" w14:textId="77777777" w:rsidR="00D075C7" w:rsidRDefault="0030076B" w:rsidP="00F77F9E">
      <w:pPr>
        <w:ind w:left="630"/>
        <w:rPr>
          <w:rStyle w:val="Emphasis"/>
          <w:rFonts w:ascii="Cambria" w:hAnsi="Cambria"/>
          <w:b w:val="0"/>
          <w:i w:val="0"/>
          <w:color w:val="auto"/>
        </w:rPr>
      </w:pPr>
      <w:r w:rsidRPr="009D565E">
        <w:rPr>
          <w:rStyle w:val="Emphasis"/>
          <w:rFonts w:ascii="Cambria" w:hAnsi="Cambria"/>
          <w:b w:val="0"/>
          <w:i w:val="0"/>
          <w:color w:val="auto"/>
        </w:rPr>
        <w:t xml:space="preserve">that this checklist is only an aid for applicants and should not be included in the application package.  We urge you to use this checklist to ensure that your application contains all required items.  If your application does not meet all of </w:t>
      </w:r>
    </w:p>
    <w:p w14:paraId="71B13620" w14:textId="77777777" w:rsidR="0030076B" w:rsidRPr="009D565E" w:rsidRDefault="0030076B" w:rsidP="00F77F9E">
      <w:pPr>
        <w:ind w:left="630"/>
        <w:rPr>
          <w:rStyle w:val="Emphasis"/>
          <w:rFonts w:ascii="Cambria" w:hAnsi="Cambria"/>
          <w:b w:val="0"/>
          <w:i w:val="0"/>
          <w:color w:val="auto"/>
        </w:rPr>
      </w:pPr>
      <w:r w:rsidRPr="009D565E">
        <w:rPr>
          <w:rStyle w:val="Emphasis"/>
          <w:rFonts w:ascii="Cambria" w:hAnsi="Cambria"/>
          <w:b w:val="0"/>
          <w:i w:val="0"/>
          <w:color w:val="auto"/>
        </w:rPr>
        <w:t>the screening criteria, it will not move forward through the merit review process.</w:t>
      </w:r>
    </w:p>
    <w:p w14:paraId="36766662" w14:textId="77777777" w:rsidR="000F6FF4" w:rsidRPr="00445C79" w:rsidRDefault="000F6FF4" w:rsidP="0054759A">
      <w:pPr>
        <w:ind w:left="1710"/>
        <w:rPr>
          <w:rStyle w:val="Emphasis"/>
          <w:rFonts w:asciiTheme="majorHAnsi" w:hAnsiTheme="majorHAnsi"/>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445C79" w:rsidRPr="00445C79" w14:paraId="127A9E02" w14:textId="77777777" w:rsidTr="002071E1">
        <w:trPr>
          <w:trHeight w:val="546"/>
          <w:jc w:val="center"/>
        </w:trPr>
        <w:tc>
          <w:tcPr>
            <w:tcW w:w="4768" w:type="dxa"/>
            <w:shd w:val="clear" w:color="auto" w:fill="BFBFBF" w:themeFill="background1" w:themeFillShade="BF"/>
            <w:vAlign w:val="center"/>
          </w:tcPr>
          <w:p w14:paraId="774281B5" w14:textId="77777777" w:rsidR="000F6FF4" w:rsidRPr="00445C79" w:rsidRDefault="000F6FF4" w:rsidP="00460C66">
            <w:pPr>
              <w:rPr>
                <w:rFonts w:asciiTheme="majorHAnsi" w:eastAsia="Calibri" w:hAnsiTheme="majorHAnsi"/>
                <w:b/>
              </w:rPr>
            </w:pPr>
            <w:r w:rsidRPr="00445C79">
              <w:rPr>
                <w:rFonts w:asciiTheme="majorHAnsi" w:eastAsia="Calibri" w:hAnsiTheme="majorHAnsi"/>
                <w:b/>
              </w:rPr>
              <w:t>Application Requirement</w:t>
            </w:r>
          </w:p>
        </w:tc>
        <w:tc>
          <w:tcPr>
            <w:tcW w:w="1590" w:type="dxa"/>
            <w:shd w:val="clear" w:color="auto" w:fill="BFBFBF" w:themeFill="background1" w:themeFillShade="BF"/>
            <w:vAlign w:val="center"/>
          </w:tcPr>
          <w:p w14:paraId="4D77013A" w14:textId="77777777" w:rsidR="000F6FF4" w:rsidRPr="00445C79" w:rsidRDefault="000F6FF4" w:rsidP="000F6FF4">
            <w:pPr>
              <w:jc w:val="center"/>
              <w:rPr>
                <w:rFonts w:asciiTheme="majorHAnsi" w:eastAsia="Calibri" w:hAnsiTheme="majorHAnsi"/>
                <w:b/>
              </w:rPr>
            </w:pPr>
            <w:r w:rsidRPr="00445C79">
              <w:rPr>
                <w:rFonts w:asciiTheme="majorHAnsi" w:eastAsia="Calibri" w:hAnsiTheme="majorHAnsi"/>
                <w:b/>
              </w:rPr>
              <w:t>Instructions</w:t>
            </w:r>
          </w:p>
        </w:tc>
        <w:tc>
          <w:tcPr>
            <w:tcW w:w="1418" w:type="dxa"/>
            <w:shd w:val="clear" w:color="auto" w:fill="BFBFBF" w:themeFill="background1" w:themeFillShade="BF"/>
            <w:vAlign w:val="center"/>
          </w:tcPr>
          <w:p w14:paraId="6976ED4D" w14:textId="77777777" w:rsidR="000F6FF4" w:rsidRPr="00445C79" w:rsidRDefault="000F6FF4" w:rsidP="000F6FF4">
            <w:pPr>
              <w:jc w:val="center"/>
              <w:rPr>
                <w:rFonts w:asciiTheme="majorHAnsi" w:eastAsia="Calibri" w:hAnsiTheme="majorHAnsi"/>
                <w:b/>
              </w:rPr>
            </w:pPr>
            <w:r w:rsidRPr="00445C79">
              <w:rPr>
                <w:rFonts w:asciiTheme="majorHAnsi" w:eastAsia="Calibri" w:hAnsiTheme="majorHAnsi"/>
                <w:b/>
              </w:rPr>
              <w:t>Complete?</w:t>
            </w:r>
          </w:p>
        </w:tc>
      </w:tr>
      <w:tr w:rsidR="00445C79" w:rsidRPr="00445C79" w14:paraId="78E094F9" w14:textId="77777777" w:rsidTr="002071E1">
        <w:trPr>
          <w:trHeight w:hRule="exact" w:val="432"/>
          <w:jc w:val="center"/>
        </w:trPr>
        <w:tc>
          <w:tcPr>
            <w:tcW w:w="4768" w:type="dxa"/>
            <w:shd w:val="clear" w:color="auto" w:fill="auto"/>
            <w:vAlign w:val="center"/>
          </w:tcPr>
          <w:p w14:paraId="050C6FF2" w14:textId="77777777" w:rsidR="000F6FF4" w:rsidRPr="00445C79" w:rsidRDefault="000F6FF4" w:rsidP="00925BC6">
            <w:pPr>
              <w:jc w:val="center"/>
              <w:rPr>
                <w:rFonts w:asciiTheme="majorHAnsi" w:eastAsia="Calibri" w:hAnsiTheme="majorHAnsi"/>
                <w:sz w:val="22"/>
              </w:rPr>
            </w:pPr>
            <w:r w:rsidRPr="00445C79">
              <w:rPr>
                <w:rFonts w:asciiTheme="majorHAnsi" w:eastAsia="Calibri" w:hAnsiTheme="majorHAnsi"/>
                <w:sz w:val="22"/>
              </w:rPr>
              <w:t>The deadline submission requirements are met</w:t>
            </w:r>
          </w:p>
        </w:tc>
        <w:tc>
          <w:tcPr>
            <w:tcW w:w="1590" w:type="dxa"/>
            <w:shd w:val="clear" w:color="auto" w:fill="auto"/>
            <w:vAlign w:val="center"/>
          </w:tcPr>
          <w:p w14:paraId="492F59C0" w14:textId="77777777" w:rsidR="000F6FF4" w:rsidRPr="00445C79" w:rsidRDefault="000F6FF4" w:rsidP="000F6FF4">
            <w:pPr>
              <w:jc w:val="center"/>
              <w:rPr>
                <w:rFonts w:asciiTheme="majorHAnsi" w:eastAsia="Calibri" w:hAnsiTheme="majorHAnsi"/>
                <w:sz w:val="22"/>
              </w:rPr>
            </w:pPr>
            <w:r w:rsidRPr="00445C79">
              <w:rPr>
                <w:rFonts w:asciiTheme="majorHAnsi" w:eastAsia="Calibri" w:hAnsiTheme="majorHAnsi"/>
                <w:sz w:val="22"/>
              </w:rPr>
              <w:t>Section IV.C</w:t>
            </w:r>
          </w:p>
        </w:tc>
        <w:tc>
          <w:tcPr>
            <w:tcW w:w="1418" w:type="dxa"/>
            <w:shd w:val="clear" w:color="auto" w:fill="auto"/>
            <w:vAlign w:val="center"/>
          </w:tcPr>
          <w:p w14:paraId="3892F57D" w14:textId="77777777" w:rsidR="000F6FF4" w:rsidRPr="00445C79" w:rsidRDefault="000F6FF4" w:rsidP="000F6FF4">
            <w:pPr>
              <w:jc w:val="center"/>
              <w:rPr>
                <w:rFonts w:asciiTheme="majorHAnsi" w:eastAsia="Calibri" w:hAnsiTheme="majorHAnsi"/>
                <w:sz w:val="22"/>
              </w:rPr>
            </w:pPr>
          </w:p>
        </w:tc>
      </w:tr>
      <w:tr w:rsidR="00445C79" w:rsidRPr="00445C79" w14:paraId="479FED0C" w14:textId="77777777" w:rsidTr="002071E1">
        <w:trPr>
          <w:trHeight w:hRule="exact" w:val="1646"/>
          <w:jc w:val="center"/>
        </w:trPr>
        <w:tc>
          <w:tcPr>
            <w:tcW w:w="4768" w:type="dxa"/>
            <w:shd w:val="clear" w:color="auto" w:fill="auto"/>
            <w:vAlign w:val="center"/>
          </w:tcPr>
          <w:p w14:paraId="5AC0091E" w14:textId="77777777" w:rsidR="00D25672" w:rsidRDefault="000F6FF4" w:rsidP="00925BC6">
            <w:pPr>
              <w:jc w:val="center"/>
              <w:rPr>
                <w:rFonts w:asciiTheme="majorHAnsi" w:eastAsia="Calibri" w:hAnsiTheme="majorHAnsi"/>
                <w:i/>
                <w:sz w:val="22"/>
              </w:rPr>
            </w:pPr>
            <w:r w:rsidRPr="00445C79">
              <w:rPr>
                <w:rFonts w:asciiTheme="majorHAnsi" w:eastAsia="Calibri" w:hAnsiTheme="majorHAnsi"/>
                <w:sz w:val="22"/>
              </w:rPr>
              <w:t>If submitted through Grants.gov, the components of the application are saved in any of the specified formats and are not corrupt.  (</w:t>
            </w:r>
            <w:r w:rsidRPr="00445C79">
              <w:rPr>
                <w:rFonts w:asciiTheme="majorHAnsi" w:eastAsia="Calibri" w:hAnsiTheme="majorHAnsi"/>
                <w:i/>
                <w:sz w:val="22"/>
              </w:rPr>
              <w:t>We will attempt to open the document, but</w:t>
            </w:r>
          </w:p>
          <w:p w14:paraId="142ABD0F" w14:textId="77777777" w:rsidR="000F6FF4" w:rsidRPr="00445C79" w:rsidRDefault="000F6FF4" w:rsidP="00925BC6">
            <w:pPr>
              <w:jc w:val="center"/>
              <w:rPr>
                <w:rFonts w:asciiTheme="majorHAnsi" w:eastAsia="Calibri" w:hAnsiTheme="majorHAnsi"/>
                <w:sz w:val="22"/>
              </w:rPr>
            </w:pPr>
            <w:r w:rsidRPr="00445C79">
              <w:rPr>
                <w:rFonts w:asciiTheme="majorHAnsi" w:eastAsia="Calibri" w:hAnsiTheme="majorHAnsi"/>
                <w:i/>
                <w:sz w:val="22"/>
              </w:rPr>
              <w:t>will not take any additional measures in the event of problems with opening</w:t>
            </w:r>
            <w:r w:rsidRPr="00445C79">
              <w:rPr>
                <w:rFonts w:asciiTheme="majorHAnsi" w:eastAsia="Calibri" w:hAnsiTheme="majorHAnsi"/>
                <w:sz w:val="22"/>
              </w:rPr>
              <w:t>.)</w:t>
            </w:r>
          </w:p>
        </w:tc>
        <w:tc>
          <w:tcPr>
            <w:tcW w:w="1590" w:type="dxa"/>
            <w:shd w:val="clear" w:color="auto" w:fill="auto"/>
            <w:vAlign w:val="center"/>
          </w:tcPr>
          <w:p w14:paraId="46A3B746" w14:textId="77777777" w:rsidR="000F6FF4" w:rsidRPr="00445C79" w:rsidRDefault="000F6FF4" w:rsidP="000F6FF4">
            <w:pPr>
              <w:jc w:val="center"/>
              <w:rPr>
                <w:rFonts w:asciiTheme="majorHAnsi" w:eastAsia="Calibri" w:hAnsiTheme="majorHAnsi"/>
                <w:sz w:val="22"/>
              </w:rPr>
            </w:pPr>
            <w:r w:rsidRPr="00445C79">
              <w:rPr>
                <w:rFonts w:asciiTheme="majorHAnsi" w:eastAsia="Calibri" w:hAnsiTheme="majorHAnsi"/>
                <w:sz w:val="22"/>
              </w:rPr>
              <w:t>Section IV.C.</w:t>
            </w:r>
          </w:p>
        </w:tc>
        <w:tc>
          <w:tcPr>
            <w:tcW w:w="1418" w:type="dxa"/>
            <w:shd w:val="clear" w:color="auto" w:fill="auto"/>
            <w:vAlign w:val="center"/>
          </w:tcPr>
          <w:p w14:paraId="11BAD592" w14:textId="77777777" w:rsidR="000F6FF4" w:rsidRPr="00445C79" w:rsidRDefault="000F6FF4" w:rsidP="000F6FF4">
            <w:pPr>
              <w:jc w:val="center"/>
              <w:rPr>
                <w:rFonts w:asciiTheme="majorHAnsi" w:eastAsia="Calibri" w:hAnsiTheme="majorHAnsi"/>
                <w:sz w:val="22"/>
              </w:rPr>
            </w:pPr>
          </w:p>
        </w:tc>
      </w:tr>
      <w:tr w:rsidR="00445C79" w:rsidRPr="00445C79" w14:paraId="5B34CAC4" w14:textId="77777777" w:rsidTr="00854D46">
        <w:trPr>
          <w:trHeight w:hRule="exact" w:val="721"/>
          <w:jc w:val="center"/>
        </w:trPr>
        <w:tc>
          <w:tcPr>
            <w:tcW w:w="4768" w:type="dxa"/>
            <w:shd w:val="clear" w:color="auto" w:fill="auto"/>
            <w:vAlign w:val="center"/>
          </w:tcPr>
          <w:p w14:paraId="5D55C93D" w14:textId="77777777" w:rsidR="000F6FF4" w:rsidRPr="00445C79" w:rsidRDefault="000F6FF4" w:rsidP="00925BC6">
            <w:pPr>
              <w:jc w:val="center"/>
              <w:rPr>
                <w:rFonts w:asciiTheme="majorHAnsi" w:eastAsia="Calibri" w:hAnsiTheme="majorHAnsi"/>
                <w:sz w:val="22"/>
              </w:rPr>
            </w:pPr>
            <w:r w:rsidRPr="00445C79">
              <w:rPr>
                <w:rFonts w:asciiTheme="majorHAnsi" w:eastAsia="Calibri" w:hAnsiTheme="majorHAnsi"/>
                <w:sz w:val="22"/>
              </w:rPr>
              <w:t>Application Federal funds request does not exceed the ceiling amount of $</w:t>
            </w:r>
            <w:r w:rsidR="00127076" w:rsidRPr="00445C79">
              <w:rPr>
                <w:rFonts w:asciiTheme="majorHAnsi" w:eastAsia="Calibri" w:hAnsiTheme="majorHAnsi"/>
                <w:sz w:val="22"/>
              </w:rPr>
              <w:t>250,000</w:t>
            </w:r>
          </w:p>
        </w:tc>
        <w:tc>
          <w:tcPr>
            <w:tcW w:w="1590" w:type="dxa"/>
            <w:shd w:val="clear" w:color="auto" w:fill="auto"/>
            <w:vAlign w:val="center"/>
          </w:tcPr>
          <w:p w14:paraId="3F1607DF" w14:textId="77777777" w:rsidR="000F6FF4" w:rsidRPr="00445C79" w:rsidRDefault="000F6FF4" w:rsidP="000F6FF4">
            <w:pPr>
              <w:jc w:val="center"/>
              <w:rPr>
                <w:rFonts w:asciiTheme="majorHAnsi" w:eastAsia="Calibri" w:hAnsiTheme="majorHAnsi"/>
                <w:sz w:val="22"/>
              </w:rPr>
            </w:pPr>
            <w:r w:rsidRPr="00445C79">
              <w:rPr>
                <w:rFonts w:asciiTheme="majorHAnsi" w:eastAsia="Calibri" w:hAnsiTheme="majorHAnsi"/>
                <w:sz w:val="22"/>
              </w:rPr>
              <w:t>Section II.A</w:t>
            </w:r>
          </w:p>
        </w:tc>
        <w:tc>
          <w:tcPr>
            <w:tcW w:w="1418" w:type="dxa"/>
            <w:shd w:val="clear" w:color="auto" w:fill="auto"/>
            <w:vAlign w:val="center"/>
          </w:tcPr>
          <w:p w14:paraId="4B38C044" w14:textId="77777777" w:rsidR="000F6FF4" w:rsidRPr="00445C79" w:rsidRDefault="000F6FF4" w:rsidP="000F6FF4">
            <w:pPr>
              <w:jc w:val="center"/>
              <w:rPr>
                <w:rFonts w:asciiTheme="majorHAnsi" w:eastAsia="Calibri" w:hAnsiTheme="majorHAnsi"/>
                <w:sz w:val="22"/>
              </w:rPr>
            </w:pPr>
          </w:p>
        </w:tc>
      </w:tr>
      <w:tr w:rsidR="00445C79" w:rsidRPr="00445C79" w14:paraId="06AE1D4A" w14:textId="77777777" w:rsidTr="002071E1">
        <w:trPr>
          <w:trHeight w:hRule="exact" w:val="432"/>
          <w:jc w:val="center"/>
        </w:trPr>
        <w:tc>
          <w:tcPr>
            <w:tcW w:w="4768" w:type="dxa"/>
            <w:shd w:val="clear" w:color="auto" w:fill="auto"/>
            <w:vAlign w:val="center"/>
          </w:tcPr>
          <w:p w14:paraId="1353A7C8" w14:textId="77777777" w:rsidR="000F6FF4" w:rsidRPr="00445C79" w:rsidRDefault="000F6FF4" w:rsidP="00925BC6">
            <w:pPr>
              <w:jc w:val="center"/>
              <w:rPr>
                <w:rFonts w:asciiTheme="majorHAnsi" w:eastAsia="Calibri" w:hAnsiTheme="majorHAnsi"/>
                <w:sz w:val="22"/>
              </w:rPr>
            </w:pPr>
            <w:r w:rsidRPr="00445C79">
              <w:rPr>
                <w:rFonts w:asciiTheme="majorHAnsi" w:eastAsia="Calibri" w:hAnsiTheme="majorHAnsi"/>
                <w:sz w:val="22"/>
              </w:rPr>
              <w:t>SAM Registration</w:t>
            </w:r>
          </w:p>
        </w:tc>
        <w:tc>
          <w:tcPr>
            <w:tcW w:w="1590" w:type="dxa"/>
            <w:shd w:val="clear" w:color="auto" w:fill="auto"/>
            <w:vAlign w:val="center"/>
          </w:tcPr>
          <w:p w14:paraId="0B5870B0" w14:textId="77777777" w:rsidR="000F6FF4" w:rsidRPr="00445C79" w:rsidRDefault="000F6FF4" w:rsidP="000F6FF4">
            <w:pPr>
              <w:jc w:val="center"/>
              <w:rPr>
                <w:rFonts w:asciiTheme="majorHAnsi" w:eastAsia="Calibri" w:hAnsiTheme="majorHAnsi"/>
                <w:sz w:val="22"/>
              </w:rPr>
            </w:pPr>
            <w:r w:rsidRPr="00445C79">
              <w:rPr>
                <w:rFonts w:asciiTheme="majorHAnsi" w:eastAsia="Calibri" w:hAnsiTheme="majorHAnsi"/>
                <w:sz w:val="22"/>
              </w:rPr>
              <w:t>Section IV.B.1</w:t>
            </w:r>
          </w:p>
        </w:tc>
        <w:tc>
          <w:tcPr>
            <w:tcW w:w="1418" w:type="dxa"/>
            <w:shd w:val="clear" w:color="auto" w:fill="auto"/>
            <w:vAlign w:val="center"/>
          </w:tcPr>
          <w:p w14:paraId="5AE7B8EC" w14:textId="77777777" w:rsidR="000F6FF4" w:rsidRPr="00445C79" w:rsidRDefault="000F6FF4" w:rsidP="000F6FF4">
            <w:pPr>
              <w:jc w:val="center"/>
              <w:rPr>
                <w:rFonts w:asciiTheme="majorHAnsi" w:eastAsia="Calibri" w:hAnsiTheme="majorHAnsi"/>
                <w:sz w:val="22"/>
              </w:rPr>
            </w:pPr>
          </w:p>
        </w:tc>
      </w:tr>
      <w:tr w:rsidR="00445C79" w:rsidRPr="00445C79" w14:paraId="5D8D1F3C" w14:textId="77777777" w:rsidTr="002071E1">
        <w:trPr>
          <w:trHeight w:hRule="exact" w:val="432"/>
          <w:jc w:val="center"/>
        </w:trPr>
        <w:tc>
          <w:tcPr>
            <w:tcW w:w="4768" w:type="dxa"/>
            <w:shd w:val="clear" w:color="auto" w:fill="auto"/>
            <w:vAlign w:val="center"/>
          </w:tcPr>
          <w:p w14:paraId="60A65468" w14:textId="77777777" w:rsidR="000F6FF4" w:rsidRPr="00445C79" w:rsidRDefault="000F6FF4" w:rsidP="00925BC6">
            <w:pPr>
              <w:jc w:val="center"/>
              <w:rPr>
                <w:rFonts w:asciiTheme="majorHAnsi" w:eastAsia="Calibri" w:hAnsiTheme="majorHAnsi"/>
                <w:sz w:val="22"/>
              </w:rPr>
            </w:pPr>
            <w:r w:rsidRPr="00445C79">
              <w:rPr>
                <w:rFonts w:asciiTheme="majorHAnsi" w:eastAsia="Calibri" w:hAnsiTheme="majorHAnsi"/>
                <w:sz w:val="22"/>
              </w:rPr>
              <w:t>SF-424, Application for Federal Assistance</w:t>
            </w:r>
          </w:p>
        </w:tc>
        <w:tc>
          <w:tcPr>
            <w:tcW w:w="1590" w:type="dxa"/>
            <w:shd w:val="clear" w:color="auto" w:fill="auto"/>
            <w:vAlign w:val="center"/>
          </w:tcPr>
          <w:p w14:paraId="68010048" w14:textId="77777777" w:rsidR="000F6FF4" w:rsidRPr="00445C79" w:rsidRDefault="000F6FF4" w:rsidP="000F6FF4">
            <w:pPr>
              <w:jc w:val="center"/>
              <w:rPr>
                <w:rFonts w:asciiTheme="majorHAnsi" w:eastAsia="Calibri" w:hAnsiTheme="majorHAnsi"/>
                <w:sz w:val="22"/>
              </w:rPr>
            </w:pPr>
            <w:r w:rsidRPr="00445C79">
              <w:rPr>
                <w:rFonts w:asciiTheme="majorHAnsi" w:eastAsia="Calibri" w:hAnsiTheme="majorHAnsi"/>
                <w:sz w:val="22"/>
              </w:rPr>
              <w:t>Section IV.B.1</w:t>
            </w:r>
          </w:p>
        </w:tc>
        <w:tc>
          <w:tcPr>
            <w:tcW w:w="1418" w:type="dxa"/>
            <w:shd w:val="clear" w:color="auto" w:fill="auto"/>
            <w:vAlign w:val="center"/>
          </w:tcPr>
          <w:p w14:paraId="0974B695" w14:textId="77777777" w:rsidR="000F6FF4" w:rsidRPr="00445C79" w:rsidRDefault="000F6FF4" w:rsidP="000F6FF4">
            <w:pPr>
              <w:jc w:val="center"/>
              <w:rPr>
                <w:rFonts w:asciiTheme="majorHAnsi" w:eastAsia="Calibri" w:hAnsiTheme="majorHAnsi"/>
                <w:sz w:val="22"/>
              </w:rPr>
            </w:pPr>
          </w:p>
        </w:tc>
      </w:tr>
      <w:tr w:rsidR="00445C79" w:rsidRPr="00445C79" w14:paraId="2029DCF4" w14:textId="77777777" w:rsidTr="002071E1">
        <w:trPr>
          <w:trHeight w:hRule="exact" w:val="432"/>
          <w:jc w:val="center"/>
        </w:trPr>
        <w:tc>
          <w:tcPr>
            <w:tcW w:w="4768" w:type="dxa"/>
            <w:shd w:val="clear" w:color="auto" w:fill="auto"/>
            <w:vAlign w:val="center"/>
          </w:tcPr>
          <w:p w14:paraId="09F427FA" w14:textId="77777777" w:rsidR="000F6FF4" w:rsidRPr="00445C79" w:rsidRDefault="000F6FF4" w:rsidP="00925BC6">
            <w:pPr>
              <w:jc w:val="center"/>
              <w:rPr>
                <w:rFonts w:asciiTheme="majorHAnsi" w:eastAsia="Calibri" w:hAnsiTheme="majorHAnsi"/>
                <w:sz w:val="22"/>
              </w:rPr>
            </w:pPr>
            <w:r w:rsidRPr="00445C79">
              <w:rPr>
                <w:rFonts w:asciiTheme="majorHAnsi" w:eastAsia="Calibri" w:hAnsiTheme="majorHAnsi"/>
                <w:sz w:val="22"/>
              </w:rPr>
              <w:t>SF-424 includes a DUNS Number</w:t>
            </w:r>
          </w:p>
        </w:tc>
        <w:tc>
          <w:tcPr>
            <w:tcW w:w="1590" w:type="dxa"/>
            <w:shd w:val="clear" w:color="auto" w:fill="auto"/>
            <w:vAlign w:val="center"/>
          </w:tcPr>
          <w:p w14:paraId="76AE59DD" w14:textId="77777777" w:rsidR="000F6FF4" w:rsidRPr="00445C79" w:rsidRDefault="000F6FF4" w:rsidP="000F6FF4">
            <w:pPr>
              <w:jc w:val="center"/>
              <w:rPr>
                <w:rFonts w:asciiTheme="majorHAnsi" w:eastAsia="Calibri" w:hAnsiTheme="majorHAnsi"/>
                <w:sz w:val="22"/>
              </w:rPr>
            </w:pPr>
            <w:r w:rsidRPr="00445C79">
              <w:rPr>
                <w:rFonts w:asciiTheme="majorHAnsi" w:eastAsia="Calibri" w:hAnsiTheme="majorHAnsi"/>
                <w:sz w:val="22"/>
              </w:rPr>
              <w:t>Section IV.B.1</w:t>
            </w:r>
          </w:p>
        </w:tc>
        <w:tc>
          <w:tcPr>
            <w:tcW w:w="1418" w:type="dxa"/>
            <w:shd w:val="clear" w:color="auto" w:fill="auto"/>
            <w:vAlign w:val="center"/>
          </w:tcPr>
          <w:p w14:paraId="19BA6E65" w14:textId="77777777" w:rsidR="000F6FF4" w:rsidRPr="00445C79" w:rsidRDefault="000F6FF4" w:rsidP="000F6FF4">
            <w:pPr>
              <w:jc w:val="center"/>
              <w:rPr>
                <w:rFonts w:asciiTheme="majorHAnsi" w:eastAsia="Calibri" w:hAnsiTheme="majorHAnsi"/>
                <w:sz w:val="22"/>
              </w:rPr>
            </w:pPr>
          </w:p>
        </w:tc>
      </w:tr>
      <w:tr w:rsidR="00445C79" w:rsidRPr="00445C79" w14:paraId="2335C8F6" w14:textId="77777777" w:rsidTr="002071E1">
        <w:trPr>
          <w:trHeight w:hRule="exact" w:val="432"/>
          <w:jc w:val="center"/>
        </w:trPr>
        <w:tc>
          <w:tcPr>
            <w:tcW w:w="4768" w:type="dxa"/>
            <w:shd w:val="clear" w:color="auto" w:fill="auto"/>
            <w:vAlign w:val="center"/>
          </w:tcPr>
          <w:p w14:paraId="010E4254" w14:textId="77777777" w:rsidR="000F6FF4" w:rsidRPr="00445C79" w:rsidRDefault="000F6FF4" w:rsidP="00925BC6">
            <w:pPr>
              <w:jc w:val="center"/>
              <w:rPr>
                <w:rFonts w:asciiTheme="majorHAnsi" w:eastAsia="Calibri" w:hAnsiTheme="majorHAnsi"/>
                <w:sz w:val="22"/>
              </w:rPr>
            </w:pPr>
            <w:r w:rsidRPr="00445C79">
              <w:rPr>
                <w:rFonts w:asciiTheme="majorHAnsi" w:eastAsia="Calibri" w:hAnsiTheme="majorHAnsi"/>
                <w:sz w:val="22"/>
              </w:rPr>
              <w:t>SF-424A, Budget Information Form</w:t>
            </w:r>
          </w:p>
        </w:tc>
        <w:tc>
          <w:tcPr>
            <w:tcW w:w="1590" w:type="dxa"/>
            <w:shd w:val="clear" w:color="auto" w:fill="auto"/>
            <w:vAlign w:val="center"/>
          </w:tcPr>
          <w:p w14:paraId="1B134126" w14:textId="77777777" w:rsidR="000F6FF4" w:rsidRPr="00445C79" w:rsidRDefault="000F6FF4" w:rsidP="000F6FF4">
            <w:pPr>
              <w:jc w:val="center"/>
              <w:rPr>
                <w:rFonts w:asciiTheme="majorHAnsi" w:eastAsia="Calibri" w:hAnsiTheme="majorHAnsi"/>
                <w:sz w:val="22"/>
              </w:rPr>
            </w:pPr>
            <w:r w:rsidRPr="00445C79">
              <w:rPr>
                <w:rFonts w:asciiTheme="majorHAnsi" w:eastAsia="Calibri" w:hAnsiTheme="majorHAnsi"/>
                <w:sz w:val="22"/>
              </w:rPr>
              <w:t>Section IV.B.2</w:t>
            </w:r>
          </w:p>
        </w:tc>
        <w:tc>
          <w:tcPr>
            <w:tcW w:w="1418" w:type="dxa"/>
            <w:shd w:val="clear" w:color="auto" w:fill="auto"/>
            <w:vAlign w:val="center"/>
          </w:tcPr>
          <w:p w14:paraId="4CB6FDDC" w14:textId="77777777" w:rsidR="000F6FF4" w:rsidRPr="00445C79" w:rsidRDefault="000F6FF4" w:rsidP="000F6FF4">
            <w:pPr>
              <w:jc w:val="center"/>
              <w:rPr>
                <w:rFonts w:asciiTheme="majorHAnsi" w:eastAsia="Calibri" w:hAnsiTheme="majorHAnsi"/>
                <w:sz w:val="22"/>
              </w:rPr>
            </w:pPr>
          </w:p>
        </w:tc>
      </w:tr>
      <w:tr w:rsidR="00445C79" w:rsidRPr="00445C79" w14:paraId="28EBD16D" w14:textId="77777777" w:rsidTr="002071E1">
        <w:trPr>
          <w:trHeight w:hRule="exact" w:val="432"/>
          <w:jc w:val="center"/>
        </w:trPr>
        <w:tc>
          <w:tcPr>
            <w:tcW w:w="4768" w:type="dxa"/>
            <w:shd w:val="clear" w:color="auto" w:fill="auto"/>
            <w:vAlign w:val="center"/>
          </w:tcPr>
          <w:p w14:paraId="616B540A" w14:textId="77777777" w:rsidR="000F6FF4" w:rsidRPr="00445C79" w:rsidRDefault="000F6FF4" w:rsidP="00925BC6">
            <w:pPr>
              <w:jc w:val="center"/>
              <w:rPr>
                <w:rFonts w:asciiTheme="majorHAnsi" w:eastAsia="Calibri" w:hAnsiTheme="majorHAnsi"/>
                <w:sz w:val="22"/>
              </w:rPr>
            </w:pPr>
            <w:r w:rsidRPr="00445C79">
              <w:rPr>
                <w:rFonts w:asciiTheme="majorHAnsi" w:eastAsia="Calibri" w:hAnsiTheme="majorHAnsi"/>
                <w:sz w:val="22"/>
              </w:rPr>
              <w:t>Budget Narrative</w:t>
            </w:r>
          </w:p>
        </w:tc>
        <w:tc>
          <w:tcPr>
            <w:tcW w:w="1590" w:type="dxa"/>
            <w:shd w:val="clear" w:color="auto" w:fill="auto"/>
            <w:vAlign w:val="center"/>
          </w:tcPr>
          <w:p w14:paraId="6D83F931" w14:textId="77777777" w:rsidR="000F6FF4" w:rsidRPr="00445C79" w:rsidRDefault="000F6FF4" w:rsidP="000F6FF4">
            <w:pPr>
              <w:jc w:val="center"/>
              <w:rPr>
                <w:rFonts w:asciiTheme="majorHAnsi" w:eastAsia="Calibri" w:hAnsiTheme="majorHAnsi"/>
                <w:sz w:val="22"/>
              </w:rPr>
            </w:pPr>
            <w:r w:rsidRPr="00445C79">
              <w:rPr>
                <w:rFonts w:asciiTheme="majorHAnsi" w:eastAsia="Calibri" w:hAnsiTheme="majorHAnsi"/>
                <w:sz w:val="22"/>
              </w:rPr>
              <w:t>Section IV.B.2</w:t>
            </w:r>
          </w:p>
        </w:tc>
        <w:tc>
          <w:tcPr>
            <w:tcW w:w="1418" w:type="dxa"/>
            <w:shd w:val="clear" w:color="auto" w:fill="auto"/>
            <w:vAlign w:val="center"/>
          </w:tcPr>
          <w:p w14:paraId="7AFBCCC6" w14:textId="77777777" w:rsidR="000F6FF4" w:rsidRPr="00445C79" w:rsidRDefault="000F6FF4" w:rsidP="000F6FF4">
            <w:pPr>
              <w:jc w:val="center"/>
              <w:rPr>
                <w:rFonts w:asciiTheme="majorHAnsi" w:eastAsia="Calibri" w:hAnsiTheme="majorHAnsi"/>
                <w:sz w:val="22"/>
              </w:rPr>
            </w:pPr>
          </w:p>
        </w:tc>
      </w:tr>
      <w:tr w:rsidR="00445C79" w:rsidRPr="00445C79" w14:paraId="64D2C23A" w14:textId="77777777" w:rsidTr="002071E1">
        <w:trPr>
          <w:trHeight w:hRule="exact" w:val="432"/>
          <w:jc w:val="center"/>
        </w:trPr>
        <w:tc>
          <w:tcPr>
            <w:tcW w:w="4768" w:type="dxa"/>
            <w:shd w:val="clear" w:color="auto" w:fill="auto"/>
            <w:vAlign w:val="center"/>
          </w:tcPr>
          <w:p w14:paraId="79CE020F" w14:textId="77777777" w:rsidR="000F6FF4" w:rsidRPr="00445C79" w:rsidRDefault="000F6FF4" w:rsidP="00925BC6">
            <w:pPr>
              <w:jc w:val="center"/>
              <w:rPr>
                <w:rFonts w:asciiTheme="majorHAnsi" w:eastAsia="Calibri" w:hAnsiTheme="majorHAnsi"/>
                <w:sz w:val="22"/>
              </w:rPr>
            </w:pPr>
            <w:r w:rsidRPr="00445C79">
              <w:rPr>
                <w:rFonts w:asciiTheme="majorHAnsi" w:eastAsia="Calibri" w:hAnsiTheme="majorHAnsi"/>
                <w:sz w:val="22"/>
              </w:rPr>
              <w:t>Project Narrative</w:t>
            </w:r>
          </w:p>
        </w:tc>
        <w:tc>
          <w:tcPr>
            <w:tcW w:w="1590" w:type="dxa"/>
            <w:shd w:val="clear" w:color="auto" w:fill="auto"/>
            <w:vAlign w:val="center"/>
          </w:tcPr>
          <w:p w14:paraId="6F31F3E1" w14:textId="77777777" w:rsidR="000F6FF4" w:rsidRPr="00445C79" w:rsidRDefault="000F6FF4" w:rsidP="000F6FF4">
            <w:pPr>
              <w:jc w:val="center"/>
              <w:rPr>
                <w:rFonts w:asciiTheme="majorHAnsi" w:eastAsia="Calibri" w:hAnsiTheme="majorHAnsi"/>
                <w:sz w:val="22"/>
              </w:rPr>
            </w:pPr>
            <w:r w:rsidRPr="00445C79">
              <w:rPr>
                <w:rFonts w:asciiTheme="majorHAnsi" w:eastAsia="Calibri" w:hAnsiTheme="majorHAnsi"/>
                <w:sz w:val="22"/>
              </w:rPr>
              <w:t>Section IV.B.3</w:t>
            </w:r>
          </w:p>
        </w:tc>
        <w:tc>
          <w:tcPr>
            <w:tcW w:w="1418" w:type="dxa"/>
            <w:shd w:val="clear" w:color="auto" w:fill="auto"/>
            <w:vAlign w:val="center"/>
          </w:tcPr>
          <w:p w14:paraId="6A65F772" w14:textId="77777777" w:rsidR="000F6FF4" w:rsidRPr="00445C79" w:rsidRDefault="000F6FF4" w:rsidP="000F6FF4">
            <w:pPr>
              <w:jc w:val="center"/>
              <w:rPr>
                <w:rFonts w:asciiTheme="majorHAnsi" w:eastAsia="Calibri" w:hAnsiTheme="majorHAnsi"/>
                <w:sz w:val="22"/>
              </w:rPr>
            </w:pPr>
          </w:p>
        </w:tc>
      </w:tr>
      <w:tr w:rsidR="00626EB7" w:rsidRPr="00445C79" w14:paraId="7C7EAAD7" w14:textId="77777777" w:rsidTr="002071E1">
        <w:trPr>
          <w:trHeight w:hRule="exact" w:val="432"/>
          <w:jc w:val="center"/>
        </w:trPr>
        <w:tc>
          <w:tcPr>
            <w:tcW w:w="4768" w:type="dxa"/>
            <w:shd w:val="clear" w:color="auto" w:fill="auto"/>
            <w:vAlign w:val="center"/>
          </w:tcPr>
          <w:p w14:paraId="047227E8" w14:textId="77777777" w:rsidR="00626EB7" w:rsidRPr="00445C79" w:rsidRDefault="00626EB7" w:rsidP="00925BC6">
            <w:pPr>
              <w:jc w:val="center"/>
              <w:rPr>
                <w:rFonts w:asciiTheme="majorHAnsi" w:eastAsia="Calibri" w:hAnsiTheme="majorHAnsi"/>
                <w:sz w:val="22"/>
              </w:rPr>
            </w:pPr>
            <w:r w:rsidRPr="00445C79">
              <w:rPr>
                <w:rFonts w:asciiTheme="majorHAnsi" w:hAnsiTheme="majorHAnsi"/>
                <w:sz w:val="22"/>
              </w:rPr>
              <w:t>Abstract</w:t>
            </w:r>
          </w:p>
        </w:tc>
        <w:tc>
          <w:tcPr>
            <w:tcW w:w="1590" w:type="dxa"/>
            <w:shd w:val="clear" w:color="auto" w:fill="auto"/>
            <w:vAlign w:val="center"/>
          </w:tcPr>
          <w:p w14:paraId="2A7193EC" w14:textId="77777777" w:rsidR="00626EB7" w:rsidRPr="00445C79" w:rsidRDefault="00626EB7" w:rsidP="000F6FF4">
            <w:pPr>
              <w:jc w:val="center"/>
              <w:rPr>
                <w:rFonts w:asciiTheme="majorHAnsi" w:eastAsia="Calibri" w:hAnsiTheme="majorHAnsi"/>
                <w:sz w:val="22"/>
              </w:rPr>
            </w:pPr>
            <w:r w:rsidRPr="00445C79">
              <w:rPr>
                <w:rFonts w:asciiTheme="majorHAnsi" w:eastAsia="Calibri" w:hAnsiTheme="majorHAnsi"/>
                <w:sz w:val="22"/>
              </w:rPr>
              <w:t>Section IV.B.4</w:t>
            </w:r>
          </w:p>
        </w:tc>
        <w:tc>
          <w:tcPr>
            <w:tcW w:w="1418" w:type="dxa"/>
            <w:shd w:val="clear" w:color="auto" w:fill="auto"/>
            <w:vAlign w:val="center"/>
          </w:tcPr>
          <w:p w14:paraId="624497C1" w14:textId="77777777" w:rsidR="00626EB7" w:rsidRPr="00445C79" w:rsidRDefault="00626EB7" w:rsidP="000F6FF4">
            <w:pPr>
              <w:jc w:val="center"/>
              <w:rPr>
                <w:rFonts w:asciiTheme="majorHAnsi" w:eastAsia="Calibri" w:hAnsiTheme="majorHAnsi"/>
                <w:sz w:val="22"/>
              </w:rPr>
            </w:pPr>
          </w:p>
        </w:tc>
      </w:tr>
    </w:tbl>
    <w:p w14:paraId="226CF13E" w14:textId="77777777" w:rsidR="008E0652" w:rsidRDefault="008E0652" w:rsidP="0054759A">
      <w:pPr>
        <w:ind w:left="1710"/>
        <w:rPr>
          <w:rStyle w:val="Strong"/>
          <w:rFonts w:asciiTheme="majorHAnsi" w:hAnsiTheme="majorHAnsi"/>
          <w:b w:val="0"/>
        </w:rPr>
      </w:pPr>
    </w:p>
    <w:p w14:paraId="486FAA2B" w14:textId="77777777" w:rsidR="00604EE4" w:rsidRPr="00445C79" w:rsidRDefault="00604EE4" w:rsidP="00281756">
      <w:pPr>
        <w:pStyle w:val="Heading3"/>
        <w:ind w:left="720" w:hanging="360"/>
        <w:rPr>
          <w:rStyle w:val="Strong"/>
          <w:b/>
          <w:bCs/>
          <w:color w:val="auto"/>
        </w:rPr>
      </w:pPr>
      <w:r w:rsidRPr="00445C79">
        <w:rPr>
          <w:rStyle w:val="Strong"/>
          <w:b/>
          <w:bCs/>
          <w:color w:val="auto"/>
        </w:rPr>
        <w:t>Number of Applications Applicants May Submit</w:t>
      </w:r>
    </w:p>
    <w:p w14:paraId="7EE01ADE" w14:textId="77777777" w:rsidR="00604EE4" w:rsidRPr="00445C79" w:rsidRDefault="00604EE4" w:rsidP="00281756">
      <w:pPr>
        <w:spacing w:before="120"/>
        <w:ind w:left="720"/>
        <w:rPr>
          <w:rStyle w:val="Strong"/>
          <w:rFonts w:asciiTheme="majorHAnsi" w:hAnsiTheme="majorHAnsi"/>
          <w:b w:val="0"/>
        </w:rPr>
      </w:pPr>
      <w:r w:rsidRPr="00445C79">
        <w:rPr>
          <w:rStyle w:val="Strong"/>
          <w:rFonts w:asciiTheme="majorHAnsi" w:hAnsiTheme="majorHAnsi"/>
          <w:b w:val="0"/>
        </w:rPr>
        <w:lastRenderedPageBreak/>
        <w:t>We will consider only one application from each organization</w:t>
      </w:r>
      <w:r w:rsidR="00860B1A" w:rsidRPr="00445C79">
        <w:rPr>
          <w:rStyle w:val="Strong"/>
          <w:rFonts w:asciiTheme="majorHAnsi" w:hAnsiTheme="majorHAnsi"/>
          <w:b w:val="0"/>
        </w:rPr>
        <w:t xml:space="preserve">.  </w:t>
      </w:r>
      <w:r w:rsidRPr="00445C79">
        <w:rPr>
          <w:rStyle w:val="Strong"/>
          <w:rFonts w:asciiTheme="majorHAnsi" w:hAnsiTheme="majorHAnsi"/>
          <w:b w:val="0"/>
        </w:rPr>
        <w:t>If we receive multiple applications from the same organization, we will only consider the most recently received application that met the deadline.  If the most recent application is disqualified for any reason, we will not replace it with an earlier application.</w:t>
      </w:r>
    </w:p>
    <w:p w14:paraId="7673C263" w14:textId="77777777" w:rsidR="005F096E" w:rsidRPr="00445C79" w:rsidRDefault="005F096E" w:rsidP="00281756">
      <w:pPr>
        <w:pStyle w:val="Heading1"/>
        <w:tabs>
          <w:tab w:val="left" w:pos="360"/>
        </w:tabs>
        <w:rPr>
          <w:rStyle w:val="Strong"/>
          <w:rFonts w:asciiTheme="majorHAnsi" w:hAnsiTheme="majorHAnsi"/>
          <w:b/>
          <w:color w:val="auto"/>
        </w:rPr>
      </w:pPr>
      <w:r w:rsidRPr="00445C79">
        <w:rPr>
          <w:rStyle w:val="Strong"/>
          <w:rFonts w:asciiTheme="majorHAnsi" w:hAnsiTheme="majorHAnsi"/>
          <w:b/>
          <w:color w:val="auto"/>
        </w:rPr>
        <w:t>Application and Submission Information</w:t>
      </w:r>
    </w:p>
    <w:p w14:paraId="51F54706" w14:textId="77777777" w:rsidR="005F096E" w:rsidRPr="00445C79" w:rsidRDefault="005F096E" w:rsidP="006965F9">
      <w:pPr>
        <w:pStyle w:val="Heading2"/>
        <w:rPr>
          <w:rStyle w:val="Strong"/>
          <w:b/>
        </w:rPr>
      </w:pPr>
      <w:r w:rsidRPr="00445C79">
        <w:rPr>
          <w:rStyle w:val="Strong"/>
          <w:b/>
        </w:rPr>
        <w:t>How to Obtain an Application Package</w:t>
      </w:r>
    </w:p>
    <w:p w14:paraId="49B2A325" w14:textId="77777777" w:rsidR="005F096E" w:rsidRDefault="005F096E" w:rsidP="00CE4B99">
      <w:pPr>
        <w:spacing w:before="120"/>
        <w:rPr>
          <w:rStyle w:val="Strong"/>
          <w:rFonts w:asciiTheme="majorHAnsi" w:hAnsiTheme="majorHAnsi"/>
          <w:b w:val="0"/>
        </w:rPr>
      </w:pPr>
      <w:r w:rsidRPr="00445C79">
        <w:rPr>
          <w:rStyle w:val="Strong"/>
          <w:rFonts w:asciiTheme="majorHAnsi" w:hAnsiTheme="majorHAnsi"/>
          <w:b w:val="0"/>
        </w:rPr>
        <w:t xml:space="preserve">This FOA, found at </w:t>
      </w:r>
      <w:hyperlink r:id="rId10" w:history="1">
        <w:r w:rsidR="00C9477E" w:rsidRPr="00445C79">
          <w:rPr>
            <w:rStyle w:val="Hyperlink"/>
            <w:rFonts w:asciiTheme="majorHAnsi" w:hAnsiTheme="majorHAnsi"/>
            <w:color w:val="auto"/>
          </w:rPr>
          <w:t>www.Grants.gov</w:t>
        </w:r>
      </w:hyperlink>
      <w:r w:rsidR="00C9477E" w:rsidRPr="00445C79">
        <w:rPr>
          <w:rStyle w:val="Strong"/>
          <w:rFonts w:asciiTheme="majorHAnsi" w:hAnsiTheme="majorHAnsi"/>
          <w:b w:val="0"/>
        </w:rPr>
        <w:t xml:space="preserve"> </w:t>
      </w:r>
      <w:r w:rsidRPr="00445C79">
        <w:rPr>
          <w:rStyle w:val="Strong"/>
          <w:rFonts w:asciiTheme="majorHAnsi" w:hAnsiTheme="majorHAnsi"/>
          <w:b w:val="0"/>
        </w:rPr>
        <w:t xml:space="preserve"> and </w:t>
      </w:r>
      <w:hyperlink r:id="rId11" w:history="1">
        <w:r w:rsidR="00C9477E" w:rsidRPr="00445C79">
          <w:rPr>
            <w:rStyle w:val="Hyperlink"/>
            <w:rFonts w:asciiTheme="majorHAnsi" w:hAnsiTheme="majorHAnsi"/>
            <w:color w:val="auto"/>
          </w:rPr>
          <w:t>http://www.doleta.gov/grants/find_grants.cfm</w:t>
        </w:r>
      </w:hyperlink>
      <w:r w:rsidR="00C9477E" w:rsidRPr="00445C79">
        <w:rPr>
          <w:rStyle w:val="Strong"/>
          <w:rFonts w:asciiTheme="majorHAnsi" w:hAnsiTheme="majorHAnsi"/>
          <w:b w:val="0"/>
        </w:rPr>
        <w:t xml:space="preserve"> </w:t>
      </w:r>
      <w:r w:rsidRPr="00445C79">
        <w:rPr>
          <w:rStyle w:val="Strong"/>
          <w:rFonts w:asciiTheme="majorHAnsi" w:hAnsiTheme="majorHAnsi"/>
          <w:b w:val="0"/>
        </w:rPr>
        <w:t xml:space="preserve">, contains all of the information and links to forms needed to apply for grant funding.  </w:t>
      </w:r>
    </w:p>
    <w:p w14:paraId="6529A6D8" w14:textId="77777777" w:rsidR="0009228F" w:rsidRPr="00445C79" w:rsidRDefault="0009228F" w:rsidP="00DF7821">
      <w:pPr>
        <w:rPr>
          <w:rStyle w:val="Strong"/>
          <w:rFonts w:asciiTheme="majorHAnsi" w:hAnsiTheme="majorHAnsi"/>
          <w:b w:val="0"/>
        </w:rPr>
      </w:pPr>
    </w:p>
    <w:p w14:paraId="09F29599" w14:textId="77777777" w:rsidR="005F096E" w:rsidRPr="00445C79" w:rsidRDefault="005F096E" w:rsidP="006965F9">
      <w:pPr>
        <w:pStyle w:val="Heading2"/>
        <w:rPr>
          <w:rStyle w:val="Strong"/>
          <w:b/>
        </w:rPr>
      </w:pPr>
      <w:r w:rsidRPr="00445C79">
        <w:rPr>
          <w:rStyle w:val="Strong"/>
          <w:b/>
        </w:rPr>
        <w:t xml:space="preserve">Content and Form of Application Submission </w:t>
      </w:r>
    </w:p>
    <w:p w14:paraId="3A61BBFD" w14:textId="77777777" w:rsidR="00304471" w:rsidRPr="00445C79" w:rsidRDefault="005F096E" w:rsidP="00CE4B99">
      <w:pPr>
        <w:spacing w:before="120"/>
        <w:rPr>
          <w:rStyle w:val="Strong"/>
          <w:rFonts w:asciiTheme="majorHAnsi" w:hAnsiTheme="majorHAnsi"/>
          <w:b w:val="0"/>
        </w:rPr>
      </w:pPr>
      <w:r w:rsidRPr="00445C79">
        <w:rPr>
          <w:rStyle w:val="Strong"/>
          <w:rFonts w:asciiTheme="majorHAnsi" w:hAnsiTheme="majorHAnsi"/>
          <w:b w:val="0"/>
        </w:rPr>
        <w:t xml:space="preserve">Applications submitted in response to this FOA must consist of four separate and distinct parts:  </w:t>
      </w:r>
    </w:p>
    <w:p w14:paraId="5275B598" w14:textId="77777777" w:rsidR="00304471" w:rsidRPr="00445C79" w:rsidRDefault="00E374AD" w:rsidP="00CE4B99">
      <w:pPr>
        <w:spacing w:before="120"/>
        <w:ind w:left="634"/>
        <w:rPr>
          <w:rStyle w:val="Strong"/>
          <w:rFonts w:asciiTheme="majorHAnsi" w:hAnsiTheme="majorHAnsi"/>
        </w:rPr>
      </w:pPr>
      <w:hyperlink w:anchor="sf424" w:history="1">
        <w:r w:rsidR="005F096E" w:rsidRPr="00445C79">
          <w:rPr>
            <w:rStyle w:val="Hyperlink"/>
            <w:rFonts w:asciiTheme="majorHAnsi" w:hAnsiTheme="majorHAnsi"/>
            <w:color w:val="auto"/>
          </w:rPr>
          <w:t>(1) the SF-424 “Application for Federal Assistance;”</w:t>
        </w:r>
      </w:hyperlink>
      <w:r w:rsidR="005F096E" w:rsidRPr="00445C79">
        <w:rPr>
          <w:rStyle w:val="Strong"/>
          <w:rFonts w:asciiTheme="majorHAnsi" w:hAnsiTheme="majorHAnsi"/>
        </w:rPr>
        <w:t xml:space="preserve"> </w:t>
      </w:r>
    </w:p>
    <w:p w14:paraId="08C47C83" w14:textId="77777777" w:rsidR="00304471" w:rsidRPr="00445C79" w:rsidRDefault="00E374AD" w:rsidP="007B38D6">
      <w:pPr>
        <w:ind w:left="630"/>
        <w:rPr>
          <w:rStyle w:val="Strong"/>
          <w:rFonts w:asciiTheme="majorHAnsi" w:hAnsiTheme="majorHAnsi"/>
        </w:rPr>
      </w:pPr>
      <w:hyperlink w:anchor="projectBudget" w:history="1">
        <w:r w:rsidR="005F096E" w:rsidRPr="00445C79">
          <w:rPr>
            <w:rStyle w:val="Hyperlink"/>
            <w:rFonts w:asciiTheme="majorHAnsi" w:hAnsiTheme="majorHAnsi"/>
            <w:color w:val="auto"/>
          </w:rPr>
          <w:t>(2) Project Budget;</w:t>
        </w:r>
      </w:hyperlink>
      <w:r w:rsidR="005F096E" w:rsidRPr="00445C79">
        <w:rPr>
          <w:rStyle w:val="Strong"/>
          <w:rFonts w:asciiTheme="majorHAnsi" w:hAnsiTheme="majorHAnsi"/>
        </w:rPr>
        <w:t xml:space="preserve"> </w:t>
      </w:r>
    </w:p>
    <w:p w14:paraId="74E95D77" w14:textId="77777777" w:rsidR="00304471" w:rsidRPr="00445C79" w:rsidRDefault="00E374AD" w:rsidP="007B38D6">
      <w:pPr>
        <w:ind w:left="630"/>
        <w:rPr>
          <w:rStyle w:val="Strong"/>
          <w:rFonts w:asciiTheme="majorHAnsi" w:hAnsiTheme="majorHAnsi"/>
        </w:rPr>
      </w:pPr>
      <w:hyperlink w:anchor="ProjectNarrative" w:history="1">
        <w:r w:rsidR="005F096E" w:rsidRPr="00445C79">
          <w:rPr>
            <w:rStyle w:val="Hyperlink"/>
            <w:rFonts w:asciiTheme="majorHAnsi" w:hAnsiTheme="majorHAnsi"/>
            <w:color w:val="auto"/>
          </w:rPr>
          <w:t>(3) Project Narrative;</w:t>
        </w:r>
      </w:hyperlink>
      <w:r w:rsidR="005F096E" w:rsidRPr="00445C79">
        <w:rPr>
          <w:rStyle w:val="Strong"/>
          <w:rFonts w:asciiTheme="majorHAnsi" w:hAnsiTheme="majorHAnsi"/>
        </w:rPr>
        <w:t xml:space="preserve"> and</w:t>
      </w:r>
    </w:p>
    <w:p w14:paraId="37B3A10E" w14:textId="77777777" w:rsidR="00304471" w:rsidRPr="00445C79" w:rsidRDefault="00E374AD" w:rsidP="007B38D6">
      <w:pPr>
        <w:ind w:left="630"/>
        <w:rPr>
          <w:rStyle w:val="Strong"/>
          <w:rFonts w:asciiTheme="majorHAnsi" w:hAnsiTheme="majorHAnsi"/>
        </w:rPr>
      </w:pPr>
      <w:hyperlink w:anchor="ProjectNarrativeAttachments" w:history="1">
        <w:r w:rsidR="005F096E" w:rsidRPr="00445C79">
          <w:rPr>
            <w:rStyle w:val="Hyperlink"/>
            <w:rFonts w:asciiTheme="majorHAnsi" w:hAnsiTheme="majorHAnsi"/>
            <w:color w:val="auto"/>
          </w:rPr>
          <w:t>(4) attachments to the Project Narrative</w:t>
        </w:r>
      </w:hyperlink>
      <w:r w:rsidR="005F096E" w:rsidRPr="00445C79">
        <w:rPr>
          <w:rStyle w:val="Strong"/>
          <w:rFonts w:asciiTheme="majorHAnsi" w:hAnsiTheme="majorHAnsi"/>
        </w:rPr>
        <w:t xml:space="preserve">.  </w:t>
      </w:r>
    </w:p>
    <w:p w14:paraId="013675A0" w14:textId="77777777" w:rsidR="00304471" w:rsidRPr="00445C79" w:rsidRDefault="00304471" w:rsidP="00A6582D">
      <w:pPr>
        <w:ind w:left="900"/>
        <w:rPr>
          <w:rStyle w:val="Strong"/>
          <w:rFonts w:asciiTheme="majorHAnsi" w:hAnsiTheme="majorHAnsi"/>
          <w:b w:val="0"/>
        </w:rPr>
      </w:pPr>
    </w:p>
    <w:p w14:paraId="214B1EF1" w14:textId="77777777" w:rsidR="005F096E" w:rsidRPr="00445C79" w:rsidRDefault="005F096E" w:rsidP="00CE4B99">
      <w:pPr>
        <w:rPr>
          <w:rStyle w:val="Strong"/>
          <w:rFonts w:asciiTheme="majorHAnsi" w:hAnsiTheme="majorHAnsi"/>
          <w:b w:val="0"/>
        </w:rPr>
      </w:pPr>
      <w:r w:rsidRPr="00445C79">
        <w:rPr>
          <w:rStyle w:val="Strong"/>
          <w:rFonts w:asciiTheme="majorHAnsi" w:hAnsiTheme="majorHAnsi"/>
          <w:b w:val="0"/>
        </w:rPr>
        <w:t>You must ensure that the funding amount requested is consistent across all parts and sub-parts of the application.</w:t>
      </w:r>
    </w:p>
    <w:p w14:paraId="59EED6A5" w14:textId="77777777" w:rsidR="005F096E" w:rsidRPr="00445C79" w:rsidRDefault="00304471" w:rsidP="00CE4B99">
      <w:pPr>
        <w:spacing w:before="120"/>
        <w:ind w:left="634"/>
        <w:rPr>
          <w:rStyle w:val="Strong"/>
          <w:rFonts w:asciiTheme="majorHAnsi" w:hAnsiTheme="majorHAnsi"/>
          <w:u w:val="single"/>
        </w:rPr>
      </w:pPr>
      <w:r w:rsidRPr="00445C79">
        <w:rPr>
          <w:rStyle w:val="Strong"/>
          <w:rFonts w:asciiTheme="majorHAnsi" w:hAnsiTheme="majorHAnsi"/>
          <w:u w:val="single"/>
        </w:rPr>
        <w:t xml:space="preserve">(1) </w:t>
      </w:r>
      <w:r w:rsidR="005F096E" w:rsidRPr="00445C79">
        <w:rPr>
          <w:rStyle w:val="Strong"/>
          <w:rFonts w:asciiTheme="majorHAnsi" w:hAnsiTheme="majorHAnsi"/>
          <w:u w:val="single"/>
        </w:rPr>
        <w:t>SF-424, “Application for Federal Assistance”</w:t>
      </w:r>
    </w:p>
    <w:p w14:paraId="3AAD6E24" w14:textId="77777777" w:rsidR="00304471" w:rsidRDefault="005F096E" w:rsidP="0033443A">
      <w:pPr>
        <w:pStyle w:val="ListParagraph"/>
        <w:numPr>
          <w:ilvl w:val="0"/>
          <w:numId w:val="16"/>
        </w:numPr>
        <w:spacing w:before="120"/>
        <w:ind w:left="1268" w:hanging="274"/>
        <w:rPr>
          <w:rStyle w:val="Strong"/>
          <w:rFonts w:asciiTheme="majorHAnsi" w:hAnsiTheme="majorHAnsi"/>
          <w:b w:val="0"/>
        </w:rPr>
      </w:pPr>
      <w:r w:rsidRPr="00445C79">
        <w:rPr>
          <w:rStyle w:val="Strong"/>
          <w:rFonts w:asciiTheme="majorHAnsi" w:hAnsiTheme="majorHAnsi"/>
          <w:b w:val="0"/>
        </w:rPr>
        <w:t xml:space="preserve">You must complete the SF-424, “Application for Federal Assistance” (available at </w:t>
      </w:r>
      <w:hyperlink r:id="rId12" w:history="1">
        <w:r w:rsidR="00304471" w:rsidRPr="00445C79">
          <w:rPr>
            <w:rStyle w:val="Hyperlink"/>
            <w:rFonts w:asciiTheme="majorHAnsi" w:hAnsiTheme="majorHAnsi"/>
            <w:color w:val="auto"/>
          </w:rPr>
          <w:t>http://apply07.grants.gov/apply/forms/sample/SF424_2_1-V2.1.pdf</w:t>
        </w:r>
      </w:hyperlink>
      <w:r w:rsidRPr="00445C79">
        <w:rPr>
          <w:rStyle w:val="Strong"/>
          <w:rFonts w:asciiTheme="majorHAnsi" w:hAnsiTheme="majorHAnsi"/>
          <w:b w:val="0"/>
        </w:rPr>
        <w:t xml:space="preserve">. </w:t>
      </w:r>
    </w:p>
    <w:p w14:paraId="2A673658" w14:textId="77777777" w:rsidR="009D0E7E" w:rsidRDefault="005F096E" w:rsidP="009D0E7E">
      <w:pPr>
        <w:pStyle w:val="ListParagraph"/>
        <w:numPr>
          <w:ilvl w:val="0"/>
          <w:numId w:val="16"/>
        </w:numPr>
        <w:ind w:left="1260" w:hanging="270"/>
        <w:rPr>
          <w:rStyle w:val="Strong"/>
          <w:rFonts w:asciiTheme="majorHAnsi" w:hAnsiTheme="majorHAnsi"/>
          <w:b w:val="0"/>
        </w:rPr>
      </w:pPr>
      <w:r w:rsidRPr="009D0E7E">
        <w:rPr>
          <w:rStyle w:val="Strong"/>
          <w:rFonts w:asciiTheme="majorHAnsi" w:hAnsiTheme="majorHAnsi"/>
          <w:b w:val="0"/>
        </w:rPr>
        <w:t xml:space="preserve">In the address field, fill out the nine-digit (plus hyphen) zip code. Nine-digit </w:t>
      </w:r>
    </w:p>
    <w:p w14:paraId="549C8A96" w14:textId="77777777" w:rsidR="005F096E" w:rsidRPr="00445C79" w:rsidRDefault="005F096E" w:rsidP="007D372F">
      <w:pPr>
        <w:pStyle w:val="ListParagraph"/>
        <w:ind w:left="1260"/>
        <w:rPr>
          <w:rStyle w:val="Strong"/>
          <w:rFonts w:asciiTheme="majorHAnsi" w:hAnsiTheme="majorHAnsi"/>
          <w:b w:val="0"/>
        </w:rPr>
      </w:pPr>
      <w:r w:rsidRPr="009D0E7E">
        <w:rPr>
          <w:rStyle w:val="Strong"/>
          <w:rFonts w:asciiTheme="majorHAnsi" w:hAnsiTheme="majorHAnsi"/>
          <w:b w:val="0"/>
        </w:rPr>
        <w:t xml:space="preserve">zip codes can be looked up on the USPS website at </w:t>
      </w:r>
      <w:hyperlink r:id="rId13" w:history="1">
        <w:r w:rsidR="00304471" w:rsidRPr="009D0E7E">
          <w:rPr>
            <w:rStyle w:val="Hyperlink"/>
            <w:rFonts w:asciiTheme="majorHAnsi" w:hAnsiTheme="majorHAnsi"/>
            <w:color w:val="auto"/>
          </w:rPr>
          <w:t>https://tools.usps.com/go/ZipLookupAction!input.action</w:t>
        </w:r>
      </w:hyperlink>
      <w:r w:rsidRPr="009D0E7E">
        <w:rPr>
          <w:rStyle w:val="Strong"/>
          <w:rFonts w:asciiTheme="majorHAnsi" w:hAnsiTheme="majorHAnsi"/>
          <w:b w:val="0"/>
        </w:rPr>
        <w:t>.</w:t>
      </w:r>
    </w:p>
    <w:p w14:paraId="147D7450" w14:textId="77777777" w:rsidR="00FB538C" w:rsidRPr="00CE4B99" w:rsidRDefault="005F096E" w:rsidP="00E3029B">
      <w:pPr>
        <w:pStyle w:val="ListParagraph"/>
        <w:numPr>
          <w:ilvl w:val="0"/>
          <w:numId w:val="16"/>
        </w:numPr>
        <w:tabs>
          <w:tab w:val="left" w:pos="1890"/>
        </w:tabs>
        <w:ind w:left="1260" w:hanging="270"/>
        <w:rPr>
          <w:rStyle w:val="Strong"/>
          <w:rFonts w:asciiTheme="majorHAnsi" w:hAnsiTheme="majorHAnsi"/>
          <w:b w:val="0"/>
        </w:rPr>
      </w:pPr>
      <w:r w:rsidRPr="00CE4B99">
        <w:rPr>
          <w:rStyle w:val="Strong"/>
          <w:rFonts w:asciiTheme="majorHAnsi" w:hAnsiTheme="majorHAnsi"/>
          <w:b w:val="0"/>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14" w:history="1">
        <w:r w:rsidR="00304471" w:rsidRPr="00CE4B99">
          <w:rPr>
            <w:rStyle w:val="Hyperlink"/>
            <w:rFonts w:asciiTheme="majorHAnsi" w:hAnsiTheme="majorHAnsi"/>
            <w:color w:val="auto"/>
          </w:rPr>
          <w:t>http://apply07.grants.gov/apply/forms/sample/SF424B-V1.1.pdf</w:t>
        </w:r>
      </w:hyperlink>
      <w:r w:rsidR="00304471" w:rsidRPr="00CE4B99">
        <w:rPr>
          <w:rStyle w:val="Strong"/>
          <w:rFonts w:asciiTheme="majorHAnsi" w:hAnsiTheme="majorHAnsi"/>
          <w:b w:val="0"/>
        </w:rPr>
        <w:t xml:space="preserve"> </w:t>
      </w:r>
      <w:r w:rsidRPr="00CE4B99">
        <w:rPr>
          <w:rStyle w:val="Strong"/>
          <w:rFonts w:asciiTheme="majorHAnsi" w:hAnsiTheme="majorHAnsi"/>
          <w:b w:val="0"/>
        </w:rPr>
        <w:t xml:space="preserve"> ).  You do not need to submit the SF-424B with the application.  </w:t>
      </w:r>
    </w:p>
    <w:p w14:paraId="2BE3D00B" w14:textId="77777777" w:rsidR="00FB538C" w:rsidRPr="00445C79" w:rsidRDefault="00FB538C" w:rsidP="00CE4B99">
      <w:pPr>
        <w:pStyle w:val="ListParagraph"/>
        <w:numPr>
          <w:ilvl w:val="0"/>
          <w:numId w:val="18"/>
        </w:numPr>
        <w:spacing w:before="120"/>
        <w:ind w:left="1541" w:hanging="274"/>
        <w:contextualSpacing w:val="0"/>
        <w:rPr>
          <w:rStyle w:val="Strong"/>
          <w:rFonts w:asciiTheme="majorHAnsi" w:hAnsiTheme="majorHAnsi"/>
        </w:rPr>
      </w:pPr>
      <w:r w:rsidRPr="00445C79">
        <w:rPr>
          <w:rStyle w:val="Strong"/>
          <w:rFonts w:asciiTheme="majorHAnsi" w:hAnsiTheme="majorHAnsi"/>
        </w:rPr>
        <w:t>Requirement for DUNS Number</w:t>
      </w:r>
    </w:p>
    <w:p w14:paraId="5DB10B90" w14:textId="77777777" w:rsidR="00FB538C" w:rsidRPr="00445C79" w:rsidRDefault="00FB538C" w:rsidP="00E3029B">
      <w:pPr>
        <w:ind w:left="1530"/>
        <w:rPr>
          <w:rStyle w:val="Strong"/>
          <w:rFonts w:asciiTheme="majorHAnsi" w:hAnsiTheme="majorHAnsi"/>
          <w:b w:val="0"/>
        </w:rPr>
      </w:pPr>
      <w:r w:rsidRPr="00445C79">
        <w:rPr>
          <w:rStyle w:val="Strong"/>
          <w:rFonts w:asciiTheme="majorHAnsi" w:hAnsiTheme="majorHAnsi"/>
          <w:b w:val="0"/>
        </w:rPr>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w:t>
      </w:r>
      <w:r w:rsidRPr="00445C79">
        <w:rPr>
          <w:rStyle w:val="Strong"/>
          <w:rFonts w:asciiTheme="majorHAnsi" w:hAnsiTheme="majorHAnsi"/>
          <w:b w:val="0"/>
        </w:rPr>
        <w:lastRenderedPageBreak/>
        <w:t xml:space="preserve">free through the D&amp;B website: </w:t>
      </w:r>
      <w:hyperlink r:id="rId15" w:history="1">
        <w:r w:rsidRPr="00445C79">
          <w:rPr>
            <w:rStyle w:val="Hyperlink"/>
            <w:rFonts w:asciiTheme="majorHAnsi" w:hAnsiTheme="majorHAnsi"/>
            <w:color w:val="auto"/>
          </w:rPr>
          <w:t>http://fedgov.dnb.com/webform/displayHomePage.do</w:t>
        </w:r>
      </w:hyperlink>
      <w:r w:rsidRPr="00445C79">
        <w:rPr>
          <w:rStyle w:val="Strong"/>
          <w:rFonts w:asciiTheme="majorHAnsi" w:hAnsiTheme="majorHAnsi"/>
          <w:b w:val="0"/>
        </w:rPr>
        <w:t xml:space="preserve">.  </w:t>
      </w:r>
    </w:p>
    <w:p w14:paraId="6C157DC9" w14:textId="77777777" w:rsidR="00FB538C" w:rsidRPr="00445C79" w:rsidRDefault="00FB538C" w:rsidP="00FB538C">
      <w:pPr>
        <w:ind w:left="1260"/>
        <w:rPr>
          <w:rStyle w:val="Strong"/>
          <w:rFonts w:asciiTheme="majorHAnsi" w:hAnsiTheme="majorHAnsi"/>
          <w:b w:val="0"/>
        </w:rPr>
      </w:pPr>
    </w:p>
    <w:p w14:paraId="0F876622" w14:textId="77777777" w:rsidR="00FB538C" w:rsidRPr="00445C79" w:rsidRDefault="00FB538C" w:rsidP="003F0289">
      <w:pPr>
        <w:ind w:left="1530"/>
        <w:rPr>
          <w:rStyle w:val="Strong"/>
          <w:rFonts w:asciiTheme="majorHAnsi" w:hAnsiTheme="majorHAnsi"/>
          <w:b w:val="0"/>
        </w:rPr>
      </w:pPr>
      <w:r w:rsidRPr="00445C79">
        <w:rPr>
          <w:rStyle w:val="Strong"/>
          <w:rFonts w:asciiTheme="majorHAnsi" w:hAnsiTheme="majorHAnsi"/>
          <w:b w:val="0"/>
        </w:rPr>
        <w:t xml:space="preserve">Grant recipients authorized to make subawards must meet these requirements related to DUNS Numbers </w:t>
      </w:r>
    </w:p>
    <w:p w14:paraId="5865DF39" w14:textId="77777777" w:rsidR="00747D2C" w:rsidRDefault="00747D2C" w:rsidP="00747D2C">
      <w:pPr>
        <w:ind w:left="1530"/>
        <w:rPr>
          <w:rStyle w:val="Strong"/>
          <w:rFonts w:asciiTheme="majorHAnsi" w:hAnsiTheme="majorHAnsi"/>
          <w:b w:val="0"/>
        </w:rPr>
      </w:pPr>
      <w:r>
        <w:rPr>
          <w:rStyle w:val="Strong"/>
          <w:rFonts w:asciiTheme="majorHAnsi" w:hAnsiTheme="majorHAnsi"/>
          <w:b w:val="0"/>
        </w:rPr>
        <w:t xml:space="preserve">•  </w:t>
      </w:r>
      <w:r w:rsidR="00FB538C" w:rsidRPr="00445C79">
        <w:rPr>
          <w:rStyle w:val="Strong"/>
          <w:rFonts w:asciiTheme="majorHAnsi" w:hAnsiTheme="majorHAnsi"/>
          <w:b w:val="0"/>
        </w:rPr>
        <w:t>Grant recipients must notify potential subawardees that no entity may</w:t>
      </w:r>
    </w:p>
    <w:p w14:paraId="57316260" w14:textId="77777777" w:rsidR="00747D2C" w:rsidRDefault="00747D2C" w:rsidP="00747D2C">
      <w:pPr>
        <w:ind w:left="1530"/>
        <w:rPr>
          <w:rStyle w:val="Strong"/>
          <w:rFonts w:asciiTheme="majorHAnsi" w:hAnsiTheme="majorHAnsi"/>
          <w:b w:val="0"/>
        </w:rPr>
      </w:pPr>
      <w:r>
        <w:rPr>
          <w:rStyle w:val="Strong"/>
          <w:rFonts w:asciiTheme="majorHAnsi" w:hAnsiTheme="majorHAnsi"/>
          <w:b w:val="0"/>
        </w:rPr>
        <w:t xml:space="preserve">    </w:t>
      </w:r>
      <w:r w:rsidR="00FB538C" w:rsidRPr="00445C79">
        <w:rPr>
          <w:rStyle w:val="Strong"/>
          <w:rFonts w:asciiTheme="majorHAnsi" w:hAnsiTheme="majorHAnsi"/>
          <w:b w:val="0"/>
        </w:rPr>
        <w:t xml:space="preserve"> receive a subaward from you unless the entity has provided its DUNS </w:t>
      </w:r>
    </w:p>
    <w:p w14:paraId="1C97E075" w14:textId="77777777" w:rsidR="00FB538C" w:rsidRPr="00445C79" w:rsidRDefault="00747D2C" w:rsidP="00747D2C">
      <w:pPr>
        <w:ind w:left="1530"/>
        <w:rPr>
          <w:rStyle w:val="Strong"/>
          <w:rFonts w:asciiTheme="majorHAnsi" w:hAnsiTheme="majorHAnsi"/>
          <w:b w:val="0"/>
        </w:rPr>
      </w:pPr>
      <w:r>
        <w:rPr>
          <w:rStyle w:val="Strong"/>
          <w:rFonts w:asciiTheme="majorHAnsi" w:hAnsiTheme="majorHAnsi"/>
          <w:b w:val="0"/>
        </w:rPr>
        <w:t xml:space="preserve">     </w:t>
      </w:r>
      <w:r w:rsidR="00FB538C" w:rsidRPr="00445C79">
        <w:rPr>
          <w:rStyle w:val="Strong"/>
          <w:rFonts w:asciiTheme="majorHAnsi" w:hAnsiTheme="majorHAnsi"/>
          <w:b w:val="0"/>
        </w:rPr>
        <w:t>number to you.</w:t>
      </w:r>
    </w:p>
    <w:p w14:paraId="098AAB58" w14:textId="77777777" w:rsidR="00747D2C" w:rsidRDefault="00747D2C" w:rsidP="00747D2C">
      <w:pPr>
        <w:ind w:left="1530"/>
        <w:rPr>
          <w:rStyle w:val="Strong"/>
          <w:rFonts w:asciiTheme="majorHAnsi" w:hAnsiTheme="majorHAnsi"/>
          <w:b w:val="0"/>
        </w:rPr>
      </w:pPr>
      <w:r>
        <w:rPr>
          <w:rStyle w:val="Strong"/>
          <w:rFonts w:asciiTheme="majorHAnsi" w:hAnsiTheme="majorHAnsi"/>
          <w:b w:val="0"/>
        </w:rPr>
        <w:t xml:space="preserve">•  </w:t>
      </w:r>
      <w:r w:rsidR="00FB538C" w:rsidRPr="00445C79">
        <w:rPr>
          <w:rStyle w:val="Strong"/>
          <w:rFonts w:asciiTheme="majorHAnsi" w:hAnsiTheme="majorHAnsi"/>
          <w:b w:val="0"/>
        </w:rPr>
        <w:t xml:space="preserve">Grant recipients may not make a subaward to an entity unless the entity </w:t>
      </w:r>
    </w:p>
    <w:p w14:paraId="27DC0358" w14:textId="77777777" w:rsidR="00FB538C" w:rsidRPr="00445C79" w:rsidRDefault="00747D2C" w:rsidP="00747D2C">
      <w:pPr>
        <w:ind w:left="1530"/>
        <w:rPr>
          <w:rStyle w:val="Strong"/>
          <w:rFonts w:asciiTheme="majorHAnsi" w:hAnsiTheme="majorHAnsi"/>
          <w:b w:val="0"/>
        </w:rPr>
      </w:pPr>
      <w:r>
        <w:rPr>
          <w:rStyle w:val="Strong"/>
          <w:rFonts w:asciiTheme="majorHAnsi" w:hAnsiTheme="majorHAnsi"/>
          <w:b w:val="0"/>
        </w:rPr>
        <w:t xml:space="preserve">     </w:t>
      </w:r>
      <w:r w:rsidR="00FB538C" w:rsidRPr="00445C79">
        <w:rPr>
          <w:rStyle w:val="Strong"/>
          <w:rFonts w:asciiTheme="majorHAnsi" w:hAnsiTheme="majorHAnsi"/>
          <w:b w:val="0"/>
        </w:rPr>
        <w:t>has provided its DUNS number to you.</w:t>
      </w:r>
    </w:p>
    <w:p w14:paraId="3E791F89" w14:textId="77777777" w:rsidR="00FB538C" w:rsidRPr="00445C79" w:rsidRDefault="00FB538C" w:rsidP="00FB538C">
      <w:pPr>
        <w:ind w:left="1260" w:firstLine="540"/>
        <w:rPr>
          <w:rStyle w:val="Strong"/>
          <w:rFonts w:asciiTheme="majorHAnsi" w:hAnsiTheme="majorHAnsi"/>
          <w:b w:val="0"/>
        </w:rPr>
      </w:pPr>
    </w:p>
    <w:p w14:paraId="47BB9912" w14:textId="77777777" w:rsidR="00FB538C" w:rsidRPr="00445C79" w:rsidRDefault="00FB538C" w:rsidP="00992A5D">
      <w:pPr>
        <w:ind w:left="1620"/>
        <w:rPr>
          <w:rStyle w:val="Strong"/>
          <w:rFonts w:asciiTheme="majorHAnsi" w:hAnsiTheme="majorHAnsi"/>
          <w:b w:val="0"/>
        </w:rPr>
      </w:pPr>
      <w:r w:rsidRPr="00445C79">
        <w:rPr>
          <w:rStyle w:val="Strong"/>
          <w:rFonts w:asciiTheme="majorHAnsi" w:hAnsiTheme="majorHAnsi"/>
          <w:b w:val="0"/>
        </w:rPr>
        <w:t>(See, Appendix A to 2 CFR section 25.)</w:t>
      </w:r>
    </w:p>
    <w:p w14:paraId="02EC1A44" w14:textId="77777777" w:rsidR="00FB538C" w:rsidRPr="00445C79" w:rsidRDefault="00FB538C" w:rsidP="00FB538C">
      <w:pPr>
        <w:ind w:left="900"/>
        <w:rPr>
          <w:rStyle w:val="Strong"/>
          <w:rFonts w:asciiTheme="majorHAnsi" w:hAnsiTheme="majorHAnsi"/>
          <w:b w:val="0"/>
        </w:rPr>
      </w:pPr>
    </w:p>
    <w:p w14:paraId="36B84432" w14:textId="77777777" w:rsidR="00FB538C" w:rsidRPr="00445C79" w:rsidRDefault="00FB538C" w:rsidP="00D87ED3">
      <w:pPr>
        <w:pStyle w:val="ListParagraph"/>
        <w:numPr>
          <w:ilvl w:val="0"/>
          <w:numId w:val="17"/>
        </w:numPr>
        <w:tabs>
          <w:tab w:val="left" w:pos="1530"/>
        </w:tabs>
        <w:ind w:firstLine="0"/>
        <w:rPr>
          <w:rStyle w:val="Strong"/>
          <w:rFonts w:asciiTheme="majorHAnsi" w:hAnsiTheme="majorHAnsi"/>
        </w:rPr>
      </w:pPr>
      <w:r w:rsidRPr="00445C79">
        <w:rPr>
          <w:rStyle w:val="Strong"/>
          <w:rFonts w:asciiTheme="majorHAnsi" w:hAnsiTheme="majorHAnsi"/>
        </w:rPr>
        <w:t>Requirement for Registration with SAM</w:t>
      </w:r>
    </w:p>
    <w:p w14:paraId="561D136C" w14:textId="77777777" w:rsidR="00FB538C" w:rsidRPr="00445C79" w:rsidRDefault="00FB538C" w:rsidP="00D87ED3">
      <w:pPr>
        <w:ind w:left="1530"/>
        <w:rPr>
          <w:rStyle w:val="Strong"/>
          <w:rFonts w:asciiTheme="majorHAnsi" w:hAnsiTheme="majorHAnsi"/>
          <w:b w:val="0"/>
        </w:rPr>
      </w:pPr>
      <w:r w:rsidRPr="00445C79">
        <w:rPr>
          <w:rStyle w:val="Strong"/>
          <w:rFonts w:asciiTheme="majorHAnsi" w:hAnsiTheme="majorHAnsi"/>
          <w:b w:val="0"/>
        </w:rPr>
        <w:t xml:space="preserve">Applicants must register with the System for Award Management (SAM) before submitting an application.  Find instructions for registering with SAM can at </w:t>
      </w:r>
      <w:hyperlink r:id="rId16" w:history="1">
        <w:r w:rsidRPr="00445C79">
          <w:rPr>
            <w:rStyle w:val="Hyperlink"/>
            <w:rFonts w:asciiTheme="majorHAnsi" w:hAnsiTheme="majorHAnsi"/>
            <w:color w:val="auto"/>
          </w:rPr>
          <w:t>https://www.sam.gov</w:t>
        </w:r>
      </w:hyperlink>
      <w:r w:rsidRPr="00445C79">
        <w:rPr>
          <w:rStyle w:val="Strong"/>
          <w:rFonts w:asciiTheme="majorHAnsi" w:hAnsiTheme="majorHAnsi"/>
          <w:b w:val="0"/>
        </w:rPr>
        <w:t xml:space="preserve"> .  </w:t>
      </w:r>
    </w:p>
    <w:p w14:paraId="347EFE3C" w14:textId="77777777" w:rsidR="00FB538C" w:rsidRPr="00445C79" w:rsidRDefault="00FB538C" w:rsidP="00FB538C">
      <w:pPr>
        <w:ind w:left="1260"/>
        <w:rPr>
          <w:rStyle w:val="Strong"/>
          <w:rFonts w:asciiTheme="majorHAnsi" w:hAnsiTheme="majorHAnsi"/>
          <w:b w:val="0"/>
        </w:rPr>
      </w:pPr>
    </w:p>
    <w:p w14:paraId="06EC2223" w14:textId="77777777" w:rsidR="007B3019" w:rsidRDefault="00FB538C" w:rsidP="007D372F">
      <w:pPr>
        <w:ind w:left="1530"/>
        <w:rPr>
          <w:rStyle w:val="Strong"/>
          <w:rFonts w:asciiTheme="majorHAnsi" w:hAnsiTheme="majorHAnsi"/>
          <w:b w:val="0"/>
        </w:rPr>
      </w:pPr>
      <w:r w:rsidRPr="00445C79">
        <w:rPr>
          <w:rStyle w:val="Strong"/>
          <w:rFonts w:asciiTheme="majorHAnsi" w:hAnsiTheme="majorHAnsi"/>
          <w:b w:val="0"/>
        </w:rPr>
        <w:t xml:space="preserve">A recipient must maintain an active SAM registration with current </w:t>
      </w:r>
    </w:p>
    <w:p w14:paraId="2BE64021" w14:textId="77777777" w:rsidR="00FB538C" w:rsidRPr="00445C79" w:rsidRDefault="00FB538C" w:rsidP="007D372F">
      <w:pPr>
        <w:ind w:left="1530"/>
        <w:rPr>
          <w:rStyle w:val="Strong"/>
          <w:rFonts w:asciiTheme="majorHAnsi" w:hAnsiTheme="majorHAnsi"/>
          <w:b w:val="0"/>
        </w:rPr>
      </w:pPr>
      <w:r w:rsidRPr="00445C79">
        <w:rPr>
          <w:rStyle w:val="Strong"/>
          <w:rFonts w:asciiTheme="majorHAnsi" w:hAnsiTheme="majorHAnsi"/>
          <w:b w:val="0"/>
        </w:rPr>
        <w:t>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14:paraId="3B36FA4B" w14:textId="77777777" w:rsidR="00FB538C" w:rsidRPr="00445C79" w:rsidRDefault="00FB538C" w:rsidP="00FB538C">
      <w:pPr>
        <w:ind w:left="1260"/>
        <w:rPr>
          <w:rStyle w:val="Strong"/>
          <w:rFonts w:asciiTheme="majorHAnsi" w:hAnsiTheme="majorHAnsi"/>
          <w:b w:val="0"/>
        </w:rPr>
      </w:pPr>
    </w:p>
    <w:p w14:paraId="472CF3F3" w14:textId="77777777" w:rsidR="00AC30D6" w:rsidRPr="00445C79" w:rsidRDefault="00AC30D6" w:rsidP="007B3019">
      <w:pPr>
        <w:ind w:left="630"/>
        <w:rPr>
          <w:rStyle w:val="Strong"/>
          <w:rFonts w:asciiTheme="majorHAnsi" w:hAnsiTheme="majorHAnsi"/>
          <w:u w:val="single"/>
        </w:rPr>
      </w:pPr>
      <w:bookmarkStart w:id="6" w:name="sf424"/>
      <w:bookmarkStart w:id="7" w:name="projectBudget"/>
      <w:r w:rsidRPr="00445C79">
        <w:rPr>
          <w:rStyle w:val="Strong"/>
          <w:rFonts w:asciiTheme="majorHAnsi" w:hAnsiTheme="majorHAnsi"/>
          <w:u w:val="single"/>
        </w:rPr>
        <w:t>(2) Project Budget</w:t>
      </w:r>
    </w:p>
    <w:bookmarkEnd w:id="6"/>
    <w:bookmarkEnd w:id="7"/>
    <w:p w14:paraId="22978FEA" w14:textId="77777777" w:rsidR="00AC30D6" w:rsidRPr="00445C79" w:rsidRDefault="00AC30D6" w:rsidP="00D4151E">
      <w:pPr>
        <w:spacing w:before="120"/>
        <w:ind w:left="1080"/>
        <w:rPr>
          <w:rStyle w:val="Strong"/>
          <w:rFonts w:asciiTheme="majorHAnsi" w:hAnsiTheme="majorHAnsi"/>
          <w:b w:val="0"/>
        </w:rPr>
      </w:pPr>
      <w:r w:rsidRPr="00445C79">
        <w:rPr>
          <w:rStyle w:val="Strong"/>
          <w:rFonts w:asciiTheme="majorHAnsi" w:hAnsiTheme="majorHAnsi"/>
          <w:b w:val="0"/>
        </w:rPr>
        <w:t xml:space="preserve">You must complete the SF-424A Budget Information Form (available at: </w:t>
      </w:r>
      <w:hyperlink r:id="rId17" w:history="1">
        <w:r w:rsidRPr="00445C79">
          <w:rPr>
            <w:rStyle w:val="Hyperlink"/>
            <w:rFonts w:asciiTheme="majorHAnsi" w:hAnsiTheme="majorHAnsi"/>
            <w:color w:val="auto"/>
          </w:rPr>
          <w:t>http://apply07.grants.gov/apply/forms/sample/SF424A-V1.0.pdf</w:t>
        </w:r>
      </w:hyperlink>
      <w:r w:rsidRPr="00445C79">
        <w:rPr>
          <w:rStyle w:val="Strong"/>
          <w:rFonts w:asciiTheme="majorHAnsi" w:hAnsiTheme="majorHAnsi"/>
          <w:b w:val="0"/>
        </w:rPr>
        <w:t>).   In preparing the Budget Information Form, you must provide a concise narrative explanation to support the budget request, explained in detail below.</w:t>
      </w:r>
    </w:p>
    <w:p w14:paraId="2B78C74C" w14:textId="77777777" w:rsidR="00581613" w:rsidRPr="00445C79" w:rsidRDefault="00581613" w:rsidP="00D4151E">
      <w:pPr>
        <w:ind w:left="1080"/>
        <w:rPr>
          <w:rStyle w:val="Strong"/>
          <w:rFonts w:asciiTheme="majorHAnsi" w:hAnsiTheme="majorHAnsi"/>
          <w:b w:val="0"/>
        </w:rPr>
      </w:pPr>
    </w:p>
    <w:p w14:paraId="5382666E" w14:textId="77777777" w:rsidR="00581613" w:rsidRPr="00351797" w:rsidRDefault="00581613" w:rsidP="00D4151E">
      <w:pPr>
        <w:ind w:left="1080"/>
        <w:rPr>
          <w:rFonts w:ascii="Cambria" w:hAnsi="Cambria"/>
          <w:b/>
          <w:u w:val="single"/>
        </w:rPr>
      </w:pPr>
      <w:r w:rsidRPr="00351797">
        <w:rPr>
          <w:rFonts w:ascii="Cambria" w:hAnsi="Cambria"/>
          <w:b/>
          <w:u w:val="single"/>
        </w:rPr>
        <w:t xml:space="preserve">This year, we will require each grantee to send at least one representative to the Women’s Bureau Paid Leave Symposium, to be held in Washington, D.C., in Fall 2016.  Please ensure that your Project Budget includes a line item for the estimated costs of sending at least one representative to the Women’s Bureau Paid Leave Symposium. </w:t>
      </w:r>
    </w:p>
    <w:p w14:paraId="4CA0702A" w14:textId="77777777" w:rsidR="00AC30D6" w:rsidRPr="00445C79" w:rsidRDefault="00AC30D6" w:rsidP="001D653C">
      <w:pPr>
        <w:spacing w:line="360" w:lineRule="auto"/>
        <w:ind w:left="1267"/>
        <w:rPr>
          <w:rStyle w:val="Strong"/>
          <w:rFonts w:asciiTheme="majorHAnsi" w:hAnsiTheme="majorHAnsi"/>
          <w:b w:val="0"/>
        </w:rPr>
      </w:pPr>
    </w:p>
    <w:p w14:paraId="41FBCBCE" w14:textId="77777777" w:rsidR="00AC30D6" w:rsidRPr="00445C79" w:rsidRDefault="00AC30D6" w:rsidP="00D4151E">
      <w:pPr>
        <w:ind w:left="1080"/>
        <w:rPr>
          <w:rStyle w:val="Strong"/>
          <w:rFonts w:asciiTheme="majorHAnsi" w:hAnsiTheme="majorHAnsi"/>
          <w:b w:val="0"/>
        </w:rPr>
      </w:pPr>
      <w:r w:rsidRPr="00445C79">
        <w:rPr>
          <w:rStyle w:val="Strong"/>
          <w:rFonts w:asciiTheme="majorHAnsi" w:hAnsiTheme="majorHAnsi"/>
        </w:rPr>
        <w:lastRenderedPageBreak/>
        <w:t>Budget Narrative</w:t>
      </w:r>
      <w:r w:rsidRPr="00445C79">
        <w:rPr>
          <w:rStyle w:val="Strong"/>
          <w:rFonts w:asciiTheme="majorHAnsi" w:hAnsiTheme="majorHAnsi"/>
          <w:b w:val="0"/>
        </w:rPr>
        <w:t>:  The budget narrative must provide a description of costs associated with each line item on the SF-424A.  It should also include a description of leveraged resources provided (as applicable) to support grant activities.</w:t>
      </w:r>
    </w:p>
    <w:p w14:paraId="73C681CA" w14:textId="77777777" w:rsidR="00AC30D6" w:rsidRPr="00445C79" w:rsidRDefault="00AC30D6" w:rsidP="00AC30D6">
      <w:pPr>
        <w:ind w:left="1260"/>
        <w:rPr>
          <w:rStyle w:val="Strong"/>
          <w:rFonts w:asciiTheme="majorHAnsi" w:hAnsiTheme="majorHAnsi"/>
          <w:b w:val="0"/>
        </w:rPr>
      </w:pPr>
    </w:p>
    <w:p w14:paraId="216E0810" w14:textId="77777777" w:rsidR="00F767BF" w:rsidRPr="00445C79" w:rsidRDefault="00AC30D6" w:rsidP="00CE4B99">
      <w:pPr>
        <w:ind w:left="1080"/>
        <w:rPr>
          <w:rStyle w:val="Strong"/>
          <w:rFonts w:asciiTheme="majorHAnsi" w:hAnsiTheme="majorHAnsi"/>
          <w:b w:val="0"/>
        </w:rPr>
      </w:pPr>
      <w:r w:rsidRPr="00445C79">
        <w:rPr>
          <w:rStyle w:val="Strong"/>
          <w:rFonts w:asciiTheme="majorHAnsi" w:hAnsiTheme="majorHAnsi"/>
          <w:b w:val="0"/>
        </w:rPr>
        <w:t>Use the following guidance for preparing the budget narrative:</w:t>
      </w:r>
    </w:p>
    <w:p w14:paraId="15381406" w14:textId="77777777" w:rsidR="00AC30D6" w:rsidRPr="00445C79" w:rsidRDefault="00AC30D6" w:rsidP="00CE4B99">
      <w:pPr>
        <w:tabs>
          <w:tab w:val="left" w:pos="1530"/>
        </w:tabs>
        <w:spacing w:before="120"/>
        <w:ind w:left="1526"/>
        <w:rPr>
          <w:rStyle w:val="Strong"/>
          <w:rFonts w:asciiTheme="majorHAnsi" w:hAnsiTheme="majorHAnsi"/>
          <w:b w:val="0"/>
        </w:rPr>
      </w:pPr>
      <w:r w:rsidRPr="00445C79">
        <w:rPr>
          <w:rStyle w:val="Strong"/>
          <w:rFonts w:asciiTheme="majorHAnsi" w:hAnsiTheme="majorHAnsi"/>
        </w:rPr>
        <w:t>Personnel</w:t>
      </w:r>
      <w:r w:rsidR="00F767BF" w:rsidRPr="00445C79">
        <w:rPr>
          <w:rStyle w:val="Strong"/>
          <w:rFonts w:asciiTheme="majorHAnsi" w:hAnsiTheme="majorHAnsi"/>
        </w:rPr>
        <w:t xml:space="preserve">: </w:t>
      </w:r>
      <w:r w:rsidRPr="00445C79">
        <w:rPr>
          <w:rStyle w:val="Strong"/>
          <w:rFonts w:asciiTheme="majorHAnsi" w:hAnsiTheme="majorHAnsi"/>
        </w:rPr>
        <w:t xml:space="preserve"> </w:t>
      </w:r>
      <w:r w:rsidRPr="00445C79">
        <w:rPr>
          <w:rStyle w:val="Strong"/>
          <w:rFonts w:asciiTheme="majorHAnsi" w:hAnsiTheme="majorHAnsi"/>
          <w:b w:val="0"/>
        </w:rPr>
        <w:t xml:space="preserve">– List all staff positions by title (both current and proposed).  Give the annual salary of each position, the percentage of each position’s time devoted to the project, the amount of each position’s salary funded by the grant, and the total personnel cost for the period of performance. </w:t>
      </w:r>
    </w:p>
    <w:p w14:paraId="2364E53A" w14:textId="77777777" w:rsidR="00AC30D6" w:rsidRPr="00445C79" w:rsidRDefault="00AC30D6" w:rsidP="00D4151E">
      <w:pPr>
        <w:tabs>
          <w:tab w:val="left" w:pos="1530"/>
        </w:tabs>
        <w:ind w:left="1530" w:firstLine="720"/>
        <w:rPr>
          <w:rStyle w:val="Strong"/>
          <w:rFonts w:asciiTheme="majorHAnsi" w:hAnsiTheme="majorHAnsi"/>
          <w:b w:val="0"/>
        </w:rPr>
      </w:pPr>
    </w:p>
    <w:p w14:paraId="70BA9AA3" w14:textId="77777777" w:rsidR="00AC30D6" w:rsidRPr="00445C79" w:rsidRDefault="00AC30D6" w:rsidP="00D4151E">
      <w:pPr>
        <w:tabs>
          <w:tab w:val="left" w:pos="1530"/>
        </w:tabs>
        <w:ind w:left="1530"/>
        <w:rPr>
          <w:rStyle w:val="Strong"/>
          <w:rFonts w:asciiTheme="majorHAnsi" w:hAnsiTheme="majorHAnsi"/>
          <w:b w:val="0"/>
        </w:rPr>
      </w:pPr>
      <w:r w:rsidRPr="00445C79">
        <w:rPr>
          <w:rStyle w:val="Strong"/>
          <w:rFonts w:asciiTheme="majorHAnsi" w:hAnsiTheme="majorHAnsi"/>
        </w:rPr>
        <w:t>Fringe Benefits</w:t>
      </w:r>
      <w:r w:rsidR="00AE1009" w:rsidRPr="00445C79">
        <w:rPr>
          <w:rStyle w:val="Strong"/>
          <w:rFonts w:asciiTheme="majorHAnsi" w:hAnsiTheme="majorHAnsi"/>
          <w:b w:val="0"/>
        </w:rPr>
        <w:t xml:space="preserve">: </w:t>
      </w:r>
      <w:r w:rsidRPr="00445C79">
        <w:rPr>
          <w:rStyle w:val="Strong"/>
          <w:rFonts w:asciiTheme="majorHAnsi" w:hAnsiTheme="majorHAnsi"/>
          <w:b w:val="0"/>
        </w:rPr>
        <w:t xml:space="preserve"> Provide a breakdown of the amounts and percentages that comprise fringe benefit costs such as health insurance, FICA, retirement, etc.  </w:t>
      </w:r>
    </w:p>
    <w:p w14:paraId="41CB64BD" w14:textId="77777777" w:rsidR="00AC30D6" w:rsidRPr="00445C79" w:rsidRDefault="00AC30D6" w:rsidP="00D4151E">
      <w:pPr>
        <w:tabs>
          <w:tab w:val="left" w:pos="1530"/>
        </w:tabs>
        <w:ind w:left="1530" w:firstLine="720"/>
        <w:rPr>
          <w:rStyle w:val="Strong"/>
          <w:rFonts w:asciiTheme="majorHAnsi" w:hAnsiTheme="majorHAnsi"/>
          <w:b w:val="0"/>
        </w:rPr>
      </w:pPr>
    </w:p>
    <w:p w14:paraId="32E47483" w14:textId="77777777" w:rsidR="00AC30D6" w:rsidRPr="00445C79" w:rsidRDefault="00AC30D6" w:rsidP="00D4151E">
      <w:pPr>
        <w:tabs>
          <w:tab w:val="left" w:pos="1530"/>
        </w:tabs>
        <w:ind w:left="1530"/>
        <w:rPr>
          <w:rStyle w:val="Strong"/>
          <w:rFonts w:asciiTheme="majorHAnsi" w:hAnsiTheme="majorHAnsi"/>
          <w:b w:val="0"/>
        </w:rPr>
      </w:pPr>
      <w:r w:rsidRPr="00445C79">
        <w:rPr>
          <w:rStyle w:val="Strong"/>
          <w:rFonts w:asciiTheme="majorHAnsi" w:hAnsiTheme="majorHAnsi"/>
        </w:rPr>
        <w:t>Travel</w:t>
      </w:r>
      <w:r w:rsidR="00AE1009" w:rsidRPr="00445C79">
        <w:rPr>
          <w:rStyle w:val="Strong"/>
          <w:rFonts w:asciiTheme="majorHAnsi" w:hAnsiTheme="majorHAnsi"/>
        </w:rPr>
        <w:t>:</w:t>
      </w:r>
      <w:r w:rsidR="00AE1009" w:rsidRPr="00445C79">
        <w:rPr>
          <w:rStyle w:val="Strong"/>
          <w:rFonts w:asciiTheme="majorHAnsi" w:hAnsiTheme="majorHAnsi"/>
          <w:b w:val="0"/>
        </w:rPr>
        <w:t xml:space="preserve"> </w:t>
      </w:r>
      <w:r w:rsidRPr="00445C79">
        <w:rPr>
          <w:rStyle w:val="Strong"/>
          <w:rFonts w:asciiTheme="majorHAnsi" w:hAnsiTheme="majorHAnsi"/>
          <w:b w:val="0"/>
        </w:rPr>
        <w:t xml:space="preserve">Specify the purpose, mileage, per diem, estimated number of in-state and out-of-state trips, and other costs for each type of travel. </w:t>
      </w:r>
    </w:p>
    <w:p w14:paraId="015694DE" w14:textId="77777777" w:rsidR="00AC30D6" w:rsidRPr="00445C79" w:rsidRDefault="00AC30D6" w:rsidP="00D4151E">
      <w:pPr>
        <w:tabs>
          <w:tab w:val="left" w:pos="1530"/>
        </w:tabs>
        <w:ind w:left="1530" w:firstLine="720"/>
        <w:rPr>
          <w:rStyle w:val="Strong"/>
          <w:rFonts w:asciiTheme="majorHAnsi" w:hAnsiTheme="majorHAnsi"/>
          <w:b w:val="0"/>
        </w:rPr>
      </w:pPr>
    </w:p>
    <w:p w14:paraId="7199C2DD" w14:textId="77777777" w:rsidR="00AC30D6" w:rsidRPr="00445C79" w:rsidRDefault="00AC30D6" w:rsidP="00D4151E">
      <w:pPr>
        <w:tabs>
          <w:tab w:val="left" w:pos="1530"/>
        </w:tabs>
        <w:ind w:left="1530"/>
        <w:rPr>
          <w:rStyle w:val="Strong"/>
          <w:rFonts w:asciiTheme="majorHAnsi" w:hAnsiTheme="majorHAnsi"/>
          <w:b w:val="0"/>
        </w:rPr>
      </w:pPr>
      <w:r w:rsidRPr="00445C79">
        <w:rPr>
          <w:rStyle w:val="Strong"/>
          <w:rFonts w:asciiTheme="majorHAnsi" w:hAnsiTheme="majorHAnsi"/>
        </w:rPr>
        <w:t>Equipment</w:t>
      </w:r>
      <w:r w:rsidR="00AE1009" w:rsidRPr="00445C79">
        <w:rPr>
          <w:rStyle w:val="Strong"/>
          <w:rFonts w:asciiTheme="majorHAnsi" w:hAnsiTheme="majorHAnsi"/>
        </w:rPr>
        <w:t>:</w:t>
      </w:r>
      <w:r w:rsidR="00AE1009" w:rsidRPr="00445C79">
        <w:rPr>
          <w:rStyle w:val="Strong"/>
          <w:rFonts w:asciiTheme="majorHAnsi" w:hAnsiTheme="majorHAnsi"/>
          <w:b w:val="0"/>
        </w:rPr>
        <w:t xml:space="preserve"> </w:t>
      </w:r>
      <w:r w:rsidRPr="00445C79">
        <w:rPr>
          <w:rStyle w:val="Strong"/>
          <w:rFonts w:asciiTheme="majorHAnsi" w:hAnsiTheme="majorHAnsi"/>
          <w:b w:val="0"/>
        </w:rPr>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quantity and unit cost per item.  Items with a unit cost of less than $5,000 are supplies, not “equipment”.  In general, we do not permit the purchase of equipment during the last funded year of the grant.  </w:t>
      </w:r>
    </w:p>
    <w:p w14:paraId="32D59DA9" w14:textId="77777777" w:rsidR="00AC30D6" w:rsidRPr="00445C79" w:rsidRDefault="00AC30D6" w:rsidP="00D4151E">
      <w:pPr>
        <w:tabs>
          <w:tab w:val="left" w:pos="1530"/>
        </w:tabs>
        <w:ind w:left="1530" w:firstLine="720"/>
        <w:rPr>
          <w:rStyle w:val="Strong"/>
          <w:rFonts w:asciiTheme="majorHAnsi" w:hAnsiTheme="majorHAnsi"/>
          <w:b w:val="0"/>
        </w:rPr>
      </w:pPr>
    </w:p>
    <w:p w14:paraId="480E27B3" w14:textId="77777777" w:rsidR="00AC30D6" w:rsidRPr="00445C79" w:rsidRDefault="00AC30D6" w:rsidP="00D4151E">
      <w:pPr>
        <w:tabs>
          <w:tab w:val="left" w:pos="1530"/>
        </w:tabs>
        <w:ind w:left="1530"/>
        <w:rPr>
          <w:rStyle w:val="Strong"/>
          <w:rFonts w:asciiTheme="majorHAnsi" w:hAnsiTheme="majorHAnsi"/>
          <w:b w:val="0"/>
        </w:rPr>
      </w:pPr>
      <w:r w:rsidRPr="00445C79">
        <w:rPr>
          <w:rStyle w:val="Strong"/>
          <w:rFonts w:asciiTheme="majorHAnsi" w:hAnsiTheme="majorHAnsi"/>
        </w:rPr>
        <w:t>Supplies</w:t>
      </w:r>
      <w:r w:rsidR="00AE1009" w:rsidRPr="00445C79">
        <w:rPr>
          <w:rStyle w:val="Strong"/>
          <w:rFonts w:asciiTheme="majorHAnsi" w:hAnsiTheme="majorHAnsi"/>
        </w:rPr>
        <w:t>:</w:t>
      </w:r>
      <w:r w:rsidR="00AE1009" w:rsidRPr="00445C79">
        <w:rPr>
          <w:rStyle w:val="Strong"/>
          <w:rFonts w:asciiTheme="majorHAnsi" w:hAnsiTheme="majorHAnsi"/>
          <w:b w:val="0"/>
        </w:rPr>
        <w:t xml:space="preserve"> </w:t>
      </w:r>
      <w:r w:rsidRPr="00445C79">
        <w:rPr>
          <w:rStyle w:val="Strong"/>
          <w:rFonts w:asciiTheme="majorHAnsi" w:hAnsiTheme="majorHAnsi"/>
          <w:b w:val="0"/>
        </w:rPr>
        <w:t xml:space="preserve"> Identify categories of supplies (e.g.</w:t>
      </w:r>
      <w:r w:rsidR="0045769A" w:rsidRPr="00445C79">
        <w:rPr>
          <w:rStyle w:val="Strong"/>
          <w:rFonts w:asciiTheme="majorHAnsi" w:hAnsiTheme="majorHAnsi"/>
          <w:b w:val="0"/>
        </w:rPr>
        <w:t>,</w:t>
      </w:r>
      <w:r w:rsidRPr="00445C79">
        <w:rPr>
          <w:rStyle w:val="Strong"/>
          <w:rFonts w:asciiTheme="majorHAnsi" w:hAnsiTheme="majorHAnsi"/>
          <w:b w:val="0"/>
        </w:rPr>
        <w:t xml:space="preserve"> office supplies) in the detailed budget and list the quantity and unit cost per item.  Supplies include all tangible personal property other than “equipment” (see 2 CFR 200.94 for the definition of Supplies).  </w:t>
      </w:r>
    </w:p>
    <w:p w14:paraId="6215C68E" w14:textId="77777777" w:rsidR="00AC30D6" w:rsidRPr="00445C79" w:rsidRDefault="00AC30D6" w:rsidP="00D4151E">
      <w:pPr>
        <w:tabs>
          <w:tab w:val="left" w:pos="1530"/>
        </w:tabs>
        <w:ind w:left="1530" w:firstLine="720"/>
        <w:rPr>
          <w:rStyle w:val="Strong"/>
          <w:rFonts w:asciiTheme="majorHAnsi" w:hAnsiTheme="majorHAnsi"/>
          <w:b w:val="0"/>
        </w:rPr>
      </w:pPr>
    </w:p>
    <w:p w14:paraId="786F2F31" w14:textId="77777777" w:rsidR="00AC30D6" w:rsidRPr="00445C79" w:rsidRDefault="00AC30D6" w:rsidP="00D4151E">
      <w:pPr>
        <w:ind w:left="1530"/>
        <w:rPr>
          <w:rStyle w:val="Strong"/>
          <w:rFonts w:asciiTheme="majorHAnsi" w:hAnsiTheme="majorHAnsi"/>
          <w:b w:val="0"/>
        </w:rPr>
      </w:pPr>
      <w:r w:rsidRPr="00445C79">
        <w:rPr>
          <w:rStyle w:val="Strong"/>
          <w:rFonts w:asciiTheme="majorHAnsi" w:hAnsiTheme="majorHAnsi"/>
        </w:rPr>
        <w:t>Contractual</w:t>
      </w:r>
      <w:r w:rsidR="00AE1009" w:rsidRPr="00445C79">
        <w:rPr>
          <w:rStyle w:val="Strong"/>
          <w:rFonts w:asciiTheme="majorHAnsi" w:hAnsiTheme="majorHAnsi"/>
          <w:b w:val="0"/>
        </w:rPr>
        <w:t xml:space="preserve">: </w:t>
      </w:r>
      <w:r w:rsidRPr="00445C79">
        <w:rPr>
          <w:rStyle w:val="Strong"/>
          <w:rFonts w:asciiTheme="majorHAnsi" w:hAnsiTheme="majorHAnsi"/>
          <w:b w:val="0"/>
        </w:rPr>
        <w:t xml:space="preserve"> Identify each proposed contract and specify its purpose and estimated cost.  If applicable, identify any subrecipient agreements, including purpose and estimated costs.  See Section VI.B.2.f. for more information on the distinction between contractor and subrecipient. </w:t>
      </w:r>
    </w:p>
    <w:p w14:paraId="5C72636F" w14:textId="77777777" w:rsidR="00AC30D6" w:rsidRPr="00445C79" w:rsidRDefault="00AC30D6" w:rsidP="00D4151E">
      <w:pPr>
        <w:ind w:left="1530" w:firstLine="720"/>
        <w:rPr>
          <w:rStyle w:val="Strong"/>
          <w:rFonts w:asciiTheme="majorHAnsi" w:hAnsiTheme="majorHAnsi"/>
          <w:b w:val="0"/>
        </w:rPr>
      </w:pPr>
    </w:p>
    <w:p w14:paraId="2B5D8440" w14:textId="77777777" w:rsidR="00AC30D6" w:rsidRPr="00445C79" w:rsidRDefault="00AC30D6" w:rsidP="00D4151E">
      <w:pPr>
        <w:ind w:left="1530"/>
        <w:rPr>
          <w:rStyle w:val="Strong"/>
          <w:rFonts w:asciiTheme="majorHAnsi" w:hAnsiTheme="majorHAnsi"/>
          <w:b w:val="0"/>
        </w:rPr>
      </w:pPr>
      <w:r w:rsidRPr="00445C79">
        <w:rPr>
          <w:rStyle w:val="Strong"/>
          <w:rFonts w:asciiTheme="majorHAnsi" w:hAnsiTheme="majorHAnsi"/>
        </w:rPr>
        <w:t>Construction</w:t>
      </w:r>
      <w:r w:rsidR="00AE1009" w:rsidRPr="00445C79">
        <w:rPr>
          <w:rStyle w:val="Strong"/>
          <w:rFonts w:asciiTheme="majorHAnsi" w:hAnsiTheme="majorHAnsi"/>
        </w:rPr>
        <w:t>:</w:t>
      </w:r>
      <w:r w:rsidR="00AE1009" w:rsidRPr="00445C79">
        <w:rPr>
          <w:rStyle w:val="Strong"/>
          <w:rFonts w:asciiTheme="majorHAnsi" w:hAnsiTheme="majorHAnsi"/>
          <w:b w:val="0"/>
        </w:rPr>
        <w:t xml:space="preserve"> </w:t>
      </w:r>
      <w:r w:rsidRPr="00445C79">
        <w:rPr>
          <w:rStyle w:val="Strong"/>
          <w:rFonts w:asciiTheme="majorHAnsi" w:hAnsiTheme="majorHAnsi"/>
          <w:b w:val="0"/>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   </w:t>
      </w:r>
    </w:p>
    <w:p w14:paraId="3DA74672" w14:textId="77777777" w:rsidR="00AC30D6" w:rsidRPr="00445C79" w:rsidRDefault="00AC30D6" w:rsidP="00D4151E">
      <w:pPr>
        <w:ind w:left="1530" w:firstLine="720"/>
        <w:rPr>
          <w:rStyle w:val="Strong"/>
          <w:rFonts w:asciiTheme="majorHAnsi" w:hAnsiTheme="majorHAnsi"/>
          <w:b w:val="0"/>
        </w:rPr>
      </w:pPr>
      <w:r w:rsidRPr="00445C79">
        <w:rPr>
          <w:rStyle w:val="Strong"/>
          <w:rFonts w:asciiTheme="majorHAnsi" w:hAnsiTheme="majorHAnsi"/>
          <w:b w:val="0"/>
        </w:rPr>
        <w:t xml:space="preserve"> </w:t>
      </w:r>
    </w:p>
    <w:p w14:paraId="554649EC" w14:textId="77777777" w:rsidR="00AC30D6" w:rsidRPr="00445C79" w:rsidRDefault="00AC30D6" w:rsidP="00D4151E">
      <w:pPr>
        <w:ind w:left="1530"/>
        <w:rPr>
          <w:rStyle w:val="Strong"/>
          <w:rFonts w:asciiTheme="majorHAnsi" w:hAnsiTheme="majorHAnsi"/>
          <w:b w:val="0"/>
        </w:rPr>
      </w:pPr>
      <w:r w:rsidRPr="00445C79">
        <w:rPr>
          <w:rStyle w:val="Strong"/>
          <w:rFonts w:asciiTheme="majorHAnsi" w:hAnsiTheme="majorHAnsi"/>
        </w:rPr>
        <w:t>Other</w:t>
      </w:r>
      <w:r w:rsidR="00AE1009" w:rsidRPr="00445C79">
        <w:rPr>
          <w:rStyle w:val="Strong"/>
          <w:rFonts w:asciiTheme="majorHAnsi" w:hAnsiTheme="majorHAnsi"/>
          <w:b w:val="0"/>
        </w:rPr>
        <w:t xml:space="preserve">: </w:t>
      </w:r>
      <w:r w:rsidRPr="00445C79">
        <w:rPr>
          <w:rStyle w:val="Strong"/>
          <w:rFonts w:asciiTheme="majorHAnsi" w:hAnsiTheme="majorHAnsi"/>
          <w:b w:val="0"/>
        </w:rPr>
        <w:t xml:space="preserve"> List each item in sufficient detail for us to determine whether the costs are reasonable or allowable.  List any item, such as stipends or incentives, not covered elsewhere here. </w:t>
      </w:r>
    </w:p>
    <w:p w14:paraId="048EB9A8" w14:textId="77777777" w:rsidR="00AC30D6" w:rsidRDefault="00AC30D6" w:rsidP="00F767BF">
      <w:pPr>
        <w:ind w:left="2250"/>
        <w:rPr>
          <w:rStyle w:val="Strong"/>
          <w:rFonts w:asciiTheme="majorHAnsi" w:hAnsiTheme="majorHAnsi"/>
          <w:b w:val="0"/>
        </w:rPr>
      </w:pPr>
    </w:p>
    <w:p w14:paraId="72750A1D" w14:textId="77777777" w:rsidR="00AE1009" w:rsidRPr="00445C79" w:rsidRDefault="00AC30D6" w:rsidP="00D4151E">
      <w:pPr>
        <w:tabs>
          <w:tab w:val="left" w:pos="1530"/>
        </w:tabs>
        <w:ind w:left="1530"/>
        <w:rPr>
          <w:rStyle w:val="Strong"/>
          <w:rFonts w:asciiTheme="majorHAnsi" w:hAnsiTheme="majorHAnsi"/>
          <w:b w:val="0"/>
        </w:rPr>
      </w:pPr>
      <w:r w:rsidRPr="00445C79">
        <w:rPr>
          <w:rStyle w:val="Strong"/>
          <w:rFonts w:asciiTheme="majorHAnsi" w:hAnsiTheme="majorHAnsi"/>
        </w:rPr>
        <w:lastRenderedPageBreak/>
        <w:t>Indirect Costs</w:t>
      </w:r>
      <w:r w:rsidR="00AE1009" w:rsidRPr="00445C79">
        <w:rPr>
          <w:rStyle w:val="Strong"/>
          <w:rFonts w:asciiTheme="majorHAnsi" w:hAnsiTheme="majorHAnsi"/>
        </w:rPr>
        <w:t xml:space="preserve">: </w:t>
      </w:r>
      <w:r w:rsidRPr="00445C79">
        <w:rPr>
          <w:rStyle w:val="Strong"/>
          <w:rFonts w:asciiTheme="majorHAnsi" w:hAnsiTheme="majorHAnsi"/>
          <w:b w:val="0"/>
        </w:rPr>
        <w:t xml:space="preserve"> If you include indirect costs in the budget, then include </w:t>
      </w:r>
      <w:r w:rsidR="00D4151E">
        <w:rPr>
          <w:rStyle w:val="Strong"/>
          <w:rFonts w:asciiTheme="majorHAnsi" w:hAnsiTheme="majorHAnsi"/>
          <w:b w:val="0"/>
        </w:rPr>
        <w:t xml:space="preserve">             </w:t>
      </w:r>
      <w:r w:rsidRPr="00445C79">
        <w:rPr>
          <w:rStyle w:val="Strong"/>
          <w:rFonts w:asciiTheme="majorHAnsi" w:hAnsiTheme="majorHAnsi"/>
          <w:b w:val="0"/>
        </w:rPr>
        <w:t>either</w:t>
      </w:r>
      <w:r w:rsidR="00AE1009" w:rsidRPr="00445C79">
        <w:rPr>
          <w:rStyle w:val="Strong"/>
          <w:rFonts w:asciiTheme="majorHAnsi" w:hAnsiTheme="majorHAnsi"/>
          <w:b w:val="0"/>
        </w:rPr>
        <w:t xml:space="preserve"> </w:t>
      </w:r>
    </w:p>
    <w:p w14:paraId="0F12018F" w14:textId="77777777" w:rsidR="00AE1009" w:rsidRPr="00445C79" w:rsidRDefault="00AC30D6" w:rsidP="00581724">
      <w:pPr>
        <w:spacing w:before="120"/>
        <w:ind w:left="1987"/>
        <w:rPr>
          <w:rStyle w:val="Strong"/>
          <w:rFonts w:asciiTheme="majorHAnsi" w:hAnsiTheme="majorHAnsi"/>
          <w:b w:val="0"/>
        </w:rPr>
      </w:pPr>
      <w:r w:rsidRPr="00445C79">
        <w:rPr>
          <w:rStyle w:val="Strong"/>
          <w:rFonts w:asciiTheme="majorHAnsi" w:hAnsiTheme="majorHAnsi"/>
          <w:b w:val="0"/>
        </w:rPr>
        <w:t xml:space="preserve">a) the approved indirect cost rate with a copy of the Negotiated Indirect Cost Rate Agreement (NICRA), a description of the base used to calculate indirect costs along with the amount of the base, and the total indirect costs requested, </w:t>
      </w:r>
    </w:p>
    <w:p w14:paraId="40D28AB7" w14:textId="77777777" w:rsidR="00AE1009" w:rsidRPr="00445C79" w:rsidRDefault="00AC30D6" w:rsidP="00581724">
      <w:pPr>
        <w:spacing w:before="120" w:after="120"/>
        <w:ind w:left="1987"/>
        <w:rPr>
          <w:rStyle w:val="Strong"/>
          <w:rFonts w:asciiTheme="majorHAnsi" w:hAnsiTheme="majorHAnsi"/>
        </w:rPr>
      </w:pPr>
      <w:r w:rsidRPr="00445C79">
        <w:rPr>
          <w:rStyle w:val="Strong"/>
          <w:rFonts w:asciiTheme="majorHAnsi" w:hAnsiTheme="majorHAnsi"/>
        </w:rPr>
        <w:t xml:space="preserve">or </w:t>
      </w:r>
    </w:p>
    <w:p w14:paraId="6820580F" w14:textId="77777777" w:rsidR="00AC30D6" w:rsidRPr="00445C79" w:rsidRDefault="00AC30D6" w:rsidP="00D4151E">
      <w:pPr>
        <w:ind w:left="1980"/>
        <w:rPr>
          <w:rStyle w:val="Strong"/>
          <w:rFonts w:asciiTheme="majorHAnsi" w:hAnsiTheme="majorHAnsi"/>
          <w:b w:val="0"/>
        </w:rPr>
      </w:pPr>
      <w:r w:rsidRPr="00445C79">
        <w:rPr>
          <w:rStyle w:val="Strong"/>
          <w:rFonts w:asciiTheme="majorHAnsi" w:hAnsiTheme="majorHAnsi"/>
          <w:b w:val="0"/>
        </w:rPr>
        <w:t xml:space="preserve">b) if you meet the requirements to use the 10% de minimis rate as described in 2 CFR 200.414(f), then include a description of the modified total direct costs base (see 2 CFR 200.68 for definition) used in the calculation along with the amount of the base, and the total indirect costs requested based on the 10% de minimis rate.  See Section IV.B.4. and Section IV.E.1. for more information.  Additionally, the following link contains information regarding the negotiation of Indirect Cost Rates at DOL: </w:t>
      </w:r>
      <w:hyperlink r:id="rId18" w:history="1">
        <w:r w:rsidR="001625A1" w:rsidRPr="00445C79">
          <w:rPr>
            <w:rStyle w:val="Hyperlink"/>
            <w:rFonts w:asciiTheme="majorHAnsi" w:hAnsiTheme="majorHAnsi"/>
            <w:color w:val="auto"/>
          </w:rPr>
          <w:t>http://www.dol.gov/oasam/boc/dcd/index.htm</w:t>
        </w:r>
      </w:hyperlink>
      <w:r w:rsidRPr="00445C79">
        <w:rPr>
          <w:rStyle w:val="Strong"/>
          <w:rFonts w:asciiTheme="majorHAnsi" w:hAnsiTheme="majorHAnsi"/>
          <w:b w:val="0"/>
        </w:rPr>
        <w:t>.</w:t>
      </w:r>
    </w:p>
    <w:p w14:paraId="3BDF1F86" w14:textId="77777777" w:rsidR="001625A1" w:rsidRPr="00445C79" w:rsidRDefault="001625A1" w:rsidP="00F767BF">
      <w:pPr>
        <w:ind w:left="2250"/>
        <w:rPr>
          <w:rStyle w:val="Strong"/>
          <w:rFonts w:asciiTheme="majorHAnsi" w:hAnsiTheme="majorHAnsi"/>
          <w:b w:val="0"/>
        </w:rPr>
      </w:pPr>
    </w:p>
    <w:p w14:paraId="79C93CFB" w14:textId="77777777" w:rsidR="00AC30D6" w:rsidRPr="00445C79" w:rsidRDefault="00AC30D6" w:rsidP="00AC30D6">
      <w:pPr>
        <w:ind w:left="1260"/>
        <w:rPr>
          <w:rStyle w:val="Strong"/>
          <w:rFonts w:asciiTheme="majorHAnsi" w:hAnsiTheme="majorHAnsi"/>
          <w:b w:val="0"/>
        </w:rPr>
      </w:pPr>
      <w:r w:rsidRPr="00445C79">
        <w:rPr>
          <w:rStyle w:val="Strong"/>
          <w:rFonts w:asciiTheme="majorHAnsi" w:hAnsiTheme="majorHAnsi"/>
          <w:b w:val="0"/>
        </w:rPr>
        <w:t xml:space="preserve">Note that the SF-424, SF-424A, and budget narrative must include the entire Federal grant amount requested (not just one year).   [If cost sharing or match is required, include the following sentence.]  Applicants must also show cost sharing or match on the SF-424 (line 18b), SF-424A, and budget narrative.  </w:t>
      </w:r>
    </w:p>
    <w:p w14:paraId="38355934" w14:textId="77777777" w:rsidR="00AC30D6" w:rsidRPr="00445C79" w:rsidRDefault="00AC30D6" w:rsidP="00AC30D6">
      <w:pPr>
        <w:ind w:left="1260"/>
        <w:rPr>
          <w:rStyle w:val="Strong"/>
          <w:rFonts w:asciiTheme="majorHAnsi" w:hAnsiTheme="majorHAnsi"/>
          <w:b w:val="0"/>
        </w:rPr>
      </w:pPr>
    </w:p>
    <w:p w14:paraId="71ABE8A5" w14:textId="77777777" w:rsidR="00AC30D6" w:rsidRPr="00445C79" w:rsidRDefault="00AC30D6" w:rsidP="00AC30D6">
      <w:pPr>
        <w:ind w:left="1260"/>
        <w:rPr>
          <w:rStyle w:val="Strong"/>
          <w:rFonts w:asciiTheme="majorHAnsi" w:hAnsiTheme="majorHAnsi"/>
          <w:b w:val="0"/>
        </w:rPr>
      </w:pPr>
      <w:r w:rsidRPr="00445C79">
        <w:rPr>
          <w:rStyle w:val="Strong"/>
          <w:rFonts w:asciiTheme="majorHAnsi" w:hAnsiTheme="majorHAnsi"/>
          <w:b w:val="0"/>
        </w:rPr>
        <w:t xml:space="preserve">Do not show leveraged resources on the SF-424 and SF-424A.  You should describe leveraged resources in the budget narrative.  </w:t>
      </w:r>
    </w:p>
    <w:p w14:paraId="6B08EA17" w14:textId="77777777" w:rsidR="00AC30D6" w:rsidRPr="00445C79" w:rsidRDefault="00AC30D6" w:rsidP="00AC30D6">
      <w:pPr>
        <w:ind w:left="1260"/>
        <w:rPr>
          <w:rStyle w:val="Strong"/>
          <w:rFonts w:asciiTheme="majorHAnsi" w:hAnsiTheme="majorHAnsi"/>
          <w:b w:val="0"/>
        </w:rPr>
      </w:pPr>
    </w:p>
    <w:p w14:paraId="500960C7" w14:textId="77777777" w:rsidR="00AC30D6" w:rsidRPr="00445C79" w:rsidRDefault="00AC30D6" w:rsidP="00AC30D6">
      <w:pPr>
        <w:ind w:left="1260"/>
        <w:rPr>
          <w:rStyle w:val="Strong"/>
          <w:rFonts w:asciiTheme="majorHAnsi" w:hAnsiTheme="majorHAnsi"/>
          <w:b w:val="0"/>
        </w:rPr>
      </w:pPr>
      <w:r w:rsidRPr="00445C79">
        <w:rPr>
          <w:rStyle w:val="Strong"/>
          <w:rFonts w:asciiTheme="majorHAnsi" w:hAnsiTheme="majorHAnsi"/>
          <w:b w:val="0"/>
        </w:rPr>
        <w:t xml:space="preserve">Applicants should list the same requested Federal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14:paraId="12D285D7" w14:textId="77777777" w:rsidR="00A503B5" w:rsidRPr="00445C79" w:rsidRDefault="00A503B5" w:rsidP="00AC30D6">
      <w:pPr>
        <w:ind w:left="1260"/>
        <w:rPr>
          <w:rStyle w:val="Strong"/>
          <w:rFonts w:asciiTheme="majorHAnsi" w:hAnsiTheme="majorHAnsi"/>
          <w:b w:val="0"/>
        </w:rPr>
      </w:pPr>
    </w:p>
    <w:p w14:paraId="316550E3" w14:textId="77777777" w:rsidR="00A503B5" w:rsidRPr="00445C79" w:rsidRDefault="005A72CA" w:rsidP="00A503B5">
      <w:pPr>
        <w:ind w:left="900"/>
        <w:rPr>
          <w:rStyle w:val="Strong"/>
          <w:rFonts w:asciiTheme="majorHAnsi" w:hAnsiTheme="majorHAnsi"/>
          <w:u w:val="single"/>
        </w:rPr>
      </w:pPr>
      <w:bookmarkStart w:id="8" w:name="ProjectNarrative"/>
      <w:r w:rsidRPr="00445C79">
        <w:rPr>
          <w:rStyle w:val="Strong"/>
          <w:rFonts w:asciiTheme="majorHAnsi" w:hAnsiTheme="majorHAnsi"/>
          <w:u w:val="single"/>
        </w:rPr>
        <w:t>(3)</w:t>
      </w:r>
      <w:r w:rsidR="00A503B5" w:rsidRPr="00445C79">
        <w:rPr>
          <w:rStyle w:val="Strong"/>
          <w:rFonts w:asciiTheme="majorHAnsi" w:hAnsiTheme="majorHAnsi"/>
          <w:u w:val="single"/>
        </w:rPr>
        <w:t xml:space="preserve">  Project Narrative</w:t>
      </w:r>
      <w:bookmarkEnd w:id="8"/>
    </w:p>
    <w:p w14:paraId="16DCEEC2" w14:textId="77777777" w:rsidR="00A503B5" w:rsidRPr="00445C79" w:rsidRDefault="004A610F" w:rsidP="0064219B">
      <w:pPr>
        <w:spacing w:before="120"/>
        <w:ind w:left="1080"/>
        <w:rPr>
          <w:rStyle w:val="Strong"/>
          <w:rFonts w:asciiTheme="majorHAnsi" w:hAnsiTheme="majorHAnsi"/>
          <w:b w:val="0"/>
        </w:rPr>
      </w:pPr>
      <w:r w:rsidRPr="00445C79">
        <w:rPr>
          <w:rStyle w:val="Strong"/>
          <w:rFonts w:asciiTheme="majorHAnsi" w:hAnsiTheme="majorHAnsi"/>
          <w:b w:val="0"/>
        </w:rPr>
        <w:t xml:space="preserve">   </w:t>
      </w:r>
      <w:r w:rsidR="00A503B5" w:rsidRPr="00445C79">
        <w:rPr>
          <w:rStyle w:val="Strong"/>
          <w:rFonts w:asciiTheme="majorHAnsi" w:hAnsiTheme="majorHAnsi"/>
          <w:b w:val="0"/>
        </w:rPr>
        <w:t>Preparing the Project Narrative</w:t>
      </w:r>
    </w:p>
    <w:p w14:paraId="34C0373C" w14:textId="77777777" w:rsidR="00A503B5" w:rsidRPr="00445C79" w:rsidRDefault="00A503B5" w:rsidP="00A503B5">
      <w:pPr>
        <w:ind w:left="1260"/>
        <w:rPr>
          <w:rStyle w:val="Strong"/>
          <w:rFonts w:asciiTheme="majorHAnsi" w:hAnsiTheme="majorHAnsi"/>
          <w:b w:val="0"/>
        </w:rPr>
      </w:pPr>
    </w:p>
    <w:p w14:paraId="4D13B976" w14:textId="77777777" w:rsidR="00A503B5" w:rsidRPr="00445C79" w:rsidRDefault="00A503B5" w:rsidP="00A503B5">
      <w:pPr>
        <w:ind w:left="1260"/>
        <w:rPr>
          <w:rStyle w:val="Strong"/>
          <w:rFonts w:asciiTheme="majorHAnsi" w:hAnsiTheme="majorHAnsi"/>
          <w:b w:val="0"/>
        </w:rPr>
      </w:pPr>
      <w:r w:rsidRPr="00445C79">
        <w:rPr>
          <w:rStyle w:val="Strong"/>
          <w:rFonts w:asciiTheme="majorHAnsi" w:hAnsiTheme="majorHAnsi"/>
          <w:b w:val="0"/>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14:paraId="08BEB458" w14:textId="77777777" w:rsidR="00A503B5" w:rsidRPr="00445C79" w:rsidRDefault="00A503B5" w:rsidP="00A503B5">
      <w:pPr>
        <w:ind w:left="1260"/>
        <w:rPr>
          <w:rStyle w:val="Strong"/>
          <w:rFonts w:asciiTheme="majorHAnsi" w:hAnsiTheme="majorHAnsi"/>
          <w:b w:val="0"/>
        </w:rPr>
      </w:pPr>
    </w:p>
    <w:p w14:paraId="17194A98" w14:textId="77777777" w:rsidR="00196679" w:rsidRPr="00445C79" w:rsidRDefault="00A503B5" w:rsidP="00A503B5">
      <w:pPr>
        <w:ind w:left="1260"/>
        <w:rPr>
          <w:rStyle w:val="Strong"/>
          <w:rFonts w:asciiTheme="majorHAnsi" w:hAnsiTheme="majorHAnsi"/>
          <w:b w:val="0"/>
        </w:rPr>
      </w:pPr>
      <w:r w:rsidRPr="00445C79">
        <w:rPr>
          <w:rStyle w:val="Strong"/>
          <w:rFonts w:asciiTheme="majorHAnsi" w:hAnsiTheme="majorHAnsi"/>
          <w:b w:val="0"/>
        </w:rPr>
        <w:lastRenderedPageBreak/>
        <w:t>The Project Narrative is limited to</w:t>
      </w:r>
      <w:r w:rsidR="00E06F4C" w:rsidRPr="00445C79">
        <w:rPr>
          <w:rStyle w:val="Strong"/>
          <w:rFonts w:asciiTheme="majorHAnsi" w:hAnsiTheme="majorHAnsi"/>
          <w:b w:val="0"/>
        </w:rPr>
        <w:t xml:space="preserve"> </w:t>
      </w:r>
      <w:r w:rsidR="009A683E" w:rsidRPr="00445C79">
        <w:rPr>
          <w:rStyle w:val="Strong"/>
          <w:rFonts w:asciiTheme="majorHAnsi" w:hAnsiTheme="majorHAnsi"/>
          <w:b w:val="0"/>
        </w:rPr>
        <w:t xml:space="preserve">ten (10) </w:t>
      </w:r>
      <w:r w:rsidRPr="00445C79">
        <w:rPr>
          <w:rStyle w:val="Strong"/>
          <w:rFonts w:asciiTheme="majorHAnsi" w:hAnsiTheme="majorHAnsi"/>
          <w:b w:val="0"/>
        </w:rPr>
        <w:t>double-spaced</w:t>
      </w:r>
      <w:r w:rsidR="009A683E" w:rsidRPr="00445C79">
        <w:rPr>
          <w:rStyle w:val="Strong"/>
          <w:rFonts w:asciiTheme="majorHAnsi" w:hAnsiTheme="majorHAnsi"/>
          <w:b w:val="0"/>
        </w:rPr>
        <w:t>,</w:t>
      </w:r>
      <w:r w:rsidRPr="00445C79">
        <w:rPr>
          <w:rStyle w:val="Strong"/>
          <w:rFonts w:asciiTheme="majorHAnsi" w:hAnsiTheme="majorHAnsi"/>
          <w:b w:val="0"/>
        </w:rPr>
        <w:t xml:space="preserve"> single-sided 8.5 x 11</w:t>
      </w:r>
      <w:r w:rsidR="00105649" w:rsidRPr="00445C79">
        <w:rPr>
          <w:rStyle w:val="Strong"/>
          <w:rFonts w:asciiTheme="majorHAnsi" w:hAnsiTheme="majorHAnsi"/>
          <w:b w:val="0"/>
        </w:rPr>
        <w:t>-</w:t>
      </w:r>
      <w:r w:rsidRPr="00445C79">
        <w:rPr>
          <w:rStyle w:val="Strong"/>
          <w:rFonts w:asciiTheme="majorHAnsi" w:hAnsiTheme="majorHAnsi"/>
          <w:b w:val="0"/>
        </w:rPr>
        <w:t>inch pages with Times New Roman 12</w:t>
      </w:r>
      <w:r w:rsidR="009A683E" w:rsidRPr="00445C79">
        <w:rPr>
          <w:rStyle w:val="Strong"/>
          <w:rFonts w:asciiTheme="majorHAnsi" w:hAnsiTheme="majorHAnsi"/>
          <w:b w:val="0"/>
        </w:rPr>
        <w:t>-</w:t>
      </w:r>
      <w:r w:rsidRPr="00445C79">
        <w:rPr>
          <w:rStyle w:val="Strong"/>
          <w:rFonts w:asciiTheme="majorHAnsi" w:hAnsiTheme="majorHAnsi"/>
          <w:b w:val="0"/>
        </w:rPr>
        <w:t>point text font and 1</w:t>
      </w:r>
      <w:r w:rsidR="009A683E" w:rsidRPr="00445C79">
        <w:rPr>
          <w:rStyle w:val="Strong"/>
          <w:rFonts w:asciiTheme="majorHAnsi" w:hAnsiTheme="majorHAnsi"/>
          <w:b w:val="0"/>
        </w:rPr>
        <w:t>-</w:t>
      </w:r>
      <w:r w:rsidRPr="00445C79">
        <w:rPr>
          <w:rStyle w:val="Strong"/>
          <w:rFonts w:asciiTheme="majorHAnsi" w:hAnsiTheme="majorHAnsi"/>
          <w:b w:val="0"/>
        </w:rPr>
        <w:t xml:space="preserve">inch margins.  </w:t>
      </w:r>
      <w:r w:rsidR="00196679" w:rsidRPr="00445C79">
        <w:rPr>
          <w:rStyle w:val="Strong"/>
          <w:rFonts w:asciiTheme="majorHAnsi" w:hAnsiTheme="majorHAnsi"/>
          <w:b w:val="0"/>
        </w:rPr>
        <w:t xml:space="preserve">You must number the Project Narrative beginning with page number 1.  </w:t>
      </w:r>
    </w:p>
    <w:p w14:paraId="404F6CA8" w14:textId="77777777" w:rsidR="00196679" w:rsidRPr="00445C79" w:rsidRDefault="00196679" w:rsidP="00A503B5">
      <w:pPr>
        <w:ind w:left="1260"/>
        <w:rPr>
          <w:rStyle w:val="Strong"/>
          <w:rFonts w:asciiTheme="majorHAnsi" w:hAnsiTheme="majorHAnsi"/>
          <w:b w:val="0"/>
        </w:rPr>
      </w:pPr>
    </w:p>
    <w:p w14:paraId="42082ECA" w14:textId="77777777" w:rsidR="00A503B5" w:rsidRPr="00445C79" w:rsidRDefault="00A503B5" w:rsidP="00A503B5">
      <w:pPr>
        <w:ind w:left="1260"/>
        <w:rPr>
          <w:rStyle w:val="Strong"/>
          <w:rFonts w:asciiTheme="majorHAnsi" w:hAnsiTheme="majorHAnsi"/>
          <w:b w:val="0"/>
        </w:rPr>
      </w:pPr>
      <w:r w:rsidRPr="00445C79">
        <w:rPr>
          <w:rStyle w:val="Strong"/>
          <w:rFonts w:asciiTheme="majorHAnsi" w:hAnsiTheme="majorHAnsi"/>
          <w:b w:val="0"/>
        </w:rPr>
        <w:t xml:space="preserve">We will not read or consider any materials beyond the specified page limit in the application review process.  </w:t>
      </w:r>
    </w:p>
    <w:p w14:paraId="4EF7D958" w14:textId="77777777" w:rsidR="00A503B5" w:rsidRPr="00445C79" w:rsidRDefault="00A503B5" w:rsidP="00A503B5">
      <w:pPr>
        <w:ind w:left="1260"/>
        <w:rPr>
          <w:rStyle w:val="Strong"/>
          <w:rFonts w:asciiTheme="majorHAnsi" w:hAnsiTheme="majorHAnsi"/>
          <w:b w:val="0"/>
        </w:rPr>
      </w:pPr>
    </w:p>
    <w:p w14:paraId="1559D645" w14:textId="77777777" w:rsidR="00A503B5" w:rsidRPr="00445C79" w:rsidRDefault="00A503B5" w:rsidP="00A503B5">
      <w:pPr>
        <w:ind w:left="1260"/>
        <w:rPr>
          <w:rStyle w:val="Strong"/>
          <w:rFonts w:asciiTheme="majorHAnsi" w:hAnsiTheme="majorHAnsi"/>
          <w:b w:val="0"/>
        </w:rPr>
      </w:pPr>
      <w:r w:rsidRPr="00445C79">
        <w:rPr>
          <w:rStyle w:val="Strong"/>
          <w:rFonts w:asciiTheme="majorHAnsi" w:hAnsiTheme="majorHAnsi"/>
          <w:b w:val="0"/>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p>
    <w:p w14:paraId="327DCB9E" w14:textId="77777777" w:rsidR="00A503B5" w:rsidRPr="00445C79" w:rsidRDefault="00A503B5" w:rsidP="00A503B5">
      <w:pPr>
        <w:ind w:left="1260"/>
        <w:rPr>
          <w:rStyle w:val="Strong"/>
          <w:rFonts w:asciiTheme="majorHAnsi" w:hAnsiTheme="majorHAnsi"/>
          <w:b w:val="0"/>
        </w:rPr>
      </w:pPr>
    </w:p>
    <w:p w14:paraId="1EF928DE" w14:textId="77777777" w:rsidR="00A503B5" w:rsidRPr="00C37E76" w:rsidRDefault="00A503B5" w:rsidP="0064219B">
      <w:pPr>
        <w:ind w:left="1620"/>
        <w:rPr>
          <w:rStyle w:val="Strong"/>
          <w:rFonts w:ascii="Cambria" w:hAnsi="Cambria"/>
          <w:u w:val="single"/>
        </w:rPr>
      </w:pPr>
      <w:r w:rsidRPr="00C37E76">
        <w:rPr>
          <w:rStyle w:val="Strong"/>
          <w:rFonts w:ascii="Cambria" w:hAnsi="Cambria"/>
          <w:u w:val="single"/>
        </w:rPr>
        <w:t>(</w:t>
      </w:r>
      <w:r w:rsidR="00194B36" w:rsidRPr="00C37E76">
        <w:rPr>
          <w:rStyle w:val="Strong"/>
          <w:rFonts w:ascii="Cambria" w:hAnsi="Cambria"/>
          <w:u w:val="single"/>
        </w:rPr>
        <w:t>a</w:t>
      </w:r>
      <w:r w:rsidRPr="00C37E76">
        <w:rPr>
          <w:rStyle w:val="Strong"/>
          <w:rFonts w:ascii="Cambria" w:hAnsi="Cambria"/>
          <w:u w:val="single"/>
        </w:rPr>
        <w:t xml:space="preserve">)  </w:t>
      </w:r>
      <w:bookmarkStart w:id="9" w:name="statementNEED"/>
      <w:r w:rsidRPr="00C37E76">
        <w:rPr>
          <w:rStyle w:val="Strong"/>
          <w:rFonts w:ascii="Cambria" w:hAnsi="Cambria"/>
          <w:u w:val="single"/>
        </w:rPr>
        <w:t>Statement of Need</w:t>
      </w:r>
      <w:bookmarkEnd w:id="9"/>
    </w:p>
    <w:p w14:paraId="57A19687" w14:textId="77777777" w:rsidR="008F33F0" w:rsidRPr="00BB7DDA" w:rsidRDefault="008F33F0" w:rsidP="00AC7164">
      <w:pPr>
        <w:spacing w:before="120"/>
        <w:ind w:left="1627"/>
        <w:rPr>
          <w:rFonts w:ascii="Cambria" w:hAnsi="Cambria"/>
        </w:rPr>
      </w:pPr>
      <w:r w:rsidRPr="00BB7DDA">
        <w:rPr>
          <w:rFonts w:ascii="Cambria" w:hAnsi="Cambria"/>
        </w:rPr>
        <w:t>Describe, in quantitative and qualitative terms, (a) the current status of any existing paid family and medical leave program in your jurisdiction, or the level of interest and status of development of any possible future program; (b) the goals and characteristics of the existing or potential program; and (c) major legislative, legal, budgetary</w:t>
      </w:r>
      <w:r w:rsidR="00F3399C" w:rsidRPr="00BB7DDA">
        <w:rPr>
          <w:rFonts w:ascii="Cambria" w:hAnsi="Cambria"/>
        </w:rPr>
        <w:t>,</w:t>
      </w:r>
      <w:r w:rsidRPr="00BB7DDA">
        <w:rPr>
          <w:rFonts w:ascii="Cambria" w:hAnsi="Cambria"/>
        </w:rPr>
        <w:t xml:space="preserve"> or other obstacles and challenges to implementation</w:t>
      </w:r>
      <w:r w:rsidR="00E025B4" w:rsidRPr="00BB7DDA">
        <w:rPr>
          <w:rFonts w:ascii="Cambria" w:hAnsi="Cambria"/>
        </w:rPr>
        <w:t xml:space="preserve">.  </w:t>
      </w:r>
      <w:r w:rsidRPr="00BB7DDA">
        <w:rPr>
          <w:rFonts w:ascii="Cambria" w:hAnsi="Cambria"/>
        </w:rPr>
        <w:t xml:space="preserve">Include demographic data and beneficiary information whenever possible.  </w:t>
      </w:r>
    </w:p>
    <w:p w14:paraId="6D1896A0" w14:textId="77777777" w:rsidR="008F33F0" w:rsidRPr="00BB7DDA" w:rsidRDefault="008F33F0" w:rsidP="0064219B">
      <w:pPr>
        <w:ind w:left="1620" w:firstLine="540"/>
        <w:rPr>
          <w:rFonts w:ascii="Cambria" w:hAnsi="Cambria"/>
        </w:rPr>
      </w:pPr>
      <w:r w:rsidRPr="00BB7DDA">
        <w:rPr>
          <w:rFonts w:ascii="Cambria" w:hAnsi="Cambria"/>
        </w:rPr>
        <w:t xml:space="preserve">  </w:t>
      </w:r>
    </w:p>
    <w:p w14:paraId="6357734E" w14:textId="77777777" w:rsidR="008F33F0" w:rsidRPr="00BB7DDA" w:rsidRDefault="008F33F0" w:rsidP="0064219B">
      <w:pPr>
        <w:ind w:left="1620"/>
        <w:rPr>
          <w:rFonts w:ascii="Cambria" w:hAnsi="Cambria"/>
        </w:rPr>
      </w:pPr>
      <w:r w:rsidRPr="00BB7DDA">
        <w:rPr>
          <w:rFonts w:ascii="Cambria" w:hAnsi="Cambria"/>
        </w:rPr>
        <w:t>Also describe which one or more of the research and analysis activities outlined in Section I.A you would like to conduct, and how the research and analysis activities will ultimately inform or advance your jurisdiction’s ability to explore, develop, implement</w:t>
      </w:r>
      <w:r w:rsidR="00F3399C" w:rsidRPr="00BB7DDA">
        <w:rPr>
          <w:rFonts w:ascii="Cambria" w:hAnsi="Cambria"/>
        </w:rPr>
        <w:t>,</w:t>
      </w:r>
      <w:r w:rsidRPr="00BB7DDA">
        <w:rPr>
          <w:rFonts w:ascii="Cambria" w:hAnsi="Cambria"/>
        </w:rPr>
        <w:t xml:space="preserve"> and/or improve a paid family and medical leave program in your jurisdiction. </w:t>
      </w:r>
    </w:p>
    <w:p w14:paraId="2CEF68DB" w14:textId="77777777" w:rsidR="00A503B5" w:rsidRPr="00445C79" w:rsidRDefault="00A503B5" w:rsidP="0064219B">
      <w:pPr>
        <w:ind w:left="1620" w:firstLine="540"/>
        <w:rPr>
          <w:rStyle w:val="Strong"/>
          <w:rFonts w:asciiTheme="majorHAnsi" w:hAnsiTheme="majorHAnsi"/>
          <w:b w:val="0"/>
        </w:rPr>
      </w:pPr>
    </w:p>
    <w:p w14:paraId="77965426" w14:textId="77777777" w:rsidR="00A503B5" w:rsidRPr="00C37E76" w:rsidRDefault="00A503B5" w:rsidP="0064219B">
      <w:pPr>
        <w:ind w:left="1620"/>
        <w:rPr>
          <w:rStyle w:val="Strong"/>
          <w:rFonts w:asciiTheme="majorHAnsi" w:hAnsiTheme="majorHAnsi"/>
          <w:u w:val="single"/>
        </w:rPr>
      </w:pPr>
      <w:bookmarkStart w:id="10" w:name="Outcomes"/>
      <w:r w:rsidRPr="00C37E76">
        <w:rPr>
          <w:rStyle w:val="Strong"/>
          <w:rFonts w:asciiTheme="majorHAnsi" w:hAnsiTheme="majorHAnsi"/>
          <w:u w:val="single"/>
        </w:rPr>
        <w:t>(</w:t>
      </w:r>
      <w:r w:rsidR="00194B36" w:rsidRPr="00C37E76">
        <w:rPr>
          <w:rStyle w:val="Strong"/>
          <w:rFonts w:asciiTheme="majorHAnsi" w:hAnsiTheme="majorHAnsi"/>
          <w:u w:val="single"/>
        </w:rPr>
        <w:t>b</w:t>
      </w:r>
      <w:r w:rsidRPr="00C37E76">
        <w:rPr>
          <w:rStyle w:val="Strong"/>
          <w:rFonts w:asciiTheme="majorHAnsi" w:hAnsiTheme="majorHAnsi"/>
          <w:u w:val="single"/>
        </w:rPr>
        <w:t>)  Expected Outcomes and Outputs</w:t>
      </w:r>
    </w:p>
    <w:bookmarkEnd w:id="10"/>
    <w:p w14:paraId="5D2737A7" w14:textId="77777777" w:rsidR="004E38F4" w:rsidRPr="00F03A30" w:rsidRDefault="004E38F4" w:rsidP="00AC7164">
      <w:pPr>
        <w:spacing w:before="120"/>
        <w:ind w:left="1627"/>
        <w:rPr>
          <w:rFonts w:ascii="Cambria" w:hAnsi="Cambria"/>
        </w:rPr>
      </w:pPr>
      <w:r w:rsidRPr="00F03A30">
        <w:rPr>
          <w:rFonts w:ascii="Cambria" w:hAnsi="Cambria"/>
        </w:rPr>
        <w:t>Demonstrate your commitment to building the knowledge base necessary to explore, develop, implement</w:t>
      </w:r>
      <w:r w:rsidR="00F3399C" w:rsidRPr="00F03A30">
        <w:rPr>
          <w:rFonts w:ascii="Cambria" w:hAnsi="Cambria"/>
        </w:rPr>
        <w:t>,</w:t>
      </w:r>
      <w:r w:rsidRPr="00F03A30">
        <w:rPr>
          <w:rFonts w:ascii="Cambria" w:hAnsi="Cambria"/>
        </w:rPr>
        <w:t xml:space="preserve"> and/or improve a paid family and medical leave program in your jurisdiction.  </w:t>
      </w:r>
    </w:p>
    <w:p w14:paraId="448EF9A1" w14:textId="77777777" w:rsidR="004E38F4" w:rsidRPr="00F03A30" w:rsidRDefault="004E38F4" w:rsidP="0064219B">
      <w:pPr>
        <w:ind w:left="1620" w:firstLine="540"/>
        <w:rPr>
          <w:rFonts w:ascii="Cambria" w:hAnsi="Cambria"/>
        </w:rPr>
      </w:pPr>
    </w:p>
    <w:p w14:paraId="3C0B67E9" w14:textId="77777777" w:rsidR="004E38F4" w:rsidRPr="00F03A30" w:rsidRDefault="004E38F4" w:rsidP="0064219B">
      <w:pPr>
        <w:ind w:left="1620"/>
        <w:rPr>
          <w:rFonts w:ascii="Cambria" w:hAnsi="Cambria"/>
        </w:rPr>
      </w:pPr>
      <w:r w:rsidRPr="00F03A30">
        <w:rPr>
          <w:rFonts w:ascii="Cambria" w:hAnsi="Cambria"/>
        </w:rPr>
        <w:t>Explain how this knowledge base could actually result in the development and/or implementation of a paid family and medical leave program within your jurisdiction.  This may be demonstrated through, for example, articles, press releases</w:t>
      </w:r>
      <w:r w:rsidR="00D56516" w:rsidRPr="00F03A30">
        <w:rPr>
          <w:rFonts w:ascii="Cambria" w:hAnsi="Cambria"/>
        </w:rPr>
        <w:t>,</w:t>
      </w:r>
      <w:r w:rsidRPr="00F03A30">
        <w:rPr>
          <w:rFonts w:ascii="Cambria" w:hAnsi="Cambria"/>
        </w:rPr>
        <w:t xml:space="preserve"> and existing research that reflect positive momentum behind paid family and medical leave in your jurisdiction.</w:t>
      </w:r>
      <w:r w:rsidRPr="00F03A30">
        <w:rPr>
          <w:rStyle w:val="FootnoteReference"/>
          <w:rFonts w:ascii="Cambria" w:hAnsi="Cambria"/>
        </w:rPr>
        <w:footnoteReference w:id="6"/>
      </w:r>
      <w:r w:rsidRPr="00F03A30">
        <w:rPr>
          <w:rFonts w:ascii="Cambria" w:hAnsi="Cambria"/>
        </w:rPr>
        <w:t xml:space="preserve"> </w:t>
      </w:r>
    </w:p>
    <w:p w14:paraId="7A7106A6" w14:textId="77777777" w:rsidR="004E38F4" w:rsidRPr="00F03A30" w:rsidRDefault="004E38F4" w:rsidP="004E38F4">
      <w:pPr>
        <w:rPr>
          <w:rFonts w:ascii="Cambria" w:hAnsi="Cambria"/>
        </w:rPr>
      </w:pPr>
    </w:p>
    <w:p w14:paraId="5D19042A" w14:textId="77777777" w:rsidR="004E38F4" w:rsidRPr="00F03A30" w:rsidRDefault="004E38F4" w:rsidP="0064219B">
      <w:pPr>
        <w:ind w:left="1620"/>
        <w:rPr>
          <w:rFonts w:ascii="Cambria" w:hAnsi="Cambria"/>
        </w:rPr>
      </w:pPr>
      <w:r w:rsidRPr="00F03A30">
        <w:rPr>
          <w:rFonts w:ascii="Cambria" w:hAnsi="Cambria"/>
        </w:rPr>
        <w:t xml:space="preserve">Also state your commitment to sharing all such knowledge, and any promising practices, with non-participating jurisdictions at upcoming events (including, e.g., virtual forums, such as webinars, and research conferences).  </w:t>
      </w:r>
    </w:p>
    <w:p w14:paraId="23C1B4D3" w14:textId="77777777" w:rsidR="004E38F4" w:rsidRPr="00445C79" w:rsidRDefault="004E38F4" w:rsidP="004E38F4"/>
    <w:p w14:paraId="5942B5E7" w14:textId="77777777" w:rsidR="004E38F4" w:rsidRPr="00F03A30" w:rsidRDefault="004E38F4" w:rsidP="0064219B">
      <w:pPr>
        <w:ind w:left="1620"/>
        <w:rPr>
          <w:rFonts w:ascii="Cambria" w:hAnsi="Cambria"/>
        </w:rPr>
      </w:pPr>
      <w:r w:rsidRPr="00F03A30">
        <w:rPr>
          <w:rFonts w:ascii="Cambria" w:hAnsi="Cambria"/>
        </w:rPr>
        <w:t xml:space="preserve">Provide an estimate of the number of individuals you expect will be eligible to participate, over the course of a year, in the paid family and medical leave program you propose to study; and briefly explain the methodology by which you arrived at this estimate. </w:t>
      </w:r>
    </w:p>
    <w:p w14:paraId="6F49420C" w14:textId="77777777" w:rsidR="00A503B5" w:rsidRPr="00F03A30" w:rsidRDefault="00A503B5" w:rsidP="008E3993">
      <w:pPr>
        <w:ind w:left="2160"/>
        <w:rPr>
          <w:rStyle w:val="Strong"/>
          <w:rFonts w:ascii="Cambria" w:hAnsi="Cambria"/>
          <w:b w:val="0"/>
        </w:rPr>
      </w:pPr>
    </w:p>
    <w:p w14:paraId="6877AC1C" w14:textId="77777777" w:rsidR="00A503B5" w:rsidRPr="008B709B" w:rsidRDefault="00A503B5" w:rsidP="0064219B">
      <w:pPr>
        <w:ind w:left="2160" w:hanging="540"/>
        <w:rPr>
          <w:rStyle w:val="Strong"/>
          <w:rFonts w:ascii="Cambria" w:hAnsi="Cambria"/>
          <w:u w:val="single"/>
        </w:rPr>
      </w:pPr>
      <w:bookmarkStart w:id="11" w:name="ProjectDesign"/>
      <w:r w:rsidRPr="008B709B">
        <w:rPr>
          <w:rStyle w:val="Strong"/>
          <w:rFonts w:ascii="Cambria" w:hAnsi="Cambria"/>
          <w:u w:val="single"/>
        </w:rPr>
        <w:t>(</w:t>
      </w:r>
      <w:r w:rsidR="00194B36" w:rsidRPr="008B709B">
        <w:rPr>
          <w:rStyle w:val="Strong"/>
          <w:rFonts w:ascii="Cambria" w:hAnsi="Cambria"/>
          <w:u w:val="single"/>
        </w:rPr>
        <w:t>c</w:t>
      </w:r>
      <w:r w:rsidRPr="008B709B">
        <w:rPr>
          <w:rStyle w:val="Strong"/>
          <w:rFonts w:ascii="Cambria" w:hAnsi="Cambria"/>
          <w:u w:val="single"/>
        </w:rPr>
        <w:t>)  Project Design</w:t>
      </w:r>
    </w:p>
    <w:bookmarkEnd w:id="11"/>
    <w:p w14:paraId="5212A1C9" w14:textId="77777777" w:rsidR="008732A7" w:rsidRPr="00F03A30" w:rsidRDefault="008732A7" w:rsidP="006B1AF9">
      <w:pPr>
        <w:spacing w:before="120"/>
        <w:ind w:left="1627"/>
        <w:rPr>
          <w:rFonts w:ascii="Cambria" w:hAnsi="Cambria"/>
        </w:rPr>
      </w:pPr>
      <w:r w:rsidRPr="00F03A30">
        <w:rPr>
          <w:rFonts w:ascii="Cambria" w:hAnsi="Cambria"/>
        </w:rPr>
        <w:t xml:space="preserve">Describe the design and scope of your project, including (a) the objective of the research and analysis; (b) the type and source of data to be collected or used; (c) the type of analysis to be conducted; (d) the list of team members who will implement the study and analysis, including, but not limited to, employees and experts representing key stakeholder organizations with knowledge and expertise in this area; and (e) the specific activities for which you will use the grant funds, including proposed deliverables, milestones and timelines. Cite factors that might accelerate or decelerate your work and state the reason for taking the proposed approach rather than other approaches.  Identify any potential barriers and describe how the project will be able to overcome those barriers.  </w:t>
      </w:r>
    </w:p>
    <w:p w14:paraId="2FD58046" w14:textId="77777777" w:rsidR="008732A7" w:rsidRPr="00F03A30" w:rsidRDefault="008732A7" w:rsidP="0064219B">
      <w:pPr>
        <w:ind w:hanging="540"/>
        <w:rPr>
          <w:rFonts w:ascii="Cambria" w:hAnsi="Cambria"/>
        </w:rPr>
      </w:pPr>
    </w:p>
    <w:p w14:paraId="04C6CDCF" w14:textId="428760F8" w:rsidR="004B08F5" w:rsidRPr="000A4B41" w:rsidRDefault="004B08F5" w:rsidP="004B08F5">
      <w:pPr>
        <w:ind w:left="1620"/>
        <w:rPr>
          <w:rFonts w:ascii="Cambria" w:hAnsi="Cambria"/>
        </w:rPr>
      </w:pPr>
      <w:r w:rsidRPr="000A4B41">
        <w:rPr>
          <w:rFonts w:ascii="Cambria" w:hAnsi="Cambria"/>
        </w:rPr>
        <w:t xml:space="preserve">As part of its work related to paid leave, the Department is interested in developing knowledge about equality of leave-taking between men and women.  To that end, we will award up to three (3) points to applicants that </w:t>
      </w:r>
      <w:r w:rsidR="000A4B41">
        <w:rPr>
          <w:rFonts w:ascii="Cambria" w:hAnsi="Cambria"/>
        </w:rPr>
        <w:t>propose, as part of their project,</w:t>
      </w:r>
      <w:r w:rsidRPr="000A4B41">
        <w:rPr>
          <w:rFonts w:ascii="Cambria" w:hAnsi="Cambria"/>
        </w:rPr>
        <w:t xml:space="preserve"> to develop knowledge about either or both of the following topics: (a) differences between men and women with respect to their leave-taking patterns; and (b) ways to promote equal leave-taking between men and women. </w:t>
      </w:r>
    </w:p>
    <w:p w14:paraId="38F1D94B" w14:textId="77777777" w:rsidR="004B08F5" w:rsidRPr="000A4B41" w:rsidRDefault="004B08F5" w:rsidP="0064219B">
      <w:pPr>
        <w:ind w:left="2160" w:hanging="540"/>
        <w:rPr>
          <w:rFonts w:ascii="Cambria" w:hAnsi="Cambria"/>
        </w:rPr>
      </w:pPr>
    </w:p>
    <w:p w14:paraId="17D1016A" w14:textId="3950DE78" w:rsidR="008732A7" w:rsidRPr="00F03A30" w:rsidRDefault="004B08F5" w:rsidP="00E024E4">
      <w:pPr>
        <w:ind w:left="1627"/>
        <w:rPr>
          <w:rFonts w:ascii="Cambria" w:hAnsi="Cambria"/>
        </w:rPr>
      </w:pPr>
      <w:r w:rsidRPr="000A4B41">
        <w:rPr>
          <w:rFonts w:ascii="Cambria" w:hAnsi="Cambria"/>
        </w:rPr>
        <w:t xml:space="preserve">If your project proposes to </w:t>
      </w:r>
      <w:r w:rsidR="008732A7" w:rsidRPr="000A4B41">
        <w:rPr>
          <w:rFonts w:ascii="Cambria" w:hAnsi="Cambria"/>
        </w:rPr>
        <w:t>develop knowledge about equality of leave-taking between men and women</w:t>
      </w:r>
      <w:r w:rsidRPr="000A4B41">
        <w:rPr>
          <w:rFonts w:ascii="Cambria" w:hAnsi="Cambria"/>
        </w:rPr>
        <w:t>, be sure to describe this in detail in your Project Design section.</w:t>
      </w:r>
      <w:r>
        <w:rPr>
          <w:rFonts w:ascii="Cambria" w:hAnsi="Cambria"/>
        </w:rPr>
        <w:t xml:space="preserve"> </w:t>
      </w:r>
    </w:p>
    <w:p w14:paraId="482FF515" w14:textId="77777777" w:rsidR="008732A7" w:rsidRPr="00F03A30" w:rsidRDefault="008732A7" w:rsidP="008732A7">
      <w:pPr>
        <w:rPr>
          <w:rFonts w:ascii="Cambria" w:hAnsi="Cambria"/>
        </w:rPr>
      </w:pPr>
    </w:p>
    <w:p w14:paraId="72D9FB98" w14:textId="7C426203" w:rsidR="008732A7" w:rsidRPr="00F03A30" w:rsidRDefault="004B08F5" w:rsidP="0064219B">
      <w:pPr>
        <w:ind w:left="1620"/>
        <w:rPr>
          <w:rFonts w:ascii="Cambria" w:hAnsi="Cambria"/>
        </w:rPr>
      </w:pPr>
      <w:r>
        <w:rPr>
          <w:rFonts w:ascii="Cambria" w:hAnsi="Cambria"/>
        </w:rPr>
        <w:t>Additionally, t</w:t>
      </w:r>
      <w:r w:rsidR="008732A7" w:rsidRPr="00F03A30">
        <w:rPr>
          <w:rFonts w:ascii="Cambria" w:hAnsi="Cambria"/>
        </w:rPr>
        <w:t>he Department recognizes the critical need for paid leave programs that support workers who need to take time out of the workforce to care for their aging loved ones.</w:t>
      </w:r>
      <w:r>
        <w:rPr>
          <w:rFonts w:ascii="Cambria" w:hAnsi="Cambria"/>
        </w:rPr>
        <w:t xml:space="preserve">  Therefore, w</w:t>
      </w:r>
      <w:r w:rsidR="008732A7" w:rsidRPr="00F03A30">
        <w:rPr>
          <w:rFonts w:ascii="Cambria" w:hAnsi="Cambria"/>
        </w:rPr>
        <w:t>e will award up to three</w:t>
      </w:r>
      <w:r>
        <w:rPr>
          <w:rFonts w:ascii="Cambria" w:hAnsi="Cambria"/>
        </w:rPr>
        <w:t xml:space="preserve"> (3)</w:t>
      </w:r>
      <w:r w:rsidR="008732A7" w:rsidRPr="00F03A30">
        <w:rPr>
          <w:rFonts w:ascii="Cambria" w:hAnsi="Cambria"/>
        </w:rPr>
        <w:t xml:space="preserve"> points to applicants that propose, as part of their project, to develop knowledge about the structural and/or substantive provisions of a paid </w:t>
      </w:r>
      <w:r w:rsidR="008732A7" w:rsidRPr="00F03A30">
        <w:rPr>
          <w:rFonts w:ascii="Cambria" w:hAnsi="Cambria"/>
        </w:rPr>
        <w:lastRenderedPageBreak/>
        <w:t>family and medical leave program that would enable workers to provide care for aging loved ones.  Possible areas of inquiry could include, for example:</w:t>
      </w:r>
    </w:p>
    <w:p w14:paraId="2F95F5AC" w14:textId="77777777" w:rsidR="008732A7" w:rsidRPr="00F03A30" w:rsidRDefault="008732A7" w:rsidP="00274381">
      <w:pPr>
        <w:pStyle w:val="ListParagraph"/>
        <w:numPr>
          <w:ilvl w:val="0"/>
          <w:numId w:val="32"/>
        </w:numPr>
        <w:spacing w:before="120"/>
        <w:ind w:left="1987"/>
        <w:rPr>
          <w:rFonts w:ascii="Cambria" w:hAnsi="Cambria"/>
        </w:rPr>
      </w:pPr>
      <w:r w:rsidRPr="00F03A30">
        <w:rPr>
          <w:rFonts w:ascii="Cambria" w:hAnsi="Cambria"/>
        </w:rPr>
        <w:t xml:space="preserve">Types of care and conditions covered by the paid leave program, especially those that are particularly relevant for workers providing eldercare (e.g., transportation to doctor appointments for routine care; </w:t>
      </w:r>
      <w:r w:rsidR="0045769A" w:rsidRPr="00F03A30">
        <w:rPr>
          <w:rFonts w:ascii="Cambria" w:hAnsi="Cambria"/>
        </w:rPr>
        <w:t xml:space="preserve">or </w:t>
      </w:r>
      <w:r w:rsidRPr="00F03A30">
        <w:rPr>
          <w:rFonts w:ascii="Cambria" w:hAnsi="Cambria"/>
        </w:rPr>
        <w:t>care for individuals suffering from conditions for which treatment may not be effective, such as Alzheimer’s disease, a severe stroke, or the terminal stages of a disease);</w:t>
      </w:r>
    </w:p>
    <w:p w14:paraId="26FEA047" w14:textId="77777777" w:rsidR="008732A7" w:rsidRPr="00F03A30" w:rsidRDefault="008732A7" w:rsidP="00A6798A">
      <w:pPr>
        <w:pStyle w:val="ListParagraph"/>
        <w:numPr>
          <w:ilvl w:val="0"/>
          <w:numId w:val="32"/>
        </w:numPr>
        <w:tabs>
          <w:tab w:val="left" w:pos="1980"/>
        </w:tabs>
        <w:ind w:left="1980"/>
        <w:rPr>
          <w:rFonts w:ascii="Cambria" w:hAnsi="Cambria"/>
        </w:rPr>
      </w:pPr>
      <w:r w:rsidRPr="00F03A30">
        <w:rPr>
          <w:rFonts w:ascii="Cambria" w:hAnsi="Cambria"/>
        </w:rPr>
        <w:t xml:space="preserve">Whether a covered individual may take the leave intermittently, consecutively, or both; </w:t>
      </w:r>
    </w:p>
    <w:p w14:paraId="115780A3" w14:textId="77777777" w:rsidR="008732A7" w:rsidRPr="00F03A30" w:rsidRDefault="008732A7" w:rsidP="00A6798A">
      <w:pPr>
        <w:pStyle w:val="ListParagraph"/>
        <w:numPr>
          <w:ilvl w:val="0"/>
          <w:numId w:val="32"/>
        </w:numPr>
        <w:ind w:left="1980"/>
        <w:rPr>
          <w:rFonts w:ascii="Cambria" w:hAnsi="Cambria"/>
        </w:rPr>
      </w:pPr>
      <w:r w:rsidRPr="00F03A30">
        <w:rPr>
          <w:rFonts w:ascii="Cambria" w:hAnsi="Cambria"/>
        </w:rPr>
        <w:t>The nature of the relationship between the worker requesting leave and the individual for whom he or she is providing care, and whether a more inclusive definition of “family” is particularly helpful to workers who need time off to care for their aging loved ones.</w:t>
      </w:r>
    </w:p>
    <w:p w14:paraId="3129E352" w14:textId="77777777" w:rsidR="004B08F5" w:rsidRDefault="004B08F5" w:rsidP="00A6798A">
      <w:pPr>
        <w:ind w:left="1980"/>
        <w:rPr>
          <w:rFonts w:ascii="Cambria" w:hAnsi="Cambria"/>
        </w:rPr>
      </w:pPr>
    </w:p>
    <w:p w14:paraId="64EEB392" w14:textId="77777777" w:rsidR="00A503B5" w:rsidRPr="00F03A30" w:rsidRDefault="008732A7" w:rsidP="00A6798A">
      <w:pPr>
        <w:ind w:left="1980"/>
        <w:rPr>
          <w:rFonts w:ascii="Cambria" w:hAnsi="Cambria"/>
        </w:rPr>
      </w:pPr>
      <w:r w:rsidRPr="00F03A30">
        <w:rPr>
          <w:rFonts w:ascii="Cambria" w:hAnsi="Cambria"/>
        </w:rPr>
        <w:t>If your project proposes to develop knowledge about the structural and/or substantive provisions of a paid family and medical leave program that would enable workers to provide care for aging loved ones, be sure to describe this in detail in your Project Design section</w:t>
      </w:r>
      <w:r w:rsidR="003A6CB1" w:rsidRPr="00F03A30">
        <w:rPr>
          <w:rFonts w:ascii="Cambria" w:hAnsi="Cambria"/>
        </w:rPr>
        <w:t>.</w:t>
      </w:r>
    </w:p>
    <w:p w14:paraId="346BD762" w14:textId="77777777" w:rsidR="008732A7" w:rsidRPr="00445C79" w:rsidRDefault="008732A7" w:rsidP="00A6798A">
      <w:pPr>
        <w:ind w:left="1980" w:firstLine="180"/>
        <w:rPr>
          <w:rStyle w:val="Strong"/>
          <w:rFonts w:asciiTheme="majorHAnsi" w:hAnsiTheme="majorHAnsi"/>
          <w:b w:val="0"/>
        </w:rPr>
      </w:pPr>
    </w:p>
    <w:p w14:paraId="2832A14C" w14:textId="77777777" w:rsidR="00A503B5" w:rsidRPr="006B1AF9" w:rsidRDefault="00A503B5" w:rsidP="006B1AF9">
      <w:pPr>
        <w:ind w:left="1620"/>
        <w:rPr>
          <w:rStyle w:val="Strong"/>
          <w:rFonts w:asciiTheme="majorHAnsi" w:hAnsiTheme="majorHAnsi"/>
          <w:u w:val="single"/>
        </w:rPr>
      </w:pPr>
      <w:bookmarkStart w:id="12" w:name="OrgCapacity"/>
      <w:r w:rsidRPr="006B1AF9">
        <w:rPr>
          <w:rStyle w:val="Strong"/>
          <w:rFonts w:asciiTheme="majorHAnsi" w:hAnsiTheme="majorHAnsi"/>
          <w:u w:val="single"/>
        </w:rPr>
        <w:t>(</w:t>
      </w:r>
      <w:r w:rsidR="00194B36" w:rsidRPr="006B1AF9">
        <w:rPr>
          <w:rStyle w:val="Strong"/>
          <w:rFonts w:asciiTheme="majorHAnsi" w:hAnsiTheme="majorHAnsi"/>
          <w:u w:val="single"/>
        </w:rPr>
        <w:t>d</w:t>
      </w:r>
      <w:r w:rsidRPr="006B1AF9">
        <w:rPr>
          <w:rStyle w:val="Strong"/>
          <w:rFonts w:asciiTheme="majorHAnsi" w:hAnsiTheme="majorHAnsi"/>
          <w:u w:val="single"/>
        </w:rPr>
        <w:t>)  Organizational, Administrative, and Fiscal Capacity</w:t>
      </w:r>
      <w:bookmarkEnd w:id="12"/>
    </w:p>
    <w:p w14:paraId="39629A28" w14:textId="77777777" w:rsidR="00A503B5" w:rsidRPr="00445C79" w:rsidRDefault="00A503B5" w:rsidP="005B6939">
      <w:pPr>
        <w:spacing w:before="120"/>
        <w:ind w:left="1627"/>
        <w:rPr>
          <w:rStyle w:val="Strong"/>
          <w:rFonts w:asciiTheme="majorHAnsi" w:hAnsiTheme="majorHAnsi"/>
          <w:b w:val="0"/>
        </w:rPr>
      </w:pPr>
      <w:r w:rsidRPr="00445C79">
        <w:rPr>
          <w:rStyle w:val="Strong"/>
          <w:rFonts w:asciiTheme="majorHAnsi" w:hAnsiTheme="majorHAnsi"/>
          <w:b w:val="0"/>
        </w:rPr>
        <w:t xml:space="preserve">Provide information on the applicant organization’s current mission, structure, staffing, and relevant experience.  Describe how these factors contribute to the ability of the </w:t>
      </w:r>
      <w:r w:rsidR="00FF1890" w:rsidRPr="00445C79">
        <w:rPr>
          <w:rStyle w:val="Strong"/>
          <w:rFonts w:asciiTheme="majorHAnsi" w:hAnsiTheme="majorHAnsi"/>
          <w:b w:val="0"/>
        </w:rPr>
        <w:t xml:space="preserve">applicant </w:t>
      </w:r>
      <w:r w:rsidRPr="00445C79">
        <w:rPr>
          <w:rStyle w:val="Strong"/>
          <w:rFonts w:asciiTheme="majorHAnsi" w:hAnsiTheme="majorHAnsi"/>
          <w:b w:val="0"/>
        </w:rPr>
        <w:t>organization to conduct the program requirements and meet program expectations.  Include information about any organization(s) under contract with the applicant that will have a significant role in implementing the project.   Describe the fiscal and administrative controls in place to properly manage Federal funds.  Include the</w:t>
      </w:r>
      <w:r w:rsidR="00FF1890" w:rsidRPr="00445C79">
        <w:rPr>
          <w:rStyle w:val="Strong"/>
          <w:rFonts w:asciiTheme="majorHAnsi" w:hAnsiTheme="majorHAnsi"/>
          <w:b w:val="0"/>
        </w:rPr>
        <w:t xml:space="preserve"> applicant</w:t>
      </w:r>
      <w:r w:rsidRPr="00445C79">
        <w:rPr>
          <w:rStyle w:val="Strong"/>
          <w:rFonts w:asciiTheme="majorHAnsi" w:hAnsiTheme="majorHAnsi"/>
          <w:b w:val="0"/>
        </w:rPr>
        <w:t xml:space="preserve"> organization’s capability to sustain some or all project activities after Federal financial assistance has ended.</w:t>
      </w:r>
    </w:p>
    <w:p w14:paraId="16C0B731" w14:textId="77777777" w:rsidR="00A503B5" w:rsidRPr="00445C79" w:rsidRDefault="00A503B5" w:rsidP="008E3993">
      <w:pPr>
        <w:ind w:left="2160"/>
        <w:rPr>
          <w:rStyle w:val="Strong"/>
          <w:rFonts w:asciiTheme="majorHAnsi" w:hAnsiTheme="majorHAnsi"/>
          <w:b w:val="0"/>
        </w:rPr>
      </w:pPr>
    </w:p>
    <w:p w14:paraId="7A40914A" w14:textId="77777777" w:rsidR="00A503B5" w:rsidRPr="00274381" w:rsidRDefault="00A503B5" w:rsidP="00274381">
      <w:pPr>
        <w:ind w:left="1620"/>
        <w:rPr>
          <w:rStyle w:val="Strong"/>
          <w:rFonts w:asciiTheme="majorHAnsi" w:hAnsiTheme="majorHAnsi"/>
          <w:u w:val="single"/>
        </w:rPr>
      </w:pPr>
      <w:bookmarkStart w:id="13" w:name="BudgetJust"/>
      <w:r w:rsidRPr="00274381">
        <w:rPr>
          <w:rStyle w:val="Strong"/>
          <w:rFonts w:asciiTheme="majorHAnsi" w:hAnsiTheme="majorHAnsi"/>
          <w:u w:val="single"/>
        </w:rPr>
        <w:t>(</w:t>
      </w:r>
      <w:r w:rsidR="00194B36" w:rsidRPr="00274381">
        <w:rPr>
          <w:rStyle w:val="Strong"/>
          <w:rFonts w:asciiTheme="majorHAnsi" w:hAnsiTheme="majorHAnsi"/>
          <w:u w:val="single"/>
        </w:rPr>
        <w:t>e</w:t>
      </w:r>
      <w:r w:rsidRPr="00274381">
        <w:rPr>
          <w:rStyle w:val="Strong"/>
          <w:rFonts w:asciiTheme="majorHAnsi" w:hAnsiTheme="majorHAnsi"/>
          <w:u w:val="single"/>
        </w:rPr>
        <w:t>)  Budget and Budget Justification</w:t>
      </w:r>
    </w:p>
    <w:bookmarkEnd w:id="13"/>
    <w:p w14:paraId="1A12B075" w14:textId="77777777" w:rsidR="008732A7" w:rsidRPr="00B71CDD" w:rsidRDefault="008732A7" w:rsidP="005B6939">
      <w:pPr>
        <w:spacing w:before="120"/>
        <w:ind w:left="1627"/>
        <w:rPr>
          <w:rFonts w:ascii="Cambria" w:hAnsi="Cambria"/>
        </w:rPr>
      </w:pPr>
      <w:r w:rsidRPr="00B71CDD">
        <w:rPr>
          <w:rFonts w:ascii="Cambria" w:hAnsi="Cambria"/>
        </w:rPr>
        <w:t xml:space="preserve">Applicants must provide a </w:t>
      </w:r>
      <w:r w:rsidR="0045769A" w:rsidRPr="00B71CDD">
        <w:rPr>
          <w:rFonts w:ascii="Cambria" w:hAnsi="Cambria"/>
        </w:rPr>
        <w:t>B</w:t>
      </w:r>
      <w:r w:rsidRPr="00B71CDD">
        <w:rPr>
          <w:rFonts w:ascii="Cambria" w:hAnsi="Cambria"/>
        </w:rPr>
        <w:t xml:space="preserve">udget </w:t>
      </w:r>
      <w:r w:rsidR="0045769A" w:rsidRPr="00B71CDD">
        <w:rPr>
          <w:rFonts w:ascii="Cambria" w:hAnsi="Cambria"/>
        </w:rPr>
        <w:t>N</w:t>
      </w:r>
      <w:r w:rsidRPr="00B71CDD">
        <w:rPr>
          <w:rFonts w:ascii="Cambria" w:hAnsi="Cambria"/>
        </w:rPr>
        <w:t xml:space="preserve">arrative (see Section IV.B.2) based on the activities outlined in the </w:t>
      </w:r>
      <w:r w:rsidR="0045769A" w:rsidRPr="00B71CDD">
        <w:rPr>
          <w:rFonts w:ascii="Cambria" w:hAnsi="Cambria"/>
        </w:rPr>
        <w:t>P</w:t>
      </w:r>
      <w:r w:rsidRPr="00B71CDD">
        <w:rPr>
          <w:rFonts w:ascii="Cambria" w:hAnsi="Cambria"/>
        </w:rPr>
        <w:t xml:space="preserve">roject </w:t>
      </w:r>
      <w:r w:rsidR="0045769A" w:rsidRPr="00B71CDD">
        <w:rPr>
          <w:rFonts w:ascii="Cambria" w:hAnsi="Cambria"/>
        </w:rPr>
        <w:t>N</w:t>
      </w:r>
      <w:r w:rsidRPr="00B71CDD">
        <w:rPr>
          <w:rFonts w:ascii="Cambria" w:hAnsi="Cambria"/>
        </w:rPr>
        <w:t>arrative.  At a minimum, an applicant must (a) demonstrate how proposed expenditures will help build a knowledge base needed to explore, develop, implement</w:t>
      </w:r>
      <w:r w:rsidR="0045769A" w:rsidRPr="00B71CDD">
        <w:rPr>
          <w:rFonts w:ascii="Cambria" w:hAnsi="Cambria"/>
        </w:rPr>
        <w:t>,</w:t>
      </w:r>
      <w:r w:rsidRPr="00B71CDD">
        <w:rPr>
          <w:rFonts w:ascii="Cambria" w:hAnsi="Cambria"/>
        </w:rPr>
        <w:t xml:space="preserve"> and/or improve a paid family and medical leave program in its jurisdiction; (b) describe costs associated with each line item on the SF-424A; (c) include a description of which costs will be paid by the grant and those that will be covered by leveraged resources, if any. (As stated earlier, we require neither cost sharing nor matching funding for eligibility under this grant).  </w:t>
      </w:r>
    </w:p>
    <w:p w14:paraId="5A08339F" w14:textId="77777777" w:rsidR="008732A7" w:rsidRPr="00445C79" w:rsidRDefault="008732A7" w:rsidP="008E3993">
      <w:pPr>
        <w:ind w:left="2160"/>
        <w:rPr>
          <w:rStyle w:val="Strong"/>
          <w:rFonts w:asciiTheme="majorHAnsi" w:hAnsiTheme="majorHAnsi"/>
          <w:b w:val="0"/>
        </w:rPr>
      </w:pPr>
    </w:p>
    <w:p w14:paraId="07B140AB" w14:textId="77777777" w:rsidR="00A503B5" w:rsidRPr="00571F01" w:rsidRDefault="00A503B5" w:rsidP="00BA7781">
      <w:pPr>
        <w:ind w:left="1620"/>
        <w:rPr>
          <w:rFonts w:ascii="Cambria" w:hAnsi="Cambria"/>
          <w:b/>
          <w:u w:val="single"/>
        </w:rPr>
      </w:pPr>
      <w:r w:rsidRPr="00445C79">
        <w:rPr>
          <w:rStyle w:val="Strong"/>
          <w:rFonts w:asciiTheme="majorHAnsi" w:hAnsiTheme="majorHAnsi"/>
          <w:b w:val="0"/>
        </w:rPr>
        <w:lastRenderedPageBreak/>
        <w:t xml:space="preserve">Please see </w:t>
      </w:r>
      <w:r w:rsidRPr="00445C79">
        <w:rPr>
          <w:rStyle w:val="Strong"/>
          <w:rFonts w:asciiTheme="majorHAnsi" w:hAnsiTheme="majorHAnsi"/>
        </w:rPr>
        <w:t>Section IV.B.2</w:t>
      </w:r>
      <w:r w:rsidRPr="00445C79">
        <w:rPr>
          <w:rStyle w:val="Strong"/>
          <w:rFonts w:asciiTheme="majorHAnsi" w:hAnsiTheme="majorHAnsi"/>
          <w:b w:val="0"/>
        </w:rPr>
        <w:t xml:space="preserve">. for information on requirements related to the </w:t>
      </w:r>
      <w:r w:rsidR="00AB6CF7" w:rsidRPr="00445C79">
        <w:rPr>
          <w:rStyle w:val="Strong"/>
          <w:rFonts w:asciiTheme="majorHAnsi" w:hAnsiTheme="majorHAnsi"/>
          <w:b w:val="0"/>
        </w:rPr>
        <w:t>B</w:t>
      </w:r>
      <w:r w:rsidRPr="00445C79">
        <w:rPr>
          <w:rStyle w:val="Strong"/>
          <w:rFonts w:asciiTheme="majorHAnsi" w:hAnsiTheme="majorHAnsi"/>
          <w:b w:val="0"/>
        </w:rPr>
        <w:t xml:space="preserve">udget and </w:t>
      </w:r>
      <w:r w:rsidR="00AB6CF7" w:rsidRPr="00445C79">
        <w:rPr>
          <w:rStyle w:val="Strong"/>
          <w:rFonts w:asciiTheme="majorHAnsi" w:hAnsiTheme="majorHAnsi"/>
          <w:b w:val="0"/>
        </w:rPr>
        <w:t>B</w:t>
      </w:r>
      <w:r w:rsidRPr="00445C79">
        <w:rPr>
          <w:rStyle w:val="Strong"/>
          <w:rFonts w:asciiTheme="majorHAnsi" w:hAnsiTheme="majorHAnsi"/>
          <w:b w:val="0"/>
        </w:rPr>
        <w:t xml:space="preserve">udget </w:t>
      </w:r>
      <w:r w:rsidR="00AB6CF7" w:rsidRPr="00445C79">
        <w:rPr>
          <w:rStyle w:val="Strong"/>
          <w:rFonts w:asciiTheme="majorHAnsi" w:hAnsiTheme="majorHAnsi"/>
          <w:b w:val="0"/>
        </w:rPr>
        <w:t>J</w:t>
      </w:r>
      <w:r w:rsidRPr="00445C79">
        <w:rPr>
          <w:rStyle w:val="Strong"/>
          <w:rFonts w:asciiTheme="majorHAnsi" w:hAnsiTheme="majorHAnsi"/>
          <w:b w:val="0"/>
        </w:rPr>
        <w:t>ustification.</w:t>
      </w:r>
      <w:r w:rsidR="008732A7" w:rsidRPr="00445C79">
        <w:rPr>
          <w:rStyle w:val="Strong"/>
          <w:rFonts w:asciiTheme="majorHAnsi" w:hAnsiTheme="majorHAnsi"/>
          <w:b w:val="0"/>
        </w:rPr>
        <w:t xml:space="preserve"> </w:t>
      </w:r>
      <w:r w:rsidR="00501EC7" w:rsidRPr="00445C79">
        <w:rPr>
          <w:rStyle w:val="Strong"/>
          <w:rFonts w:asciiTheme="majorHAnsi" w:hAnsiTheme="majorHAnsi"/>
          <w:b w:val="0"/>
        </w:rPr>
        <w:t xml:space="preserve"> </w:t>
      </w:r>
      <w:r w:rsidR="008732A7" w:rsidRPr="00571F01">
        <w:rPr>
          <w:rFonts w:ascii="Cambria" w:hAnsi="Cambria"/>
          <w:b/>
          <w:u w:val="single"/>
        </w:rPr>
        <w:t>As noted in Section IV.B.2, your Project Budget must include a line item for the estimated costs of sending at least one representative to the Women’s Bureau Paid Leave Symposium in Washington, D.C., in Fall 2016.</w:t>
      </w:r>
    </w:p>
    <w:p w14:paraId="360A94CC" w14:textId="77777777" w:rsidR="00501EC7" w:rsidRPr="00445C79" w:rsidRDefault="00501EC7" w:rsidP="008E3993">
      <w:pPr>
        <w:ind w:left="2160"/>
        <w:rPr>
          <w:rStyle w:val="Strong"/>
          <w:rFonts w:asciiTheme="majorHAnsi" w:hAnsiTheme="majorHAnsi"/>
          <w:b w:val="0"/>
        </w:rPr>
      </w:pPr>
    </w:p>
    <w:p w14:paraId="4EFB242F" w14:textId="77777777" w:rsidR="0098178F" w:rsidRPr="00445C79" w:rsidRDefault="0098178F" w:rsidP="0098178F">
      <w:pPr>
        <w:pStyle w:val="ListParagraph"/>
        <w:numPr>
          <w:ilvl w:val="2"/>
          <w:numId w:val="15"/>
        </w:numPr>
        <w:spacing w:before="120"/>
        <w:ind w:left="990" w:hanging="270"/>
        <w:contextualSpacing w:val="0"/>
        <w:outlineLvl w:val="2"/>
        <w:rPr>
          <w:rStyle w:val="Strong"/>
          <w:rFonts w:asciiTheme="majorHAnsi" w:hAnsiTheme="majorHAnsi"/>
          <w:b w:val="0"/>
          <w:bCs w:val="0"/>
          <w:vanish/>
          <w:u w:val="single"/>
        </w:rPr>
      </w:pPr>
      <w:bookmarkStart w:id="14" w:name="ProjectNarrativeAttachments"/>
    </w:p>
    <w:p w14:paraId="13A80342" w14:textId="77777777" w:rsidR="0098178F" w:rsidRPr="00445C79" w:rsidRDefault="0098178F" w:rsidP="0098178F">
      <w:pPr>
        <w:pStyle w:val="ListParagraph"/>
        <w:numPr>
          <w:ilvl w:val="2"/>
          <w:numId w:val="15"/>
        </w:numPr>
        <w:spacing w:before="120"/>
        <w:ind w:left="990" w:hanging="270"/>
        <w:contextualSpacing w:val="0"/>
        <w:outlineLvl w:val="2"/>
        <w:rPr>
          <w:rStyle w:val="Strong"/>
          <w:rFonts w:asciiTheme="majorHAnsi" w:hAnsiTheme="majorHAnsi"/>
          <w:b w:val="0"/>
          <w:bCs w:val="0"/>
          <w:vanish/>
          <w:u w:val="single"/>
        </w:rPr>
      </w:pPr>
    </w:p>
    <w:p w14:paraId="2F91A8D6" w14:textId="77777777" w:rsidR="0098178F" w:rsidRPr="00445C79" w:rsidRDefault="0098178F" w:rsidP="0098178F">
      <w:pPr>
        <w:pStyle w:val="ListParagraph"/>
        <w:numPr>
          <w:ilvl w:val="2"/>
          <w:numId w:val="15"/>
        </w:numPr>
        <w:spacing w:before="120"/>
        <w:ind w:left="990" w:hanging="270"/>
        <w:contextualSpacing w:val="0"/>
        <w:outlineLvl w:val="2"/>
        <w:rPr>
          <w:rStyle w:val="Strong"/>
          <w:rFonts w:asciiTheme="majorHAnsi" w:hAnsiTheme="majorHAnsi"/>
          <w:b w:val="0"/>
          <w:bCs w:val="0"/>
          <w:vanish/>
          <w:u w:val="single"/>
        </w:rPr>
      </w:pPr>
    </w:p>
    <w:p w14:paraId="0206D384" w14:textId="77777777" w:rsidR="00292879" w:rsidRPr="00445C79" w:rsidRDefault="001763FF" w:rsidP="001763FF">
      <w:pPr>
        <w:pStyle w:val="Heading3"/>
        <w:numPr>
          <w:ilvl w:val="0"/>
          <w:numId w:val="0"/>
        </w:numPr>
        <w:ind w:left="900"/>
        <w:rPr>
          <w:rStyle w:val="Strong"/>
          <w:b/>
          <w:color w:val="auto"/>
          <w:u w:val="single"/>
        </w:rPr>
      </w:pPr>
      <w:r w:rsidRPr="00445C79">
        <w:rPr>
          <w:rStyle w:val="Strong"/>
          <w:b/>
          <w:color w:val="auto"/>
          <w:u w:val="single"/>
        </w:rPr>
        <w:t xml:space="preserve">(4) </w:t>
      </w:r>
      <w:r w:rsidR="00292879" w:rsidRPr="00445C79">
        <w:rPr>
          <w:rStyle w:val="Strong"/>
          <w:b/>
          <w:color w:val="auto"/>
          <w:u w:val="single"/>
        </w:rPr>
        <w:t xml:space="preserve"> Attachments to the Project Narrative</w:t>
      </w:r>
    </w:p>
    <w:bookmarkEnd w:id="14"/>
    <w:p w14:paraId="5AED2427" w14:textId="77777777" w:rsidR="00F1432D" w:rsidRPr="00445C79" w:rsidRDefault="00292879" w:rsidP="004B6A6C">
      <w:pPr>
        <w:spacing w:before="120"/>
        <w:ind w:left="1350"/>
        <w:rPr>
          <w:rStyle w:val="Strong"/>
          <w:rFonts w:asciiTheme="majorHAnsi" w:hAnsiTheme="majorHAnsi"/>
          <w:b w:val="0"/>
        </w:rPr>
      </w:pPr>
      <w:r w:rsidRPr="00445C79">
        <w:rPr>
          <w:rStyle w:val="Strong"/>
          <w:rFonts w:asciiTheme="majorHAnsi" w:hAnsiTheme="majorHAnsi"/>
          <w:b w:val="0"/>
        </w:rPr>
        <w:t xml:space="preserve">In addition to the Project Narrative, you must submit attachments.  All attachments must be clearly labeled as Attachments.  We will only exclude those attachments listed below from the page limit.  </w:t>
      </w:r>
    </w:p>
    <w:p w14:paraId="5690C4A9" w14:textId="77777777" w:rsidR="00F1432D" w:rsidRPr="00445C79" w:rsidRDefault="00F1432D" w:rsidP="00BA7781">
      <w:pPr>
        <w:ind w:left="900"/>
        <w:rPr>
          <w:rStyle w:val="Strong"/>
          <w:rFonts w:asciiTheme="majorHAnsi" w:hAnsiTheme="majorHAnsi"/>
          <w:b w:val="0"/>
        </w:rPr>
      </w:pPr>
    </w:p>
    <w:p w14:paraId="0AD565BC" w14:textId="77777777" w:rsidR="00F1432D" w:rsidRPr="00445C79" w:rsidRDefault="00292879" w:rsidP="004B6A6C">
      <w:pPr>
        <w:ind w:left="1350"/>
        <w:rPr>
          <w:rStyle w:val="Strong"/>
          <w:rFonts w:asciiTheme="majorHAnsi" w:hAnsiTheme="majorHAnsi"/>
          <w:b w:val="0"/>
        </w:rPr>
      </w:pPr>
      <w:r w:rsidRPr="00445C79">
        <w:rPr>
          <w:rStyle w:val="Strong"/>
          <w:rFonts w:asciiTheme="majorHAnsi" w:hAnsiTheme="majorHAnsi"/>
          <w:b w:val="0"/>
        </w:rPr>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14:paraId="37AC84B6" w14:textId="77777777" w:rsidR="00F1432D" w:rsidRPr="00445C79" w:rsidRDefault="00F1432D" w:rsidP="004B6A6C">
      <w:pPr>
        <w:ind w:left="1350"/>
        <w:rPr>
          <w:rStyle w:val="Strong"/>
          <w:rFonts w:asciiTheme="majorHAnsi" w:hAnsiTheme="majorHAnsi"/>
          <w:b w:val="0"/>
        </w:rPr>
      </w:pPr>
    </w:p>
    <w:p w14:paraId="706C026C" w14:textId="77777777" w:rsidR="00292879" w:rsidRPr="00445C79" w:rsidRDefault="00292879" w:rsidP="004B6A6C">
      <w:pPr>
        <w:ind w:left="1350"/>
        <w:rPr>
          <w:rStyle w:val="Strong"/>
          <w:rFonts w:asciiTheme="majorHAnsi" w:hAnsiTheme="majorHAnsi"/>
          <w:b w:val="0"/>
        </w:rPr>
      </w:pPr>
      <w:r w:rsidRPr="00445C79">
        <w:rPr>
          <w:rStyle w:val="Strong"/>
          <w:rFonts w:asciiTheme="majorHAnsi" w:hAnsiTheme="majorHAnsi"/>
          <w:b w:val="0"/>
        </w:rPr>
        <w:t>Save all files with descriptive file names of 50 characters or less and only use standard characters in file names: A-Z, a-z, 0-9, and underscore (_).  File names may not include special characters (e.g.</w:t>
      </w:r>
      <w:r w:rsidR="0045769A" w:rsidRPr="00445C79">
        <w:rPr>
          <w:rStyle w:val="Strong"/>
          <w:rFonts w:asciiTheme="majorHAnsi" w:hAnsiTheme="majorHAnsi"/>
          <w:b w:val="0"/>
        </w:rPr>
        <w:t>,</w:t>
      </w:r>
      <w:r w:rsidRPr="00445C79">
        <w:rPr>
          <w:rStyle w:val="Strong"/>
          <w:rFonts w:asciiTheme="majorHAnsi" w:hAnsiTheme="majorHAnsi"/>
          <w:b w:val="0"/>
        </w:rPr>
        <w:t xml:space="preserve"> &amp;,–,*,%,/,#), periods (.), blank spaces or accent marks, and must be unique (i.e., no other attachment may have the same file name).  You may use an underscore (example: my_Attached_File.pdf) to separate a file name. </w:t>
      </w:r>
    </w:p>
    <w:p w14:paraId="7AA5CDEF" w14:textId="77777777" w:rsidR="00F1432D" w:rsidRPr="00445C79" w:rsidRDefault="00F1432D" w:rsidP="00292879">
      <w:pPr>
        <w:ind w:left="1260"/>
        <w:rPr>
          <w:rStyle w:val="Strong"/>
          <w:rFonts w:asciiTheme="majorHAnsi" w:hAnsiTheme="majorHAnsi"/>
          <w:b w:val="0"/>
        </w:rPr>
      </w:pPr>
    </w:p>
    <w:p w14:paraId="45DA4ED2" w14:textId="77777777" w:rsidR="00292879" w:rsidRPr="00445C79" w:rsidRDefault="00292879" w:rsidP="002F78C5">
      <w:pPr>
        <w:ind w:left="1620"/>
        <w:rPr>
          <w:rStyle w:val="Strong"/>
          <w:rFonts w:asciiTheme="majorHAnsi" w:hAnsiTheme="majorHAnsi"/>
          <w:u w:val="single"/>
        </w:rPr>
      </w:pPr>
      <w:bookmarkStart w:id="15" w:name="RQDAttach"/>
      <w:r w:rsidRPr="00445C79">
        <w:rPr>
          <w:rStyle w:val="Strong"/>
          <w:rFonts w:asciiTheme="majorHAnsi" w:hAnsiTheme="majorHAnsi"/>
          <w:u w:val="single"/>
        </w:rPr>
        <w:t xml:space="preserve">Required Attachments </w:t>
      </w:r>
    </w:p>
    <w:bookmarkEnd w:id="15"/>
    <w:p w14:paraId="630EB803" w14:textId="77777777" w:rsidR="00AC2E21" w:rsidRPr="00445C79" w:rsidRDefault="00292879" w:rsidP="009E5252">
      <w:pPr>
        <w:pStyle w:val="ListParagraph"/>
        <w:numPr>
          <w:ilvl w:val="0"/>
          <w:numId w:val="19"/>
        </w:numPr>
        <w:spacing w:before="120"/>
        <w:ind w:left="2434" w:hanging="274"/>
        <w:rPr>
          <w:rStyle w:val="Strong"/>
          <w:rFonts w:asciiTheme="majorHAnsi" w:hAnsiTheme="majorHAnsi"/>
          <w:b w:val="0"/>
        </w:rPr>
      </w:pPr>
      <w:r w:rsidRPr="00445C79">
        <w:rPr>
          <w:rStyle w:val="Strong"/>
          <w:rFonts w:asciiTheme="majorHAnsi" w:hAnsiTheme="majorHAnsi"/>
          <w:b w:val="0"/>
        </w:rPr>
        <w:t xml:space="preserve">Abstract  </w:t>
      </w:r>
    </w:p>
    <w:p w14:paraId="46B6303E" w14:textId="77777777" w:rsidR="00292879" w:rsidRPr="00445C79" w:rsidRDefault="00292879" w:rsidP="00AC2E21">
      <w:pPr>
        <w:pStyle w:val="ListParagraph"/>
        <w:ind w:left="2430"/>
        <w:rPr>
          <w:rStyle w:val="Strong"/>
          <w:rFonts w:asciiTheme="majorHAnsi" w:hAnsiTheme="majorHAnsi"/>
          <w:b w:val="0"/>
        </w:rPr>
      </w:pPr>
      <w:r w:rsidRPr="00445C79">
        <w:rPr>
          <w:rStyle w:val="Strong"/>
          <w:rFonts w:asciiTheme="majorHAnsi" w:hAnsiTheme="majorHAnsi"/>
          <w:b w:val="0"/>
        </w:rPr>
        <w:t>You must submit an up to two-page abstract summarizing the proposed project, including, but not limited to, the scope of the project and proposed outcomes.  The proposed project must include the applicant’s name, project title, a description of the area to be served, number of participants to be served, the total cost per participant, and the funding level requested.  The</w:t>
      </w:r>
      <w:r w:rsidR="00D31C37" w:rsidRPr="00445C79">
        <w:rPr>
          <w:rStyle w:val="Strong"/>
          <w:rFonts w:asciiTheme="majorHAnsi" w:hAnsiTheme="majorHAnsi"/>
          <w:b w:val="0"/>
        </w:rPr>
        <w:t xml:space="preserve"> Abstract is limited to two</w:t>
      </w:r>
      <w:r w:rsidRPr="00445C79">
        <w:rPr>
          <w:rStyle w:val="Strong"/>
          <w:rFonts w:asciiTheme="majorHAnsi" w:hAnsiTheme="majorHAnsi"/>
          <w:b w:val="0"/>
        </w:rPr>
        <w:t xml:space="preserve"> double-spaced</w:t>
      </w:r>
      <w:r w:rsidR="00D31C37" w:rsidRPr="00445C79">
        <w:rPr>
          <w:rStyle w:val="Strong"/>
          <w:rFonts w:asciiTheme="majorHAnsi" w:hAnsiTheme="majorHAnsi"/>
          <w:b w:val="0"/>
        </w:rPr>
        <w:t>,</w:t>
      </w:r>
      <w:r w:rsidRPr="00445C79">
        <w:rPr>
          <w:rStyle w:val="Strong"/>
          <w:rFonts w:asciiTheme="majorHAnsi" w:hAnsiTheme="majorHAnsi"/>
          <w:b w:val="0"/>
        </w:rPr>
        <w:t xml:space="preserve"> single</w:t>
      </w:r>
      <w:r w:rsidR="00105649" w:rsidRPr="00445C79">
        <w:rPr>
          <w:rStyle w:val="Strong"/>
          <w:rFonts w:asciiTheme="majorHAnsi" w:hAnsiTheme="majorHAnsi"/>
          <w:b w:val="0"/>
        </w:rPr>
        <w:t>-</w:t>
      </w:r>
      <w:r w:rsidRPr="00445C79">
        <w:rPr>
          <w:rStyle w:val="Strong"/>
          <w:rFonts w:asciiTheme="majorHAnsi" w:hAnsiTheme="majorHAnsi"/>
          <w:b w:val="0"/>
        </w:rPr>
        <w:t>sided 8.5x1</w:t>
      </w:r>
      <w:r w:rsidR="00105649" w:rsidRPr="00445C79">
        <w:rPr>
          <w:rStyle w:val="Strong"/>
          <w:rFonts w:asciiTheme="majorHAnsi" w:hAnsiTheme="majorHAnsi"/>
          <w:b w:val="0"/>
        </w:rPr>
        <w:t>-</w:t>
      </w:r>
      <w:r w:rsidRPr="00445C79">
        <w:rPr>
          <w:rStyle w:val="Strong"/>
          <w:rFonts w:asciiTheme="majorHAnsi" w:hAnsiTheme="majorHAnsi"/>
          <w:b w:val="0"/>
        </w:rPr>
        <w:t xml:space="preserve"> inch pages with 12</w:t>
      </w:r>
      <w:r w:rsidR="00D31C37" w:rsidRPr="00445C79">
        <w:rPr>
          <w:rStyle w:val="Strong"/>
          <w:rFonts w:asciiTheme="majorHAnsi" w:hAnsiTheme="majorHAnsi"/>
          <w:b w:val="0"/>
        </w:rPr>
        <w:t>-</w:t>
      </w:r>
      <w:r w:rsidRPr="00445C79">
        <w:rPr>
          <w:rStyle w:val="Strong"/>
          <w:rFonts w:asciiTheme="majorHAnsi" w:hAnsiTheme="majorHAnsi"/>
          <w:b w:val="0"/>
        </w:rPr>
        <w:t>point text font and 1</w:t>
      </w:r>
      <w:r w:rsidR="00D31C37" w:rsidRPr="00445C79">
        <w:rPr>
          <w:rStyle w:val="Strong"/>
          <w:rFonts w:asciiTheme="majorHAnsi" w:hAnsiTheme="majorHAnsi"/>
          <w:b w:val="0"/>
        </w:rPr>
        <w:t>-</w:t>
      </w:r>
      <w:r w:rsidRPr="00445C79">
        <w:rPr>
          <w:rStyle w:val="Strong"/>
          <w:rFonts w:asciiTheme="majorHAnsi" w:hAnsiTheme="majorHAnsi"/>
          <w:b w:val="0"/>
        </w:rPr>
        <w:t xml:space="preserve">inch margins.  When submitting in grants.gov, this document must be uploaded as an attachment to the application package and specifically labeled “Abstract.” </w:t>
      </w:r>
    </w:p>
    <w:p w14:paraId="56659C9B" w14:textId="77777777" w:rsidR="00F1432D" w:rsidRPr="00445C79" w:rsidRDefault="00F1432D" w:rsidP="00F1432D">
      <w:pPr>
        <w:ind w:left="2070"/>
        <w:rPr>
          <w:rStyle w:val="Strong"/>
          <w:rFonts w:asciiTheme="majorHAnsi" w:hAnsiTheme="majorHAnsi"/>
          <w:b w:val="0"/>
        </w:rPr>
      </w:pPr>
    </w:p>
    <w:p w14:paraId="1335B73C" w14:textId="77777777" w:rsidR="00292879" w:rsidRPr="00445C79" w:rsidRDefault="00292879" w:rsidP="00292879">
      <w:pPr>
        <w:ind w:left="1260"/>
        <w:rPr>
          <w:rStyle w:val="Strong"/>
          <w:rFonts w:asciiTheme="majorHAnsi" w:hAnsiTheme="majorHAnsi"/>
          <w:u w:val="single"/>
        </w:rPr>
      </w:pPr>
      <w:bookmarkStart w:id="16" w:name="RQTattach"/>
      <w:r w:rsidRPr="00445C79">
        <w:rPr>
          <w:rStyle w:val="Strong"/>
          <w:rFonts w:asciiTheme="majorHAnsi" w:hAnsiTheme="majorHAnsi"/>
          <w:u w:val="single"/>
        </w:rPr>
        <w:t>Requested Attachments</w:t>
      </w:r>
    </w:p>
    <w:bookmarkEnd w:id="16"/>
    <w:p w14:paraId="0EC332DF" w14:textId="77777777" w:rsidR="00CA0F44" w:rsidRPr="00445C79" w:rsidRDefault="00292879" w:rsidP="00E810DC">
      <w:pPr>
        <w:spacing w:before="120"/>
        <w:ind w:left="1267"/>
        <w:rPr>
          <w:rStyle w:val="Strong"/>
          <w:rFonts w:asciiTheme="majorHAnsi" w:hAnsiTheme="majorHAnsi"/>
          <w:b w:val="0"/>
        </w:rPr>
      </w:pPr>
      <w:r w:rsidRPr="00445C79">
        <w:rPr>
          <w:rStyle w:val="Strong"/>
          <w:rFonts w:asciiTheme="majorHAnsi" w:hAnsiTheme="majorHAnsi"/>
          <w:b w:val="0"/>
        </w:rPr>
        <w:t>We request the following attachments, but their omission will not cause us to screen out the application.  Furthermore, if the omission of the attachment will impact scoring, the description of the attachment will note such an impact.</w:t>
      </w:r>
    </w:p>
    <w:p w14:paraId="71833FB8" w14:textId="77777777" w:rsidR="00292879" w:rsidRPr="00445C79" w:rsidRDefault="00292879" w:rsidP="00292879">
      <w:pPr>
        <w:ind w:left="1260"/>
        <w:rPr>
          <w:rStyle w:val="Strong"/>
          <w:rFonts w:asciiTheme="majorHAnsi" w:hAnsiTheme="majorHAnsi"/>
          <w:b w:val="0"/>
        </w:rPr>
      </w:pPr>
      <w:r w:rsidRPr="00445C79">
        <w:rPr>
          <w:rStyle w:val="Strong"/>
          <w:rFonts w:asciiTheme="majorHAnsi" w:hAnsiTheme="majorHAnsi"/>
          <w:b w:val="0"/>
        </w:rPr>
        <w:t xml:space="preserve"> </w:t>
      </w:r>
    </w:p>
    <w:p w14:paraId="53306436" w14:textId="77777777" w:rsidR="00292879" w:rsidRDefault="00292879" w:rsidP="00AC2E21">
      <w:pPr>
        <w:pStyle w:val="ListParagraph"/>
        <w:numPr>
          <w:ilvl w:val="0"/>
          <w:numId w:val="20"/>
        </w:numPr>
        <w:tabs>
          <w:tab w:val="left" w:pos="2160"/>
        </w:tabs>
        <w:rPr>
          <w:rStyle w:val="Strong"/>
          <w:rFonts w:asciiTheme="majorHAnsi" w:hAnsiTheme="majorHAnsi"/>
          <w:b w:val="0"/>
        </w:rPr>
      </w:pPr>
      <w:r w:rsidRPr="00445C79">
        <w:rPr>
          <w:rStyle w:val="Strong"/>
          <w:rFonts w:asciiTheme="majorHAnsi" w:hAnsiTheme="majorHAnsi"/>
          <w:b w:val="0"/>
        </w:rPr>
        <w:t xml:space="preserve">Indirect Cost Rate Agreement:  If you are requesting indirect </w:t>
      </w:r>
      <w:r w:rsidR="004A05BF" w:rsidRPr="00445C79">
        <w:rPr>
          <w:rStyle w:val="Strong"/>
          <w:rFonts w:asciiTheme="majorHAnsi" w:hAnsiTheme="majorHAnsi"/>
          <w:b w:val="0"/>
        </w:rPr>
        <w:t>costs based</w:t>
      </w:r>
      <w:r w:rsidRPr="00445C79">
        <w:rPr>
          <w:rStyle w:val="Strong"/>
          <w:rFonts w:asciiTheme="majorHAnsi" w:hAnsiTheme="majorHAnsi"/>
          <w:b w:val="0"/>
        </w:rPr>
        <w:t xml:space="preserve"> on a Negotiated Indirect Cost Rate Agreement approved by your Federal Cognizant Agency, then attach the most recently </w:t>
      </w:r>
      <w:r w:rsidRPr="00445C79">
        <w:rPr>
          <w:rStyle w:val="Strong"/>
          <w:rFonts w:asciiTheme="majorHAnsi" w:hAnsiTheme="majorHAnsi"/>
          <w:b w:val="0"/>
        </w:rPr>
        <w:lastRenderedPageBreak/>
        <w:t>approved Agreement.  (For more information, see Section IV.B.2. and Section IV.E.1.)  This attachment does not impact scoring of the application.</w:t>
      </w:r>
    </w:p>
    <w:p w14:paraId="02815AE4" w14:textId="77777777" w:rsidR="00265EAC" w:rsidRDefault="00265EAC" w:rsidP="00265EAC">
      <w:pPr>
        <w:pStyle w:val="ListParagraph"/>
        <w:tabs>
          <w:tab w:val="left" w:pos="2160"/>
        </w:tabs>
        <w:ind w:left="2520"/>
        <w:rPr>
          <w:rStyle w:val="Strong"/>
          <w:rFonts w:asciiTheme="majorHAnsi" w:hAnsiTheme="majorHAnsi"/>
          <w:b w:val="0"/>
        </w:rPr>
      </w:pPr>
    </w:p>
    <w:p w14:paraId="37888630" w14:textId="77777777" w:rsidR="005A72CA" w:rsidRPr="00445C79" w:rsidRDefault="005A72CA" w:rsidP="006965F9">
      <w:pPr>
        <w:pStyle w:val="Heading2"/>
        <w:rPr>
          <w:rStyle w:val="Strong"/>
          <w:b/>
          <w:bCs/>
        </w:rPr>
      </w:pPr>
      <w:r w:rsidRPr="00445C79">
        <w:rPr>
          <w:rStyle w:val="Strong"/>
          <w:b/>
          <w:bCs/>
        </w:rPr>
        <w:t>Submission Date, Times, Process and Addresses</w:t>
      </w:r>
    </w:p>
    <w:p w14:paraId="0B90C379" w14:textId="77777777" w:rsidR="00F32FCA"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We will accept applications under this Announcement </w:t>
      </w:r>
      <w:r w:rsidRPr="00273A5D">
        <w:rPr>
          <w:rStyle w:val="Strong"/>
          <w:rFonts w:asciiTheme="majorHAnsi" w:hAnsiTheme="majorHAnsi"/>
          <w:b w:val="0"/>
        </w:rPr>
        <w:t>until [insert date XX days after the date of publication on Grants.gov].  You must submit your a</w:t>
      </w:r>
      <w:r w:rsidRPr="00445C79">
        <w:rPr>
          <w:rStyle w:val="Strong"/>
          <w:rFonts w:asciiTheme="majorHAnsi" w:hAnsiTheme="majorHAnsi"/>
          <w:b w:val="0"/>
        </w:rPr>
        <w:t xml:space="preserve">pplication either electronically on </w:t>
      </w:r>
      <w:hyperlink r:id="rId19" w:history="1">
        <w:r w:rsidR="00F32FCA" w:rsidRPr="00445C79">
          <w:rPr>
            <w:rStyle w:val="Hyperlink"/>
            <w:rFonts w:asciiTheme="majorHAnsi" w:hAnsiTheme="majorHAnsi"/>
            <w:color w:val="auto"/>
          </w:rPr>
          <w:t>http://www.grants.gov</w:t>
        </w:r>
      </w:hyperlink>
      <w:r w:rsidR="00F32FCA" w:rsidRPr="00445C79">
        <w:rPr>
          <w:rStyle w:val="Strong"/>
          <w:rFonts w:asciiTheme="majorHAnsi" w:hAnsiTheme="majorHAnsi"/>
          <w:b w:val="0"/>
        </w:rPr>
        <w:t xml:space="preserve"> </w:t>
      </w:r>
      <w:r w:rsidRPr="00445C79">
        <w:rPr>
          <w:rStyle w:val="Strong"/>
          <w:rFonts w:asciiTheme="majorHAnsi" w:hAnsiTheme="majorHAnsi"/>
          <w:b w:val="0"/>
        </w:rPr>
        <w:t xml:space="preserve"> or in hard copy by mail or in hard copy by hand delivery </w:t>
      </w:r>
      <w:r w:rsidRPr="00445C79">
        <w:rPr>
          <w:rStyle w:val="Strong"/>
          <w:rFonts w:asciiTheme="majorHAnsi" w:hAnsiTheme="majorHAnsi"/>
          <w:b w:val="0"/>
          <w:i/>
        </w:rPr>
        <w:t>(including overnight delivery)</w:t>
      </w:r>
      <w:r w:rsidRPr="00445C79">
        <w:rPr>
          <w:rStyle w:val="Strong"/>
          <w:rFonts w:asciiTheme="majorHAnsi" w:hAnsiTheme="majorHAnsi"/>
          <w:b w:val="0"/>
        </w:rPr>
        <w:t xml:space="preserve"> </w:t>
      </w:r>
      <w:r w:rsidR="004F0DA8" w:rsidRPr="00445C79">
        <w:rPr>
          <w:rStyle w:val="Strong"/>
          <w:rFonts w:asciiTheme="majorHAnsi" w:hAnsiTheme="majorHAnsi"/>
          <w:b w:val="0"/>
        </w:rPr>
        <w:t xml:space="preserve"> </w:t>
      </w:r>
      <w:r w:rsidRPr="00445C79">
        <w:rPr>
          <w:rStyle w:val="Strong"/>
          <w:rFonts w:asciiTheme="majorHAnsi" w:hAnsiTheme="majorHAnsi"/>
          <w:u w:val="single"/>
        </w:rPr>
        <w:t>no later than 4:00:00 p.m. Eastern Time on the closing date</w:t>
      </w:r>
      <w:r w:rsidRPr="00445C79">
        <w:rPr>
          <w:rStyle w:val="Strong"/>
          <w:rFonts w:asciiTheme="majorHAnsi" w:hAnsiTheme="majorHAnsi"/>
          <w:b w:val="0"/>
        </w:rPr>
        <w:t xml:space="preserve">.  </w:t>
      </w:r>
    </w:p>
    <w:p w14:paraId="4BA7AFE1" w14:textId="77777777" w:rsidR="00F32FCA" w:rsidRPr="00445C79" w:rsidRDefault="00F32FCA" w:rsidP="001D51B4">
      <w:pPr>
        <w:tabs>
          <w:tab w:val="left" w:pos="2160"/>
        </w:tabs>
        <w:rPr>
          <w:rStyle w:val="Strong"/>
          <w:rFonts w:asciiTheme="majorHAnsi" w:hAnsiTheme="majorHAnsi"/>
          <w:b w:val="0"/>
        </w:rPr>
      </w:pPr>
    </w:p>
    <w:p w14:paraId="7B132A0B" w14:textId="77777777" w:rsidR="005A72CA"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Applicants are encouraged to submit their application before the closing date to ensure that the risk of late receipt of the application is minimized.  We will not accept applications sent by e-mail, telegram, or facsimile (FAX).  </w:t>
      </w:r>
    </w:p>
    <w:p w14:paraId="2940EA00" w14:textId="77777777" w:rsidR="005A72CA" w:rsidRPr="00445C79" w:rsidRDefault="005A72CA" w:rsidP="001D51B4">
      <w:pPr>
        <w:tabs>
          <w:tab w:val="left" w:pos="2160"/>
        </w:tabs>
        <w:rPr>
          <w:rStyle w:val="Strong"/>
          <w:rFonts w:asciiTheme="majorHAnsi" w:hAnsiTheme="majorHAnsi"/>
          <w:b w:val="0"/>
        </w:rPr>
      </w:pPr>
    </w:p>
    <w:p w14:paraId="3A5DBB2C" w14:textId="77777777" w:rsidR="005A72CA"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Applicants submitting applications in hard copy by mail or overnight 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  If we identify discrepancies between the hard copy submission and CD copy, we will consider the application on the CD as the official submission for evaluation purposes.  Failure to provide identical applications in hardcopy and CD format may have an impact on the overall evaluation. </w:t>
      </w:r>
    </w:p>
    <w:p w14:paraId="38E2512A" w14:textId="77777777" w:rsidR="005A72CA" w:rsidRPr="00445C79" w:rsidRDefault="005A72CA" w:rsidP="001D51B4">
      <w:pPr>
        <w:tabs>
          <w:tab w:val="left" w:pos="2160"/>
        </w:tabs>
        <w:rPr>
          <w:rStyle w:val="Strong"/>
          <w:rFonts w:asciiTheme="majorHAnsi" w:hAnsiTheme="majorHAnsi"/>
          <w:b w:val="0"/>
        </w:rPr>
      </w:pPr>
    </w:p>
    <w:p w14:paraId="5D508B5A" w14:textId="77777777" w:rsidR="005A72CA"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If an application is physically submitted by both hard copy and through </w:t>
      </w:r>
      <w:hyperlink r:id="rId20" w:history="1">
        <w:r w:rsidR="00F32FCA" w:rsidRPr="00445C79">
          <w:rPr>
            <w:rStyle w:val="Hyperlink"/>
            <w:rFonts w:asciiTheme="majorHAnsi" w:hAnsiTheme="majorHAnsi"/>
            <w:color w:val="auto"/>
          </w:rPr>
          <w:t>http://www.grants.gov</w:t>
        </w:r>
      </w:hyperlink>
      <w:r w:rsidR="00F32FCA" w:rsidRPr="00445C79">
        <w:rPr>
          <w:rStyle w:val="Strong"/>
          <w:rFonts w:asciiTheme="majorHAnsi" w:hAnsiTheme="majorHAnsi"/>
          <w:b w:val="0"/>
        </w:rPr>
        <w:t xml:space="preserve"> </w:t>
      </w:r>
      <w:r w:rsidRPr="00445C79">
        <w:rPr>
          <w:rStyle w:val="Strong"/>
          <w:rFonts w:asciiTheme="majorHAnsi" w:hAnsiTheme="majorHAnsi"/>
          <w:b w:val="0"/>
        </w:rPr>
        <w:t xml:space="preserve">, a letter must accompany the hard-copy application stating which application to review.  If no letter accompanies the hard copy, we will review the copy submitted through </w:t>
      </w:r>
      <w:hyperlink r:id="rId21" w:history="1">
        <w:r w:rsidR="00F32FCA" w:rsidRPr="00445C79">
          <w:rPr>
            <w:rStyle w:val="Hyperlink"/>
            <w:rFonts w:asciiTheme="majorHAnsi" w:hAnsiTheme="majorHAnsi"/>
            <w:color w:val="auto"/>
          </w:rPr>
          <w:t>http://www.grants.gov</w:t>
        </w:r>
      </w:hyperlink>
      <w:r w:rsidRPr="00445C79">
        <w:rPr>
          <w:rStyle w:val="Strong"/>
          <w:rFonts w:asciiTheme="majorHAnsi" w:hAnsiTheme="majorHAnsi"/>
          <w:b w:val="0"/>
        </w:rPr>
        <w:t xml:space="preserve">.  </w:t>
      </w:r>
    </w:p>
    <w:p w14:paraId="75FEE664" w14:textId="77777777" w:rsidR="005A72CA" w:rsidRPr="00445C79" w:rsidRDefault="005A72CA" w:rsidP="001D51B4">
      <w:pPr>
        <w:tabs>
          <w:tab w:val="left" w:pos="2160"/>
        </w:tabs>
        <w:rPr>
          <w:rStyle w:val="Strong"/>
          <w:rFonts w:asciiTheme="majorHAnsi" w:hAnsiTheme="majorHAnsi"/>
          <w:b w:val="0"/>
        </w:rPr>
      </w:pPr>
    </w:p>
    <w:p w14:paraId="4ED97D58" w14:textId="77777777" w:rsidR="005A72CA"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We will grant no exceptions to the mailing and delivery requirements set forth in this notice.  Further, we will not accept documents submitted separately from the application, before or after the deadline, as part of the application. </w:t>
      </w:r>
    </w:p>
    <w:p w14:paraId="08AA6BEB" w14:textId="77777777" w:rsidR="005A72CA" w:rsidRPr="00445C79" w:rsidRDefault="005A72CA" w:rsidP="001D51B4">
      <w:pPr>
        <w:tabs>
          <w:tab w:val="left" w:pos="2160"/>
        </w:tabs>
        <w:rPr>
          <w:rStyle w:val="Strong"/>
          <w:rFonts w:asciiTheme="majorHAnsi" w:hAnsiTheme="majorHAnsi"/>
          <w:b w:val="0"/>
        </w:rPr>
      </w:pPr>
    </w:p>
    <w:p w14:paraId="0CFACCC6" w14:textId="77777777" w:rsidR="00815819"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Address mailed applications to the </w:t>
      </w:r>
    </w:p>
    <w:p w14:paraId="0C8E7677" w14:textId="77777777" w:rsidR="00815819" w:rsidRPr="00445C79" w:rsidRDefault="005A72CA" w:rsidP="00325A28">
      <w:pPr>
        <w:tabs>
          <w:tab w:val="left" w:pos="2160"/>
        </w:tabs>
        <w:spacing w:before="120"/>
        <w:ind w:left="1987"/>
        <w:rPr>
          <w:rStyle w:val="Strong"/>
          <w:rFonts w:asciiTheme="majorHAnsi" w:hAnsiTheme="majorHAnsi"/>
          <w:b w:val="0"/>
        </w:rPr>
      </w:pPr>
      <w:r w:rsidRPr="00445C79">
        <w:rPr>
          <w:rStyle w:val="Strong"/>
          <w:rFonts w:asciiTheme="majorHAnsi" w:hAnsiTheme="majorHAnsi"/>
          <w:b w:val="0"/>
        </w:rPr>
        <w:t>U.S. Department of Labor</w:t>
      </w:r>
      <w:r w:rsidR="00815819" w:rsidRPr="00445C79">
        <w:rPr>
          <w:rStyle w:val="Strong"/>
          <w:rFonts w:asciiTheme="majorHAnsi" w:hAnsiTheme="majorHAnsi"/>
          <w:b w:val="0"/>
        </w:rPr>
        <w:t xml:space="preserve"> </w:t>
      </w:r>
    </w:p>
    <w:p w14:paraId="50635EFD" w14:textId="77777777" w:rsidR="00815819" w:rsidRPr="00445C79" w:rsidRDefault="005A72CA" w:rsidP="00815819">
      <w:pPr>
        <w:tabs>
          <w:tab w:val="left" w:pos="2160"/>
        </w:tabs>
        <w:ind w:left="1980"/>
        <w:rPr>
          <w:rStyle w:val="Strong"/>
          <w:rFonts w:asciiTheme="majorHAnsi" w:hAnsiTheme="majorHAnsi"/>
          <w:b w:val="0"/>
        </w:rPr>
      </w:pPr>
      <w:r w:rsidRPr="00445C79">
        <w:rPr>
          <w:rStyle w:val="Strong"/>
          <w:rFonts w:asciiTheme="majorHAnsi" w:hAnsiTheme="majorHAnsi"/>
          <w:b w:val="0"/>
        </w:rPr>
        <w:t>Employment and Training Administration</w:t>
      </w:r>
      <w:r w:rsidR="00815819" w:rsidRPr="00445C79">
        <w:rPr>
          <w:rStyle w:val="Strong"/>
          <w:rFonts w:asciiTheme="majorHAnsi" w:hAnsiTheme="majorHAnsi"/>
          <w:b w:val="0"/>
        </w:rPr>
        <w:t xml:space="preserve">  </w:t>
      </w:r>
    </w:p>
    <w:p w14:paraId="0F3FECC0" w14:textId="77777777" w:rsidR="00815819" w:rsidRPr="00445C79" w:rsidRDefault="005A72CA" w:rsidP="00815819">
      <w:pPr>
        <w:tabs>
          <w:tab w:val="left" w:pos="2160"/>
        </w:tabs>
        <w:ind w:left="1980"/>
        <w:rPr>
          <w:rStyle w:val="Strong"/>
          <w:rFonts w:asciiTheme="majorHAnsi" w:hAnsiTheme="majorHAnsi"/>
          <w:b w:val="0"/>
        </w:rPr>
      </w:pPr>
      <w:r w:rsidRPr="00445C79">
        <w:rPr>
          <w:rStyle w:val="Strong"/>
          <w:rFonts w:asciiTheme="majorHAnsi" w:hAnsiTheme="majorHAnsi"/>
          <w:b w:val="0"/>
        </w:rPr>
        <w:t>Office of Grants Management</w:t>
      </w:r>
      <w:r w:rsidR="00815819" w:rsidRPr="00445C79">
        <w:rPr>
          <w:rStyle w:val="Strong"/>
          <w:rFonts w:asciiTheme="majorHAnsi" w:hAnsiTheme="majorHAnsi"/>
          <w:b w:val="0"/>
        </w:rPr>
        <w:t xml:space="preserve"> </w:t>
      </w:r>
    </w:p>
    <w:p w14:paraId="226A3740" w14:textId="77777777" w:rsidR="00815819" w:rsidRPr="00445C79" w:rsidRDefault="005A72CA" w:rsidP="00815819">
      <w:pPr>
        <w:tabs>
          <w:tab w:val="left" w:pos="2160"/>
        </w:tabs>
        <w:ind w:left="1980"/>
        <w:rPr>
          <w:rStyle w:val="Strong"/>
          <w:rFonts w:asciiTheme="majorHAnsi" w:hAnsiTheme="majorHAnsi"/>
          <w:b w:val="0"/>
        </w:rPr>
      </w:pPr>
      <w:r w:rsidRPr="00445C79">
        <w:rPr>
          <w:rStyle w:val="Strong"/>
          <w:rFonts w:asciiTheme="majorHAnsi" w:hAnsiTheme="majorHAnsi"/>
          <w:b w:val="0"/>
        </w:rPr>
        <w:t xml:space="preserve">Attention:  </w:t>
      </w:r>
      <w:r w:rsidR="003B2F01" w:rsidRPr="00445C79">
        <w:rPr>
          <w:rStyle w:val="Strong"/>
          <w:rFonts w:asciiTheme="majorHAnsi" w:hAnsiTheme="majorHAnsi"/>
          <w:b w:val="0"/>
        </w:rPr>
        <w:t>Donna Kelly</w:t>
      </w:r>
      <w:r w:rsidRPr="00445C79">
        <w:rPr>
          <w:rStyle w:val="Strong"/>
          <w:rFonts w:asciiTheme="majorHAnsi" w:hAnsiTheme="majorHAnsi"/>
          <w:b w:val="0"/>
        </w:rPr>
        <w:t>, Grant Officer</w:t>
      </w:r>
      <w:r w:rsidR="00815819" w:rsidRPr="00445C79">
        <w:rPr>
          <w:rStyle w:val="Strong"/>
          <w:rFonts w:asciiTheme="majorHAnsi" w:hAnsiTheme="majorHAnsi"/>
          <w:b w:val="0"/>
        </w:rPr>
        <w:t xml:space="preserve"> </w:t>
      </w:r>
    </w:p>
    <w:p w14:paraId="5FD66040" w14:textId="77777777" w:rsidR="00815819" w:rsidRPr="00445C79" w:rsidRDefault="005A72CA" w:rsidP="00815819">
      <w:pPr>
        <w:tabs>
          <w:tab w:val="left" w:pos="2160"/>
        </w:tabs>
        <w:ind w:left="1980"/>
        <w:rPr>
          <w:rStyle w:val="Strong"/>
          <w:rFonts w:asciiTheme="majorHAnsi" w:hAnsiTheme="majorHAnsi"/>
          <w:b w:val="0"/>
        </w:rPr>
      </w:pPr>
      <w:r w:rsidRPr="00445C79">
        <w:rPr>
          <w:rStyle w:val="Strong"/>
          <w:rFonts w:asciiTheme="majorHAnsi" w:hAnsiTheme="majorHAnsi"/>
          <w:b w:val="0"/>
        </w:rPr>
        <w:t>Reference FOA-</w:t>
      </w:r>
      <w:r w:rsidR="003B2F01" w:rsidRPr="00445C79">
        <w:rPr>
          <w:rStyle w:val="Strong"/>
          <w:rFonts w:asciiTheme="majorHAnsi" w:hAnsiTheme="majorHAnsi"/>
          <w:b w:val="0"/>
        </w:rPr>
        <w:t>WB-16-01</w:t>
      </w:r>
      <w:r w:rsidR="00815819" w:rsidRPr="00445C79">
        <w:rPr>
          <w:rStyle w:val="Strong"/>
          <w:rFonts w:asciiTheme="majorHAnsi" w:hAnsiTheme="majorHAnsi"/>
          <w:b w:val="0"/>
        </w:rPr>
        <w:t xml:space="preserve"> </w:t>
      </w:r>
      <w:r w:rsidRPr="00445C79">
        <w:rPr>
          <w:rStyle w:val="Strong"/>
          <w:rFonts w:asciiTheme="majorHAnsi" w:hAnsiTheme="majorHAnsi"/>
          <w:b w:val="0"/>
        </w:rPr>
        <w:t xml:space="preserve"> </w:t>
      </w:r>
    </w:p>
    <w:p w14:paraId="3E375476" w14:textId="77777777" w:rsidR="00815819" w:rsidRPr="00445C79" w:rsidRDefault="005A72CA" w:rsidP="00815819">
      <w:pPr>
        <w:tabs>
          <w:tab w:val="left" w:pos="2160"/>
        </w:tabs>
        <w:ind w:left="1980"/>
        <w:rPr>
          <w:rStyle w:val="Strong"/>
          <w:rFonts w:asciiTheme="majorHAnsi" w:hAnsiTheme="majorHAnsi"/>
          <w:b w:val="0"/>
        </w:rPr>
      </w:pPr>
      <w:r w:rsidRPr="00445C79">
        <w:rPr>
          <w:rStyle w:val="Strong"/>
          <w:rFonts w:asciiTheme="majorHAnsi" w:hAnsiTheme="majorHAnsi"/>
          <w:b w:val="0"/>
        </w:rPr>
        <w:t>200 Constitution Avenue, NW, Room N4716</w:t>
      </w:r>
      <w:r w:rsidR="00815819" w:rsidRPr="00445C79">
        <w:rPr>
          <w:rStyle w:val="Strong"/>
          <w:rFonts w:asciiTheme="majorHAnsi" w:hAnsiTheme="majorHAnsi"/>
          <w:b w:val="0"/>
        </w:rPr>
        <w:t xml:space="preserve"> </w:t>
      </w:r>
    </w:p>
    <w:p w14:paraId="6BB00B35" w14:textId="77777777" w:rsidR="00815819" w:rsidRPr="00445C79" w:rsidRDefault="005A72CA" w:rsidP="00325A28">
      <w:pPr>
        <w:tabs>
          <w:tab w:val="left" w:pos="2160"/>
        </w:tabs>
        <w:ind w:left="1980"/>
        <w:rPr>
          <w:rStyle w:val="Strong"/>
          <w:rFonts w:asciiTheme="majorHAnsi" w:hAnsiTheme="majorHAnsi"/>
          <w:b w:val="0"/>
        </w:rPr>
      </w:pPr>
      <w:r w:rsidRPr="00445C79">
        <w:rPr>
          <w:rStyle w:val="Strong"/>
          <w:rFonts w:asciiTheme="majorHAnsi" w:hAnsiTheme="majorHAnsi"/>
          <w:b w:val="0"/>
        </w:rPr>
        <w:t>Washington, DC 20210</w:t>
      </w:r>
      <w:r w:rsidR="00815819" w:rsidRPr="00445C79">
        <w:rPr>
          <w:rStyle w:val="Strong"/>
          <w:rFonts w:asciiTheme="majorHAnsi" w:hAnsiTheme="majorHAnsi"/>
          <w:b w:val="0"/>
        </w:rPr>
        <w:t xml:space="preserve"> </w:t>
      </w:r>
    </w:p>
    <w:p w14:paraId="5BAAD003" w14:textId="77777777" w:rsidR="005A72CA" w:rsidRPr="00445C79" w:rsidRDefault="005A72CA" w:rsidP="00325A28">
      <w:pPr>
        <w:tabs>
          <w:tab w:val="left" w:pos="2160"/>
        </w:tabs>
        <w:spacing w:before="120"/>
        <w:rPr>
          <w:rStyle w:val="Strong"/>
          <w:rFonts w:asciiTheme="majorHAnsi" w:hAnsiTheme="majorHAnsi"/>
          <w:b w:val="0"/>
        </w:rPr>
      </w:pPr>
      <w:r w:rsidRPr="00445C79">
        <w:rPr>
          <w:rStyle w:val="Strong"/>
          <w:rFonts w:asciiTheme="majorHAnsi" w:hAnsiTheme="majorHAnsi"/>
          <w:b w:val="0"/>
        </w:rPr>
        <w:t>Please note that mail decontamination procedures may delay mail delivery in the Washington DC area.  We will receive hand-delivered applications at the above address.  All overnight delivery submissions will be considered to be hand-delivered and must be received at the designated place by the specified closing date and time.</w:t>
      </w:r>
    </w:p>
    <w:p w14:paraId="42FAE253" w14:textId="77777777" w:rsidR="005A72CA" w:rsidRPr="00445C79" w:rsidRDefault="005A72CA" w:rsidP="001D51B4">
      <w:pPr>
        <w:tabs>
          <w:tab w:val="left" w:pos="2160"/>
        </w:tabs>
        <w:rPr>
          <w:rStyle w:val="Strong"/>
          <w:rFonts w:asciiTheme="majorHAnsi" w:hAnsiTheme="majorHAnsi"/>
          <w:b w:val="0"/>
        </w:rPr>
      </w:pPr>
    </w:p>
    <w:p w14:paraId="2DC95ED3" w14:textId="77777777" w:rsidR="00815819"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Applicants submitting applications through Grants.gov must ensure successful submission at </w:t>
      </w:r>
      <w:hyperlink r:id="rId22" w:history="1">
        <w:r w:rsidR="00815819" w:rsidRPr="00445C79">
          <w:rPr>
            <w:rStyle w:val="Hyperlink"/>
            <w:rFonts w:asciiTheme="majorHAnsi" w:hAnsiTheme="majorHAnsi"/>
            <w:color w:val="auto"/>
          </w:rPr>
          <w:t>http://www.grants.gov</w:t>
        </w:r>
      </w:hyperlink>
      <w:r w:rsidR="00815819" w:rsidRPr="00445C79">
        <w:rPr>
          <w:rStyle w:val="Strong"/>
          <w:rFonts w:asciiTheme="majorHAnsi" w:hAnsiTheme="majorHAnsi"/>
          <w:b w:val="0"/>
        </w:rPr>
        <w:t xml:space="preserve"> </w:t>
      </w:r>
      <w:r w:rsidRPr="00445C79">
        <w:rPr>
          <w:rStyle w:val="Strong"/>
          <w:rFonts w:asciiTheme="majorHAnsi" w:hAnsiTheme="majorHAnsi"/>
          <w:b w:val="0"/>
        </w:rPr>
        <w:t xml:space="preserve"> </w:t>
      </w:r>
      <w:r w:rsidRPr="00445C79">
        <w:rPr>
          <w:rStyle w:val="Strong"/>
          <w:rFonts w:asciiTheme="majorHAnsi" w:hAnsiTheme="majorHAnsi"/>
          <w:u w:val="single"/>
        </w:rPr>
        <w:t>no later than 4:00:00 p.m. Eastern Time on the closing date.</w:t>
      </w:r>
      <w:r w:rsidRPr="00445C79">
        <w:rPr>
          <w:rStyle w:val="Strong"/>
          <w:rFonts w:asciiTheme="majorHAnsi" w:hAnsiTheme="majorHAnsi"/>
          <w:b w:val="0"/>
        </w:rPr>
        <w:t xml:space="preserve">  Grants.gov will subsequently validate the application.  </w:t>
      </w:r>
    </w:p>
    <w:p w14:paraId="214781DF" w14:textId="77777777" w:rsidR="00815819" w:rsidRPr="00445C79" w:rsidRDefault="00815819" w:rsidP="001D51B4">
      <w:pPr>
        <w:tabs>
          <w:tab w:val="left" w:pos="2160"/>
        </w:tabs>
        <w:rPr>
          <w:rStyle w:val="Strong"/>
          <w:rFonts w:asciiTheme="majorHAnsi" w:hAnsiTheme="majorHAnsi"/>
          <w:b w:val="0"/>
        </w:rPr>
      </w:pPr>
    </w:p>
    <w:p w14:paraId="4F4E0AD9" w14:textId="77777777" w:rsidR="009F4B18"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We describe the submission and validation process in more detail below.  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  Rather, grants.gov only verifies the submission of certain parts of an application.</w:t>
      </w:r>
      <w:r w:rsidR="009F4B18" w:rsidRPr="00445C79">
        <w:rPr>
          <w:rStyle w:val="Strong"/>
          <w:rFonts w:asciiTheme="majorHAnsi" w:hAnsiTheme="majorHAnsi"/>
          <w:b w:val="0"/>
        </w:rPr>
        <w:t xml:space="preserve"> </w:t>
      </w:r>
    </w:p>
    <w:p w14:paraId="00030193" w14:textId="77777777" w:rsidR="009F4B18" w:rsidRPr="00445C79" w:rsidRDefault="005A72CA" w:rsidP="0049792D">
      <w:pPr>
        <w:pStyle w:val="ListParagraph"/>
        <w:numPr>
          <w:ilvl w:val="0"/>
          <w:numId w:val="18"/>
        </w:numPr>
        <w:tabs>
          <w:tab w:val="left" w:pos="2160"/>
        </w:tabs>
        <w:spacing w:before="120"/>
        <w:ind w:left="1627"/>
        <w:rPr>
          <w:rStyle w:val="Strong"/>
          <w:rFonts w:asciiTheme="majorHAnsi" w:hAnsiTheme="majorHAnsi"/>
          <w:b w:val="0"/>
        </w:rPr>
      </w:pPr>
      <w:r w:rsidRPr="00445C79">
        <w:rPr>
          <w:rStyle w:val="Strong"/>
          <w:rFonts w:asciiTheme="majorHAnsi" w:hAnsiTheme="majorHAnsi"/>
          <w:b w:val="0"/>
        </w:rPr>
        <w:t xml:space="preserve">We strongly recommend that before you begin to write the application, you immediately initiate and complete the “Get Registered” registration steps at </w:t>
      </w:r>
      <w:hyperlink r:id="rId23" w:history="1">
        <w:r w:rsidR="009F4B18" w:rsidRPr="00445C79">
          <w:rPr>
            <w:rStyle w:val="Hyperlink"/>
            <w:rFonts w:asciiTheme="majorHAnsi" w:hAnsiTheme="majorHAnsi"/>
            <w:color w:val="auto"/>
          </w:rPr>
          <w:t>http://www.grants.gov/web/grants/register.html</w:t>
        </w:r>
      </w:hyperlink>
      <w:r w:rsidRPr="00445C79">
        <w:rPr>
          <w:rStyle w:val="Strong"/>
          <w:rFonts w:asciiTheme="majorHAnsi" w:hAnsiTheme="majorHAnsi"/>
          <w:b w:val="0"/>
        </w:rPr>
        <w:t xml:space="preserve">.  </w:t>
      </w:r>
    </w:p>
    <w:p w14:paraId="0E60169C" w14:textId="77777777" w:rsidR="009F4B18" w:rsidRPr="00445C79" w:rsidRDefault="009F4B18" w:rsidP="00F32FCA">
      <w:pPr>
        <w:tabs>
          <w:tab w:val="left" w:pos="2160"/>
        </w:tabs>
        <w:ind w:left="900"/>
        <w:rPr>
          <w:rStyle w:val="Strong"/>
          <w:rFonts w:asciiTheme="majorHAnsi" w:hAnsiTheme="majorHAnsi"/>
          <w:b w:val="0"/>
        </w:rPr>
      </w:pPr>
    </w:p>
    <w:p w14:paraId="1750069D" w14:textId="77777777" w:rsidR="00E053A4"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You should read through the registration process carefully before registering.  These steps may take as much as </w:t>
      </w:r>
      <w:r w:rsidRPr="00445C79">
        <w:rPr>
          <w:rStyle w:val="Strong"/>
          <w:rFonts w:asciiTheme="majorHAnsi" w:hAnsiTheme="majorHAnsi"/>
        </w:rPr>
        <w:t>four weeks</w:t>
      </w:r>
      <w:r w:rsidRPr="00445C79">
        <w:rPr>
          <w:rStyle w:val="Strong"/>
          <w:rFonts w:asciiTheme="majorHAnsi" w:hAnsiTheme="majorHAnsi"/>
          <w:b w:val="0"/>
        </w:rPr>
        <w:t xml:space="preserve"> to complete, and this time should be factored into plans for timely electronic submission in order to avoid unexpected delays that could result in the rejection of an application.  The site also contains the Step-By-Step Guide to Organization Registration to help applicants walk through the process.  </w:t>
      </w:r>
    </w:p>
    <w:p w14:paraId="741A6F37" w14:textId="77777777" w:rsidR="005A72CA" w:rsidRPr="00445C79" w:rsidRDefault="005A72CA" w:rsidP="0049792D">
      <w:pPr>
        <w:pStyle w:val="ListParagraph"/>
        <w:numPr>
          <w:ilvl w:val="0"/>
          <w:numId w:val="18"/>
        </w:numPr>
        <w:tabs>
          <w:tab w:val="left" w:pos="2160"/>
        </w:tabs>
        <w:spacing w:before="120"/>
        <w:ind w:left="1627"/>
        <w:rPr>
          <w:rStyle w:val="Strong"/>
          <w:rFonts w:asciiTheme="majorHAnsi" w:hAnsiTheme="majorHAnsi"/>
          <w:b w:val="0"/>
        </w:rPr>
      </w:pPr>
      <w:r w:rsidRPr="00445C79">
        <w:rPr>
          <w:rStyle w:val="Strong"/>
          <w:rFonts w:asciiTheme="majorHAnsi" w:hAnsiTheme="majorHAnsi"/>
          <w:b w:val="0"/>
        </w:rPr>
        <w:t xml:space="preserve">We strongly recommend that you download the Guide at </w:t>
      </w:r>
      <w:hyperlink r:id="rId24" w:history="1">
        <w:r w:rsidR="00815819" w:rsidRPr="00445C79">
          <w:rPr>
            <w:rStyle w:val="Hyperlink"/>
            <w:rFonts w:asciiTheme="majorHAnsi" w:hAnsiTheme="majorHAnsi"/>
            <w:color w:val="auto"/>
          </w:rPr>
          <w:t>http://www.grants.gov/documents/19/18243/GrantsgovOrganizationRegistrationGuide.pdf/be70525d-59aa-45ee-b196-5e8951faca0a</w:t>
        </w:r>
      </w:hyperlink>
      <w:r w:rsidR="00F363E6">
        <w:rPr>
          <w:rStyle w:val="Strong"/>
          <w:rFonts w:asciiTheme="majorHAnsi" w:hAnsiTheme="majorHAnsi"/>
          <w:b w:val="0"/>
        </w:rPr>
        <w:t xml:space="preserve"> </w:t>
      </w:r>
      <w:r w:rsidRPr="00445C79">
        <w:rPr>
          <w:rStyle w:val="Strong"/>
          <w:rFonts w:asciiTheme="majorHAnsi" w:hAnsiTheme="majorHAnsi"/>
          <w:b w:val="0"/>
        </w:rPr>
        <w:t xml:space="preserve">and prepare the information requested before beginning the registration process. Reviewing and assembling required information before beginning the registration process will alleviate last minute searches for required information and save time.  </w:t>
      </w:r>
    </w:p>
    <w:p w14:paraId="35297FB0" w14:textId="77777777" w:rsidR="005A72CA" w:rsidRPr="00445C79" w:rsidRDefault="005A72CA" w:rsidP="00F32FCA">
      <w:pPr>
        <w:tabs>
          <w:tab w:val="left" w:pos="2160"/>
        </w:tabs>
        <w:ind w:left="900"/>
        <w:rPr>
          <w:rStyle w:val="Strong"/>
          <w:rFonts w:asciiTheme="majorHAnsi" w:hAnsiTheme="majorHAnsi"/>
          <w:b w:val="0"/>
        </w:rPr>
      </w:pPr>
    </w:p>
    <w:p w14:paraId="141457FC" w14:textId="77777777" w:rsidR="005A72CA"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As described earlier in Section IV.B.1., you must have a </w:t>
      </w:r>
      <w:r w:rsidRPr="00445C79">
        <w:rPr>
          <w:rStyle w:val="Strong"/>
          <w:rFonts w:asciiTheme="majorHAnsi" w:hAnsiTheme="majorHAnsi"/>
        </w:rPr>
        <w:t>DUNS Number</w:t>
      </w:r>
      <w:r w:rsidRPr="00445C79">
        <w:rPr>
          <w:rStyle w:val="Strong"/>
          <w:rFonts w:asciiTheme="majorHAnsi" w:hAnsiTheme="majorHAnsi"/>
          <w:b w:val="0"/>
        </w:rPr>
        <w:t xml:space="preserve"> and you must </w:t>
      </w:r>
      <w:r w:rsidRPr="00445C79">
        <w:rPr>
          <w:rStyle w:val="Strong"/>
          <w:rFonts w:asciiTheme="majorHAnsi" w:hAnsiTheme="majorHAnsi"/>
        </w:rPr>
        <w:t>register with SAM</w:t>
      </w:r>
      <w:r w:rsidR="00334B65" w:rsidRPr="00445C79">
        <w:rPr>
          <w:rStyle w:val="Strong"/>
          <w:rFonts w:asciiTheme="majorHAnsi" w:hAnsiTheme="majorHAnsi"/>
        </w:rPr>
        <w:t>.gov</w:t>
      </w:r>
      <w:r w:rsidRPr="00445C79">
        <w:rPr>
          <w:rStyle w:val="Strong"/>
          <w:rFonts w:asciiTheme="majorHAnsi" w:hAnsiTheme="majorHAnsi"/>
          <w:b w:val="0"/>
        </w:rPr>
        <w:t xml:space="preserve"> before submitting an application.  </w:t>
      </w:r>
    </w:p>
    <w:p w14:paraId="6B80183D" w14:textId="77777777" w:rsidR="005A72CA" w:rsidRPr="00445C79" w:rsidRDefault="005A72CA" w:rsidP="001D51B4">
      <w:pPr>
        <w:tabs>
          <w:tab w:val="left" w:pos="2160"/>
        </w:tabs>
        <w:rPr>
          <w:rStyle w:val="Strong"/>
          <w:rFonts w:asciiTheme="majorHAnsi" w:hAnsiTheme="majorHAnsi"/>
          <w:b w:val="0"/>
        </w:rPr>
      </w:pPr>
    </w:p>
    <w:p w14:paraId="2C2ED71E" w14:textId="77777777" w:rsidR="00E053A4"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The next step in the registration process is creating a username and password with Grants.gov to become an Authorized Organizational Representative (AOR).  AORs will need to know the DUNS Number of the organization for which they will be submitting applications to complete this process.  </w:t>
      </w:r>
    </w:p>
    <w:p w14:paraId="1BFF7696" w14:textId="77777777" w:rsidR="005A72CA" w:rsidRPr="00445C79" w:rsidRDefault="005A72CA" w:rsidP="0049792D">
      <w:pPr>
        <w:pStyle w:val="ListParagraph"/>
        <w:numPr>
          <w:ilvl w:val="0"/>
          <w:numId w:val="18"/>
        </w:numPr>
        <w:tabs>
          <w:tab w:val="left" w:pos="2160"/>
        </w:tabs>
        <w:spacing w:before="120"/>
        <w:ind w:left="1627"/>
        <w:rPr>
          <w:rStyle w:val="Strong"/>
          <w:rFonts w:asciiTheme="majorHAnsi" w:hAnsiTheme="majorHAnsi"/>
          <w:b w:val="0"/>
        </w:rPr>
      </w:pPr>
      <w:r w:rsidRPr="00445C79">
        <w:rPr>
          <w:rStyle w:val="Strong"/>
          <w:rFonts w:asciiTheme="majorHAnsi" w:hAnsiTheme="majorHAnsi"/>
          <w:b w:val="0"/>
        </w:rPr>
        <w:t xml:space="preserve">To read more detailed instructions for creating a profile on Grants.gov visit: </w:t>
      </w:r>
      <w:hyperlink r:id="rId25" w:history="1">
        <w:r w:rsidR="00E053A4" w:rsidRPr="00445C79">
          <w:rPr>
            <w:rStyle w:val="Hyperlink"/>
            <w:rFonts w:asciiTheme="majorHAnsi" w:hAnsiTheme="majorHAnsi"/>
            <w:color w:val="auto"/>
          </w:rPr>
          <w:t>http://www.grants.gov/web/grants/applicants/organization-registration/step-3-username-password.html</w:t>
        </w:r>
      </w:hyperlink>
      <w:r w:rsidR="0028320B">
        <w:rPr>
          <w:rStyle w:val="Strong"/>
          <w:rFonts w:asciiTheme="majorHAnsi" w:hAnsiTheme="majorHAnsi"/>
          <w:b w:val="0"/>
        </w:rPr>
        <w:t>.</w:t>
      </w:r>
    </w:p>
    <w:p w14:paraId="3275266B" w14:textId="77777777" w:rsidR="005A72CA" w:rsidRPr="00445C79" w:rsidRDefault="005A72CA" w:rsidP="0028320B">
      <w:pPr>
        <w:tabs>
          <w:tab w:val="left" w:pos="2160"/>
        </w:tabs>
        <w:rPr>
          <w:rStyle w:val="Strong"/>
          <w:rFonts w:asciiTheme="majorHAnsi" w:hAnsiTheme="majorHAnsi"/>
          <w:b w:val="0"/>
        </w:rPr>
      </w:pPr>
    </w:p>
    <w:p w14:paraId="534FAD1D" w14:textId="77777777" w:rsidR="008575C9"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individual as the AOR, thereby giving him or her permission to submit applications.  </w:t>
      </w:r>
    </w:p>
    <w:p w14:paraId="32B10DFF" w14:textId="77777777" w:rsidR="009566D0" w:rsidRPr="00445C79" w:rsidRDefault="005A72CA" w:rsidP="000B47BF">
      <w:pPr>
        <w:tabs>
          <w:tab w:val="left" w:pos="2160"/>
        </w:tabs>
        <w:ind w:left="1440"/>
        <w:rPr>
          <w:rStyle w:val="Strong"/>
          <w:rFonts w:asciiTheme="majorHAnsi" w:hAnsiTheme="majorHAnsi"/>
          <w:b w:val="0"/>
        </w:rPr>
      </w:pPr>
      <w:r w:rsidRPr="00445C79">
        <w:rPr>
          <w:rStyle w:val="Strong"/>
          <w:rFonts w:asciiTheme="majorHAnsi" w:hAnsiTheme="majorHAnsi"/>
          <w:b w:val="0"/>
        </w:rPr>
        <w:lastRenderedPageBreak/>
        <w:t xml:space="preserve">To learn more about AOR Authorization visit: </w:t>
      </w:r>
      <w:hyperlink r:id="rId26" w:history="1">
        <w:r w:rsidR="008575C9" w:rsidRPr="00445C79">
          <w:rPr>
            <w:rStyle w:val="Hyperlink"/>
            <w:rFonts w:asciiTheme="majorHAnsi" w:hAnsiTheme="majorHAnsi"/>
            <w:color w:val="auto"/>
          </w:rPr>
          <w:t>http://www.grants.gov/web/grants/applicants/organization-registration/step-4-aor-authorization.html</w:t>
        </w:r>
      </w:hyperlink>
      <w:r w:rsidRPr="00445C79">
        <w:rPr>
          <w:rStyle w:val="Strong"/>
          <w:rFonts w:asciiTheme="majorHAnsi" w:hAnsiTheme="majorHAnsi"/>
          <w:b w:val="0"/>
        </w:rPr>
        <w:t xml:space="preserve">, </w:t>
      </w:r>
    </w:p>
    <w:p w14:paraId="4D72CF05" w14:textId="77777777" w:rsidR="000B47BF" w:rsidRPr="00445C79" w:rsidRDefault="000B47BF" w:rsidP="000B47BF">
      <w:pPr>
        <w:tabs>
          <w:tab w:val="left" w:pos="2160"/>
        </w:tabs>
        <w:ind w:left="1440"/>
        <w:rPr>
          <w:rStyle w:val="Strong"/>
          <w:rFonts w:asciiTheme="majorHAnsi" w:hAnsiTheme="majorHAnsi"/>
          <w:b w:val="0"/>
        </w:rPr>
      </w:pPr>
    </w:p>
    <w:p w14:paraId="487CD56C" w14:textId="77777777" w:rsidR="005A72CA" w:rsidRPr="00445C79" w:rsidRDefault="005A72CA" w:rsidP="000B47BF">
      <w:pPr>
        <w:tabs>
          <w:tab w:val="left" w:pos="2160"/>
        </w:tabs>
        <w:ind w:left="1440"/>
        <w:rPr>
          <w:rStyle w:val="Strong"/>
          <w:rFonts w:asciiTheme="majorHAnsi" w:hAnsiTheme="majorHAnsi"/>
          <w:b w:val="0"/>
        </w:rPr>
      </w:pPr>
      <w:r w:rsidRPr="00445C79">
        <w:rPr>
          <w:rStyle w:val="Strong"/>
          <w:rFonts w:asciiTheme="majorHAnsi" w:hAnsiTheme="majorHAnsi"/>
          <w:b w:val="0"/>
        </w:rPr>
        <w:t xml:space="preserve">or to track AOR status visit: </w:t>
      </w:r>
      <w:hyperlink r:id="rId27" w:history="1">
        <w:r w:rsidR="008575C9" w:rsidRPr="00445C79">
          <w:rPr>
            <w:rStyle w:val="Hyperlink"/>
            <w:rFonts w:asciiTheme="majorHAnsi" w:hAnsiTheme="majorHAnsi"/>
            <w:color w:val="auto"/>
          </w:rPr>
          <w:t>http://www.grants.gov/web/grants/applicants/organization-registration/step-5-track-aor-status.html</w:t>
        </w:r>
      </w:hyperlink>
      <w:r w:rsidR="00E6590A">
        <w:rPr>
          <w:rStyle w:val="Strong"/>
          <w:rFonts w:asciiTheme="majorHAnsi" w:hAnsiTheme="majorHAnsi"/>
          <w:b w:val="0"/>
        </w:rPr>
        <w:t>.</w:t>
      </w:r>
    </w:p>
    <w:p w14:paraId="78146B92" w14:textId="77777777" w:rsidR="005A72CA" w:rsidRPr="00445C79" w:rsidRDefault="005A72CA" w:rsidP="00F32FCA">
      <w:pPr>
        <w:tabs>
          <w:tab w:val="left" w:pos="2160"/>
        </w:tabs>
        <w:ind w:left="900"/>
        <w:rPr>
          <w:rStyle w:val="Strong"/>
          <w:rFonts w:asciiTheme="majorHAnsi" w:hAnsiTheme="majorHAnsi"/>
          <w:b w:val="0"/>
        </w:rPr>
      </w:pPr>
    </w:p>
    <w:p w14:paraId="426FA9FD" w14:textId="77777777" w:rsidR="005A72CA"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You must register the individual who is able to make legally binding commitments for your organization as the AOR; this step is often missed and it is crucial for valid submissions. </w:t>
      </w:r>
    </w:p>
    <w:p w14:paraId="50D922C1" w14:textId="77777777" w:rsidR="005A72CA" w:rsidRPr="00445C79" w:rsidRDefault="005A72CA" w:rsidP="001D51B4">
      <w:pPr>
        <w:tabs>
          <w:tab w:val="left" w:pos="2160"/>
        </w:tabs>
        <w:rPr>
          <w:rStyle w:val="Strong"/>
          <w:rFonts w:asciiTheme="majorHAnsi" w:hAnsiTheme="majorHAnsi"/>
          <w:b w:val="0"/>
        </w:rPr>
      </w:pPr>
    </w:p>
    <w:p w14:paraId="351729C5" w14:textId="77777777" w:rsidR="002F2084"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w:t>
      </w:r>
    </w:p>
    <w:p w14:paraId="54AA345F" w14:textId="77777777" w:rsidR="002F2084" w:rsidRPr="00445C79" w:rsidRDefault="005A72CA" w:rsidP="00305B5D">
      <w:pPr>
        <w:pStyle w:val="ListParagraph"/>
        <w:numPr>
          <w:ilvl w:val="0"/>
          <w:numId w:val="18"/>
        </w:numPr>
        <w:tabs>
          <w:tab w:val="left" w:pos="2160"/>
        </w:tabs>
        <w:spacing w:before="120"/>
        <w:ind w:left="1627"/>
        <w:rPr>
          <w:rStyle w:val="Strong"/>
          <w:rFonts w:asciiTheme="majorHAnsi" w:hAnsiTheme="majorHAnsi"/>
          <w:b w:val="0"/>
        </w:rPr>
      </w:pPr>
      <w:r w:rsidRPr="00445C79">
        <w:rPr>
          <w:rStyle w:val="Strong"/>
          <w:rFonts w:asciiTheme="majorHAnsi" w:hAnsiTheme="majorHAnsi"/>
          <w:b w:val="0"/>
        </w:rPr>
        <w:t xml:space="preserve">The first email, sent almost immediately, will contain a tracking number and will confirm receipt of the application by Grants.gov.  </w:t>
      </w:r>
    </w:p>
    <w:p w14:paraId="20A7F722" w14:textId="77777777" w:rsidR="002F2084" w:rsidRPr="00445C79" w:rsidRDefault="005A72CA" w:rsidP="002F2084">
      <w:pPr>
        <w:pStyle w:val="ListParagraph"/>
        <w:numPr>
          <w:ilvl w:val="0"/>
          <w:numId w:val="18"/>
        </w:numPr>
        <w:tabs>
          <w:tab w:val="left" w:pos="2160"/>
        </w:tabs>
        <w:rPr>
          <w:rStyle w:val="Strong"/>
          <w:rFonts w:asciiTheme="majorHAnsi" w:hAnsiTheme="majorHAnsi"/>
          <w:b w:val="0"/>
        </w:rPr>
      </w:pPr>
      <w:r w:rsidRPr="00445C79">
        <w:rPr>
          <w:rStyle w:val="Strong"/>
          <w:rFonts w:asciiTheme="majorHAnsi" w:hAnsiTheme="majorHAnsi"/>
          <w:b w:val="0"/>
        </w:rPr>
        <w:t xml:space="preserve">The second email will indicate the application has either been successfully validated or has been rejected due to errors.  </w:t>
      </w:r>
    </w:p>
    <w:p w14:paraId="66C085ED" w14:textId="77777777" w:rsidR="002F2084" w:rsidRPr="00445C79" w:rsidRDefault="002F2084" w:rsidP="002F2084">
      <w:pPr>
        <w:tabs>
          <w:tab w:val="left" w:pos="2160"/>
        </w:tabs>
        <w:ind w:left="900"/>
        <w:rPr>
          <w:rStyle w:val="Strong"/>
          <w:rFonts w:asciiTheme="majorHAnsi" w:hAnsiTheme="majorHAnsi"/>
          <w:b w:val="0"/>
        </w:rPr>
      </w:pPr>
    </w:p>
    <w:p w14:paraId="02DEC63E" w14:textId="77777777" w:rsidR="005A72CA" w:rsidRPr="00E24C8E" w:rsidRDefault="005A72CA" w:rsidP="001D51B4">
      <w:pPr>
        <w:tabs>
          <w:tab w:val="left" w:pos="2160"/>
        </w:tabs>
        <w:rPr>
          <w:rStyle w:val="Strong"/>
          <w:rFonts w:ascii="Cambria" w:hAnsi="Cambria"/>
          <w:b w:val="0"/>
        </w:rPr>
      </w:pPr>
      <w:r w:rsidRPr="00E24C8E">
        <w:rPr>
          <w:rStyle w:val="Strong"/>
          <w:rFonts w:ascii="Cambria" w:hAnsi="Cambria"/>
          <w:b w:val="0"/>
        </w:rPr>
        <w:t xml:space="preserve">Grants.gov will </w:t>
      </w:r>
      <w:r w:rsidRPr="00E24C8E">
        <w:rPr>
          <w:rStyle w:val="Strong"/>
          <w:rFonts w:ascii="Cambria" w:hAnsi="Cambria"/>
        </w:rPr>
        <w:t>reject applications if the applicant’s registration in SAM is expired</w:t>
      </w:r>
      <w:r w:rsidRPr="00E24C8E">
        <w:rPr>
          <w:rStyle w:val="Strong"/>
          <w:rFonts w:ascii="Cambria" w:hAnsi="Cambria"/>
          <w:b w:val="0"/>
        </w:rPr>
        <w:t xml:space="preserve">.  </w:t>
      </w:r>
      <w:r w:rsidRPr="00E24C8E">
        <w:rPr>
          <w:rStyle w:val="Strong"/>
          <w:rFonts w:ascii="Cambria" w:hAnsi="Cambria"/>
        </w:rPr>
        <w:t>Only applications that have been successfully submitted by the deadline and later</w:t>
      </w:r>
      <w:r w:rsidRPr="00445C79">
        <w:rPr>
          <w:rStyle w:val="Strong"/>
          <w:rFonts w:asciiTheme="majorHAnsi" w:hAnsiTheme="majorHAnsi"/>
        </w:rPr>
        <w:t xml:space="preserve"> </w:t>
      </w:r>
      <w:r w:rsidRPr="00E24C8E">
        <w:rPr>
          <w:rStyle w:val="Strong"/>
          <w:rFonts w:ascii="Cambria" w:hAnsi="Cambria"/>
        </w:rPr>
        <w:t>successfully validated will be considered</w:t>
      </w:r>
      <w:r w:rsidRPr="00E24C8E">
        <w:rPr>
          <w:rStyle w:val="Strong"/>
          <w:rFonts w:ascii="Cambria" w:hAnsi="Cambria"/>
          <w:b w:val="0"/>
        </w:rPr>
        <w:t xml:space="preserve">.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(two business days)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14:paraId="3767F6A4" w14:textId="77777777" w:rsidR="005A72CA" w:rsidRPr="00E24C8E" w:rsidRDefault="005A72CA" w:rsidP="001D51B4">
      <w:pPr>
        <w:tabs>
          <w:tab w:val="left" w:pos="2160"/>
        </w:tabs>
        <w:rPr>
          <w:rStyle w:val="Strong"/>
          <w:rFonts w:ascii="Cambria" w:hAnsi="Cambria"/>
          <w:b w:val="0"/>
        </w:rPr>
      </w:pPr>
    </w:p>
    <w:p w14:paraId="2A6DBB50" w14:textId="77777777" w:rsidR="005A72CA"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14:paraId="4EB7AC5A" w14:textId="77777777" w:rsidR="005A72CA" w:rsidRPr="00445C79" w:rsidRDefault="005A72CA" w:rsidP="001D51B4">
      <w:pPr>
        <w:tabs>
          <w:tab w:val="left" w:pos="2160"/>
        </w:tabs>
        <w:rPr>
          <w:rStyle w:val="Strong"/>
          <w:rFonts w:asciiTheme="majorHAnsi" w:hAnsiTheme="majorHAnsi"/>
          <w:b w:val="0"/>
        </w:rPr>
      </w:pPr>
    </w:p>
    <w:p w14:paraId="775BCCB0" w14:textId="77777777" w:rsidR="005A72CA"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lastRenderedPageBreak/>
        <w:t xml:space="preserve">We strongly advise applicants to use the various tools and documents, including FAQs, which are available on the “Applicant Resources” page at </w:t>
      </w:r>
      <w:hyperlink r:id="rId28" w:history="1">
        <w:r w:rsidR="001C6A0F" w:rsidRPr="00445C79">
          <w:rPr>
            <w:rStyle w:val="Hyperlink"/>
            <w:rFonts w:asciiTheme="majorHAnsi" w:hAnsiTheme="majorHAnsi"/>
            <w:color w:val="auto"/>
          </w:rPr>
          <w:t>http://www.grants.gov/web/grants/applicants/applicant-faqs.html</w:t>
        </w:r>
      </w:hyperlink>
      <w:r w:rsidRPr="00445C79">
        <w:rPr>
          <w:rStyle w:val="Strong"/>
          <w:rFonts w:asciiTheme="majorHAnsi" w:hAnsiTheme="majorHAnsi"/>
          <w:b w:val="0"/>
        </w:rPr>
        <w:t>.</w:t>
      </w:r>
    </w:p>
    <w:p w14:paraId="17C86D88" w14:textId="77777777" w:rsidR="005A72CA" w:rsidRPr="00445C79" w:rsidRDefault="005A72CA" w:rsidP="001D51B4">
      <w:pPr>
        <w:tabs>
          <w:tab w:val="left" w:pos="2160"/>
        </w:tabs>
        <w:rPr>
          <w:rStyle w:val="Strong"/>
          <w:rFonts w:asciiTheme="majorHAnsi" w:hAnsiTheme="majorHAnsi"/>
          <w:b w:val="0"/>
        </w:rPr>
      </w:pPr>
    </w:p>
    <w:p w14:paraId="7F1EBBF7" w14:textId="77777777" w:rsidR="005A72CA"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We encourage new prospective applicants to view the online tutorial, “Grant Applications 101:  A Plain English Guide to ETA Competitive Grants,” available through Workforce3One at:  </w:t>
      </w:r>
      <w:hyperlink r:id="rId29" w:history="1">
        <w:r w:rsidR="001C6A0F" w:rsidRPr="00445C79">
          <w:rPr>
            <w:rStyle w:val="Hyperlink"/>
            <w:rFonts w:asciiTheme="majorHAnsi" w:hAnsiTheme="majorHAnsi"/>
            <w:color w:val="auto"/>
          </w:rPr>
          <w:t>http://www.workforce3one.org/page/grants_toolkit</w:t>
        </w:r>
      </w:hyperlink>
      <w:r w:rsidR="001C6A0F" w:rsidRPr="00445C79">
        <w:rPr>
          <w:rStyle w:val="Strong"/>
          <w:rFonts w:asciiTheme="majorHAnsi" w:hAnsiTheme="majorHAnsi"/>
          <w:b w:val="0"/>
        </w:rPr>
        <w:t xml:space="preserve">. </w:t>
      </w:r>
      <w:r w:rsidRPr="00445C79">
        <w:rPr>
          <w:rStyle w:val="Strong"/>
          <w:rFonts w:asciiTheme="majorHAnsi" w:hAnsiTheme="majorHAnsi"/>
          <w:b w:val="0"/>
        </w:rPr>
        <w:t xml:space="preserve"> </w:t>
      </w:r>
    </w:p>
    <w:p w14:paraId="591DF075" w14:textId="77777777" w:rsidR="005A72CA" w:rsidRPr="00445C79" w:rsidRDefault="005A72CA" w:rsidP="001D51B4">
      <w:pPr>
        <w:tabs>
          <w:tab w:val="left" w:pos="2160"/>
        </w:tabs>
        <w:rPr>
          <w:rStyle w:val="Strong"/>
          <w:rFonts w:asciiTheme="majorHAnsi" w:hAnsiTheme="majorHAnsi"/>
          <w:b w:val="0"/>
        </w:rPr>
      </w:pPr>
    </w:p>
    <w:p w14:paraId="6C9EB0E9" w14:textId="77777777" w:rsidR="005A72CA"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To receive updated information about critical issues, new tips for users and other time sensitive updates as information is available, you may subscribe to “Grants.gov Updates” at </w:t>
      </w:r>
      <w:hyperlink r:id="rId30" w:history="1">
        <w:r w:rsidR="001C6A0F" w:rsidRPr="00445C79">
          <w:rPr>
            <w:rStyle w:val="Hyperlink"/>
            <w:rFonts w:asciiTheme="majorHAnsi" w:hAnsiTheme="majorHAnsi"/>
            <w:color w:val="auto"/>
          </w:rPr>
          <w:t>http://www.grants.gov/web/grants/manage-subscriptions.html</w:t>
        </w:r>
      </w:hyperlink>
      <w:r w:rsidR="001C6A0F" w:rsidRPr="00445C79">
        <w:rPr>
          <w:rStyle w:val="Strong"/>
          <w:rFonts w:asciiTheme="majorHAnsi" w:hAnsiTheme="majorHAnsi"/>
          <w:b w:val="0"/>
        </w:rPr>
        <w:t xml:space="preserve">. </w:t>
      </w:r>
    </w:p>
    <w:p w14:paraId="1EF5D6E1" w14:textId="77777777" w:rsidR="005A72CA" w:rsidRPr="00445C79" w:rsidRDefault="005A72CA" w:rsidP="001D51B4">
      <w:pPr>
        <w:tabs>
          <w:tab w:val="left" w:pos="2160"/>
        </w:tabs>
        <w:rPr>
          <w:rStyle w:val="Strong"/>
          <w:rFonts w:asciiTheme="majorHAnsi" w:hAnsiTheme="majorHAnsi"/>
          <w:b w:val="0"/>
        </w:rPr>
      </w:pPr>
    </w:p>
    <w:p w14:paraId="58412F82" w14:textId="77777777" w:rsidR="00E6501B" w:rsidRPr="00445C79" w:rsidRDefault="005A72CA" w:rsidP="001D51B4">
      <w:pPr>
        <w:tabs>
          <w:tab w:val="left" w:pos="2160"/>
        </w:tabs>
        <w:rPr>
          <w:rStyle w:val="Strong"/>
          <w:rFonts w:asciiTheme="majorHAnsi" w:hAnsiTheme="majorHAnsi"/>
          <w:b w:val="0"/>
        </w:rPr>
      </w:pPr>
      <w:r w:rsidRPr="00445C79">
        <w:rPr>
          <w:rStyle w:val="Strong"/>
          <w:rFonts w:asciiTheme="majorHAnsi" w:hAnsiTheme="majorHAnsi"/>
          <w:b w:val="0"/>
        </w:rPr>
        <w:t xml:space="preserve">If you encounter a problem with Grants.gov and do not find an answer in any of the other resources, </w:t>
      </w:r>
    </w:p>
    <w:p w14:paraId="57C869CA" w14:textId="77777777" w:rsidR="00E6501B" w:rsidRPr="00445C79" w:rsidRDefault="005A72CA" w:rsidP="00305B5D">
      <w:pPr>
        <w:pStyle w:val="ListParagraph"/>
        <w:numPr>
          <w:ilvl w:val="0"/>
          <w:numId w:val="23"/>
        </w:numPr>
        <w:tabs>
          <w:tab w:val="left" w:pos="900"/>
        </w:tabs>
        <w:spacing w:before="120"/>
        <w:ind w:left="907"/>
        <w:rPr>
          <w:rStyle w:val="Strong"/>
          <w:rFonts w:asciiTheme="majorHAnsi" w:hAnsiTheme="majorHAnsi"/>
          <w:b w:val="0"/>
        </w:rPr>
      </w:pPr>
      <w:r w:rsidRPr="00445C79">
        <w:rPr>
          <w:rStyle w:val="Strong"/>
          <w:rFonts w:asciiTheme="majorHAnsi" w:hAnsiTheme="majorHAnsi"/>
        </w:rPr>
        <w:t>call</w:t>
      </w:r>
      <w:r w:rsidRPr="00445C79">
        <w:rPr>
          <w:rStyle w:val="Strong"/>
          <w:rFonts w:asciiTheme="majorHAnsi" w:hAnsiTheme="majorHAnsi"/>
          <w:b w:val="0"/>
        </w:rPr>
        <w:t xml:space="preserve"> 1-800-518-4726 </w:t>
      </w:r>
      <w:r w:rsidR="00E6501B" w:rsidRPr="00445C79">
        <w:rPr>
          <w:rStyle w:val="Strong"/>
          <w:rFonts w:asciiTheme="majorHAnsi" w:hAnsiTheme="majorHAnsi"/>
          <w:b w:val="0"/>
        </w:rPr>
        <w:t xml:space="preserve"> o</w:t>
      </w:r>
      <w:r w:rsidRPr="00445C79">
        <w:rPr>
          <w:rStyle w:val="Strong"/>
          <w:rFonts w:asciiTheme="majorHAnsi" w:hAnsiTheme="majorHAnsi"/>
          <w:b w:val="0"/>
        </w:rPr>
        <w:t xml:space="preserve">r 606-545-5035 to speak to a Customer Support Representative or </w:t>
      </w:r>
    </w:p>
    <w:p w14:paraId="3E8F42E0" w14:textId="77777777" w:rsidR="000037A4" w:rsidRPr="00445C79" w:rsidRDefault="005A72CA" w:rsidP="001D51B4">
      <w:pPr>
        <w:pStyle w:val="ListParagraph"/>
        <w:numPr>
          <w:ilvl w:val="0"/>
          <w:numId w:val="22"/>
        </w:numPr>
        <w:tabs>
          <w:tab w:val="left" w:pos="900"/>
        </w:tabs>
        <w:ind w:left="900"/>
        <w:rPr>
          <w:rStyle w:val="Strong"/>
          <w:rFonts w:asciiTheme="majorHAnsi" w:hAnsiTheme="majorHAnsi"/>
          <w:b w:val="0"/>
        </w:rPr>
      </w:pPr>
      <w:r w:rsidRPr="00445C79">
        <w:rPr>
          <w:rStyle w:val="Strong"/>
          <w:rFonts w:asciiTheme="majorHAnsi" w:hAnsiTheme="majorHAnsi"/>
        </w:rPr>
        <w:t>email</w:t>
      </w:r>
      <w:r w:rsidRPr="00445C79">
        <w:rPr>
          <w:rStyle w:val="Strong"/>
          <w:rFonts w:asciiTheme="majorHAnsi" w:hAnsiTheme="majorHAnsi"/>
          <w:b w:val="0"/>
        </w:rPr>
        <w:t xml:space="preserve"> </w:t>
      </w:r>
      <w:hyperlink r:id="rId31" w:history="1">
        <w:r w:rsidR="00E6501B" w:rsidRPr="00445C79">
          <w:rPr>
            <w:rStyle w:val="Hyperlink"/>
            <w:rFonts w:asciiTheme="majorHAnsi" w:hAnsiTheme="majorHAnsi"/>
            <w:color w:val="auto"/>
          </w:rPr>
          <w:t>support@grants.gov</w:t>
        </w:r>
      </w:hyperlink>
      <w:r w:rsidRPr="00445C79">
        <w:rPr>
          <w:rStyle w:val="Strong"/>
          <w:rFonts w:asciiTheme="majorHAnsi" w:hAnsiTheme="majorHAnsi"/>
          <w:b w:val="0"/>
        </w:rPr>
        <w:t xml:space="preserve">.  </w:t>
      </w:r>
    </w:p>
    <w:p w14:paraId="190552B6" w14:textId="77777777" w:rsidR="005A72CA" w:rsidRPr="00445C79" w:rsidRDefault="005A72CA" w:rsidP="00305B5D">
      <w:pPr>
        <w:tabs>
          <w:tab w:val="left" w:pos="2160"/>
        </w:tabs>
        <w:spacing w:before="120"/>
        <w:rPr>
          <w:rStyle w:val="Strong"/>
          <w:rFonts w:asciiTheme="majorHAnsi" w:hAnsiTheme="majorHAnsi"/>
          <w:b w:val="0"/>
        </w:rPr>
      </w:pPr>
      <w:r w:rsidRPr="00445C79">
        <w:rPr>
          <w:rStyle w:val="Strong"/>
          <w:rFonts w:asciiTheme="majorHAnsi" w:hAnsiTheme="majorHAnsi"/>
          <w:b w:val="0"/>
        </w:rPr>
        <w:t xml:space="preserve">The </w:t>
      </w:r>
      <w:r w:rsidR="007B285A" w:rsidRPr="00445C79">
        <w:rPr>
          <w:rStyle w:val="Strong"/>
          <w:rFonts w:asciiTheme="majorHAnsi" w:hAnsiTheme="majorHAnsi"/>
          <w:b w:val="0"/>
        </w:rPr>
        <w:t xml:space="preserve">Grants.gov </w:t>
      </w:r>
      <w:r w:rsidRPr="00445C79">
        <w:rPr>
          <w:rStyle w:val="Strong"/>
          <w:rFonts w:asciiTheme="majorHAnsi" w:hAnsiTheme="majorHAnsi"/>
          <w:b w:val="0"/>
        </w:rPr>
        <w:t>Contact Center is open 24 hours a day, seven days a week. However, it is closed on Federal holidays.</w:t>
      </w:r>
    </w:p>
    <w:p w14:paraId="7C42C098" w14:textId="77777777" w:rsidR="005A72CA" w:rsidRPr="00445C79" w:rsidRDefault="005A72CA" w:rsidP="00F32FCA">
      <w:pPr>
        <w:tabs>
          <w:tab w:val="left" w:pos="2160"/>
        </w:tabs>
        <w:ind w:left="900"/>
        <w:rPr>
          <w:rStyle w:val="Strong"/>
          <w:rFonts w:asciiTheme="majorHAnsi" w:hAnsiTheme="majorHAnsi"/>
          <w:b w:val="0"/>
        </w:rPr>
      </w:pPr>
    </w:p>
    <w:p w14:paraId="27E37511" w14:textId="77777777" w:rsidR="007B285A" w:rsidRPr="00445C79" w:rsidRDefault="007B285A" w:rsidP="00120EFB">
      <w:pPr>
        <w:tabs>
          <w:tab w:val="left" w:pos="2160"/>
        </w:tabs>
        <w:rPr>
          <w:rStyle w:val="Strong"/>
          <w:rFonts w:asciiTheme="majorHAnsi" w:hAnsiTheme="majorHAnsi"/>
        </w:rPr>
      </w:pPr>
      <w:r w:rsidRPr="00445C79">
        <w:rPr>
          <w:rStyle w:val="Strong"/>
          <w:rFonts w:asciiTheme="majorHAnsi" w:hAnsiTheme="majorHAnsi"/>
        </w:rPr>
        <w:t>Late Applications</w:t>
      </w:r>
    </w:p>
    <w:p w14:paraId="5C0ECBBD" w14:textId="77777777" w:rsidR="005A72CA" w:rsidRPr="00445C79" w:rsidRDefault="005A72CA" w:rsidP="00F776E5">
      <w:pPr>
        <w:tabs>
          <w:tab w:val="left" w:pos="2160"/>
        </w:tabs>
        <w:spacing w:before="120"/>
        <w:rPr>
          <w:rStyle w:val="Strong"/>
          <w:rFonts w:asciiTheme="majorHAnsi" w:hAnsiTheme="majorHAnsi"/>
          <w:b w:val="0"/>
        </w:rPr>
      </w:pPr>
      <w:r w:rsidRPr="00445C79">
        <w:rPr>
          <w:rStyle w:val="Strong"/>
          <w:rFonts w:asciiTheme="majorHAnsi" w:hAnsiTheme="majorHAnsi"/>
          <w:b w:val="0"/>
        </w:rPr>
        <w:t>For applications submitted on Grants.gov, we will consider only applications successfully submitted no later than 4:00</w:t>
      </w:r>
      <w:r w:rsidR="004B4F14" w:rsidRPr="00445C79">
        <w:rPr>
          <w:rStyle w:val="Strong"/>
          <w:rFonts w:asciiTheme="majorHAnsi" w:hAnsiTheme="majorHAnsi"/>
          <w:b w:val="0"/>
        </w:rPr>
        <w:t>:00</w:t>
      </w:r>
      <w:r w:rsidRPr="00445C79">
        <w:rPr>
          <w:rStyle w:val="Strong"/>
          <w:rFonts w:asciiTheme="majorHAnsi" w:hAnsiTheme="majorHAnsi"/>
          <w:b w:val="0"/>
        </w:rPr>
        <w:t xml:space="preserve"> p.m. Eastern Time on the closing date and then successfully validated.  You take a significant risk by waiting to the last day to submit through Grants.gov.</w:t>
      </w:r>
    </w:p>
    <w:p w14:paraId="3EAB0533" w14:textId="77777777" w:rsidR="005A72CA" w:rsidRPr="00445C79" w:rsidRDefault="005A72CA" w:rsidP="00120EFB">
      <w:pPr>
        <w:tabs>
          <w:tab w:val="left" w:pos="2160"/>
        </w:tabs>
        <w:rPr>
          <w:rStyle w:val="Strong"/>
          <w:rFonts w:asciiTheme="majorHAnsi" w:hAnsiTheme="majorHAnsi"/>
          <w:b w:val="0"/>
        </w:rPr>
      </w:pPr>
    </w:p>
    <w:p w14:paraId="41F352D0" w14:textId="77777777" w:rsidR="005A72CA" w:rsidRDefault="005A72CA" w:rsidP="00120EFB">
      <w:pPr>
        <w:tabs>
          <w:tab w:val="left" w:pos="2160"/>
        </w:tabs>
        <w:rPr>
          <w:rStyle w:val="Strong"/>
          <w:rFonts w:asciiTheme="majorHAnsi" w:hAnsiTheme="majorHAnsi"/>
          <w:b w:val="0"/>
        </w:rPr>
      </w:pPr>
      <w:r w:rsidRPr="00445C79">
        <w:rPr>
          <w:rStyle w:val="Strong"/>
          <w:rFonts w:asciiTheme="majorHAnsi" w:hAnsiTheme="majorHAnsi"/>
          <w:b w:val="0"/>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14:paraId="2EBCD4DF" w14:textId="77777777" w:rsidR="00F776E5" w:rsidRDefault="00F776E5" w:rsidP="00120EFB">
      <w:pPr>
        <w:tabs>
          <w:tab w:val="left" w:pos="2160"/>
        </w:tabs>
        <w:rPr>
          <w:rStyle w:val="Strong"/>
          <w:rFonts w:asciiTheme="majorHAnsi" w:hAnsiTheme="majorHAnsi"/>
          <w:b w:val="0"/>
        </w:rPr>
      </w:pPr>
    </w:p>
    <w:p w14:paraId="1D3F4AA7" w14:textId="77777777" w:rsidR="00F776E5" w:rsidRPr="00445C79" w:rsidRDefault="00F776E5" w:rsidP="00120EFB">
      <w:pPr>
        <w:tabs>
          <w:tab w:val="left" w:pos="2160"/>
        </w:tabs>
        <w:rPr>
          <w:rStyle w:val="Strong"/>
          <w:rFonts w:asciiTheme="majorHAnsi" w:hAnsiTheme="majorHAnsi"/>
          <w:b w:val="0"/>
        </w:rPr>
      </w:pPr>
    </w:p>
    <w:p w14:paraId="201FA1C4" w14:textId="77777777" w:rsidR="005A72CA" w:rsidRPr="00445C79" w:rsidRDefault="005A72CA" w:rsidP="006965F9">
      <w:pPr>
        <w:pStyle w:val="Heading2"/>
        <w:rPr>
          <w:rStyle w:val="Strong"/>
          <w:b/>
        </w:rPr>
      </w:pPr>
      <w:r w:rsidRPr="00445C79">
        <w:rPr>
          <w:rStyle w:val="Strong"/>
          <w:b/>
        </w:rPr>
        <w:lastRenderedPageBreak/>
        <w:t xml:space="preserve"> Intergovernmental Review</w:t>
      </w:r>
    </w:p>
    <w:p w14:paraId="788D9F69" w14:textId="77777777" w:rsidR="005A72CA" w:rsidRDefault="005A72CA" w:rsidP="005944F5">
      <w:pPr>
        <w:tabs>
          <w:tab w:val="left" w:pos="2160"/>
        </w:tabs>
        <w:rPr>
          <w:rStyle w:val="Strong"/>
          <w:rFonts w:asciiTheme="majorHAnsi" w:hAnsiTheme="majorHAnsi"/>
          <w:b w:val="0"/>
        </w:rPr>
      </w:pPr>
      <w:r w:rsidRPr="00445C79">
        <w:rPr>
          <w:rStyle w:val="Strong"/>
          <w:rFonts w:asciiTheme="majorHAnsi" w:hAnsiTheme="majorHAnsi"/>
          <w:b w:val="0"/>
        </w:rPr>
        <w:t>This funding opportunity is not subject to Executive Order 12372, “Intergovernmental Review of Federal Programs.”</w:t>
      </w:r>
    </w:p>
    <w:p w14:paraId="6C297CB9" w14:textId="77777777" w:rsidR="00F776E5" w:rsidRPr="00445C79" w:rsidRDefault="00F776E5" w:rsidP="005944F5">
      <w:pPr>
        <w:tabs>
          <w:tab w:val="left" w:pos="2160"/>
        </w:tabs>
        <w:rPr>
          <w:rStyle w:val="Strong"/>
          <w:rFonts w:asciiTheme="majorHAnsi" w:hAnsiTheme="majorHAnsi"/>
          <w:b w:val="0"/>
        </w:rPr>
      </w:pPr>
    </w:p>
    <w:p w14:paraId="0EA2AF89" w14:textId="77777777" w:rsidR="005A72CA" w:rsidRPr="00445C79" w:rsidRDefault="005A72CA" w:rsidP="006965F9">
      <w:pPr>
        <w:pStyle w:val="Heading2"/>
        <w:rPr>
          <w:rStyle w:val="Strong"/>
          <w:b/>
        </w:rPr>
      </w:pPr>
      <w:r w:rsidRPr="00445C79">
        <w:rPr>
          <w:rStyle w:val="Strong"/>
          <w:b/>
        </w:rPr>
        <w:t>Funding Restrictions</w:t>
      </w:r>
    </w:p>
    <w:p w14:paraId="1234C4A8" w14:textId="77777777" w:rsidR="005A72CA" w:rsidRPr="00445C79" w:rsidRDefault="005A72CA" w:rsidP="005944F5">
      <w:pPr>
        <w:tabs>
          <w:tab w:val="left" w:pos="2160"/>
        </w:tabs>
        <w:rPr>
          <w:rStyle w:val="Strong"/>
          <w:rFonts w:asciiTheme="majorHAnsi" w:hAnsiTheme="majorHAnsi"/>
          <w:b w:val="0"/>
        </w:rPr>
      </w:pPr>
      <w:r w:rsidRPr="00445C79">
        <w:rPr>
          <w:rStyle w:val="Strong"/>
          <w:rFonts w:asciiTheme="majorHAnsi" w:hAnsiTheme="majorHAnsi"/>
          <w:b w:val="0"/>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14:paraId="0D69291E" w14:textId="77777777" w:rsidR="00B06D6E" w:rsidRPr="00445C79" w:rsidRDefault="00B06D6E" w:rsidP="002E424F">
      <w:pPr>
        <w:pStyle w:val="Heading3"/>
        <w:rPr>
          <w:rStyle w:val="Strong"/>
          <w:b/>
          <w:color w:val="auto"/>
        </w:rPr>
      </w:pPr>
      <w:r w:rsidRPr="00445C79">
        <w:rPr>
          <w:rStyle w:val="Strong"/>
          <w:b/>
          <w:color w:val="auto"/>
        </w:rPr>
        <w:t>Indirect Costs</w:t>
      </w:r>
    </w:p>
    <w:p w14:paraId="165B0D56" w14:textId="77777777" w:rsidR="00B06D6E" w:rsidRPr="00445C79" w:rsidRDefault="00B06D6E" w:rsidP="00C96303">
      <w:pPr>
        <w:tabs>
          <w:tab w:val="left" w:pos="810"/>
        </w:tabs>
        <w:spacing w:before="120"/>
        <w:ind w:left="994"/>
        <w:rPr>
          <w:rStyle w:val="Strong"/>
          <w:rFonts w:asciiTheme="majorHAnsi" w:hAnsiTheme="majorHAnsi"/>
          <w:b w:val="0"/>
        </w:rPr>
      </w:pPr>
      <w:r w:rsidRPr="00445C79">
        <w:rPr>
          <w:rStyle w:val="Strong"/>
          <w:rFonts w:asciiTheme="majorHAnsi" w:hAnsiTheme="majorHAnsi"/>
          <w:b w:val="0"/>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14:paraId="3E1B60E0" w14:textId="77777777" w:rsidR="00767B15" w:rsidRPr="00445C79" w:rsidRDefault="00767B15" w:rsidP="00A02556">
      <w:pPr>
        <w:tabs>
          <w:tab w:val="left" w:pos="810"/>
        </w:tabs>
        <w:ind w:left="900"/>
        <w:rPr>
          <w:rStyle w:val="Strong"/>
          <w:rFonts w:asciiTheme="majorHAnsi" w:hAnsiTheme="majorHAnsi"/>
          <w:b w:val="0"/>
        </w:rPr>
      </w:pPr>
    </w:p>
    <w:p w14:paraId="3B6059E7" w14:textId="77777777" w:rsidR="00B06D6E" w:rsidRPr="00445C79" w:rsidRDefault="00B06D6E" w:rsidP="00D5331C">
      <w:pPr>
        <w:tabs>
          <w:tab w:val="left" w:pos="810"/>
        </w:tabs>
        <w:ind w:left="990"/>
        <w:rPr>
          <w:rStyle w:val="Strong"/>
          <w:rFonts w:asciiTheme="majorHAnsi" w:hAnsiTheme="majorHAnsi"/>
          <w:b w:val="0"/>
        </w:rPr>
      </w:pPr>
      <w:r w:rsidRPr="00445C79">
        <w:rPr>
          <w:rStyle w:val="Strong"/>
          <w:rFonts w:asciiTheme="majorHAnsi" w:hAnsiTheme="majorHAnsi"/>
        </w:rPr>
        <w:t>Option 1</w:t>
      </w:r>
      <w:r w:rsidRPr="00445C79">
        <w:rPr>
          <w:rStyle w:val="Strong"/>
          <w:rFonts w:asciiTheme="majorHAnsi" w:hAnsiTheme="majorHAnsi"/>
          <w:b w:val="0"/>
        </w:rPr>
        <w:t xml:space="preserve">: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14:paraId="7A65B54D" w14:textId="77777777" w:rsidR="00767B15" w:rsidRPr="00445C79" w:rsidRDefault="00767B15" w:rsidP="00A02556">
      <w:pPr>
        <w:tabs>
          <w:tab w:val="left" w:pos="810"/>
        </w:tabs>
        <w:ind w:left="900"/>
        <w:rPr>
          <w:rStyle w:val="Strong"/>
          <w:rFonts w:asciiTheme="majorHAnsi" w:hAnsiTheme="majorHAnsi"/>
          <w:b w:val="0"/>
        </w:rPr>
      </w:pPr>
    </w:p>
    <w:p w14:paraId="2AE948A1" w14:textId="77777777" w:rsidR="00B06D6E" w:rsidRDefault="00B06D6E" w:rsidP="00D5331C">
      <w:pPr>
        <w:tabs>
          <w:tab w:val="left" w:pos="810"/>
        </w:tabs>
        <w:ind w:left="990"/>
        <w:rPr>
          <w:rStyle w:val="Strong"/>
          <w:rFonts w:asciiTheme="majorHAnsi" w:hAnsiTheme="majorHAnsi"/>
          <w:b w:val="0"/>
        </w:rPr>
      </w:pPr>
      <w:r w:rsidRPr="00445C79">
        <w:rPr>
          <w:rStyle w:val="Strong"/>
          <w:rFonts w:asciiTheme="majorHAnsi" w:hAnsiTheme="majorHAnsi"/>
        </w:rPr>
        <w:t>Option 2</w:t>
      </w:r>
      <w:r w:rsidRPr="00445C79">
        <w:rPr>
          <w:rStyle w:val="Strong"/>
          <w:rFonts w:asciiTheme="majorHAnsi" w:hAnsiTheme="majorHAnsi"/>
          <w:b w:val="0"/>
        </w:rPr>
        <w:t xml:space="preserve">:  Any organization that has never received a negotiated indirect cost rate, with the exceptions noted at 2 CFR 200.414(f) in the Cost Principles, may elect to charge a de minimis rate of 10% of modified total direct costs (see 2 CFR 200.68 for definition)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minimis rate.)  </w:t>
      </w:r>
    </w:p>
    <w:p w14:paraId="5294137E" w14:textId="77777777" w:rsidR="00307767" w:rsidRPr="00445C79" w:rsidRDefault="00307767" w:rsidP="00D5331C">
      <w:pPr>
        <w:tabs>
          <w:tab w:val="left" w:pos="810"/>
        </w:tabs>
        <w:ind w:left="990"/>
        <w:rPr>
          <w:rStyle w:val="Strong"/>
          <w:rFonts w:asciiTheme="majorHAnsi" w:hAnsiTheme="majorHAnsi"/>
          <w:b w:val="0"/>
        </w:rPr>
      </w:pPr>
    </w:p>
    <w:p w14:paraId="15BC9BCC" w14:textId="77777777" w:rsidR="00F97495" w:rsidRPr="00445C79" w:rsidRDefault="00805BF7" w:rsidP="00307767">
      <w:pPr>
        <w:pStyle w:val="Heading3"/>
        <w:spacing w:before="0"/>
        <w:ind w:left="994" w:hanging="274"/>
        <w:rPr>
          <w:bCs w:val="0"/>
          <w:color w:val="auto"/>
        </w:rPr>
      </w:pPr>
      <w:r w:rsidRPr="00445C79">
        <w:rPr>
          <w:rStyle w:val="Strong"/>
          <w:b/>
          <w:color w:val="auto"/>
        </w:rPr>
        <w:t>I</w:t>
      </w:r>
      <w:r w:rsidR="00B06D6E" w:rsidRPr="00445C79">
        <w:rPr>
          <w:rStyle w:val="Strong"/>
          <w:b/>
          <w:color w:val="auto"/>
        </w:rPr>
        <w:t>ntellectual Property Rights</w:t>
      </w:r>
    </w:p>
    <w:p w14:paraId="7FB19E79" w14:textId="77777777" w:rsidR="00B06D6E" w:rsidRPr="00445C79" w:rsidRDefault="00B06D6E" w:rsidP="00C96303">
      <w:pPr>
        <w:spacing w:before="120"/>
        <w:ind w:left="994"/>
        <w:rPr>
          <w:rStyle w:val="Strong"/>
          <w:rFonts w:asciiTheme="majorHAnsi" w:hAnsiTheme="majorHAnsi"/>
          <w:b w:val="0"/>
        </w:rPr>
      </w:pPr>
      <w:r w:rsidRPr="00445C79">
        <w:rPr>
          <w:rStyle w:val="Strong"/>
          <w:rFonts w:asciiTheme="majorHAnsi" w:hAnsiTheme="majorHAnsi"/>
          <w:b w:val="0"/>
        </w:rPr>
        <w:t xml:space="preserve">Pursuant to 2 CFR 2900.13, to ensure that the Federal investment of DOL funds has as broad an impact as possible and to encourage innovation in the development of new learning materials, the grantee will be required to license to </w:t>
      </w:r>
      <w:r w:rsidRPr="00445C79">
        <w:rPr>
          <w:rStyle w:val="Strong"/>
          <w:rFonts w:asciiTheme="majorHAnsi" w:hAnsiTheme="majorHAnsi"/>
          <w:b w:val="0"/>
        </w:rPr>
        <w:lastRenderedPageBreak/>
        <w:t>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14:paraId="5C197F17" w14:textId="77777777" w:rsidR="00805BF7" w:rsidRPr="00445C79" w:rsidRDefault="00805BF7" w:rsidP="009C3F07">
      <w:pPr>
        <w:ind w:left="900"/>
        <w:rPr>
          <w:rStyle w:val="Strong"/>
          <w:rFonts w:asciiTheme="majorHAnsi" w:hAnsiTheme="majorHAnsi"/>
          <w:b w:val="0"/>
        </w:rPr>
      </w:pPr>
    </w:p>
    <w:p w14:paraId="592D8E5D" w14:textId="77777777" w:rsidR="00F358F0" w:rsidRPr="00445C79" w:rsidRDefault="00B06D6E" w:rsidP="009C3F07">
      <w:pPr>
        <w:ind w:left="900"/>
        <w:rPr>
          <w:rStyle w:val="Strong"/>
          <w:rFonts w:asciiTheme="majorHAnsi" w:hAnsiTheme="majorHAnsi"/>
          <w:b w:val="0"/>
        </w:rPr>
      </w:pPr>
      <w:r w:rsidRPr="00445C79">
        <w:rPr>
          <w:rStyle w:val="Strong"/>
          <w:rFonts w:asciiTheme="majorHAnsi" w:hAnsiTheme="majorHAnsi"/>
          <w:b w:val="0"/>
        </w:rPr>
        <w:t xml:space="preserve">This license allows subsequent users to copy, distribute, transmit and adapt the copyrighted Work and requires such users to attribute the Work in the manner specified by the grantee. Notice of the license shall be affixed to the Work. For general information on CC BY, please visit </w:t>
      </w:r>
      <w:hyperlink r:id="rId32" w:history="1">
        <w:r w:rsidR="00805BF7" w:rsidRPr="00445C79">
          <w:rPr>
            <w:rStyle w:val="Hyperlink"/>
            <w:rFonts w:asciiTheme="majorHAnsi" w:hAnsiTheme="majorHAnsi"/>
            <w:color w:val="auto"/>
          </w:rPr>
          <w:t>http://creativecommons.org/licenses/by/4.0</w:t>
        </w:r>
      </w:hyperlink>
      <w:r w:rsidRPr="00445C79">
        <w:rPr>
          <w:rStyle w:val="Strong"/>
          <w:rFonts w:asciiTheme="majorHAnsi" w:hAnsiTheme="majorHAnsi"/>
          <w:b w:val="0"/>
        </w:rPr>
        <w:t xml:space="preserve">. </w:t>
      </w:r>
    </w:p>
    <w:p w14:paraId="43BB6D09" w14:textId="77777777" w:rsidR="00F358F0" w:rsidRPr="00445C79" w:rsidRDefault="00F358F0" w:rsidP="009C3F07">
      <w:pPr>
        <w:ind w:left="900"/>
        <w:rPr>
          <w:rStyle w:val="Strong"/>
          <w:rFonts w:asciiTheme="majorHAnsi" w:hAnsiTheme="majorHAnsi"/>
          <w:b w:val="0"/>
        </w:rPr>
      </w:pPr>
    </w:p>
    <w:p w14:paraId="0852D7A7" w14:textId="77777777" w:rsidR="00B06D6E" w:rsidRPr="00445C79" w:rsidRDefault="00F358F0" w:rsidP="009C3F07">
      <w:pPr>
        <w:ind w:left="900"/>
        <w:rPr>
          <w:rStyle w:val="Strong"/>
          <w:rFonts w:asciiTheme="majorHAnsi" w:hAnsiTheme="majorHAnsi"/>
          <w:b w:val="0"/>
        </w:rPr>
      </w:pPr>
      <w:r w:rsidRPr="00445C79">
        <w:rPr>
          <w:rStyle w:val="Strong"/>
          <w:rFonts w:asciiTheme="majorHAnsi" w:hAnsiTheme="majorHAnsi"/>
          <w:b w:val="0"/>
        </w:rPr>
        <w:t>I</w:t>
      </w:r>
      <w:r w:rsidR="00B06D6E" w:rsidRPr="00445C79">
        <w:rPr>
          <w:rStyle w:val="Strong"/>
          <w:rFonts w:asciiTheme="majorHAnsi" w:hAnsiTheme="majorHAnsi"/>
          <w:b w:val="0"/>
        </w:rPr>
        <w:t xml:space="preserve">nstructions for marking your work with CC BY can be found at </w:t>
      </w:r>
      <w:hyperlink r:id="rId33" w:history="1">
        <w:r w:rsidR="00805BF7" w:rsidRPr="00445C79">
          <w:rPr>
            <w:rStyle w:val="Hyperlink"/>
            <w:rFonts w:asciiTheme="majorHAnsi" w:hAnsiTheme="majorHAnsi"/>
            <w:color w:val="auto"/>
          </w:rPr>
          <w:t>http://wiki.creativecommons.org/Marking_your_work_with_a_CC_license</w:t>
        </w:r>
      </w:hyperlink>
      <w:r w:rsidR="00B06D6E" w:rsidRPr="00445C79">
        <w:rPr>
          <w:rStyle w:val="Strong"/>
          <w:rFonts w:asciiTheme="majorHAnsi" w:hAnsiTheme="majorHAnsi"/>
          <w:b w:val="0"/>
        </w:rPr>
        <w:t>.</w:t>
      </w:r>
    </w:p>
    <w:p w14:paraId="6D27CBED" w14:textId="77777777" w:rsidR="00F358F0" w:rsidRPr="00445C79" w:rsidRDefault="00F358F0" w:rsidP="009C3F07">
      <w:pPr>
        <w:ind w:left="900"/>
        <w:rPr>
          <w:rStyle w:val="Strong"/>
          <w:rFonts w:asciiTheme="majorHAnsi" w:hAnsiTheme="majorHAnsi"/>
          <w:b w:val="0"/>
        </w:rPr>
      </w:pPr>
    </w:p>
    <w:p w14:paraId="2AC72E06" w14:textId="77777777" w:rsidR="00B06D6E" w:rsidRPr="00445C79" w:rsidRDefault="00B06D6E" w:rsidP="009C3F07">
      <w:pPr>
        <w:ind w:left="900"/>
        <w:rPr>
          <w:rStyle w:val="Strong"/>
          <w:rFonts w:asciiTheme="majorHAnsi" w:hAnsiTheme="majorHAnsi"/>
          <w:b w:val="0"/>
        </w:rPr>
      </w:pPr>
      <w:r w:rsidRPr="00445C79">
        <w:rPr>
          <w:rStyle w:val="Strong"/>
          <w:rFonts w:asciiTheme="majorHAnsi" w:hAnsiTheme="majorHAnsi"/>
          <w:b w:val="0"/>
        </w:rPr>
        <w:t>Questions about CC BY as it applies to this specific funding opportunity should be submitted to the ETA Grants Management Specialist specified in Section VII.</w:t>
      </w:r>
    </w:p>
    <w:p w14:paraId="363D5773" w14:textId="77777777" w:rsidR="00805BF7" w:rsidRPr="00445C79" w:rsidRDefault="00805BF7" w:rsidP="009C3F07">
      <w:pPr>
        <w:ind w:left="900"/>
        <w:rPr>
          <w:rStyle w:val="Strong"/>
          <w:rFonts w:asciiTheme="majorHAnsi" w:hAnsiTheme="majorHAnsi"/>
          <w:b w:val="0"/>
        </w:rPr>
      </w:pPr>
    </w:p>
    <w:p w14:paraId="6A50A440" w14:textId="77777777" w:rsidR="00B06D6E" w:rsidRPr="00445C79" w:rsidRDefault="00B06D6E" w:rsidP="009C3F07">
      <w:pPr>
        <w:ind w:left="900"/>
        <w:rPr>
          <w:rStyle w:val="Strong"/>
          <w:rFonts w:asciiTheme="majorHAnsi" w:hAnsiTheme="majorHAnsi"/>
          <w:b w:val="0"/>
        </w:rPr>
      </w:pPr>
      <w:r w:rsidRPr="00445C79">
        <w:rPr>
          <w:rStyle w:val="Strong"/>
          <w:rFonts w:asciiTheme="majorHAnsi" w:hAnsiTheme="majorHAnsi"/>
          <w:b w:val="0"/>
        </w:rPr>
        <w:t>Only work that is developed by the recipient in whole or in part with grants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license requirement.</w:t>
      </w:r>
    </w:p>
    <w:p w14:paraId="32BA2469" w14:textId="77777777" w:rsidR="00805BF7" w:rsidRPr="00445C79" w:rsidRDefault="00805BF7" w:rsidP="009C3F07">
      <w:pPr>
        <w:ind w:left="900"/>
        <w:rPr>
          <w:rStyle w:val="Strong"/>
          <w:rFonts w:asciiTheme="majorHAnsi" w:hAnsiTheme="majorHAnsi"/>
          <w:b w:val="0"/>
        </w:rPr>
      </w:pPr>
    </w:p>
    <w:p w14:paraId="2A139EF9" w14:textId="77777777" w:rsidR="00B06D6E" w:rsidRPr="00445C79" w:rsidRDefault="00B06D6E" w:rsidP="009C3F07">
      <w:pPr>
        <w:ind w:left="900"/>
        <w:rPr>
          <w:rStyle w:val="Strong"/>
          <w:rFonts w:asciiTheme="majorHAnsi" w:hAnsiTheme="majorHAnsi"/>
          <w:b w:val="0"/>
        </w:rPr>
      </w:pPr>
      <w:r w:rsidRPr="00445C79">
        <w:rPr>
          <w:rStyle w:val="Strong"/>
          <w:rFonts w:asciiTheme="majorHAnsi" w:hAnsiTheme="majorHAnsi"/>
          <w:b w:val="0"/>
        </w:rPr>
        <w:t>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14:paraId="4DC66D3B" w14:textId="77777777" w:rsidR="00B06D6E" w:rsidRPr="00445C79" w:rsidRDefault="00B06D6E" w:rsidP="009C3F07">
      <w:pPr>
        <w:ind w:left="900"/>
        <w:rPr>
          <w:rStyle w:val="Strong"/>
          <w:rFonts w:asciiTheme="majorHAnsi" w:hAnsiTheme="majorHAnsi"/>
          <w:b w:val="0"/>
        </w:rPr>
      </w:pPr>
    </w:p>
    <w:p w14:paraId="505941CE" w14:textId="77777777" w:rsidR="00B06D6E" w:rsidRPr="00445C79" w:rsidRDefault="00B06D6E" w:rsidP="009C3F07">
      <w:pPr>
        <w:ind w:left="900"/>
        <w:rPr>
          <w:rStyle w:val="Strong"/>
          <w:rFonts w:asciiTheme="majorHAnsi" w:hAnsiTheme="majorHAnsi"/>
          <w:b w:val="0"/>
        </w:rPr>
      </w:pPr>
      <w:r w:rsidRPr="00445C79">
        <w:rPr>
          <w:rStyle w:val="Strong"/>
          <w:rFonts w:asciiTheme="majorHAnsi" w:hAnsiTheme="majorHAnsi"/>
          <w:b w:val="0"/>
        </w:rPr>
        <w:t xml:space="preserve">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w:t>
      </w:r>
      <w:r w:rsidRPr="00445C79">
        <w:rPr>
          <w:rStyle w:val="Strong"/>
          <w:rFonts w:asciiTheme="majorHAnsi" w:hAnsiTheme="majorHAnsi"/>
          <w:b w:val="0"/>
        </w:rPr>
        <w:lastRenderedPageBreak/>
        <w:t xml:space="preserve">Such program income is added to the grant and must be expended for allowable grant activities.   </w:t>
      </w:r>
    </w:p>
    <w:p w14:paraId="0B3E5FB8" w14:textId="77777777" w:rsidR="00B06D6E" w:rsidRPr="00445C79" w:rsidRDefault="00B06D6E" w:rsidP="009C3F07">
      <w:pPr>
        <w:ind w:left="900"/>
        <w:rPr>
          <w:rStyle w:val="Strong"/>
          <w:rFonts w:asciiTheme="majorHAnsi" w:hAnsiTheme="majorHAnsi"/>
          <w:b w:val="0"/>
        </w:rPr>
      </w:pPr>
    </w:p>
    <w:p w14:paraId="72EACE30" w14:textId="77777777" w:rsidR="00805BF7" w:rsidRPr="00445C79" w:rsidRDefault="00B06D6E" w:rsidP="009C3F07">
      <w:pPr>
        <w:ind w:left="900"/>
        <w:rPr>
          <w:rStyle w:val="Strong"/>
          <w:rFonts w:asciiTheme="majorHAnsi" w:hAnsiTheme="majorHAnsi"/>
          <w:b w:val="0"/>
        </w:rPr>
      </w:pPr>
      <w:r w:rsidRPr="00445C79">
        <w:rPr>
          <w:rStyle w:val="Strong"/>
          <w:rFonts w:asciiTheme="majorHAnsi" w:hAnsiTheme="majorHAnsi"/>
          <w:b w:val="0"/>
        </w:rPr>
        <w:t>If applicable, the following needs to be on all products developed in whole or in part with grant funds</w:t>
      </w:r>
      <w:r w:rsidR="00805BF7" w:rsidRPr="00445C79">
        <w:rPr>
          <w:rStyle w:val="Strong"/>
          <w:rFonts w:asciiTheme="majorHAnsi" w:hAnsiTheme="majorHAnsi"/>
          <w:b w:val="0"/>
        </w:rPr>
        <w:t xml:space="preserve">: </w:t>
      </w:r>
    </w:p>
    <w:p w14:paraId="34F4F80E" w14:textId="77777777" w:rsidR="00A815D4" w:rsidRDefault="00B06D6E" w:rsidP="00A815D4">
      <w:pPr>
        <w:spacing w:before="120"/>
        <w:ind w:left="1526" w:right="720"/>
        <w:jc w:val="both"/>
        <w:rPr>
          <w:rStyle w:val="Strong"/>
          <w:rFonts w:asciiTheme="majorHAnsi" w:hAnsiTheme="majorHAnsi"/>
          <w:i/>
        </w:rPr>
      </w:pPr>
      <w:r w:rsidRPr="00445C79">
        <w:rPr>
          <w:rStyle w:val="Strong"/>
          <w:rFonts w:asciiTheme="majorHAnsi" w:hAnsiTheme="majorHAnsi"/>
          <w:i/>
        </w:rPr>
        <w:t xml:space="preserve">“This workforce product was funded by a grant awarded by the U.S. Department of Labor’s Employment and Training Administration.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14:paraId="34DD0B3A" w14:textId="77777777" w:rsidR="00257D74" w:rsidRPr="00445C79" w:rsidRDefault="00257D74" w:rsidP="00257D74">
      <w:pPr>
        <w:ind w:left="1526" w:right="720"/>
        <w:jc w:val="both"/>
        <w:rPr>
          <w:rStyle w:val="Strong"/>
          <w:rFonts w:asciiTheme="majorHAnsi" w:hAnsiTheme="majorHAnsi"/>
        </w:rPr>
      </w:pPr>
    </w:p>
    <w:p w14:paraId="1F047741" w14:textId="77777777" w:rsidR="00957F49" w:rsidRPr="00445C79" w:rsidRDefault="00F97495" w:rsidP="002D3C31">
      <w:pPr>
        <w:pStyle w:val="Heading3"/>
        <w:spacing w:before="0"/>
        <w:ind w:left="994" w:hanging="274"/>
        <w:rPr>
          <w:rStyle w:val="Strong"/>
          <w:b/>
          <w:smallCaps/>
          <w:color w:val="auto"/>
        </w:rPr>
      </w:pPr>
      <w:r w:rsidRPr="00445C79">
        <w:rPr>
          <w:rStyle w:val="Strong"/>
          <w:b/>
          <w:color w:val="auto"/>
        </w:rPr>
        <w:t xml:space="preserve">Limitations </w:t>
      </w:r>
      <w:r w:rsidR="00957F49" w:rsidRPr="00445C79">
        <w:rPr>
          <w:rStyle w:val="Strong"/>
          <w:b/>
          <w:color w:val="auto"/>
        </w:rPr>
        <w:t>I</w:t>
      </w:r>
      <w:r w:rsidRPr="00445C79">
        <w:rPr>
          <w:rStyle w:val="Strong"/>
          <w:b/>
          <w:color w:val="auto"/>
        </w:rPr>
        <w:t>mposed by Appropriations Rider</w:t>
      </w:r>
      <w:r w:rsidR="00957F49" w:rsidRPr="00445C79">
        <w:rPr>
          <w:rStyle w:val="Strong"/>
          <w:b/>
          <w:color w:val="auto"/>
        </w:rPr>
        <w:t>s</w:t>
      </w:r>
    </w:p>
    <w:p w14:paraId="095FC186" w14:textId="77777777" w:rsidR="00BB00D2" w:rsidRPr="00CB035E" w:rsidRDefault="006E7DC7" w:rsidP="00957F49">
      <w:pPr>
        <w:pStyle w:val="Heading3"/>
        <w:numPr>
          <w:ilvl w:val="0"/>
          <w:numId w:val="0"/>
        </w:numPr>
        <w:ind w:left="990"/>
        <w:rPr>
          <w:rFonts w:ascii="Cambria" w:hAnsi="Cambria"/>
          <w:bCs w:val="0"/>
          <w:smallCaps/>
          <w:color w:val="auto"/>
        </w:rPr>
      </w:pPr>
      <w:r w:rsidRPr="00CB035E">
        <w:rPr>
          <w:rFonts w:ascii="Cambria" w:hAnsi="Cambria"/>
          <w:b w:val="0"/>
          <w:color w:val="auto"/>
        </w:rPr>
        <w:t xml:space="preserve">Funds issued under the Women’s Bureau </w:t>
      </w:r>
      <w:r w:rsidRPr="00CB035E">
        <w:rPr>
          <w:rFonts w:ascii="Cambria" w:hAnsi="Cambria"/>
          <w:b w:val="0"/>
          <w:i/>
          <w:color w:val="auto"/>
        </w:rPr>
        <w:t xml:space="preserve">Paid Leave Analysis </w:t>
      </w:r>
      <w:r w:rsidRPr="00CB035E">
        <w:rPr>
          <w:rFonts w:ascii="Cambria" w:hAnsi="Cambria"/>
          <w:b w:val="0"/>
          <w:color w:val="auto"/>
        </w:rPr>
        <w:t xml:space="preserve">grant program are subject to limitations imposed by the appropriations riders contained in Section 503 of the General Provisions of the Departments of Labor, Health and Human Services, and Education, and Related Agencies Appropriations Act </w:t>
      </w:r>
      <w:r w:rsidR="00634A42" w:rsidRPr="00CB035E">
        <w:rPr>
          <w:rFonts w:ascii="Cambria" w:hAnsi="Cambria"/>
          <w:b w:val="0"/>
          <w:color w:val="auto"/>
        </w:rPr>
        <w:t xml:space="preserve">of 2016, and in Section 715 of the General Provisions of the Financial Services and General Government Appropriations Act of 2016.  </w:t>
      </w:r>
      <w:r w:rsidR="00957F49" w:rsidRPr="00CB035E">
        <w:rPr>
          <w:rFonts w:ascii="Cambria" w:hAnsi="Cambria"/>
          <w:b w:val="0"/>
          <w:bCs w:val="0"/>
          <w:color w:val="auto"/>
        </w:rPr>
        <w:t xml:space="preserve">Pursuant to these </w:t>
      </w:r>
      <w:r w:rsidR="00EE1E3D" w:rsidRPr="00CB035E">
        <w:rPr>
          <w:rFonts w:ascii="Cambria" w:hAnsi="Cambria"/>
          <w:b w:val="0"/>
          <w:bCs w:val="0"/>
          <w:color w:val="auto"/>
        </w:rPr>
        <w:t>riders</w:t>
      </w:r>
      <w:r w:rsidR="00957F49" w:rsidRPr="00CB035E">
        <w:rPr>
          <w:rFonts w:ascii="Cambria" w:hAnsi="Cambria"/>
          <w:b w:val="0"/>
          <w:bCs w:val="0"/>
          <w:color w:val="auto"/>
        </w:rPr>
        <w:t>, n</w:t>
      </w:r>
      <w:r w:rsidR="00634A42" w:rsidRPr="00CB035E">
        <w:rPr>
          <w:rFonts w:ascii="Cambria" w:hAnsi="Cambria"/>
          <w:b w:val="0"/>
          <w:bCs w:val="0"/>
          <w:color w:val="auto"/>
        </w:rPr>
        <w:t>o part of the funds issued under this grant program may be used</w:t>
      </w:r>
      <w:r w:rsidR="00BB00D2" w:rsidRPr="00CB035E">
        <w:rPr>
          <w:rFonts w:ascii="Cambria" w:hAnsi="Cambria"/>
          <w:b w:val="0"/>
          <w:bCs w:val="0"/>
          <w:color w:val="auto"/>
        </w:rPr>
        <w:t>, other than for normal and recognized executive-legislative relationships,</w:t>
      </w:r>
      <w:r w:rsidR="00634A42" w:rsidRPr="00CB035E">
        <w:rPr>
          <w:rFonts w:ascii="Cambria" w:hAnsi="Cambria"/>
          <w:b w:val="0"/>
          <w:bCs w:val="0"/>
          <w:color w:val="auto"/>
        </w:rPr>
        <w:t xml:space="preserve"> for publicity or propaganda purposes designed to support or defeat the enactment of legislation before the Congress or any State or local legislative body, except in presentation to the Congress or </w:t>
      </w:r>
      <w:r w:rsidR="00BB00D2" w:rsidRPr="00CB035E">
        <w:rPr>
          <w:rFonts w:ascii="Cambria" w:hAnsi="Cambria"/>
          <w:b w:val="0"/>
          <w:bCs w:val="0"/>
          <w:color w:val="auto"/>
        </w:rPr>
        <w:t xml:space="preserve">to </w:t>
      </w:r>
      <w:r w:rsidR="00634A42" w:rsidRPr="00CB035E">
        <w:rPr>
          <w:rFonts w:ascii="Cambria" w:hAnsi="Cambria"/>
          <w:b w:val="0"/>
          <w:bCs w:val="0"/>
          <w:color w:val="auto"/>
        </w:rPr>
        <w:t xml:space="preserve">any State or local legislative body itself; </w:t>
      </w:r>
      <w:r w:rsidR="00BB00D2" w:rsidRPr="00CB035E">
        <w:rPr>
          <w:rFonts w:ascii="Cambria" w:hAnsi="Cambria"/>
          <w:b w:val="0"/>
          <w:bCs w:val="0"/>
          <w:color w:val="auto"/>
        </w:rPr>
        <w:t>nor may any part of the funds be used</w:t>
      </w:r>
      <w:r w:rsidR="00634A42" w:rsidRPr="00CB035E">
        <w:rPr>
          <w:rFonts w:ascii="Cambria" w:hAnsi="Cambria"/>
          <w:b w:val="0"/>
          <w:bCs w:val="0"/>
          <w:color w:val="auto"/>
        </w:rPr>
        <w:t xml:space="preserve"> for publicity or propaganda purposes designed to support or defeat any proposed or pending regulation, administrative action, or order issued by the executive branch of any State or local government, except in presentation to the executive branch of any State or local government itself.</w:t>
      </w:r>
      <w:r w:rsidR="00957F49" w:rsidRPr="00CB035E">
        <w:rPr>
          <w:rFonts w:ascii="Cambria" w:hAnsi="Cambria"/>
          <w:b w:val="0"/>
          <w:bCs w:val="0"/>
          <w:color w:val="auto"/>
        </w:rPr>
        <w:t xml:space="preserve"> </w:t>
      </w:r>
      <w:r w:rsidR="00634A42" w:rsidRPr="00CB035E">
        <w:rPr>
          <w:rFonts w:ascii="Cambria" w:hAnsi="Cambria"/>
          <w:b w:val="0"/>
          <w:bCs w:val="0"/>
          <w:color w:val="auto"/>
        </w:rPr>
        <w:t xml:space="preserve">Additionally, no part of the funds issued under this grant program may be used to pay the salary or expenses of any grantee, or its agent, related to any activity designed to influence the enactment of legislation, appropriations, regulation, administrative action, or Executive order proposed or pending before the Congress or any State government, </w:t>
      </w:r>
      <w:r w:rsidR="00BB00D2" w:rsidRPr="00CB035E">
        <w:rPr>
          <w:rFonts w:ascii="Cambria" w:hAnsi="Cambria"/>
          <w:b w:val="0"/>
          <w:bCs w:val="0"/>
          <w:color w:val="auto"/>
        </w:rPr>
        <w:t>or State or local legislative body, other than for normal and recognized executive-legislative relationships or participation by an agency or officer of a State, local</w:t>
      </w:r>
      <w:r w:rsidR="00E907FD" w:rsidRPr="00CB035E">
        <w:rPr>
          <w:rFonts w:ascii="Cambria" w:hAnsi="Cambria"/>
          <w:b w:val="0"/>
          <w:bCs w:val="0"/>
          <w:color w:val="auto"/>
        </w:rPr>
        <w:t>,</w:t>
      </w:r>
      <w:r w:rsidR="00BB00D2" w:rsidRPr="00CB035E">
        <w:rPr>
          <w:rFonts w:ascii="Cambria" w:hAnsi="Cambria"/>
          <w:b w:val="0"/>
          <w:bCs w:val="0"/>
          <w:color w:val="auto"/>
        </w:rPr>
        <w:t xml:space="preserve"> or tribal government in policymaking and administrative processes within the executive branch of that government.</w:t>
      </w:r>
      <w:r w:rsidR="00BB00D2" w:rsidRPr="00CB035E">
        <w:rPr>
          <w:rFonts w:ascii="Cambria" w:hAnsi="Cambria"/>
          <w:color w:val="auto"/>
        </w:rPr>
        <w:t xml:space="preserve"> </w:t>
      </w:r>
    </w:p>
    <w:p w14:paraId="398FDB0A" w14:textId="77777777" w:rsidR="00BB00D2" w:rsidRPr="00445C79" w:rsidRDefault="00BB00D2" w:rsidP="00957F49">
      <w:pPr>
        <w:ind w:left="990"/>
      </w:pPr>
    </w:p>
    <w:p w14:paraId="5ED2F2A9" w14:textId="77777777" w:rsidR="00D352F9" w:rsidRPr="00445C79" w:rsidRDefault="00D352F9" w:rsidP="006965F9">
      <w:pPr>
        <w:pStyle w:val="Heading2"/>
        <w:rPr>
          <w:rStyle w:val="Emphasis"/>
          <w:b/>
          <w:i w:val="0"/>
          <w:color w:val="auto"/>
        </w:rPr>
      </w:pPr>
      <w:r w:rsidRPr="00445C79">
        <w:rPr>
          <w:rStyle w:val="Emphasis"/>
          <w:b/>
          <w:i w:val="0"/>
          <w:color w:val="auto"/>
        </w:rPr>
        <w:t>Other Submission Requirements</w:t>
      </w:r>
    </w:p>
    <w:p w14:paraId="5DB42A0A" w14:textId="77777777" w:rsidR="00D352F9" w:rsidRPr="00445C79" w:rsidRDefault="00D352F9" w:rsidP="002F30F3">
      <w:pPr>
        <w:rPr>
          <w:rStyle w:val="Emphasis"/>
          <w:rFonts w:asciiTheme="majorHAnsi" w:hAnsiTheme="majorHAnsi"/>
          <w:b w:val="0"/>
          <w:i w:val="0"/>
          <w:color w:val="auto"/>
        </w:rPr>
      </w:pPr>
      <w:r w:rsidRPr="00445C79">
        <w:rPr>
          <w:rStyle w:val="Emphasis"/>
          <w:rFonts w:asciiTheme="majorHAnsi" w:hAnsiTheme="majorHAnsi"/>
          <w:b w:val="0"/>
          <w:i w:val="0"/>
          <w:color w:val="auto"/>
        </w:rPr>
        <w:t>Withdrawal of Applications:  You may withdraw an application by written notice to the Grant Officer at any time before an award is made.</w:t>
      </w:r>
    </w:p>
    <w:p w14:paraId="63BDAA02" w14:textId="77777777" w:rsidR="006A6A55" w:rsidRPr="00445C79" w:rsidRDefault="006A6A55" w:rsidP="0082087B">
      <w:pPr>
        <w:pStyle w:val="Heading1"/>
        <w:tabs>
          <w:tab w:val="left" w:pos="360"/>
        </w:tabs>
        <w:rPr>
          <w:rStyle w:val="Emphasis"/>
          <w:rFonts w:asciiTheme="majorHAnsi" w:hAnsiTheme="majorHAnsi"/>
          <w:b/>
          <w:i w:val="0"/>
          <w:color w:val="auto"/>
        </w:rPr>
      </w:pPr>
      <w:r w:rsidRPr="00445C79">
        <w:rPr>
          <w:rStyle w:val="Emphasis"/>
          <w:rFonts w:asciiTheme="majorHAnsi" w:hAnsiTheme="majorHAnsi"/>
          <w:b/>
          <w:i w:val="0"/>
          <w:color w:val="auto"/>
        </w:rPr>
        <w:lastRenderedPageBreak/>
        <w:t xml:space="preserve">Application Review Information </w:t>
      </w:r>
    </w:p>
    <w:p w14:paraId="7E2FE989" w14:textId="77777777" w:rsidR="006A6A55" w:rsidRPr="00445C79" w:rsidRDefault="006A6A55" w:rsidP="00962CA0">
      <w:pPr>
        <w:rPr>
          <w:rStyle w:val="Emphasis"/>
          <w:rFonts w:asciiTheme="majorHAnsi" w:hAnsiTheme="majorHAnsi"/>
          <w:b w:val="0"/>
          <w:i w:val="0"/>
          <w:color w:val="auto"/>
        </w:rPr>
      </w:pPr>
      <w:r w:rsidRPr="00445C79">
        <w:rPr>
          <w:rStyle w:val="Emphasis"/>
          <w:rFonts w:asciiTheme="majorHAnsi" w:hAnsiTheme="majorHAnsi"/>
          <w:b w:val="0"/>
          <w:i w:val="0"/>
          <w:color w:val="auto"/>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hyperlink w:anchor="projectBudget" w:history="1">
        <w:r w:rsidRPr="00445C79">
          <w:rPr>
            <w:rStyle w:val="Hyperlink"/>
            <w:rFonts w:asciiTheme="majorHAnsi" w:hAnsiTheme="majorHAnsi"/>
            <w:color w:val="auto"/>
          </w:rPr>
          <w:t>IV.B.2. (Project Budget).</w:t>
        </w:r>
      </w:hyperlink>
      <w:r w:rsidRPr="00445C79">
        <w:rPr>
          <w:rStyle w:val="Emphasis"/>
          <w:rFonts w:asciiTheme="majorHAnsi" w:hAnsiTheme="majorHAnsi"/>
          <w:b w:val="0"/>
          <w:i w:val="0"/>
          <w:color w:val="auto"/>
        </w:rPr>
        <w:t xml:space="preserve"> and </w:t>
      </w:r>
      <w:hyperlink w:anchor="ProjectNarrative" w:history="1">
        <w:r w:rsidRPr="00445C79">
          <w:rPr>
            <w:rStyle w:val="Hyperlink"/>
            <w:rFonts w:asciiTheme="majorHAnsi" w:hAnsiTheme="majorHAnsi"/>
            <w:color w:val="auto"/>
          </w:rPr>
          <w:t>IV.B.3. (Project Narrative).</w:t>
        </w:r>
        <w:r w:rsidRPr="00E170E3">
          <w:rPr>
            <w:rStyle w:val="Hyperlink"/>
            <w:rFonts w:asciiTheme="majorHAnsi" w:hAnsiTheme="majorHAnsi"/>
            <w:color w:val="auto"/>
            <w:u w:val="none"/>
          </w:rPr>
          <w:t xml:space="preserve"> </w:t>
        </w:r>
      </w:hyperlink>
      <w:r w:rsidRPr="00445C79">
        <w:rPr>
          <w:rStyle w:val="Emphasis"/>
          <w:rFonts w:asciiTheme="majorHAnsi" w:hAnsiTheme="majorHAnsi"/>
          <w:b w:val="0"/>
          <w:i w:val="0"/>
          <w:color w:val="auto"/>
        </w:rPr>
        <w:t xml:space="preserve"> Reviewers will award points based on the evaluation criteria described below:  </w:t>
      </w:r>
    </w:p>
    <w:p w14:paraId="0F1F32AB" w14:textId="77777777" w:rsidR="002D163A" w:rsidRPr="00445C79" w:rsidRDefault="002D163A" w:rsidP="000775EC">
      <w:pPr>
        <w:ind w:left="900"/>
        <w:rPr>
          <w:rStyle w:val="Emphasis"/>
          <w:rFonts w:asciiTheme="majorHAnsi" w:hAnsiTheme="majorHAnsi"/>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745"/>
      </w:tblGrid>
      <w:tr w:rsidR="00445C79" w:rsidRPr="00445C79" w14:paraId="728C753A" w14:textId="77777777" w:rsidTr="00D31C37">
        <w:trPr>
          <w:trHeight w:val="960"/>
          <w:jc w:val="center"/>
        </w:trPr>
        <w:tc>
          <w:tcPr>
            <w:tcW w:w="6660" w:type="dxa"/>
            <w:shd w:val="clear" w:color="auto" w:fill="BFBFBF" w:themeFill="background1" w:themeFillShade="BF"/>
            <w:vAlign w:val="center"/>
          </w:tcPr>
          <w:p w14:paraId="3AE79460" w14:textId="77777777" w:rsidR="002D163A" w:rsidRPr="00445C79" w:rsidRDefault="002D163A" w:rsidP="002D163A">
            <w:pPr>
              <w:jc w:val="center"/>
              <w:rPr>
                <w:rFonts w:asciiTheme="majorHAnsi" w:hAnsiTheme="majorHAnsi"/>
                <w:b/>
                <w:bCs/>
                <w:sz w:val="28"/>
                <w:szCs w:val="28"/>
              </w:rPr>
            </w:pPr>
            <w:r w:rsidRPr="00445C79">
              <w:rPr>
                <w:rFonts w:asciiTheme="majorHAnsi" w:hAnsiTheme="majorHAnsi"/>
                <w:b/>
                <w:bCs/>
                <w:sz w:val="28"/>
                <w:szCs w:val="28"/>
              </w:rPr>
              <w:t>Criterion</w:t>
            </w:r>
          </w:p>
        </w:tc>
        <w:tc>
          <w:tcPr>
            <w:tcW w:w="1745" w:type="dxa"/>
            <w:shd w:val="clear" w:color="auto" w:fill="BFBFBF" w:themeFill="background1" w:themeFillShade="BF"/>
            <w:vAlign w:val="center"/>
          </w:tcPr>
          <w:p w14:paraId="613400F0" w14:textId="77777777" w:rsidR="002D163A" w:rsidRPr="00445C79" w:rsidRDefault="002D163A" w:rsidP="002D163A">
            <w:pPr>
              <w:jc w:val="center"/>
              <w:rPr>
                <w:rFonts w:asciiTheme="majorHAnsi" w:hAnsiTheme="majorHAnsi"/>
                <w:b/>
                <w:bCs/>
                <w:sz w:val="28"/>
                <w:szCs w:val="28"/>
              </w:rPr>
            </w:pPr>
            <w:r w:rsidRPr="00445C79">
              <w:rPr>
                <w:rFonts w:asciiTheme="majorHAnsi" w:hAnsiTheme="majorHAnsi"/>
                <w:b/>
                <w:bCs/>
                <w:sz w:val="28"/>
                <w:szCs w:val="28"/>
              </w:rPr>
              <w:t>Points</w:t>
            </w:r>
          </w:p>
          <w:p w14:paraId="2314DDC4" w14:textId="77777777" w:rsidR="002D163A" w:rsidRPr="00445C79" w:rsidRDefault="002D163A" w:rsidP="002D163A">
            <w:pPr>
              <w:jc w:val="center"/>
              <w:rPr>
                <w:rFonts w:asciiTheme="majorHAnsi" w:hAnsiTheme="majorHAnsi"/>
                <w:b/>
                <w:bCs/>
                <w:sz w:val="28"/>
                <w:szCs w:val="28"/>
              </w:rPr>
            </w:pPr>
            <w:r w:rsidRPr="00445C79">
              <w:rPr>
                <w:rFonts w:asciiTheme="majorHAnsi" w:hAnsiTheme="majorHAnsi"/>
                <w:b/>
                <w:bCs/>
                <w:sz w:val="28"/>
                <w:szCs w:val="28"/>
              </w:rPr>
              <w:t>(maximum)</w:t>
            </w:r>
          </w:p>
        </w:tc>
      </w:tr>
      <w:tr w:rsidR="00445C79" w:rsidRPr="00445C79" w14:paraId="7D137478" w14:textId="77777777" w:rsidTr="00A40F9E">
        <w:trPr>
          <w:jc w:val="center"/>
        </w:trPr>
        <w:tc>
          <w:tcPr>
            <w:tcW w:w="6660" w:type="dxa"/>
            <w:vAlign w:val="center"/>
          </w:tcPr>
          <w:p w14:paraId="117A27C9" w14:textId="77777777" w:rsidR="002D163A" w:rsidRPr="00445C79" w:rsidRDefault="002D163A" w:rsidP="00CE5363">
            <w:pPr>
              <w:numPr>
                <w:ilvl w:val="0"/>
                <w:numId w:val="24"/>
              </w:numPr>
              <w:ind w:left="0" w:firstLine="0"/>
              <w:rPr>
                <w:rFonts w:asciiTheme="majorHAnsi" w:hAnsiTheme="majorHAnsi"/>
                <w:bCs/>
              </w:rPr>
            </w:pPr>
            <w:r w:rsidRPr="00445C79">
              <w:rPr>
                <w:rFonts w:asciiTheme="majorHAnsi" w:hAnsiTheme="majorHAnsi"/>
                <w:bCs/>
              </w:rPr>
              <w:t>Statement of Need</w:t>
            </w:r>
          </w:p>
          <w:p w14:paraId="16550B49" w14:textId="77777777" w:rsidR="002D163A" w:rsidRPr="00445C79" w:rsidRDefault="00E374AD" w:rsidP="00AA2FD0">
            <w:pPr>
              <w:jc w:val="right"/>
              <w:rPr>
                <w:rFonts w:asciiTheme="majorHAnsi" w:hAnsiTheme="majorHAnsi"/>
                <w:bCs/>
              </w:rPr>
            </w:pPr>
            <w:hyperlink w:anchor="ProjectNarrative" w:history="1">
              <w:r w:rsidR="002D163A" w:rsidRPr="00445C79">
                <w:rPr>
                  <w:rStyle w:val="Hyperlink"/>
                  <w:rFonts w:asciiTheme="majorHAnsi" w:hAnsiTheme="majorHAnsi"/>
                  <w:bCs/>
                  <w:color w:val="auto"/>
                </w:rPr>
                <w:t>(See Section IV.B.3.</w:t>
              </w:r>
              <w:r w:rsidR="0091007F" w:rsidRPr="00445C79">
                <w:rPr>
                  <w:rStyle w:val="Hyperlink"/>
                  <w:rFonts w:asciiTheme="majorHAnsi" w:hAnsiTheme="majorHAnsi"/>
                  <w:bCs/>
                  <w:color w:val="auto"/>
                </w:rPr>
                <w:t>a</w:t>
              </w:r>
              <w:r w:rsidR="002D163A" w:rsidRPr="00445C79">
                <w:rPr>
                  <w:rStyle w:val="Hyperlink"/>
                  <w:rFonts w:asciiTheme="majorHAnsi" w:hAnsiTheme="majorHAnsi"/>
                  <w:bCs/>
                  <w:color w:val="auto"/>
                </w:rPr>
                <w:t xml:space="preserve"> Statement of Need)</w:t>
              </w:r>
            </w:hyperlink>
          </w:p>
        </w:tc>
        <w:tc>
          <w:tcPr>
            <w:tcW w:w="1745" w:type="dxa"/>
            <w:vAlign w:val="center"/>
          </w:tcPr>
          <w:p w14:paraId="579EAB03" w14:textId="77777777" w:rsidR="002D163A" w:rsidRPr="00445C79" w:rsidRDefault="00D31C37" w:rsidP="00A40F9E">
            <w:pPr>
              <w:jc w:val="center"/>
              <w:rPr>
                <w:rFonts w:asciiTheme="majorHAnsi" w:hAnsiTheme="majorHAnsi"/>
                <w:bCs/>
                <w:highlight w:val="yellow"/>
              </w:rPr>
            </w:pPr>
            <w:r w:rsidRPr="00445C79">
              <w:rPr>
                <w:rFonts w:asciiTheme="majorHAnsi" w:hAnsiTheme="majorHAnsi"/>
                <w:bCs/>
              </w:rPr>
              <w:t>25</w:t>
            </w:r>
          </w:p>
        </w:tc>
      </w:tr>
      <w:tr w:rsidR="00445C79" w:rsidRPr="00445C79" w14:paraId="45FEF5F0" w14:textId="77777777" w:rsidTr="00D31C37">
        <w:trPr>
          <w:jc w:val="center"/>
        </w:trPr>
        <w:tc>
          <w:tcPr>
            <w:tcW w:w="6660" w:type="dxa"/>
            <w:vAlign w:val="center"/>
          </w:tcPr>
          <w:p w14:paraId="6E680C63" w14:textId="77777777" w:rsidR="002D163A" w:rsidRPr="00445C79" w:rsidRDefault="002D163A" w:rsidP="00CE5363">
            <w:pPr>
              <w:numPr>
                <w:ilvl w:val="0"/>
                <w:numId w:val="24"/>
              </w:numPr>
              <w:ind w:left="0" w:firstLine="0"/>
              <w:rPr>
                <w:rFonts w:asciiTheme="majorHAnsi" w:hAnsiTheme="majorHAnsi"/>
                <w:bCs/>
              </w:rPr>
            </w:pPr>
            <w:r w:rsidRPr="00445C79">
              <w:rPr>
                <w:rFonts w:asciiTheme="majorHAnsi" w:hAnsiTheme="majorHAnsi"/>
                <w:bCs/>
              </w:rPr>
              <w:t>Expected Outcomes and Outputs</w:t>
            </w:r>
          </w:p>
          <w:p w14:paraId="28B02847" w14:textId="77777777" w:rsidR="002D163A" w:rsidRPr="00445C79" w:rsidRDefault="00E374AD" w:rsidP="0091007F">
            <w:pPr>
              <w:jc w:val="right"/>
              <w:rPr>
                <w:rFonts w:asciiTheme="majorHAnsi" w:hAnsiTheme="majorHAnsi"/>
                <w:bCs/>
              </w:rPr>
            </w:pPr>
            <w:hyperlink w:anchor="Outcomes" w:history="1">
              <w:r w:rsidR="002D163A" w:rsidRPr="00445C79">
                <w:rPr>
                  <w:rStyle w:val="Hyperlink"/>
                  <w:rFonts w:asciiTheme="majorHAnsi" w:hAnsiTheme="majorHAnsi"/>
                  <w:bCs/>
                  <w:color w:val="auto"/>
                </w:rPr>
                <w:t>(See Section IV.B.3</w:t>
              </w:r>
              <w:r w:rsidR="0091007F" w:rsidRPr="00445C79">
                <w:rPr>
                  <w:rStyle w:val="Hyperlink"/>
                  <w:rFonts w:asciiTheme="majorHAnsi" w:hAnsiTheme="majorHAnsi"/>
                  <w:bCs/>
                  <w:color w:val="auto"/>
                </w:rPr>
                <w:t>.b</w:t>
              </w:r>
              <w:r w:rsidR="002D163A" w:rsidRPr="00445C79">
                <w:rPr>
                  <w:rStyle w:val="Hyperlink"/>
                  <w:rFonts w:asciiTheme="majorHAnsi" w:hAnsiTheme="majorHAnsi"/>
                  <w:bCs/>
                  <w:color w:val="auto"/>
                </w:rPr>
                <w:t xml:space="preserve"> Expected Outcomes and Outputs)</w:t>
              </w:r>
            </w:hyperlink>
          </w:p>
        </w:tc>
        <w:tc>
          <w:tcPr>
            <w:tcW w:w="1745" w:type="dxa"/>
            <w:vAlign w:val="center"/>
          </w:tcPr>
          <w:p w14:paraId="0905FE71" w14:textId="77777777" w:rsidR="002D163A" w:rsidRPr="00445C79" w:rsidRDefault="00D31C37" w:rsidP="00CE5363">
            <w:pPr>
              <w:jc w:val="center"/>
              <w:rPr>
                <w:rFonts w:asciiTheme="majorHAnsi" w:hAnsiTheme="majorHAnsi"/>
                <w:bCs/>
                <w:highlight w:val="yellow"/>
              </w:rPr>
            </w:pPr>
            <w:r w:rsidRPr="00445C79">
              <w:rPr>
                <w:rFonts w:asciiTheme="majorHAnsi" w:hAnsiTheme="majorHAnsi"/>
                <w:bCs/>
              </w:rPr>
              <w:t>25</w:t>
            </w:r>
          </w:p>
        </w:tc>
      </w:tr>
      <w:tr w:rsidR="00445C79" w:rsidRPr="00445C79" w14:paraId="73D50CF6" w14:textId="77777777" w:rsidTr="00D31C37">
        <w:trPr>
          <w:jc w:val="center"/>
        </w:trPr>
        <w:tc>
          <w:tcPr>
            <w:tcW w:w="6660" w:type="dxa"/>
            <w:vAlign w:val="center"/>
          </w:tcPr>
          <w:p w14:paraId="612DDD90" w14:textId="77777777" w:rsidR="002D163A" w:rsidRPr="00445C79" w:rsidRDefault="002D163A" w:rsidP="00CE5363">
            <w:pPr>
              <w:numPr>
                <w:ilvl w:val="0"/>
                <w:numId w:val="24"/>
              </w:numPr>
              <w:ind w:left="0" w:firstLine="0"/>
              <w:rPr>
                <w:rFonts w:asciiTheme="majorHAnsi" w:hAnsiTheme="majorHAnsi"/>
                <w:bCs/>
              </w:rPr>
            </w:pPr>
            <w:r w:rsidRPr="00445C79">
              <w:rPr>
                <w:rFonts w:asciiTheme="majorHAnsi" w:hAnsiTheme="majorHAnsi"/>
                <w:bCs/>
              </w:rPr>
              <w:t>Project Design</w:t>
            </w:r>
          </w:p>
          <w:p w14:paraId="3799D44D" w14:textId="77777777" w:rsidR="002D163A" w:rsidRPr="00445C79" w:rsidRDefault="00E374AD" w:rsidP="0091007F">
            <w:pPr>
              <w:jc w:val="right"/>
              <w:rPr>
                <w:rFonts w:asciiTheme="majorHAnsi" w:hAnsiTheme="majorHAnsi"/>
                <w:bCs/>
              </w:rPr>
            </w:pPr>
            <w:hyperlink w:anchor="ProjectDesign" w:history="1">
              <w:r w:rsidR="002D163A" w:rsidRPr="00445C79">
                <w:rPr>
                  <w:rStyle w:val="Hyperlink"/>
                  <w:rFonts w:asciiTheme="majorHAnsi" w:hAnsiTheme="majorHAnsi"/>
                  <w:bCs/>
                  <w:color w:val="auto"/>
                </w:rPr>
                <w:t>(See Section IV.B.3.</w:t>
              </w:r>
              <w:r w:rsidR="0091007F" w:rsidRPr="00445C79">
                <w:rPr>
                  <w:rStyle w:val="Hyperlink"/>
                  <w:rFonts w:asciiTheme="majorHAnsi" w:hAnsiTheme="majorHAnsi"/>
                  <w:bCs/>
                  <w:color w:val="auto"/>
                </w:rPr>
                <w:t>c</w:t>
              </w:r>
              <w:r w:rsidR="002D163A" w:rsidRPr="00445C79">
                <w:rPr>
                  <w:rStyle w:val="Hyperlink"/>
                  <w:rFonts w:asciiTheme="majorHAnsi" w:hAnsiTheme="majorHAnsi"/>
                  <w:bCs/>
                  <w:color w:val="auto"/>
                </w:rPr>
                <w:t xml:space="preserve"> Project Design)</w:t>
              </w:r>
            </w:hyperlink>
          </w:p>
        </w:tc>
        <w:tc>
          <w:tcPr>
            <w:tcW w:w="1745" w:type="dxa"/>
            <w:vAlign w:val="center"/>
          </w:tcPr>
          <w:p w14:paraId="23725289" w14:textId="77777777" w:rsidR="002D163A" w:rsidRPr="00445C79" w:rsidRDefault="00D31C37" w:rsidP="00CE5363">
            <w:pPr>
              <w:jc w:val="center"/>
              <w:rPr>
                <w:rFonts w:asciiTheme="majorHAnsi" w:hAnsiTheme="majorHAnsi"/>
                <w:bCs/>
                <w:highlight w:val="yellow"/>
              </w:rPr>
            </w:pPr>
            <w:r w:rsidRPr="00445C79">
              <w:rPr>
                <w:rFonts w:asciiTheme="majorHAnsi" w:hAnsiTheme="majorHAnsi"/>
                <w:bCs/>
              </w:rPr>
              <w:t>30</w:t>
            </w:r>
          </w:p>
        </w:tc>
      </w:tr>
      <w:tr w:rsidR="00445C79" w:rsidRPr="00445C79" w14:paraId="3DAF4FE5" w14:textId="77777777" w:rsidTr="00D31C37">
        <w:trPr>
          <w:jc w:val="center"/>
        </w:trPr>
        <w:tc>
          <w:tcPr>
            <w:tcW w:w="6660" w:type="dxa"/>
            <w:vAlign w:val="center"/>
          </w:tcPr>
          <w:p w14:paraId="4F5F263D" w14:textId="77777777" w:rsidR="002D163A" w:rsidRPr="00445C79" w:rsidRDefault="002D163A" w:rsidP="00CE5363">
            <w:pPr>
              <w:numPr>
                <w:ilvl w:val="0"/>
                <w:numId w:val="24"/>
              </w:numPr>
              <w:ind w:left="0" w:firstLine="0"/>
              <w:jc w:val="both"/>
              <w:rPr>
                <w:rFonts w:asciiTheme="majorHAnsi" w:hAnsiTheme="majorHAnsi"/>
                <w:bCs/>
              </w:rPr>
            </w:pPr>
            <w:r w:rsidRPr="00445C79">
              <w:rPr>
                <w:rFonts w:asciiTheme="majorHAnsi" w:hAnsiTheme="majorHAnsi"/>
                <w:bCs/>
              </w:rPr>
              <w:t>Organizational, Administrative, and Fiscal Capacity</w:t>
            </w:r>
          </w:p>
          <w:p w14:paraId="104AC928" w14:textId="77777777" w:rsidR="00CE5363" w:rsidRPr="00445C79" w:rsidRDefault="007141FC" w:rsidP="00CE5363">
            <w:pPr>
              <w:jc w:val="right"/>
              <w:rPr>
                <w:rStyle w:val="Hyperlink"/>
                <w:rFonts w:asciiTheme="majorHAnsi" w:hAnsiTheme="majorHAnsi"/>
                <w:bCs/>
                <w:color w:val="auto"/>
              </w:rPr>
            </w:pPr>
            <w:r w:rsidRPr="00445C79">
              <w:rPr>
                <w:rFonts w:asciiTheme="majorHAnsi" w:hAnsiTheme="majorHAnsi"/>
                <w:bCs/>
              </w:rPr>
              <w:fldChar w:fldCharType="begin"/>
            </w:r>
            <w:r w:rsidRPr="00445C79">
              <w:rPr>
                <w:rFonts w:asciiTheme="majorHAnsi" w:hAnsiTheme="majorHAnsi"/>
                <w:bCs/>
              </w:rPr>
              <w:instrText xml:space="preserve"> HYPERLINK  \l "OrgCapacity" </w:instrText>
            </w:r>
            <w:r w:rsidRPr="00445C79">
              <w:rPr>
                <w:rFonts w:asciiTheme="majorHAnsi" w:hAnsiTheme="majorHAnsi"/>
                <w:bCs/>
              </w:rPr>
              <w:fldChar w:fldCharType="separate"/>
            </w:r>
            <w:r w:rsidR="002D163A" w:rsidRPr="00445C79">
              <w:rPr>
                <w:rStyle w:val="Hyperlink"/>
                <w:rFonts w:asciiTheme="majorHAnsi" w:hAnsiTheme="majorHAnsi"/>
                <w:bCs/>
                <w:color w:val="auto"/>
              </w:rPr>
              <w:t>(See Section IV.B.3</w:t>
            </w:r>
            <w:r w:rsidR="0091007F" w:rsidRPr="00445C79">
              <w:rPr>
                <w:rStyle w:val="Hyperlink"/>
                <w:rFonts w:asciiTheme="majorHAnsi" w:hAnsiTheme="majorHAnsi"/>
                <w:bCs/>
                <w:color w:val="auto"/>
              </w:rPr>
              <w:t>.d</w:t>
            </w:r>
            <w:r w:rsidR="002D163A" w:rsidRPr="00445C79">
              <w:rPr>
                <w:rStyle w:val="Hyperlink"/>
                <w:rFonts w:asciiTheme="majorHAnsi" w:hAnsiTheme="majorHAnsi"/>
                <w:bCs/>
                <w:color w:val="auto"/>
              </w:rPr>
              <w:t xml:space="preserve"> Organizational, Administrative, </w:t>
            </w:r>
          </w:p>
          <w:p w14:paraId="2013B297" w14:textId="77777777" w:rsidR="002D163A" w:rsidRPr="00445C79" w:rsidRDefault="002D163A" w:rsidP="00CE5363">
            <w:pPr>
              <w:jc w:val="right"/>
              <w:rPr>
                <w:rFonts w:asciiTheme="majorHAnsi" w:hAnsiTheme="majorHAnsi"/>
                <w:bCs/>
              </w:rPr>
            </w:pPr>
            <w:r w:rsidRPr="00445C79">
              <w:rPr>
                <w:rStyle w:val="Hyperlink"/>
                <w:rFonts w:asciiTheme="majorHAnsi" w:hAnsiTheme="majorHAnsi"/>
                <w:bCs/>
                <w:color w:val="auto"/>
              </w:rPr>
              <w:t>and Fiscal Capacity)</w:t>
            </w:r>
            <w:r w:rsidR="007141FC" w:rsidRPr="00445C79">
              <w:rPr>
                <w:rFonts w:asciiTheme="majorHAnsi" w:hAnsiTheme="majorHAnsi"/>
                <w:bCs/>
              </w:rPr>
              <w:fldChar w:fldCharType="end"/>
            </w:r>
          </w:p>
        </w:tc>
        <w:tc>
          <w:tcPr>
            <w:tcW w:w="1745" w:type="dxa"/>
            <w:vAlign w:val="center"/>
          </w:tcPr>
          <w:p w14:paraId="2EB70108" w14:textId="77777777" w:rsidR="002D163A" w:rsidRPr="00445C79" w:rsidRDefault="00D31C37" w:rsidP="00CE5363">
            <w:pPr>
              <w:jc w:val="center"/>
              <w:rPr>
                <w:rFonts w:asciiTheme="majorHAnsi" w:hAnsiTheme="majorHAnsi"/>
                <w:bCs/>
                <w:highlight w:val="yellow"/>
              </w:rPr>
            </w:pPr>
            <w:r w:rsidRPr="00445C79">
              <w:rPr>
                <w:rFonts w:asciiTheme="majorHAnsi" w:hAnsiTheme="majorHAnsi"/>
                <w:bCs/>
              </w:rPr>
              <w:t>15</w:t>
            </w:r>
          </w:p>
        </w:tc>
      </w:tr>
      <w:tr w:rsidR="00445C79" w:rsidRPr="00445C79" w14:paraId="20B33E55" w14:textId="77777777" w:rsidTr="00D31C37">
        <w:trPr>
          <w:jc w:val="center"/>
        </w:trPr>
        <w:tc>
          <w:tcPr>
            <w:tcW w:w="6660" w:type="dxa"/>
            <w:vAlign w:val="center"/>
          </w:tcPr>
          <w:p w14:paraId="0998E2AE" w14:textId="77777777" w:rsidR="002D163A" w:rsidRPr="00445C79" w:rsidRDefault="002D163A" w:rsidP="00CE5363">
            <w:pPr>
              <w:numPr>
                <w:ilvl w:val="0"/>
                <w:numId w:val="24"/>
              </w:numPr>
              <w:ind w:left="0" w:firstLine="0"/>
              <w:rPr>
                <w:rFonts w:asciiTheme="majorHAnsi" w:hAnsiTheme="majorHAnsi"/>
                <w:bCs/>
              </w:rPr>
            </w:pPr>
            <w:r w:rsidRPr="00445C79">
              <w:rPr>
                <w:rFonts w:asciiTheme="majorHAnsi" w:hAnsiTheme="majorHAnsi"/>
                <w:bCs/>
              </w:rPr>
              <w:t>Budget and Budget Justification</w:t>
            </w:r>
          </w:p>
          <w:p w14:paraId="493CE28F" w14:textId="77777777" w:rsidR="002D163A" w:rsidRPr="00445C79" w:rsidRDefault="00E374AD" w:rsidP="00194B36">
            <w:pPr>
              <w:jc w:val="right"/>
              <w:rPr>
                <w:rFonts w:asciiTheme="majorHAnsi" w:hAnsiTheme="majorHAnsi"/>
                <w:bCs/>
              </w:rPr>
            </w:pPr>
            <w:hyperlink w:anchor="BudgetJust" w:history="1">
              <w:r w:rsidR="002D163A" w:rsidRPr="00445C79">
                <w:rPr>
                  <w:rStyle w:val="Hyperlink"/>
                  <w:rFonts w:asciiTheme="majorHAnsi" w:hAnsiTheme="majorHAnsi"/>
                  <w:bCs/>
                  <w:color w:val="auto"/>
                </w:rPr>
                <w:t>(See Section IV.B.</w:t>
              </w:r>
              <w:r w:rsidR="00194B36" w:rsidRPr="00445C79">
                <w:rPr>
                  <w:rStyle w:val="Hyperlink"/>
                  <w:rFonts w:asciiTheme="majorHAnsi" w:hAnsiTheme="majorHAnsi"/>
                  <w:bCs/>
                  <w:color w:val="auto"/>
                </w:rPr>
                <w:t>3.</w:t>
              </w:r>
              <w:r w:rsidR="0091007F" w:rsidRPr="00445C79">
                <w:rPr>
                  <w:rStyle w:val="Hyperlink"/>
                  <w:rFonts w:asciiTheme="majorHAnsi" w:hAnsiTheme="majorHAnsi"/>
                  <w:bCs/>
                  <w:color w:val="auto"/>
                </w:rPr>
                <w:t>e</w:t>
              </w:r>
              <w:r w:rsidR="00194B36" w:rsidRPr="00445C79">
                <w:rPr>
                  <w:rStyle w:val="Hyperlink"/>
                  <w:rFonts w:asciiTheme="majorHAnsi" w:hAnsiTheme="majorHAnsi"/>
                  <w:bCs/>
                  <w:color w:val="auto"/>
                </w:rPr>
                <w:t xml:space="preserve"> </w:t>
              </w:r>
              <w:r w:rsidR="00AA2FD0" w:rsidRPr="00445C79">
                <w:rPr>
                  <w:rStyle w:val="Hyperlink"/>
                  <w:rFonts w:asciiTheme="majorHAnsi" w:hAnsiTheme="majorHAnsi"/>
                  <w:bCs/>
                  <w:color w:val="auto"/>
                </w:rPr>
                <w:t>Budget and Budget Justification and Section IV.B.2</w:t>
              </w:r>
              <w:r w:rsidR="002D163A" w:rsidRPr="00445C79">
                <w:rPr>
                  <w:rStyle w:val="Hyperlink"/>
                  <w:rFonts w:asciiTheme="majorHAnsi" w:hAnsiTheme="majorHAnsi"/>
                  <w:bCs/>
                  <w:color w:val="auto"/>
                </w:rPr>
                <w:t xml:space="preserve"> Project Budget</w:t>
              </w:r>
            </w:hyperlink>
            <w:r w:rsidR="002D163A" w:rsidRPr="00445C79">
              <w:rPr>
                <w:rFonts w:asciiTheme="majorHAnsi" w:hAnsiTheme="majorHAnsi"/>
                <w:bCs/>
              </w:rPr>
              <w:t>)</w:t>
            </w:r>
          </w:p>
        </w:tc>
        <w:tc>
          <w:tcPr>
            <w:tcW w:w="1745" w:type="dxa"/>
            <w:vAlign w:val="center"/>
          </w:tcPr>
          <w:p w14:paraId="3FCC6E60" w14:textId="77777777" w:rsidR="002D163A" w:rsidRPr="00445C79" w:rsidRDefault="002D163A" w:rsidP="00CE5363">
            <w:pPr>
              <w:jc w:val="center"/>
              <w:rPr>
                <w:rFonts w:asciiTheme="majorHAnsi" w:hAnsiTheme="majorHAnsi"/>
                <w:bCs/>
                <w:highlight w:val="yellow"/>
              </w:rPr>
            </w:pPr>
            <w:r w:rsidRPr="00445C79">
              <w:rPr>
                <w:rFonts w:asciiTheme="majorHAnsi" w:hAnsiTheme="majorHAnsi"/>
                <w:bCs/>
              </w:rPr>
              <w:t>5</w:t>
            </w:r>
          </w:p>
        </w:tc>
      </w:tr>
      <w:tr w:rsidR="00445C79" w:rsidRPr="00445C79" w14:paraId="5955C09A" w14:textId="77777777" w:rsidTr="00D31C37">
        <w:trPr>
          <w:trHeight w:val="456"/>
          <w:jc w:val="center"/>
        </w:trPr>
        <w:tc>
          <w:tcPr>
            <w:tcW w:w="6660" w:type="dxa"/>
            <w:vAlign w:val="center"/>
          </w:tcPr>
          <w:p w14:paraId="176AF41C" w14:textId="77777777" w:rsidR="002D163A" w:rsidRPr="00445C79" w:rsidRDefault="002D163A" w:rsidP="006F6920">
            <w:pPr>
              <w:jc w:val="right"/>
              <w:rPr>
                <w:rFonts w:asciiTheme="majorHAnsi" w:hAnsiTheme="majorHAnsi"/>
                <w:b/>
                <w:bCs/>
                <w:sz w:val="28"/>
                <w:szCs w:val="28"/>
              </w:rPr>
            </w:pPr>
            <w:r w:rsidRPr="00445C79">
              <w:rPr>
                <w:rFonts w:asciiTheme="majorHAnsi" w:hAnsiTheme="majorHAnsi"/>
                <w:b/>
                <w:bCs/>
                <w:sz w:val="28"/>
                <w:szCs w:val="28"/>
              </w:rPr>
              <w:t>TOTAL</w:t>
            </w:r>
          </w:p>
        </w:tc>
        <w:tc>
          <w:tcPr>
            <w:tcW w:w="1745" w:type="dxa"/>
            <w:vAlign w:val="center"/>
          </w:tcPr>
          <w:p w14:paraId="7D23969B" w14:textId="77777777" w:rsidR="002D163A" w:rsidRPr="00445C79" w:rsidRDefault="002D163A" w:rsidP="00CE5363">
            <w:pPr>
              <w:jc w:val="center"/>
              <w:rPr>
                <w:rFonts w:asciiTheme="majorHAnsi" w:hAnsiTheme="majorHAnsi"/>
                <w:b/>
                <w:bCs/>
                <w:sz w:val="28"/>
                <w:szCs w:val="28"/>
              </w:rPr>
            </w:pPr>
            <w:r w:rsidRPr="00445C79">
              <w:rPr>
                <w:rFonts w:asciiTheme="majorHAnsi" w:hAnsiTheme="majorHAnsi"/>
                <w:b/>
                <w:bCs/>
                <w:sz w:val="28"/>
                <w:szCs w:val="28"/>
              </w:rPr>
              <w:t>100</w:t>
            </w:r>
          </w:p>
        </w:tc>
      </w:tr>
    </w:tbl>
    <w:p w14:paraId="49CABD5F" w14:textId="77777777" w:rsidR="001A3F31" w:rsidRPr="00445C79" w:rsidRDefault="001A3F31" w:rsidP="002E424F">
      <w:pPr>
        <w:pStyle w:val="Heading3"/>
        <w:rPr>
          <w:rStyle w:val="Emphasis"/>
          <w:b/>
          <w:bCs/>
          <w:i w:val="0"/>
          <w:iCs w:val="0"/>
          <w:color w:val="auto"/>
        </w:rPr>
      </w:pPr>
      <w:r w:rsidRPr="00445C79">
        <w:rPr>
          <w:rStyle w:val="Emphasis"/>
          <w:b/>
          <w:bCs/>
          <w:i w:val="0"/>
          <w:iCs w:val="0"/>
          <w:color w:val="auto"/>
        </w:rPr>
        <w:t xml:space="preserve">Statement of Need (up to </w:t>
      </w:r>
      <w:r w:rsidR="00F1411A" w:rsidRPr="00445C79">
        <w:rPr>
          <w:rStyle w:val="Emphasis"/>
          <w:b/>
          <w:bCs/>
          <w:i w:val="0"/>
          <w:iCs w:val="0"/>
          <w:color w:val="auto"/>
        </w:rPr>
        <w:t>25</w:t>
      </w:r>
      <w:r w:rsidRPr="00445C79">
        <w:rPr>
          <w:rStyle w:val="Emphasis"/>
          <w:b/>
          <w:bCs/>
          <w:i w:val="0"/>
          <w:iCs w:val="0"/>
          <w:color w:val="auto"/>
        </w:rPr>
        <w:t xml:space="preserve"> points)</w:t>
      </w:r>
    </w:p>
    <w:p w14:paraId="01CFAECC" w14:textId="77777777" w:rsidR="00F1411A" w:rsidRDefault="00F1411A" w:rsidP="00EA24EE">
      <w:pPr>
        <w:spacing w:before="120"/>
        <w:ind w:left="720"/>
        <w:rPr>
          <w:rFonts w:ascii="Cambria" w:hAnsi="Cambria"/>
        </w:rPr>
      </w:pPr>
      <w:r w:rsidRPr="00EE6E10">
        <w:rPr>
          <w:rFonts w:ascii="Cambria" w:hAnsi="Cambria"/>
        </w:rPr>
        <w:t xml:space="preserve">Points will be awarded based on the extent to which the application demonstrates a comprehensive understanding of the need for research and analysis activities related to a paid family and medical leave program in the applicant’s jurisdiction; and </w:t>
      </w:r>
      <w:r w:rsidR="0091007F" w:rsidRPr="00EE6E10">
        <w:rPr>
          <w:rFonts w:ascii="Cambria" w:hAnsi="Cambria"/>
        </w:rPr>
        <w:t xml:space="preserve">clearly describes </w:t>
      </w:r>
      <w:r w:rsidRPr="00EE6E10">
        <w:rPr>
          <w:rFonts w:ascii="Cambria" w:hAnsi="Cambria"/>
        </w:rPr>
        <w:t>how the proposed research and analysis activities will inform or advance the applicant’s ability to expand an existing or implement a new paid family and medical leave program.</w:t>
      </w:r>
    </w:p>
    <w:p w14:paraId="17716DF3" w14:textId="77777777" w:rsidR="00EA24EE" w:rsidRPr="00EE6E10" w:rsidRDefault="00EA24EE" w:rsidP="00EA24EE">
      <w:pPr>
        <w:spacing w:before="120"/>
        <w:ind w:left="720"/>
        <w:rPr>
          <w:rFonts w:ascii="Cambria" w:hAnsi="Cambria"/>
        </w:rPr>
      </w:pPr>
    </w:p>
    <w:p w14:paraId="7593D2B3" w14:textId="77777777" w:rsidR="001A3F31" w:rsidRPr="00445C79" w:rsidRDefault="001A3F31" w:rsidP="00EA24EE">
      <w:pPr>
        <w:pStyle w:val="Heading3"/>
        <w:spacing w:before="0"/>
        <w:ind w:left="994" w:hanging="274"/>
        <w:rPr>
          <w:rStyle w:val="Emphasis"/>
          <w:b/>
          <w:bCs/>
          <w:i w:val="0"/>
          <w:iCs w:val="0"/>
          <w:color w:val="auto"/>
        </w:rPr>
      </w:pPr>
      <w:r w:rsidRPr="00445C79">
        <w:rPr>
          <w:rStyle w:val="Emphasis"/>
          <w:b/>
          <w:bCs/>
          <w:i w:val="0"/>
          <w:iCs w:val="0"/>
          <w:color w:val="auto"/>
        </w:rPr>
        <w:t xml:space="preserve">Expected Outcomes and Outputs (up to </w:t>
      </w:r>
      <w:r w:rsidR="00F1411A" w:rsidRPr="00445C79">
        <w:rPr>
          <w:rStyle w:val="Emphasis"/>
          <w:b/>
          <w:bCs/>
          <w:i w:val="0"/>
          <w:iCs w:val="0"/>
          <w:color w:val="auto"/>
        </w:rPr>
        <w:t>25</w:t>
      </w:r>
      <w:r w:rsidRPr="00445C79">
        <w:rPr>
          <w:rStyle w:val="Emphasis"/>
          <w:b/>
          <w:bCs/>
          <w:i w:val="0"/>
          <w:iCs w:val="0"/>
          <w:color w:val="auto"/>
        </w:rPr>
        <w:t xml:space="preserve"> points)</w:t>
      </w:r>
    </w:p>
    <w:p w14:paraId="4307228D" w14:textId="77777777" w:rsidR="00F1411A" w:rsidRPr="00EE6E10" w:rsidRDefault="00F1411A" w:rsidP="00F1411A">
      <w:pPr>
        <w:ind w:left="720"/>
        <w:rPr>
          <w:rFonts w:ascii="Cambria" w:hAnsi="Cambria"/>
        </w:rPr>
      </w:pPr>
      <w:r w:rsidRPr="00EE6E10">
        <w:rPr>
          <w:rFonts w:ascii="Cambria" w:hAnsi="Cambria"/>
        </w:rPr>
        <w:t>Points will be awarded based on the extent to which the expected outcomes and outputs are clear, appropriate and realistic.  This may be partially or wholly reflected by the extent to which the application:</w:t>
      </w:r>
    </w:p>
    <w:p w14:paraId="03C54914" w14:textId="77777777" w:rsidR="00F1411A" w:rsidRPr="00EE6E10" w:rsidRDefault="00F1411A" w:rsidP="00EA24EE">
      <w:pPr>
        <w:pStyle w:val="ListParagraph"/>
        <w:numPr>
          <w:ilvl w:val="0"/>
          <w:numId w:val="33"/>
        </w:numPr>
        <w:spacing w:before="120"/>
        <w:rPr>
          <w:rFonts w:ascii="Cambria" w:hAnsi="Cambria"/>
        </w:rPr>
      </w:pPr>
      <w:r w:rsidRPr="00EE6E10">
        <w:rPr>
          <w:rFonts w:ascii="Cambria" w:hAnsi="Cambria"/>
        </w:rPr>
        <w:t xml:space="preserve">Demonstrates a clear commitment to building the knowledge base necessary to explore, develop, implement and/or improve a paid family and medical leave program in the applicant’s jurisdiction; and </w:t>
      </w:r>
    </w:p>
    <w:p w14:paraId="42912D2D" w14:textId="19B6FC96" w:rsidR="00F1411A" w:rsidRPr="00EE6E10" w:rsidRDefault="00F1411A" w:rsidP="00F1411A">
      <w:pPr>
        <w:pStyle w:val="ListParagraph"/>
        <w:numPr>
          <w:ilvl w:val="0"/>
          <w:numId w:val="33"/>
        </w:numPr>
        <w:rPr>
          <w:rFonts w:ascii="Cambria" w:hAnsi="Cambria"/>
        </w:rPr>
      </w:pPr>
      <w:r w:rsidRPr="00EE6E10">
        <w:rPr>
          <w:rFonts w:ascii="Cambria" w:hAnsi="Cambria"/>
        </w:rPr>
        <w:t>Explains how this knowledge base could actually result in the development and/or implementation of a paid family and medical leave program within the applicant’s jurisdiction</w:t>
      </w:r>
      <w:r w:rsidR="00E024E4">
        <w:rPr>
          <w:rFonts w:ascii="Cambria" w:hAnsi="Cambria"/>
        </w:rPr>
        <w:t>.</w:t>
      </w:r>
    </w:p>
    <w:p w14:paraId="5FFA4478" w14:textId="77777777" w:rsidR="00F1411A" w:rsidRPr="00EE6E10" w:rsidRDefault="00F1411A" w:rsidP="00F1411A">
      <w:pPr>
        <w:rPr>
          <w:rFonts w:ascii="Cambria" w:hAnsi="Cambria"/>
        </w:rPr>
      </w:pPr>
    </w:p>
    <w:p w14:paraId="1F2195B9" w14:textId="77777777" w:rsidR="00F1411A" w:rsidRDefault="00F1411A" w:rsidP="0063623A">
      <w:pPr>
        <w:ind w:left="720"/>
        <w:rPr>
          <w:rFonts w:ascii="Cambria" w:hAnsi="Cambria"/>
        </w:rPr>
      </w:pPr>
      <w:r w:rsidRPr="00EE6E10">
        <w:rPr>
          <w:rFonts w:ascii="Cambria" w:hAnsi="Cambria"/>
        </w:rPr>
        <w:t xml:space="preserve">When awarding points for this section, we will also take into account the estimated number of individuals the applicant expects will be eligible to participate, over the course of a year, in the paid family and medical leave program it proposes to study.  </w:t>
      </w:r>
    </w:p>
    <w:p w14:paraId="6679A3C9" w14:textId="77777777" w:rsidR="00EA24EE" w:rsidRPr="00EE6E10" w:rsidRDefault="00EA24EE" w:rsidP="0063623A">
      <w:pPr>
        <w:ind w:left="720"/>
        <w:rPr>
          <w:rFonts w:ascii="Cambria" w:hAnsi="Cambria"/>
        </w:rPr>
      </w:pPr>
    </w:p>
    <w:p w14:paraId="638D3E18" w14:textId="77777777" w:rsidR="001A3F31" w:rsidRPr="00445C79" w:rsidRDefault="001A3F31" w:rsidP="00EA24EE">
      <w:pPr>
        <w:pStyle w:val="Heading3"/>
        <w:spacing w:before="0"/>
        <w:ind w:left="994" w:hanging="274"/>
        <w:rPr>
          <w:rStyle w:val="Emphasis"/>
          <w:b/>
          <w:bCs/>
          <w:i w:val="0"/>
          <w:iCs w:val="0"/>
          <w:color w:val="auto"/>
        </w:rPr>
      </w:pPr>
      <w:r w:rsidRPr="00445C79">
        <w:rPr>
          <w:rStyle w:val="Emphasis"/>
          <w:b/>
          <w:bCs/>
          <w:i w:val="0"/>
          <w:iCs w:val="0"/>
          <w:color w:val="auto"/>
        </w:rPr>
        <w:t xml:space="preserve">Project Design (up to </w:t>
      </w:r>
      <w:r w:rsidR="00D35419" w:rsidRPr="00445C79">
        <w:rPr>
          <w:rStyle w:val="Emphasis"/>
          <w:b/>
          <w:bCs/>
          <w:i w:val="0"/>
          <w:iCs w:val="0"/>
          <w:color w:val="auto"/>
        </w:rPr>
        <w:t>30</w:t>
      </w:r>
      <w:r w:rsidRPr="00445C79">
        <w:rPr>
          <w:rStyle w:val="Emphasis"/>
          <w:b/>
          <w:bCs/>
          <w:i w:val="0"/>
          <w:iCs w:val="0"/>
          <w:color w:val="auto"/>
        </w:rPr>
        <w:t xml:space="preserve"> points)</w:t>
      </w:r>
    </w:p>
    <w:p w14:paraId="3C940406" w14:textId="77777777" w:rsidR="00D35419" w:rsidRPr="00EE6E10" w:rsidRDefault="00D35419" w:rsidP="00EA24EE">
      <w:pPr>
        <w:spacing w:before="120"/>
        <w:ind w:firstLine="720"/>
        <w:rPr>
          <w:rFonts w:ascii="Cambria" w:hAnsi="Cambria"/>
        </w:rPr>
      </w:pPr>
      <w:r w:rsidRPr="00EE6E10">
        <w:rPr>
          <w:rFonts w:ascii="Cambria" w:hAnsi="Cambria"/>
        </w:rPr>
        <w:t>Points will be awarded based on:</w:t>
      </w:r>
    </w:p>
    <w:p w14:paraId="156B23D6" w14:textId="727A38D8" w:rsidR="00D35419" w:rsidRDefault="00D35419" w:rsidP="00EA24EE">
      <w:pPr>
        <w:pStyle w:val="ListParagraph"/>
        <w:numPr>
          <w:ilvl w:val="0"/>
          <w:numId w:val="34"/>
        </w:numPr>
        <w:spacing w:before="120"/>
        <w:rPr>
          <w:rFonts w:ascii="Cambria" w:hAnsi="Cambria"/>
        </w:rPr>
      </w:pPr>
      <w:r w:rsidRPr="00EE6E10">
        <w:rPr>
          <w:rFonts w:ascii="Cambria" w:hAnsi="Cambria"/>
        </w:rPr>
        <w:t>The extent to which the application reflects a coherent and feasible approach for successfully addressing the identified outcomes and outputs (including the development of knowledge about equality of leave-taking between men and women), and includes reasonable timelines for completion of work; the strength of the justification for the approach, which includes addressing any factors that might accelerate or decelerate the required work; and the degree to which the project takes into account barriers that may impact the project’s success. (2</w:t>
      </w:r>
      <w:r w:rsidR="00E024E4">
        <w:rPr>
          <w:rFonts w:ascii="Cambria" w:hAnsi="Cambria"/>
        </w:rPr>
        <w:t>4</w:t>
      </w:r>
      <w:r w:rsidRPr="00EE6E10">
        <w:rPr>
          <w:rFonts w:ascii="Cambria" w:hAnsi="Cambria"/>
        </w:rPr>
        <w:t xml:space="preserve"> points)   </w:t>
      </w:r>
    </w:p>
    <w:p w14:paraId="52FDE6DC" w14:textId="55E3BAB7" w:rsidR="00E024E4" w:rsidRPr="00EE6E10" w:rsidRDefault="00E024E4" w:rsidP="00EA24EE">
      <w:pPr>
        <w:pStyle w:val="ListParagraph"/>
        <w:numPr>
          <w:ilvl w:val="0"/>
          <w:numId w:val="34"/>
        </w:numPr>
        <w:spacing w:before="120"/>
        <w:rPr>
          <w:rFonts w:ascii="Cambria" w:hAnsi="Cambria"/>
        </w:rPr>
      </w:pPr>
      <w:r>
        <w:rPr>
          <w:rFonts w:ascii="Cambria" w:hAnsi="Cambria"/>
        </w:rPr>
        <w:t>The applicant’s commitment, as demonstrated through its project design, to developing knowledge about equality of leave-taking between men and women.</w:t>
      </w:r>
      <w:r w:rsidR="00D31868">
        <w:rPr>
          <w:rFonts w:ascii="Cambria" w:hAnsi="Cambria"/>
        </w:rPr>
        <w:t xml:space="preserve"> (3 points)</w:t>
      </w:r>
    </w:p>
    <w:p w14:paraId="4A4A916C" w14:textId="77777777" w:rsidR="00D35419" w:rsidRDefault="00D35419" w:rsidP="00D35419">
      <w:pPr>
        <w:pStyle w:val="ListParagraph"/>
        <w:numPr>
          <w:ilvl w:val="0"/>
          <w:numId w:val="34"/>
        </w:numPr>
        <w:rPr>
          <w:rFonts w:ascii="Cambria" w:hAnsi="Cambria"/>
        </w:rPr>
      </w:pPr>
      <w:r w:rsidRPr="00EE6E10">
        <w:rPr>
          <w:rFonts w:ascii="Cambria" w:hAnsi="Cambria"/>
        </w:rPr>
        <w:t>The applicant’s commitment, as demonstrated through its project design, to develop</w:t>
      </w:r>
      <w:r w:rsidR="00E62130" w:rsidRPr="00EE6E10">
        <w:rPr>
          <w:rFonts w:ascii="Cambria" w:hAnsi="Cambria"/>
        </w:rPr>
        <w:t>ing</w:t>
      </w:r>
      <w:r w:rsidRPr="00EE6E10">
        <w:rPr>
          <w:rFonts w:ascii="Cambria" w:hAnsi="Cambria"/>
        </w:rPr>
        <w:t xml:space="preserve"> knowledge about the structural and/or substantive provisions of a paid family and medical leave program that would enable workers to provide care for aging loved ones. (3 points)</w:t>
      </w:r>
    </w:p>
    <w:p w14:paraId="55A47BE6" w14:textId="77777777" w:rsidR="00EA24EE" w:rsidRPr="00EE6E10" w:rsidRDefault="00EA24EE" w:rsidP="00EA24EE">
      <w:pPr>
        <w:pStyle w:val="ListParagraph"/>
        <w:ind w:left="1080"/>
        <w:rPr>
          <w:rFonts w:ascii="Cambria" w:hAnsi="Cambria"/>
        </w:rPr>
      </w:pPr>
    </w:p>
    <w:p w14:paraId="22321214" w14:textId="77777777" w:rsidR="001A3F31" w:rsidRPr="00445C79" w:rsidRDefault="001A3F31" w:rsidP="00EA24EE">
      <w:pPr>
        <w:pStyle w:val="Heading3"/>
        <w:spacing w:before="0"/>
        <w:ind w:left="994" w:hanging="274"/>
        <w:rPr>
          <w:rStyle w:val="Emphasis"/>
          <w:b/>
          <w:bCs/>
          <w:i w:val="0"/>
          <w:iCs w:val="0"/>
          <w:color w:val="auto"/>
        </w:rPr>
      </w:pPr>
      <w:r w:rsidRPr="00445C79">
        <w:rPr>
          <w:rStyle w:val="Emphasis"/>
          <w:b/>
          <w:bCs/>
          <w:i w:val="0"/>
          <w:iCs w:val="0"/>
          <w:color w:val="auto"/>
        </w:rPr>
        <w:t>Organizational, Administrative, and Fiscal Capacity</w:t>
      </w:r>
      <w:r w:rsidR="002E32B4" w:rsidRPr="00445C79">
        <w:rPr>
          <w:rStyle w:val="Emphasis"/>
          <w:b/>
          <w:bCs/>
          <w:i w:val="0"/>
          <w:iCs w:val="0"/>
          <w:color w:val="auto"/>
        </w:rPr>
        <w:t xml:space="preserve"> </w:t>
      </w:r>
      <w:r w:rsidRPr="00445C79">
        <w:rPr>
          <w:rStyle w:val="Emphasis"/>
          <w:b/>
          <w:bCs/>
          <w:i w:val="0"/>
          <w:iCs w:val="0"/>
          <w:color w:val="auto"/>
        </w:rPr>
        <w:t xml:space="preserve">(up to </w:t>
      </w:r>
      <w:r w:rsidR="0074312B" w:rsidRPr="00445C79">
        <w:rPr>
          <w:rStyle w:val="Emphasis"/>
          <w:b/>
          <w:bCs/>
          <w:i w:val="0"/>
          <w:iCs w:val="0"/>
          <w:color w:val="auto"/>
        </w:rPr>
        <w:t>15</w:t>
      </w:r>
      <w:r w:rsidRPr="00445C79">
        <w:rPr>
          <w:rStyle w:val="Emphasis"/>
          <w:b/>
          <w:bCs/>
          <w:i w:val="0"/>
          <w:iCs w:val="0"/>
          <w:color w:val="auto"/>
        </w:rPr>
        <w:t xml:space="preserve"> points)</w:t>
      </w:r>
    </w:p>
    <w:p w14:paraId="75EC55D7" w14:textId="77777777" w:rsidR="00C77C96" w:rsidRDefault="00C77C96" w:rsidP="00CC2701">
      <w:pPr>
        <w:spacing w:before="120"/>
        <w:ind w:left="720"/>
        <w:rPr>
          <w:rFonts w:ascii="Cambria" w:hAnsi="Cambria"/>
        </w:rPr>
      </w:pPr>
      <w:r w:rsidRPr="00EE6E10">
        <w:rPr>
          <w:rFonts w:ascii="Cambria" w:hAnsi="Cambria"/>
        </w:rPr>
        <w:t xml:space="preserve">Points will be awarded based on the extent to which the organization has the capacity to carry out the proposed project; the level of qualifications and experience of personnel to fulfill the needs and requirements of the proposed project; the strength of the fiscal and administrative controls to properly manage Federal funds; and the capability of the organization to sustain project activities after Federal financial assistance ends.  </w:t>
      </w:r>
    </w:p>
    <w:p w14:paraId="06A60B60" w14:textId="77777777" w:rsidR="00CC2701" w:rsidRPr="00EE6E10" w:rsidRDefault="00CC2701" w:rsidP="00CC2701">
      <w:pPr>
        <w:spacing w:before="120"/>
        <w:ind w:left="720"/>
        <w:rPr>
          <w:rFonts w:ascii="Cambria" w:hAnsi="Cambria"/>
        </w:rPr>
      </w:pPr>
    </w:p>
    <w:p w14:paraId="2B0F1581" w14:textId="77777777" w:rsidR="001A3F31" w:rsidRPr="00445C79" w:rsidRDefault="001A3F31" w:rsidP="00CC2701">
      <w:pPr>
        <w:pStyle w:val="Heading3"/>
        <w:spacing w:before="0"/>
        <w:ind w:left="994" w:hanging="274"/>
        <w:rPr>
          <w:rStyle w:val="Emphasis"/>
          <w:b/>
          <w:bCs/>
          <w:i w:val="0"/>
          <w:iCs w:val="0"/>
          <w:color w:val="auto"/>
        </w:rPr>
      </w:pPr>
      <w:r w:rsidRPr="00445C79">
        <w:rPr>
          <w:rStyle w:val="Emphasis"/>
          <w:b/>
          <w:bCs/>
          <w:i w:val="0"/>
          <w:iCs w:val="0"/>
          <w:color w:val="auto"/>
        </w:rPr>
        <w:t xml:space="preserve">Budget and Budget Justification (up to </w:t>
      </w:r>
      <w:r w:rsidR="0074312B" w:rsidRPr="00445C79">
        <w:rPr>
          <w:rStyle w:val="Emphasis"/>
          <w:b/>
          <w:bCs/>
          <w:i w:val="0"/>
          <w:iCs w:val="0"/>
          <w:color w:val="auto"/>
        </w:rPr>
        <w:t>5</w:t>
      </w:r>
      <w:r w:rsidRPr="00445C79">
        <w:rPr>
          <w:rStyle w:val="Emphasis"/>
          <w:b/>
          <w:bCs/>
          <w:i w:val="0"/>
          <w:iCs w:val="0"/>
          <w:color w:val="auto"/>
        </w:rPr>
        <w:t xml:space="preserve"> points)</w:t>
      </w:r>
    </w:p>
    <w:p w14:paraId="7CB8AF1B" w14:textId="77777777" w:rsidR="00940B38" w:rsidRDefault="00940B38" w:rsidP="00CC2701">
      <w:pPr>
        <w:spacing w:before="120"/>
        <w:ind w:left="720" w:firstLine="14"/>
        <w:rPr>
          <w:rFonts w:ascii="Cambria" w:hAnsi="Cambria"/>
          <w:b/>
          <w:u w:val="single"/>
        </w:rPr>
      </w:pPr>
      <w:r w:rsidRPr="00EE6E10">
        <w:rPr>
          <w:rFonts w:ascii="Cambria" w:hAnsi="Cambria"/>
        </w:rPr>
        <w:t xml:space="preserve">Points will be awarded based on the extent to which the budget is reasonable in light of the amount requested and the activities outlined in the project narrative.  </w:t>
      </w:r>
      <w:r w:rsidRPr="00EE6E10">
        <w:rPr>
          <w:rFonts w:ascii="Cambria" w:hAnsi="Cambria"/>
          <w:b/>
          <w:u w:val="single"/>
        </w:rPr>
        <w:t>Your Project Budget must include a line item for the estimated costs of sending at least one representative to the Women’s Bureau Paid Leave Symposium in Washington, D.C., in Fall 2016.</w:t>
      </w:r>
    </w:p>
    <w:p w14:paraId="54229651" w14:textId="77777777" w:rsidR="00CC2701" w:rsidRPr="00EE6E10" w:rsidRDefault="00CC2701" w:rsidP="00CC2701">
      <w:pPr>
        <w:spacing w:before="120"/>
        <w:ind w:left="720" w:firstLine="14"/>
        <w:rPr>
          <w:rFonts w:ascii="Cambria" w:hAnsi="Cambria"/>
          <w:b/>
          <w:u w:val="single"/>
        </w:rPr>
      </w:pPr>
    </w:p>
    <w:p w14:paraId="4DED96D6" w14:textId="77777777" w:rsidR="001A3F31" w:rsidRPr="00445C79" w:rsidRDefault="001A3F31" w:rsidP="006965F9">
      <w:pPr>
        <w:pStyle w:val="Heading2"/>
        <w:rPr>
          <w:rStyle w:val="Emphasis"/>
          <w:b/>
          <w:i w:val="0"/>
          <w:color w:val="auto"/>
        </w:rPr>
      </w:pPr>
      <w:r w:rsidRPr="00445C79">
        <w:rPr>
          <w:rStyle w:val="Emphasis"/>
          <w:b/>
          <w:i w:val="0"/>
          <w:color w:val="auto"/>
        </w:rPr>
        <w:t>Review and Selection Process</w:t>
      </w:r>
    </w:p>
    <w:p w14:paraId="2EC081C9" w14:textId="77777777" w:rsidR="001A3F31" w:rsidRPr="00445C79" w:rsidRDefault="001A3F31" w:rsidP="002E424F">
      <w:pPr>
        <w:pStyle w:val="Heading3"/>
        <w:rPr>
          <w:rStyle w:val="Emphasis"/>
          <w:b/>
          <w:bCs/>
          <w:i w:val="0"/>
          <w:iCs w:val="0"/>
          <w:color w:val="auto"/>
        </w:rPr>
      </w:pPr>
      <w:r w:rsidRPr="00445C79">
        <w:rPr>
          <w:rStyle w:val="Emphasis"/>
          <w:b/>
          <w:bCs/>
          <w:i w:val="0"/>
          <w:iCs w:val="0"/>
          <w:color w:val="auto"/>
        </w:rPr>
        <w:t>Merit Review and Selection Process</w:t>
      </w:r>
    </w:p>
    <w:p w14:paraId="2A3FC108" w14:textId="77777777" w:rsidR="001A3F31" w:rsidRPr="00445C79" w:rsidRDefault="001A3F31" w:rsidP="009A699D">
      <w:pPr>
        <w:spacing w:before="120"/>
        <w:ind w:left="994"/>
        <w:rPr>
          <w:rStyle w:val="Emphasis"/>
          <w:rFonts w:asciiTheme="majorHAnsi" w:hAnsiTheme="majorHAnsi"/>
          <w:b w:val="0"/>
          <w:i w:val="0"/>
          <w:color w:val="auto"/>
        </w:rPr>
      </w:pPr>
      <w:r w:rsidRPr="00445C79">
        <w:rPr>
          <w:rStyle w:val="Emphasis"/>
          <w:rFonts w:asciiTheme="majorHAnsi" w:hAnsiTheme="majorHAnsi"/>
          <w:b w:val="0"/>
          <w:i w:val="0"/>
          <w:color w:val="auto"/>
        </w:rPr>
        <w:t xml:space="preserve">A technical merit review panel will carefully evaluate applications against the selection criteria to determine the merit of applications.  These criteria are based </w:t>
      </w:r>
      <w:r w:rsidRPr="00445C79">
        <w:rPr>
          <w:rStyle w:val="Emphasis"/>
          <w:rFonts w:asciiTheme="majorHAnsi" w:hAnsiTheme="majorHAnsi"/>
          <w:b w:val="0"/>
          <w:i w:val="0"/>
          <w:color w:val="auto"/>
        </w:rPr>
        <w:lastRenderedPageBreak/>
        <w:t xml:space="preserve">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  The Grant Officer may consider any information that comes to his/her attention.  </w:t>
      </w:r>
    </w:p>
    <w:p w14:paraId="6ADD0E8B" w14:textId="77777777" w:rsidR="001A3F31" w:rsidRPr="00445C79" w:rsidRDefault="001A3F31" w:rsidP="00962CA0">
      <w:pPr>
        <w:ind w:left="900"/>
        <w:rPr>
          <w:rStyle w:val="Emphasis"/>
          <w:rFonts w:asciiTheme="majorHAnsi" w:hAnsiTheme="majorHAnsi"/>
          <w:b w:val="0"/>
          <w:i w:val="0"/>
          <w:color w:val="auto"/>
        </w:rPr>
      </w:pPr>
    </w:p>
    <w:p w14:paraId="3D83E501" w14:textId="77777777" w:rsidR="001A3F31" w:rsidRPr="00445C79" w:rsidRDefault="001A3F31" w:rsidP="004F7049">
      <w:pPr>
        <w:ind w:left="99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34" w:history="1">
        <w:r w:rsidR="001707F6" w:rsidRPr="00445C79">
          <w:rPr>
            <w:rStyle w:val="Hyperlink"/>
            <w:rFonts w:asciiTheme="majorHAnsi" w:hAnsiTheme="majorHAnsi"/>
            <w:color w:val="auto"/>
          </w:rPr>
          <w:t>http://www.grants.gov</w:t>
        </w:r>
      </w:hyperlink>
      <w:r w:rsidR="001707F6" w:rsidRPr="00445C79">
        <w:rPr>
          <w:rStyle w:val="Emphasis"/>
          <w:rFonts w:asciiTheme="majorHAnsi" w:hAnsiTheme="majorHAnsi"/>
          <w:b w:val="0"/>
          <w:i w:val="0"/>
          <w:color w:val="auto"/>
        </w:rPr>
        <w:t xml:space="preserve"> </w:t>
      </w:r>
      <w:r w:rsidRPr="00445C79">
        <w:rPr>
          <w:rStyle w:val="Emphasis"/>
          <w:rFonts w:asciiTheme="majorHAnsi" w:hAnsiTheme="majorHAnsi"/>
          <w:b w:val="0"/>
          <w:i w:val="0"/>
          <w:color w:val="auto"/>
        </w:rPr>
        <w:t>, which constitutes a binding offer by the applicant.</w:t>
      </w:r>
    </w:p>
    <w:p w14:paraId="07F5309B" w14:textId="77777777" w:rsidR="001A3F31" w:rsidRPr="00445C79" w:rsidRDefault="001A3F31" w:rsidP="002D21C7">
      <w:pPr>
        <w:ind w:left="2160"/>
        <w:rPr>
          <w:rStyle w:val="Emphasis"/>
          <w:rFonts w:asciiTheme="majorHAnsi" w:hAnsiTheme="majorHAnsi"/>
          <w:b w:val="0"/>
          <w:i w:val="0"/>
          <w:color w:val="auto"/>
        </w:rPr>
      </w:pPr>
    </w:p>
    <w:p w14:paraId="64566A98" w14:textId="77777777" w:rsidR="001A3F31" w:rsidRPr="00445C79" w:rsidRDefault="001A3F31" w:rsidP="009A699D">
      <w:pPr>
        <w:pStyle w:val="Heading3"/>
        <w:spacing w:before="0"/>
        <w:ind w:left="994" w:hanging="274"/>
        <w:rPr>
          <w:rStyle w:val="Emphasis"/>
          <w:b/>
          <w:bCs/>
          <w:i w:val="0"/>
          <w:iCs w:val="0"/>
          <w:color w:val="auto"/>
        </w:rPr>
      </w:pPr>
      <w:r w:rsidRPr="00445C79">
        <w:rPr>
          <w:rStyle w:val="Emphasis"/>
          <w:b/>
          <w:bCs/>
          <w:i w:val="0"/>
          <w:iCs w:val="0"/>
          <w:color w:val="auto"/>
        </w:rPr>
        <w:t>Risk Review Process</w:t>
      </w:r>
    </w:p>
    <w:p w14:paraId="62444393" w14:textId="77777777" w:rsidR="001A3F31" w:rsidRPr="00445C79" w:rsidRDefault="001A3F31" w:rsidP="009A699D">
      <w:pPr>
        <w:spacing w:before="120"/>
        <w:ind w:left="994"/>
        <w:rPr>
          <w:rStyle w:val="Emphasis"/>
          <w:rFonts w:asciiTheme="majorHAnsi" w:hAnsiTheme="majorHAnsi"/>
          <w:b w:val="0"/>
          <w:i w:val="0"/>
          <w:color w:val="auto"/>
        </w:rPr>
      </w:pPr>
      <w:r w:rsidRPr="00445C79">
        <w:rPr>
          <w:rStyle w:val="Emphasis"/>
          <w:rFonts w:asciiTheme="majorHAnsi" w:hAnsiTheme="majorHAnsi"/>
          <w:b w:val="0"/>
          <w:i w:val="0"/>
          <w:color w:val="auto"/>
        </w:rPr>
        <w:t>Prior to making an award, ETA will review information available through any OMB-designated repository of government</w:t>
      </w:r>
      <w:r w:rsidR="002D21C7" w:rsidRPr="00445C79">
        <w:rPr>
          <w:rStyle w:val="Emphasis"/>
          <w:rFonts w:asciiTheme="majorHAnsi" w:hAnsiTheme="majorHAnsi"/>
          <w:b w:val="0"/>
          <w:i w:val="0"/>
          <w:color w:val="auto"/>
        </w:rPr>
        <w:t>-</w:t>
      </w:r>
      <w:r w:rsidRPr="00445C79">
        <w:rPr>
          <w:rStyle w:val="Emphasis"/>
          <w:rFonts w:asciiTheme="majorHAnsi" w:hAnsiTheme="majorHAnsi"/>
          <w:b w:val="0"/>
          <w:i w:val="0"/>
          <w:color w:val="auto"/>
        </w:rPr>
        <w: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t>
      </w:r>
      <w:r w:rsidR="002D21C7" w:rsidRPr="00445C79">
        <w:rPr>
          <w:rStyle w:val="Emphasis"/>
          <w:rFonts w:asciiTheme="majorHAnsi" w:hAnsiTheme="majorHAnsi"/>
          <w:b w:val="0"/>
          <w:i w:val="0"/>
          <w:color w:val="auto"/>
        </w:rPr>
        <w:t>-</w:t>
      </w:r>
      <w:r w:rsidRPr="00445C79">
        <w:rPr>
          <w:rStyle w:val="Emphasis"/>
          <w:rFonts w:asciiTheme="majorHAnsi" w:hAnsiTheme="majorHAnsi"/>
          <w:b w:val="0"/>
          <w:i w:val="0"/>
          <w:color w:val="auto"/>
        </w:rPr>
        <w:t>wide Debarment and Suspension (Non</w:t>
      </w:r>
      <w:r w:rsidR="002D21C7" w:rsidRPr="00445C79">
        <w:rPr>
          <w:rStyle w:val="Emphasis"/>
          <w:rFonts w:asciiTheme="majorHAnsi" w:hAnsiTheme="majorHAnsi"/>
          <w:b w:val="0"/>
          <w:i w:val="0"/>
          <w:color w:val="auto"/>
        </w:rPr>
        <w:t>-</w:t>
      </w:r>
      <w:r w:rsidRPr="00445C79">
        <w:rPr>
          <w:rStyle w:val="Emphasis"/>
          <w:rFonts w:asciiTheme="majorHAnsi" w:hAnsiTheme="majorHAnsi"/>
          <w:b w:val="0"/>
          <w:i w:val="0"/>
          <w:color w:val="auto"/>
        </w:rPr>
        <w:t xml:space="preserve">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14:paraId="6FE14FFE" w14:textId="77777777" w:rsidR="001A3F31" w:rsidRPr="00445C79" w:rsidRDefault="001A3F31" w:rsidP="009A699D">
      <w:pPr>
        <w:spacing w:before="120"/>
        <w:ind w:left="1800" w:hanging="36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(1) Financial stability; </w:t>
      </w:r>
    </w:p>
    <w:p w14:paraId="31C6AB33" w14:textId="77777777" w:rsidR="001A3F31" w:rsidRPr="00445C79" w:rsidRDefault="001A3F31" w:rsidP="00962CA0">
      <w:pPr>
        <w:ind w:left="1800" w:hanging="36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(2) Quality of management systems and ability to meet the management standards prescribed in the Uniform Grant Guidance; </w:t>
      </w:r>
    </w:p>
    <w:p w14:paraId="2DA29AF8" w14:textId="77777777" w:rsidR="001A3F31" w:rsidRPr="00445C79" w:rsidRDefault="001A3F31" w:rsidP="00962CA0">
      <w:pPr>
        <w:ind w:left="1800" w:hanging="36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(3)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14:paraId="521FF4F5" w14:textId="77777777" w:rsidR="001A3F31" w:rsidRPr="00445C79" w:rsidRDefault="001A3F31" w:rsidP="00962CA0">
      <w:pPr>
        <w:ind w:left="1800" w:hanging="36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(4) Reports and findings from audits performed under Subpart F – Audit Requirements of the Uniform Grant Guidance or the reports and findings of any other available audits and monitoring reports containing findings, issues of non-compliance or questioned costs; </w:t>
      </w:r>
    </w:p>
    <w:p w14:paraId="2F05452E" w14:textId="77777777" w:rsidR="001A3F31" w:rsidRPr="00445C79" w:rsidRDefault="001A3F31" w:rsidP="00962CA0">
      <w:pPr>
        <w:ind w:left="1800" w:hanging="360"/>
        <w:rPr>
          <w:rStyle w:val="Emphasis"/>
          <w:rFonts w:asciiTheme="majorHAnsi" w:hAnsiTheme="majorHAnsi"/>
          <w:b w:val="0"/>
          <w:i w:val="0"/>
          <w:color w:val="auto"/>
        </w:rPr>
      </w:pPr>
      <w:r w:rsidRPr="00445C79">
        <w:rPr>
          <w:rStyle w:val="Emphasis"/>
          <w:rFonts w:asciiTheme="majorHAnsi" w:hAnsiTheme="majorHAnsi"/>
          <w:b w:val="0"/>
          <w:i w:val="0"/>
          <w:color w:val="auto"/>
        </w:rPr>
        <w:t>(5) The applicant’s ability to effectively implement statutory, regulatory, or other requirements imposed on recipients.</w:t>
      </w:r>
    </w:p>
    <w:p w14:paraId="783BB7F2" w14:textId="77777777" w:rsidR="00C82A03" w:rsidRPr="00445C79" w:rsidRDefault="00C82A03" w:rsidP="008012C7">
      <w:pPr>
        <w:pStyle w:val="Heading1"/>
        <w:tabs>
          <w:tab w:val="left" w:pos="360"/>
        </w:tabs>
        <w:rPr>
          <w:rStyle w:val="Emphasis"/>
          <w:rFonts w:asciiTheme="majorHAnsi" w:hAnsiTheme="majorHAnsi"/>
          <w:b/>
          <w:i w:val="0"/>
          <w:color w:val="auto"/>
        </w:rPr>
      </w:pPr>
      <w:r w:rsidRPr="00445C79">
        <w:rPr>
          <w:rStyle w:val="Emphasis"/>
          <w:rFonts w:asciiTheme="majorHAnsi" w:hAnsiTheme="majorHAnsi"/>
          <w:b/>
          <w:i w:val="0"/>
          <w:color w:val="auto"/>
        </w:rPr>
        <w:lastRenderedPageBreak/>
        <w:t>Award Administration Information</w:t>
      </w:r>
    </w:p>
    <w:p w14:paraId="260CAEA2" w14:textId="77777777" w:rsidR="00C82A03" w:rsidRPr="00445C79" w:rsidRDefault="00C82A03" w:rsidP="006965F9">
      <w:pPr>
        <w:pStyle w:val="Heading2"/>
        <w:rPr>
          <w:rStyle w:val="Emphasis"/>
          <w:b/>
          <w:i w:val="0"/>
          <w:color w:val="auto"/>
        </w:rPr>
      </w:pPr>
      <w:r w:rsidRPr="00445C79">
        <w:rPr>
          <w:rStyle w:val="Emphasis"/>
          <w:b/>
          <w:i w:val="0"/>
          <w:color w:val="auto"/>
        </w:rPr>
        <w:t>Award Notices</w:t>
      </w:r>
    </w:p>
    <w:p w14:paraId="4F945019" w14:textId="77777777" w:rsidR="00C82A03" w:rsidRPr="00445C79" w:rsidRDefault="00C82A03" w:rsidP="004731EA">
      <w:pPr>
        <w:rPr>
          <w:rStyle w:val="Emphasis"/>
          <w:rFonts w:asciiTheme="majorHAnsi" w:hAnsiTheme="majorHAnsi"/>
          <w:b w:val="0"/>
          <w:i w:val="0"/>
          <w:color w:val="auto"/>
        </w:rPr>
      </w:pPr>
      <w:r w:rsidRPr="00445C79">
        <w:rPr>
          <w:rStyle w:val="Emphasis"/>
          <w:rFonts w:asciiTheme="majorHAnsi" w:hAnsiTheme="majorHAnsi"/>
          <w:b w:val="0"/>
          <w:i w:val="0"/>
          <w:color w:val="auto"/>
        </w:rPr>
        <w:t>All award notifications will be posted on the ETA Homepage (</w:t>
      </w:r>
      <w:hyperlink r:id="rId35" w:history="1">
        <w:r w:rsidR="00DA38AF" w:rsidRPr="00445C79">
          <w:rPr>
            <w:rStyle w:val="Hyperlink"/>
            <w:rFonts w:asciiTheme="majorHAnsi" w:hAnsiTheme="majorHAnsi"/>
            <w:color w:val="auto"/>
          </w:rPr>
          <w:t>http://www.doleta.gov</w:t>
        </w:r>
      </w:hyperlink>
      <w:r w:rsidRPr="00445C79">
        <w:rPr>
          <w:rStyle w:val="Emphasis"/>
          <w:rFonts w:asciiTheme="majorHAnsi" w:hAnsiTheme="majorHAnsi"/>
          <w:b w:val="0"/>
          <w:i w:val="0"/>
          <w:color w:val="auto"/>
        </w:rPr>
        <w:t>).  Applicants selected for award will be contacted directly before the grant’s execution.   Non-selected applicants will be notified by mail or email and may request a written debriefing on the significant weaknesses of their application.</w:t>
      </w:r>
    </w:p>
    <w:p w14:paraId="07D1A15B" w14:textId="77777777" w:rsidR="00C82A03" w:rsidRPr="00445C79" w:rsidRDefault="00C82A03" w:rsidP="004731EA">
      <w:pPr>
        <w:rPr>
          <w:rStyle w:val="Emphasis"/>
          <w:rFonts w:asciiTheme="majorHAnsi" w:hAnsiTheme="majorHAnsi"/>
          <w:b w:val="0"/>
          <w:i w:val="0"/>
          <w:color w:val="auto"/>
        </w:rPr>
      </w:pPr>
    </w:p>
    <w:p w14:paraId="1027E479" w14:textId="77777777" w:rsidR="00C82A03" w:rsidRPr="00445C79" w:rsidRDefault="00C82A03" w:rsidP="004731EA">
      <w:pPr>
        <w:rPr>
          <w:rStyle w:val="Emphasis"/>
          <w:rFonts w:asciiTheme="majorHAnsi" w:hAnsiTheme="majorHAnsi"/>
          <w:b w:val="0"/>
          <w:i w:val="0"/>
          <w:color w:val="auto"/>
        </w:rPr>
      </w:pPr>
      <w:r w:rsidRPr="00445C79">
        <w:rPr>
          <w:rStyle w:val="Emphasis"/>
          <w:rFonts w:asciiTheme="majorHAnsi" w:hAnsiTheme="majorHAnsi"/>
          <w:b w:val="0"/>
          <w:i w:val="0"/>
          <w:color w:val="auto"/>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14:paraId="6574A336" w14:textId="77777777" w:rsidR="00C82A03" w:rsidRPr="00445C79" w:rsidRDefault="00C82A03" w:rsidP="006965F9">
      <w:pPr>
        <w:pStyle w:val="Heading2"/>
        <w:numPr>
          <w:ilvl w:val="0"/>
          <w:numId w:val="0"/>
        </w:numPr>
        <w:rPr>
          <w:rStyle w:val="Emphasis"/>
          <w:i w:val="0"/>
          <w:color w:val="auto"/>
        </w:rPr>
      </w:pPr>
    </w:p>
    <w:p w14:paraId="46A643BB" w14:textId="77777777" w:rsidR="00C82A03" w:rsidRPr="00445C79" w:rsidRDefault="00C82A03" w:rsidP="006965F9">
      <w:pPr>
        <w:pStyle w:val="Heading2"/>
        <w:rPr>
          <w:rStyle w:val="Emphasis"/>
          <w:b/>
          <w:i w:val="0"/>
          <w:color w:val="auto"/>
        </w:rPr>
      </w:pPr>
      <w:r w:rsidRPr="00445C79">
        <w:rPr>
          <w:rStyle w:val="Emphasis"/>
          <w:b/>
          <w:i w:val="0"/>
          <w:color w:val="auto"/>
        </w:rPr>
        <w:t xml:space="preserve"> Administrative and National Policy Requirements</w:t>
      </w:r>
    </w:p>
    <w:p w14:paraId="73813319" w14:textId="77777777" w:rsidR="00C82A03" w:rsidRPr="00445C79" w:rsidRDefault="00C82A03" w:rsidP="002E424F">
      <w:pPr>
        <w:pStyle w:val="Heading3"/>
        <w:rPr>
          <w:rStyle w:val="Emphasis"/>
          <w:b/>
          <w:i w:val="0"/>
          <w:color w:val="auto"/>
        </w:rPr>
      </w:pPr>
      <w:r w:rsidRPr="00445C79">
        <w:rPr>
          <w:rStyle w:val="Emphasis"/>
          <w:b/>
          <w:i w:val="0"/>
          <w:color w:val="auto"/>
        </w:rPr>
        <w:t xml:space="preserve"> Administrative Program Requirements</w:t>
      </w:r>
    </w:p>
    <w:p w14:paraId="3E9241F0" w14:textId="77777777" w:rsidR="00C82A03" w:rsidRPr="00445C79" w:rsidRDefault="00C82A03" w:rsidP="001A5D84">
      <w:pPr>
        <w:tabs>
          <w:tab w:val="left" w:pos="2340"/>
        </w:tabs>
        <w:spacing w:before="120"/>
        <w:ind w:left="994"/>
        <w:rPr>
          <w:rStyle w:val="Emphasis"/>
          <w:rFonts w:asciiTheme="majorHAnsi" w:hAnsiTheme="majorHAnsi"/>
          <w:b w:val="0"/>
          <w:i w:val="0"/>
          <w:color w:val="auto"/>
        </w:rPr>
      </w:pPr>
      <w:r w:rsidRPr="00445C79">
        <w:rPr>
          <w:rStyle w:val="Emphasis"/>
          <w:rFonts w:asciiTheme="majorHAnsi" w:hAnsiTheme="majorHAnsi"/>
          <w:b w:val="0"/>
          <w:i w:val="0"/>
          <w:color w:val="auto"/>
        </w:rPr>
        <w:t xml:space="preserve">All grantees will be subject to all applicable Federal laws, regulations—including the OMB Uniform Guidance, and the terms and conditions of the award.  The grant(s) awarded under this FOA will be subject to the following administrative standards and provisions:  </w:t>
      </w:r>
    </w:p>
    <w:p w14:paraId="0BF877C5" w14:textId="77777777" w:rsidR="00C82A03" w:rsidRPr="00445C79" w:rsidRDefault="00C82A03" w:rsidP="001A5D84">
      <w:pPr>
        <w:spacing w:before="120"/>
        <w:ind w:left="1530" w:hanging="27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a. </w:t>
      </w:r>
      <w:r w:rsidR="007E1197">
        <w:rPr>
          <w:rStyle w:val="Emphasis"/>
          <w:rFonts w:asciiTheme="majorHAnsi" w:hAnsiTheme="majorHAnsi"/>
          <w:b w:val="0"/>
          <w:i w:val="0"/>
          <w:color w:val="auto"/>
        </w:rPr>
        <w:t xml:space="preserve"> </w:t>
      </w:r>
      <w:r w:rsidRPr="00445C79">
        <w:rPr>
          <w:rStyle w:val="Emphasis"/>
          <w:rFonts w:asciiTheme="majorHAnsi" w:hAnsiTheme="majorHAnsi"/>
          <w:b w:val="0"/>
          <w:i w:val="0"/>
          <w:color w:val="auto"/>
        </w:rPr>
        <w:t>Non-Profit Organizations, Educational Institutions, For-profit entities and State, Local and Indian Tribal Governments – 2 CFR Part 200 (Uniform Administrative Requirements, Cost Principles, and Audit Requirements for Federal Awards) and 2 CFR 2900 (DOL’s Supplement to 2 CFR Part 200)</w:t>
      </w:r>
      <w:r w:rsidR="003703CB">
        <w:rPr>
          <w:rStyle w:val="Emphasis"/>
          <w:rFonts w:asciiTheme="majorHAnsi" w:hAnsiTheme="majorHAnsi"/>
          <w:b w:val="0"/>
          <w:i w:val="0"/>
          <w:color w:val="auto"/>
        </w:rPr>
        <w:t>.</w:t>
      </w:r>
    </w:p>
    <w:p w14:paraId="56178367" w14:textId="77777777" w:rsidR="00C82A03" w:rsidRPr="00445C79" w:rsidRDefault="009E1C51" w:rsidP="001A5D84">
      <w:pPr>
        <w:ind w:left="1530" w:hanging="270"/>
        <w:rPr>
          <w:rStyle w:val="Emphasis"/>
          <w:rFonts w:asciiTheme="majorHAnsi" w:hAnsiTheme="majorHAnsi"/>
          <w:b w:val="0"/>
          <w:i w:val="0"/>
          <w:color w:val="auto"/>
        </w:rPr>
      </w:pPr>
      <w:r w:rsidRPr="00445C79">
        <w:rPr>
          <w:rStyle w:val="Emphasis"/>
          <w:rFonts w:asciiTheme="majorHAnsi" w:hAnsiTheme="majorHAnsi"/>
          <w:b w:val="0"/>
          <w:i w:val="0"/>
          <w:color w:val="auto"/>
        </w:rPr>
        <w:t>b</w:t>
      </w:r>
      <w:r w:rsidR="00C82A03" w:rsidRPr="00445C79">
        <w:rPr>
          <w:rStyle w:val="Emphasis"/>
          <w:rFonts w:asciiTheme="majorHAnsi" w:hAnsiTheme="majorHAnsi"/>
          <w:b w:val="0"/>
          <w:i w:val="0"/>
          <w:color w:val="auto"/>
        </w:rPr>
        <w:t xml:space="preserve">. </w:t>
      </w:r>
      <w:r w:rsidR="007E1197">
        <w:rPr>
          <w:rStyle w:val="Emphasis"/>
          <w:rFonts w:asciiTheme="majorHAnsi" w:hAnsiTheme="majorHAnsi"/>
          <w:b w:val="0"/>
          <w:i w:val="0"/>
          <w:color w:val="auto"/>
        </w:rPr>
        <w:t xml:space="preserve"> </w:t>
      </w:r>
      <w:r w:rsidR="00C82A03" w:rsidRPr="00445C79">
        <w:rPr>
          <w:rStyle w:val="Emphasis"/>
          <w:rFonts w:asciiTheme="majorHAnsi" w:hAnsiTheme="majorHAnsi"/>
          <w:b w:val="0"/>
          <w:i w:val="0"/>
          <w:color w:val="auto"/>
        </w:rPr>
        <w:t xml:space="preserve">All entities must comply with 29 CFR Part 93 (New Restrictions on Lobbying), 29 CFR Part 94 (Governmentwide Requirements for Drug-Free Workplace (Financial Assistance)), 29 CFR Part 98 (Governmentwide Debarment and Suspension, and drug-free workplace requirements), and, where applicable, 2 CFR Part 200 (Audit Requirements). </w:t>
      </w:r>
    </w:p>
    <w:p w14:paraId="5F18E128" w14:textId="77777777" w:rsidR="00C82A03" w:rsidRPr="00445C79" w:rsidRDefault="009E1C51" w:rsidP="001A5D84">
      <w:pPr>
        <w:ind w:left="1530" w:hanging="270"/>
        <w:rPr>
          <w:rStyle w:val="Emphasis"/>
          <w:rFonts w:asciiTheme="majorHAnsi" w:hAnsiTheme="majorHAnsi"/>
          <w:b w:val="0"/>
          <w:i w:val="0"/>
          <w:color w:val="auto"/>
        </w:rPr>
      </w:pPr>
      <w:r w:rsidRPr="00445C79">
        <w:rPr>
          <w:rStyle w:val="Emphasis"/>
          <w:rFonts w:asciiTheme="majorHAnsi" w:hAnsiTheme="majorHAnsi"/>
          <w:b w:val="0"/>
          <w:i w:val="0"/>
          <w:color w:val="auto"/>
        </w:rPr>
        <w:t>c</w:t>
      </w:r>
      <w:r w:rsidR="00C82A03" w:rsidRPr="00445C79">
        <w:rPr>
          <w:rStyle w:val="Emphasis"/>
          <w:rFonts w:asciiTheme="majorHAnsi" w:hAnsiTheme="majorHAnsi"/>
          <w:b w:val="0"/>
          <w:i w:val="0"/>
          <w:color w:val="auto"/>
        </w:rPr>
        <w:t xml:space="preserve">. </w:t>
      </w:r>
      <w:r w:rsidR="001A5D84">
        <w:rPr>
          <w:rStyle w:val="Emphasis"/>
          <w:rFonts w:asciiTheme="majorHAnsi" w:hAnsiTheme="majorHAnsi"/>
          <w:b w:val="0"/>
          <w:i w:val="0"/>
          <w:color w:val="auto"/>
        </w:rPr>
        <w:t xml:space="preserve"> </w:t>
      </w:r>
      <w:r w:rsidR="00C82A03" w:rsidRPr="00445C79">
        <w:rPr>
          <w:rStyle w:val="Emphasis"/>
          <w:rFonts w:asciiTheme="majorHAnsi" w:hAnsiTheme="majorHAnsi"/>
          <w:b w:val="0"/>
          <w:i w:val="0"/>
          <w:color w:val="auto"/>
        </w:rPr>
        <w:t>29 CFR Part 2, subpart D—Equal Treatment in Department of Labor Programs for Religious Organizations; Protection of Religious Liberty of Department of Labor Social Service Providers and Beneficiaries.</w:t>
      </w:r>
    </w:p>
    <w:p w14:paraId="58829418" w14:textId="77777777" w:rsidR="00C82A03" w:rsidRPr="00445C79" w:rsidRDefault="009E1C51" w:rsidP="001A5D84">
      <w:pPr>
        <w:ind w:left="1530" w:hanging="270"/>
        <w:rPr>
          <w:rStyle w:val="Emphasis"/>
          <w:rFonts w:asciiTheme="majorHAnsi" w:hAnsiTheme="majorHAnsi"/>
          <w:b w:val="0"/>
          <w:i w:val="0"/>
          <w:color w:val="auto"/>
        </w:rPr>
      </w:pPr>
      <w:r w:rsidRPr="00445C79">
        <w:rPr>
          <w:rStyle w:val="Emphasis"/>
          <w:rFonts w:asciiTheme="majorHAnsi" w:hAnsiTheme="majorHAnsi"/>
          <w:b w:val="0"/>
          <w:i w:val="0"/>
          <w:color w:val="auto"/>
        </w:rPr>
        <w:t>d</w:t>
      </w:r>
      <w:r w:rsidR="00C82A03" w:rsidRPr="00445C79">
        <w:rPr>
          <w:rStyle w:val="Emphasis"/>
          <w:rFonts w:asciiTheme="majorHAnsi" w:hAnsiTheme="majorHAnsi"/>
          <w:b w:val="0"/>
          <w:i w:val="0"/>
          <w:color w:val="auto"/>
        </w:rPr>
        <w:t xml:space="preserve">. </w:t>
      </w:r>
      <w:r w:rsidR="007E1197">
        <w:rPr>
          <w:rStyle w:val="Emphasis"/>
          <w:rFonts w:asciiTheme="majorHAnsi" w:hAnsiTheme="majorHAnsi"/>
          <w:b w:val="0"/>
          <w:i w:val="0"/>
          <w:color w:val="auto"/>
        </w:rPr>
        <w:t xml:space="preserve"> </w:t>
      </w:r>
      <w:r w:rsidR="00C82A03" w:rsidRPr="00445C79">
        <w:rPr>
          <w:rStyle w:val="Emphasis"/>
          <w:rFonts w:asciiTheme="majorHAnsi" w:hAnsiTheme="majorHAnsi"/>
          <w:b w:val="0"/>
          <w:i w:val="0"/>
          <w:color w:val="auto"/>
        </w:rPr>
        <w:t xml:space="preserve">29 CFR Part 31—Nondiscrimination in Federally Assisted Programs of the Department of Labor—Effectuation of Title VI of the Civil Rights Act of 1964. </w:t>
      </w:r>
    </w:p>
    <w:p w14:paraId="24785162" w14:textId="77777777" w:rsidR="00C82A03" w:rsidRPr="00445C79" w:rsidRDefault="007E1197" w:rsidP="001A5D84">
      <w:pPr>
        <w:ind w:left="1530" w:hanging="27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e. </w:t>
      </w:r>
      <w:r>
        <w:rPr>
          <w:rStyle w:val="Emphasis"/>
          <w:rFonts w:asciiTheme="majorHAnsi" w:hAnsiTheme="majorHAnsi"/>
          <w:b w:val="0"/>
          <w:i w:val="0"/>
          <w:color w:val="auto"/>
        </w:rPr>
        <w:t xml:space="preserve"> 29</w:t>
      </w:r>
      <w:r w:rsidR="00C82A03" w:rsidRPr="00445C79">
        <w:rPr>
          <w:rStyle w:val="Emphasis"/>
          <w:rFonts w:asciiTheme="majorHAnsi" w:hAnsiTheme="majorHAnsi"/>
          <w:b w:val="0"/>
          <w:i w:val="0"/>
          <w:color w:val="auto"/>
        </w:rPr>
        <w:t xml:space="preserve"> CFR Part 32—Nondiscrimination on the Basis of Handicap in Programs or Activities Receiving Federal Financial Assistance. </w:t>
      </w:r>
    </w:p>
    <w:p w14:paraId="36D6EF53" w14:textId="77777777" w:rsidR="00C82A03" w:rsidRPr="00445C79" w:rsidRDefault="009E1C51" w:rsidP="007E1197">
      <w:pPr>
        <w:ind w:left="1530" w:hanging="270"/>
        <w:rPr>
          <w:rStyle w:val="Emphasis"/>
          <w:rFonts w:asciiTheme="majorHAnsi" w:hAnsiTheme="majorHAnsi"/>
          <w:b w:val="0"/>
          <w:i w:val="0"/>
          <w:color w:val="auto"/>
        </w:rPr>
      </w:pPr>
      <w:r w:rsidRPr="00445C79">
        <w:rPr>
          <w:rStyle w:val="Emphasis"/>
          <w:rFonts w:asciiTheme="majorHAnsi" w:hAnsiTheme="majorHAnsi"/>
          <w:b w:val="0"/>
          <w:i w:val="0"/>
          <w:color w:val="auto"/>
        </w:rPr>
        <w:t>f</w:t>
      </w:r>
      <w:r w:rsidR="00C82A03" w:rsidRPr="00445C79">
        <w:rPr>
          <w:rStyle w:val="Emphasis"/>
          <w:rFonts w:asciiTheme="majorHAnsi" w:hAnsiTheme="majorHAnsi"/>
          <w:b w:val="0"/>
          <w:i w:val="0"/>
          <w:color w:val="auto"/>
        </w:rPr>
        <w:t xml:space="preserve">. </w:t>
      </w:r>
      <w:r w:rsidR="007E1197">
        <w:rPr>
          <w:rStyle w:val="Emphasis"/>
          <w:rFonts w:asciiTheme="majorHAnsi" w:hAnsiTheme="majorHAnsi"/>
          <w:b w:val="0"/>
          <w:i w:val="0"/>
          <w:color w:val="auto"/>
        </w:rPr>
        <w:t xml:space="preserve">  </w:t>
      </w:r>
      <w:r w:rsidR="00C82A03" w:rsidRPr="00445C79">
        <w:rPr>
          <w:rStyle w:val="Emphasis"/>
          <w:rFonts w:asciiTheme="majorHAnsi" w:hAnsiTheme="majorHAnsi"/>
          <w:b w:val="0"/>
          <w:i w:val="0"/>
          <w:color w:val="auto"/>
        </w:rPr>
        <w:t>29 CFR Part 35— Nondiscrimination on the Basis of Age in Programs or Activities Receiving Federal Financial Assistance from the Department of Labor.</w:t>
      </w:r>
    </w:p>
    <w:p w14:paraId="6EA80B02" w14:textId="77777777" w:rsidR="00C82A03" w:rsidRPr="00445C79" w:rsidRDefault="009E1C51" w:rsidP="007E1197">
      <w:pPr>
        <w:ind w:left="1530" w:hanging="270"/>
        <w:rPr>
          <w:rStyle w:val="Emphasis"/>
          <w:rFonts w:asciiTheme="majorHAnsi" w:hAnsiTheme="majorHAnsi"/>
          <w:b w:val="0"/>
          <w:i w:val="0"/>
          <w:color w:val="auto"/>
        </w:rPr>
      </w:pPr>
      <w:r w:rsidRPr="00445C79">
        <w:rPr>
          <w:rStyle w:val="Emphasis"/>
          <w:rFonts w:asciiTheme="majorHAnsi" w:hAnsiTheme="majorHAnsi"/>
          <w:b w:val="0"/>
          <w:i w:val="0"/>
          <w:color w:val="auto"/>
        </w:rPr>
        <w:t>g</w:t>
      </w:r>
      <w:r w:rsidR="00C82A03" w:rsidRPr="00445C79">
        <w:rPr>
          <w:rStyle w:val="Emphasis"/>
          <w:rFonts w:asciiTheme="majorHAnsi" w:hAnsiTheme="majorHAnsi"/>
          <w:b w:val="0"/>
          <w:i w:val="0"/>
          <w:color w:val="auto"/>
        </w:rPr>
        <w:t>. 29 CFR Part 36—Nondiscrimination on the Basis of Sex in Education Programs or Activities Receiving Federal Financial Assistance.</w:t>
      </w:r>
    </w:p>
    <w:p w14:paraId="3FBB2CFC" w14:textId="77777777" w:rsidR="007E1197" w:rsidRDefault="009E1C51" w:rsidP="004731EA">
      <w:pPr>
        <w:ind w:left="1440" w:hanging="180"/>
        <w:rPr>
          <w:rStyle w:val="Emphasis"/>
          <w:rFonts w:asciiTheme="majorHAnsi" w:hAnsiTheme="majorHAnsi"/>
          <w:b w:val="0"/>
          <w:i w:val="0"/>
          <w:color w:val="auto"/>
        </w:rPr>
      </w:pPr>
      <w:r w:rsidRPr="00445C79">
        <w:rPr>
          <w:rStyle w:val="Emphasis"/>
          <w:rFonts w:asciiTheme="majorHAnsi" w:hAnsiTheme="majorHAnsi"/>
          <w:b w:val="0"/>
          <w:i w:val="0"/>
          <w:color w:val="auto"/>
        </w:rPr>
        <w:t>h</w:t>
      </w:r>
      <w:r w:rsidR="00C82A03" w:rsidRPr="00445C79">
        <w:rPr>
          <w:rStyle w:val="Emphasis"/>
          <w:rFonts w:asciiTheme="majorHAnsi" w:hAnsiTheme="majorHAnsi"/>
          <w:b w:val="0"/>
          <w:i w:val="0"/>
          <w:color w:val="auto"/>
        </w:rPr>
        <w:t xml:space="preserve">. 29 CFR Part 38 – Implementation of the Nondiscrimination and Equal </w:t>
      </w:r>
      <w:r w:rsidR="007E1197">
        <w:rPr>
          <w:rStyle w:val="Emphasis"/>
          <w:rFonts w:asciiTheme="majorHAnsi" w:hAnsiTheme="majorHAnsi"/>
          <w:b w:val="0"/>
          <w:i w:val="0"/>
          <w:color w:val="auto"/>
        </w:rPr>
        <w:t xml:space="preserve">  </w:t>
      </w:r>
    </w:p>
    <w:p w14:paraId="0AB990B3" w14:textId="77777777" w:rsidR="00C82A03" w:rsidRPr="00445C79" w:rsidRDefault="007E1197" w:rsidP="004731EA">
      <w:pPr>
        <w:ind w:left="1440" w:hanging="180"/>
        <w:rPr>
          <w:rStyle w:val="Emphasis"/>
          <w:rFonts w:asciiTheme="majorHAnsi" w:hAnsiTheme="majorHAnsi"/>
          <w:b w:val="0"/>
          <w:i w:val="0"/>
          <w:color w:val="auto"/>
        </w:rPr>
      </w:pPr>
      <w:r>
        <w:rPr>
          <w:rStyle w:val="Emphasis"/>
          <w:rFonts w:asciiTheme="majorHAnsi" w:hAnsiTheme="majorHAnsi"/>
          <w:b w:val="0"/>
          <w:i w:val="0"/>
          <w:color w:val="auto"/>
        </w:rPr>
        <w:t xml:space="preserve">    </w:t>
      </w:r>
      <w:r w:rsidR="00C82A03" w:rsidRPr="00445C79">
        <w:rPr>
          <w:rStyle w:val="Emphasis"/>
          <w:rFonts w:asciiTheme="majorHAnsi" w:hAnsiTheme="majorHAnsi"/>
          <w:b w:val="0"/>
          <w:i w:val="0"/>
          <w:color w:val="auto"/>
        </w:rPr>
        <w:t>Opportunity Provisions of the Workforce Innovation and Opportunity Act.</w:t>
      </w:r>
    </w:p>
    <w:p w14:paraId="0BF0CBA4" w14:textId="77777777" w:rsidR="007E1197" w:rsidRDefault="009E1C51" w:rsidP="004731EA">
      <w:pPr>
        <w:ind w:left="1440" w:hanging="180"/>
        <w:rPr>
          <w:rStyle w:val="Emphasis"/>
          <w:rFonts w:asciiTheme="majorHAnsi" w:hAnsiTheme="majorHAnsi"/>
          <w:b w:val="0"/>
          <w:i w:val="0"/>
          <w:color w:val="auto"/>
        </w:rPr>
      </w:pPr>
      <w:r w:rsidRPr="00445C79">
        <w:rPr>
          <w:rStyle w:val="Emphasis"/>
          <w:rFonts w:asciiTheme="majorHAnsi" w:hAnsiTheme="majorHAnsi"/>
          <w:b w:val="0"/>
          <w:i w:val="0"/>
          <w:color w:val="auto"/>
        </w:rPr>
        <w:lastRenderedPageBreak/>
        <w:t>i</w:t>
      </w:r>
      <w:r w:rsidR="00C82A03" w:rsidRPr="00445C79">
        <w:rPr>
          <w:rStyle w:val="Emphasis"/>
          <w:rFonts w:asciiTheme="majorHAnsi" w:hAnsiTheme="majorHAnsi"/>
          <w:b w:val="0"/>
          <w:i w:val="0"/>
          <w:color w:val="auto"/>
        </w:rPr>
        <w:t xml:space="preserve">. </w:t>
      </w:r>
      <w:r w:rsidR="007E1197">
        <w:rPr>
          <w:rStyle w:val="Emphasis"/>
          <w:rFonts w:asciiTheme="majorHAnsi" w:hAnsiTheme="majorHAnsi"/>
          <w:b w:val="0"/>
          <w:i w:val="0"/>
          <w:color w:val="auto"/>
        </w:rPr>
        <w:t xml:space="preserve"> </w:t>
      </w:r>
      <w:r w:rsidR="00C82A03" w:rsidRPr="00445C79">
        <w:rPr>
          <w:rStyle w:val="Emphasis"/>
          <w:rFonts w:asciiTheme="majorHAnsi" w:hAnsiTheme="majorHAnsi"/>
          <w:b w:val="0"/>
          <w:i w:val="0"/>
          <w:color w:val="auto"/>
        </w:rPr>
        <w:t xml:space="preserve">29 CFR Parts 29 and 30—Labor Standards for the Registration of </w:t>
      </w:r>
      <w:r w:rsidR="007E1197">
        <w:rPr>
          <w:rStyle w:val="Emphasis"/>
          <w:rFonts w:asciiTheme="majorHAnsi" w:hAnsiTheme="majorHAnsi"/>
          <w:b w:val="0"/>
          <w:i w:val="0"/>
          <w:color w:val="auto"/>
        </w:rPr>
        <w:t xml:space="preserve"> </w:t>
      </w:r>
    </w:p>
    <w:p w14:paraId="2FC1174A" w14:textId="77777777" w:rsidR="007E1197" w:rsidRDefault="007E1197" w:rsidP="004731EA">
      <w:pPr>
        <w:ind w:left="1440" w:hanging="180"/>
        <w:rPr>
          <w:rStyle w:val="Emphasis"/>
          <w:rFonts w:asciiTheme="majorHAnsi" w:hAnsiTheme="majorHAnsi"/>
          <w:b w:val="0"/>
          <w:i w:val="0"/>
          <w:color w:val="auto"/>
        </w:rPr>
      </w:pPr>
      <w:r>
        <w:rPr>
          <w:rStyle w:val="Emphasis"/>
          <w:rFonts w:asciiTheme="majorHAnsi" w:hAnsiTheme="majorHAnsi"/>
          <w:b w:val="0"/>
          <w:i w:val="0"/>
          <w:color w:val="auto"/>
        </w:rPr>
        <w:t xml:space="preserve">    </w:t>
      </w:r>
      <w:r w:rsidR="00C82A03" w:rsidRPr="00445C79">
        <w:rPr>
          <w:rStyle w:val="Emphasis"/>
          <w:rFonts w:asciiTheme="majorHAnsi" w:hAnsiTheme="majorHAnsi"/>
          <w:b w:val="0"/>
          <w:i w:val="0"/>
          <w:color w:val="auto"/>
        </w:rPr>
        <w:t xml:space="preserve">Apprenticeship Programs, and Equal Employment Opportunity in </w:t>
      </w:r>
      <w:r>
        <w:rPr>
          <w:rStyle w:val="Emphasis"/>
          <w:rFonts w:asciiTheme="majorHAnsi" w:hAnsiTheme="majorHAnsi"/>
          <w:b w:val="0"/>
          <w:i w:val="0"/>
          <w:color w:val="auto"/>
        </w:rPr>
        <w:t xml:space="preserve"> </w:t>
      </w:r>
    </w:p>
    <w:p w14:paraId="1DA73B04" w14:textId="77777777" w:rsidR="00C82A03" w:rsidRPr="00445C79" w:rsidRDefault="007E1197" w:rsidP="004731EA">
      <w:pPr>
        <w:ind w:left="1440" w:hanging="180"/>
        <w:rPr>
          <w:rStyle w:val="Emphasis"/>
          <w:rFonts w:asciiTheme="majorHAnsi" w:hAnsiTheme="majorHAnsi"/>
          <w:b w:val="0"/>
          <w:i w:val="0"/>
          <w:color w:val="auto"/>
        </w:rPr>
      </w:pPr>
      <w:r>
        <w:rPr>
          <w:rStyle w:val="Emphasis"/>
          <w:rFonts w:asciiTheme="majorHAnsi" w:hAnsiTheme="majorHAnsi"/>
          <w:b w:val="0"/>
          <w:i w:val="0"/>
          <w:color w:val="auto"/>
        </w:rPr>
        <w:t xml:space="preserve">    </w:t>
      </w:r>
      <w:r w:rsidR="00C82A03" w:rsidRPr="00445C79">
        <w:rPr>
          <w:rStyle w:val="Emphasis"/>
          <w:rFonts w:asciiTheme="majorHAnsi" w:hAnsiTheme="majorHAnsi"/>
          <w:b w:val="0"/>
          <w:i w:val="0"/>
          <w:color w:val="auto"/>
        </w:rPr>
        <w:t>Apprenticeship and Training, as applicable.</w:t>
      </w:r>
    </w:p>
    <w:p w14:paraId="338FC6B8" w14:textId="77777777" w:rsidR="00C82A03" w:rsidRPr="00445C79" w:rsidRDefault="006B1817" w:rsidP="007E1197">
      <w:pPr>
        <w:ind w:left="1530" w:hanging="270"/>
        <w:rPr>
          <w:rStyle w:val="Emphasis"/>
          <w:rFonts w:asciiTheme="majorHAnsi" w:hAnsiTheme="majorHAnsi"/>
          <w:b w:val="0"/>
          <w:i w:val="0"/>
          <w:color w:val="auto"/>
        </w:rPr>
      </w:pPr>
      <w:r w:rsidRPr="00445C79">
        <w:rPr>
          <w:rStyle w:val="Emphasis"/>
          <w:rFonts w:asciiTheme="majorHAnsi" w:hAnsiTheme="majorHAnsi"/>
          <w:b w:val="0"/>
          <w:i w:val="0"/>
          <w:color w:val="auto"/>
        </w:rPr>
        <w:t>j.</w:t>
      </w:r>
      <w:r>
        <w:rPr>
          <w:rStyle w:val="Emphasis"/>
          <w:rFonts w:asciiTheme="majorHAnsi" w:hAnsiTheme="majorHAnsi"/>
          <w:b w:val="0"/>
          <w:i w:val="0"/>
          <w:color w:val="auto"/>
        </w:rPr>
        <w:t xml:space="preserve">  </w:t>
      </w:r>
      <w:r w:rsidRPr="00445C79">
        <w:rPr>
          <w:rStyle w:val="Emphasis"/>
          <w:rFonts w:asciiTheme="majorHAnsi" w:hAnsiTheme="majorHAnsi"/>
          <w:b w:val="0"/>
          <w:i w:val="0"/>
          <w:color w:val="auto"/>
        </w:rPr>
        <w:t>General</w:t>
      </w:r>
      <w:r w:rsidR="00C82A03" w:rsidRPr="00445C79">
        <w:rPr>
          <w:rStyle w:val="Emphasis"/>
          <w:rFonts w:asciiTheme="majorHAnsi" w:hAnsiTheme="majorHAnsi"/>
          <w:b w:val="0"/>
          <w:i w:val="0"/>
          <w:color w:val="auto"/>
        </w:rPr>
        <w:t xml:space="preserve"> Terms and Conditions of Award—See the following link: </w:t>
      </w:r>
      <w:hyperlink r:id="rId36" w:history="1">
        <w:r w:rsidR="006D382C" w:rsidRPr="00445C79">
          <w:rPr>
            <w:rStyle w:val="Hyperlink"/>
            <w:rFonts w:asciiTheme="majorHAnsi" w:hAnsiTheme="majorHAnsi"/>
            <w:color w:val="auto"/>
          </w:rPr>
          <w:t>http://www.doleta.gov/grants/resources.cfm</w:t>
        </w:r>
      </w:hyperlink>
      <w:r w:rsidR="00C82A03" w:rsidRPr="00445C79">
        <w:rPr>
          <w:rStyle w:val="Emphasis"/>
          <w:rFonts w:asciiTheme="majorHAnsi" w:hAnsiTheme="majorHAnsi"/>
          <w:b w:val="0"/>
          <w:i w:val="0"/>
          <w:color w:val="auto"/>
        </w:rPr>
        <w:t>.</w:t>
      </w:r>
    </w:p>
    <w:p w14:paraId="2DC75883" w14:textId="77777777" w:rsidR="00C82A03" w:rsidRPr="00445C79" w:rsidRDefault="00C82A03" w:rsidP="00C82A03">
      <w:pPr>
        <w:rPr>
          <w:rStyle w:val="Emphasis"/>
          <w:rFonts w:asciiTheme="majorHAnsi" w:hAnsiTheme="majorHAnsi"/>
          <w:b w:val="0"/>
          <w:i w:val="0"/>
          <w:color w:val="auto"/>
        </w:rPr>
      </w:pPr>
    </w:p>
    <w:p w14:paraId="539B60FF" w14:textId="77777777" w:rsidR="00C82A03" w:rsidRPr="00445C79" w:rsidRDefault="00C82A03" w:rsidP="007E1197">
      <w:pPr>
        <w:pStyle w:val="Heading3"/>
        <w:spacing w:before="0"/>
        <w:ind w:left="994" w:hanging="274"/>
        <w:rPr>
          <w:rStyle w:val="Emphasis"/>
          <w:b/>
          <w:bCs/>
          <w:i w:val="0"/>
          <w:iCs w:val="0"/>
          <w:color w:val="auto"/>
        </w:rPr>
      </w:pPr>
      <w:r w:rsidRPr="00445C79">
        <w:rPr>
          <w:rStyle w:val="Emphasis"/>
          <w:b/>
          <w:bCs/>
          <w:i w:val="0"/>
          <w:iCs w:val="0"/>
          <w:color w:val="auto"/>
        </w:rPr>
        <w:t xml:space="preserve"> Other Legal Requirements:</w:t>
      </w:r>
    </w:p>
    <w:p w14:paraId="0AE4F473" w14:textId="77777777" w:rsidR="00C83707" w:rsidRPr="00445C79" w:rsidRDefault="00C82A03" w:rsidP="006965F9">
      <w:pPr>
        <w:pStyle w:val="Heading4"/>
        <w:rPr>
          <w:rStyle w:val="Emphasis"/>
          <w:rFonts w:ascii="Calibri" w:hAnsi="Calibri"/>
          <w:b/>
          <w:bCs/>
          <w:i/>
          <w:iCs/>
          <w:color w:val="auto"/>
        </w:rPr>
      </w:pPr>
      <w:r w:rsidRPr="00445C79">
        <w:rPr>
          <w:rStyle w:val="Emphasis"/>
          <w:b/>
          <w:bCs/>
          <w:i/>
          <w:iCs/>
          <w:color w:val="auto"/>
        </w:rPr>
        <w:t>Religious Activities</w:t>
      </w:r>
    </w:p>
    <w:p w14:paraId="0C82A324" w14:textId="77777777" w:rsidR="00C82A03" w:rsidRPr="00445C79" w:rsidRDefault="00C82A03" w:rsidP="00A96911">
      <w:pPr>
        <w:ind w:left="162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w:t>
      </w:r>
      <w:r w:rsidR="002C121A" w:rsidRPr="00445C79">
        <w:rPr>
          <w:rStyle w:val="Emphasis"/>
          <w:rFonts w:asciiTheme="majorHAnsi" w:hAnsiTheme="majorHAnsi"/>
          <w:b w:val="0"/>
          <w:i w:val="0"/>
          <w:color w:val="auto"/>
        </w:rPr>
        <w:t>this grant solicitation</w:t>
      </w:r>
      <w:r w:rsidRPr="00445C79">
        <w:rPr>
          <w:rStyle w:val="Emphasis"/>
          <w:rFonts w:asciiTheme="majorHAnsi" w:hAnsiTheme="majorHAnsi"/>
          <w:b w:val="0"/>
          <w:i w:val="0"/>
          <w:color w:val="auto"/>
        </w:rPr>
        <w:t xml:space="preserve"> and maintain that hiring practice.  If a faith-based organization is awarded a grant, the </w:t>
      </w:r>
      <w:r w:rsidR="002C121A" w:rsidRPr="00445C79">
        <w:rPr>
          <w:rStyle w:val="Emphasis"/>
          <w:rFonts w:asciiTheme="majorHAnsi" w:hAnsiTheme="majorHAnsi"/>
          <w:b w:val="0"/>
          <w:i w:val="0"/>
          <w:color w:val="auto"/>
        </w:rPr>
        <w:t>organization</w:t>
      </w:r>
      <w:r w:rsidRPr="00445C79">
        <w:rPr>
          <w:rStyle w:val="Emphasis"/>
          <w:rFonts w:asciiTheme="majorHAnsi" w:hAnsiTheme="majorHAnsi"/>
          <w:b w:val="0"/>
          <w:i w:val="0"/>
          <w:color w:val="auto"/>
        </w:rPr>
        <w:t xml:space="preserve"> will</w:t>
      </w:r>
      <w:r w:rsidR="002C121A" w:rsidRPr="00445C79">
        <w:rPr>
          <w:rStyle w:val="Emphasis"/>
          <w:rFonts w:asciiTheme="majorHAnsi" w:hAnsiTheme="majorHAnsi"/>
          <w:b w:val="0"/>
          <w:i w:val="0"/>
          <w:color w:val="auto"/>
        </w:rPr>
        <w:t xml:space="preserve"> be </w:t>
      </w:r>
      <w:r w:rsidRPr="00445C79">
        <w:rPr>
          <w:rStyle w:val="Emphasis"/>
          <w:rFonts w:asciiTheme="majorHAnsi" w:hAnsiTheme="majorHAnsi"/>
          <w:b w:val="0"/>
          <w:i w:val="0"/>
          <w:color w:val="auto"/>
        </w:rPr>
        <w:t>provide</w:t>
      </w:r>
      <w:r w:rsidR="002C121A" w:rsidRPr="00445C79">
        <w:rPr>
          <w:rStyle w:val="Emphasis"/>
          <w:rFonts w:asciiTheme="majorHAnsi" w:hAnsiTheme="majorHAnsi"/>
          <w:b w:val="0"/>
          <w:i w:val="0"/>
          <w:color w:val="auto"/>
        </w:rPr>
        <w:t>d with more</w:t>
      </w:r>
      <w:r w:rsidRPr="00445C79">
        <w:rPr>
          <w:rStyle w:val="Emphasis"/>
          <w:rFonts w:asciiTheme="majorHAnsi" w:hAnsiTheme="majorHAnsi"/>
          <w:b w:val="0"/>
          <w:i w:val="0"/>
          <w:color w:val="auto"/>
        </w:rPr>
        <w:t xml:space="preserve"> information.</w:t>
      </w:r>
    </w:p>
    <w:p w14:paraId="0AB95ADF" w14:textId="77777777" w:rsidR="00C82A03" w:rsidRPr="00445C79" w:rsidRDefault="00C82A03" w:rsidP="00C83707">
      <w:pPr>
        <w:ind w:left="2610" w:hanging="270"/>
        <w:rPr>
          <w:rStyle w:val="Emphasis"/>
          <w:rFonts w:asciiTheme="majorHAnsi" w:hAnsiTheme="majorHAnsi"/>
          <w:b w:val="0"/>
          <w:i w:val="0"/>
          <w:color w:val="auto"/>
        </w:rPr>
      </w:pPr>
    </w:p>
    <w:p w14:paraId="03DFD8BC" w14:textId="77777777" w:rsidR="00C83707" w:rsidRPr="00445C79" w:rsidRDefault="00C82A03" w:rsidP="006965F9">
      <w:pPr>
        <w:pStyle w:val="Heading4"/>
        <w:rPr>
          <w:rStyle w:val="Emphasis"/>
          <w:rFonts w:ascii="Calibri" w:hAnsi="Calibri"/>
          <w:b/>
          <w:bCs/>
          <w:i/>
          <w:iCs/>
          <w:color w:val="auto"/>
        </w:rPr>
      </w:pPr>
      <w:r w:rsidRPr="00445C79">
        <w:rPr>
          <w:rStyle w:val="Emphasis"/>
          <w:b/>
          <w:bCs/>
          <w:i/>
          <w:iCs/>
          <w:color w:val="auto"/>
        </w:rPr>
        <w:t>Lobbying or Fundraising the U.S. Government with Federal Funds</w:t>
      </w:r>
    </w:p>
    <w:p w14:paraId="3D8A4EDB" w14:textId="77777777" w:rsidR="00C82A03" w:rsidRPr="00445C79" w:rsidRDefault="00C82A03" w:rsidP="00A96911">
      <w:pPr>
        <w:ind w:left="1620"/>
        <w:rPr>
          <w:rStyle w:val="Emphasis"/>
          <w:rFonts w:asciiTheme="majorHAnsi" w:hAnsiTheme="majorHAnsi"/>
          <w:b w:val="0"/>
          <w:i w:val="0"/>
          <w:color w:val="auto"/>
        </w:rPr>
      </w:pPr>
      <w:r w:rsidRPr="00445C79">
        <w:rPr>
          <w:rStyle w:val="Emphasis"/>
          <w:rFonts w:asciiTheme="majorHAnsi" w:hAnsiTheme="majorHAnsi"/>
          <w:b w:val="0"/>
          <w:i w:val="0"/>
          <w:color w:val="auto"/>
        </w:rPr>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14:paraId="7E0007FD" w14:textId="77777777" w:rsidR="0075487E" w:rsidRPr="00445C79" w:rsidRDefault="0075487E" w:rsidP="00C83707">
      <w:pPr>
        <w:pStyle w:val="ListParagraph"/>
        <w:ind w:left="2700"/>
        <w:rPr>
          <w:rStyle w:val="Emphasis"/>
          <w:rFonts w:asciiTheme="majorHAnsi" w:hAnsiTheme="majorHAnsi"/>
          <w:b w:val="0"/>
          <w:i w:val="0"/>
          <w:color w:val="auto"/>
        </w:rPr>
      </w:pPr>
    </w:p>
    <w:p w14:paraId="623F6C58" w14:textId="77777777" w:rsidR="0075487E" w:rsidRPr="00445C79" w:rsidRDefault="0075487E" w:rsidP="006965F9">
      <w:pPr>
        <w:pStyle w:val="Heading4"/>
        <w:rPr>
          <w:rStyle w:val="Emphasis"/>
          <w:rFonts w:ascii="Calibri" w:hAnsi="Calibri"/>
          <w:b/>
          <w:bCs/>
          <w:i/>
          <w:iCs/>
          <w:color w:val="auto"/>
        </w:rPr>
      </w:pPr>
      <w:r w:rsidRPr="00445C79">
        <w:rPr>
          <w:rStyle w:val="Emphasis"/>
          <w:b/>
          <w:bCs/>
          <w:i/>
          <w:iCs/>
          <w:color w:val="auto"/>
        </w:rPr>
        <w:t>Transparency Act Requirements</w:t>
      </w:r>
    </w:p>
    <w:p w14:paraId="362C5A7D" w14:textId="77777777" w:rsidR="0075487E" w:rsidRPr="00445C79" w:rsidRDefault="0075487E" w:rsidP="00A96911">
      <w:pPr>
        <w:ind w:left="1620"/>
        <w:rPr>
          <w:rStyle w:val="Emphasis"/>
          <w:rFonts w:asciiTheme="majorHAnsi" w:hAnsiTheme="majorHAnsi"/>
          <w:b w:val="0"/>
          <w:i w:val="0"/>
          <w:color w:val="auto"/>
        </w:rPr>
      </w:pPr>
      <w:r w:rsidRPr="00445C79">
        <w:rPr>
          <w:rStyle w:val="Emphasis"/>
          <w:rFonts w:asciiTheme="majorHAnsi" w:hAnsiTheme="majorHAnsi"/>
          <w:b w:val="0"/>
          <w:i w:val="0"/>
          <w:color w:val="auto"/>
        </w:rPr>
        <w:t>You must ensure that you have the necessary processes and systems in place to comply with the reporting requirements of the Federal Funding Accountability and Transparency Act of 2006 (Pub. Law 109-282, as amended by section 6202 of Pub. Law 110-252) (Transparency Act), as follows:</w:t>
      </w:r>
    </w:p>
    <w:p w14:paraId="5E98442D" w14:textId="77777777" w:rsidR="007A7EDD" w:rsidRPr="00445C79" w:rsidRDefault="007A7EDD" w:rsidP="00A96911">
      <w:pPr>
        <w:ind w:left="1620"/>
        <w:rPr>
          <w:rStyle w:val="Emphasis"/>
          <w:rFonts w:asciiTheme="majorHAnsi" w:hAnsiTheme="majorHAnsi"/>
          <w:b w:val="0"/>
          <w:i w:val="0"/>
          <w:color w:val="auto"/>
        </w:rPr>
      </w:pPr>
    </w:p>
    <w:p w14:paraId="127C593A" w14:textId="77777777" w:rsidR="00E87638" w:rsidRPr="00445C79" w:rsidRDefault="0075487E" w:rsidP="00A96911">
      <w:pPr>
        <w:pStyle w:val="ListParagraph"/>
        <w:numPr>
          <w:ilvl w:val="2"/>
          <w:numId w:val="22"/>
        </w:numPr>
        <w:ind w:left="2430"/>
        <w:rPr>
          <w:rStyle w:val="Emphasis"/>
          <w:rFonts w:asciiTheme="majorHAnsi" w:hAnsiTheme="majorHAnsi"/>
          <w:b w:val="0"/>
          <w:i w:val="0"/>
          <w:color w:val="auto"/>
        </w:rPr>
      </w:pPr>
      <w:r w:rsidRPr="00445C79">
        <w:rPr>
          <w:rStyle w:val="Emphasis"/>
          <w:rFonts w:asciiTheme="majorHAnsi" w:hAnsiTheme="majorHAnsi"/>
          <w:b w:val="0"/>
          <w:i w:val="0"/>
          <w:color w:val="auto"/>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14:paraId="4777C89B" w14:textId="77777777" w:rsidR="007A7EDD" w:rsidRPr="00445C79" w:rsidRDefault="007A7EDD" w:rsidP="007A7EDD">
      <w:pPr>
        <w:ind w:left="2250"/>
        <w:rPr>
          <w:rStyle w:val="Emphasis"/>
          <w:rFonts w:asciiTheme="majorHAnsi" w:hAnsiTheme="majorHAnsi"/>
          <w:b w:val="0"/>
          <w:i w:val="0"/>
          <w:color w:val="auto"/>
        </w:rPr>
      </w:pPr>
    </w:p>
    <w:p w14:paraId="5957C789" w14:textId="77777777" w:rsidR="0075487E" w:rsidRPr="00445C79" w:rsidRDefault="0075487E" w:rsidP="00A3532E">
      <w:pPr>
        <w:pStyle w:val="ListParagraph"/>
        <w:numPr>
          <w:ilvl w:val="2"/>
          <w:numId w:val="22"/>
        </w:numPr>
        <w:ind w:left="243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Upon award, you will receive detailed information on the reporting requirements of the Transparency Act, as described in 2 CFR Part 170, Appendix A, which can be found at the following website:  </w:t>
      </w:r>
      <w:hyperlink r:id="rId37" w:history="1">
        <w:r w:rsidR="00E87638" w:rsidRPr="00445C79">
          <w:rPr>
            <w:rStyle w:val="Hyperlink"/>
            <w:rFonts w:asciiTheme="majorHAnsi" w:hAnsiTheme="majorHAnsi"/>
            <w:color w:val="auto"/>
          </w:rPr>
          <w:t>http://edocket.access.gpo.gov/2010/pdf/2010-22705.pdf</w:t>
        </w:r>
      </w:hyperlink>
    </w:p>
    <w:p w14:paraId="178EBBD2" w14:textId="77777777" w:rsidR="00E87638" w:rsidRPr="00445C79" w:rsidRDefault="00E87638" w:rsidP="007A7EDD">
      <w:pPr>
        <w:ind w:left="2250"/>
        <w:rPr>
          <w:rStyle w:val="Emphasis"/>
          <w:rFonts w:asciiTheme="majorHAnsi" w:hAnsiTheme="majorHAnsi"/>
          <w:b w:val="0"/>
          <w:i w:val="0"/>
          <w:color w:val="auto"/>
        </w:rPr>
      </w:pPr>
    </w:p>
    <w:p w14:paraId="59C83417" w14:textId="77777777" w:rsidR="0075487E" w:rsidRPr="00445C79" w:rsidRDefault="0075487E" w:rsidP="00C14C1B">
      <w:pPr>
        <w:ind w:left="1620"/>
        <w:rPr>
          <w:rStyle w:val="Emphasis"/>
          <w:rFonts w:asciiTheme="majorHAnsi" w:hAnsiTheme="majorHAnsi"/>
          <w:b w:val="0"/>
          <w:i w:val="0"/>
          <w:color w:val="auto"/>
        </w:rPr>
      </w:pPr>
      <w:r w:rsidRPr="00445C79">
        <w:rPr>
          <w:rStyle w:val="Emphasis"/>
          <w:rFonts w:asciiTheme="majorHAnsi" w:hAnsiTheme="majorHAnsi"/>
          <w:b w:val="0"/>
          <w:i w:val="0"/>
          <w:color w:val="auto"/>
        </w:rPr>
        <w:t>The following types of awards are not subject to the Federal Funding Accountability and Transparency Act:</w:t>
      </w:r>
    </w:p>
    <w:p w14:paraId="70833729" w14:textId="77777777" w:rsidR="005F4B69" w:rsidRDefault="00C14C1B" w:rsidP="005F4B69">
      <w:pPr>
        <w:spacing w:before="120"/>
        <w:ind w:left="1984" w:hanging="4"/>
        <w:rPr>
          <w:rStyle w:val="Emphasis"/>
          <w:rFonts w:asciiTheme="majorHAnsi" w:hAnsiTheme="majorHAnsi"/>
          <w:b w:val="0"/>
          <w:i w:val="0"/>
          <w:color w:val="auto"/>
        </w:rPr>
      </w:pPr>
      <w:r>
        <w:rPr>
          <w:rStyle w:val="Emphasis"/>
          <w:rFonts w:asciiTheme="majorHAnsi" w:hAnsiTheme="majorHAnsi"/>
          <w:b w:val="0"/>
          <w:i w:val="0"/>
          <w:color w:val="auto"/>
        </w:rPr>
        <w:lastRenderedPageBreak/>
        <w:t xml:space="preserve">(1) </w:t>
      </w:r>
      <w:r w:rsidR="0075487E" w:rsidRPr="00445C79">
        <w:rPr>
          <w:rStyle w:val="Emphasis"/>
          <w:rFonts w:asciiTheme="majorHAnsi" w:hAnsiTheme="majorHAnsi"/>
          <w:b w:val="0"/>
          <w:i w:val="0"/>
          <w:color w:val="auto"/>
        </w:rPr>
        <w:t>Federal awards to individuals who apply for or receive Federal</w:t>
      </w:r>
      <w:r w:rsidR="005F4B69">
        <w:rPr>
          <w:rStyle w:val="Emphasis"/>
          <w:rFonts w:asciiTheme="majorHAnsi" w:hAnsiTheme="majorHAnsi"/>
          <w:b w:val="0"/>
          <w:i w:val="0"/>
          <w:color w:val="auto"/>
        </w:rPr>
        <w:t xml:space="preserve">   </w:t>
      </w:r>
    </w:p>
    <w:p w14:paraId="74E813CE" w14:textId="77777777" w:rsidR="005F4B69" w:rsidRDefault="005F4B69" w:rsidP="005F4B69">
      <w:pPr>
        <w:ind w:left="1987" w:firstLine="173"/>
        <w:rPr>
          <w:rStyle w:val="Emphasis"/>
          <w:rFonts w:asciiTheme="majorHAnsi" w:hAnsiTheme="majorHAnsi"/>
          <w:b w:val="0"/>
          <w:i w:val="0"/>
          <w:color w:val="auto"/>
        </w:rPr>
      </w:pPr>
      <w:r>
        <w:rPr>
          <w:rStyle w:val="Emphasis"/>
          <w:rFonts w:asciiTheme="majorHAnsi" w:hAnsiTheme="majorHAnsi"/>
          <w:b w:val="0"/>
          <w:i w:val="0"/>
          <w:color w:val="auto"/>
        </w:rPr>
        <w:t xml:space="preserve">   </w:t>
      </w:r>
      <w:r w:rsidR="0075487E" w:rsidRPr="00445C79">
        <w:rPr>
          <w:rStyle w:val="Emphasis"/>
          <w:rFonts w:asciiTheme="majorHAnsi" w:hAnsiTheme="majorHAnsi"/>
          <w:b w:val="0"/>
          <w:i w:val="0"/>
          <w:color w:val="auto"/>
        </w:rPr>
        <w:t>awards as natural persons (i.e., unrelated to any business or non-</w:t>
      </w:r>
    </w:p>
    <w:p w14:paraId="064CC60B" w14:textId="77777777" w:rsidR="005F4B69" w:rsidRDefault="005F4B69" w:rsidP="005F4B69">
      <w:pPr>
        <w:ind w:left="2160"/>
        <w:rPr>
          <w:rStyle w:val="Emphasis"/>
          <w:rFonts w:asciiTheme="majorHAnsi" w:hAnsiTheme="majorHAnsi"/>
          <w:b w:val="0"/>
          <w:i w:val="0"/>
          <w:color w:val="auto"/>
        </w:rPr>
      </w:pPr>
      <w:r>
        <w:rPr>
          <w:rStyle w:val="Emphasis"/>
          <w:rFonts w:asciiTheme="majorHAnsi" w:hAnsiTheme="majorHAnsi"/>
          <w:b w:val="0"/>
          <w:i w:val="0"/>
          <w:color w:val="auto"/>
        </w:rPr>
        <w:t xml:space="preserve">   </w:t>
      </w:r>
      <w:r w:rsidR="0075487E" w:rsidRPr="00445C79">
        <w:rPr>
          <w:rStyle w:val="Emphasis"/>
          <w:rFonts w:asciiTheme="majorHAnsi" w:hAnsiTheme="majorHAnsi"/>
          <w:b w:val="0"/>
          <w:i w:val="0"/>
          <w:color w:val="auto"/>
        </w:rPr>
        <w:t xml:space="preserve">profit organization he or she may own or operate in his or her </w:t>
      </w:r>
      <w:r>
        <w:rPr>
          <w:rStyle w:val="Emphasis"/>
          <w:rFonts w:asciiTheme="majorHAnsi" w:hAnsiTheme="majorHAnsi"/>
          <w:b w:val="0"/>
          <w:i w:val="0"/>
          <w:color w:val="auto"/>
        </w:rPr>
        <w:t xml:space="preserve">  </w:t>
      </w:r>
    </w:p>
    <w:p w14:paraId="4A563F61" w14:textId="77777777" w:rsidR="0075487E" w:rsidRPr="00445C79" w:rsidRDefault="005F4B69" w:rsidP="005F4B69">
      <w:pPr>
        <w:ind w:left="2160"/>
        <w:rPr>
          <w:rStyle w:val="Emphasis"/>
          <w:rFonts w:asciiTheme="majorHAnsi" w:hAnsiTheme="majorHAnsi"/>
          <w:b w:val="0"/>
          <w:i w:val="0"/>
          <w:color w:val="auto"/>
        </w:rPr>
      </w:pPr>
      <w:r>
        <w:rPr>
          <w:rStyle w:val="Emphasis"/>
          <w:rFonts w:asciiTheme="majorHAnsi" w:hAnsiTheme="majorHAnsi"/>
          <w:b w:val="0"/>
          <w:i w:val="0"/>
          <w:color w:val="auto"/>
        </w:rPr>
        <w:t xml:space="preserve">   n</w:t>
      </w:r>
      <w:r w:rsidR="0075487E" w:rsidRPr="00445C79">
        <w:rPr>
          <w:rStyle w:val="Emphasis"/>
          <w:rFonts w:asciiTheme="majorHAnsi" w:hAnsiTheme="majorHAnsi"/>
          <w:b w:val="0"/>
          <w:i w:val="0"/>
          <w:color w:val="auto"/>
        </w:rPr>
        <w:t>ame);</w:t>
      </w:r>
    </w:p>
    <w:p w14:paraId="69CA4C98" w14:textId="77777777" w:rsidR="005F4B69" w:rsidRDefault="005F4B69" w:rsidP="005F4B69">
      <w:pPr>
        <w:ind w:left="1984"/>
        <w:rPr>
          <w:rStyle w:val="Emphasis"/>
          <w:rFonts w:asciiTheme="majorHAnsi" w:hAnsiTheme="majorHAnsi"/>
          <w:b w:val="0"/>
          <w:i w:val="0"/>
          <w:color w:val="auto"/>
        </w:rPr>
      </w:pPr>
      <w:r>
        <w:rPr>
          <w:rStyle w:val="Emphasis"/>
          <w:rFonts w:asciiTheme="majorHAnsi" w:hAnsiTheme="majorHAnsi"/>
          <w:b w:val="0"/>
          <w:i w:val="0"/>
          <w:color w:val="auto"/>
        </w:rPr>
        <w:t xml:space="preserve">(2) </w:t>
      </w:r>
      <w:r w:rsidR="0075487E" w:rsidRPr="00445C79">
        <w:rPr>
          <w:rStyle w:val="Emphasis"/>
          <w:rFonts w:asciiTheme="majorHAnsi" w:hAnsiTheme="majorHAnsi"/>
          <w:b w:val="0"/>
          <w:i w:val="0"/>
          <w:color w:val="auto"/>
        </w:rPr>
        <w:t xml:space="preserve">Federal awards to entities that had a gross income, from all sources, </w:t>
      </w:r>
      <w:r>
        <w:rPr>
          <w:rStyle w:val="Emphasis"/>
          <w:rFonts w:asciiTheme="majorHAnsi" w:hAnsiTheme="majorHAnsi"/>
          <w:b w:val="0"/>
          <w:i w:val="0"/>
          <w:color w:val="auto"/>
        </w:rPr>
        <w:t xml:space="preserve">   </w:t>
      </w:r>
    </w:p>
    <w:p w14:paraId="10E953B0" w14:textId="77777777" w:rsidR="0075487E" w:rsidRPr="00445C79" w:rsidRDefault="005F4B69" w:rsidP="005F4B69">
      <w:pPr>
        <w:ind w:left="1984"/>
        <w:rPr>
          <w:rStyle w:val="Emphasis"/>
          <w:rFonts w:asciiTheme="majorHAnsi" w:hAnsiTheme="majorHAnsi"/>
          <w:b w:val="0"/>
          <w:i w:val="0"/>
          <w:color w:val="auto"/>
        </w:rPr>
      </w:pPr>
      <w:r>
        <w:rPr>
          <w:rStyle w:val="Emphasis"/>
          <w:rFonts w:asciiTheme="majorHAnsi" w:hAnsiTheme="majorHAnsi"/>
          <w:b w:val="0"/>
          <w:i w:val="0"/>
          <w:color w:val="auto"/>
        </w:rPr>
        <w:t xml:space="preserve">       </w:t>
      </w:r>
      <w:r w:rsidR="0075487E" w:rsidRPr="00445C79">
        <w:rPr>
          <w:rStyle w:val="Emphasis"/>
          <w:rFonts w:asciiTheme="majorHAnsi" w:hAnsiTheme="majorHAnsi"/>
          <w:b w:val="0"/>
          <w:i w:val="0"/>
          <w:color w:val="auto"/>
        </w:rPr>
        <w:t>of less than $300,000 in the entities' previous tax year; and</w:t>
      </w:r>
    </w:p>
    <w:p w14:paraId="623C5310" w14:textId="77777777" w:rsidR="005F4B69" w:rsidRDefault="005F4B69" w:rsidP="005F4B69">
      <w:pPr>
        <w:ind w:left="1984"/>
        <w:rPr>
          <w:rStyle w:val="Emphasis"/>
          <w:rFonts w:asciiTheme="majorHAnsi" w:hAnsiTheme="majorHAnsi"/>
          <w:b w:val="0"/>
          <w:i w:val="0"/>
          <w:color w:val="auto"/>
        </w:rPr>
      </w:pPr>
      <w:r>
        <w:rPr>
          <w:rStyle w:val="Emphasis"/>
          <w:rFonts w:asciiTheme="majorHAnsi" w:hAnsiTheme="majorHAnsi"/>
          <w:b w:val="0"/>
          <w:i w:val="0"/>
          <w:color w:val="auto"/>
        </w:rPr>
        <w:t xml:space="preserve">(3) </w:t>
      </w:r>
      <w:r w:rsidR="0075487E" w:rsidRPr="00445C79">
        <w:rPr>
          <w:rStyle w:val="Emphasis"/>
          <w:rFonts w:asciiTheme="majorHAnsi" w:hAnsiTheme="majorHAnsi"/>
          <w:b w:val="0"/>
          <w:i w:val="0"/>
          <w:color w:val="auto"/>
        </w:rPr>
        <w:t xml:space="preserve">Federal awards, if the required reporting would disclose classified </w:t>
      </w:r>
    </w:p>
    <w:p w14:paraId="3F4B7BA2" w14:textId="77777777" w:rsidR="0075487E" w:rsidRPr="00445C79" w:rsidRDefault="005F4B69" w:rsidP="005F4B69">
      <w:pPr>
        <w:ind w:left="1984"/>
        <w:rPr>
          <w:rStyle w:val="Emphasis"/>
          <w:rFonts w:asciiTheme="majorHAnsi" w:hAnsiTheme="majorHAnsi"/>
          <w:b w:val="0"/>
          <w:i w:val="0"/>
          <w:color w:val="auto"/>
        </w:rPr>
      </w:pPr>
      <w:r>
        <w:rPr>
          <w:rStyle w:val="Emphasis"/>
          <w:rFonts w:asciiTheme="majorHAnsi" w:hAnsiTheme="majorHAnsi"/>
          <w:b w:val="0"/>
          <w:i w:val="0"/>
          <w:color w:val="auto"/>
        </w:rPr>
        <w:t xml:space="preserve">       </w:t>
      </w:r>
      <w:r w:rsidR="0075487E" w:rsidRPr="00445C79">
        <w:rPr>
          <w:rStyle w:val="Emphasis"/>
          <w:rFonts w:asciiTheme="majorHAnsi" w:hAnsiTheme="majorHAnsi"/>
          <w:b w:val="0"/>
          <w:i w:val="0"/>
          <w:color w:val="auto"/>
        </w:rPr>
        <w:t>information.</w:t>
      </w:r>
    </w:p>
    <w:p w14:paraId="4DD2C221" w14:textId="77777777" w:rsidR="0075487E" w:rsidRPr="00445C79" w:rsidRDefault="0075487E" w:rsidP="0075487E">
      <w:pPr>
        <w:rPr>
          <w:rStyle w:val="Emphasis"/>
          <w:rFonts w:asciiTheme="majorHAnsi" w:hAnsiTheme="majorHAnsi"/>
          <w:b w:val="0"/>
          <w:i w:val="0"/>
          <w:color w:val="auto"/>
        </w:rPr>
      </w:pPr>
    </w:p>
    <w:p w14:paraId="296E4262" w14:textId="77777777" w:rsidR="0075487E" w:rsidRPr="00445C79" w:rsidRDefault="0075487E" w:rsidP="006965F9">
      <w:pPr>
        <w:pStyle w:val="Heading4"/>
        <w:rPr>
          <w:rStyle w:val="Emphasis"/>
          <w:rFonts w:ascii="Calibri" w:hAnsi="Calibri"/>
          <w:b/>
          <w:bCs/>
          <w:i/>
          <w:iCs/>
          <w:color w:val="auto"/>
        </w:rPr>
      </w:pPr>
      <w:r w:rsidRPr="00445C79">
        <w:rPr>
          <w:rStyle w:val="Emphasis"/>
          <w:b/>
          <w:bCs/>
          <w:i/>
          <w:iCs/>
          <w:color w:val="auto"/>
        </w:rPr>
        <w:t>Safeguarding Data Including Personally Identifiable Information (PII)</w:t>
      </w:r>
    </w:p>
    <w:p w14:paraId="05F56DA4" w14:textId="77777777" w:rsidR="0075487E" w:rsidRPr="00445C79" w:rsidRDefault="0075487E" w:rsidP="00FE6793">
      <w:pPr>
        <w:ind w:left="162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TEGL NO. 39-11 (issued June 28, 2012). All such activity conducted by ETA and/or recipient/s will be performed in a manner consistent with applicable state and Federal laws. </w:t>
      </w:r>
    </w:p>
    <w:p w14:paraId="337BDD5C" w14:textId="77777777" w:rsidR="0075487E" w:rsidRPr="00445C79" w:rsidRDefault="0075487E" w:rsidP="00FE6793">
      <w:pPr>
        <w:ind w:left="162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By submitting a grant application, you agree to take all necessary steps to protect such confidentiality by complying with the following provisions that are applicable in governing their handling of confidential information: </w:t>
      </w:r>
    </w:p>
    <w:p w14:paraId="31E7CF6A" w14:textId="77777777" w:rsidR="00FE6793" w:rsidRDefault="0075487E" w:rsidP="00FE6793">
      <w:pPr>
        <w:ind w:left="1620" w:firstLine="54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1.  You must ensure that PII and sensitive data developed, obtained, or </w:t>
      </w:r>
    </w:p>
    <w:p w14:paraId="250CE9CE" w14:textId="77777777" w:rsidR="00FE6793" w:rsidRDefault="00FE6793" w:rsidP="00FE6793">
      <w:pPr>
        <w:ind w:left="1620" w:firstLine="540"/>
        <w:rPr>
          <w:rStyle w:val="Emphasis"/>
          <w:rFonts w:asciiTheme="majorHAnsi" w:hAnsiTheme="majorHAnsi"/>
          <w:b w:val="0"/>
          <w:i w:val="0"/>
          <w:color w:val="auto"/>
        </w:rPr>
      </w:pPr>
      <w:r>
        <w:rPr>
          <w:rStyle w:val="Emphasis"/>
          <w:rFonts w:asciiTheme="majorHAnsi" w:hAnsiTheme="majorHAnsi"/>
          <w:b w:val="0"/>
          <w:i w:val="0"/>
          <w:color w:val="auto"/>
        </w:rPr>
        <w:t xml:space="preserve">      </w:t>
      </w:r>
      <w:r w:rsidR="0075487E" w:rsidRPr="00445C79">
        <w:rPr>
          <w:rStyle w:val="Emphasis"/>
          <w:rFonts w:asciiTheme="majorHAnsi" w:hAnsiTheme="majorHAnsi"/>
          <w:b w:val="0"/>
          <w:i w:val="0"/>
          <w:color w:val="auto"/>
        </w:rPr>
        <w:t xml:space="preserve">otherwise associated with DOL/ETA funded grants is securely </w:t>
      </w:r>
    </w:p>
    <w:p w14:paraId="7B724492" w14:textId="77777777" w:rsidR="0075487E" w:rsidRPr="00445C79" w:rsidRDefault="00FE6793" w:rsidP="00FE6793">
      <w:pPr>
        <w:ind w:left="1620" w:firstLine="540"/>
        <w:rPr>
          <w:rStyle w:val="Emphasis"/>
          <w:rFonts w:asciiTheme="majorHAnsi" w:hAnsiTheme="majorHAnsi"/>
          <w:b w:val="0"/>
          <w:i w:val="0"/>
          <w:color w:val="auto"/>
        </w:rPr>
      </w:pPr>
      <w:r>
        <w:rPr>
          <w:rStyle w:val="Emphasis"/>
          <w:rFonts w:asciiTheme="majorHAnsi" w:hAnsiTheme="majorHAnsi"/>
          <w:b w:val="0"/>
          <w:i w:val="0"/>
          <w:color w:val="auto"/>
        </w:rPr>
        <w:t xml:space="preserve">      </w:t>
      </w:r>
      <w:r w:rsidR="0075487E" w:rsidRPr="00445C79">
        <w:rPr>
          <w:rStyle w:val="Emphasis"/>
          <w:rFonts w:asciiTheme="majorHAnsi" w:hAnsiTheme="majorHAnsi"/>
          <w:b w:val="0"/>
          <w:i w:val="0"/>
          <w:color w:val="auto"/>
        </w:rPr>
        <w:t>transmitted.</w:t>
      </w:r>
    </w:p>
    <w:p w14:paraId="69BD92D7" w14:textId="77777777" w:rsidR="00FE6793" w:rsidRDefault="0075487E" w:rsidP="00FE6793">
      <w:pPr>
        <w:ind w:left="1620" w:firstLine="540"/>
        <w:rPr>
          <w:rStyle w:val="Emphasis"/>
          <w:rFonts w:asciiTheme="majorHAnsi" w:hAnsiTheme="majorHAnsi"/>
          <w:b w:val="0"/>
          <w:i w:val="0"/>
          <w:color w:val="auto"/>
        </w:rPr>
      </w:pPr>
      <w:r w:rsidRPr="00445C79">
        <w:rPr>
          <w:rStyle w:val="Emphasis"/>
          <w:rFonts w:asciiTheme="majorHAnsi" w:hAnsiTheme="majorHAnsi"/>
          <w:b w:val="0"/>
          <w:i w:val="0"/>
          <w:color w:val="auto"/>
        </w:rPr>
        <w:t>2.</w:t>
      </w:r>
      <w:r w:rsidR="00FE6793">
        <w:rPr>
          <w:rStyle w:val="Emphasis"/>
          <w:rFonts w:asciiTheme="majorHAnsi" w:hAnsiTheme="majorHAnsi"/>
          <w:b w:val="0"/>
          <w:i w:val="0"/>
          <w:color w:val="auto"/>
        </w:rPr>
        <w:t xml:space="preserve">  </w:t>
      </w:r>
      <w:r w:rsidRPr="00445C79">
        <w:rPr>
          <w:rStyle w:val="Emphasis"/>
          <w:rFonts w:asciiTheme="majorHAnsi" w:hAnsiTheme="majorHAnsi"/>
          <w:b w:val="0"/>
          <w:i w:val="0"/>
          <w:color w:val="auto"/>
        </w:rPr>
        <w:t xml:space="preserve">To ensure that such PII is not transmitted to unauthorized users, all </w:t>
      </w:r>
    </w:p>
    <w:p w14:paraId="28B74169" w14:textId="77777777" w:rsidR="0075487E" w:rsidRPr="00445C79" w:rsidRDefault="0075487E" w:rsidP="00FE6793">
      <w:pPr>
        <w:ind w:left="2475"/>
        <w:rPr>
          <w:rStyle w:val="Emphasis"/>
          <w:rFonts w:asciiTheme="majorHAnsi" w:hAnsiTheme="majorHAnsi"/>
          <w:b w:val="0"/>
          <w:i w:val="0"/>
          <w:color w:val="auto"/>
        </w:rPr>
      </w:pPr>
      <w:r w:rsidRPr="00445C79">
        <w:rPr>
          <w:rStyle w:val="Emphasis"/>
          <w:rFonts w:asciiTheme="majorHAnsi" w:hAnsiTheme="majorHAnsi"/>
          <w:b w:val="0"/>
          <w:i w:val="0"/>
          <w:color w:val="auto"/>
        </w:rPr>
        <w:t>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14:paraId="195523ED" w14:textId="77777777" w:rsidR="0075487E" w:rsidRPr="00445C79" w:rsidRDefault="0075487E" w:rsidP="00FE6793">
      <w:pPr>
        <w:ind w:left="2520" w:hanging="360"/>
        <w:rPr>
          <w:rStyle w:val="Emphasis"/>
          <w:rFonts w:asciiTheme="majorHAnsi" w:hAnsiTheme="majorHAnsi"/>
          <w:b w:val="0"/>
          <w:i w:val="0"/>
          <w:color w:val="auto"/>
        </w:rPr>
      </w:pPr>
      <w:r w:rsidRPr="00445C79">
        <w:rPr>
          <w:rStyle w:val="Emphasis"/>
          <w:rFonts w:asciiTheme="majorHAnsi" w:hAnsiTheme="majorHAnsi"/>
          <w:b w:val="0"/>
          <w:i w:val="0"/>
          <w:color w:val="auto"/>
        </w:rPr>
        <w:t>3.</w:t>
      </w:r>
      <w:r w:rsidRPr="00445C79">
        <w:rPr>
          <w:rStyle w:val="Emphasis"/>
          <w:rFonts w:asciiTheme="majorHAnsi" w:hAnsiTheme="majorHAnsi"/>
          <w:b w:val="0"/>
          <w:i w:val="0"/>
          <w:color w:val="auto"/>
        </w:rPr>
        <w:tab/>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14:paraId="724FF936" w14:textId="77777777" w:rsidR="0075487E" w:rsidRPr="00445C79" w:rsidRDefault="0075487E" w:rsidP="00FE6793">
      <w:pPr>
        <w:ind w:left="2520" w:hanging="360"/>
        <w:rPr>
          <w:rStyle w:val="Emphasis"/>
          <w:rFonts w:asciiTheme="majorHAnsi" w:hAnsiTheme="majorHAnsi"/>
          <w:b w:val="0"/>
          <w:i w:val="0"/>
          <w:color w:val="auto"/>
        </w:rPr>
      </w:pPr>
      <w:r w:rsidRPr="00445C79">
        <w:rPr>
          <w:rStyle w:val="Emphasis"/>
          <w:rFonts w:asciiTheme="majorHAnsi" w:hAnsiTheme="majorHAnsi"/>
          <w:b w:val="0"/>
          <w:i w:val="0"/>
          <w:color w:val="auto"/>
        </w:rPr>
        <w:t>4.</w:t>
      </w:r>
      <w:r w:rsidRPr="00445C79">
        <w:rPr>
          <w:rStyle w:val="Emphasis"/>
          <w:rFonts w:asciiTheme="majorHAnsi" w:hAnsiTheme="majorHAnsi"/>
          <w:b w:val="0"/>
          <w:i w:val="0"/>
          <w:color w:val="auto"/>
        </w:rPr>
        <w:tab/>
        <w:t xml:space="preserve">You must ensure that any PII used during the performance of your grant has been obtained in conformity with applicable Federal and state laws governing the confidentiality of information. </w:t>
      </w:r>
    </w:p>
    <w:p w14:paraId="01187CB7" w14:textId="77777777" w:rsidR="0075487E" w:rsidRPr="00445C79" w:rsidRDefault="0075487E" w:rsidP="00FE6793">
      <w:pPr>
        <w:ind w:left="2520" w:hanging="360"/>
        <w:rPr>
          <w:rStyle w:val="Emphasis"/>
          <w:rFonts w:asciiTheme="majorHAnsi" w:hAnsiTheme="majorHAnsi"/>
          <w:b w:val="0"/>
          <w:i w:val="0"/>
          <w:color w:val="auto"/>
        </w:rPr>
      </w:pPr>
      <w:r w:rsidRPr="00445C79">
        <w:rPr>
          <w:rStyle w:val="Emphasis"/>
          <w:rFonts w:asciiTheme="majorHAnsi" w:hAnsiTheme="majorHAnsi"/>
          <w:b w:val="0"/>
          <w:i w:val="0"/>
          <w:color w:val="auto"/>
        </w:rPr>
        <w:t>5.</w:t>
      </w:r>
      <w:r w:rsidRPr="00445C79">
        <w:rPr>
          <w:rStyle w:val="Emphasis"/>
          <w:rFonts w:asciiTheme="majorHAnsi" w:hAnsiTheme="majorHAnsi"/>
          <w:b w:val="0"/>
          <w:i w:val="0"/>
          <w:color w:val="auto"/>
        </w:rPr>
        <w:tab/>
        <w:t xml:space="preserve">You further acknowledge that all PII data obtained through your ETA grant must be stored in an area that is physically safe from </w:t>
      </w:r>
      <w:r w:rsidRPr="00445C79">
        <w:rPr>
          <w:rStyle w:val="Emphasis"/>
          <w:rFonts w:asciiTheme="majorHAnsi" w:hAnsiTheme="majorHAnsi"/>
          <w:b w:val="0"/>
          <w:i w:val="0"/>
          <w:color w:val="auto"/>
        </w:rPr>
        <w:lastRenderedPageBreak/>
        <w:t xml:space="preserve">access by unauthorized persons at all times and the data will be processed using recipient 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14:paraId="237521C5" w14:textId="77777777" w:rsidR="0075487E" w:rsidRPr="00445C79" w:rsidRDefault="0075487E" w:rsidP="00FE6793">
      <w:pPr>
        <w:ind w:left="2520" w:hanging="360"/>
        <w:rPr>
          <w:rStyle w:val="Emphasis"/>
          <w:rFonts w:asciiTheme="majorHAnsi" w:hAnsiTheme="majorHAnsi"/>
          <w:b w:val="0"/>
          <w:i w:val="0"/>
          <w:color w:val="auto"/>
        </w:rPr>
      </w:pPr>
      <w:r w:rsidRPr="00445C79">
        <w:rPr>
          <w:rStyle w:val="Emphasis"/>
          <w:rFonts w:asciiTheme="majorHAnsi" w:hAnsiTheme="majorHAnsi"/>
          <w:b w:val="0"/>
          <w:i w:val="0"/>
          <w:color w:val="auto"/>
        </w:rPr>
        <w:t>6.</w:t>
      </w:r>
      <w:r w:rsidRPr="00445C79">
        <w:rPr>
          <w:rStyle w:val="Emphasis"/>
          <w:rFonts w:asciiTheme="majorHAnsi" w:hAnsiTheme="majorHAnsi"/>
          <w:b w:val="0"/>
          <w:i w:val="0"/>
          <w:color w:val="auto"/>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14:paraId="5F9D3943" w14:textId="77777777" w:rsidR="0075487E" w:rsidRPr="00445C79" w:rsidRDefault="0075487E" w:rsidP="008E689E">
      <w:pPr>
        <w:ind w:left="2520" w:hanging="360"/>
        <w:rPr>
          <w:rStyle w:val="Emphasis"/>
          <w:rFonts w:asciiTheme="majorHAnsi" w:hAnsiTheme="majorHAnsi"/>
          <w:b w:val="0"/>
          <w:i w:val="0"/>
          <w:color w:val="auto"/>
        </w:rPr>
      </w:pPr>
      <w:r w:rsidRPr="00445C79">
        <w:rPr>
          <w:rStyle w:val="Emphasis"/>
          <w:rFonts w:asciiTheme="majorHAnsi" w:hAnsiTheme="majorHAnsi"/>
          <w:b w:val="0"/>
          <w:i w:val="0"/>
          <w:color w:val="auto"/>
        </w:rPr>
        <w:t>7.</w:t>
      </w:r>
      <w:r w:rsidRPr="00445C79">
        <w:rPr>
          <w:rStyle w:val="Emphasis"/>
          <w:rFonts w:asciiTheme="majorHAnsi" w:hAnsiTheme="majorHAnsi"/>
          <w:b w:val="0"/>
          <w:i w:val="0"/>
          <w:color w:val="auto"/>
        </w:rPr>
        <w:tab/>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14:paraId="2DAABB9C" w14:textId="77777777" w:rsidR="0075487E" w:rsidRPr="00445C79" w:rsidRDefault="0075487E" w:rsidP="008E689E">
      <w:pPr>
        <w:ind w:left="2520" w:hanging="360"/>
        <w:rPr>
          <w:rStyle w:val="Emphasis"/>
          <w:rFonts w:asciiTheme="majorHAnsi" w:hAnsiTheme="majorHAnsi"/>
          <w:b w:val="0"/>
          <w:i w:val="0"/>
          <w:color w:val="auto"/>
        </w:rPr>
      </w:pPr>
      <w:r w:rsidRPr="00445C79">
        <w:rPr>
          <w:rStyle w:val="Emphasis"/>
          <w:rFonts w:asciiTheme="majorHAnsi" w:hAnsiTheme="majorHAnsi"/>
          <w:b w:val="0"/>
          <w:i w:val="0"/>
          <w:color w:val="auto"/>
        </w:rPr>
        <w:t>8.</w:t>
      </w:r>
      <w:r w:rsidRPr="00445C79">
        <w:rPr>
          <w:rStyle w:val="Emphasis"/>
          <w:rFonts w:asciiTheme="majorHAnsi" w:hAnsiTheme="majorHAnsi"/>
          <w:b w:val="0"/>
          <w:i w:val="0"/>
          <w:color w:val="auto"/>
        </w:rPr>
        <w:tab/>
        <w:t xml:space="preserve">You must not extract information from data supplied by ETA for any purpose not stated in the grant agreement. </w:t>
      </w:r>
    </w:p>
    <w:p w14:paraId="09EC2000" w14:textId="77777777" w:rsidR="0075487E" w:rsidRPr="00445C79" w:rsidRDefault="0075487E" w:rsidP="008E689E">
      <w:pPr>
        <w:ind w:left="2520" w:hanging="360"/>
        <w:rPr>
          <w:rStyle w:val="Emphasis"/>
          <w:rFonts w:asciiTheme="majorHAnsi" w:hAnsiTheme="majorHAnsi"/>
          <w:b w:val="0"/>
          <w:i w:val="0"/>
          <w:color w:val="auto"/>
        </w:rPr>
      </w:pPr>
      <w:r w:rsidRPr="00445C79">
        <w:rPr>
          <w:rStyle w:val="Emphasis"/>
          <w:rFonts w:asciiTheme="majorHAnsi" w:hAnsiTheme="majorHAnsi"/>
          <w:b w:val="0"/>
          <w:i w:val="0"/>
          <w:color w:val="auto"/>
        </w:rPr>
        <w:t>9.</w:t>
      </w:r>
      <w:r w:rsidRPr="00445C79">
        <w:rPr>
          <w:rStyle w:val="Emphasis"/>
          <w:rFonts w:asciiTheme="majorHAnsi" w:hAnsiTheme="majorHAnsi"/>
          <w:b w:val="0"/>
          <w:i w:val="0"/>
          <w:color w:val="auto"/>
        </w:rPr>
        <w:tab/>
        <w:t xml:space="preserve">Access to any PII created by the ETA grant must be restricted to only those employees of the grant recipient who need it in their official capacity to perform duties in connection with the scope of work in the grant agreement. </w:t>
      </w:r>
    </w:p>
    <w:p w14:paraId="429448B0" w14:textId="77777777" w:rsidR="0075487E" w:rsidRPr="00445C79" w:rsidRDefault="00AF5B0A" w:rsidP="008E689E">
      <w:pPr>
        <w:ind w:left="2610" w:hanging="45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10.  </w:t>
      </w:r>
      <w:r w:rsidR="0075487E" w:rsidRPr="00445C79">
        <w:rPr>
          <w:rStyle w:val="Emphasis"/>
          <w:rFonts w:asciiTheme="majorHAnsi" w:hAnsiTheme="majorHAnsi"/>
          <w:b w:val="0"/>
          <w:i w:val="0"/>
          <w:color w:val="auto"/>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14:paraId="4DB5539D" w14:textId="77777777" w:rsidR="0075487E" w:rsidRPr="00445C79" w:rsidRDefault="00AF5B0A" w:rsidP="008E689E">
      <w:pPr>
        <w:tabs>
          <w:tab w:val="left" w:pos="2610"/>
          <w:tab w:val="left" w:pos="2880"/>
        </w:tabs>
        <w:ind w:left="2610" w:hanging="36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11. </w:t>
      </w:r>
      <w:r w:rsidR="0075487E" w:rsidRPr="00445C79">
        <w:rPr>
          <w:rStyle w:val="Emphasis"/>
          <w:rFonts w:asciiTheme="majorHAnsi" w:hAnsiTheme="majorHAnsi"/>
          <w:b w:val="0"/>
          <w:i w:val="0"/>
          <w:color w:val="auto"/>
        </w:rPr>
        <w:t xml:space="preserve">PII data obtained by the recipient through a request from ETA must not be disclosed to anyone but the individual requestor except as permitted by the Grant Officer or by court order. </w:t>
      </w:r>
    </w:p>
    <w:p w14:paraId="40559968" w14:textId="77777777" w:rsidR="0075487E" w:rsidRPr="00445C79" w:rsidRDefault="008E689E" w:rsidP="008E689E">
      <w:pPr>
        <w:tabs>
          <w:tab w:val="left" w:pos="2430"/>
        </w:tabs>
        <w:ind w:left="2700" w:hanging="540"/>
        <w:rPr>
          <w:rStyle w:val="Emphasis"/>
          <w:rFonts w:asciiTheme="majorHAnsi" w:hAnsiTheme="majorHAnsi"/>
          <w:b w:val="0"/>
          <w:i w:val="0"/>
          <w:color w:val="auto"/>
        </w:rPr>
      </w:pPr>
      <w:r>
        <w:rPr>
          <w:rStyle w:val="Emphasis"/>
          <w:rFonts w:asciiTheme="majorHAnsi" w:hAnsiTheme="majorHAnsi"/>
          <w:b w:val="0"/>
          <w:i w:val="0"/>
          <w:color w:val="auto"/>
        </w:rPr>
        <w:t xml:space="preserve">  </w:t>
      </w:r>
      <w:r w:rsidR="00AF5B0A" w:rsidRPr="00445C79">
        <w:rPr>
          <w:rStyle w:val="Emphasis"/>
          <w:rFonts w:asciiTheme="majorHAnsi" w:hAnsiTheme="majorHAnsi"/>
          <w:b w:val="0"/>
          <w:i w:val="0"/>
          <w:color w:val="auto"/>
        </w:rPr>
        <w:t xml:space="preserve">12. </w:t>
      </w:r>
      <w:r>
        <w:rPr>
          <w:rStyle w:val="Emphasis"/>
          <w:rFonts w:asciiTheme="majorHAnsi" w:hAnsiTheme="majorHAnsi"/>
          <w:b w:val="0"/>
          <w:i w:val="0"/>
          <w:color w:val="auto"/>
        </w:rPr>
        <w:t xml:space="preserve"> </w:t>
      </w:r>
      <w:r w:rsidR="0075487E" w:rsidRPr="00445C79">
        <w:rPr>
          <w:rStyle w:val="Emphasis"/>
          <w:rFonts w:asciiTheme="majorHAnsi" w:hAnsiTheme="majorHAnsi"/>
          <w:b w:val="0"/>
          <w:i w:val="0"/>
          <w:color w:val="auto"/>
        </w:rPr>
        <w:t>You must permit ETA to make on</w:t>
      </w:r>
      <w:r>
        <w:rPr>
          <w:rStyle w:val="Emphasis"/>
          <w:rFonts w:asciiTheme="majorHAnsi" w:hAnsiTheme="majorHAnsi"/>
          <w:b w:val="0"/>
          <w:i w:val="0"/>
          <w:color w:val="auto"/>
        </w:rPr>
        <w:t xml:space="preserve">site inspections during regular </w:t>
      </w:r>
      <w:r w:rsidR="0075487E" w:rsidRPr="00445C79">
        <w:rPr>
          <w:rStyle w:val="Emphasis"/>
          <w:rFonts w:asciiTheme="majorHAnsi" w:hAnsiTheme="majorHAnsi"/>
          <w:b w:val="0"/>
          <w:i w:val="0"/>
          <w:color w:val="auto"/>
        </w:rPr>
        <w:t xml:space="preserve">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14:paraId="2EEB0FC9" w14:textId="77777777" w:rsidR="00FB05B7" w:rsidRPr="00445C79" w:rsidRDefault="008E689E" w:rsidP="008E689E">
      <w:pPr>
        <w:ind w:left="2700" w:hanging="540"/>
        <w:rPr>
          <w:rStyle w:val="Emphasis"/>
          <w:rFonts w:asciiTheme="majorHAnsi" w:hAnsiTheme="majorHAnsi"/>
          <w:b w:val="0"/>
          <w:i w:val="0"/>
          <w:color w:val="auto"/>
        </w:rPr>
      </w:pPr>
      <w:r>
        <w:rPr>
          <w:rStyle w:val="Emphasis"/>
          <w:rFonts w:asciiTheme="majorHAnsi" w:hAnsiTheme="majorHAnsi"/>
          <w:b w:val="0"/>
          <w:i w:val="0"/>
          <w:color w:val="auto"/>
        </w:rPr>
        <w:t xml:space="preserve">  </w:t>
      </w:r>
      <w:r w:rsidR="00AF5B0A" w:rsidRPr="00445C79">
        <w:rPr>
          <w:rStyle w:val="Emphasis"/>
          <w:rFonts w:asciiTheme="majorHAnsi" w:hAnsiTheme="majorHAnsi"/>
          <w:b w:val="0"/>
          <w:i w:val="0"/>
          <w:color w:val="auto"/>
        </w:rPr>
        <w:t>13.</w:t>
      </w:r>
      <w:r w:rsidR="00B32743" w:rsidRPr="00445C79">
        <w:rPr>
          <w:rStyle w:val="Emphasis"/>
          <w:rFonts w:asciiTheme="majorHAnsi" w:hAnsiTheme="majorHAnsi"/>
          <w:b w:val="0"/>
          <w:i w:val="0"/>
          <w:color w:val="auto"/>
        </w:rPr>
        <w:t xml:space="preserve">  </w:t>
      </w:r>
      <w:r w:rsidR="0075487E" w:rsidRPr="00445C79">
        <w:rPr>
          <w:rStyle w:val="Emphasis"/>
          <w:rFonts w:asciiTheme="majorHAnsi" w:hAnsiTheme="majorHAnsi"/>
          <w:b w:val="0"/>
          <w:i w:val="0"/>
          <w:color w:val="auto"/>
        </w:rPr>
        <w:t xml:space="preserve">You must retain data received from ETA only for the period of time required to use it for assessment and other purposes, or to satisfy applicable Federal records retention requirements, if any.  </w:t>
      </w:r>
      <w:r w:rsidR="0075487E" w:rsidRPr="00445C79">
        <w:rPr>
          <w:rStyle w:val="Emphasis"/>
          <w:rFonts w:asciiTheme="majorHAnsi" w:hAnsiTheme="majorHAnsi"/>
          <w:b w:val="0"/>
          <w:i w:val="0"/>
          <w:color w:val="auto"/>
        </w:rPr>
        <w:lastRenderedPageBreak/>
        <w:t>Thereafter, you agree that all data will be destroyed, including the degaussing of magnetic tape files and deletion of electronic data.</w:t>
      </w:r>
    </w:p>
    <w:p w14:paraId="0AC9662B" w14:textId="77777777" w:rsidR="0075487E" w:rsidRPr="00445C79" w:rsidRDefault="0075487E" w:rsidP="001801C7">
      <w:pPr>
        <w:ind w:left="2700" w:hanging="36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 </w:t>
      </w:r>
    </w:p>
    <w:p w14:paraId="6B61326C" w14:textId="77777777" w:rsidR="0075487E" w:rsidRPr="00445C79" w:rsidRDefault="0075487E" w:rsidP="006965F9">
      <w:pPr>
        <w:pStyle w:val="Heading4"/>
        <w:rPr>
          <w:rStyle w:val="Emphasis"/>
          <w:rFonts w:ascii="Calibri" w:hAnsi="Calibri"/>
          <w:b/>
          <w:bCs/>
          <w:i/>
          <w:iCs/>
          <w:color w:val="auto"/>
        </w:rPr>
      </w:pPr>
      <w:r w:rsidRPr="00445C79">
        <w:rPr>
          <w:rStyle w:val="Emphasis"/>
          <w:b/>
          <w:bCs/>
          <w:i/>
          <w:iCs/>
          <w:color w:val="auto"/>
        </w:rPr>
        <w:t>Record Retention</w:t>
      </w:r>
    </w:p>
    <w:p w14:paraId="0AD838EC" w14:textId="77777777" w:rsidR="0075487E" w:rsidRDefault="0075487E" w:rsidP="003A0D75">
      <w:pPr>
        <w:spacing w:before="120"/>
        <w:ind w:left="1620"/>
        <w:rPr>
          <w:rStyle w:val="Emphasis"/>
          <w:rFonts w:asciiTheme="majorHAnsi" w:hAnsiTheme="majorHAnsi"/>
          <w:b w:val="0"/>
          <w:i w:val="0"/>
          <w:color w:val="auto"/>
        </w:rPr>
      </w:pPr>
      <w:r w:rsidRPr="00445C79">
        <w:rPr>
          <w:rStyle w:val="Emphasis"/>
          <w:rFonts w:asciiTheme="majorHAnsi" w:hAnsiTheme="majorHAnsi"/>
          <w:b w:val="0"/>
          <w:i w:val="0"/>
          <w:color w:val="auto"/>
        </w:rPr>
        <w:t>You must follow Federal guidelines on record retention, which require you to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14:paraId="240C6790" w14:textId="77777777" w:rsidR="0025720D" w:rsidRPr="00445C79" w:rsidRDefault="0025720D" w:rsidP="003A0D75">
      <w:pPr>
        <w:spacing w:before="120"/>
        <w:ind w:left="1620"/>
        <w:rPr>
          <w:rStyle w:val="Emphasis"/>
          <w:rFonts w:asciiTheme="majorHAnsi" w:hAnsiTheme="majorHAnsi"/>
          <w:b w:val="0"/>
          <w:i w:val="0"/>
          <w:color w:val="auto"/>
        </w:rPr>
      </w:pPr>
    </w:p>
    <w:p w14:paraId="0AEDD123" w14:textId="77777777" w:rsidR="0075487E" w:rsidRPr="00445C79" w:rsidRDefault="0075487E" w:rsidP="006965F9">
      <w:pPr>
        <w:pStyle w:val="Heading4"/>
        <w:rPr>
          <w:rStyle w:val="Emphasis"/>
          <w:rFonts w:ascii="Calibri" w:hAnsi="Calibri"/>
          <w:b/>
          <w:bCs/>
          <w:i/>
          <w:iCs/>
          <w:color w:val="auto"/>
        </w:rPr>
      </w:pPr>
      <w:r w:rsidRPr="00445C79">
        <w:rPr>
          <w:rStyle w:val="Emphasis"/>
          <w:b/>
          <w:i/>
          <w:color w:val="auto"/>
        </w:rPr>
        <w:t>Use of Contracts and Subawards</w:t>
      </w:r>
    </w:p>
    <w:p w14:paraId="607CECAD" w14:textId="77777777" w:rsidR="0075487E" w:rsidRPr="00445C79" w:rsidRDefault="0075487E" w:rsidP="003A0D75">
      <w:pPr>
        <w:spacing w:before="120"/>
        <w:ind w:left="1627"/>
        <w:rPr>
          <w:rStyle w:val="Emphasis"/>
          <w:rFonts w:asciiTheme="majorHAnsi" w:hAnsiTheme="majorHAnsi"/>
          <w:b w:val="0"/>
          <w:i w:val="0"/>
          <w:color w:val="auto"/>
        </w:rPr>
      </w:pPr>
      <w:r w:rsidRPr="00445C79">
        <w:rPr>
          <w:rStyle w:val="Emphasis"/>
          <w:rFonts w:asciiTheme="majorHAnsi" w:hAnsiTheme="majorHAnsi"/>
          <w:b w:val="0"/>
          <w:i w:val="0"/>
          <w:color w:val="auto"/>
        </w:rPr>
        <w:t>You must abide by the following definitions of contract, contractor, subaward, and subrecipient:</w:t>
      </w:r>
    </w:p>
    <w:p w14:paraId="33909532" w14:textId="77777777" w:rsidR="00604889" w:rsidRPr="00445C79" w:rsidRDefault="00604889" w:rsidP="009375B3">
      <w:pPr>
        <w:ind w:left="2250"/>
        <w:rPr>
          <w:rStyle w:val="Emphasis"/>
          <w:rFonts w:asciiTheme="majorHAnsi" w:hAnsiTheme="majorHAnsi"/>
          <w:b w:val="0"/>
          <w:i w:val="0"/>
          <w:color w:val="auto"/>
        </w:rPr>
      </w:pPr>
    </w:p>
    <w:p w14:paraId="4CB86BAA" w14:textId="77777777" w:rsidR="0075487E" w:rsidRPr="00445C79" w:rsidRDefault="0075487E" w:rsidP="00330493">
      <w:pPr>
        <w:spacing w:after="120"/>
        <w:ind w:left="1620"/>
        <w:rPr>
          <w:rStyle w:val="Emphasis"/>
          <w:rFonts w:asciiTheme="majorHAnsi" w:hAnsiTheme="majorHAnsi"/>
          <w:b w:val="0"/>
          <w:i w:val="0"/>
          <w:color w:val="auto"/>
        </w:rPr>
      </w:pPr>
      <w:r w:rsidRPr="00445C79">
        <w:rPr>
          <w:rStyle w:val="Emphasis"/>
          <w:rFonts w:asciiTheme="majorHAnsi" w:hAnsiTheme="majorHAnsi"/>
          <w:i w:val="0"/>
          <w:color w:val="auto"/>
        </w:rPr>
        <w:t>Contract:</w:t>
      </w:r>
      <w:r w:rsidRPr="00445C79">
        <w:rPr>
          <w:rStyle w:val="Emphasis"/>
          <w:rFonts w:asciiTheme="majorHAnsi" w:hAnsiTheme="majorHAnsi"/>
          <w:b w:val="0"/>
          <w:i w:val="0"/>
          <w:color w:val="auto"/>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definition of Subaward below).</w:t>
      </w:r>
    </w:p>
    <w:p w14:paraId="5A07440E" w14:textId="77777777" w:rsidR="0075487E" w:rsidRPr="00445C79" w:rsidRDefault="0075487E" w:rsidP="00330493">
      <w:pPr>
        <w:spacing w:after="120"/>
        <w:ind w:left="1620"/>
        <w:rPr>
          <w:rStyle w:val="Emphasis"/>
          <w:rFonts w:asciiTheme="majorHAnsi" w:hAnsiTheme="majorHAnsi"/>
          <w:b w:val="0"/>
          <w:i w:val="0"/>
          <w:color w:val="auto"/>
        </w:rPr>
      </w:pPr>
      <w:r w:rsidRPr="00445C79">
        <w:rPr>
          <w:rStyle w:val="Emphasis"/>
          <w:rFonts w:asciiTheme="majorHAnsi" w:hAnsiTheme="majorHAnsi"/>
          <w:i w:val="0"/>
          <w:color w:val="auto"/>
        </w:rPr>
        <w:t>Contractor</w:t>
      </w:r>
      <w:r w:rsidRPr="00445C79">
        <w:rPr>
          <w:rStyle w:val="Emphasis"/>
          <w:rFonts w:asciiTheme="majorHAnsi" w:hAnsiTheme="majorHAnsi"/>
          <w:b w:val="0"/>
          <w:i w:val="0"/>
          <w:color w:val="auto"/>
        </w:rPr>
        <w:t>:  Contractor means an entity that receives a contract as defined above in Contract.</w:t>
      </w:r>
    </w:p>
    <w:p w14:paraId="63CAAB1E" w14:textId="77777777" w:rsidR="0075487E" w:rsidRPr="00445C79" w:rsidRDefault="0075487E" w:rsidP="00330493">
      <w:pPr>
        <w:spacing w:after="120"/>
        <w:ind w:left="1620"/>
        <w:rPr>
          <w:rStyle w:val="Emphasis"/>
          <w:rFonts w:asciiTheme="majorHAnsi" w:hAnsiTheme="majorHAnsi"/>
          <w:b w:val="0"/>
          <w:i w:val="0"/>
          <w:color w:val="auto"/>
        </w:rPr>
      </w:pPr>
      <w:r w:rsidRPr="00445C79">
        <w:rPr>
          <w:rStyle w:val="Emphasis"/>
          <w:rFonts w:asciiTheme="majorHAnsi" w:hAnsiTheme="majorHAnsi"/>
          <w:i w:val="0"/>
          <w:color w:val="auto"/>
        </w:rPr>
        <w:t>Subaward:</w:t>
      </w:r>
      <w:r w:rsidRPr="00445C79">
        <w:rPr>
          <w:rStyle w:val="Emphasis"/>
          <w:rFonts w:asciiTheme="majorHAnsi" w:hAnsiTheme="majorHAnsi"/>
          <w:b w:val="0"/>
          <w:i w:val="0"/>
          <w:color w:val="auto"/>
        </w:rPr>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14:paraId="71139C86" w14:textId="77777777" w:rsidR="0075487E" w:rsidRPr="00445C79" w:rsidRDefault="0075487E" w:rsidP="00330493">
      <w:pPr>
        <w:spacing w:after="120"/>
        <w:ind w:left="1620"/>
        <w:rPr>
          <w:rStyle w:val="Emphasis"/>
          <w:rFonts w:asciiTheme="majorHAnsi" w:hAnsiTheme="majorHAnsi"/>
          <w:b w:val="0"/>
          <w:i w:val="0"/>
          <w:color w:val="auto"/>
        </w:rPr>
      </w:pPr>
      <w:r w:rsidRPr="00445C79">
        <w:rPr>
          <w:rStyle w:val="Emphasis"/>
          <w:rFonts w:asciiTheme="majorHAnsi" w:hAnsiTheme="majorHAnsi"/>
          <w:i w:val="0"/>
          <w:color w:val="auto"/>
        </w:rPr>
        <w:t>Subrecipient:</w:t>
      </w:r>
      <w:r w:rsidRPr="00445C79">
        <w:rPr>
          <w:rStyle w:val="Emphasis"/>
          <w:rFonts w:asciiTheme="majorHAnsi" w:hAnsiTheme="majorHAnsi"/>
          <w:b w:val="0"/>
          <w:i w:val="0"/>
          <w:color w:val="auto"/>
        </w:rPr>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14:paraId="1868BFD6" w14:textId="77777777" w:rsidR="0075487E" w:rsidRDefault="0075487E" w:rsidP="00330493">
      <w:pPr>
        <w:ind w:left="1627"/>
        <w:rPr>
          <w:rStyle w:val="Emphasis"/>
          <w:rFonts w:asciiTheme="majorHAnsi" w:hAnsiTheme="majorHAnsi"/>
          <w:b w:val="0"/>
          <w:i w:val="0"/>
          <w:color w:val="auto"/>
        </w:rPr>
      </w:pPr>
      <w:r w:rsidRPr="00445C79">
        <w:rPr>
          <w:rStyle w:val="Emphasis"/>
          <w:rFonts w:asciiTheme="majorHAnsi" w:hAnsiTheme="majorHAnsi"/>
          <w:b w:val="0"/>
          <w:i w:val="0"/>
          <w:color w:val="auto"/>
        </w:rPr>
        <w:lastRenderedPageBreak/>
        <w:t>You must follow the provisions at 2 CFR 200.330-.332 regarding subrecipient monitoring and management.  Also see 2 CFR 200.308(c)(6) regarding prior approval requirements for subawards.  When awarding subawards, you are required to comply with provisions on governmentwide suspension and debarment found at 2 CFR Part 180 and codified by DOL at 29 CFR Part 98.</w:t>
      </w:r>
    </w:p>
    <w:p w14:paraId="059431AA" w14:textId="77777777" w:rsidR="00330493" w:rsidRPr="00445C79" w:rsidRDefault="00330493" w:rsidP="00330493">
      <w:pPr>
        <w:ind w:left="1627"/>
        <w:rPr>
          <w:rStyle w:val="Emphasis"/>
          <w:rFonts w:asciiTheme="majorHAnsi" w:hAnsiTheme="majorHAnsi"/>
          <w:b w:val="0"/>
          <w:i w:val="0"/>
          <w:color w:val="auto"/>
        </w:rPr>
      </w:pPr>
    </w:p>
    <w:p w14:paraId="2141EDB9" w14:textId="77777777" w:rsidR="0075487E" w:rsidRPr="00445C79" w:rsidRDefault="0075487E" w:rsidP="006965F9">
      <w:pPr>
        <w:pStyle w:val="Heading4"/>
        <w:rPr>
          <w:rStyle w:val="Emphasis"/>
          <w:rFonts w:ascii="Calibri" w:hAnsi="Calibri"/>
          <w:b/>
          <w:bCs/>
          <w:i/>
          <w:iCs/>
          <w:color w:val="auto"/>
        </w:rPr>
      </w:pPr>
      <w:r w:rsidRPr="00445C79">
        <w:rPr>
          <w:rStyle w:val="Emphasis"/>
          <w:b/>
          <w:i/>
          <w:color w:val="auto"/>
        </w:rPr>
        <w:t>Closeout of Grant Award</w:t>
      </w:r>
    </w:p>
    <w:p w14:paraId="79499710" w14:textId="77777777" w:rsidR="0075487E" w:rsidRPr="00445C79" w:rsidRDefault="0075487E" w:rsidP="00330493">
      <w:pPr>
        <w:spacing w:before="120"/>
        <w:ind w:left="1627"/>
        <w:rPr>
          <w:rStyle w:val="Emphasis"/>
          <w:rFonts w:asciiTheme="majorHAnsi" w:hAnsiTheme="majorHAnsi"/>
          <w:b w:val="0"/>
          <w:i w:val="0"/>
          <w:color w:val="auto"/>
        </w:rPr>
      </w:pPr>
      <w:r w:rsidRPr="00445C79">
        <w:rPr>
          <w:rStyle w:val="Emphasis"/>
          <w:rFonts w:asciiTheme="majorHAnsi" w:hAnsiTheme="majorHAnsi"/>
          <w:b w:val="0"/>
          <w:i w:val="0"/>
          <w:color w:val="auto"/>
        </w:rPr>
        <w:t xml:space="preserve">Any entity that receives an award under this Announcement must close its grant with ETA at the end of the final year of the grant.   Information about this process may be found in ETA’s Grant Closeout FAQ located at </w:t>
      </w:r>
      <w:hyperlink r:id="rId38" w:history="1">
        <w:r w:rsidR="00E526A9" w:rsidRPr="00445C79">
          <w:rPr>
            <w:rStyle w:val="Hyperlink"/>
            <w:rFonts w:asciiTheme="majorHAnsi" w:hAnsiTheme="majorHAnsi"/>
            <w:color w:val="auto"/>
          </w:rPr>
          <w:t>http://www.doleta.gov/grants/docs/GCFAQ.pdf</w:t>
        </w:r>
      </w:hyperlink>
      <w:r w:rsidRPr="00445C79">
        <w:rPr>
          <w:rStyle w:val="Emphasis"/>
          <w:rFonts w:asciiTheme="majorHAnsi" w:hAnsiTheme="majorHAnsi"/>
          <w:b w:val="0"/>
          <w:i w:val="0"/>
          <w:color w:val="auto"/>
        </w:rPr>
        <w:t>.</w:t>
      </w:r>
    </w:p>
    <w:p w14:paraId="17353E3F" w14:textId="77777777" w:rsidR="0075487E" w:rsidRPr="00445C79" w:rsidRDefault="0075487E" w:rsidP="00650AC7">
      <w:pPr>
        <w:ind w:left="2250"/>
        <w:rPr>
          <w:rStyle w:val="Emphasis"/>
          <w:rFonts w:asciiTheme="majorHAnsi" w:hAnsiTheme="majorHAnsi"/>
          <w:b w:val="0"/>
          <w:i w:val="0"/>
          <w:color w:val="auto"/>
        </w:rPr>
      </w:pPr>
    </w:p>
    <w:p w14:paraId="70A1AD0F" w14:textId="77777777" w:rsidR="0075487E" w:rsidRPr="00445C79" w:rsidRDefault="0075487E" w:rsidP="00330493">
      <w:pPr>
        <w:pStyle w:val="Heading3"/>
        <w:spacing w:before="0"/>
        <w:ind w:left="994" w:hanging="274"/>
        <w:rPr>
          <w:rStyle w:val="Emphasis"/>
          <w:b/>
          <w:i w:val="0"/>
          <w:color w:val="auto"/>
        </w:rPr>
      </w:pPr>
      <w:r w:rsidRPr="00445C79">
        <w:rPr>
          <w:rStyle w:val="Emphasis"/>
          <w:b/>
          <w:i w:val="0"/>
          <w:color w:val="auto"/>
        </w:rPr>
        <w:t>Other Administrative Standards and Provisions</w:t>
      </w:r>
    </w:p>
    <w:p w14:paraId="0578FECE" w14:textId="77777777" w:rsidR="0075487E" w:rsidRDefault="0075487E" w:rsidP="00330493">
      <w:pPr>
        <w:ind w:left="990"/>
        <w:rPr>
          <w:rStyle w:val="Emphasis"/>
          <w:rFonts w:asciiTheme="majorHAnsi" w:hAnsiTheme="majorHAnsi"/>
          <w:b w:val="0"/>
          <w:i w:val="0"/>
          <w:color w:val="auto"/>
        </w:rPr>
      </w:pPr>
      <w:r w:rsidRPr="00445C79">
        <w:rPr>
          <w:rStyle w:val="Emphasis"/>
          <w:rFonts w:asciiTheme="majorHAnsi" w:hAnsiTheme="majorHAnsi"/>
          <w:b w:val="0"/>
          <w:i w:val="0"/>
          <w:color w:val="auto"/>
        </w:rPr>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14:paraId="0DD3DD1C" w14:textId="77777777" w:rsidR="00330493" w:rsidRPr="00445C79" w:rsidRDefault="00330493" w:rsidP="00330493">
      <w:pPr>
        <w:ind w:left="990"/>
        <w:rPr>
          <w:rStyle w:val="Emphasis"/>
          <w:rFonts w:asciiTheme="majorHAnsi" w:hAnsiTheme="majorHAnsi"/>
          <w:b w:val="0"/>
          <w:i w:val="0"/>
          <w:color w:val="auto"/>
        </w:rPr>
      </w:pPr>
    </w:p>
    <w:p w14:paraId="13D63E76" w14:textId="77777777" w:rsidR="009928C8" w:rsidRPr="00445C79" w:rsidRDefault="009928C8" w:rsidP="00330493">
      <w:pPr>
        <w:pStyle w:val="Heading3"/>
        <w:spacing w:before="0"/>
        <w:ind w:left="994" w:hanging="274"/>
        <w:rPr>
          <w:rStyle w:val="Emphasis"/>
          <w:b/>
          <w:i w:val="0"/>
          <w:color w:val="auto"/>
        </w:rPr>
      </w:pPr>
      <w:r w:rsidRPr="00445C79">
        <w:rPr>
          <w:rStyle w:val="Emphasis"/>
          <w:b/>
          <w:i w:val="0"/>
          <w:color w:val="auto"/>
        </w:rPr>
        <w:t>Special Program Requirements</w:t>
      </w:r>
    </w:p>
    <w:p w14:paraId="1D26ECB1" w14:textId="77777777" w:rsidR="009928C8" w:rsidRPr="00445C79" w:rsidRDefault="009928C8" w:rsidP="006965F9">
      <w:pPr>
        <w:pStyle w:val="Heading4"/>
        <w:rPr>
          <w:rStyle w:val="Emphasis"/>
          <w:rFonts w:ascii="Calibri" w:hAnsi="Calibri"/>
          <w:b/>
          <w:bCs/>
          <w:i/>
          <w:iCs/>
          <w:color w:val="auto"/>
        </w:rPr>
      </w:pPr>
      <w:r w:rsidRPr="00445C79">
        <w:rPr>
          <w:rStyle w:val="Emphasis"/>
          <w:b/>
          <w:i/>
          <w:color w:val="auto"/>
        </w:rPr>
        <w:t xml:space="preserve"> ETA Evaluation</w:t>
      </w:r>
    </w:p>
    <w:p w14:paraId="79530223" w14:textId="77777777" w:rsidR="009928C8" w:rsidRPr="00445C79" w:rsidRDefault="009928C8" w:rsidP="006965F9">
      <w:pPr>
        <w:spacing w:before="120"/>
        <w:ind w:left="171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We may require that the program or project participate in an evaluation of overall performance of ETA grants and require the cooperation of the recipient as a condition of award. </w:t>
      </w:r>
    </w:p>
    <w:p w14:paraId="0085EFA1" w14:textId="77777777" w:rsidR="009928C8" w:rsidRPr="00445C79" w:rsidRDefault="009928C8" w:rsidP="009928C8">
      <w:pPr>
        <w:tabs>
          <w:tab w:val="left" w:pos="2340"/>
        </w:tabs>
        <w:ind w:left="2250"/>
        <w:rPr>
          <w:rStyle w:val="Emphasis"/>
          <w:rFonts w:asciiTheme="majorHAnsi" w:hAnsiTheme="majorHAnsi"/>
          <w:b w:val="0"/>
          <w:i w:val="0"/>
          <w:color w:val="auto"/>
        </w:rPr>
      </w:pPr>
    </w:p>
    <w:p w14:paraId="2D46B128" w14:textId="77777777" w:rsidR="009928C8" w:rsidRPr="00445C79" w:rsidRDefault="009928C8" w:rsidP="006965F9">
      <w:pPr>
        <w:pStyle w:val="Heading4"/>
        <w:rPr>
          <w:rStyle w:val="Emphasis"/>
          <w:rFonts w:ascii="Calibri" w:hAnsi="Calibri"/>
          <w:b/>
          <w:bCs/>
          <w:i/>
          <w:iCs/>
          <w:color w:val="auto"/>
        </w:rPr>
      </w:pPr>
      <w:r w:rsidRPr="00445C79">
        <w:rPr>
          <w:rStyle w:val="Emphasis"/>
          <w:b/>
          <w:i/>
          <w:color w:val="auto"/>
        </w:rPr>
        <w:t>Performance Goals</w:t>
      </w:r>
    </w:p>
    <w:p w14:paraId="0C0711D2" w14:textId="77777777" w:rsidR="009928C8" w:rsidRPr="00445C79" w:rsidRDefault="009928C8" w:rsidP="006965F9">
      <w:pPr>
        <w:spacing w:before="120"/>
        <w:ind w:left="1627"/>
        <w:rPr>
          <w:rStyle w:val="Emphasis"/>
          <w:rFonts w:asciiTheme="majorHAnsi" w:hAnsiTheme="majorHAnsi"/>
          <w:b w:val="0"/>
          <w:i w:val="0"/>
          <w:color w:val="auto"/>
        </w:rPr>
      </w:pPr>
      <w:r w:rsidRPr="00445C79">
        <w:rPr>
          <w:rStyle w:val="Emphasis"/>
          <w:rFonts w:asciiTheme="majorHAnsi" w:hAnsiTheme="majorHAnsi"/>
          <w:b w:val="0"/>
          <w:i w:val="0"/>
          <w:color w:val="auto"/>
        </w:rPr>
        <w:t>Please note that applicants will be held to outcomes provided and failure to meet those outcomes may result in technical assistance or other intervention by ETA, and may also have a significant impact on decisions about future grants with ETA.</w:t>
      </w:r>
    </w:p>
    <w:p w14:paraId="06434C71" w14:textId="77777777" w:rsidR="009375B3" w:rsidRDefault="009375B3" w:rsidP="009928C8">
      <w:pPr>
        <w:ind w:left="2250"/>
        <w:rPr>
          <w:rStyle w:val="Emphasis"/>
          <w:rFonts w:asciiTheme="majorHAnsi" w:hAnsiTheme="majorHAnsi"/>
          <w:b w:val="0"/>
          <w:i w:val="0"/>
          <w:color w:val="auto"/>
        </w:rPr>
      </w:pPr>
    </w:p>
    <w:p w14:paraId="5ED84E26" w14:textId="77777777" w:rsidR="00C63AB3" w:rsidRPr="00445C79" w:rsidRDefault="00C63AB3" w:rsidP="009928C8">
      <w:pPr>
        <w:ind w:left="2250"/>
        <w:rPr>
          <w:rStyle w:val="Emphasis"/>
          <w:rFonts w:asciiTheme="majorHAnsi" w:hAnsiTheme="majorHAnsi"/>
          <w:b w:val="0"/>
          <w:i w:val="0"/>
          <w:color w:val="auto"/>
        </w:rPr>
      </w:pPr>
    </w:p>
    <w:p w14:paraId="2B3AE7C1" w14:textId="77777777" w:rsidR="009375B3" w:rsidRPr="00445C79" w:rsidRDefault="009375B3" w:rsidP="006965F9">
      <w:pPr>
        <w:pStyle w:val="Heading2"/>
        <w:rPr>
          <w:rStyle w:val="Emphasis"/>
          <w:b/>
          <w:i w:val="0"/>
          <w:color w:val="auto"/>
        </w:rPr>
      </w:pPr>
      <w:r w:rsidRPr="00445C79">
        <w:rPr>
          <w:rStyle w:val="Emphasis"/>
          <w:b/>
          <w:i w:val="0"/>
          <w:color w:val="auto"/>
        </w:rPr>
        <w:t>Reporting</w:t>
      </w:r>
    </w:p>
    <w:p w14:paraId="0DD98E1D" w14:textId="77777777" w:rsidR="009375B3" w:rsidRPr="00445C79" w:rsidRDefault="009375B3" w:rsidP="006965F9">
      <w:pPr>
        <w:spacing w:before="120"/>
        <w:rPr>
          <w:rStyle w:val="Emphasis"/>
          <w:rFonts w:asciiTheme="majorHAnsi" w:hAnsiTheme="majorHAnsi"/>
          <w:b w:val="0"/>
          <w:i w:val="0"/>
          <w:color w:val="auto"/>
        </w:rPr>
      </w:pPr>
      <w:r w:rsidRPr="00445C79">
        <w:rPr>
          <w:rStyle w:val="Emphasis"/>
          <w:rFonts w:asciiTheme="majorHAnsi" w:hAnsiTheme="majorHAnsi"/>
          <w:b w:val="0"/>
          <w:i w:val="0"/>
          <w:color w:val="auto"/>
        </w:rPr>
        <w:t>You must meet DOL reporting requirements</w:t>
      </w:r>
      <w:r w:rsidR="00E210A7" w:rsidRPr="00445C79">
        <w:rPr>
          <w:rStyle w:val="Emphasis"/>
          <w:rFonts w:asciiTheme="majorHAnsi" w:hAnsiTheme="majorHAnsi"/>
          <w:b w:val="0"/>
          <w:i w:val="0"/>
          <w:color w:val="auto"/>
        </w:rPr>
        <w:t xml:space="preserve">.  </w:t>
      </w:r>
      <w:r w:rsidRPr="00445C79">
        <w:rPr>
          <w:rStyle w:val="Emphasis"/>
          <w:rFonts w:asciiTheme="majorHAnsi" w:hAnsiTheme="majorHAnsi"/>
          <w:b w:val="0"/>
          <w:i w:val="0"/>
          <w:color w:val="auto"/>
        </w:rPr>
        <w:t xml:space="preserve">Specifically, </w:t>
      </w:r>
      <w:r w:rsidR="00C04165" w:rsidRPr="00445C79">
        <w:rPr>
          <w:rStyle w:val="Emphasis"/>
          <w:rFonts w:asciiTheme="majorHAnsi" w:hAnsiTheme="majorHAnsi"/>
          <w:b w:val="0"/>
          <w:i w:val="0"/>
          <w:color w:val="auto"/>
        </w:rPr>
        <w:t>you must</w:t>
      </w:r>
      <w:r w:rsidRPr="00445C79">
        <w:rPr>
          <w:rStyle w:val="Emphasis"/>
          <w:rFonts w:asciiTheme="majorHAnsi" w:hAnsiTheme="majorHAnsi"/>
          <w:b w:val="0"/>
          <w:i w:val="0"/>
          <w:color w:val="auto"/>
        </w:rPr>
        <w:t xml:space="preserve"> submit the reports and documents listed below to DOL electronically: </w:t>
      </w:r>
    </w:p>
    <w:p w14:paraId="6E2DAE72" w14:textId="77777777" w:rsidR="009375B3" w:rsidRPr="00445C79" w:rsidRDefault="009375B3" w:rsidP="002E424F">
      <w:pPr>
        <w:pStyle w:val="Heading3"/>
        <w:rPr>
          <w:rStyle w:val="Emphasis"/>
          <w:b/>
          <w:i w:val="0"/>
          <w:color w:val="auto"/>
        </w:rPr>
      </w:pPr>
      <w:r w:rsidRPr="00445C79">
        <w:rPr>
          <w:rStyle w:val="Emphasis"/>
          <w:b/>
          <w:i w:val="0"/>
          <w:color w:val="auto"/>
        </w:rPr>
        <w:t>Quarterly Financial Reports</w:t>
      </w:r>
    </w:p>
    <w:p w14:paraId="698A494B" w14:textId="77777777" w:rsidR="009375B3" w:rsidRDefault="009375B3" w:rsidP="006965F9">
      <w:pPr>
        <w:spacing w:before="120"/>
        <w:ind w:left="994"/>
        <w:rPr>
          <w:rStyle w:val="Emphasis"/>
          <w:rFonts w:asciiTheme="majorHAnsi" w:hAnsiTheme="majorHAnsi"/>
          <w:b w:val="0"/>
          <w:i w:val="0"/>
          <w:color w:val="auto"/>
        </w:rPr>
      </w:pPr>
      <w:r w:rsidRPr="00445C79">
        <w:rPr>
          <w:rStyle w:val="Emphasis"/>
          <w:rFonts w:asciiTheme="majorHAnsi" w:hAnsiTheme="majorHAnsi"/>
          <w:b w:val="0"/>
          <w:i w:val="0"/>
          <w:color w:val="auto"/>
        </w:rPr>
        <w:t xml:space="preserve">A Quarterly Financial Status Report (ETA 9130) is required until such time as all funds have been expended or the grant period has expired.  Quarterly reports are due 45 days after the end of each calendar year quarter.  On the final Financial </w:t>
      </w:r>
      <w:r w:rsidRPr="00445C79">
        <w:rPr>
          <w:rStyle w:val="Emphasis"/>
          <w:rFonts w:asciiTheme="majorHAnsi" w:hAnsiTheme="majorHAnsi"/>
          <w:b w:val="0"/>
          <w:i w:val="0"/>
          <w:color w:val="auto"/>
        </w:rPr>
        <w:lastRenderedPageBreak/>
        <w:t>Status Report, you must include any subaward amounts so we can calculate final indirect costs, if applicable.  You must use DOL’s Online Electronic Reporting System and information and instructions will be provided to grantees.</w:t>
      </w:r>
    </w:p>
    <w:p w14:paraId="792AA214" w14:textId="77777777" w:rsidR="006965F9" w:rsidRPr="00445C79" w:rsidRDefault="006965F9" w:rsidP="00123555">
      <w:pPr>
        <w:ind w:left="900"/>
        <w:rPr>
          <w:rStyle w:val="Emphasis"/>
          <w:rFonts w:asciiTheme="majorHAnsi" w:hAnsiTheme="majorHAnsi"/>
          <w:b w:val="0"/>
          <w:i w:val="0"/>
          <w:color w:val="auto"/>
        </w:rPr>
      </w:pPr>
    </w:p>
    <w:p w14:paraId="7398BF51" w14:textId="77777777" w:rsidR="009375B3" w:rsidRPr="00445C79" w:rsidRDefault="009375B3" w:rsidP="006965F9">
      <w:pPr>
        <w:pStyle w:val="Heading3"/>
        <w:spacing w:before="0"/>
        <w:ind w:left="994" w:hanging="274"/>
        <w:rPr>
          <w:rStyle w:val="Emphasis"/>
          <w:b/>
          <w:i w:val="0"/>
          <w:color w:val="auto"/>
        </w:rPr>
      </w:pPr>
      <w:r w:rsidRPr="00445C79">
        <w:rPr>
          <w:rStyle w:val="Emphasis"/>
          <w:b/>
          <w:i w:val="0"/>
          <w:color w:val="auto"/>
        </w:rPr>
        <w:t>Quarterly Performance Reports</w:t>
      </w:r>
    </w:p>
    <w:p w14:paraId="45F06F8D" w14:textId="77777777" w:rsidR="009375B3" w:rsidRPr="00445C79" w:rsidRDefault="009375B3" w:rsidP="006965F9">
      <w:pPr>
        <w:spacing w:before="120"/>
        <w:ind w:left="994"/>
        <w:rPr>
          <w:rStyle w:val="Emphasis"/>
          <w:rFonts w:asciiTheme="majorHAnsi" w:hAnsiTheme="majorHAnsi"/>
          <w:b w:val="0"/>
          <w:i w:val="0"/>
          <w:color w:val="auto"/>
        </w:rPr>
      </w:pPr>
      <w:r w:rsidRPr="00445C79">
        <w:rPr>
          <w:rStyle w:val="Emphasis"/>
          <w:rFonts w:asciiTheme="majorHAnsi" w:hAnsiTheme="majorHAnsi"/>
          <w:b w:val="0"/>
          <w:i w:val="0"/>
          <w:color w:val="auto"/>
        </w:rPr>
        <w:t>You must submit a quarterly progress report within 45 days after the end of each calendar year quarter.  The report must include quarterly information on grant activities, performance goals, and milestones. The last quarterly progress report will serve as the grant’s Final Performance Report.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We will provide you with formal guidance about the data and other information that is required to be collected and reported on either a regular basis or special request basis.</w:t>
      </w:r>
    </w:p>
    <w:p w14:paraId="33F44812" w14:textId="77777777" w:rsidR="008212CD" w:rsidRPr="00445C79" w:rsidRDefault="008212CD" w:rsidP="006965F9">
      <w:pPr>
        <w:pStyle w:val="Heading1"/>
        <w:tabs>
          <w:tab w:val="left" w:pos="450"/>
        </w:tabs>
        <w:rPr>
          <w:rStyle w:val="Emphasis"/>
          <w:rFonts w:asciiTheme="majorHAnsi" w:hAnsiTheme="majorHAnsi"/>
          <w:b/>
          <w:i w:val="0"/>
          <w:color w:val="auto"/>
        </w:rPr>
      </w:pPr>
      <w:r w:rsidRPr="00445C79">
        <w:rPr>
          <w:rStyle w:val="Emphasis"/>
          <w:rFonts w:asciiTheme="majorHAnsi" w:hAnsiTheme="majorHAnsi"/>
          <w:b/>
          <w:i w:val="0"/>
          <w:color w:val="auto"/>
        </w:rPr>
        <w:t>Agency Contacts</w:t>
      </w:r>
    </w:p>
    <w:p w14:paraId="3D7D97D5" w14:textId="77777777" w:rsidR="008212CD" w:rsidRPr="00445C79" w:rsidRDefault="008212CD" w:rsidP="008212CD">
      <w:pPr>
        <w:rPr>
          <w:rStyle w:val="Emphasis"/>
          <w:rFonts w:asciiTheme="majorHAnsi" w:hAnsiTheme="majorHAnsi"/>
          <w:b w:val="0"/>
          <w:i w:val="0"/>
          <w:color w:val="auto"/>
        </w:rPr>
      </w:pPr>
      <w:r w:rsidRPr="00445C79">
        <w:rPr>
          <w:rStyle w:val="Emphasis"/>
          <w:rFonts w:asciiTheme="majorHAnsi" w:hAnsiTheme="majorHAnsi"/>
          <w:b w:val="0"/>
          <w:i w:val="0"/>
          <w:color w:val="auto"/>
        </w:rPr>
        <w:t xml:space="preserve">For further information about this FOA, please contact </w:t>
      </w:r>
      <w:r w:rsidR="00EE6E10">
        <w:rPr>
          <w:rStyle w:val="Emphasis"/>
          <w:rFonts w:asciiTheme="majorHAnsi" w:hAnsiTheme="majorHAnsi"/>
          <w:b w:val="0"/>
          <w:i w:val="0"/>
          <w:color w:val="auto"/>
        </w:rPr>
        <w:t>Marc Purvis</w:t>
      </w:r>
      <w:r w:rsidRPr="00445C79">
        <w:rPr>
          <w:rStyle w:val="Emphasis"/>
          <w:rFonts w:asciiTheme="majorHAnsi" w:hAnsiTheme="majorHAnsi"/>
          <w:b w:val="0"/>
          <w:i w:val="0"/>
          <w:color w:val="auto"/>
        </w:rPr>
        <w:t>, Grants Management Specialist, Office of Grants Management, at (202)693-</w:t>
      </w:r>
      <w:r w:rsidR="007A5EC4">
        <w:rPr>
          <w:rStyle w:val="Emphasis"/>
          <w:rFonts w:asciiTheme="majorHAnsi" w:hAnsiTheme="majorHAnsi"/>
          <w:b w:val="0"/>
          <w:i w:val="0"/>
          <w:color w:val="auto"/>
        </w:rPr>
        <w:t>3204</w:t>
      </w:r>
      <w:r w:rsidRPr="00445C79">
        <w:rPr>
          <w:rStyle w:val="Emphasis"/>
          <w:rFonts w:asciiTheme="majorHAnsi" w:hAnsiTheme="majorHAnsi"/>
          <w:b w:val="0"/>
          <w:i w:val="0"/>
          <w:color w:val="auto"/>
        </w:rPr>
        <w:t xml:space="preserve">.  Applicants should e-mail all technical questions to </w:t>
      </w:r>
      <w:r w:rsidR="00A31D82">
        <w:rPr>
          <w:rStyle w:val="Emphasis"/>
          <w:rFonts w:asciiTheme="majorHAnsi" w:hAnsiTheme="majorHAnsi"/>
          <w:b w:val="0"/>
          <w:i w:val="0"/>
          <w:color w:val="auto"/>
        </w:rPr>
        <w:t>Purvis.Marc</w:t>
      </w:r>
      <w:r w:rsidRPr="00445C79">
        <w:rPr>
          <w:rStyle w:val="Emphasis"/>
          <w:rFonts w:asciiTheme="majorHAnsi" w:hAnsiTheme="majorHAnsi"/>
          <w:b w:val="0"/>
          <w:i w:val="0"/>
          <w:color w:val="auto"/>
        </w:rPr>
        <w:t>@dol.gov and must specifically reference FOA-</w:t>
      </w:r>
      <w:r w:rsidR="005B78AC" w:rsidRPr="00445C79">
        <w:rPr>
          <w:rStyle w:val="Emphasis"/>
          <w:rFonts w:asciiTheme="majorHAnsi" w:hAnsiTheme="majorHAnsi"/>
          <w:b w:val="0"/>
          <w:i w:val="0"/>
          <w:color w:val="auto"/>
        </w:rPr>
        <w:t>WB-16-01</w:t>
      </w:r>
      <w:r w:rsidRPr="00445C79">
        <w:rPr>
          <w:rStyle w:val="Emphasis"/>
          <w:rFonts w:asciiTheme="majorHAnsi" w:hAnsiTheme="majorHAnsi"/>
          <w:b w:val="0"/>
          <w:i w:val="0"/>
          <w:color w:val="auto"/>
        </w:rPr>
        <w:t xml:space="preserve">, and along with question(s), include a contact name, fax and phone number.  This Announcement is available on the ETA Web site at </w:t>
      </w:r>
      <w:hyperlink r:id="rId39" w:history="1">
        <w:r w:rsidRPr="00445C79">
          <w:rPr>
            <w:rStyle w:val="Hyperlink"/>
            <w:rFonts w:asciiTheme="majorHAnsi" w:hAnsiTheme="majorHAnsi"/>
            <w:color w:val="auto"/>
          </w:rPr>
          <w:t>http://www.doleta.gov/grants</w:t>
        </w:r>
      </w:hyperlink>
      <w:r w:rsidRPr="00445C79">
        <w:rPr>
          <w:rStyle w:val="Emphasis"/>
          <w:rFonts w:asciiTheme="majorHAnsi" w:hAnsiTheme="majorHAnsi"/>
          <w:b w:val="0"/>
          <w:i w:val="0"/>
          <w:color w:val="auto"/>
        </w:rPr>
        <w:t xml:space="preserve">  and at </w:t>
      </w:r>
      <w:hyperlink r:id="rId40" w:history="1">
        <w:r w:rsidRPr="00445C79">
          <w:rPr>
            <w:rStyle w:val="Hyperlink"/>
            <w:rFonts w:asciiTheme="majorHAnsi" w:hAnsiTheme="majorHAnsi"/>
            <w:color w:val="auto"/>
          </w:rPr>
          <w:t>http://www.grants.gov</w:t>
        </w:r>
      </w:hyperlink>
      <w:r w:rsidRPr="00445C79">
        <w:rPr>
          <w:rStyle w:val="Emphasis"/>
          <w:rFonts w:asciiTheme="majorHAnsi" w:hAnsiTheme="majorHAnsi"/>
          <w:b w:val="0"/>
          <w:i w:val="0"/>
          <w:color w:val="auto"/>
        </w:rPr>
        <w:t>.</w:t>
      </w:r>
    </w:p>
    <w:p w14:paraId="16369030" w14:textId="77777777" w:rsidR="008212CD" w:rsidRPr="00445C79" w:rsidRDefault="008212CD" w:rsidP="006965F9">
      <w:pPr>
        <w:pStyle w:val="Heading1"/>
        <w:tabs>
          <w:tab w:val="left" w:pos="540"/>
        </w:tabs>
        <w:rPr>
          <w:rStyle w:val="Emphasis"/>
          <w:rFonts w:asciiTheme="majorHAnsi" w:hAnsiTheme="majorHAnsi"/>
          <w:b/>
          <w:bCs/>
          <w:i w:val="0"/>
          <w:iCs w:val="0"/>
          <w:color w:val="auto"/>
        </w:rPr>
      </w:pPr>
      <w:r w:rsidRPr="00445C79">
        <w:rPr>
          <w:rStyle w:val="Emphasis"/>
          <w:rFonts w:asciiTheme="majorHAnsi" w:hAnsiTheme="majorHAnsi"/>
          <w:b/>
          <w:bCs/>
          <w:i w:val="0"/>
          <w:iCs w:val="0"/>
          <w:color w:val="auto"/>
        </w:rPr>
        <w:t xml:space="preserve">Other Information </w:t>
      </w:r>
    </w:p>
    <w:p w14:paraId="464631B1" w14:textId="77777777" w:rsidR="008212CD" w:rsidRPr="00445C79" w:rsidRDefault="008212CD" w:rsidP="006965F9">
      <w:pPr>
        <w:pStyle w:val="Heading2"/>
        <w:rPr>
          <w:rStyle w:val="Emphasis"/>
          <w:b/>
          <w:i w:val="0"/>
          <w:color w:val="auto"/>
        </w:rPr>
      </w:pPr>
      <w:r w:rsidRPr="00445C79">
        <w:rPr>
          <w:rStyle w:val="Emphasis"/>
          <w:b/>
          <w:i w:val="0"/>
          <w:color w:val="auto"/>
        </w:rPr>
        <w:t>Transparency</w:t>
      </w:r>
    </w:p>
    <w:p w14:paraId="0DED2C3E" w14:textId="77777777" w:rsidR="008212CD" w:rsidRPr="00445C79" w:rsidRDefault="008212CD" w:rsidP="006965F9">
      <w:pPr>
        <w:tabs>
          <w:tab w:val="left" w:pos="900"/>
        </w:tabs>
        <w:spacing w:before="120"/>
        <w:ind w:left="360"/>
        <w:rPr>
          <w:rStyle w:val="Emphasis"/>
          <w:rFonts w:asciiTheme="majorHAnsi" w:hAnsiTheme="majorHAnsi"/>
          <w:b w:val="0"/>
          <w:i w:val="0"/>
          <w:color w:val="auto"/>
        </w:rPr>
      </w:pPr>
      <w:r w:rsidRPr="00445C79">
        <w:rPr>
          <w:rStyle w:val="Emphasis"/>
          <w:rFonts w:asciiTheme="majorHAnsi" w:hAnsiTheme="majorHAnsi"/>
          <w:b w:val="0"/>
          <w:i w:val="0"/>
          <w:color w:val="auto"/>
        </w:rPr>
        <w:t>DOL is committed to conducting a transparent grant award process and publicizing information about program outcomes.  Posting grant applications on public websites is a means of promoting and sharing innovative ideas.  For all applications in this grant competition, we will publish the Abstracts required by Section IV.B.4., and selected information from the SF-424 for all applications on the Department’s public website or similar publicly accessible location.  Additionally, we will publish a version of the Project Narrative required by Section IV.B.3. for all those applications that are awarded grants, on the Department’s website or a similar location.  We will publish no other attachments to the application.  We will not publish the Project Narratives and Abstracts until after we have announced the grant recipients.  In addition, information about grant progress and results may also be made publicly available.</w:t>
      </w:r>
    </w:p>
    <w:p w14:paraId="5EC7114D" w14:textId="77777777" w:rsidR="008212CD" w:rsidRPr="00445C79" w:rsidRDefault="008212CD" w:rsidP="00612256">
      <w:pPr>
        <w:tabs>
          <w:tab w:val="left" w:pos="900"/>
        </w:tabs>
        <w:ind w:left="360"/>
        <w:rPr>
          <w:rStyle w:val="Emphasis"/>
          <w:rFonts w:asciiTheme="majorHAnsi" w:hAnsiTheme="majorHAnsi"/>
          <w:b w:val="0"/>
          <w:i w:val="0"/>
          <w:color w:val="auto"/>
        </w:rPr>
      </w:pPr>
    </w:p>
    <w:p w14:paraId="15EF9B74" w14:textId="77777777" w:rsidR="008212CD" w:rsidRPr="00445C79" w:rsidRDefault="008212CD" w:rsidP="00612256">
      <w:pPr>
        <w:tabs>
          <w:tab w:val="left" w:pos="900"/>
        </w:tabs>
        <w:ind w:left="36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DOL recognizes that grant applications sometimes contain information that an applicant may consider proprietary or business confidential information, or may contain personally identifiable information (PII).  Proprietary or business confidential </w:t>
      </w:r>
      <w:r w:rsidRPr="00445C79">
        <w:rPr>
          <w:rStyle w:val="Emphasis"/>
          <w:rFonts w:asciiTheme="majorHAnsi" w:hAnsiTheme="majorHAnsi"/>
          <w:b w:val="0"/>
          <w:i w:val="0"/>
          <w:color w:val="auto"/>
        </w:rPr>
        <w:lastRenderedPageBreak/>
        <w:t>information is information that is not usually disclosed outside your organization and disclosing this information is likely to cause you substantial competitive harm.</w:t>
      </w:r>
    </w:p>
    <w:p w14:paraId="242B7ADF" w14:textId="77777777" w:rsidR="008212CD" w:rsidRPr="00445C79" w:rsidRDefault="008212CD" w:rsidP="00612256">
      <w:pPr>
        <w:tabs>
          <w:tab w:val="left" w:pos="900"/>
        </w:tabs>
        <w:ind w:left="360"/>
        <w:rPr>
          <w:rStyle w:val="Emphasis"/>
          <w:rFonts w:asciiTheme="majorHAnsi" w:hAnsiTheme="majorHAnsi"/>
          <w:b w:val="0"/>
          <w:i w:val="0"/>
          <w:color w:val="auto"/>
        </w:rPr>
      </w:pPr>
    </w:p>
    <w:p w14:paraId="33158CA9" w14:textId="77777777" w:rsidR="008212CD" w:rsidRPr="00445C79" w:rsidRDefault="008212CD" w:rsidP="00612256">
      <w:pPr>
        <w:tabs>
          <w:tab w:val="left" w:pos="900"/>
        </w:tabs>
        <w:ind w:left="360"/>
        <w:rPr>
          <w:rStyle w:val="Emphasis"/>
          <w:rFonts w:asciiTheme="majorHAnsi" w:hAnsiTheme="majorHAnsi"/>
          <w:b w:val="0"/>
          <w:i w:val="0"/>
          <w:color w:val="auto"/>
        </w:rPr>
      </w:pPr>
      <w:r w:rsidRPr="00445C79">
        <w:rPr>
          <w:rStyle w:val="Emphasis"/>
          <w:rFonts w:asciiTheme="majorHAnsi" w:hAnsiTheme="majorHAnsi"/>
          <w:b w:val="0"/>
          <w:i w:val="0"/>
          <w:color w:val="auto"/>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00961F9F" w:rsidRPr="00445C79">
        <w:rPr>
          <w:rStyle w:val="FootnoteReference"/>
          <w:rFonts w:asciiTheme="majorHAnsi" w:hAnsiTheme="majorHAnsi"/>
          <w:bCs/>
          <w:iCs/>
        </w:rPr>
        <w:footnoteReference w:id="7"/>
      </w:r>
      <w:r w:rsidRPr="00445C79">
        <w:rPr>
          <w:rStyle w:val="Emphasis"/>
          <w:rFonts w:asciiTheme="majorHAnsi" w:hAnsiTheme="majorHAnsi"/>
          <w:b w:val="0"/>
          <w:i w:val="0"/>
          <w:color w:val="auto"/>
        </w:rPr>
        <w:t xml:space="preserve">.   </w:t>
      </w:r>
    </w:p>
    <w:p w14:paraId="5CC20C74" w14:textId="77777777" w:rsidR="008212CD" w:rsidRPr="00445C79" w:rsidRDefault="008212CD" w:rsidP="00612256">
      <w:pPr>
        <w:tabs>
          <w:tab w:val="left" w:pos="900"/>
        </w:tabs>
        <w:ind w:left="360"/>
        <w:rPr>
          <w:rStyle w:val="Emphasis"/>
          <w:rFonts w:asciiTheme="majorHAnsi" w:hAnsiTheme="majorHAnsi"/>
          <w:b w:val="0"/>
          <w:i w:val="0"/>
          <w:color w:val="auto"/>
        </w:rPr>
      </w:pPr>
    </w:p>
    <w:p w14:paraId="1B64AEE9" w14:textId="77777777" w:rsidR="008212CD" w:rsidRPr="00445C79" w:rsidRDefault="008212CD" w:rsidP="00612256">
      <w:pPr>
        <w:tabs>
          <w:tab w:val="left" w:pos="900"/>
        </w:tabs>
        <w:ind w:left="36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waiver of the applicant’s objection to the posting of any 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is presumed to have obtained all necessary authorizations to provide this information and may be liable for any improper release of this information. </w:t>
      </w:r>
    </w:p>
    <w:p w14:paraId="0096E249" w14:textId="77777777" w:rsidR="008212CD" w:rsidRPr="00445C79" w:rsidRDefault="008212CD" w:rsidP="00612256">
      <w:pPr>
        <w:tabs>
          <w:tab w:val="left" w:pos="900"/>
        </w:tabs>
        <w:ind w:left="360"/>
        <w:rPr>
          <w:rStyle w:val="Emphasis"/>
          <w:rFonts w:asciiTheme="majorHAnsi" w:hAnsiTheme="majorHAnsi"/>
          <w:b w:val="0"/>
          <w:i w:val="0"/>
          <w:color w:val="auto"/>
        </w:rPr>
      </w:pPr>
    </w:p>
    <w:p w14:paraId="3773C27E" w14:textId="77777777" w:rsidR="008212CD" w:rsidRPr="00445C79" w:rsidRDefault="008212CD" w:rsidP="00612256">
      <w:pPr>
        <w:tabs>
          <w:tab w:val="left" w:pos="900"/>
        </w:tabs>
        <w:ind w:left="36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p>
    <w:p w14:paraId="6EF9298C" w14:textId="77777777" w:rsidR="008212CD" w:rsidRPr="00445C79" w:rsidRDefault="008212CD" w:rsidP="00612256">
      <w:pPr>
        <w:tabs>
          <w:tab w:val="left" w:pos="900"/>
        </w:tabs>
        <w:ind w:left="360"/>
        <w:rPr>
          <w:rStyle w:val="Emphasis"/>
          <w:rFonts w:asciiTheme="majorHAnsi" w:hAnsiTheme="majorHAnsi"/>
          <w:b w:val="0"/>
          <w:i w:val="0"/>
          <w:color w:val="auto"/>
        </w:rPr>
      </w:pPr>
    </w:p>
    <w:p w14:paraId="67BBD9FE" w14:textId="77777777" w:rsidR="008212CD" w:rsidRPr="00445C79" w:rsidRDefault="008212CD" w:rsidP="00612256">
      <w:pPr>
        <w:tabs>
          <w:tab w:val="left" w:pos="900"/>
        </w:tabs>
        <w:ind w:left="360"/>
        <w:rPr>
          <w:rStyle w:val="Emphasis"/>
          <w:rFonts w:asciiTheme="majorHAnsi" w:hAnsiTheme="majorHAnsi"/>
          <w:b w:val="0"/>
          <w:i w:val="0"/>
          <w:color w:val="auto"/>
        </w:rPr>
      </w:pPr>
      <w:r w:rsidRPr="00445C79">
        <w:rPr>
          <w:rStyle w:val="Emphasis"/>
          <w:rFonts w:asciiTheme="majorHAnsi" w:hAnsiTheme="majorHAnsi"/>
          <w:b w:val="0"/>
          <w:i w:val="0"/>
          <w:color w:val="auto"/>
        </w:rPr>
        <w:t>In order to ensure that proprietary or confidential business information or PII is properly protected from disclosure when DOL posts the winning Project Narratives, applicants whose Project Narratives will be posted will be asked to submit a second redacted version of their Project Narrative, with any proprietary, confidential commercial/business information, and PII redacted.  You should remove all non-public information about the applicant’s and consortium members’ staff (if applicable) as well.</w:t>
      </w:r>
    </w:p>
    <w:p w14:paraId="2CA6C21C" w14:textId="77777777" w:rsidR="008212CD" w:rsidRPr="00445C79" w:rsidRDefault="008212CD" w:rsidP="00612256">
      <w:pPr>
        <w:tabs>
          <w:tab w:val="left" w:pos="900"/>
        </w:tabs>
        <w:ind w:left="360"/>
        <w:rPr>
          <w:rStyle w:val="Emphasis"/>
          <w:rFonts w:asciiTheme="majorHAnsi" w:hAnsiTheme="majorHAnsi"/>
          <w:b w:val="0"/>
          <w:i w:val="0"/>
          <w:color w:val="auto"/>
        </w:rPr>
      </w:pPr>
    </w:p>
    <w:p w14:paraId="14718809" w14:textId="77777777" w:rsidR="008212CD" w:rsidRPr="00445C79" w:rsidRDefault="008212CD" w:rsidP="00612256">
      <w:pPr>
        <w:tabs>
          <w:tab w:val="left" w:pos="900"/>
        </w:tabs>
        <w:ind w:left="360"/>
        <w:rPr>
          <w:rStyle w:val="Emphasis"/>
          <w:rFonts w:asciiTheme="majorHAnsi" w:hAnsiTheme="majorHAnsi"/>
          <w:b w:val="0"/>
          <w:i w:val="0"/>
          <w:color w:val="auto"/>
        </w:rPr>
      </w:pPr>
      <w:r w:rsidRPr="00445C79">
        <w:rPr>
          <w:rStyle w:val="Emphasis"/>
          <w:rFonts w:asciiTheme="majorHAnsi" w:hAnsiTheme="majorHAnsi"/>
          <w:b w:val="0"/>
          <w:i w:val="0"/>
          <w:color w:val="auto"/>
        </w:rPr>
        <w:t>The Department will contact the applicants whose Project Narratives will be published by letter or email, and provide further directions about how and when to submit the redacted version of the Project Narrative.</w:t>
      </w:r>
    </w:p>
    <w:p w14:paraId="627C8F45" w14:textId="77777777" w:rsidR="008212CD" w:rsidRPr="00445C79" w:rsidRDefault="008212CD" w:rsidP="00612256">
      <w:pPr>
        <w:tabs>
          <w:tab w:val="left" w:pos="900"/>
        </w:tabs>
        <w:ind w:left="360"/>
        <w:rPr>
          <w:rStyle w:val="Emphasis"/>
          <w:rFonts w:asciiTheme="majorHAnsi" w:hAnsiTheme="majorHAnsi"/>
          <w:b w:val="0"/>
          <w:i w:val="0"/>
          <w:color w:val="auto"/>
        </w:rPr>
      </w:pPr>
    </w:p>
    <w:p w14:paraId="5F912747" w14:textId="77777777" w:rsidR="008212CD" w:rsidRPr="00445C79" w:rsidRDefault="008212CD" w:rsidP="00612256">
      <w:pPr>
        <w:tabs>
          <w:tab w:val="left" w:pos="900"/>
        </w:tabs>
        <w:ind w:left="36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Submission of a redacted version of the Project Narrative will constitute permission by the applicant for DOL to make the redacted version publicly available.  We will also assume that by submitting the redacted version of the Project Narrative, the applicant </w:t>
      </w:r>
      <w:r w:rsidRPr="00445C79">
        <w:rPr>
          <w:rStyle w:val="Emphasis"/>
          <w:rFonts w:asciiTheme="majorHAnsi" w:hAnsiTheme="majorHAnsi"/>
          <w:b w:val="0"/>
          <w:i w:val="0"/>
          <w:color w:val="auto"/>
        </w:rPr>
        <w:lastRenderedPageBreak/>
        <w:t xml:space="preserve">has obtained the agreement to the applicant’s decision about what material to redact of all persons and entities whose proprietary, confidential business information, or PII is contained in the Project Narrative.  If an applicant fails to provide a redacted version of the Project Narrative within 45 days of DOL’s request, DOL will publish the original Project Narrative in full, after redacting only PII.  (Note that the original, unredacted version of the Project Narrative will remain part of the complete application package, including an applicant’s proprietary and confidential business information and any PII.) </w:t>
      </w:r>
    </w:p>
    <w:p w14:paraId="5E9CA722" w14:textId="77777777" w:rsidR="008212CD" w:rsidRPr="00445C79" w:rsidRDefault="008212CD" w:rsidP="00612256">
      <w:pPr>
        <w:tabs>
          <w:tab w:val="left" w:pos="900"/>
        </w:tabs>
        <w:ind w:left="360"/>
        <w:rPr>
          <w:rStyle w:val="Emphasis"/>
          <w:rFonts w:asciiTheme="majorHAnsi" w:hAnsiTheme="majorHAnsi"/>
          <w:b w:val="0"/>
          <w:i w:val="0"/>
          <w:color w:val="auto"/>
        </w:rPr>
      </w:pPr>
    </w:p>
    <w:p w14:paraId="3AC4A31C" w14:textId="77777777" w:rsidR="008212CD" w:rsidRPr="00445C79" w:rsidRDefault="008212CD" w:rsidP="00612256">
      <w:pPr>
        <w:tabs>
          <w:tab w:val="left" w:pos="900"/>
        </w:tabs>
        <w:ind w:left="36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We encourage </w:t>
      </w:r>
      <w:r w:rsidR="00F16532" w:rsidRPr="00445C79">
        <w:rPr>
          <w:rStyle w:val="Emphasis"/>
          <w:rFonts w:asciiTheme="majorHAnsi" w:hAnsiTheme="majorHAnsi"/>
          <w:b w:val="0"/>
          <w:i w:val="0"/>
          <w:color w:val="auto"/>
        </w:rPr>
        <w:t>applicants</w:t>
      </w:r>
      <w:r w:rsidRPr="00445C79">
        <w:rPr>
          <w:rStyle w:val="Emphasis"/>
          <w:rFonts w:asciiTheme="majorHAnsi" w:hAnsiTheme="majorHAnsi"/>
          <w:b w:val="0"/>
          <w:i w:val="0"/>
          <w:color w:val="auto"/>
        </w:rPr>
        <w:t xml:space="preserve"> to maximize the grant application information that will be publicly disclosed, and to exercise restraint and redact only information that clearly is proprietary, confidential commercial/business information, or PII.  The redaction of entire pages or sections of the Project Narrative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14:paraId="24B24842" w14:textId="77777777" w:rsidR="008212CD" w:rsidRPr="00445C79" w:rsidRDefault="008212CD" w:rsidP="00612256">
      <w:pPr>
        <w:tabs>
          <w:tab w:val="left" w:pos="900"/>
        </w:tabs>
        <w:ind w:left="360"/>
        <w:rPr>
          <w:rStyle w:val="Emphasis"/>
          <w:rFonts w:asciiTheme="majorHAnsi" w:hAnsiTheme="majorHAnsi"/>
          <w:b w:val="0"/>
          <w:i w:val="0"/>
          <w:color w:val="auto"/>
        </w:rPr>
      </w:pPr>
    </w:p>
    <w:p w14:paraId="668AD2B5" w14:textId="77777777" w:rsidR="008212CD" w:rsidRPr="00445C79" w:rsidRDefault="008212CD" w:rsidP="00612256">
      <w:pPr>
        <w:tabs>
          <w:tab w:val="left" w:pos="900"/>
        </w:tabs>
        <w:ind w:left="36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DOL will protect redacted information in grant </w:t>
      </w:r>
      <w:r w:rsidR="0068686A" w:rsidRPr="00445C79">
        <w:rPr>
          <w:rStyle w:val="Emphasis"/>
          <w:rFonts w:asciiTheme="majorHAnsi" w:hAnsiTheme="majorHAnsi"/>
          <w:b w:val="0"/>
          <w:i w:val="0"/>
          <w:color w:val="auto"/>
        </w:rPr>
        <w:t>applications from</w:t>
      </w:r>
      <w:r w:rsidRPr="00445C79">
        <w:rPr>
          <w:rStyle w:val="Emphasis"/>
          <w:rFonts w:asciiTheme="majorHAnsi" w:hAnsiTheme="majorHAnsi"/>
          <w:b w:val="0"/>
          <w:i w:val="0"/>
          <w:color w:val="auto"/>
        </w:rPr>
        <w:t xml:space="preserve"> public disclosure in accordance with Federal law, including the Trade Secrets Act (18 U.S.C. § 1905), FOIA, and the Privacy Act (5 U.S.C. § 552a).  If DOL receives a FOIA request for your application, the procedures in DOL’s FOIA regulations for responding to requests for commercial/business information submitted to the government will be followed, as well as all FOIA exemptions and procedures.  See 29 CFR § 70.26.  Consequently, it is possible that application of FOIA rules may result in release of information in response to a FOIA request that an applicant redacted in its “redacted copy.”</w:t>
      </w:r>
    </w:p>
    <w:p w14:paraId="76C25593" w14:textId="77777777" w:rsidR="008212CD" w:rsidRPr="00445C79" w:rsidRDefault="008212CD" w:rsidP="008212CD">
      <w:pPr>
        <w:rPr>
          <w:rStyle w:val="Emphasis"/>
          <w:rFonts w:asciiTheme="majorHAnsi" w:hAnsiTheme="majorHAnsi"/>
          <w:b w:val="0"/>
          <w:i w:val="0"/>
          <w:color w:val="auto"/>
        </w:rPr>
      </w:pPr>
    </w:p>
    <w:p w14:paraId="1859D0DB" w14:textId="77777777" w:rsidR="008212CD" w:rsidRPr="00445C79" w:rsidRDefault="008212CD" w:rsidP="006965F9">
      <w:pPr>
        <w:pStyle w:val="Heading2"/>
        <w:rPr>
          <w:rStyle w:val="Emphasis"/>
          <w:b/>
          <w:i w:val="0"/>
          <w:color w:val="auto"/>
        </w:rPr>
      </w:pPr>
      <w:r w:rsidRPr="00445C79">
        <w:rPr>
          <w:rStyle w:val="Emphasis"/>
          <w:b/>
          <w:i w:val="0"/>
          <w:color w:val="auto"/>
        </w:rPr>
        <w:t>Web-Based Resources</w:t>
      </w:r>
    </w:p>
    <w:p w14:paraId="48AE1D20" w14:textId="77777777" w:rsidR="008212CD" w:rsidRPr="00445C79" w:rsidRDefault="008212CD" w:rsidP="006965F9">
      <w:pPr>
        <w:tabs>
          <w:tab w:val="left" w:pos="900"/>
        </w:tabs>
        <w:spacing w:before="120"/>
        <w:ind w:left="360"/>
        <w:rPr>
          <w:rStyle w:val="Emphasis"/>
          <w:rFonts w:asciiTheme="majorHAnsi" w:hAnsiTheme="majorHAnsi"/>
          <w:b w:val="0"/>
          <w:i w:val="0"/>
          <w:color w:val="auto"/>
        </w:rPr>
      </w:pPr>
      <w:r w:rsidRPr="00445C79">
        <w:rPr>
          <w:rStyle w:val="Emphasis"/>
          <w:rFonts w:asciiTheme="majorHAnsi" w:hAnsiTheme="majorHAnsi"/>
          <w:b w:val="0"/>
          <w:i w:val="0"/>
          <w:color w:val="auto"/>
        </w:rPr>
        <w:t>DOL maintains a number of web-based resources that may be of assistance to applicants.  For example, the CareerOneStop portal (http://www.careeronestop.org), which provides national and state career information on occupations; the Occupational Information Network (O*NET) Online (http://online.onetcenter.org) which provides occupational competency profiles; and America's Service Locator (http://www.servicelocator.org), which provides a directory of our nation's One-Stop Career Centers.</w:t>
      </w:r>
    </w:p>
    <w:p w14:paraId="5AA03DF9" w14:textId="77777777" w:rsidR="008212CD" w:rsidRPr="00445C79" w:rsidRDefault="008212CD" w:rsidP="006965F9">
      <w:pPr>
        <w:pStyle w:val="Heading2"/>
        <w:numPr>
          <w:ilvl w:val="0"/>
          <w:numId w:val="0"/>
        </w:numPr>
        <w:ind w:left="720"/>
        <w:rPr>
          <w:rStyle w:val="Emphasis"/>
          <w:i w:val="0"/>
          <w:color w:val="auto"/>
        </w:rPr>
      </w:pPr>
    </w:p>
    <w:p w14:paraId="50766222" w14:textId="77777777" w:rsidR="008212CD" w:rsidRPr="00445C79" w:rsidRDefault="008212CD" w:rsidP="006965F9">
      <w:pPr>
        <w:pStyle w:val="Heading2"/>
        <w:rPr>
          <w:rStyle w:val="Emphasis"/>
          <w:b/>
          <w:i w:val="0"/>
          <w:color w:val="auto"/>
        </w:rPr>
      </w:pPr>
      <w:r w:rsidRPr="00445C79">
        <w:rPr>
          <w:rStyle w:val="Emphasis"/>
          <w:b/>
          <w:i w:val="0"/>
          <w:color w:val="auto"/>
        </w:rPr>
        <w:t>Industry Competency Models and Career Clusters</w:t>
      </w:r>
    </w:p>
    <w:p w14:paraId="689F82AC" w14:textId="77777777" w:rsidR="008212CD" w:rsidRPr="00445C79" w:rsidRDefault="008212CD" w:rsidP="006965F9">
      <w:pPr>
        <w:tabs>
          <w:tab w:val="left" w:pos="900"/>
        </w:tabs>
        <w:spacing w:before="120"/>
        <w:ind w:left="360"/>
        <w:rPr>
          <w:rStyle w:val="Emphasis"/>
          <w:rFonts w:asciiTheme="majorHAnsi" w:hAnsiTheme="majorHAnsi"/>
          <w:b w:val="0"/>
          <w:i w:val="0"/>
          <w:color w:val="auto"/>
        </w:rPr>
      </w:pPr>
      <w:r w:rsidRPr="00445C79">
        <w:rPr>
          <w:rStyle w:val="Emphasis"/>
          <w:rFonts w:asciiTheme="majorHAnsi" w:hAnsiTheme="majorHAnsi"/>
          <w:b w:val="0"/>
          <w:i w:val="0"/>
          <w:color w:val="auto"/>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http://www.careeronestop.org/CompetencyModel.  The CMC site also provides tools to build or customize industry models, as well as tools to build career ladders and career lattices for specific regional economies. </w:t>
      </w:r>
    </w:p>
    <w:p w14:paraId="4A64F5E6" w14:textId="77777777" w:rsidR="008212CD" w:rsidRPr="00445C79" w:rsidRDefault="008212CD" w:rsidP="008212CD">
      <w:pPr>
        <w:rPr>
          <w:rStyle w:val="Emphasis"/>
          <w:rFonts w:asciiTheme="majorHAnsi" w:hAnsiTheme="majorHAnsi"/>
          <w:b w:val="0"/>
          <w:i w:val="0"/>
          <w:color w:val="auto"/>
        </w:rPr>
      </w:pPr>
    </w:p>
    <w:p w14:paraId="1E3A443C" w14:textId="77777777" w:rsidR="008212CD" w:rsidRPr="00445C79" w:rsidRDefault="008212CD" w:rsidP="006965F9">
      <w:pPr>
        <w:pStyle w:val="Heading2"/>
        <w:rPr>
          <w:rStyle w:val="Emphasis"/>
          <w:b/>
          <w:i w:val="0"/>
          <w:color w:val="auto"/>
        </w:rPr>
      </w:pPr>
      <w:r w:rsidRPr="00445C79">
        <w:rPr>
          <w:rStyle w:val="Emphasis"/>
          <w:b/>
          <w:i w:val="0"/>
          <w:color w:val="auto"/>
        </w:rPr>
        <w:lastRenderedPageBreak/>
        <w:t>Workforce3One Resources</w:t>
      </w:r>
    </w:p>
    <w:p w14:paraId="3C5876CE" w14:textId="77777777" w:rsidR="008212CD" w:rsidRPr="00445C79" w:rsidRDefault="008212CD" w:rsidP="002A3C83">
      <w:pPr>
        <w:pStyle w:val="Heading3"/>
        <w:ind w:left="720" w:hanging="360"/>
        <w:rPr>
          <w:rStyle w:val="Emphasis"/>
          <w:b/>
          <w:i w:val="0"/>
          <w:color w:val="auto"/>
        </w:rPr>
      </w:pPr>
      <w:r w:rsidRPr="00445C79">
        <w:rPr>
          <w:b w:val="0"/>
          <w:color w:val="auto"/>
        </w:rPr>
        <w:t xml:space="preserve">We encourage you to view the information gathered through the conference calls with Federal agency partners, industry stakeholders, educators, and local practitioners.  The information on resources identified can be found on Workforce3One.org at: </w:t>
      </w:r>
      <w:hyperlink r:id="rId41" w:history="1">
        <w:r w:rsidR="00F16532" w:rsidRPr="00445C79">
          <w:rPr>
            <w:rStyle w:val="Hyperlink"/>
            <w:color w:val="auto"/>
          </w:rPr>
          <w:t>https://www.workforce3one.org/find/?sr=1&amp;ps=20&amp;sort=5</w:t>
        </w:r>
      </w:hyperlink>
      <w:r w:rsidRPr="00445C79">
        <w:rPr>
          <w:rStyle w:val="Emphasis"/>
          <w:i w:val="0"/>
          <w:color w:val="auto"/>
        </w:rPr>
        <w:t>.</w:t>
      </w:r>
    </w:p>
    <w:p w14:paraId="28D2A1D7" w14:textId="77777777" w:rsidR="008212CD" w:rsidRPr="00445C79" w:rsidRDefault="008212CD" w:rsidP="002A3C83">
      <w:pPr>
        <w:pStyle w:val="Heading3"/>
        <w:ind w:left="720" w:hanging="360"/>
        <w:rPr>
          <w:rStyle w:val="Emphasis"/>
          <w:b/>
          <w:i w:val="0"/>
          <w:color w:val="auto"/>
        </w:rPr>
      </w:pPr>
      <w:r w:rsidRPr="00445C79">
        <w:rPr>
          <w:b w:val="0"/>
          <w:color w:val="auto"/>
        </w:rPr>
        <w:t xml:space="preserve">We encourage you to view the online tutorial, “Grant Applications 101: A Plain English Guide to ETA Competitive Grants,” available through Workforce3One at: </w:t>
      </w:r>
      <w:hyperlink r:id="rId42" w:history="1">
        <w:r w:rsidR="00F16532" w:rsidRPr="00445C79">
          <w:rPr>
            <w:rStyle w:val="Hyperlink"/>
            <w:color w:val="auto"/>
          </w:rPr>
          <w:t>http://www.workforce3one.org/page/grants_toolkit</w:t>
        </w:r>
      </w:hyperlink>
      <w:r w:rsidRPr="00445C79">
        <w:rPr>
          <w:rStyle w:val="Emphasis"/>
          <w:i w:val="0"/>
          <w:color w:val="auto"/>
        </w:rPr>
        <w:t xml:space="preserve">. </w:t>
      </w:r>
    </w:p>
    <w:p w14:paraId="33978940" w14:textId="77777777" w:rsidR="008212CD" w:rsidRPr="00445C79" w:rsidRDefault="008212CD" w:rsidP="002A3C83">
      <w:pPr>
        <w:pStyle w:val="Heading3"/>
        <w:ind w:left="720" w:hanging="360"/>
        <w:rPr>
          <w:rStyle w:val="Emphasis"/>
          <w:b/>
          <w:i w:val="0"/>
          <w:color w:val="auto"/>
        </w:rPr>
      </w:pPr>
      <w:r w:rsidRPr="00445C79">
        <w:rPr>
          <w:b w:val="0"/>
          <w:color w:val="auto"/>
        </w:rPr>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r:id="rId43" w:history="1">
        <w:r w:rsidR="00F16532" w:rsidRPr="00445C79">
          <w:rPr>
            <w:rStyle w:val="Hyperlink"/>
            <w:color w:val="auto"/>
          </w:rPr>
          <w:t>http://strategies.workforce3one.org/</w:t>
        </w:r>
      </w:hyperlink>
      <w:r w:rsidRPr="00445C79">
        <w:rPr>
          <w:rStyle w:val="Emphasis"/>
          <w:i w:val="0"/>
          <w:color w:val="auto"/>
        </w:rPr>
        <w:t xml:space="preserve">. </w:t>
      </w:r>
    </w:p>
    <w:p w14:paraId="5779356A" w14:textId="77777777" w:rsidR="008212CD" w:rsidRPr="0068686A" w:rsidRDefault="008212CD" w:rsidP="002A3C83">
      <w:pPr>
        <w:spacing w:before="120"/>
        <w:ind w:left="720" w:hanging="360"/>
        <w:rPr>
          <w:rStyle w:val="Emphasis"/>
          <w:rFonts w:ascii="Cambria" w:hAnsi="Cambria"/>
          <w:b w:val="0"/>
          <w:i w:val="0"/>
          <w:color w:val="auto"/>
        </w:rPr>
      </w:pPr>
      <w:r w:rsidRPr="00445C79">
        <w:rPr>
          <w:rStyle w:val="Emphasis"/>
          <w:rFonts w:asciiTheme="majorHAnsi" w:hAnsiTheme="majorHAnsi"/>
          <w:b w:val="0"/>
          <w:i w:val="0"/>
          <w:color w:val="auto"/>
        </w:rPr>
        <w:t xml:space="preserve">4. </w:t>
      </w:r>
      <w:r w:rsidR="002A3C83">
        <w:rPr>
          <w:rStyle w:val="Emphasis"/>
          <w:rFonts w:asciiTheme="majorHAnsi" w:hAnsiTheme="majorHAnsi"/>
          <w:b w:val="0"/>
          <w:i w:val="0"/>
          <w:color w:val="auto"/>
        </w:rPr>
        <w:t xml:space="preserve">  </w:t>
      </w:r>
      <w:r w:rsidRPr="00445C79">
        <w:rPr>
          <w:rStyle w:val="Emphasis"/>
          <w:rFonts w:asciiTheme="majorHAnsi" w:hAnsiTheme="majorHAnsi"/>
          <w:b w:val="0"/>
          <w:i w:val="0"/>
          <w:color w:val="auto"/>
        </w:rPr>
        <w:t xml:space="preserve">We created a technical assistance portal at </w:t>
      </w:r>
      <w:hyperlink r:id="rId44" w:history="1">
        <w:r w:rsidR="00F16532" w:rsidRPr="0068686A">
          <w:rPr>
            <w:rStyle w:val="Hyperlink"/>
            <w:rFonts w:ascii="Cambria" w:hAnsi="Cambria"/>
            <w:color w:val="auto"/>
          </w:rPr>
          <w:t>https://etareporting.workforce3one.org/page/financial</w:t>
        </w:r>
      </w:hyperlink>
      <w:r w:rsidR="00F16532" w:rsidRPr="0068686A">
        <w:rPr>
          <w:rStyle w:val="Emphasis"/>
          <w:rFonts w:ascii="Cambria" w:hAnsi="Cambria"/>
          <w:b w:val="0"/>
          <w:i w:val="0"/>
          <w:color w:val="auto"/>
        </w:rPr>
        <w:t xml:space="preserve"> </w:t>
      </w:r>
      <w:r w:rsidRPr="0068686A">
        <w:rPr>
          <w:rStyle w:val="Emphasis"/>
          <w:rFonts w:ascii="Cambria" w:hAnsi="Cambria"/>
          <w:b w:val="0"/>
          <w:i w:val="0"/>
          <w:color w:val="auto"/>
        </w:rPr>
        <w:t xml:space="preserve"> </w:t>
      </w:r>
      <w:r w:rsidRPr="0068686A">
        <w:rPr>
          <w:rFonts w:ascii="Cambria" w:hAnsi="Cambria"/>
        </w:rPr>
        <w:t>that contains online training and resources for fiscal and administrative issues.  Online trainings available include, but are not limited to, Introduction to Grant Applications and Forms, Indirect Costs, Cost Principles, and Accrual Accounting.</w:t>
      </w:r>
      <w:r w:rsidRPr="0068686A">
        <w:rPr>
          <w:rStyle w:val="Emphasis"/>
          <w:rFonts w:ascii="Cambria" w:hAnsi="Cambria"/>
          <w:b w:val="0"/>
          <w:i w:val="0"/>
          <w:color w:val="auto"/>
        </w:rPr>
        <w:t xml:space="preserve"> </w:t>
      </w:r>
    </w:p>
    <w:p w14:paraId="60030331" w14:textId="77777777" w:rsidR="008212CD" w:rsidRPr="0068686A" w:rsidRDefault="008212CD" w:rsidP="002A3C83">
      <w:pPr>
        <w:pStyle w:val="Heading1"/>
        <w:tabs>
          <w:tab w:val="left" w:pos="450"/>
        </w:tabs>
        <w:rPr>
          <w:rStyle w:val="Emphasis"/>
          <w:b/>
          <w:i w:val="0"/>
          <w:color w:val="auto"/>
        </w:rPr>
      </w:pPr>
      <w:r w:rsidRPr="0068686A">
        <w:rPr>
          <w:rStyle w:val="Emphasis"/>
          <w:b/>
          <w:i w:val="0"/>
          <w:color w:val="auto"/>
        </w:rPr>
        <w:t>OMB Information Collection</w:t>
      </w:r>
    </w:p>
    <w:p w14:paraId="6E9E46EA" w14:textId="77777777" w:rsidR="008212CD" w:rsidRPr="00445C79" w:rsidRDefault="008212CD" w:rsidP="008212CD">
      <w:pPr>
        <w:rPr>
          <w:rStyle w:val="Emphasis"/>
          <w:rFonts w:asciiTheme="majorHAnsi" w:hAnsiTheme="majorHAnsi"/>
          <w:b w:val="0"/>
          <w:i w:val="0"/>
          <w:color w:val="auto"/>
        </w:rPr>
      </w:pPr>
      <w:r w:rsidRPr="00445C79">
        <w:rPr>
          <w:rStyle w:val="Emphasis"/>
          <w:rFonts w:asciiTheme="majorHAnsi" w:hAnsiTheme="majorHAnsi"/>
          <w:b w:val="0"/>
          <w:i w:val="0"/>
          <w:color w:val="auto"/>
        </w:rPr>
        <w:t xml:space="preserve">OMB Information Collection No 1225-0086, Expires </w:t>
      </w:r>
      <w:r w:rsidR="00F45FE0" w:rsidRPr="00445C79">
        <w:rPr>
          <w:rStyle w:val="Emphasis"/>
          <w:rFonts w:asciiTheme="majorHAnsi" w:hAnsiTheme="majorHAnsi"/>
          <w:b w:val="0"/>
          <w:i w:val="0"/>
          <w:color w:val="auto"/>
        </w:rPr>
        <w:t>April 30</w:t>
      </w:r>
      <w:r w:rsidR="006906F2" w:rsidRPr="00445C79">
        <w:rPr>
          <w:rStyle w:val="Emphasis"/>
          <w:rFonts w:asciiTheme="majorHAnsi" w:hAnsiTheme="majorHAnsi"/>
          <w:b w:val="0"/>
          <w:i w:val="0"/>
          <w:color w:val="auto"/>
        </w:rPr>
        <w:t>,</w:t>
      </w:r>
      <w:r w:rsidRPr="00445C79">
        <w:rPr>
          <w:rStyle w:val="Emphasis"/>
          <w:rFonts w:asciiTheme="majorHAnsi" w:hAnsiTheme="majorHAnsi"/>
          <w:b w:val="0"/>
          <w:i w:val="0"/>
          <w:color w:val="auto"/>
        </w:rPr>
        <w:t xml:space="preserve"> 2016.</w:t>
      </w:r>
    </w:p>
    <w:p w14:paraId="49137039" w14:textId="77777777" w:rsidR="002A3C83" w:rsidRDefault="002A3C83" w:rsidP="008212CD">
      <w:pPr>
        <w:rPr>
          <w:rStyle w:val="Emphasis"/>
          <w:rFonts w:asciiTheme="majorHAnsi" w:hAnsiTheme="majorHAnsi"/>
          <w:b w:val="0"/>
          <w:i w:val="0"/>
          <w:color w:val="auto"/>
        </w:rPr>
      </w:pPr>
    </w:p>
    <w:p w14:paraId="09C5263C" w14:textId="77777777" w:rsidR="00A10B63" w:rsidRPr="00445C79" w:rsidRDefault="008212CD" w:rsidP="008212CD">
      <w:pPr>
        <w:rPr>
          <w:rStyle w:val="Emphasis"/>
          <w:rFonts w:asciiTheme="majorHAnsi" w:hAnsiTheme="majorHAnsi"/>
          <w:b w:val="0"/>
          <w:i w:val="0"/>
          <w:color w:val="auto"/>
        </w:rPr>
      </w:pPr>
      <w:r w:rsidRPr="00445C79">
        <w:rPr>
          <w:rStyle w:val="Emphasis"/>
          <w:rFonts w:asciiTheme="majorHAnsi" w:hAnsiTheme="majorHAnsi"/>
          <w:b w:val="0"/>
          <w:i w:val="0"/>
          <w:color w:val="auto"/>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14:paraId="6B587202" w14:textId="77777777" w:rsidR="00A10B63" w:rsidRPr="00445C79" w:rsidRDefault="00A10B63" w:rsidP="008212CD">
      <w:pPr>
        <w:rPr>
          <w:rStyle w:val="Emphasis"/>
          <w:rFonts w:asciiTheme="majorHAnsi" w:hAnsiTheme="majorHAnsi"/>
          <w:b w:val="0"/>
          <w:i w:val="0"/>
          <w:color w:val="auto"/>
        </w:rPr>
      </w:pPr>
    </w:p>
    <w:p w14:paraId="3B1AA8FE" w14:textId="77777777" w:rsidR="00A10B63" w:rsidRPr="00445C79" w:rsidRDefault="008212CD" w:rsidP="008212CD">
      <w:pPr>
        <w:rPr>
          <w:rStyle w:val="Emphasis"/>
          <w:rFonts w:asciiTheme="majorHAnsi" w:hAnsiTheme="majorHAnsi"/>
          <w:b w:val="0"/>
          <w:i w:val="0"/>
          <w:color w:val="auto"/>
        </w:rPr>
      </w:pPr>
      <w:r w:rsidRPr="00445C79">
        <w:rPr>
          <w:rStyle w:val="Emphasis"/>
          <w:rFonts w:asciiTheme="majorHAnsi" w:hAnsiTheme="majorHAnsi"/>
          <w:b w:val="0"/>
          <w:i w:val="0"/>
          <w:color w:val="auto"/>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w:t>
      </w:r>
      <w:r w:rsidR="006B264F" w:rsidRPr="00445C79">
        <w:rPr>
          <w:rStyle w:val="Emphasis"/>
          <w:rFonts w:asciiTheme="majorHAnsi" w:hAnsiTheme="majorHAnsi"/>
          <w:b w:val="0"/>
          <w:i w:val="0"/>
          <w:color w:val="auto"/>
        </w:rPr>
        <w:t xml:space="preserve"> </w:t>
      </w:r>
      <w:r w:rsidRPr="00445C79">
        <w:rPr>
          <w:rStyle w:val="Emphasis"/>
          <w:rFonts w:asciiTheme="majorHAnsi" w:hAnsiTheme="majorHAnsi"/>
          <w:b w:val="0"/>
          <w:i w:val="0"/>
          <w:color w:val="auto"/>
        </w:rPr>
        <w:t xml:space="preserve">Comments may also be emailed to </w:t>
      </w:r>
      <w:hyperlink r:id="rId45" w:history="1">
        <w:r w:rsidR="00A10B63" w:rsidRPr="00445C79">
          <w:rPr>
            <w:rStyle w:val="Hyperlink"/>
            <w:rFonts w:asciiTheme="majorHAnsi" w:hAnsiTheme="majorHAnsi"/>
            <w:color w:val="auto"/>
          </w:rPr>
          <w:t>DOL_PRA_PUBLIC@dol.gov</w:t>
        </w:r>
      </w:hyperlink>
      <w:r w:rsidR="00A10B63" w:rsidRPr="00445C79">
        <w:rPr>
          <w:rStyle w:val="Emphasis"/>
          <w:rFonts w:asciiTheme="majorHAnsi" w:hAnsiTheme="majorHAnsi"/>
          <w:b w:val="0"/>
          <w:i w:val="0"/>
          <w:color w:val="auto"/>
        </w:rPr>
        <w:t xml:space="preserve"> </w:t>
      </w:r>
      <w:r w:rsidRPr="00445C79">
        <w:rPr>
          <w:rStyle w:val="Emphasis"/>
          <w:rFonts w:asciiTheme="majorHAnsi" w:hAnsiTheme="majorHAnsi"/>
          <w:b w:val="0"/>
          <w:i w:val="0"/>
          <w:color w:val="auto"/>
        </w:rPr>
        <w:t xml:space="preserve">.  </w:t>
      </w:r>
    </w:p>
    <w:p w14:paraId="08D1F244" w14:textId="77777777" w:rsidR="00A10B63" w:rsidRPr="00445C79" w:rsidRDefault="00A10B63" w:rsidP="008212CD">
      <w:pPr>
        <w:rPr>
          <w:rStyle w:val="Emphasis"/>
          <w:rFonts w:asciiTheme="majorHAnsi" w:hAnsiTheme="majorHAnsi"/>
          <w:b w:val="0"/>
          <w:i w:val="0"/>
          <w:color w:val="auto"/>
        </w:rPr>
      </w:pPr>
    </w:p>
    <w:p w14:paraId="7947D3F2" w14:textId="77777777" w:rsidR="008212CD" w:rsidRPr="00445C79" w:rsidRDefault="008212CD" w:rsidP="008212CD">
      <w:pPr>
        <w:rPr>
          <w:rStyle w:val="Emphasis"/>
          <w:rFonts w:asciiTheme="majorHAnsi" w:hAnsiTheme="majorHAnsi"/>
          <w:b w:val="0"/>
          <w:i w:val="0"/>
          <w:color w:val="auto"/>
        </w:rPr>
      </w:pPr>
      <w:r w:rsidRPr="00445C79">
        <w:rPr>
          <w:rStyle w:val="Emphasis"/>
          <w:rFonts w:asciiTheme="majorHAnsi" w:hAnsiTheme="majorHAnsi"/>
          <w:i w:val="0"/>
          <w:color w:val="auto"/>
        </w:rPr>
        <w:t>PLEASE DO NOT RETURN YOUR GRANT APPLICATION TO THIS ADDRESS.</w:t>
      </w:r>
      <w:r w:rsidRPr="00445C79">
        <w:rPr>
          <w:rStyle w:val="Emphasis"/>
          <w:rFonts w:asciiTheme="majorHAnsi" w:hAnsiTheme="majorHAnsi"/>
          <w:b w:val="0"/>
          <w:i w:val="0"/>
          <w:color w:val="auto"/>
        </w:rPr>
        <w:t xml:space="preserve">  ONLY SEND COMMENTS ABOUT THE BURDEN CAUSED BY THE COLLECTION OF INFORMATION TO THIS ADDRESS.  SEND YOUR GRANT APPLICATION TO THE SPONSORING AGENCY AS SPECIFIED EARLIER IN THIS ANNOUNCEMENT. </w:t>
      </w:r>
    </w:p>
    <w:p w14:paraId="539AE26C" w14:textId="77777777" w:rsidR="008212CD" w:rsidRPr="00445C79" w:rsidRDefault="008212CD" w:rsidP="008212CD">
      <w:pPr>
        <w:rPr>
          <w:rStyle w:val="Emphasis"/>
          <w:rFonts w:asciiTheme="majorHAnsi" w:hAnsiTheme="majorHAnsi"/>
          <w:b w:val="0"/>
          <w:i w:val="0"/>
          <w:color w:val="auto"/>
        </w:rPr>
      </w:pPr>
    </w:p>
    <w:p w14:paraId="77ED3EA5" w14:textId="77777777" w:rsidR="008212CD" w:rsidRPr="00445C79" w:rsidRDefault="008212CD" w:rsidP="008212CD">
      <w:pPr>
        <w:rPr>
          <w:rStyle w:val="Emphasis"/>
          <w:rFonts w:asciiTheme="majorHAnsi" w:hAnsiTheme="majorHAnsi"/>
          <w:b w:val="0"/>
          <w:i w:val="0"/>
          <w:color w:val="auto"/>
        </w:rPr>
      </w:pPr>
      <w:r w:rsidRPr="00445C79">
        <w:rPr>
          <w:rStyle w:val="Emphasis"/>
          <w:rFonts w:asciiTheme="majorHAnsi" w:hAnsiTheme="majorHAnsi"/>
          <w:b w:val="0"/>
          <w:i w:val="0"/>
          <w:color w:val="auto"/>
        </w:rPr>
        <w:lastRenderedPageBreak/>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14:paraId="638931FB" w14:textId="77777777" w:rsidR="008212CD" w:rsidRPr="00445C79" w:rsidRDefault="008212CD" w:rsidP="008212CD">
      <w:pPr>
        <w:rPr>
          <w:rStyle w:val="Emphasis"/>
          <w:rFonts w:asciiTheme="majorHAnsi" w:hAnsiTheme="majorHAnsi"/>
          <w:b w:val="0"/>
          <w:i w:val="0"/>
          <w:color w:val="auto"/>
        </w:rPr>
      </w:pPr>
    </w:p>
    <w:p w14:paraId="214F55B5" w14:textId="77777777" w:rsidR="008212CD" w:rsidRPr="00445C79" w:rsidRDefault="008212CD" w:rsidP="008212CD">
      <w:pPr>
        <w:rPr>
          <w:rStyle w:val="Emphasis"/>
          <w:rFonts w:asciiTheme="majorHAnsi" w:hAnsiTheme="majorHAnsi"/>
          <w:b w:val="0"/>
          <w:i w:val="0"/>
          <w:color w:val="auto"/>
        </w:rPr>
      </w:pPr>
      <w:r w:rsidRPr="00445C79">
        <w:rPr>
          <w:rStyle w:val="Emphasis"/>
          <w:rFonts w:asciiTheme="majorHAnsi" w:hAnsiTheme="majorHAnsi"/>
          <w:b w:val="0"/>
          <w:i w:val="0"/>
          <w:color w:val="auto"/>
        </w:rPr>
        <w:t xml:space="preserve">Signed </w:t>
      </w:r>
      <w:r w:rsidRPr="00854C68">
        <w:rPr>
          <w:rStyle w:val="Emphasis"/>
          <w:rFonts w:asciiTheme="majorHAnsi" w:hAnsiTheme="majorHAnsi"/>
          <w:b w:val="0"/>
          <w:i w:val="0"/>
          <w:color w:val="auto"/>
        </w:rPr>
        <w:t>XXXXX</w:t>
      </w:r>
      <w:r w:rsidRPr="00445C79">
        <w:rPr>
          <w:rStyle w:val="Emphasis"/>
          <w:rFonts w:asciiTheme="majorHAnsi" w:hAnsiTheme="majorHAnsi"/>
          <w:b w:val="0"/>
          <w:i w:val="0"/>
          <w:color w:val="auto"/>
        </w:rPr>
        <w:t>, in Washington, D.C. by:</w:t>
      </w:r>
    </w:p>
    <w:p w14:paraId="7B97CD54" w14:textId="77777777" w:rsidR="008212CD" w:rsidRPr="00445C79" w:rsidRDefault="008212CD" w:rsidP="008212CD">
      <w:pPr>
        <w:rPr>
          <w:rStyle w:val="Emphasis"/>
          <w:rFonts w:asciiTheme="majorHAnsi" w:hAnsiTheme="majorHAnsi"/>
          <w:b w:val="0"/>
          <w:i w:val="0"/>
          <w:color w:val="auto"/>
        </w:rPr>
      </w:pPr>
    </w:p>
    <w:p w14:paraId="09AD01C9" w14:textId="77777777" w:rsidR="00295E90" w:rsidRPr="00445C79" w:rsidRDefault="00295E90" w:rsidP="008212CD">
      <w:pPr>
        <w:rPr>
          <w:rStyle w:val="Emphasis"/>
          <w:rFonts w:asciiTheme="majorHAnsi" w:hAnsiTheme="majorHAnsi"/>
          <w:b w:val="0"/>
          <w:i w:val="0"/>
          <w:color w:val="auto"/>
        </w:rPr>
      </w:pPr>
      <w:r w:rsidRPr="00445C79">
        <w:rPr>
          <w:rStyle w:val="Emphasis"/>
          <w:rFonts w:asciiTheme="majorHAnsi" w:hAnsiTheme="majorHAnsi"/>
          <w:b w:val="0"/>
          <w:i w:val="0"/>
          <w:color w:val="auto"/>
        </w:rPr>
        <w:t xml:space="preserve">Donna Kelly       </w:t>
      </w:r>
    </w:p>
    <w:p w14:paraId="4D2A2FA5" w14:textId="77777777" w:rsidR="006A6A55" w:rsidRPr="00445C79" w:rsidRDefault="008212CD" w:rsidP="00F87157">
      <w:pPr>
        <w:rPr>
          <w:rStyle w:val="Emphasis"/>
          <w:rFonts w:asciiTheme="majorHAnsi" w:hAnsiTheme="majorHAnsi"/>
          <w:b w:val="0"/>
          <w:i w:val="0"/>
          <w:color w:val="auto"/>
        </w:rPr>
      </w:pPr>
      <w:r w:rsidRPr="00445C79">
        <w:rPr>
          <w:rStyle w:val="Emphasis"/>
          <w:rFonts w:asciiTheme="majorHAnsi" w:hAnsiTheme="majorHAnsi"/>
          <w:b w:val="0"/>
          <w:i w:val="0"/>
          <w:color w:val="auto"/>
        </w:rPr>
        <w:t>Grant Officer, Employment and Training Administration</w:t>
      </w:r>
    </w:p>
    <w:sectPr w:rsidR="006A6A55" w:rsidRPr="00445C79" w:rsidSect="00860031">
      <w:headerReference w:type="even" r:id="rId46"/>
      <w:headerReference w:type="default" r:id="rId47"/>
      <w:footerReference w:type="even" r:id="rId48"/>
      <w:footerReference w:type="default" r:id="rId49"/>
      <w:headerReference w:type="first" r:id="rId50"/>
      <w:footerReference w:type="first" r:id="rId51"/>
      <w:type w:val="continuous"/>
      <w:pgSz w:w="12240" w:h="15840" w:code="1"/>
      <w:pgMar w:top="1440" w:right="1440" w:bottom="1440" w:left="1440" w:header="0" w:footer="315"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40107E" w15:done="0"/>
  <w15:commentEx w15:paraId="06C5A89D" w15:done="0"/>
  <w15:commentEx w15:paraId="67E245CE" w15:done="0"/>
  <w15:commentEx w15:paraId="419E3E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90008" w14:textId="77777777" w:rsidR="00625DED" w:rsidRDefault="00625DED" w:rsidP="00A8289C">
      <w:r>
        <w:separator/>
      </w:r>
    </w:p>
    <w:p w14:paraId="06B32EEB" w14:textId="77777777" w:rsidR="00625DED" w:rsidRDefault="00625DED" w:rsidP="00A8289C"/>
    <w:p w14:paraId="231B922A" w14:textId="77777777" w:rsidR="00625DED" w:rsidRDefault="00625DED" w:rsidP="00A8289C"/>
  </w:endnote>
  <w:endnote w:type="continuationSeparator" w:id="0">
    <w:p w14:paraId="1D43F9AF" w14:textId="77777777" w:rsidR="00625DED" w:rsidRDefault="00625DED" w:rsidP="00A8289C">
      <w:r>
        <w:continuationSeparator/>
      </w:r>
    </w:p>
    <w:p w14:paraId="53CE802C" w14:textId="77777777" w:rsidR="00625DED" w:rsidRDefault="00625DED" w:rsidP="00A8289C"/>
    <w:p w14:paraId="3417EA68" w14:textId="77777777" w:rsidR="00625DED" w:rsidRDefault="00625DED" w:rsidP="00A82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E77DB" w14:textId="77777777" w:rsidR="003864B4" w:rsidRDefault="003864B4"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478F994" w14:textId="77777777" w:rsidR="003864B4" w:rsidRDefault="003864B4" w:rsidP="00A8289C">
    <w:pPr>
      <w:pStyle w:val="Footer"/>
    </w:pPr>
  </w:p>
  <w:p w14:paraId="700B879E" w14:textId="77777777" w:rsidR="003864B4" w:rsidRDefault="003864B4" w:rsidP="00A8289C"/>
  <w:p w14:paraId="055EA4F9" w14:textId="77777777" w:rsidR="003864B4" w:rsidRDefault="003864B4"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305380"/>
      <w:docPartObj>
        <w:docPartGallery w:val="Page Numbers (Bottom of Page)"/>
        <w:docPartUnique/>
      </w:docPartObj>
    </w:sdtPr>
    <w:sdtEndPr>
      <w:rPr>
        <w:noProof/>
      </w:rPr>
    </w:sdtEndPr>
    <w:sdtContent>
      <w:p w14:paraId="5C55B04E" w14:textId="77777777" w:rsidR="003864B4" w:rsidRDefault="003864B4">
        <w:pPr>
          <w:pStyle w:val="Footer"/>
          <w:jc w:val="right"/>
        </w:pPr>
        <w:r>
          <w:rPr>
            <w:lang w:val="en-US"/>
          </w:rPr>
          <w:t xml:space="preserve">  </w:t>
        </w:r>
        <w:r>
          <w:fldChar w:fldCharType="begin"/>
        </w:r>
        <w:r>
          <w:instrText xml:space="preserve"> PAGE   \* MERGEFORMAT </w:instrText>
        </w:r>
        <w:r>
          <w:fldChar w:fldCharType="separate"/>
        </w:r>
        <w:r w:rsidR="00E374AD">
          <w:rPr>
            <w:noProof/>
          </w:rPr>
          <w:t>1</w:t>
        </w:r>
        <w:r>
          <w:rPr>
            <w:noProof/>
          </w:rPr>
          <w:fldChar w:fldCharType="end"/>
        </w:r>
      </w:p>
    </w:sdtContent>
  </w:sdt>
  <w:p w14:paraId="5E597B5F" w14:textId="77777777" w:rsidR="003864B4" w:rsidRDefault="003864B4" w:rsidP="00A8289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4F2A4" w14:textId="77777777" w:rsidR="003864B4" w:rsidRDefault="003864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6D06B9" w14:textId="77777777" w:rsidR="00625DED" w:rsidRDefault="00625DED" w:rsidP="00A8289C">
      <w:r>
        <w:separator/>
      </w:r>
    </w:p>
    <w:p w14:paraId="13A79571" w14:textId="77777777" w:rsidR="00625DED" w:rsidRDefault="00625DED" w:rsidP="00A8289C"/>
    <w:p w14:paraId="1F1CC64D" w14:textId="77777777" w:rsidR="00625DED" w:rsidRDefault="00625DED" w:rsidP="00A8289C"/>
  </w:footnote>
  <w:footnote w:type="continuationSeparator" w:id="0">
    <w:p w14:paraId="74AB0AD2" w14:textId="77777777" w:rsidR="00625DED" w:rsidRDefault="00625DED" w:rsidP="00A8289C">
      <w:r>
        <w:continuationSeparator/>
      </w:r>
    </w:p>
    <w:p w14:paraId="60CB1CBD" w14:textId="77777777" w:rsidR="00625DED" w:rsidRDefault="00625DED" w:rsidP="00A8289C"/>
    <w:p w14:paraId="6B1A61A3" w14:textId="77777777" w:rsidR="00625DED" w:rsidRDefault="00625DED" w:rsidP="00A8289C"/>
  </w:footnote>
  <w:footnote w:id="1">
    <w:p w14:paraId="193BC9BA" w14:textId="77777777" w:rsidR="003864B4" w:rsidRPr="002C1AED" w:rsidRDefault="003864B4" w:rsidP="00127076">
      <w:pPr>
        <w:pStyle w:val="FootnoteText"/>
        <w:rPr>
          <w:lang w:val="en-US"/>
        </w:rPr>
      </w:pPr>
      <w:r>
        <w:rPr>
          <w:rStyle w:val="FootnoteReference"/>
        </w:rPr>
        <w:footnoteRef/>
      </w:r>
      <w:r>
        <w:t xml:space="preserve"> </w:t>
      </w:r>
      <w:r>
        <w:rPr>
          <w:lang w:val="en-US"/>
        </w:rPr>
        <w:t xml:space="preserve">As used throughout this FOA and in connection with the Women’s Bureau </w:t>
      </w:r>
      <w:r w:rsidRPr="00001DCB">
        <w:rPr>
          <w:i/>
          <w:lang w:val="en-US"/>
        </w:rPr>
        <w:t>Paid Leave Analysis</w:t>
      </w:r>
      <w:r>
        <w:rPr>
          <w:lang w:val="en-US"/>
        </w:rPr>
        <w:t xml:space="preserve"> grant program, the term “municipal” and its variants refer to the general purpose political subdivisions of a State, including County, City, and Township Governments. </w:t>
      </w:r>
    </w:p>
  </w:footnote>
  <w:footnote w:id="2">
    <w:p w14:paraId="25B69E58" w14:textId="77777777" w:rsidR="003864B4" w:rsidRPr="002620B0" w:rsidRDefault="003864B4" w:rsidP="00127076">
      <w:pPr>
        <w:pStyle w:val="FootnoteText"/>
        <w:rPr>
          <w:lang w:val="en-US"/>
        </w:rPr>
      </w:pPr>
      <w:r>
        <w:rPr>
          <w:rStyle w:val="FootnoteReference"/>
        </w:rPr>
        <w:footnoteRef/>
      </w:r>
      <w:r>
        <w:t xml:space="preserve"> </w:t>
      </w:r>
      <w:r w:rsidRPr="00304414">
        <w:rPr>
          <w:lang w:val="en-US"/>
        </w:rPr>
        <w:t>F</w:t>
      </w:r>
      <w:r w:rsidRPr="00304414">
        <w:t>ederally recognized Indian/Native American Tribe</w:t>
      </w:r>
      <w:r w:rsidRPr="00304414">
        <w:rPr>
          <w:lang w:val="en-US"/>
        </w:rPr>
        <w:t>s must have populations of 10,000 or above</w:t>
      </w:r>
      <w:r>
        <w:rPr>
          <w:lang w:val="en-US"/>
        </w:rPr>
        <w:t xml:space="preserve">. </w:t>
      </w:r>
    </w:p>
  </w:footnote>
  <w:footnote w:id="3">
    <w:p w14:paraId="69E54B2A" w14:textId="77777777" w:rsidR="003864B4" w:rsidRPr="00496785" w:rsidRDefault="003864B4" w:rsidP="00127076">
      <w:pPr>
        <w:pStyle w:val="FootnoteText"/>
        <w:rPr>
          <w:lang w:val="en-US"/>
        </w:rPr>
      </w:pPr>
      <w:r>
        <w:rPr>
          <w:rStyle w:val="FootnoteReference"/>
        </w:rPr>
        <w:footnoteRef/>
      </w:r>
      <w:r>
        <w:t xml:space="preserve"> </w:t>
      </w:r>
      <w:r>
        <w:rPr>
          <w:lang w:val="en-US"/>
        </w:rPr>
        <w:t xml:space="preserve">For the purposes of this grant program, the District of Columbia will be considered a State. </w:t>
      </w:r>
    </w:p>
  </w:footnote>
  <w:footnote w:id="4">
    <w:p w14:paraId="1C81891D" w14:textId="77777777" w:rsidR="003864B4" w:rsidRPr="007E1D6C" w:rsidRDefault="003864B4" w:rsidP="00127076">
      <w:pPr>
        <w:pStyle w:val="FootnoteText"/>
        <w:rPr>
          <w:lang w:val="en-US"/>
        </w:rPr>
      </w:pPr>
      <w:r>
        <w:rPr>
          <w:rStyle w:val="FootnoteReference"/>
        </w:rPr>
        <w:footnoteRef/>
      </w:r>
      <w:r>
        <w:t xml:space="preserve"> </w:t>
      </w:r>
      <w:r>
        <w:rPr>
          <w:lang w:val="en-US"/>
        </w:rPr>
        <w:t xml:space="preserve">For the purposes of this grant program, “jurisdiction” refers to the territory within which the government of a State, County, City, Township, U.S. Territory or Possession, or federally recognized Indian/Native American Tribe may properly exercise its power. </w:t>
      </w:r>
    </w:p>
  </w:footnote>
  <w:footnote w:id="5">
    <w:p w14:paraId="3075E4DE" w14:textId="77777777" w:rsidR="003864B4" w:rsidRPr="002620B0" w:rsidRDefault="003864B4" w:rsidP="00127076">
      <w:pPr>
        <w:pStyle w:val="FootnoteText"/>
        <w:rPr>
          <w:lang w:val="en-US"/>
        </w:rPr>
      </w:pPr>
      <w:r>
        <w:rPr>
          <w:rStyle w:val="FootnoteReference"/>
        </w:rPr>
        <w:footnoteRef/>
      </w:r>
      <w:r>
        <w:t xml:space="preserve"> </w:t>
      </w:r>
      <w:r w:rsidRPr="00242FEC">
        <w:rPr>
          <w:lang w:val="en-US"/>
        </w:rPr>
        <w:t>F</w:t>
      </w:r>
      <w:r w:rsidRPr="00242FEC">
        <w:t>ederally recognized Indian/Native American Tribe</w:t>
      </w:r>
      <w:r w:rsidRPr="00242FEC">
        <w:rPr>
          <w:lang w:val="en-US"/>
        </w:rPr>
        <w:t>s must have populations of 10,000 or above.</w:t>
      </w:r>
    </w:p>
  </w:footnote>
  <w:footnote w:id="6">
    <w:p w14:paraId="35D9EF7E" w14:textId="77777777" w:rsidR="003864B4" w:rsidRPr="00EB0C9A" w:rsidRDefault="003864B4" w:rsidP="004E38F4">
      <w:r>
        <w:rPr>
          <w:rStyle w:val="FootnoteReference"/>
        </w:rPr>
        <w:footnoteRef/>
      </w:r>
      <w:r>
        <w:t xml:space="preserve"> </w:t>
      </w:r>
      <w:r w:rsidRPr="000B5B33">
        <w:rPr>
          <w:sz w:val="20"/>
          <w:szCs w:val="20"/>
        </w:rPr>
        <w:t>Note that this grant program funds certain categories of research and analysis activities.  It does not require grantees to enact a paid leave program, and receipt of funds under this grant program is not contingent upon a potential grantee’s agreement to do so.</w:t>
      </w:r>
      <w:r>
        <w:t xml:space="preserve"> </w:t>
      </w:r>
    </w:p>
    <w:p w14:paraId="04C57C42" w14:textId="77777777" w:rsidR="003864B4" w:rsidRPr="000B5B33" w:rsidRDefault="003864B4" w:rsidP="004E38F4">
      <w:pPr>
        <w:pStyle w:val="FootnoteText"/>
        <w:rPr>
          <w:lang w:val="en-US"/>
        </w:rPr>
      </w:pPr>
    </w:p>
  </w:footnote>
  <w:footnote w:id="7">
    <w:p w14:paraId="273CAE65" w14:textId="77777777" w:rsidR="003864B4" w:rsidRPr="00961F9F" w:rsidRDefault="003864B4">
      <w:pPr>
        <w:pStyle w:val="FootnoteText"/>
        <w:rPr>
          <w:lang w:val="en-US"/>
        </w:rPr>
      </w:pPr>
      <w:r w:rsidRPr="0068686A">
        <w:rPr>
          <w:rStyle w:val="FootnoteReference"/>
        </w:rPr>
        <w:footnoteRef/>
      </w:r>
      <w:r w:rsidRPr="0068686A">
        <w:t xml:space="preserve"> </w:t>
      </w:r>
      <w:r w:rsidRPr="0068686A">
        <w:rPr>
          <w:sz w:val="18"/>
          <w:szCs w:val="18"/>
        </w:rPr>
        <w:t>OMB</w:t>
      </w:r>
      <w:r w:rsidRPr="0068686A">
        <w:t xml:space="preserve"> </w:t>
      </w:r>
      <w:r w:rsidRPr="0068686A">
        <w:rPr>
          <w:sz w:val="18"/>
          <w:szCs w:val="18"/>
        </w:rPr>
        <w:t xml:space="preserve">Memorandum 07-16 and 06-19. GAO Report 08-536, </w:t>
      </w:r>
      <w:r w:rsidRPr="0068686A">
        <w:rPr>
          <w:i/>
          <w:iCs/>
          <w:sz w:val="18"/>
          <w:szCs w:val="18"/>
        </w:rPr>
        <w:t>Privacy: Alternatives Exist for Enhancing Protection of Personally Identifiable Information</w:t>
      </w:r>
      <w:r w:rsidRPr="0068686A">
        <w:rPr>
          <w:sz w:val="18"/>
          <w:szCs w:val="18"/>
        </w:rPr>
        <w:t>, May 2008, http://www.gao.gov/new.items/d08536.pdf.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851ED" w14:textId="77777777" w:rsidR="003864B4" w:rsidRDefault="003864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F038A" w14:textId="77777777" w:rsidR="003864B4" w:rsidRDefault="003864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2F000" w14:textId="77777777" w:rsidR="003864B4" w:rsidRDefault="003864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4372FA3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i w:val="0"/>
      </w:rPr>
    </w:lvl>
    <w:lvl w:ilvl="2">
      <w:start w:val="1"/>
      <w:numFmt w:val="decimal"/>
      <w:pStyle w:val="Heading3"/>
      <w:lvlText w:val="%3."/>
      <w:lvlJc w:val="left"/>
      <w:pPr>
        <w:ind w:left="720" w:firstLine="0"/>
      </w:pPr>
    </w:lvl>
    <w:lvl w:ilvl="3">
      <w:start w:val="1"/>
      <w:numFmt w:val="lowerLetter"/>
      <w:pStyle w:val="Heading4"/>
      <w:lvlText w:val="%4)"/>
      <w:lvlJc w:val="left"/>
      <w:pPr>
        <w:ind w:left="2160" w:firstLine="0"/>
      </w:pPr>
      <w:rPr>
        <w:rFonts w:asciiTheme="majorHAnsi" w:hAnsiTheme="majorHAnsi" w:hint="default"/>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0F2F2584"/>
    <w:multiLevelType w:val="hybridMultilevel"/>
    <w:tmpl w:val="0638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B32051"/>
    <w:multiLevelType w:val="hybridMultilevel"/>
    <w:tmpl w:val="09F6A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1A3D08"/>
    <w:multiLevelType w:val="multilevel"/>
    <w:tmpl w:val="6102DEE2"/>
    <w:lvl w:ilvl="0">
      <w:start w:val="1"/>
      <w:numFmt w:val="upperLetter"/>
      <w:lvlText w:val="%1."/>
      <w:lvlJc w:val="left"/>
      <w:pPr>
        <w:ind w:left="1080" w:hanging="36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nsid w:val="1D877A13"/>
    <w:multiLevelType w:val="hybridMultilevel"/>
    <w:tmpl w:val="DEE6CCF6"/>
    <w:lvl w:ilvl="0" w:tplc="7BD65FA0">
      <w:start w:val="1"/>
      <w:numFmt w:val="bullet"/>
      <w:lvlText w:val=""/>
      <w:lvlJc w:val="left"/>
      <w:pPr>
        <w:ind w:left="1620" w:hanging="360"/>
      </w:pPr>
      <w:rPr>
        <w:rFonts w:ascii="Symbol" w:hAnsi="Symbol" w:hint="default"/>
        <w:b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6">
    <w:nsid w:val="23E94F28"/>
    <w:multiLevelType w:val="hybridMultilevel"/>
    <w:tmpl w:val="F5EE6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B571C4"/>
    <w:multiLevelType w:val="hybridMultilevel"/>
    <w:tmpl w:val="7B8AF3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5D16DA3"/>
    <w:multiLevelType w:val="hybridMultilevel"/>
    <w:tmpl w:val="AF76B334"/>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nsid w:val="2B440FAA"/>
    <w:multiLevelType w:val="multilevel"/>
    <w:tmpl w:val="62BEAD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CD220DD"/>
    <w:multiLevelType w:val="hybridMultilevel"/>
    <w:tmpl w:val="11ECF84C"/>
    <w:lvl w:ilvl="0" w:tplc="27786FBA">
      <w:start w:val="1"/>
      <w:numFmt w:val="bullet"/>
      <w:lvlText w:val="-"/>
      <w:lvlJc w:val="left"/>
      <w:pPr>
        <w:ind w:left="1260" w:hanging="360"/>
      </w:pPr>
      <w:rPr>
        <w:rFonts w:ascii="Cambria" w:eastAsia="Times New Roman" w:hAnsi="Cambria" w:cs="Times New Roman"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2D0D0FC2"/>
    <w:multiLevelType w:val="multilevel"/>
    <w:tmpl w:val="54001CF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81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nsid w:val="35430003"/>
    <w:multiLevelType w:val="hybridMultilevel"/>
    <w:tmpl w:val="8B2E0A16"/>
    <w:lvl w:ilvl="0" w:tplc="F8DA44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7B674BC"/>
    <w:multiLevelType w:val="multilevel"/>
    <w:tmpl w:val="5E08AE8E"/>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4">
    <w:nsid w:val="3AA7586C"/>
    <w:multiLevelType w:val="hybridMultilevel"/>
    <w:tmpl w:val="264A63B2"/>
    <w:lvl w:ilvl="0" w:tplc="263C193C">
      <w:start w:val="1"/>
      <w:numFmt w:val="bullet"/>
      <w:lvlText w:val="-"/>
      <w:lvlJc w:val="left"/>
      <w:pPr>
        <w:ind w:left="1620" w:hanging="360"/>
      </w:pPr>
      <w:rPr>
        <w:rFonts w:ascii="Cambria" w:eastAsia="Times New Roman" w:hAnsi="Cambria"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3B1E22BE"/>
    <w:multiLevelType w:val="multilevel"/>
    <w:tmpl w:val="8B325D68"/>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6">
    <w:nsid w:val="418014D0"/>
    <w:multiLevelType w:val="hybridMultilevel"/>
    <w:tmpl w:val="5588B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37E7300"/>
    <w:multiLevelType w:val="multilevel"/>
    <w:tmpl w:val="A9188AE4"/>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8">
    <w:nsid w:val="45F03A18"/>
    <w:multiLevelType w:val="hybridMultilevel"/>
    <w:tmpl w:val="984E8A08"/>
    <w:lvl w:ilvl="0" w:tplc="E7F8BB72">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9">
    <w:nsid w:val="4A2F3084"/>
    <w:multiLevelType w:val="multilevel"/>
    <w:tmpl w:val="642C74E6"/>
    <w:lvl w:ilvl="0">
      <w:start w:val="1"/>
      <w:numFmt w:val="upperLetter"/>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0">
    <w:nsid w:val="4EDC24C2"/>
    <w:multiLevelType w:val="multilevel"/>
    <w:tmpl w:val="9B44EF60"/>
    <w:lvl w:ilvl="0">
      <w:start w:val="1"/>
      <w:numFmt w:val="upperLetter"/>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1">
    <w:nsid w:val="52111FB4"/>
    <w:multiLevelType w:val="hybridMultilevel"/>
    <w:tmpl w:val="FC12F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2997CAA"/>
    <w:multiLevelType w:val="hybridMultilevel"/>
    <w:tmpl w:val="BD5E4B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nsid w:val="530F3DFE"/>
    <w:multiLevelType w:val="multilevel"/>
    <w:tmpl w:val="8952B46A"/>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4">
    <w:nsid w:val="550E392D"/>
    <w:multiLevelType w:val="hybridMultilevel"/>
    <w:tmpl w:val="7458E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CF0CB3"/>
    <w:multiLevelType w:val="hybridMultilevel"/>
    <w:tmpl w:val="AF26F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6D17D9"/>
    <w:multiLevelType w:val="hybridMultilevel"/>
    <w:tmpl w:val="49E41418"/>
    <w:lvl w:ilvl="0" w:tplc="B906BDFE">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7">
    <w:nsid w:val="64AC72D3"/>
    <w:multiLevelType w:val="hybridMultilevel"/>
    <w:tmpl w:val="9948E43A"/>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684E4BBF"/>
    <w:multiLevelType w:val="multilevel"/>
    <w:tmpl w:val="0916DB58"/>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9">
    <w:nsid w:val="6ABB4F07"/>
    <w:multiLevelType w:val="multilevel"/>
    <w:tmpl w:val="4C282030"/>
    <w:lvl w:ilvl="0">
      <w:start w:val="1"/>
      <w:numFmt w:val="upperRoman"/>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0">
    <w:nsid w:val="6B637038"/>
    <w:multiLevelType w:val="hybridMultilevel"/>
    <w:tmpl w:val="A5D8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4B3504"/>
    <w:multiLevelType w:val="multilevel"/>
    <w:tmpl w:val="A9188AE4"/>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2">
    <w:nsid w:val="76DC2284"/>
    <w:multiLevelType w:val="hybridMultilevel"/>
    <w:tmpl w:val="B3DC9134"/>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nsid w:val="7A321B45"/>
    <w:multiLevelType w:val="hybridMultilevel"/>
    <w:tmpl w:val="C6A8A7C8"/>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nsid w:val="7D754828"/>
    <w:multiLevelType w:val="multilevel"/>
    <w:tmpl w:val="8DF216B2"/>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5">
    <w:nsid w:val="7F3A39F9"/>
    <w:multiLevelType w:val="multilevel"/>
    <w:tmpl w:val="76FC332C"/>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28"/>
  </w:num>
  <w:num w:numId="2">
    <w:abstractNumId w:val="34"/>
  </w:num>
  <w:num w:numId="3">
    <w:abstractNumId w:val="13"/>
  </w:num>
  <w:num w:numId="4">
    <w:abstractNumId w:val="29"/>
  </w:num>
  <w:num w:numId="5">
    <w:abstractNumId w:val="23"/>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9"/>
  </w:num>
  <w:num w:numId="9">
    <w:abstractNumId w:val="31"/>
  </w:num>
  <w:num w:numId="10">
    <w:abstractNumId w:val="11"/>
  </w:num>
  <w:num w:numId="11">
    <w:abstractNumId w:val="35"/>
  </w:num>
  <w:num w:numId="12">
    <w:abstractNumId w:val="17"/>
  </w:num>
  <w:num w:numId="13">
    <w:abstractNumId w:val="15"/>
  </w:num>
  <w:num w:numId="14">
    <w:abstractNumId w:val="3"/>
  </w:num>
  <w:num w:numId="15">
    <w:abstractNumId w:val="0"/>
  </w:num>
  <w:num w:numId="16">
    <w:abstractNumId w:val="4"/>
  </w:num>
  <w:num w:numId="17">
    <w:abstractNumId w:val="10"/>
  </w:num>
  <w:num w:numId="18">
    <w:abstractNumId w:val="14"/>
  </w:num>
  <w:num w:numId="19">
    <w:abstractNumId w:val="26"/>
  </w:num>
  <w:num w:numId="20">
    <w:abstractNumId w:val="12"/>
  </w:num>
  <w:num w:numId="21">
    <w:abstractNumId w:val="33"/>
  </w:num>
  <w:num w:numId="22">
    <w:abstractNumId w:val="32"/>
  </w:num>
  <w:num w:numId="23">
    <w:abstractNumId w:val="27"/>
  </w:num>
  <w:num w:numId="24">
    <w:abstractNumId w:val="5"/>
  </w:num>
  <w:num w:numId="25">
    <w:abstractNumId w:val="18"/>
  </w:num>
  <w:num w:numId="26">
    <w:abstractNumId w:val="8"/>
  </w:num>
  <w:num w:numId="27">
    <w:abstractNumId w:val="24"/>
  </w:num>
  <w:num w:numId="28">
    <w:abstractNumId w:val="2"/>
  </w:num>
  <w:num w:numId="29">
    <w:abstractNumId w:val="25"/>
  </w:num>
  <w:num w:numId="30">
    <w:abstractNumId w:val="30"/>
  </w:num>
  <w:num w:numId="31">
    <w:abstractNumId w:val="7"/>
  </w:num>
  <w:num w:numId="32">
    <w:abstractNumId w:val="22"/>
  </w:num>
  <w:num w:numId="33">
    <w:abstractNumId w:val="16"/>
  </w:num>
  <w:num w:numId="34">
    <w:abstractNumId w:val="6"/>
  </w:num>
  <w:num w:numId="35">
    <w:abstractNumId w:val="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formatting="1" w:enforcement="0"/>
  <w:styleLockTheme/>
  <w:styleLockQFSet/>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1315"/>
    <w:rsid w:val="00001F32"/>
    <w:rsid w:val="000037A4"/>
    <w:rsid w:val="00004D06"/>
    <w:rsid w:val="0000592F"/>
    <w:rsid w:val="00005B09"/>
    <w:rsid w:val="00006731"/>
    <w:rsid w:val="000068F7"/>
    <w:rsid w:val="00006F9F"/>
    <w:rsid w:val="0001077D"/>
    <w:rsid w:val="00010B98"/>
    <w:rsid w:val="00010D62"/>
    <w:rsid w:val="00013719"/>
    <w:rsid w:val="000137DA"/>
    <w:rsid w:val="00013B08"/>
    <w:rsid w:val="000142E2"/>
    <w:rsid w:val="00014404"/>
    <w:rsid w:val="000155AD"/>
    <w:rsid w:val="00016193"/>
    <w:rsid w:val="00016D58"/>
    <w:rsid w:val="00017247"/>
    <w:rsid w:val="00017A9D"/>
    <w:rsid w:val="0002097F"/>
    <w:rsid w:val="00021372"/>
    <w:rsid w:val="000214AB"/>
    <w:rsid w:val="000221D3"/>
    <w:rsid w:val="0002363B"/>
    <w:rsid w:val="000238D0"/>
    <w:rsid w:val="00023D4E"/>
    <w:rsid w:val="00024D95"/>
    <w:rsid w:val="0002554A"/>
    <w:rsid w:val="0002591C"/>
    <w:rsid w:val="00025B19"/>
    <w:rsid w:val="00033715"/>
    <w:rsid w:val="000348E8"/>
    <w:rsid w:val="00034CE1"/>
    <w:rsid w:val="00034D34"/>
    <w:rsid w:val="00034E84"/>
    <w:rsid w:val="00036555"/>
    <w:rsid w:val="00036D76"/>
    <w:rsid w:val="00036F61"/>
    <w:rsid w:val="0003766B"/>
    <w:rsid w:val="00037A3C"/>
    <w:rsid w:val="0004063D"/>
    <w:rsid w:val="000407B6"/>
    <w:rsid w:val="00041EEF"/>
    <w:rsid w:val="00042EAC"/>
    <w:rsid w:val="00043187"/>
    <w:rsid w:val="000439FE"/>
    <w:rsid w:val="00043F53"/>
    <w:rsid w:val="00043FB6"/>
    <w:rsid w:val="00044975"/>
    <w:rsid w:val="0004751B"/>
    <w:rsid w:val="000477C0"/>
    <w:rsid w:val="000537D0"/>
    <w:rsid w:val="00054081"/>
    <w:rsid w:val="0005421D"/>
    <w:rsid w:val="0005570F"/>
    <w:rsid w:val="00055AD0"/>
    <w:rsid w:val="00055B02"/>
    <w:rsid w:val="000563DC"/>
    <w:rsid w:val="0005725B"/>
    <w:rsid w:val="000574F1"/>
    <w:rsid w:val="0005791D"/>
    <w:rsid w:val="00057EEC"/>
    <w:rsid w:val="0006127B"/>
    <w:rsid w:val="00061421"/>
    <w:rsid w:val="0006152A"/>
    <w:rsid w:val="00062863"/>
    <w:rsid w:val="00062D20"/>
    <w:rsid w:val="00062FB7"/>
    <w:rsid w:val="0006302F"/>
    <w:rsid w:val="000632A1"/>
    <w:rsid w:val="000633EF"/>
    <w:rsid w:val="00063C68"/>
    <w:rsid w:val="00065B62"/>
    <w:rsid w:val="00066412"/>
    <w:rsid w:val="000677D8"/>
    <w:rsid w:val="00067FEF"/>
    <w:rsid w:val="0007030D"/>
    <w:rsid w:val="00071A19"/>
    <w:rsid w:val="000732BE"/>
    <w:rsid w:val="0007599A"/>
    <w:rsid w:val="00076525"/>
    <w:rsid w:val="00076D1D"/>
    <w:rsid w:val="000775EC"/>
    <w:rsid w:val="0007778E"/>
    <w:rsid w:val="00077B3C"/>
    <w:rsid w:val="00080758"/>
    <w:rsid w:val="00080940"/>
    <w:rsid w:val="00080C8C"/>
    <w:rsid w:val="00080E6D"/>
    <w:rsid w:val="000815D1"/>
    <w:rsid w:val="00081CC4"/>
    <w:rsid w:val="00083DA2"/>
    <w:rsid w:val="00083E75"/>
    <w:rsid w:val="00085431"/>
    <w:rsid w:val="000857B9"/>
    <w:rsid w:val="00085B26"/>
    <w:rsid w:val="00086528"/>
    <w:rsid w:val="00086D2B"/>
    <w:rsid w:val="00087315"/>
    <w:rsid w:val="000877FC"/>
    <w:rsid w:val="00090618"/>
    <w:rsid w:val="00090BF1"/>
    <w:rsid w:val="000910DE"/>
    <w:rsid w:val="0009110A"/>
    <w:rsid w:val="0009228F"/>
    <w:rsid w:val="000962E3"/>
    <w:rsid w:val="000A03D3"/>
    <w:rsid w:val="000A16EB"/>
    <w:rsid w:val="000A3FA7"/>
    <w:rsid w:val="000A4B41"/>
    <w:rsid w:val="000A52C9"/>
    <w:rsid w:val="000A5E7C"/>
    <w:rsid w:val="000A7173"/>
    <w:rsid w:val="000B0042"/>
    <w:rsid w:val="000B02CA"/>
    <w:rsid w:val="000B08D0"/>
    <w:rsid w:val="000B420C"/>
    <w:rsid w:val="000B42ED"/>
    <w:rsid w:val="000B47BF"/>
    <w:rsid w:val="000B4B24"/>
    <w:rsid w:val="000B4F2F"/>
    <w:rsid w:val="000B501F"/>
    <w:rsid w:val="000B5C6B"/>
    <w:rsid w:val="000B6231"/>
    <w:rsid w:val="000B63AF"/>
    <w:rsid w:val="000B6FF2"/>
    <w:rsid w:val="000B70B9"/>
    <w:rsid w:val="000C03E2"/>
    <w:rsid w:val="000C0EAC"/>
    <w:rsid w:val="000C15B5"/>
    <w:rsid w:val="000C3192"/>
    <w:rsid w:val="000C3472"/>
    <w:rsid w:val="000C4A96"/>
    <w:rsid w:val="000C6DE5"/>
    <w:rsid w:val="000C7488"/>
    <w:rsid w:val="000C791E"/>
    <w:rsid w:val="000D08A8"/>
    <w:rsid w:val="000D0DA4"/>
    <w:rsid w:val="000D0FBD"/>
    <w:rsid w:val="000D1996"/>
    <w:rsid w:val="000D212A"/>
    <w:rsid w:val="000D245A"/>
    <w:rsid w:val="000D2A6E"/>
    <w:rsid w:val="000D6F5A"/>
    <w:rsid w:val="000E093F"/>
    <w:rsid w:val="000E0A32"/>
    <w:rsid w:val="000E1076"/>
    <w:rsid w:val="000E1639"/>
    <w:rsid w:val="000E19F6"/>
    <w:rsid w:val="000E20DB"/>
    <w:rsid w:val="000E28BF"/>
    <w:rsid w:val="000E35D3"/>
    <w:rsid w:val="000E373C"/>
    <w:rsid w:val="000E3D29"/>
    <w:rsid w:val="000E3D9C"/>
    <w:rsid w:val="000E43AC"/>
    <w:rsid w:val="000E4774"/>
    <w:rsid w:val="000E4916"/>
    <w:rsid w:val="000E5846"/>
    <w:rsid w:val="000E5A79"/>
    <w:rsid w:val="000E70ED"/>
    <w:rsid w:val="000F0362"/>
    <w:rsid w:val="000F0413"/>
    <w:rsid w:val="000F0897"/>
    <w:rsid w:val="000F2781"/>
    <w:rsid w:val="000F2F1C"/>
    <w:rsid w:val="000F31DE"/>
    <w:rsid w:val="000F4D9F"/>
    <w:rsid w:val="000F4FA8"/>
    <w:rsid w:val="000F6FF4"/>
    <w:rsid w:val="000F71CC"/>
    <w:rsid w:val="0010045B"/>
    <w:rsid w:val="00100731"/>
    <w:rsid w:val="00100F38"/>
    <w:rsid w:val="00102080"/>
    <w:rsid w:val="00102087"/>
    <w:rsid w:val="00102EDA"/>
    <w:rsid w:val="00103985"/>
    <w:rsid w:val="00105649"/>
    <w:rsid w:val="00106049"/>
    <w:rsid w:val="00107728"/>
    <w:rsid w:val="00107E18"/>
    <w:rsid w:val="00111394"/>
    <w:rsid w:val="00112D42"/>
    <w:rsid w:val="00112E66"/>
    <w:rsid w:val="00113A86"/>
    <w:rsid w:val="00114F09"/>
    <w:rsid w:val="00116181"/>
    <w:rsid w:val="00116F23"/>
    <w:rsid w:val="001207DB"/>
    <w:rsid w:val="00120EFB"/>
    <w:rsid w:val="0012165A"/>
    <w:rsid w:val="00123555"/>
    <w:rsid w:val="00123D77"/>
    <w:rsid w:val="00123F64"/>
    <w:rsid w:val="0012487C"/>
    <w:rsid w:val="00124957"/>
    <w:rsid w:val="00126D2F"/>
    <w:rsid w:val="00126DAD"/>
    <w:rsid w:val="00127076"/>
    <w:rsid w:val="0012784D"/>
    <w:rsid w:val="0013057E"/>
    <w:rsid w:val="00135704"/>
    <w:rsid w:val="00136078"/>
    <w:rsid w:val="0013646D"/>
    <w:rsid w:val="001376DA"/>
    <w:rsid w:val="00137903"/>
    <w:rsid w:val="00137E00"/>
    <w:rsid w:val="00140876"/>
    <w:rsid w:val="00140D92"/>
    <w:rsid w:val="001413F4"/>
    <w:rsid w:val="00141860"/>
    <w:rsid w:val="00143481"/>
    <w:rsid w:val="0014393F"/>
    <w:rsid w:val="00144DF0"/>
    <w:rsid w:val="00145AE4"/>
    <w:rsid w:val="00145EC6"/>
    <w:rsid w:val="001473D4"/>
    <w:rsid w:val="0014774E"/>
    <w:rsid w:val="00147A9F"/>
    <w:rsid w:val="00147B48"/>
    <w:rsid w:val="00150208"/>
    <w:rsid w:val="001505D5"/>
    <w:rsid w:val="001516F8"/>
    <w:rsid w:val="00151805"/>
    <w:rsid w:val="001531E7"/>
    <w:rsid w:val="0015384F"/>
    <w:rsid w:val="00153EE8"/>
    <w:rsid w:val="0015425D"/>
    <w:rsid w:val="001548D7"/>
    <w:rsid w:val="00154AEA"/>
    <w:rsid w:val="001555B9"/>
    <w:rsid w:val="00156238"/>
    <w:rsid w:val="00157A32"/>
    <w:rsid w:val="001606CB"/>
    <w:rsid w:val="0016110D"/>
    <w:rsid w:val="0016185B"/>
    <w:rsid w:val="001625A1"/>
    <w:rsid w:val="00162B30"/>
    <w:rsid w:val="00162FDF"/>
    <w:rsid w:val="00163ED1"/>
    <w:rsid w:val="00164BA8"/>
    <w:rsid w:val="001650C8"/>
    <w:rsid w:val="0016522B"/>
    <w:rsid w:val="001652A5"/>
    <w:rsid w:val="0016719E"/>
    <w:rsid w:val="001677F9"/>
    <w:rsid w:val="00170358"/>
    <w:rsid w:val="001707F6"/>
    <w:rsid w:val="0017104B"/>
    <w:rsid w:val="001710A4"/>
    <w:rsid w:val="00171B24"/>
    <w:rsid w:val="00173227"/>
    <w:rsid w:val="00174A02"/>
    <w:rsid w:val="001754FB"/>
    <w:rsid w:val="00175D36"/>
    <w:rsid w:val="001763FF"/>
    <w:rsid w:val="00176E23"/>
    <w:rsid w:val="001775B3"/>
    <w:rsid w:val="00177C46"/>
    <w:rsid w:val="00177D5B"/>
    <w:rsid w:val="001801C7"/>
    <w:rsid w:val="00180AA4"/>
    <w:rsid w:val="00180AFD"/>
    <w:rsid w:val="00180C11"/>
    <w:rsid w:val="00180CDE"/>
    <w:rsid w:val="00181A58"/>
    <w:rsid w:val="0018268A"/>
    <w:rsid w:val="001827B6"/>
    <w:rsid w:val="001847BF"/>
    <w:rsid w:val="00184B6F"/>
    <w:rsid w:val="00185035"/>
    <w:rsid w:val="00185739"/>
    <w:rsid w:val="00185B77"/>
    <w:rsid w:val="00186578"/>
    <w:rsid w:val="00191E19"/>
    <w:rsid w:val="00191F14"/>
    <w:rsid w:val="00194A3F"/>
    <w:rsid w:val="00194B36"/>
    <w:rsid w:val="00194ED3"/>
    <w:rsid w:val="00196679"/>
    <w:rsid w:val="00196A35"/>
    <w:rsid w:val="00196D13"/>
    <w:rsid w:val="00196F7C"/>
    <w:rsid w:val="00197652"/>
    <w:rsid w:val="00197B9B"/>
    <w:rsid w:val="001A01E8"/>
    <w:rsid w:val="001A1FA8"/>
    <w:rsid w:val="001A3F31"/>
    <w:rsid w:val="001A58DB"/>
    <w:rsid w:val="001A592C"/>
    <w:rsid w:val="001A5D84"/>
    <w:rsid w:val="001A7810"/>
    <w:rsid w:val="001A7A53"/>
    <w:rsid w:val="001A7A70"/>
    <w:rsid w:val="001A7F62"/>
    <w:rsid w:val="001B0F1F"/>
    <w:rsid w:val="001B2BE0"/>
    <w:rsid w:val="001B344A"/>
    <w:rsid w:val="001B3AAF"/>
    <w:rsid w:val="001B3BAD"/>
    <w:rsid w:val="001B3C0B"/>
    <w:rsid w:val="001B41DF"/>
    <w:rsid w:val="001B432F"/>
    <w:rsid w:val="001B4468"/>
    <w:rsid w:val="001B53BB"/>
    <w:rsid w:val="001B6160"/>
    <w:rsid w:val="001B64F9"/>
    <w:rsid w:val="001B6CDE"/>
    <w:rsid w:val="001B76A5"/>
    <w:rsid w:val="001B7A11"/>
    <w:rsid w:val="001C0084"/>
    <w:rsid w:val="001C074F"/>
    <w:rsid w:val="001C19AD"/>
    <w:rsid w:val="001C1ECE"/>
    <w:rsid w:val="001C31D0"/>
    <w:rsid w:val="001C3561"/>
    <w:rsid w:val="001C35F5"/>
    <w:rsid w:val="001C399D"/>
    <w:rsid w:val="001C4037"/>
    <w:rsid w:val="001C41AE"/>
    <w:rsid w:val="001C4755"/>
    <w:rsid w:val="001C5F62"/>
    <w:rsid w:val="001C63A5"/>
    <w:rsid w:val="001C6A0F"/>
    <w:rsid w:val="001C6E1A"/>
    <w:rsid w:val="001C7695"/>
    <w:rsid w:val="001C7BD4"/>
    <w:rsid w:val="001D07B1"/>
    <w:rsid w:val="001D2B1E"/>
    <w:rsid w:val="001D2EA8"/>
    <w:rsid w:val="001D330D"/>
    <w:rsid w:val="001D3FEC"/>
    <w:rsid w:val="001D4FDE"/>
    <w:rsid w:val="001D51B4"/>
    <w:rsid w:val="001D56D4"/>
    <w:rsid w:val="001D653C"/>
    <w:rsid w:val="001D68AB"/>
    <w:rsid w:val="001D7EA2"/>
    <w:rsid w:val="001E015D"/>
    <w:rsid w:val="001E09D1"/>
    <w:rsid w:val="001E0C75"/>
    <w:rsid w:val="001E277C"/>
    <w:rsid w:val="001E3899"/>
    <w:rsid w:val="001E3BE5"/>
    <w:rsid w:val="001E4796"/>
    <w:rsid w:val="001E5F3C"/>
    <w:rsid w:val="001E5F9C"/>
    <w:rsid w:val="001E65C1"/>
    <w:rsid w:val="001E680F"/>
    <w:rsid w:val="001E7441"/>
    <w:rsid w:val="001F1347"/>
    <w:rsid w:val="001F2067"/>
    <w:rsid w:val="001F234B"/>
    <w:rsid w:val="001F2848"/>
    <w:rsid w:val="001F2AA8"/>
    <w:rsid w:val="001F2FBF"/>
    <w:rsid w:val="001F7224"/>
    <w:rsid w:val="001F73F5"/>
    <w:rsid w:val="001F7836"/>
    <w:rsid w:val="00200788"/>
    <w:rsid w:val="0020128B"/>
    <w:rsid w:val="00201326"/>
    <w:rsid w:val="0020179D"/>
    <w:rsid w:val="00201ABC"/>
    <w:rsid w:val="00202E19"/>
    <w:rsid w:val="00205F77"/>
    <w:rsid w:val="00206025"/>
    <w:rsid w:val="00206D7E"/>
    <w:rsid w:val="00206E84"/>
    <w:rsid w:val="002071E1"/>
    <w:rsid w:val="0021071E"/>
    <w:rsid w:val="002107BD"/>
    <w:rsid w:val="00210D00"/>
    <w:rsid w:val="00211B58"/>
    <w:rsid w:val="00211CB6"/>
    <w:rsid w:val="002121B2"/>
    <w:rsid w:val="00212B7C"/>
    <w:rsid w:val="00213819"/>
    <w:rsid w:val="002144DD"/>
    <w:rsid w:val="002150C3"/>
    <w:rsid w:val="002162D7"/>
    <w:rsid w:val="0021679D"/>
    <w:rsid w:val="002169E0"/>
    <w:rsid w:val="00216F77"/>
    <w:rsid w:val="00217A32"/>
    <w:rsid w:val="00217F8F"/>
    <w:rsid w:val="002205B8"/>
    <w:rsid w:val="00221B5D"/>
    <w:rsid w:val="00221D90"/>
    <w:rsid w:val="00223EE3"/>
    <w:rsid w:val="00224575"/>
    <w:rsid w:val="00224864"/>
    <w:rsid w:val="00224A04"/>
    <w:rsid w:val="002255AA"/>
    <w:rsid w:val="002264D6"/>
    <w:rsid w:val="00227B66"/>
    <w:rsid w:val="00227C00"/>
    <w:rsid w:val="00227C11"/>
    <w:rsid w:val="00230D28"/>
    <w:rsid w:val="002310DA"/>
    <w:rsid w:val="002319A5"/>
    <w:rsid w:val="00232D52"/>
    <w:rsid w:val="0023460F"/>
    <w:rsid w:val="00237AAC"/>
    <w:rsid w:val="00237F6F"/>
    <w:rsid w:val="00240268"/>
    <w:rsid w:val="00241306"/>
    <w:rsid w:val="00241D91"/>
    <w:rsid w:val="0024287F"/>
    <w:rsid w:val="00243445"/>
    <w:rsid w:val="00243AD2"/>
    <w:rsid w:val="00244492"/>
    <w:rsid w:val="00244563"/>
    <w:rsid w:val="00244C26"/>
    <w:rsid w:val="00244E81"/>
    <w:rsid w:val="00245915"/>
    <w:rsid w:val="00245A7E"/>
    <w:rsid w:val="00247669"/>
    <w:rsid w:val="00251234"/>
    <w:rsid w:val="00253114"/>
    <w:rsid w:val="00254A1A"/>
    <w:rsid w:val="0025720D"/>
    <w:rsid w:val="002577E7"/>
    <w:rsid w:val="00257D74"/>
    <w:rsid w:val="002600B8"/>
    <w:rsid w:val="00260137"/>
    <w:rsid w:val="0026038A"/>
    <w:rsid w:val="00260875"/>
    <w:rsid w:val="00261827"/>
    <w:rsid w:val="002622FA"/>
    <w:rsid w:val="00262317"/>
    <w:rsid w:val="002637F6"/>
    <w:rsid w:val="002638A9"/>
    <w:rsid w:val="00264D92"/>
    <w:rsid w:val="00265529"/>
    <w:rsid w:val="0026560D"/>
    <w:rsid w:val="00265EAC"/>
    <w:rsid w:val="0026627A"/>
    <w:rsid w:val="0026654A"/>
    <w:rsid w:val="00266723"/>
    <w:rsid w:val="00266B16"/>
    <w:rsid w:val="00267216"/>
    <w:rsid w:val="00267C96"/>
    <w:rsid w:val="0027104F"/>
    <w:rsid w:val="002713CB"/>
    <w:rsid w:val="00272BF2"/>
    <w:rsid w:val="0027331E"/>
    <w:rsid w:val="002735BA"/>
    <w:rsid w:val="00273A5D"/>
    <w:rsid w:val="00274381"/>
    <w:rsid w:val="002759A8"/>
    <w:rsid w:val="00276967"/>
    <w:rsid w:val="00277635"/>
    <w:rsid w:val="00277AF8"/>
    <w:rsid w:val="00280B64"/>
    <w:rsid w:val="0028104D"/>
    <w:rsid w:val="00281266"/>
    <w:rsid w:val="00281756"/>
    <w:rsid w:val="00283209"/>
    <w:rsid w:val="0028320B"/>
    <w:rsid w:val="0028353A"/>
    <w:rsid w:val="00283E3E"/>
    <w:rsid w:val="002844FF"/>
    <w:rsid w:val="00284619"/>
    <w:rsid w:val="00285C89"/>
    <w:rsid w:val="00286BEC"/>
    <w:rsid w:val="00287EE1"/>
    <w:rsid w:val="00290E74"/>
    <w:rsid w:val="0029245D"/>
    <w:rsid w:val="00292879"/>
    <w:rsid w:val="0029324E"/>
    <w:rsid w:val="0029325C"/>
    <w:rsid w:val="002933F5"/>
    <w:rsid w:val="0029371C"/>
    <w:rsid w:val="00293A8E"/>
    <w:rsid w:val="00294571"/>
    <w:rsid w:val="00295E90"/>
    <w:rsid w:val="002972B4"/>
    <w:rsid w:val="00297517"/>
    <w:rsid w:val="00297831"/>
    <w:rsid w:val="00297BCB"/>
    <w:rsid w:val="00297F23"/>
    <w:rsid w:val="002A2CBF"/>
    <w:rsid w:val="002A2ED4"/>
    <w:rsid w:val="002A3C83"/>
    <w:rsid w:val="002A4A19"/>
    <w:rsid w:val="002A4C0A"/>
    <w:rsid w:val="002A5419"/>
    <w:rsid w:val="002A5E69"/>
    <w:rsid w:val="002A7FC2"/>
    <w:rsid w:val="002B003E"/>
    <w:rsid w:val="002B3037"/>
    <w:rsid w:val="002B5B1C"/>
    <w:rsid w:val="002B5C17"/>
    <w:rsid w:val="002B5E81"/>
    <w:rsid w:val="002B7460"/>
    <w:rsid w:val="002C0004"/>
    <w:rsid w:val="002C09EC"/>
    <w:rsid w:val="002C121A"/>
    <w:rsid w:val="002C14E3"/>
    <w:rsid w:val="002C1FFE"/>
    <w:rsid w:val="002C4734"/>
    <w:rsid w:val="002C4766"/>
    <w:rsid w:val="002C4B6A"/>
    <w:rsid w:val="002C52E0"/>
    <w:rsid w:val="002C5482"/>
    <w:rsid w:val="002C5545"/>
    <w:rsid w:val="002C67CF"/>
    <w:rsid w:val="002C6FD5"/>
    <w:rsid w:val="002C7CA0"/>
    <w:rsid w:val="002C7E0F"/>
    <w:rsid w:val="002D163A"/>
    <w:rsid w:val="002D21C7"/>
    <w:rsid w:val="002D3447"/>
    <w:rsid w:val="002D3AF7"/>
    <w:rsid w:val="002D3C31"/>
    <w:rsid w:val="002D3D9A"/>
    <w:rsid w:val="002D52AE"/>
    <w:rsid w:val="002D5BF1"/>
    <w:rsid w:val="002D6B74"/>
    <w:rsid w:val="002D71E3"/>
    <w:rsid w:val="002D79A4"/>
    <w:rsid w:val="002E0588"/>
    <w:rsid w:val="002E0E72"/>
    <w:rsid w:val="002E0F2B"/>
    <w:rsid w:val="002E32B4"/>
    <w:rsid w:val="002E3AF7"/>
    <w:rsid w:val="002E3C95"/>
    <w:rsid w:val="002E3F4F"/>
    <w:rsid w:val="002E424F"/>
    <w:rsid w:val="002E4C78"/>
    <w:rsid w:val="002E4ED6"/>
    <w:rsid w:val="002E5090"/>
    <w:rsid w:val="002E5FD0"/>
    <w:rsid w:val="002E6666"/>
    <w:rsid w:val="002E6FFB"/>
    <w:rsid w:val="002E749E"/>
    <w:rsid w:val="002E7CDE"/>
    <w:rsid w:val="002F06EE"/>
    <w:rsid w:val="002F0E83"/>
    <w:rsid w:val="002F13A7"/>
    <w:rsid w:val="002F1799"/>
    <w:rsid w:val="002F1B11"/>
    <w:rsid w:val="002F2084"/>
    <w:rsid w:val="002F29CD"/>
    <w:rsid w:val="002F2AC8"/>
    <w:rsid w:val="002F30F3"/>
    <w:rsid w:val="002F481F"/>
    <w:rsid w:val="002F4823"/>
    <w:rsid w:val="002F5836"/>
    <w:rsid w:val="002F59C6"/>
    <w:rsid w:val="002F6D72"/>
    <w:rsid w:val="002F78C5"/>
    <w:rsid w:val="002F7AFE"/>
    <w:rsid w:val="002F7C0E"/>
    <w:rsid w:val="003001FB"/>
    <w:rsid w:val="003002DD"/>
    <w:rsid w:val="0030076B"/>
    <w:rsid w:val="003009EA"/>
    <w:rsid w:val="003011EF"/>
    <w:rsid w:val="003014E2"/>
    <w:rsid w:val="0030200F"/>
    <w:rsid w:val="00303109"/>
    <w:rsid w:val="00304471"/>
    <w:rsid w:val="00305A45"/>
    <w:rsid w:val="00305B5D"/>
    <w:rsid w:val="00305D36"/>
    <w:rsid w:val="00305F92"/>
    <w:rsid w:val="00307366"/>
    <w:rsid w:val="00307756"/>
    <w:rsid w:val="00307767"/>
    <w:rsid w:val="0030799C"/>
    <w:rsid w:val="003109D6"/>
    <w:rsid w:val="00311C66"/>
    <w:rsid w:val="00312BE5"/>
    <w:rsid w:val="00312EA0"/>
    <w:rsid w:val="00313559"/>
    <w:rsid w:val="003139DC"/>
    <w:rsid w:val="003143C0"/>
    <w:rsid w:val="00314E06"/>
    <w:rsid w:val="00315F4C"/>
    <w:rsid w:val="00316EF5"/>
    <w:rsid w:val="003172DB"/>
    <w:rsid w:val="00317C5F"/>
    <w:rsid w:val="003218AC"/>
    <w:rsid w:val="00321E17"/>
    <w:rsid w:val="003223F7"/>
    <w:rsid w:val="00322BD0"/>
    <w:rsid w:val="003230CE"/>
    <w:rsid w:val="00323309"/>
    <w:rsid w:val="00324A76"/>
    <w:rsid w:val="00324CE1"/>
    <w:rsid w:val="003255BE"/>
    <w:rsid w:val="003255E1"/>
    <w:rsid w:val="00325717"/>
    <w:rsid w:val="00325A28"/>
    <w:rsid w:val="00325D0A"/>
    <w:rsid w:val="00325F12"/>
    <w:rsid w:val="00326BB5"/>
    <w:rsid w:val="00326CAC"/>
    <w:rsid w:val="00327752"/>
    <w:rsid w:val="00327F30"/>
    <w:rsid w:val="00330493"/>
    <w:rsid w:val="00331A61"/>
    <w:rsid w:val="003323C4"/>
    <w:rsid w:val="003326BA"/>
    <w:rsid w:val="003329A7"/>
    <w:rsid w:val="00332A46"/>
    <w:rsid w:val="00333807"/>
    <w:rsid w:val="00333B24"/>
    <w:rsid w:val="0033443A"/>
    <w:rsid w:val="00334A29"/>
    <w:rsid w:val="00334B65"/>
    <w:rsid w:val="00335C49"/>
    <w:rsid w:val="00340241"/>
    <w:rsid w:val="00340664"/>
    <w:rsid w:val="003429BF"/>
    <w:rsid w:val="00342A55"/>
    <w:rsid w:val="003444A8"/>
    <w:rsid w:val="00346213"/>
    <w:rsid w:val="00347026"/>
    <w:rsid w:val="00350CDD"/>
    <w:rsid w:val="00350DC1"/>
    <w:rsid w:val="00351155"/>
    <w:rsid w:val="00351797"/>
    <w:rsid w:val="00353612"/>
    <w:rsid w:val="00353969"/>
    <w:rsid w:val="003549C5"/>
    <w:rsid w:val="00354F43"/>
    <w:rsid w:val="003553AA"/>
    <w:rsid w:val="0035628A"/>
    <w:rsid w:val="00356956"/>
    <w:rsid w:val="003578EF"/>
    <w:rsid w:val="003579B3"/>
    <w:rsid w:val="00357E0D"/>
    <w:rsid w:val="00360194"/>
    <w:rsid w:val="00360D63"/>
    <w:rsid w:val="00360FCC"/>
    <w:rsid w:val="0036121F"/>
    <w:rsid w:val="00361BE7"/>
    <w:rsid w:val="00361DAC"/>
    <w:rsid w:val="003622D5"/>
    <w:rsid w:val="00362BD1"/>
    <w:rsid w:val="00363868"/>
    <w:rsid w:val="003645D4"/>
    <w:rsid w:val="0036530A"/>
    <w:rsid w:val="00366D13"/>
    <w:rsid w:val="00367234"/>
    <w:rsid w:val="00367B93"/>
    <w:rsid w:val="003703CB"/>
    <w:rsid w:val="003716E7"/>
    <w:rsid w:val="00371C3C"/>
    <w:rsid w:val="00372E1A"/>
    <w:rsid w:val="00373ABB"/>
    <w:rsid w:val="003742BA"/>
    <w:rsid w:val="00374A85"/>
    <w:rsid w:val="0037504A"/>
    <w:rsid w:val="00375999"/>
    <w:rsid w:val="003763EF"/>
    <w:rsid w:val="0037669E"/>
    <w:rsid w:val="003768D0"/>
    <w:rsid w:val="00377DCF"/>
    <w:rsid w:val="003804DF"/>
    <w:rsid w:val="00380823"/>
    <w:rsid w:val="003812EC"/>
    <w:rsid w:val="00383B4A"/>
    <w:rsid w:val="00383E2B"/>
    <w:rsid w:val="0038418D"/>
    <w:rsid w:val="003864B4"/>
    <w:rsid w:val="00386E0F"/>
    <w:rsid w:val="00387710"/>
    <w:rsid w:val="00391065"/>
    <w:rsid w:val="0039263B"/>
    <w:rsid w:val="00393552"/>
    <w:rsid w:val="00394DF5"/>
    <w:rsid w:val="00395C10"/>
    <w:rsid w:val="00395FEF"/>
    <w:rsid w:val="00396101"/>
    <w:rsid w:val="00397290"/>
    <w:rsid w:val="003A04B9"/>
    <w:rsid w:val="003A0D75"/>
    <w:rsid w:val="003A15A5"/>
    <w:rsid w:val="003A2404"/>
    <w:rsid w:val="003A36AD"/>
    <w:rsid w:val="003A36B2"/>
    <w:rsid w:val="003A4406"/>
    <w:rsid w:val="003A4FA2"/>
    <w:rsid w:val="003A5D93"/>
    <w:rsid w:val="003A62F6"/>
    <w:rsid w:val="003A6CB1"/>
    <w:rsid w:val="003A7455"/>
    <w:rsid w:val="003A7674"/>
    <w:rsid w:val="003A7757"/>
    <w:rsid w:val="003A79D6"/>
    <w:rsid w:val="003B0B06"/>
    <w:rsid w:val="003B143F"/>
    <w:rsid w:val="003B2F01"/>
    <w:rsid w:val="003B353D"/>
    <w:rsid w:val="003B3800"/>
    <w:rsid w:val="003B3AE5"/>
    <w:rsid w:val="003B42DD"/>
    <w:rsid w:val="003B4D26"/>
    <w:rsid w:val="003B569C"/>
    <w:rsid w:val="003B6307"/>
    <w:rsid w:val="003C08B6"/>
    <w:rsid w:val="003C0A83"/>
    <w:rsid w:val="003C3201"/>
    <w:rsid w:val="003C3E21"/>
    <w:rsid w:val="003C3F59"/>
    <w:rsid w:val="003C495C"/>
    <w:rsid w:val="003C5ADA"/>
    <w:rsid w:val="003C5E26"/>
    <w:rsid w:val="003C6044"/>
    <w:rsid w:val="003C707A"/>
    <w:rsid w:val="003D0DBD"/>
    <w:rsid w:val="003D127F"/>
    <w:rsid w:val="003D36F4"/>
    <w:rsid w:val="003D41BE"/>
    <w:rsid w:val="003D47D4"/>
    <w:rsid w:val="003D639D"/>
    <w:rsid w:val="003D682A"/>
    <w:rsid w:val="003E086D"/>
    <w:rsid w:val="003E0D94"/>
    <w:rsid w:val="003E12BB"/>
    <w:rsid w:val="003E14BF"/>
    <w:rsid w:val="003E2B48"/>
    <w:rsid w:val="003E2F69"/>
    <w:rsid w:val="003E3E18"/>
    <w:rsid w:val="003E46DB"/>
    <w:rsid w:val="003E546B"/>
    <w:rsid w:val="003E5B99"/>
    <w:rsid w:val="003E6188"/>
    <w:rsid w:val="003E633B"/>
    <w:rsid w:val="003E75C1"/>
    <w:rsid w:val="003E7F10"/>
    <w:rsid w:val="003F0289"/>
    <w:rsid w:val="003F131C"/>
    <w:rsid w:val="003F180F"/>
    <w:rsid w:val="003F1BEE"/>
    <w:rsid w:val="003F1E29"/>
    <w:rsid w:val="003F224B"/>
    <w:rsid w:val="003F2D4F"/>
    <w:rsid w:val="003F3439"/>
    <w:rsid w:val="003F3E7B"/>
    <w:rsid w:val="003F498D"/>
    <w:rsid w:val="003F5119"/>
    <w:rsid w:val="003F56E7"/>
    <w:rsid w:val="003F5B68"/>
    <w:rsid w:val="003F71B6"/>
    <w:rsid w:val="003F770F"/>
    <w:rsid w:val="00400D16"/>
    <w:rsid w:val="00401562"/>
    <w:rsid w:val="00401D01"/>
    <w:rsid w:val="004026D3"/>
    <w:rsid w:val="004035BC"/>
    <w:rsid w:val="00403D05"/>
    <w:rsid w:val="0040409F"/>
    <w:rsid w:val="00406683"/>
    <w:rsid w:val="00406A69"/>
    <w:rsid w:val="00407016"/>
    <w:rsid w:val="004075DC"/>
    <w:rsid w:val="00407CE1"/>
    <w:rsid w:val="00407E1C"/>
    <w:rsid w:val="0041250C"/>
    <w:rsid w:val="00412674"/>
    <w:rsid w:val="00414308"/>
    <w:rsid w:val="00414A0A"/>
    <w:rsid w:val="00415260"/>
    <w:rsid w:val="0041622D"/>
    <w:rsid w:val="00417118"/>
    <w:rsid w:val="0041768A"/>
    <w:rsid w:val="00417B31"/>
    <w:rsid w:val="00420769"/>
    <w:rsid w:val="00420B45"/>
    <w:rsid w:val="00420CE5"/>
    <w:rsid w:val="0042152C"/>
    <w:rsid w:val="004219D8"/>
    <w:rsid w:val="00422439"/>
    <w:rsid w:val="00422980"/>
    <w:rsid w:val="00422C54"/>
    <w:rsid w:val="00422ED8"/>
    <w:rsid w:val="00424134"/>
    <w:rsid w:val="00424467"/>
    <w:rsid w:val="00426320"/>
    <w:rsid w:val="00426366"/>
    <w:rsid w:val="00426540"/>
    <w:rsid w:val="00426F07"/>
    <w:rsid w:val="004274C7"/>
    <w:rsid w:val="004307F2"/>
    <w:rsid w:val="004310D3"/>
    <w:rsid w:val="00433943"/>
    <w:rsid w:val="004364BF"/>
    <w:rsid w:val="0043722C"/>
    <w:rsid w:val="004374B8"/>
    <w:rsid w:val="00440107"/>
    <w:rsid w:val="004409AA"/>
    <w:rsid w:val="00440EDA"/>
    <w:rsid w:val="004414AB"/>
    <w:rsid w:val="004427F3"/>
    <w:rsid w:val="00442B02"/>
    <w:rsid w:val="00443227"/>
    <w:rsid w:val="00444316"/>
    <w:rsid w:val="00444AA5"/>
    <w:rsid w:val="00444ABD"/>
    <w:rsid w:val="00444F24"/>
    <w:rsid w:val="004459F3"/>
    <w:rsid w:val="00445A0F"/>
    <w:rsid w:val="00445C79"/>
    <w:rsid w:val="00445D93"/>
    <w:rsid w:val="00450058"/>
    <w:rsid w:val="00450226"/>
    <w:rsid w:val="00450341"/>
    <w:rsid w:val="004512E2"/>
    <w:rsid w:val="00451E71"/>
    <w:rsid w:val="00452581"/>
    <w:rsid w:val="0045278A"/>
    <w:rsid w:val="0045314A"/>
    <w:rsid w:val="004533A4"/>
    <w:rsid w:val="004541EB"/>
    <w:rsid w:val="0045660F"/>
    <w:rsid w:val="0045769A"/>
    <w:rsid w:val="004579A5"/>
    <w:rsid w:val="00460C66"/>
    <w:rsid w:val="00460CAD"/>
    <w:rsid w:val="00460CB7"/>
    <w:rsid w:val="004610BE"/>
    <w:rsid w:val="00461121"/>
    <w:rsid w:val="004635AC"/>
    <w:rsid w:val="00463B7E"/>
    <w:rsid w:val="00464399"/>
    <w:rsid w:val="004646AD"/>
    <w:rsid w:val="00465A58"/>
    <w:rsid w:val="00470E41"/>
    <w:rsid w:val="0047208C"/>
    <w:rsid w:val="00472771"/>
    <w:rsid w:val="00472E45"/>
    <w:rsid w:val="0047311F"/>
    <w:rsid w:val="004731EA"/>
    <w:rsid w:val="00473FD1"/>
    <w:rsid w:val="004740E5"/>
    <w:rsid w:val="0047437B"/>
    <w:rsid w:val="00474971"/>
    <w:rsid w:val="00474DC5"/>
    <w:rsid w:val="0047632D"/>
    <w:rsid w:val="00476B59"/>
    <w:rsid w:val="00477449"/>
    <w:rsid w:val="00480172"/>
    <w:rsid w:val="00483BC7"/>
    <w:rsid w:val="004844DA"/>
    <w:rsid w:val="0048525B"/>
    <w:rsid w:val="00485838"/>
    <w:rsid w:val="00486054"/>
    <w:rsid w:val="00486606"/>
    <w:rsid w:val="00487BC6"/>
    <w:rsid w:val="00490690"/>
    <w:rsid w:val="00490BC6"/>
    <w:rsid w:val="00491636"/>
    <w:rsid w:val="00492159"/>
    <w:rsid w:val="00492372"/>
    <w:rsid w:val="0049242E"/>
    <w:rsid w:val="004936DC"/>
    <w:rsid w:val="004942D5"/>
    <w:rsid w:val="00495106"/>
    <w:rsid w:val="00495343"/>
    <w:rsid w:val="00495723"/>
    <w:rsid w:val="004964AD"/>
    <w:rsid w:val="004965D2"/>
    <w:rsid w:val="00496C22"/>
    <w:rsid w:val="0049792D"/>
    <w:rsid w:val="004A05BF"/>
    <w:rsid w:val="004A08EE"/>
    <w:rsid w:val="004A16D3"/>
    <w:rsid w:val="004A222C"/>
    <w:rsid w:val="004A22A4"/>
    <w:rsid w:val="004A4399"/>
    <w:rsid w:val="004A46D3"/>
    <w:rsid w:val="004A540A"/>
    <w:rsid w:val="004A610F"/>
    <w:rsid w:val="004A62EF"/>
    <w:rsid w:val="004A76FA"/>
    <w:rsid w:val="004B00C0"/>
    <w:rsid w:val="004B0617"/>
    <w:rsid w:val="004B08F5"/>
    <w:rsid w:val="004B1461"/>
    <w:rsid w:val="004B2D51"/>
    <w:rsid w:val="004B307A"/>
    <w:rsid w:val="004B3A18"/>
    <w:rsid w:val="004B470F"/>
    <w:rsid w:val="004B4F14"/>
    <w:rsid w:val="004B5DD8"/>
    <w:rsid w:val="004B6456"/>
    <w:rsid w:val="004B6A6C"/>
    <w:rsid w:val="004B711E"/>
    <w:rsid w:val="004C0252"/>
    <w:rsid w:val="004C200E"/>
    <w:rsid w:val="004C20D0"/>
    <w:rsid w:val="004C31CA"/>
    <w:rsid w:val="004C72A7"/>
    <w:rsid w:val="004C74AB"/>
    <w:rsid w:val="004D0303"/>
    <w:rsid w:val="004D0917"/>
    <w:rsid w:val="004D0B5F"/>
    <w:rsid w:val="004D1C73"/>
    <w:rsid w:val="004D2AF1"/>
    <w:rsid w:val="004D2FFD"/>
    <w:rsid w:val="004D322A"/>
    <w:rsid w:val="004D32CE"/>
    <w:rsid w:val="004D3C01"/>
    <w:rsid w:val="004D5714"/>
    <w:rsid w:val="004D60F6"/>
    <w:rsid w:val="004E0795"/>
    <w:rsid w:val="004E0EE4"/>
    <w:rsid w:val="004E12BF"/>
    <w:rsid w:val="004E1A41"/>
    <w:rsid w:val="004E21AC"/>
    <w:rsid w:val="004E35A5"/>
    <w:rsid w:val="004E38F4"/>
    <w:rsid w:val="004E4105"/>
    <w:rsid w:val="004E4D45"/>
    <w:rsid w:val="004E5C07"/>
    <w:rsid w:val="004E6823"/>
    <w:rsid w:val="004E7C6E"/>
    <w:rsid w:val="004F0062"/>
    <w:rsid w:val="004F0D97"/>
    <w:rsid w:val="004F0DA8"/>
    <w:rsid w:val="004F12A6"/>
    <w:rsid w:val="004F13F4"/>
    <w:rsid w:val="004F27F5"/>
    <w:rsid w:val="004F2919"/>
    <w:rsid w:val="004F2DA3"/>
    <w:rsid w:val="004F2E3D"/>
    <w:rsid w:val="004F3020"/>
    <w:rsid w:val="004F4407"/>
    <w:rsid w:val="004F480F"/>
    <w:rsid w:val="004F5CA9"/>
    <w:rsid w:val="004F7049"/>
    <w:rsid w:val="004F73E7"/>
    <w:rsid w:val="004F783B"/>
    <w:rsid w:val="00500188"/>
    <w:rsid w:val="00500230"/>
    <w:rsid w:val="00500588"/>
    <w:rsid w:val="0050123E"/>
    <w:rsid w:val="00501C79"/>
    <w:rsid w:val="00501EC7"/>
    <w:rsid w:val="0050221B"/>
    <w:rsid w:val="005027CC"/>
    <w:rsid w:val="005029C6"/>
    <w:rsid w:val="00503315"/>
    <w:rsid w:val="00503422"/>
    <w:rsid w:val="00503470"/>
    <w:rsid w:val="00503A06"/>
    <w:rsid w:val="00503E0C"/>
    <w:rsid w:val="00504E94"/>
    <w:rsid w:val="00505D31"/>
    <w:rsid w:val="00506105"/>
    <w:rsid w:val="00506476"/>
    <w:rsid w:val="00506E02"/>
    <w:rsid w:val="00507880"/>
    <w:rsid w:val="00510578"/>
    <w:rsid w:val="00510798"/>
    <w:rsid w:val="005115A5"/>
    <w:rsid w:val="005133E8"/>
    <w:rsid w:val="0051343B"/>
    <w:rsid w:val="00514BD9"/>
    <w:rsid w:val="00514E2C"/>
    <w:rsid w:val="00517066"/>
    <w:rsid w:val="005171C0"/>
    <w:rsid w:val="00517342"/>
    <w:rsid w:val="0051769D"/>
    <w:rsid w:val="0051779C"/>
    <w:rsid w:val="00520B29"/>
    <w:rsid w:val="00522C3B"/>
    <w:rsid w:val="00524E02"/>
    <w:rsid w:val="005269B4"/>
    <w:rsid w:val="00527549"/>
    <w:rsid w:val="0052762B"/>
    <w:rsid w:val="00527A10"/>
    <w:rsid w:val="005305D9"/>
    <w:rsid w:val="00530D85"/>
    <w:rsid w:val="00531D1E"/>
    <w:rsid w:val="00532261"/>
    <w:rsid w:val="00532944"/>
    <w:rsid w:val="00532A2A"/>
    <w:rsid w:val="005333A3"/>
    <w:rsid w:val="00533529"/>
    <w:rsid w:val="005355C2"/>
    <w:rsid w:val="00535CF4"/>
    <w:rsid w:val="0053617F"/>
    <w:rsid w:val="005365CD"/>
    <w:rsid w:val="0053668A"/>
    <w:rsid w:val="00536750"/>
    <w:rsid w:val="00537798"/>
    <w:rsid w:val="00537A1B"/>
    <w:rsid w:val="00537ABE"/>
    <w:rsid w:val="00537B3C"/>
    <w:rsid w:val="00540921"/>
    <w:rsid w:val="00541559"/>
    <w:rsid w:val="0054304A"/>
    <w:rsid w:val="00543682"/>
    <w:rsid w:val="00544350"/>
    <w:rsid w:val="00544835"/>
    <w:rsid w:val="00544D4E"/>
    <w:rsid w:val="00544D9E"/>
    <w:rsid w:val="0054510F"/>
    <w:rsid w:val="0054531C"/>
    <w:rsid w:val="0054738E"/>
    <w:rsid w:val="00547413"/>
    <w:rsid w:val="0054759A"/>
    <w:rsid w:val="0054783D"/>
    <w:rsid w:val="00547F81"/>
    <w:rsid w:val="00551233"/>
    <w:rsid w:val="00551408"/>
    <w:rsid w:val="0055187B"/>
    <w:rsid w:val="005531B9"/>
    <w:rsid w:val="005537CF"/>
    <w:rsid w:val="00553A6A"/>
    <w:rsid w:val="0055475A"/>
    <w:rsid w:val="00555C67"/>
    <w:rsid w:val="00557237"/>
    <w:rsid w:val="00560D19"/>
    <w:rsid w:val="00560EA8"/>
    <w:rsid w:val="0056171F"/>
    <w:rsid w:val="00562D37"/>
    <w:rsid w:val="0056304A"/>
    <w:rsid w:val="00563BA7"/>
    <w:rsid w:val="00564055"/>
    <w:rsid w:val="00565448"/>
    <w:rsid w:val="00565D13"/>
    <w:rsid w:val="005664C9"/>
    <w:rsid w:val="00567679"/>
    <w:rsid w:val="0057009C"/>
    <w:rsid w:val="005705AF"/>
    <w:rsid w:val="00570FBF"/>
    <w:rsid w:val="00571F01"/>
    <w:rsid w:val="00573D05"/>
    <w:rsid w:val="00574DEE"/>
    <w:rsid w:val="0057553B"/>
    <w:rsid w:val="00575FC1"/>
    <w:rsid w:val="005779CB"/>
    <w:rsid w:val="00577EBF"/>
    <w:rsid w:val="00581613"/>
    <w:rsid w:val="00581724"/>
    <w:rsid w:val="005819B2"/>
    <w:rsid w:val="00581C6A"/>
    <w:rsid w:val="00582118"/>
    <w:rsid w:val="005822BB"/>
    <w:rsid w:val="00582A69"/>
    <w:rsid w:val="00583215"/>
    <w:rsid w:val="005848AA"/>
    <w:rsid w:val="00585049"/>
    <w:rsid w:val="00585AB8"/>
    <w:rsid w:val="00590108"/>
    <w:rsid w:val="00590AF6"/>
    <w:rsid w:val="00590B7E"/>
    <w:rsid w:val="0059335F"/>
    <w:rsid w:val="005938D5"/>
    <w:rsid w:val="005942CD"/>
    <w:rsid w:val="00594370"/>
    <w:rsid w:val="005944F5"/>
    <w:rsid w:val="00594569"/>
    <w:rsid w:val="005949DB"/>
    <w:rsid w:val="005965D8"/>
    <w:rsid w:val="005969F2"/>
    <w:rsid w:val="00597002"/>
    <w:rsid w:val="005971BA"/>
    <w:rsid w:val="00597CFF"/>
    <w:rsid w:val="00597DF3"/>
    <w:rsid w:val="005A068A"/>
    <w:rsid w:val="005A2139"/>
    <w:rsid w:val="005A2ABD"/>
    <w:rsid w:val="005A4893"/>
    <w:rsid w:val="005A49BB"/>
    <w:rsid w:val="005A51B4"/>
    <w:rsid w:val="005A5246"/>
    <w:rsid w:val="005A61EE"/>
    <w:rsid w:val="005A62AC"/>
    <w:rsid w:val="005A652C"/>
    <w:rsid w:val="005A6791"/>
    <w:rsid w:val="005A72CA"/>
    <w:rsid w:val="005B1D3E"/>
    <w:rsid w:val="005B291A"/>
    <w:rsid w:val="005B2ABF"/>
    <w:rsid w:val="005B2E78"/>
    <w:rsid w:val="005B31F2"/>
    <w:rsid w:val="005B4936"/>
    <w:rsid w:val="005B499A"/>
    <w:rsid w:val="005B4CD7"/>
    <w:rsid w:val="005B505C"/>
    <w:rsid w:val="005B53AA"/>
    <w:rsid w:val="005B5537"/>
    <w:rsid w:val="005B6939"/>
    <w:rsid w:val="005B6A8A"/>
    <w:rsid w:val="005B6C70"/>
    <w:rsid w:val="005B747D"/>
    <w:rsid w:val="005B78AC"/>
    <w:rsid w:val="005B7E5A"/>
    <w:rsid w:val="005B7F22"/>
    <w:rsid w:val="005C0617"/>
    <w:rsid w:val="005C066D"/>
    <w:rsid w:val="005C137C"/>
    <w:rsid w:val="005C24B2"/>
    <w:rsid w:val="005C260C"/>
    <w:rsid w:val="005C3C89"/>
    <w:rsid w:val="005C43DC"/>
    <w:rsid w:val="005C527C"/>
    <w:rsid w:val="005C733C"/>
    <w:rsid w:val="005C7D6E"/>
    <w:rsid w:val="005C7EDE"/>
    <w:rsid w:val="005D01F2"/>
    <w:rsid w:val="005D1217"/>
    <w:rsid w:val="005D1F4B"/>
    <w:rsid w:val="005D2E73"/>
    <w:rsid w:val="005D2ED0"/>
    <w:rsid w:val="005D3A04"/>
    <w:rsid w:val="005D4CF4"/>
    <w:rsid w:val="005D4F93"/>
    <w:rsid w:val="005D5E20"/>
    <w:rsid w:val="005D5FD6"/>
    <w:rsid w:val="005D644D"/>
    <w:rsid w:val="005D6A54"/>
    <w:rsid w:val="005D6EED"/>
    <w:rsid w:val="005D735B"/>
    <w:rsid w:val="005D74CA"/>
    <w:rsid w:val="005E0777"/>
    <w:rsid w:val="005E113B"/>
    <w:rsid w:val="005E1946"/>
    <w:rsid w:val="005E20CE"/>
    <w:rsid w:val="005E2C31"/>
    <w:rsid w:val="005E2FE7"/>
    <w:rsid w:val="005E3154"/>
    <w:rsid w:val="005E41FA"/>
    <w:rsid w:val="005E421D"/>
    <w:rsid w:val="005E44DB"/>
    <w:rsid w:val="005E4C6A"/>
    <w:rsid w:val="005E5623"/>
    <w:rsid w:val="005E5FA9"/>
    <w:rsid w:val="005E60B2"/>
    <w:rsid w:val="005E6151"/>
    <w:rsid w:val="005E62F8"/>
    <w:rsid w:val="005E6ACC"/>
    <w:rsid w:val="005E7950"/>
    <w:rsid w:val="005F096D"/>
    <w:rsid w:val="005F096E"/>
    <w:rsid w:val="005F10DE"/>
    <w:rsid w:val="005F426D"/>
    <w:rsid w:val="005F4406"/>
    <w:rsid w:val="005F4B69"/>
    <w:rsid w:val="005F4DD2"/>
    <w:rsid w:val="005F541C"/>
    <w:rsid w:val="005F59B6"/>
    <w:rsid w:val="005F6335"/>
    <w:rsid w:val="005F6BAE"/>
    <w:rsid w:val="005F7D5E"/>
    <w:rsid w:val="00602389"/>
    <w:rsid w:val="006024CD"/>
    <w:rsid w:val="00602E3A"/>
    <w:rsid w:val="0060434C"/>
    <w:rsid w:val="00604889"/>
    <w:rsid w:val="00604EE4"/>
    <w:rsid w:val="00605C03"/>
    <w:rsid w:val="00606D8E"/>
    <w:rsid w:val="00611B58"/>
    <w:rsid w:val="00611CA9"/>
    <w:rsid w:val="00611DF3"/>
    <w:rsid w:val="00612256"/>
    <w:rsid w:val="00612DC3"/>
    <w:rsid w:val="00613330"/>
    <w:rsid w:val="00613EBA"/>
    <w:rsid w:val="00613F33"/>
    <w:rsid w:val="006149D2"/>
    <w:rsid w:val="0061576A"/>
    <w:rsid w:val="00615BE6"/>
    <w:rsid w:val="00616860"/>
    <w:rsid w:val="00617606"/>
    <w:rsid w:val="00617A30"/>
    <w:rsid w:val="00617A83"/>
    <w:rsid w:val="00620E9B"/>
    <w:rsid w:val="00621BBE"/>
    <w:rsid w:val="00622245"/>
    <w:rsid w:val="006223FC"/>
    <w:rsid w:val="00622726"/>
    <w:rsid w:val="00622E9D"/>
    <w:rsid w:val="0062391E"/>
    <w:rsid w:val="00623A62"/>
    <w:rsid w:val="00625200"/>
    <w:rsid w:val="00625817"/>
    <w:rsid w:val="00625DED"/>
    <w:rsid w:val="00626EB7"/>
    <w:rsid w:val="00627ABD"/>
    <w:rsid w:val="00627E6B"/>
    <w:rsid w:val="00627F67"/>
    <w:rsid w:val="006305E4"/>
    <w:rsid w:val="0063074E"/>
    <w:rsid w:val="00630CEB"/>
    <w:rsid w:val="006319A4"/>
    <w:rsid w:val="006321DB"/>
    <w:rsid w:val="00632407"/>
    <w:rsid w:val="00632C2C"/>
    <w:rsid w:val="00632D0A"/>
    <w:rsid w:val="00634A42"/>
    <w:rsid w:val="00635135"/>
    <w:rsid w:val="00635450"/>
    <w:rsid w:val="0063623A"/>
    <w:rsid w:val="00636EE5"/>
    <w:rsid w:val="006373E5"/>
    <w:rsid w:val="00640726"/>
    <w:rsid w:val="006415E6"/>
    <w:rsid w:val="00641C2E"/>
    <w:rsid w:val="0064219B"/>
    <w:rsid w:val="006434E8"/>
    <w:rsid w:val="00643CDC"/>
    <w:rsid w:val="006440DA"/>
    <w:rsid w:val="00644143"/>
    <w:rsid w:val="00644314"/>
    <w:rsid w:val="006456A1"/>
    <w:rsid w:val="00646EB2"/>
    <w:rsid w:val="0064726B"/>
    <w:rsid w:val="00647E68"/>
    <w:rsid w:val="00647FDE"/>
    <w:rsid w:val="006500D8"/>
    <w:rsid w:val="00650AC7"/>
    <w:rsid w:val="00651AA8"/>
    <w:rsid w:val="00652510"/>
    <w:rsid w:val="006526CC"/>
    <w:rsid w:val="00652AE8"/>
    <w:rsid w:val="006536D4"/>
    <w:rsid w:val="00654005"/>
    <w:rsid w:val="00654F61"/>
    <w:rsid w:val="0065514D"/>
    <w:rsid w:val="00655531"/>
    <w:rsid w:val="00657233"/>
    <w:rsid w:val="0066015C"/>
    <w:rsid w:val="00660869"/>
    <w:rsid w:val="006618D5"/>
    <w:rsid w:val="0066197D"/>
    <w:rsid w:val="006619FA"/>
    <w:rsid w:val="00661A7B"/>
    <w:rsid w:val="00662A48"/>
    <w:rsid w:val="00663825"/>
    <w:rsid w:val="0066424D"/>
    <w:rsid w:val="00664482"/>
    <w:rsid w:val="0066466A"/>
    <w:rsid w:val="00665088"/>
    <w:rsid w:val="00665FFF"/>
    <w:rsid w:val="0066672B"/>
    <w:rsid w:val="006678DD"/>
    <w:rsid w:val="00667DF8"/>
    <w:rsid w:val="00670AAC"/>
    <w:rsid w:val="006713F5"/>
    <w:rsid w:val="006716C6"/>
    <w:rsid w:val="0067231B"/>
    <w:rsid w:val="00672FCA"/>
    <w:rsid w:val="0067452F"/>
    <w:rsid w:val="006806DA"/>
    <w:rsid w:val="00680EC9"/>
    <w:rsid w:val="00681D67"/>
    <w:rsid w:val="00682402"/>
    <w:rsid w:val="0068274F"/>
    <w:rsid w:val="006827C0"/>
    <w:rsid w:val="0068294D"/>
    <w:rsid w:val="00682FA1"/>
    <w:rsid w:val="00683AFB"/>
    <w:rsid w:val="006845C6"/>
    <w:rsid w:val="00685F18"/>
    <w:rsid w:val="0068686A"/>
    <w:rsid w:val="00686BE4"/>
    <w:rsid w:val="006906F2"/>
    <w:rsid w:val="006912A7"/>
    <w:rsid w:val="006918CC"/>
    <w:rsid w:val="00691B43"/>
    <w:rsid w:val="006921ED"/>
    <w:rsid w:val="00692509"/>
    <w:rsid w:val="00694F28"/>
    <w:rsid w:val="00695E49"/>
    <w:rsid w:val="006965F9"/>
    <w:rsid w:val="00696DA0"/>
    <w:rsid w:val="00697306"/>
    <w:rsid w:val="006A0667"/>
    <w:rsid w:val="006A16B1"/>
    <w:rsid w:val="006A17E8"/>
    <w:rsid w:val="006A1A2C"/>
    <w:rsid w:val="006A1C50"/>
    <w:rsid w:val="006A2057"/>
    <w:rsid w:val="006A265B"/>
    <w:rsid w:val="006A3308"/>
    <w:rsid w:val="006A382F"/>
    <w:rsid w:val="006A3F40"/>
    <w:rsid w:val="006A45D8"/>
    <w:rsid w:val="006A46F3"/>
    <w:rsid w:val="006A4798"/>
    <w:rsid w:val="006A4FB3"/>
    <w:rsid w:val="006A5A3C"/>
    <w:rsid w:val="006A6A55"/>
    <w:rsid w:val="006A797A"/>
    <w:rsid w:val="006B063E"/>
    <w:rsid w:val="006B0697"/>
    <w:rsid w:val="006B133D"/>
    <w:rsid w:val="006B16C1"/>
    <w:rsid w:val="006B1817"/>
    <w:rsid w:val="006B1AF9"/>
    <w:rsid w:val="006B2035"/>
    <w:rsid w:val="006B264F"/>
    <w:rsid w:val="006B3501"/>
    <w:rsid w:val="006B373E"/>
    <w:rsid w:val="006B39D8"/>
    <w:rsid w:val="006B3BDA"/>
    <w:rsid w:val="006B5349"/>
    <w:rsid w:val="006B57C3"/>
    <w:rsid w:val="006B7384"/>
    <w:rsid w:val="006B7CDA"/>
    <w:rsid w:val="006C0B88"/>
    <w:rsid w:val="006C1CC9"/>
    <w:rsid w:val="006C3079"/>
    <w:rsid w:val="006C43EB"/>
    <w:rsid w:val="006C4BA2"/>
    <w:rsid w:val="006C5EE1"/>
    <w:rsid w:val="006C642E"/>
    <w:rsid w:val="006C6DA2"/>
    <w:rsid w:val="006D0282"/>
    <w:rsid w:val="006D0BC5"/>
    <w:rsid w:val="006D14E2"/>
    <w:rsid w:val="006D16AD"/>
    <w:rsid w:val="006D1986"/>
    <w:rsid w:val="006D2DF3"/>
    <w:rsid w:val="006D2FD5"/>
    <w:rsid w:val="006D382C"/>
    <w:rsid w:val="006D4177"/>
    <w:rsid w:val="006D6DB3"/>
    <w:rsid w:val="006D7980"/>
    <w:rsid w:val="006E01E0"/>
    <w:rsid w:val="006E05BD"/>
    <w:rsid w:val="006E18B6"/>
    <w:rsid w:val="006E1A1D"/>
    <w:rsid w:val="006E2A89"/>
    <w:rsid w:val="006E2F65"/>
    <w:rsid w:val="006E301A"/>
    <w:rsid w:val="006E373E"/>
    <w:rsid w:val="006E40C7"/>
    <w:rsid w:val="006E4B30"/>
    <w:rsid w:val="006E54E1"/>
    <w:rsid w:val="006E608B"/>
    <w:rsid w:val="006E619D"/>
    <w:rsid w:val="006E7259"/>
    <w:rsid w:val="006E7414"/>
    <w:rsid w:val="006E7A31"/>
    <w:rsid w:val="006E7DC6"/>
    <w:rsid w:val="006E7DC7"/>
    <w:rsid w:val="006F0926"/>
    <w:rsid w:val="006F0BAA"/>
    <w:rsid w:val="006F2C24"/>
    <w:rsid w:val="006F3EBC"/>
    <w:rsid w:val="006F585A"/>
    <w:rsid w:val="006F6920"/>
    <w:rsid w:val="006F6B5E"/>
    <w:rsid w:val="006F72DE"/>
    <w:rsid w:val="006F7D5A"/>
    <w:rsid w:val="00700000"/>
    <w:rsid w:val="007000A2"/>
    <w:rsid w:val="0070091B"/>
    <w:rsid w:val="00702BCC"/>
    <w:rsid w:val="007045D0"/>
    <w:rsid w:val="007048E3"/>
    <w:rsid w:val="00704AAA"/>
    <w:rsid w:val="00705050"/>
    <w:rsid w:val="00705673"/>
    <w:rsid w:val="00705BEE"/>
    <w:rsid w:val="00706DA9"/>
    <w:rsid w:val="007072B8"/>
    <w:rsid w:val="00707D64"/>
    <w:rsid w:val="0071034A"/>
    <w:rsid w:val="00710B86"/>
    <w:rsid w:val="00711441"/>
    <w:rsid w:val="00711C17"/>
    <w:rsid w:val="00713B1C"/>
    <w:rsid w:val="007141FC"/>
    <w:rsid w:val="007154CB"/>
    <w:rsid w:val="00716CFF"/>
    <w:rsid w:val="00720070"/>
    <w:rsid w:val="007205AF"/>
    <w:rsid w:val="00722043"/>
    <w:rsid w:val="00723DA1"/>
    <w:rsid w:val="00723EE1"/>
    <w:rsid w:val="00724D0D"/>
    <w:rsid w:val="007260D6"/>
    <w:rsid w:val="007267A5"/>
    <w:rsid w:val="0072763C"/>
    <w:rsid w:val="00727E40"/>
    <w:rsid w:val="00730164"/>
    <w:rsid w:val="00730E85"/>
    <w:rsid w:val="007313C0"/>
    <w:rsid w:val="00731A41"/>
    <w:rsid w:val="007327B6"/>
    <w:rsid w:val="00732BBD"/>
    <w:rsid w:val="00732FBA"/>
    <w:rsid w:val="007334BB"/>
    <w:rsid w:val="00733708"/>
    <w:rsid w:val="00734294"/>
    <w:rsid w:val="00734A84"/>
    <w:rsid w:val="00734D74"/>
    <w:rsid w:val="0073576A"/>
    <w:rsid w:val="00735DDC"/>
    <w:rsid w:val="007360C7"/>
    <w:rsid w:val="00736C63"/>
    <w:rsid w:val="00737442"/>
    <w:rsid w:val="00737707"/>
    <w:rsid w:val="00737B50"/>
    <w:rsid w:val="00737D4C"/>
    <w:rsid w:val="00737D85"/>
    <w:rsid w:val="00741127"/>
    <w:rsid w:val="0074282B"/>
    <w:rsid w:val="0074312B"/>
    <w:rsid w:val="00744B31"/>
    <w:rsid w:val="00744DA2"/>
    <w:rsid w:val="00746244"/>
    <w:rsid w:val="00746E20"/>
    <w:rsid w:val="007470AB"/>
    <w:rsid w:val="00747A91"/>
    <w:rsid w:val="00747CB3"/>
    <w:rsid w:val="00747D2C"/>
    <w:rsid w:val="007501B8"/>
    <w:rsid w:val="00750913"/>
    <w:rsid w:val="00750A0F"/>
    <w:rsid w:val="00750DD6"/>
    <w:rsid w:val="0075136A"/>
    <w:rsid w:val="00751AD0"/>
    <w:rsid w:val="00751D0A"/>
    <w:rsid w:val="00752C30"/>
    <w:rsid w:val="00752F99"/>
    <w:rsid w:val="0075311C"/>
    <w:rsid w:val="00753403"/>
    <w:rsid w:val="007535FF"/>
    <w:rsid w:val="0075487E"/>
    <w:rsid w:val="0075495F"/>
    <w:rsid w:val="007551CE"/>
    <w:rsid w:val="00755576"/>
    <w:rsid w:val="00760AC4"/>
    <w:rsid w:val="00760D6E"/>
    <w:rsid w:val="00760E18"/>
    <w:rsid w:val="00761E4F"/>
    <w:rsid w:val="00762453"/>
    <w:rsid w:val="0076322F"/>
    <w:rsid w:val="007644A3"/>
    <w:rsid w:val="007667DE"/>
    <w:rsid w:val="00767673"/>
    <w:rsid w:val="00767B15"/>
    <w:rsid w:val="00771788"/>
    <w:rsid w:val="00771849"/>
    <w:rsid w:val="007722B0"/>
    <w:rsid w:val="007723C9"/>
    <w:rsid w:val="0077261F"/>
    <w:rsid w:val="0077269C"/>
    <w:rsid w:val="00772ACC"/>
    <w:rsid w:val="0077384A"/>
    <w:rsid w:val="0077517A"/>
    <w:rsid w:val="00775AA8"/>
    <w:rsid w:val="00776272"/>
    <w:rsid w:val="0077653D"/>
    <w:rsid w:val="00776E1E"/>
    <w:rsid w:val="00776E7C"/>
    <w:rsid w:val="00777165"/>
    <w:rsid w:val="00777C8F"/>
    <w:rsid w:val="00780220"/>
    <w:rsid w:val="00780A6A"/>
    <w:rsid w:val="00785B0A"/>
    <w:rsid w:val="00785BEA"/>
    <w:rsid w:val="00786259"/>
    <w:rsid w:val="007866BA"/>
    <w:rsid w:val="007866F0"/>
    <w:rsid w:val="007871C1"/>
    <w:rsid w:val="00787A1D"/>
    <w:rsid w:val="00790551"/>
    <w:rsid w:val="00793659"/>
    <w:rsid w:val="0079473C"/>
    <w:rsid w:val="007947AF"/>
    <w:rsid w:val="00797158"/>
    <w:rsid w:val="007976E7"/>
    <w:rsid w:val="00797E54"/>
    <w:rsid w:val="007A0C81"/>
    <w:rsid w:val="007A177F"/>
    <w:rsid w:val="007A1BAD"/>
    <w:rsid w:val="007A1C9F"/>
    <w:rsid w:val="007A27C9"/>
    <w:rsid w:val="007A33EA"/>
    <w:rsid w:val="007A4A15"/>
    <w:rsid w:val="007A4C27"/>
    <w:rsid w:val="007A586B"/>
    <w:rsid w:val="007A5A2C"/>
    <w:rsid w:val="007A5EC4"/>
    <w:rsid w:val="007A6AFA"/>
    <w:rsid w:val="007A7C28"/>
    <w:rsid w:val="007A7EDD"/>
    <w:rsid w:val="007B06F6"/>
    <w:rsid w:val="007B0707"/>
    <w:rsid w:val="007B0B9D"/>
    <w:rsid w:val="007B1620"/>
    <w:rsid w:val="007B1CE1"/>
    <w:rsid w:val="007B284A"/>
    <w:rsid w:val="007B285A"/>
    <w:rsid w:val="007B3019"/>
    <w:rsid w:val="007B38D6"/>
    <w:rsid w:val="007B3AE8"/>
    <w:rsid w:val="007B4B50"/>
    <w:rsid w:val="007B5869"/>
    <w:rsid w:val="007B6630"/>
    <w:rsid w:val="007B794E"/>
    <w:rsid w:val="007B7E44"/>
    <w:rsid w:val="007C0D99"/>
    <w:rsid w:val="007C0F0E"/>
    <w:rsid w:val="007C2014"/>
    <w:rsid w:val="007C263A"/>
    <w:rsid w:val="007C3F41"/>
    <w:rsid w:val="007C4A16"/>
    <w:rsid w:val="007C6C59"/>
    <w:rsid w:val="007C79FA"/>
    <w:rsid w:val="007C7D95"/>
    <w:rsid w:val="007D3271"/>
    <w:rsid w:val="007D372F"/>
    <w:rsid w:val="007D3E67"/>
    <w:rsid w:val="007D42F2"/>
    <w:rsid w:val="007D44F1"/>
    <w:rsid w:val="007D4CE4"/>
    <w:rsid w:val="007D4F0D"/>
    <w:rsid w:val="007D54D5"/>
    <w:rsid w:val="007D596B"/>
    <w:rsid w:val="007D6DB1"/>
    <w:rsid w:val="007E00FE"/>
    <w:rsid w:val="007E0E94"/>
    <w:rsid w:val="007E1197"/>
    <w:rsid w:val="007E1202"/>
    <w:rsid w:val="007E14A0"/>
    <w:rsid w:val="007E1664"/>
    <w:rsid w:val="007E38AD"/>
    <w:rsid w:val="007E4EEA"/>
    <w:rsid w:val="007E4F68"/>
    <w:rsid w:val="007E539A"/>
    <w:rsid w:val="007E55E9"/>
    <w:rsid w:val="007E587B"/>
    <w:rsid w:val="007E5E0E"/>
    <w:rsid w:val="007E6C23"/>
    <w:rsid w:val="007E6D65"/>
    <w:rsid w:val="007E6FB8"/>
    <w:rsid w:val="007E7343"/>
    <w:rsid w:val="007E7ACE"/>
    <w:rsid w:val="007E7CE2"/>
    <w:rsid w:val="007F06D5"/>
    <w:rsid w:val="007F1A5D"/>
    <w:rsid w:val="007F1A8F"/>
    <w:rsid w:val="007F23E1"/>
    <w:rsid w:val="007F37C2"/>
    <w:rsid w:val="007F4CDD"/>
    <w:rsid w:val="007F5295"/>
    <w:rsid w:val="007F6C81"/>
    <w:rsid w:val="008001DF"/>
    <w:rsid w:val="00800510"/>
    <w:rsid w:val="008009F8"/>
    <w:rsid w:val="00800D2B"/>
    <w:rsid w:val="00800D6D"/>
    <w:rsid w:val="008011F8"/>
    <w:rsid w:val="008012C7"/>
    <w:rsid w:val="00801A6E"/>
    <w:rsid w:val="008032AE"/>
    <w:rsid w:val="008041BB"/>
    <w:rsid w:val="00804848"/>
    <w:rsid w:val="0080580A"/>
    <w:rsid w:val="00805AD0"/>
    <w:rsid w:val="00805BF7"/>
    <w:rsid w:val="00806C55"/>
    <w:rsid w:val="00806DE0"/>
    <w:rsid w:val="00807107"/>
    <w:rsid w:val="00807279"/>
    <w:rsid w:val="00807471"/>
    <w:rsid w:val="0081007B"/>
    <w:rsid w:val="00810D74"/>
    <w:rsid w:val="00811014"/>
    <w:rsid w:val="008118C7"/>
    <w:rsid w:val="00811E4F"/>
    <w:rsid w:val="00812A12"/>
    <w:rsid w:val="00813A19"/>
    <w:rsid w:val="00814F27"/>
    <w:rsid w:val="00815819"/>
    <w:rsid w:val="0082087B"/>
    <w:rsid w:val="0082117F"/>
    <w:rsid w:val="008212CD"/>
    <w:rsid w:val="008215C1"/>
    <w:rsid w:val="0082318B"/>
    <w:rsid w:val="008234F1"/>
    <w:rsid w:val="008252CC"/>
    <w:rsid w:val="008254AF"/>
    <w:rsid w:val="00827133"/>
    <w:rsid w:val="008277AA"/>
    <w:rsid w:val="008279C7"/>
    <w:rsid w:val="00827AEF"/>
    <w:rsid w:val="00827BCD"/>
    <w:rsid w:val="0083137E"/>
    <w:rsid w:val="0083195B"/>
    <w:rsid w:val="00831A0A"/>
    <w:rsid w:val="00831A6B"/>
    <w:rsid w:val="00832453"/>
    <w:rsid w:val="00833BBF"/>
    <w:rsid w:val="00833C54"/>
    <w:rsid w:val="00833FCB"/>
    <w:rsid w:val="0083496C"/>
    <w:rsid w:val="008400E9"/>
    <w:rsid w:val="0084011D"/>
    <w:rsid w:val="008424F7"/>
    <w:rsid w:val="008425F0"/>
    <w:rsid w:val="008479FF"/>
    <w:rsid w:val="008500B1"/>
    <w:rsid w:val="00850F2C"/>
    <w:rsid w:val="00850FF7"/>
    <w:rsid w:val="008511E5"/>
    <w:rsid w:val="00851538"/>
    <w:rsid w:val="0085193D"/>
    <w:rsid w:val="00851D2E"/>
    <w:rsid w:val="00851FD7"/>
    <w:rsid w:val="00854A5D"/>
    <w:rsid w:val="00854C68"/>
    <w:rsid w:val="00854D46"/>
    <w:rsid w:val="0085524B"/>
    <w:rsid w:val="008575C9"/>
    <w:rsid w:val="00857845"/>
    <w:rsid w:val="008579F9"/>
    <w:rsid w:val="00860031"/>
    <w:rsid w:val="00860255"/>
    <w:rsid w:val="00860396"/>
    <w:rsid w:val="00860414"/>
    <w:rsid w:val="00860B1A"/>
    <w:rsid w:val="008619A9"/>
    <w:rsid w:val="008623EA"/>
    <w:rsid w:val="008631FC"/>
    <w:rsid w:val="00863A80"/>
    <w:rsid w:val="00864395"/>
    <w:rsid w:val="00864669"/>
    <w:rsid w:val="008652D7"/>
    <w:rsid w:val="00865F8B"/>
    <w:rsid w:val="00866D6B"/>
    <w:rsid w:val="00867507"/>
    <w:rsid w:val="008675AB"/>
    <w:rsid w:val="00867967"/>
    <w:rsid w:val="00870096"/>
    <w:rsid w:val="008732A7"/>
    <w:rsid w:val="0087375F"/>
    <w:rsid w:val="00874BB0"/>
    <w:rsid w:val="0087595B"/>
    <w:rsid w:val="008760D0"/>
    <w:rsid w:val="00880E35"/>
    <w:rsid w:val="00880E52"/>
    <w:rsid w:val="0088299A"/>
    <w:rsid w:val="00883227"/>
    <w:rsid w:val="0088347C"/>
    <w:rsid w:val="008835F7"/>
    <w:rsid w:val="00884346"/>
    <w:rsid w:val="00885B7C"/>
    <w:rsid w:val="00887FFE"/>
    <w:rsid w:val="008902B9"/>
    <w:rsid w:val="00891226"/>
    <w:rsid w:val="008914B5"/>
    <w:rsid w:val="00892165"/>
    <w:rsid w:val="008923E9"/>
    <w:rsid w:val="00892ABA"/>
    <w:rsid w:val="00893DE0"/>
    <w:rsid w:val="0089408B"/>
    <w:rsid w:val="0089549A"/>
    <w:rsid w:val="00895D27"/>
    <w:rsid w:val="00896DAC"/>
    <w:rsid w:val="008A006B"/>
    <w:rsid w:val="008A0633"/>
    <w:rsid w:val="008A20BB"/>
    <w:rsid w:val="008A338F"/>
    <w:rsid w:val="008A398C"/>
    <w:rsid w:val="008A6670"/>
    <w:rsid w:val="008A6AA2"/>
    <w:rsid w:val="008B029B"/>
    <w:rsid w:val="008B0904"/>
    <w:rsid w:val="008B094D"/>
    <w:rsid w:val="008B10C5"/>
    <w:rsid w:val="008B1C2E"/>
    <w:rsid w:val="008B1E7B"/>
    <w:rsid w:val="008B3B16"/>
    <w:rsid w:val="008B4366"/>
    <w:rsid w:val="008B50AA"/>
    <w:rsid w:val="008B5E88"/>
    <w:rsid w:val="008B709B"/>
    <w:rsid w:val="008B781E"/>
    <w:rsid w:val="008B7A62"/>
    <w:rsid w:val="008C03FB"/>
    <w:rsid w:val="008C070B"/>
    <w:rsid w:val="008C1946"/>
    <w:rsid w:val="008C23D1"/>
    <w:rsid w:val="008C2B5B"/>
    <w:rsid w:val="008C2CC7"/>
    <w:rsid w:val="008C411F"/>
    <w:rsid w:val="008C55D3"/>
    <w:rsid w:val="008C5C6E"/>
    <w:rsid w:val="008C5ECE"/>
    <w:rsid w:val="008C6930"/>
    <w:rsid w:val="008C7BB9"/>
    <w:rsid w:val="008C7DA7"/>
    <w:rsid w:val="008D48E6"/>
    <w:rsid w:val="008D4CF6"/>
    <w:rsid w:val="008D5C90"/>
    <w:rsid w:val="008D6055"/>
    <w:rsid w:val="008D605F"/>
    <w:rsid w:val="008D606A"/>
    <w:rsid w:val="008D61FE"/>
    <w:rsid w:val="008D6F83"/>
    <w:rsid w:val="008D7AED"/>
    <w:rsid w:val="008D7FCA"/>
    <w:rsid w:val="008E0652"/>
    <w:rsid w:val="008E07CC"/>
    <w:rsid w:val="008E14EB"/>
    <w:rsid w:val="008E16FB"/>
    <w:rsid w:val="008E2594"/>
    <w:rsid w:val="008E25B0"/>
    <w:rsid w:val="008E29E1"/>
    <w:rsid w:val="008E2CF4"/>
    <w:rsid w:val="008E3993"/>
    <w:rsid w:val="008E3CA5"/>
    <w:rsid w:val="008E3E4C"/>
    <w:rsid w:val="008E689E"/>
    <w:rsid w:val="008E6E5A"/>
    <w:rsid w:val="008E78E1"/>
    <w:rsid w:val="008E7AB2"/>
    <w:rsid w:val="008E7E6D"/>
    <w:rsid w:val="008F0CEF"/>
    <w:rsid w:val="008F1A80"/>
    <w:rsid w:val="008F21F6"/>
    <w:rsid w:val="008F33F0"/>
    <w:rsid w:val="008F3A90"/>
    <w:rsid w:val="008F4141"/>
    <w:rsid w:val="008F4706"/>
    <w:rsid w:val="008F4999"/>
    <w:rsid w:val="008F54EB"/>
    <w:rsid w:val="008F57A8"/>
    <w:rsid w:val="008F5C75"/>
    <w:rsid w:val="008F5EF4"/>
    <w:rsid w:val="008F6A50"/>
    <w:rsid w:val="008F6E6D"/>
    <w:rsid w:val="008F7F2E"/>
    <w:rsid w:val="00900DB8"/>
    <w:rsid w:val="009011D4"/>
    <w:rsid w:val="00901A60"/>
    <w:rsid w:val="00902062"/>
    <w:rsid w:val="00904F0E"/>
    <w:rsid w:val="00905DB1"/>
    <w:rsid w:val="00906CB0"/>
    <w:rsid w:val="00906D7F"/>
    <w:rsid w:val="00906E7D"/>
    <w:rsid w:val="00907C4A"/>
    <w:rsid w:val="00907F5C"/>
    <w:rsid w:val="0091007F"/>
    <w:rsid w:val="00910A8E"/>
    <w:rsid w:val="00910BE5"/>
    <w:rsid w:val="0091121B"/>
    <w:rsid w:val="009115E7"/>
    <w:rsid w:val="0091182B"/>
    <w:rsid w:val="00912383"/>
    <w:rsid w:val="009126E9"/>
    <w:rsid w:val="00913AA3"/>
    <w:rsid w:val="00913B24"/>
    <w:rsid w:val="009141F8"/>
    <w:rsid w:val="00916FFF"/>
    <w:rsid w:val="0091772B"/>
    <w:rsid w:val="00917C8E"/>
    <w:rsid w:val="009206E4"/>
    <w:rsid w:val="009209F0"/>
    <w:rsid w:val="00920FB2"/>
    <w:rsid w:val="0092104B"/>
    <w:rsid w:val="00922789"/>
    <w:rsid w:val="00923E6B"/>
    <w:rsid w:val="00924480"/>
    <w:rsid w:val="00924801"/>
    <w:rsid w:val="00924928"/>
    <w:rsid w:val="00925621"/>
    <w:rsid w:val="00925BC6"/>
    <w:rsid w:val="00925DF4"/>
    <w:rsid w:val="00925E36"/>
    <w:rsid w:val="00927767"/>
    <w:rsid w:val="0093176F"/>
    <w:rsid w:val="00931818"/>
    <w:rsid w:val="00931BBE"/>
    <w:rsid w:val="00933395"/>
    <w:rsid w:val="009348C2"/>
    <w:rsid w:val="00934CC5"/>
    <w:rsid w:val="00934F26"/>
    <w:rsid w:val="00934FCE"/>
    <w:rsid w:val="009356F6"/>
    <w:rsid w:val="00935BF8"/>
    <w:rsid w:val="00935F6D"/>
    <w:rsid w:val="0093706B"/>
    <w:rsid w:val="009375B3"/>
    <w:rsid w:val="00937C3C"/>
    <w:rsid w:val="0094055D"/>
    <w:rsid w:val="00940B38"/>
    <w:rsid w:val="00940D28"/>
    <w:rsid w:val="009415F1"/>
    <w:rsid w:val="009423E4"/>
    <w:rsid w:val="0094333F"/>
    <w:rsid w:val="00943470"/>
    <w:rsid w:val="009436D9"/>
    <w:rsid w:val="009437A5"/>
    <w:rsid w:val="00943955"/>
    <w:rsid w:val="00944BB6"/>
    <w:rsid w:val="00944D67"/>
    <w:rsid w:val="0094598E"/>
    <w:rsid w:val="00945B03"/>
    <w:rsid w:val="00945BE2"/>
    <w:rsid w:val="00946F7E"/>
    <w:rsid w:val="00951EED"/>
    <w:rsid w:val="00952940"/>
    <w:rsid w:val="00952AE4"/>
    <w:rsid w:val="0095326B"/>
    <w:rsid w:val="00954EC2"/>
    <w:rsid w:val="00956223"/>
    <w:rsid w:val="009566D0"/>
    <w:rsid w:val="009574A7"/>
    <w:rsid w:val="00957F49"/>
    <w:rsid w:val="00961F9F"/>
    <w:rsid w:val="00962CA0"/>
    <w:rsid w:val="00962FCB"/>
    <w:rsid w:val="00963490"/>
    <w:rsid w:val="00963938"/>
    <w:rsid w:val="0096395D"/>
    <w:rsid w:val="00963B70"/>
    <w:rsid w:val="0096453E"/>
    <w:rsid w:val="00964904"/>
    <w:rsid w:val="00965D28"/>
    <w:rsid w:val="00966BE4"/>
    <w:rsid w:val="00966EE9"/>
    <w:rsid w:val="00967264"/>
    <w:rsid w:val="0097093B"/>
    <w:rsid w:val="009709E7"/>
    <w:rsid w:val="00971BD9"/>
    <w:rsid w:val="00971E03"/>
    <w:rsid w:val="00971EB4"/>
    <w:rsid w:val="009722B9"/>
    <w:rsid w:val="0097259C"/>
    <w:rsid w:val="00973F0B"/>
    <w:rsid w:val="009747B5"/>
    <w:rsid w:val="00974B0A"/>
    <w:rsid w:val="00976DB8"/>
    <w:rsid w:val="00980E5E"/>
    <w:rsid w:val="00981461"/>
    <w:rsid w:val="00981517"/>
    <w:rsid w:val="0098178F"/>
    <w:rsid w:val="00981878"/>
    <w:rsid w:val="00982712"/>
    <w:rsid w:val="00982834"/>
    <w:rsid w:val="00983F73"/>
    <w:rsid w:val="00984768"/>
    <w:rsid w:val="00985E69"/>
    <w:rsid w:val="00986457"/>
    <w:rsid w:val="009866A2"/>
    <w:rsid w:val="00986A5A"/>
    <w:rsid w:val="009872A1"/>
    <w:rsid w:val="00987440"/>
    <w:rsid w:val="009875C9"/>
    <w:rsid w:val="00987755"/>
    <w:rsid w:val="0099026F"/>
    <w:rsid w:val="009911BF"/>
    <w:rsid w:val="009928C8"/>
    <w:rsid w:val="00992A5D"/>
    <w:rsid w:val="00993953"/>
    <w:rsid w:val="0099456C"/>
    <w:rsid w:val="00994794"/>
    <w:rsid w:val="00995F9D"/>
    <w:rsid w:val="00997009"/>
    <w:rsid w:val="00997A12"/>
    <w:rsid w:val="00997CBA"/>
    <w:rsid w:val="009A1212"/>
    <w:rsid w:val="009A17C7"/>
    <w:rsid w:val="009A2C1E"/>
    <w:rsid w:val="009A4235"/>
    <w:rsid w:val="009A45B3"/>
    <w:rsid w:val="009A618B"/>
    <w:rsid w:val="009A683E"/>
    <w:rsid w:val="009A699D"/>
    <w:rsid w:val="009A7213"/>
    <w:rsid w:val="009A74CB"/>
    <w:rsid w:val="009A7E8A"/>
    <w:rsid w:val="009B004C"/>
    <w:rsid w:val="009B15C2"/>
    <w:rsid w:val="009B1794"/>
    <w:rsid w:val="009B2E2D"/>
    <w:rsid w:val="009B36BC"/>
    <w:rsid w:val="009B371B"/>
    <w:rsid w:val="009B4223"/>
    <w:rsid w:val="009B5147"/>
    <w:rsid w:val="009B5C1A"/>
    <w:rsid w:val="009B5EC8"/>
    <w:rsid w:val="009B613A"/>
    <w:rsid w:val="009B7387"/>
    <w:rsid w:val="009B75C5"/>
    <w:rsid w:val="009C0F68"/>
    <w:rsid w:val="009C19F1"/>
    <w:rsid w:val="009C2A22"/>
    <w:rsid w:val="009C2A99"/>
    <w:rsid w:val="009C3A39"/>
    <w:rsid w:val="009C3F07"/>
    <w:rsid w:val="009C40D1"/>
    <w:rsid w:val="009C4EE3"/>
    <w:rsid w:val="009C5332"/>
    <w:rsid w:val="009C58C6"/>
    <w:rsid w:val="009C5AD0"/>
    <w:rsid w:val="009C5AE8"/>
    <w:rsid w:val="009D0321"/>
    <w:rsid w:val="009D07EF"/>
    <w:rsid w:val="009D0B0D"/>
    <w:rsid w:val="009D0E7E"/>
    <w:rsid w:val="009D1011"/>
    <w:rsid w:val="009D12F5"/>
    <w:rsid w:val="009D1A92"/>
    <w:rsid w:val="009D26E1"/>
    <w:rsid w:val="009D2A9C"/>
    <w:rsid w:val="009D2B75"/>
    <w:rsid w:val="009D3320"/>
    <w:rsid w:val="009D351E"/>
    <w:rsid w:val="009D3BDF"/>
    <w:rsid w:val="009D4995"/>
    <w:rsid w:val="009D4B8F"/>
    <w:rsid w:val="009D565E"/>
    <w:rsid w:val="009D58BB"/>
    <w:rsid w:val="009D6C87"/>
    <w:rsid w:val="009D7BA0"/>
    <w:rsid w:val="009D7BE8"/>
    <w:rsid w:val="009D7FF2"/>
    <w:rsid w:val="009E0AC4"/>
    <w:rsid w:val="009E0CE0"/>
    <w:rsid w:val="009E12AE"/>
    <w:rsid w:val="009E1346"/>
    <w:rsid w:val="009E1C51"/>
    <w:rsid w:val="009E2377"/>
    <w:rsid w:val="009E39B8"/>
    <w:rsid w:val="009E412C"/>
    <w:rsid w:val="009E5252"/>
    <w:rsid w:val="009E52E8"/>
    <w:rsid w:val="009E6F05"/>
    <w:rsid w:val="009E7021"/>
    <w:rsid w:val="009F1DB0"/>
    <w:rsid w:val="009F3729"/>
    <w:rsid w:val="009F390A"/>
    <w:rsid w:val="009F409F"/>
    <w:rsid w:val="009F4B18"/>
    <w:rsid w:val="009F5A08"/>
    <w:rsid w:val="009F70C0"/>
    <w:rsid w:val="00A00ADF"/>
    <w:rsid w:val="00A00DBC"/>
    <w:rsid w:val="00A01C8C"/>
    <w:rsid w:val="00A02556"/>
    <w:rsid w:val="00A028BF"/>
    <w:rsid w:val="00A02EA7"/>
    <w:rsid w:val="00A0365B"/>
    <w:rsid w:val="00A03D8B"/>
    <w:rsid w:val="00A04BA0"/>
    <w:rsid w:val="00A04C99"/>
    <w:rsid w:val="00A05D44"/>
    <w:rsid w:val="00A10B63"/>
    <w:rsid w:val="00A10C91"/>
    <w:rsid w:val="00A11249"/>
    <w:rsid w:val="00A112A9"/>
    <w:rsid w:val="00A11810"/>
    <w:rsid w:val="00A11DEA"/>
    <w:rsid w:val="00A11F6A"/>
    <w:rsid w:val="00A12C8A"/>
    <w:rsid w:val="00A12DAC"/>
    <w:rsid w:val="00A13D5F"/>
    <w:rsid w:val="00A13FBB"/>
    <w:rsid w:val="00A143BE"/>
    <w:rsid w:val="00A14578"/>
    <w:rsid w:val="00A145E7"/>
    <w:rsid w:val="00A14978"/>
    <w:rsid w:val="00A15804"/>
    <w:rsid w:val="00A1639C"/>
    <w:rsid w:val="00A16430"/>
    <w:rsid w:val="00A166A5"/>
    <w:rsid w:val="00A16A3F"/>
    <w:rsid w:val="00A1719D"/>
    <w:rsid w:val="00A17873"/>
    <w:rsid w:val="00A20A4F"/>
    <w:rsid w:val="00A21358"/>
    <w:rsid w:val="00A24183"/>
    <w:rsid w:val="00A2427D"/>
    <w:rsid w:val="00A246F2"/>
    <w:rsid w:val="00A24A6A"/>
    <w:rsid w:val="00A25205"/>
    <w:rsid w:val="00A27E59"/>
    <w:rsid w:val="00A30258"/>
    <w:rsid w:val="00A30AF9"/>
    <w:rsid w:val="00A30E1E"/>
    <w:rsid w:val="00A31D82"/>
    <w:rsid w:val="00A33747"/>
    <w:rsid w:val="00A33CC8"/>
    <w:rsid w:val="00A346A7"/>
    <w:rsid w:val="00A347F4"/>
    <w:rsid w:val="00A3532E"/>
    <w:rsid w:val="00A3547D"/>
    <w:rsid w:val="00A354C4"/>
    <w:rsid w:val="00A35C46"/>
    <w:rsid w:val="00A3618A"/>
    <w:rsid w:val="00A362F8"/>
    <w:rsid w:val="00A40BD4"/>
    <w:rsid w:val="00A40E2F"/>
    <w:rsid w:val="00A40F9E"/>
    <w:rsid w:val="00A4159D"/>
    <w:rsid w:val="00A425B7"/>
    <w:rsid w:val="00A42A74"/>
    <w:rsid w:val="00A43839"/>
    <w:rsid w:val="00A44A7C"/>
    <w:rsid w:val="00A4718D"/>
    <w:rsid w:val="00A47191"/>
    <w:rsid w:val="00A47305"/>
    <w:rsid w:val="00A473AD"/>
    <w:rsid w:val="00A47BF7"/>
    <w:rsid w:val="00A47D6C"/>
    <w:rsid w:val="00A503B5"/>
    <w:rsid w:val="00A50A3A"/>
    <w:rsid w:val="00A50D27"/>
    <w:rsid w:val="00A51310"/>
    <w:rsid w:val="00A51539"/>
    <w:rsid w:val="00A5187D"/>
    <w:rsid w:val="00A51974"/>
    <w:rsid w:val="00A520A5"/>
    <w:rsid w:val="00A521D8"/>
    <w:rsid w:val="00A5429C"/>
    <w:rsid w:val="00A56954"/>
    <w:rsid w:val="00A56A63"/>
    <w:rsid w:val="00A57BFE"/>
    <w:rsid w:val="00A57CCB"/>
    <w:rsid w:val="00A60FF3"/>
    <w:rsid w:val="00A6281A"/>
    <w:rsid w:val="00A63C89"/>
    <w:rsid w:val="00A63DCE"/>
    <w:rsid w:val="00A642FD"/>
    <w:rsid w:val="00A6460A"/>
    <w:rsid w:val="00A64901"/>
    <w:rsid w:val="00A64FAB"/>
    <w:rsid w:val="00A65648"/>
    <w:rsid w:val="00A6582D"/>
    <w:rsid w:val="00A65A08"/>
    <w:rsid w:val="00A6632F"/>
    <w:rsid w:val="00A66C8A"/>
    <w:rsid w:val="00A67200"/>
    <w:rsid w:val="00A6798A"/>
    <w:rsid w:val="00A70C6D"/>
    <w:rsid w:val="00A71452"/>
    <w:rsid w:val="00A720CB"/>
    <w:rsid w:val="00A72334"/>
    <w:rsid w:val="00A728FA"/>
    <w:rsid w:val="00A739A0"/>
    <w:rsid w:val="00A739E8"/>
    <w:rsid w:val="00A73DD4"/>
    <w:rsid w:val="00A75D70"/>
    <w:rsid w:val="00A76989"/>
    <w:rsid w:val="00A77A2C"/>
    <w:rsid w:val="00A802CE"/>
    <w:rsid w:val="00A81150"/>
    <w:rsid w:val="00A815D4"/>
    <w:rsid w:val="00A81879"/>
    <w:rsid w:val="00A81916"/>
    <w:rsid w:val="00A81B29"/>
    <w:rsid w:val="00A822F5"/>
    <w:rsid w:val="00A8289C"/>
    <w:rsid w:val="00A8378D"/>
    <w:rsid w:val="00A83E0D"/>
    <w:rsid w:val="00A8461B"/>
    <w:rsid w:val="00A84734"/>
    <w:rsid w:val="00A86A3E"/>
    <w:rsid w:val="00A87E15"/>
    <w:rsid w:val="00A87F57"/>
    <w:rsid w:val="00A87FBA"/>
    <w:rsid w:val="00A90B13"/>
    <w:rsid w:val="00A9228A"/>
    <w:rsid w:val="00A93647"/>
    <w:rsid w:val="00A9464E"/>
    <w:rsid w:val="00A961A7"/>
    <w:rsid w:val="00A96686"/>
    <w:rsid w:val="00A96911"/>
    <w:rsid w:val="00A96D4B"/>
    <w:rsid w:val="00A97AF1"/>
    <w:rsid w:val="00AA14C7"/>
    <w:rsid w:val="00AA16C0"/>
    <w:rsid w:val="00AA238F"/>
    <w:rsid w:val="00AA2D16"/>
    <w:rsid w:val="00AA2DBF"/>
    <w:rsid w:val="00AA2FD0"/>
    <w:rsid w:val="00AA34DF"/>
    <w:rsid w:val="00AA3FB1"/>
    <w:rsid w:val="00AA71C2"/>
    <w:rsid w:val="00AA7F71"/>
    <w:rsid w:val="00AB0221"/>
    <w:rsid w:val="00AB0A01"/>
    <w:rsid w:val="00AB1CBE"/>
    <w:rsid w:val="00AB1EBF"/>
    <w:rsid w:val="00AB21AD"/>
    <w:rsid w:val="00AB292A"/>
    <w:rsid w:val="00AB4DB9"/>
    <w:rsid w:val="00AB6CF7"/>
    <w:rsid w:val="00AC0893"/>
    <w:rsid w:val="00AC09B3"/>
    <w:rsid w:val="00AC13A5"/>
    <w:rsid w:val="00AC149E"/>
    <w:rsid w:val="00AC14FF"/>
    <w:rsid w:val="00AC210D"/>
    <w:rsid w:val="00AC2CAB"/>
    <w:rsid w:val="00AC2E21"/>
    <w:rsid w:val="00AC30D6"/>
    <w:rsid w:val="00AC4F3B"/>
    <w:rsid w:val="00AC5E8C"/>
    <w:rsid w:val="00AC5F36"/>
    <w:rsid w:val="00AC6504"/>
    <w:rsid w:val="00AC6864"/>
    <w:rsid w:val="00AC6B1E"/>
    <w:rsid w:val="00AC701F"/>
    <w:rsid w:val="00AC7164"/>
    <w:rsid w:val="00AC72B5"/>
    <w:rsid w:val="00AC754D"/>
    <w:rsid w:val="00AD2F2E"/>
    <w:rsid w:val="00AD352C"/>
    <w:rsid w:val="00AD3D51"/>
    <w:rsid w:val="00AD4177"/>
    <w:rsid w:val="00AD44BB"/>
    <w:rsid w:val="00AD45E0"/>
    <w:rsid w:val="00AD50F8"/>
    <w:rsid w:val="00AD68BC"/>
    <w:rsid w:val="00AD71AD"/>
    <w:rsid w:val="00AD71F2"/>
    <w:rsid w:val="00AD74F3"/>
    <w:rsid w:val="00AD7A3B"/>
    <w:rsid w:val="00AD7B16"/>
    <w:rsid w:val="00AD7F8B"/>
    <w:rsid w:val="00AE0761"/>
    <w:rsid w:val="00AE0FF9"/>
    <w:rsid w:val="00AE1009"/>
    <w:rsid w:val="00AE1756"/>
    <w:rsid w:val="00AE1985"/>
    <w:rsid w:val="00AE1D14"/>
    <w:rsid w:val="00AE22B4"/>
    <w:rsid w:val="00AE3450"/>
    <w:rsid w:val="00AE3FF6"/>
    <w:rsid w:val="00AE4260"/>
    <w:rsid w:val="00AE4347"/>
    <w:rsid w:val="00AE4957"/>
    <w:rsid w:val="00AE4B0F"/>
    <w:rsid w:val="00AE4B40"/>
    <w:rsid w:val="00AE6816"/>
    <w:rsid w:val="00AE68A7"/>
    <w:rsid w:val="00AE6A43"/>
    <w:rsid w:val="00AE7F66"/>
    <w:rsid w:val="00AF0162"/>
    <w:rsid w:val="00AF17A0"/>
    <w:rsid w:val="00AF1D55"/>
    <w:rsid w:val="00AF25E4"/>
    <w:rsid w:val="00AF3DBD"/>
    <w:rsid w:val="00AF537E"/>
    <w:rsid w:val="00AF5B0A"/>
    <w:rsid w:val="00AF613F"/>
    <w:rsid w:val="00AF6813"/>
    <w:rsid w:val="00AF6C1A"/>
    <w:rsid w:val="00AF7182"/>
    <w:rsid w:val="00B006B5"/>
    <w:rsid w:val="00B01A33"/>
    <w:rsid w:val="00B02234"/>
    <w:rsid w:val="00B02488"/>
    <w:rsid w:val="00B034EF"/>
    <w:rsid w:val="00B046C5"/>
    <w:rsid w:val="00B04711"/>
    <w:rsid w:val="00B059A1"/>
    <w:rsid w:val="00B06C8F"/>
    <w:rsid w:val="00B06D6E"/>
    <w:rsid w:val="00B06DC6"/>
    <w:rsid w:val="00B1066F"/>
    <w:rsid w:val="00B119FB"/>
    <w:rsid w:val="00B11D24"/>
    <w:rsid w:val="00B11FEE"/>
    <w:rsid w:val="00B120BC"/>
    <w:rsid w:val="00B13041"/>
    <w:rsid w:val="00B13447"/>
    <w:rsid w:val="00B13511"/>
    <w:rsid w:val="00B15477"/>
    <w:rsid w:val="00B15504"/>
    <w:rsid w:val="00B16051"/>
    <w:rsid w:val="00B17BCF"/>
    <w:rsid w:val="00B20AA7"/>
    <w:rsid w:val="00B21192"/>
    <w:rsid w:val="00B21DBC"/>
    <w:rsid w:val="00B22355"/>
    <w:rsid w:val="00B22513"/>
    <w:rsid w:val="00B24B81"/>
    <w:rsid w:val="00B25068"/>
    <w:rsid w:val="00B253A5"/>
    <w:rsid w:val="00B261C5"/>
    <w:rsid w:val="00B27157"/>
    <w:rsid w:val="00B27A00"/>
    <w:rsid w:val="00B27ADD"/>
    <w:rsid w:val="00B32743"/>
    <w:rsid w:val="00B32AA2"/>
    <w:rsid w:val="00B32B64"/>
    <w:rsid w:val="00B32EA3"/>
    <w:rsid w:val="00B3442C"/>
    <w:rsid w:val="00B344A8"/>
    <w:rsid w:val="00B35E3C"/>
    <w:rsid w:val="00B40C31"/>
    <w:rsid w:val="00B419D0"/>
    <w:rsid w:val="00B41FC4"/>
    <w:rsid w:val="00B432E4"/>
    <w:rsid w:val="00B43F65"/>
    <w:rsid w:val="00B4457D"/>
    <w:rsid w:val="00B449D0"/>
    <w:rsid w:val="00B466B3"/>
    <w:rsid w:val="00B46771"/>
    <w:rsid w:val="00B46D9C"/>
    <w:rsid w:val="00B47597"/>
    <w:rsid w:val="00B50053"/>
    <w:rsid w:val="00B50F39"/>
    <w:rsid w:val="00B51633"/>
    <w:rsid w:val="00B5251B"/>
    <w:rsid w:val="00B532FC"/>
    <w:rsid w:val="00B5348F"/>
    <w:rsid w:val="00B54182"/>
    <w:rsid w:val="00B542A1"/>
    <w:rsid w:val="00B54B87"/>
    <w:rsid w:val="00B54C4C"/>
    <w:rsid w:val="00B550DF"/>
    <w:rsid w:val="00B554BB"/>
    <w:rsid w:val="00B55BCC"/>
    <w:rsid w:val="00B55F49"/>
    <w:rsid w:val="00B6176B"/>
    <w:rsid w:val="00B641EE"/>
    <w:rsid w:val="00B66714"/>
    <w:rsid w:val="00B66792"/>
    <w:rsid w:val="00B66E8B"/>
    <w:rsid w:val="00B67401"/>
    <w:rsid w:val="00B70B2C"/>
    <w:rsid w:val="00B71CDD"/>
    <w:rsid w:val="00B720DA"/>
    <w:rsid w:val="00B7237F"/>
    <w:rsid w:val="00B725D6"/>
    <w:rsid w:val="00B73BCC"/>
    <w:rsid w:val="00B74028"/>
    <w:rsid w:val="00B74101"/>
    <w:rsid w:val="00B74405"/>
    <w:rsid w:val="00B74880"/>
    <w:rsid w:val="00B75989"/>
    <w:rsid w:val="00B762D2"/>
    <w:rsid w:val="00B770A2"/>
    <w:rsid w:val="00B80251"/>
    <w:rsid w:val="00B819AC"/>
    <w:rsid w:val="00B82DDE"/>
    <w:rsid w:val="00B8393B"/>
    <w:rsid w:val="00B84383"/>
    <w:rsid w:val="00B84C64"/>
    <w:rsid w:val="00B853C3"/>
    <w:rsid w:val="00B87C15"/>
    <w:rsid w:val="00B91C42"/>
    <w:rsid w:val="00B92E9C"/>
    <w:rsid w:val="00B93037"/>
    <w:rsid w:val="00B938A6"/>
    <w:rsid w:val="00B95488"/>
    <w:rsid w:val="00B95563"/>
    <w:rsid w:val="00B9713A"/>
    <w:rsid w:val="00B9729C"/>
    <w:rsid w:val="00B979E8"/>
    <w:rsid w:val="00BA0105"/>
    <w:rsid w:val="00BA0A87"/>
    <w:rsid w:val="00BA0B26"/>
    <w:rsid w:val="00BA0F4E"/>
    <w:rsid w:val="00BA0FFD"/>
    <w:rsid w:val="00BA12BB"/>
    <w:rsid w:val="00BA2FD7"/>
    <w:rsid w:val="00BA3097"/>
    <w:rsid w:val="00BA336E"/>
    <w:rsid w:val="00BA3562"/>
    <w:rsid w:val="00BA3E54"/>
    <w:rsid w:val="00BA4598"/>
    <w:rsid w:val="00BA459C"/>
    <w:rsid w:val="00BA4D40"/>
    <w:rsid w:val="00BA5382"/>
    <w:rsid w:val="00BA655A"/>
    <w:rsid w:val="00BA7781"/>
    <w:rsid w:val="00BB00D2"/>
    <w:rsid w:val="00BB1182"/>
    <w:rsid w:val="00BB1CAF"/>
    <w:rsid w:val="00BB334C"/>
    <w:rsid w:val="00BB3D63"/>
    <w:rsid w:val="00BB41EE"/>
    <w:rsid w:val="00BB480E"/>
    <w:rsid w:val="00BB4BE4"/>
    <w:rsid w:val="00BB5612"/>
    <w:rsid w:val="00BB5A10"/>
    <w:rsid w:val="00BB6E3C"/>
    <w:rsid w:val="00BB75FA"/>
    <w:rsid w:val="00BB7BCB"/>
    <w:rsid w:val="00BB7DDA"/>
    <w:rsid w:val="00BC0934"/>
    <w:rsid w:val="00BC0C3B"/>
    <w:rsid w:val="00BC28FF"/>
    <w:rsid w:val="00BC3468"/>
    <w:rsid w:val="00BC35F6"/>
    <w:rsid w:val="00BC4040"/>
    <w:rsid w:val="00BC45D4"/>
    <w:rsid w:val="00BC466B"/>
    <w:rsid w:val="00BC4D3A"/>
    <w:rsid w:val="00BC50C0"/>
    <w:rsid w:val="00BC52AD"/>
    <w:rsid w:val="00BC57E6"/>
    <w:rsid w:val="00BC5AAE"/>
    <w:rsid w:val="00BC61C5"/>
    <w:rsid w:val="00BC7CFE"/>
    <w:rsid w:val="00BC7E00"/>
    <w:rsid w:val="00BD0925"/>
    <w:rsid w:val="00BD1408"/>
    <w:rsid w:val="00BD30F5"/>
    <w:rsid w:val="00BD4D23"/>
    <w:rsid w:val="00BD63E0"/>
    <w:rsid w:val="00BD6838"/>
    <w:rsid w:val="00BD6F4F"/>
    <w:rsid w:val="00BD72DF"/>
    <w:rsid w:val="00BD746B"/>
    <w:rsid w:val="00BD7473"/>
    <w:rsid w:val="00BE0626"/>
    <w:rsid w:val="00BE0D9D"/>
    <w:rsid w:val="00BE164D"/>
    <w:rsid w:val="00BE17CC"/>
    <w:rsid w:val="00BE21EC"/>
    <w:rsid w:val="00BE3599"/>
    <w:rsid w:val="00BE4E39"/>
    <w:rsid w:val="00BE6575"/>
    <w:rsid w:val="00BE67BE"/>
    <w:rsid w:val="00BE6EA3"/>
    <w:rsid w:val="00BE77DA"/>
    <w:rsid w:val="00BF0DED"/>
    <w:rsid w:val="00BF45A9"/>
    <w:rsid w:val="00BF466E"/>
    <w:rsid w:val="00BF5EF5"/>
    <w:rsid w:val="00BF6059"/>
    <w:rsid w:val="00BF66EA"/>
    <w:rsid w:val="00BF7189"/>
    <w:rsid w:val="00C01984"/>
    <w:rsid w:val="00C01C76"/>
    <w:rsid w:val="00C028D3"/>
    <w:rsid w:val="00C02C68"/>
    <w:rsid w:val="00C02CC3"/>
    <w:rsid w:val="00C037C4"/>
    <w:rsid w:val="00C04165"/>
    <w:rsid w:val="00C04432"/>
    <w:rsid w:val="00C0636B"/>
    <w:rsid w:val="00C06D9F"/>
    <w:rsid w:val="00C072CA"/>
    <w:rsid w:val="00C07449"/>
    <w:rsid w:val="00C07769"/>
    <w:rsid w:val="00C07E4A"/>
    <w:rsid w:val="00C12012"/>
    <w:rsid w:val="00C12256"/>
    <w:rsid w:val="00C1238C"/>
    <w:rsid w:val="00C12C9F"/>
    <w:rsid w:val="00C134B8"/>
    <w:rsid w:val="00C14969"/>
    <w:rsid w:val="00C14C1B"/>
    <w:rsid w:val="00C159DE"/>
    <w:rsid w:val="00C164CF"/>
    <w:rsid w:val="00C2070C"/>
    <w:rsid w:val="00C21B0C"/>
    <w:rsid w:val="00C21F10"/>
    <w:rsid w:val="00C227FA"/>
    <w:rsid w:val="00C23225"/>
    <w:rsid w:val="00C24635"/>
    <w:rsid w:val="00C258B2"/>
    <w:rsid w:val="00C26358"/>
    <w:rsid w:val="00C26E4E"/>
    <w:rsid w:val="00C30A7A"/>
    <w:rsid w:val="00C30AA4"/>
    <w:rsid w:val="00C31A91"/>
    <w:rsid w:val="00C31D83"/>
    <w:rsid w:val="00C337C0"/>
    <w:rsid w:val="00C33888"/>
    <w:rsid w:val="00C33D6A"/>
    <w:rsid w:val="00C33FC0"/>
    <w:rsid w:val="00C3418F"/>
    <w:rsid w:val="00C350FB"/>
    <w:rsid w:val="00C35F22"/>
    <w:rsid w:val="00C36606"/>
    <w:rsid w:val="00C36824"/>
    <w:rsid w:val="00C37646"/>
    <w:rsid w:val="00C37E76"/>
    <w:rsid w:val="00C40264"/>
    <w:rsid w:val="00C4061B"/>
    <w:rsid w:val="00C40B2E"/>
    <w:rsid w:val="00C41500"/>
    <w:rsid w:val="00C41987"/>
    <w:rsid w:val="00C432DC"/>
    <w:rsid w:val="00C43856"/>
    <w:rsid w:val="00C43CF1"/>
    <w:rsid w:val="00C44775"/>
    <w:rsid w:val="00C44F3E"/>
    <w:rsid w:val="00C454AA"/>
    <w:rsid w:val="00C4583F"/>
    <w:rsid w:val="00C463E1"/>
    <w:rsid w:val="00C475F8"/>
    <w:rsid w:val="00C477CC"/>
    <w:rsid w:val="00C50FA5"/>
    <w:rsid w:val="00C52C1B"/>
    <w:rsid w:val="00C53FFA"/>
    <w:rsid w:val="00C5416F"/>
    <w:rsid w:val="00C543BE"/>
    <w:rsid w:val="00C54F27"/>
    <w:rsid w:val="00C5526D"/>
    <w:rsid w:val="00C55942"/>
    <w:rsid w:val="00C567B0"/>
    <w:rsid w:val="00C56B2B"/>
    <w:rsid w:val="00C57ED9"/>
    <w:rsid w:val="00C6016C"/>
    <w:rsid w:val="00C6060D"/>
    <w:rsid w:val="00C61E38"/>
    <w:rsid w:val="00C62BC5"/>
    <w:rsid w:val="00C635B0"/>
    <w:rsid w:val="00C637CD"/>
    <w:rsid w:val="00C63AB3"/>
    <w:rsid w:val="00C64C14"/>
    <w:rsid w:val="00C664C9"/>
    <w:rsid w:val="00C672D1"/>
    <w:rsid w:val="00C6772A"/>
    <w:rsid w:val="00C67A3F"/>
    <w:rsid w:val="00C705D0"/>
    <w:rsid w:val="00C70BF5"/>
    <w:rsid w:val="00C70FEF"/>
    <w:rsid w:val="00C7217F"/>
    <w:rsid w:val="00C72246"/>
    <w:rsid w:val="00C72BAD"/>
    <w:rsid w:val="00C73825"/>
    <w:rsid w:val="00C738C4"/>
    <w:rsid w:val="00C73EE7"/>
    <w:rsid w:val="00C7448B"/>
    <w:rsid w:val="00C75787"/>
    <w:rsid w:val="00C765DC"/>
    <w:rsid w:val="00C76BD6"/>
    <w:rsid w:val="00C77C96"/>
    <w:rsid w:val="00C8028C"/>
    <w:rsid w:val="00C811F8"/>
    <w:rsid w:val="00C822E7"/>
    <w:rsid w:val="00C82A03"/>
    <w:rsid w:val="00C8301A"/>
    <w:rsid w:val="00C83707"/>
    <w:rsid w:val="00C8430D"/>
    <w:rsid w:val="00C844FB"/>
    <w:rsid w:val="00C863D2"/>
    <w:rsid w:val="00C86443"/>
    <w:rsid w:val="00C874C7"/>
    <w:rsid w:val="00C91028"/>
    <w:rsid w:val="00C9164E"/>
    <w:rsid w:val="00C91C85"/>
    <w:rsid w:val="00C91E92"/>
    <w:rsid w:val="00C9209A"/>
    <w:rsid w:val="00C9245F"/>
    <w:rsid w:val="00C92953"/>
    <w:rsid w:val="00C93EA2"/>
    <w:rsid w:val="00C9477E"/>
    <w:rsid w:val="00C95DF9"/>
    <w:rsid w:val="00C96119"/>
    <w:rsid w:val="00C96292"/>
    <w:rsid w:val="00C96303"/>
    <w:rsid w:val="00C96C4A"/>
    <w:rsid w:val="00C974FB"/>
    <w:rsid w:val="00CA04D8"/>
    <w:rsid w:val="00CA0DC2"/>
    <w:rsid w:val="00CA0F44"/>
    <w:rsid w:val="00CA12A3"/>
    <w:rsid w:val="00CA1368"/>
    <w:rsid w:val="00CA151E"/>
    <w:rsid w:val="00CA1837"/>
    <w:rsid w:val="00CA1ED8"/>
    <w:rsid w:val="00CA1F8D"/>
    <w:rsid w:val="00CA22C3"/>
    <w:rsid w:val="00CA28B4"/>
    <w:rsid w:val="00CA29FF"/>
    <w:rsid w:val="00CA2DC6"/>
    <w:rsid w:val="00CA4D07"/>
    <w:rsid w:val="00CA5390"/>
    <w:rsid w:val="00CA6392"/>
    <w:rsid w:val="00CA7BA9"/>
    <w:rsid w:val="00CA7D52"/>
    <w:rsid w:val="00CA7F5C"/>
    <w:rsid w:val="00CB035E"/>
    <w:rsid w:val="00CB0A74"/>
    <w:rsid w:val="00CB16C7"/>
    <w:rsid w:val="00CB1C35"/>
    <w:rsid w:val="00CB252E"/>
    <w:rsid w:val="00CB2C67"/>
    <w:rsid w:val="00CB2F90"/>
    <w:rsid w:val="00CB3099"/>
    <w:rsid w:val="00CB31F9"/>
    <w:rsid w:val="00CB34E4"/>
    <w:rsid w:val="00CB37AF"/>
    <w:rsid w:val="00CB3EEF"/>
    <w:rsid w:val="00CB4FF7"/>
    <w:rsid w:val="00CB5E2D"/>
    <w:rsid w:val="00CB7303"/>
    <w:rsid w:val="00CB7744"/>
    <w:rsid w:val="00CB7DF7"/>
    <w:rsid w:val="00CC0596"/>
    <w:rsid w:val="00CC0C2B"/>
    <w:rsid w:val="00CC1063"/>
    <w:rsid w:val="00CC2468"/>
    <w:rsid w:val="00CC24EE"/>
    <w:rsid w:val="00CC2701"/>
    <w:rsid w:val="00CC353A"/>
    <w:rsid w:val="00CC629E"/>
    <w:rsid w:val="00CC647A"/>
    <w:rsid w:val="00CC71C2"/>
    <w:rsid w:val="00CD178E"/>
    <w:rsid w:val="00CD23EB"/>
    <w:rsid w:val="00CD23F1"/>
    <w:rsid w:val="00CD2CFA"/>
    <w:rsid w:val="00CD3778"/>
    <w:rsid w:val="00CD383E"/>
    <w:rsid w:val="00CD3AF2"/>
    <w:rsid w:val="00CD3F73"/>
    <w:rsid w:val="00CD3FE5"/>
    <w:rsid w:val="00CD62DB"/>
    <w:rsid w:val="00CD6C97"/>
    <w:rsid w:val="00CD7360"/>
    <w:rsid w:val="00CE01B8"/>
    <w:rsid w:val="00CE0CBE"/>
    <w:rsid w:val="00CE1962"/>
    <w:rsid w:val="00CE198B"/>
    <w:rsid w:val="00CE2F56"/>
    <w:rsid w:val="00CE4371"/>
    <w:rsid w:val="00CE491F"/>
    <w:rsid w:val="00CE4ADC"/>
    <w:rsid w:val="00CE4B99"/>
    <w:rsid w:val="00CE4F24"/>
    <w:rsid w:val="00CE5363"/>
    <w:rsid w:val="00CE5758"/>
    <w:rsid w:val="00CE7382"/>
    <w:rsid w:val="00CE7CC0"/>
    <w:rsid w:val="00CE7E03"/>
    <w:rsid w:val="00CF01A5"/>
    <w:rsid w:val="00CF0590"/>
    <w:rsid w:val="00CF071E"/>
    <w:rsid w:val="00CF1312"/>
    <w:rsid w:val="00CF1E98"/>
    <w:rsid w:val="00CF4A8B"/>
    <w:rsid w:val="00CF5993"/>
    <w:rsid w:val="00CF62B7"/>
    <w:rsid w:val="00CF6DAE"/>
    <w:rsid w:val="00CF76FB"/>
    <w:rsid w:val="00D0008A"/>
    <w:rsid w:val="00D00772"/>
    <w:rsid w:val="00D01B09"/>
    <w:rsid w:val="00D027F8"/>
    <w:rsid w:val="00D02942"/>
    <w:rsid w:val="00D030F7"/>
    <w:rsid w:val="00D031BA"/>
    <w:rsid w:val="00D03E13"/>
    <w:rsid w:val="00D05664"/>
    <w:rsid w:val="00D0659B"/>
    <w:rsid w:val="00D07522"/>
    <w:rsid w:val="00D075B2"/>
    <w:rsid w:val="00D075C7"/>
    <w:rsid w:val="00D07B01"/>
    <w:rsid w:val="00D10532"/>
    <w:rsid w:val="00D11946"/>
    <w:rsid w:val="00D12F0A"/>
    <w:rsid w:val="00D131A1"/>
    <w:rsid w:val="00D13260"/>
    <w:rsid w:val="00D13A27"/>
    <w:rsid w:val="00D140A0"/>
    <w:rsid w:val="00D141B0"/>
    <w:rsid w:val="00D14D40"/>
    <w:rsid w:val="00D17BF6"/>
    <w:rsid w:val="00D17E30"/>
    <w:rsid w:val="00D17EC6"/>
    <w:rsid w:val="00D202E5"/>
    <w:rsid w:val="00D20441"/>
    <w:rsid w:val="00D20DFE"/>
    <w:rsid w:val="00D20F75"/>
    <w:rsid w:val="00D21168"/>
    <w:rsid w:val="00D22257"/>
    <w:rsid w:val="00D22DCA"/>
    <w:rsid w:val="00D22E35"/>
    <w:rsid w:val="00D23BA9"/>
    <w:rsid w:val="00D23F11"/>
    <w:rsid w:val="00D24724"/>
    <w:rsid w:val="00D25672"/>
    <w:rsid w:val="00D26484"/>
    <w:rsid w:val="00D26936"/>
    <w:rsid w:val="00D2710E"/>
    <w:rsid w:val="00D27720"/>
    <w:rsid w:val="00D30E39"/>
    <w:rsid w:val="00D313EE"/>
    <w:rsid w:val="00D31868"/>
    <w:rsid w:val="00D31C37"/>
    <w:rsid w:val="00D32DEC"/>
    <w:rsid w:val="00D33285"/>
    <w:rsid w:val="00D34906"/>
    <w:rsid w:val="00D352F9"/>
    <w:rsid w:val="00D35419"/>
    <w:rsid w:val="00D35584"/>
    <w:rsid w:val="00D35D89"/>
    <w:rsid w:val="00D367EB"/>
    <w:rsid w:val="00D36A50"/>
    <w:rsid w:val="00D37DB7"/>
    <w:rsid w:val="00D4151E"/>
    <w:rsid w:val="00D422F5"/>
    <w:rsid w:val="00D42C27"/>
    <w:rsid w:val="00D43E23"/>
    <w:rsid w:val="00D44394"/>
    <w:rsid w:val="00D449D5"/>
    <w:rsid w:val="00D44E7A"/>
    <w:rsid w:val="00D45DE5"/>
    <w:rsid w:val="00D469C8"/>
    <w:rsid w:val="00D47097"/>
    <w:rsid w:val="00D479F3"/>
    <w:rsid w:val="00D47D7C"/>
    <w:rsid w:val="00D500C3"/>
    <w:rsid w:val="00D5116A"/>
    <w:rsid w:val="00D523AA"/>
    <w:rsid w:val="00D5287A"/>
    <w:rsid w:val="00D52E37"/>
    <w:rsid w:val="00D5331C"/>
    <w:rsid w:val="00D53328"/>
    <w:rsid w:val="00D53567"/>
    <w:rsid w:val="00D5389F"/>
    <w:rsid w:val="00D54ACD"/>
    <w:rsid w:val="00D554C8"/>
    <w:rsid w:val="00D55E19"/>
    <w:rsid w:val="00D56516"/>
    <w:rsid w:val="00D5658C"/>
    <w:rsid w:val="00D603DA"/>
    <w:rsid w:val="00D61711"/>
    <w:rsid w:val="00D61F65"/>
    <w:rsid w:val="00D6209D"/>
    <w:rsid w:val="00D62616"/>
    <w:rsid w:val="00D62817"/>
    <w:rsid w:val="00D62976"/>
    <w:rsid w:val="00D631E5"/>
    <w:rsid w:val="00D64780"/>
    <w:rsid w:val="00D64CAA"/>
    <w:rsid w:val="00D67BE6"/>
    <w:rsid w:val="00D67C9D"/>
    <w:rsid w:val="00D67D45"/>
    <w:rsid w:val="00D70AE2"/>
    <w:rsid w:val="00D72810"/>
    <w:rsid w:val="00D7484E"/>
    <w:rsid w:val="00D768DC"/>
    <w:rsid w:val="00D80197"/>
    <w:rsid w:val="00D803C4"/>
    <w:rsid w:val="00D81847"/>
    <w:rsid w:val="00D81E09"/>
    <w:rsid w:val="00D82CE2"/>
    <w:rsid w:val="00D82F38"/>
    <w:rsid w:val="00D83765"/>
    <w:rsid w:val="00D8553E"/>
    <w:rsid w:val="00D85D8F"/>
    <w:rsid w:val="00D861CD"/>
    <w:rsid w:val="00D86D99"/>
    <w:rsid w:val="00D86E58"/>
    <w:rsid w:val="00D874E6"/>
    <w:rsid w:val="00D87ED3"/>
    <w:rsid w:val="00D90928"/>
    <w:rsid w:val="00D90DF9"/>
    <w:rsid w:val="00D9267A"/>
    <w:rsid w:val="00D930AA"/>
    <w:rsid w:val="00D9314C"/>
    <w:rsid w:val="00D9330C"/>
    <w:rsid w:val="00D935AE"/>
    <w:rsid w:val="00D935C9"/>
    <w:rsid w:val="00D936F7"/>
    <w:rsid w:val="00D93C2B"/>
    <w:rsid w:val="00D94CCF"/>
    <w:rsid w:val="00D95AE6"/>
    <w:rsid w:val="00DA18FD"/>
    <w:rsid w:val="00DA1D98"/>
    <w:rsid w:val="00DA1DFE"/>
    <w:rsid w:val="00DA2002"/>
    <w:rsid w:val="00DA2376"/>
    <w:rsid w:val="00DA2DCC"/>
    <w:rsid w:val="00DA2F83"/>
    <w:rsid w:val="00DA323C"/>
    <w:rsid w:val="00DA3550"/>
    <w:rsid w:val="00DA38AF"/>
    <w:rsid w:val="00DA4246"/>
    <w:rsid w:val="00DA5415"/>
    <w:rsid w:val="00DA5BDD"/>
    <w:rsid w:val="00DA6502"/>
    <w:rsid w:val="00DA7194"/>
    <w:rsid w:val="00DB168F"/>
    <w:rsid w:val="00DB18CB"/>
    <w:rsid w:val="00DB1BF8"/>
    <w:rsid w:val="00DB3E46"/>
    <w:rsid w:val="00DB4BC3"/>
    <w:rsid w:val="00DB6D58"/>
    <w:rsid w:val="00DC0332"/>
    <w:rsid w:val="00DC0369"/>
    <w:rsid w:val="00DC281E"/>
    <w:rsid w:val="00DC3AEA"/>
    <w:rsid w:val="00DC3BB1"/>
    <w:rsid w:val="00DC3C20"/>
    <w:rsid w:val="00DC66EF"/>
    <w:rsid w:val="00DC6E9E"/>
    <w:rsid w:val="00DC7F28"/>
    <w:rsid w:val="00DD0280"/>
    <w:rsid w:val="00DD088C"/>
    <w:rsid w:val="00DD0DE8"/>
    <w:rsid w:val="00DD0E83"/>
    <w:rsid w:val="00DD0EDE"/>
    <w:rsid w:val="00DD1C6E"/>
    <w:rsid w:val="00DD22B8"/>
    <w:rsid w:val="00DD2E2A"/>
    <w:rsid w:val="00DD4213"/>
    <w:rsid w:val="00DD4316"/>
    <w:rsid w:val="00DD483D"/>
    <w:rsid w:val="00DD710C"/>
    <w:rsid w:val="00DD758D"/>
    <w:rsid w:val="00DD779F"/>
    <w:rsid w:val="00DD797B"/>
    <w:rsid w:val="00DE18C5"/>
    <w:rsid w:val="00DE2414"/>
    <w:rsid w:val="00DE4B3A"/>
    <w:rsid w:val="00DE5091"/>
    <w:rsid w:val="00DE672A"/>
    <w:rsid w:val="00DE6EEF"/>
    <w:rsid w:val="00DE748C"/>
    <w:rsid w:val="00DE7ABC"/>
    <w:rsid w:val="00DE7D14"/>
    <w:rsid w:val="00DF019F"/>
    <w:rsid w:val="00DF1326"/>
    <w:rsid w:val="00DF159C"/>
    <w:rsid w:val="00DF1C3C"/>
    <w:rsid w:val="00DF3BD4"/>
    <w:rsid w:val="00DF4658"/>
    <w:rsid w:val="00DF4E5C"/>
    <w:rsid w:val="00DF52F8"/>
    <w:rsid w:val="00DF553D"/>
    <w:rsid w:val="00DF5B1D"/>
    <w:rsid w:val="00DF5FFD"/>
    <w:rsid w:val="00DF6137"/>
    <w:rsid w:val="00DF6F7A"/>
    <w:rsid w:val="00DF7152"/>
    <w:rsid w:val="00DF7821"/>
    <w:rsid w:val="00E02446"/>
    <w:rsid w:val="00E024E4"/>
    <w:rsid w:val="00E025B4"/>
    <w:rsid w:val="00E02ABA"/>
    <w:rsid w:val="00E02F19"/>
    <w:rsid w:val="00E0383F"/>
    <w:rsid w:val="00E047DD"/>
    <w:rsid w:val="00E053A4"/>
    <w:rsid w:val="00E05549"/>
    <w:rsid w:val="00E068C9"/>
    <w:rsid w:val="00E06940"/>
    <w:rsid w:val="00E06ED0"/>
    <w:rsid w:val="00E06F4C"/>
    <w:rsid w:val="00E10596"/>
    <w:rsid w:val="00E10900"/>
    <w:rsid w:val="00E11189"/>
    <w:rsid w:val="00E11ED6"/>
    <w:rsid w:val="00E1204D"/>
    <w:rsid w:val="00E13B34"/>
    <w:rsid w:val="00E140B9"/>
    <w:rsid w:val="00E149DB"/>
    <w:rsid w:val="00E14EC3"/>
    <w:rsid w:val="00E170E3"/>
    <w:rsid w:val="00E17AAE"/>
    <w:rsid w:val="00E17CA4"/>
    <w:rsid w:val="00E17ED7"/>
    <w:rsid w:val="00E210A7"/>
    <w:rsid w:val="00E21A7B"/>
    <w:rsid w:val="00E21EF9"/>
    <w:rsid w:val="00E224DC"/>
    <w:rsid w:val="00E226D2"/>
    <w:rsid w:val="00E22DB1"/>
    <w:rsid w:val="00E24444"/>
    <w:rsid w:val="00E24C8E"/>
    <w:rsid w:val="00E251B9"/>
    <w:rsid w:val="00E257AF"/>
    <w:rsid w:val="00E25C84"/>
    <w:rsid w:val="00E26577"/>
    <w:rsid w:val="00E26776"/>
    <w:rsid w:val="00E27383"/>
    <w:rsid w:val="00E27655"/>
    <w:rsid w:val="00E278B1"/>
    <w:rsid w:val="00E27D2E"/>
    <w:rsid w:val="00E3029B"/>
    <w:rsid w:val="00E31051"/>
    <w:rsid w:val="00E3210D"/>
    <w:rsid w:val="00E3300A"/>
    <w:rsid w:val="00E33A51"/>
    <w:rsid w:val="00E33C01"/>
    <w:rsid w:val="00E33E62"/>
    <w:rsid w:val="00E34316"/>
    <w:rsid w:val="00E3438B"/>
    <w:rsid w:val="00E345D5"/>
    <w:rsid w:val="00E347E9"/>
    <w:rsid w:val="00E372E5"/>
    <w:rsid w:val="00E374AD"/>
    <w:rsid w:val="00E37689"/>
    <w:rsid w:val="00E40A59"/>
    <w:rsid w:val="00E416F4"/>
    <w:rsid w:val="00E41B6A"/>
    <w:rsid w:val="00E41D8B"/>
    <w:rsid w:val="00E42510"/>
    <w:rsid w:val="00E425F2"/>
    <w:rsid w:val="00E434F1"/>
    <w:rsid w:val="00E4488F"/>
    <w:rsid w:val="00E448B5"/>
    <w:rsid w:val="00E44934"/>
    <w:rsid w:val="00E44AB4"/>
    <w:rsid w:val="00E45AB4"/>
    <w:rsid w:val="00E50073"/>
    <w:rsid w:val="00E5017D"/>
    <w:rsid w:val="00E50208"/>
    <w:rsid w:val="00E509AF"/>
    <w:rsid w:val="00E50F36"/>
    <w:rsid w:val="00E524D5"/>
    <w:rsid w:val="00E526A9"/>
    <w:rsid w:val="00E536AE"/>
    <w:rsid w:val="00E54959"/>
    <w:rsid w:val="00E551DC"/>
    <w:rsid w:val="00E55477"/>
    <w:rsid w:val="00E55B4E"/>
    <w:rsid w:val="00E55D56"/>
    <w:rsid w:val="00E5610F"/>
    <w:rsid w:val="00E56214"/>
    <w:rsid w:val="00E56A6D"/>
    <w:rsid w:val="00E56B84"/>
    <w:rsid w:val="00E60028"/>
    <w:rsid w:val="00E60237"/>
    <w:rsid w:val="00E61343"/>
    <w:rsid w:val="00E6136A"/>
    <w:rsid w:val="00E620A4"/>
    <w:rsid w:val="00E62130"/>
    <w:rsid w:val="00E6350F"/>
    <w:rsid w:val="00E641BC"/>
    <w:rsid w:val="00E64618"/>
    <w:rsid w:val="00E6501B"/>
    <w:rsid w:val="00E65115"/>
    <w:rsid w:val="00E652B0"/>
    <w:rsid w:val="00E6590A"/>
    <w:rsid w:val="00E66CDD"/>
    <w:rsid w:val="00E679F2"/>
    <w:rsid w:val="00E67DE4"/>
    <w:rsid w:val="00E70FB8"/>
    <w:rsid w:val="00E711C1"/>
    <w:rsid w:val="00E713C9"/>
    <w:rsid w:val="00E72937"/>
    <w:rsid w:val="00E72BC3"/>
    <w:rsid w:val="00E731EB"/>
    <w:rsid w:val="00E74825"/>
    <w:rsid w:val="00E7620E"/>
    <w:rsid w:val="00E769EC"/>
    <w:rsid w:val="00E773D3"/>
    <w:rsid w:val="00E77A32"/>
    <w:rsid w:val="00E77B72"/>
    <w:rsid w:val="00E77C3B"/>
    <w:rsid w:val="00E80210"/>
    <w:rsid w:val="00E810DC"/>
    <w:rsid w:val="00E8110A"/>
    <w:rsid w:val="00E821BE"/>
    <w:rsid w:val="00E823C4"/>
    <w:rsid w:val="00E8353E"/>
    <w:rsid w:val="00E836D0"/>
    <w:rsid w:val="00E837C2"/>
    <w:rsid w:val="00E854C0"/>
    <w:rsid w:val="00E85A7A"/>
    <w:rsid w:val="00E85B85"/>
    <w:rsid w:val="00E85E64"/>
    <w:rsid w:val="00E8660C"/>
    <w:rsid w:val="00E86B6B"/>
    <w:rsid w:val="00E871AB"/>
    <w:rsid w:val="00E87638"/>
    <w:rsid w:val="00E879FF"/>
    <w:rsid w:val="00E87E79"/>
    <w:rsid w:val="00E907F4"/>
    <w:rsid w:val="00E907FD"/>
    <w:rsid w:val="00E90A1A"/>
    <w:rsid w:val="00E90A44"/>
    <w:rsid w:val="00E91485"/>
    <w:rsid w:val="00E92250"/>
    <w:rsid w:val="00E9235F"/>
    <w:rsid w:val="00E925DC"/>
    <w:rsid w:val="00E929DF"/>
    <w:rsid w:val="00E9513A"/>
    <w:rsid w:val="00E95878"/>
    <w:rsid w:val="00E96FE5"/>
    <w:rsid w:val="00E97C89"/>
    <w:rsid w:val="00E97CD0"/>
    <w:rsid w:val="00EA1BDA"/>
    <w:rsid w:val="00EA24EE"/>
    <w:rsid w:val="00EA2B84"/>
    <w:rsid w:val="00EA3369"/>
    <w:rsid w:val="00EA3FF8"/>
    <w:rsid w:val="00EA4271"/>
    <w:rsid w:val="00EA5293"/>
    <w:rsid w:val="00EA5C18"/>
    <w:rsid w:val="00EA7323"/>
    <w:rsid w:val="00EB158A"/>
    <w:rsid w:val="00EB177A"/>
    <w:rsid w:val="00EB1884"/>
    <w:rsid w:val="00EB1B82"/>
    <w:rsid w:val="00EB1CA2"/>
    <w:rsid w:val="00EB2118"/>
    <w:rsid w:val="00EB2283"/>
    <w:rsid w:val="00EB27DB"/>
    <w:rsid w:val="00EB28F4"/>
    <w:rsid w:val="00EB3E96"/>
    <w:rsid w:val="00EB3FBE"/>
    <w:rsid w:val="00EB4A88"/>
    <w:rsid w:val="00EB4A9A"/>
    <w:rsid w:val="00EB6E58"/>
    <w:rsid w:val="00EC0A0B"/>
    <w:rsid w:val="00EC150E"/>
    <w:rsid w:val="00EC156A"/>
    <w:rsid w:val="00EC2573"/>
    <w:rsid w:val="00EC269E"/>
    <w:rsid w:val="00EC40F8"/>
    <w:rsid w:val="00EC4605"/>
    <w:rsid w:val="00EC4ABE"/>
    <w:rsid w:val="00EC4BCB"/>
    <w:rsid w:val="00EC4D6E"/>
    <w:rsid w:val="00EC4E1B"/>
    <w:rsid w:val="00EC519F"/>
    <w:rsid w:val="00EC5642"/>
    <w:rsid w:val="00EC6D66"/>
    <w:rsid w:val="00EC6FE6"/>
    <w:rsid w:val="00EC7A09"/>
    <w:rsid w:val="00EC7B50"/>
    <w:rsid w:val="00ED0310"/>
    <w:rsid w:val="00ED0635"/>
    <w:rsid w:val="00ED2908"/>
    <w:rsid w:val="00ED61B0"/>
    <w:rsid w:val="00ED649B"/>
    <w:rsid w:val="00ED7E47"/>
    <w:rsid w:val="00EE001D"/>
    <w:rsid w:val="00EE16FF"/>
    <w:rsid w:val="00EE1D43"/>
    <w:rsid w:val="00EE1E3D"/>
    <w:rsid w:val="00EE2A81"/>
    <w:rsid w:val="00EE3218"/>
    <w:rsid w:val="00EE3620"/>
    <w:rsid w:val="00EE3990"/>
    <w:rsid w:val="00EE55B7"/>
    <w:rsid w:val="00EE6E10"/>
    <w:rsid w:val="00EE7B83"/>
    <w:rsid w:val="00EF0D99"/>
    <w:rsid w:val="00EF109D"/>
    <w:rsid w:val="00EF126D"/>
    <w:rsid w:val="00EF139F"/>
    <w:rsid w:val="00EF19A8"/>
    <w:rsid w:val="00EF2A35"/>
    <w:rsid w:val="00EF5A5C"/>
    <w:rsid w:val="00EF620E"/>
    <w:rsid w:val="00EF622D"/>
    <w:rsid w:val="00EF64E5"/>
    <w:rsid w:val="00EF66D6"/>
    <w:rsid w:val="00EF6817"/>
    <w:rsid w:val="00EF6D93"/>
    <w:rsid w:val="00F02180"/>
    <w:rsid w:val="00F03A30"/>
    <w:rsid w:val="00F04DF4"/>
    <w:rsid w:val="00F057C4"/>
    <w:rsid w:val="00F05A78"/>
    <w:rsid w:val="00F06025"/>
    <w:rsid w:val="00F06132"/>
    <w:rsid w:val="00F07BDA"/>
    <w:rsid w:val="00F108E7"/>
    <w:rsid w:val="00F1267D"/>
    <w:rsid w:val="00F13829"/>
    <w:rsid w:val="00F13ACE"/>
    <w:rsid w:val="00F1411A"/>
    <w:rsid w:val="00F1432D"/>
    <w:rsid w:val="00F14C0F"/>
    <w:rsid w:val="00F15771"/>
    <w:rsid w:val="00F15855"/>
    <w:rsid w:val="00F15A69"/>
    <w:rsid w:val="00F15C8C"/>
    <w:rsid w:val="00F16532"/>
    <w:rsid w:val="00F169BC"/>
    <w:rsid w:val="00F171A7"/>
    <w:rsid w:val="00F17CD9"/>
    <w:rsid w:val="00F20508"/>
    <w:rsid w:val="00F20983"/>
    <w:rsid w:val="00F20989"/>
    <w:rsid w:val="00F20CD0"/>
    <w:rsid w:val="00F20F0C"/>
    <w:rsid w:val="00F21B87"/>
    <w:rsid w:val="00F21D05"/>
    <w:rsid w:val="00F233B5"/>
    <w:rsid w:val="00F2344B"/>
    <w:rsid w:val="00F236DC"/>
    <w:rsid w:val="00F24276"/>
    <w:rsid w:val="00F24335"/>
    <w:rsid w:val="00F255B3"/>
    <w:rsid w:val="00F25714"/>
    <w:rsid w:val="00F25D0A"/>
    <w:rsid w:val="00F25F52"/>
    <w:rsid w:val="00F26243"/>
    <w:rsid w:val="00F26EE5"/>
    <w:rsid w:val="00F2733D"/>
    <w:rsid w:val="00F30625"/>
    <w:rsid w:val="00F31A12"/>
    <w:rsid w:val="00F31DF2"/>
    <w:rsid w:val="00F32047"/>
    <w:rsid w:val="00F32128"/>
    <w:rsid w:val="00F3276D"/>
    <w:rsid w:val="00F32823"/>
    <w:rsid w:val="00F32FCA"/>
    <w:rsid w:val="00F33488"/>
    <w:rsid w:val="00F3390C"/>
    <w:rsid w:val="00F3399C"/>
    <w:rsid w:val="00F34DD4"/>
    <w:rsid w:val="00F35585"/>
    <w:rsid w:val="00F358F0"/>
    <w:rsid w:val="00F35A75"/>
    <w:rsid w:val="00F363E6"/>
    <w:rsid w:val="00F37A9C"/>
    <w:rsid w:val="00F400B5"/>
    <w:rsid w:val="00F401BB"/>
    <w:rsid w:val="00F40C3E"/>
    <w:rsid w:val="00F41E87"/>
    <w:rsid w:val="00F444AA"/>
    <w:rsid w:val="00F44F65"/>
    <w:rsid w:val="00F450CB"/>
    <w:rsid w:val="00F45D2D"/>
    <w:rsid w:val="00F45FE0"/>
    <w:rsid w:val="00F4620E"/>
    <w:rsid w:val="00F516AD"/>
    <w:rsid w:val="00F52343"/>
    <w:rsid w:val="00F5285B"/>
    <w:rsid w:val="00F53DB0"/>
    <w:rsid w:val="00F53DE7"/>
    <w:rsid w:val="00F54656"/>
    <w:rsid w:val="00F55228"/>
    <w:rsid w:val="00F557E1"/>
    <w:rsid w:val="00F567F4"/>
    <w:rsid w:val="00F56B1C"/>
    <w:rsid w:val="00F5793E"/>
    <w:rsid w:val="00F60CEA"/>
    <w:rsid w:val="00F61344"/>
    <w:rsid w:val="00F61685"/>
    <w:rsid w:val="00F61F2F"/>
    <w:rsid w:val="00F6264A"/>
    <w:rsid w:val="00F62685"/>
    <w:rsid w:val="00F63C3F"/>
    <w:rsid w:val="00F64C4A"/>
    <w:rsid w:val="00F6526D"/>
    <w:rsid w:val="00F65FD7"/>
    <w:rsid w:val="00F66EC2"/>
    <w:rsid w:val="00F67CDA"/>
    <w:rsid w:val="00F71BCB"/>
    <w:rsid w:val="00F73058"/>
    <w:rsid w:val="00F741E8"/>
    <w:rsid w:val="00F75D4F"/>
    <w:rsid w:val="00F767BF"/>
    <w:rsid w:val="00F76CDE"/>
    <w:rsid w:val="00F771C0"/>
    <w:rsid w:val="00F77411"/>
    <w:rsid w:val="00F776E5"/>
    <w:rsid w:val="00F77F9E"/>
    <w:rsid w:val="00F80480"/>
    <w:rsid w:val="00F807AB"/>
    <w:rsid w:val="00F80909"/>
    <w:rsid w:val="00F80B25"/>
    <w:rsid w:val="00F8129D"/>
    <w:rsid w:val="00F83214"/>
    <w:rsid w:val="00F8324A"/>
    <w:rsid w:val="00F8326D"/>
    <w:rsid w:val="00F84573"/>
    <w:rsid w:val="00F84928"/>
    <w:rsid w:val="00F84A0B"/>
    <w:rsid w:val="00F84DAA"/>
    <w:rsid w:val="00F85220"/>
    <w:rsid w:val="00F85C3B"/>
    <w:rsid w:val="00F86F54"/>
    <w:rsid w:val="00F87157"/>
    <w:rsid w:val="00F90BFC"/>
    <w:rsid w:val="00F914F9"/>
    <w:rsid w:val="00F91747"/>
    <w:rsid w:val="00F9225D"/>
    <w:rsid w:val="00F9285C"/>
    <w:rsid w:val="00F92966"/>
    <w:rsid w:val="00F9383B"/>
    <w:rsid w:val="00F93B58"/>
    <w:rsid w:val="00F94114"/>
    <w:rsid w:val="00F94A6E"/>
    <w:rsid w:val="00F95CA2"/>
    <w:rsid w:val="00F963F4"/>
    <w:rsid w:val="00F96B4C"/>
    <w:rsid w:val="00F96ED9"/>
    <w:rsid w:val="00F97495"/>
    <w:rsid w:val="00F97B2E"/>
    <w:rsid w:val="00FA0407"/>
    <w:rsid w:val="00FA0A23"/>
    <w:rsid w:val="00FA12C3"/>
    <w:rsid w:val="00FA161A"/>
    <w:rsid w:val="00FA21CF"/>
    <w:rsid w:val="00FA22D3"/>
    <w:rsid w:val="00FA3259"/>
    <w:rsid w:val="00FA3280"/>
    <w:rsid w:val="00FA445A"/>
    <w:rsid w:val="00FA4D78"/>
    <w:rsid w:val="00FA4F58"/>
    <w:rsid w:val="00FA57E8"/>
    <w:rsid w:val="00FA6B8A"/>
    <w:rsid w:val="00FA7EEB"/>
    <w:rsid w:val="00FB04BE"/>
    <w:rsid w:val="00FB05B7"/>
    <w:rsid w:val="00FB21A6"/>
    <w:rsid w:val="00FB25F2"/>
    <w:rsid w:val="00FB2E25"/>
    <w:rsid w:val="00FB464A"/>
    <w:rsid w:val="00FB4671"/>
    <w:rsid w:val="00FB4DCC"/>
    <w:rsid w:val="00FB538C"/>
    <w:rsid w:val="00FB551E"/>
    <w:rsid w:val="00FB6317"/>
    <w:rsid w:val="00FB6A6A"/>
    <w:rsid w:val="00FB6AB1"/>
    <w:rsid w:val="00FC12CE"/>
    <w:rsid w:val="00FC1582"/>
    <w:rsid w:val="00FC175D"/>
    <w:rsid w:val="00FC23CC"/>
    <w:rsid w:val="00FC2B24"/>
    <w:rsid w:val="00FC2C09"/>
    <w:rsid w:val="00FC3405"/>
    <w:rsid w:val="00FC3E2A"/>
    <w:rsid w:val="00FC4422"/>
    <w:rsid w:val="00FC4451"/>
    <w:rsid w:val="00FC4A80"/>
    <w:rsid w:val="00FC5ECB"/>
    <w:rsid w:val="00FC64E5"/>
    <w:rsid w:val="00FC65D8"/>
    <w:rsid w:val="00FC663F"/>
    <w:rsid w:val="00FC71DD"/>
    <w:rsid w:val="00FD08D5"/>
    <w:rsid w:val="00FD16E7"/>
    <w:rsid w:val="00FD2953"/>
    <w:rsid w:val="00FD2C85"/>
    <w:rsid w:val="00FD2E80"/>
    <w:rsid w:val="00FD3EFA"/>
    <w:rsid w:val="00FD49D7"/>
    <w:rsid w:val="00FD4EA5"/>
    <w:rsid w:val="00FD591B"/>
    <w:rsid w:val="00FD5C50"/>
    <w:rsid w:val="00FD6102"/>
    <w:rsid w:val="00FD6868"/>
    <w:rsid w:val="00FD6ADA"/>
    <w:rsid w:val="00FD6B90"/>
    <w:rsid w:val="00FD74B0"/>
    <w:rsid w:val="00FD75F5"/>
    <w:rsid w:val="00FE0B69"/>
    <w:rsid w:val="00FE0E88"/>
    <w:rsid w:val="00FE10D5"/>
    <w:rsid w:val="00FE19F0"/>
    <w:rsid w:val="00FE213D"/>
    <w:rsid w:val="00FE2C9D"/>
    <w:rsid w:val="00FE3EBD"/>
    <w:rsid w:val="00FE4A92"/>
    <w:rsid w:val="00FE602A"/>
    <w:rsid w:val="00FE621B"/>
    <w:rsid w:val="00FE6793"/>
    <w:rsid w:val="00FE6D4C"/>
    <w:rsid w:val="00FF00C2"/>
    <w:rsid w:val="00FF1071"/>
    <w:rsid w:val="00FF185F"/>
    <w:rsid w:val="00FF1890"/>
    <w:rsid w:val="00FF382E"/>
    <w:rsid w:val="00FF4D04"/>
    <w:rsid w:val="00FF5122"/>
    <w:rsid w:val="00FF56D2"/>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FB2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D00772"/>
    <w:pPr>
      <w:numPr>
        <w:numId w:val="15"/>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6965F9"/>
    <w:pPr>
      <w:numPr>
        <w:ilvl w:val="1"/>
        <w:numId w:val="15"/>
      </w:numPr>
      <w:ind w:left="360" w:hanging="360"/>
      <w:outlineLvl w:val="1"/>
    </w:pPr>
    <w:rPr>
      <w:rFonts w:asciiTheme="majorHAnsi" w:hAnsiTheme="majorHAnsi"/>
      <w:b/>
      <w:bCs/>
      <w:szCs w:val="26"/>
      <w:u w:val="single"/>
    </w:rPr>
  </w:style>
  <w:style w:type="paragraph" w:styleId="Heading3">
    <w:name w:val="heading 3"/>
    <w:basedOn w:val="Normal"/>
    <w:next w:val="Normal"/>
    <w:link w:val="Heading3Char"/>
    <w:uiPriority w:val="9"/>
    <w:unhideWhenUsed/>
    <w:qFormat/>
    <w:rsid w:val="002E424F"/>
    <w:pPr>
      <w:numPr>
        <w:ilvl w:val="2"/>
        <w:numId w:val="15"/>
      </w:numPr>
      <w:spacing w:before="120"/>
      <w:ind w:left="990" w:hanging="27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6965F9"/>
    <w:pPr>
      <w:numPr>
        <w:ilvl w:val="3"/>
        <w:numId w:val="15"/>
      </w:numPr>
      <w:ind w:left="1628" w:hanging="274"/>
      <w:outlineLvl w:val="3"/>
    </w:pPr>
    <w:rPr>
      <w:rFonts w:asciiTheme="majorHAnsi" w:hAnsiTheme="majorHAnsi"/>
      <w:b/>
      <w:bCs/>
      <w:i/>
      <w:iCs/>
      <w:color w:val="FF0000"/>
    </w:rPr>
  </w:style>
  <w:style w:type="paragraph" w:styleId="Heading5">
    <w:name w:val="heading 5"/>
    <w:basedOn w:val="Normal"/>
    <w:next w:val="Normal"/>
    <w:link w:val="Heading5Char"/>
    <w:uiPriority w:val="9"/>
    <w:unhideWhenUsed/>
    <w:qFormat/>
    <w:rsid w:val="00A8289C"/>
    <w:pPr>
      <w:numPr>
        <w:ilvl w:val="4"/>
        <w:numId w:val="15"/>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unhideWhenUsed/>
    <w:qFormat/>
    <w:rsid w:val="00A8289C"/>
    <w:pPr>
      <w:numPr>
        <w:ilvl w:val="5"/>
        <w:numId w:val="15"/>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5"/>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5"/>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5"/>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6965F9"/>
    <w:rPr>
      <w:rFonts w:asciiTheme="majorHAnsi" w:hAnsiTheme="majorHAnsi"/>
      <w:b/>
      <w:bCs/>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6965F9"/>
    <w:rPr>
      <w:rFonts w:asciiTheme="majorHAnsi" w:hAnsiTheme="majorHAnsi"/>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99"/>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D00772"/>
    <w:pPr>
      <w:numPr>
        <w:numId w:val="15"/>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6965F9"/>
    <w:pPr>
      <w:numPr>
        <w:ilvl w:val="1"/>
        <w:numId w:val="15"/>
      </w:numPr>
      <w:ind w:left="360" w:hanging="360"/>
      <w:outlineLvl w:val="1"/>
    </w:pPr>
    <w:rPr>
      <w:rFonts w:asciiTheme="majorHAnsi" w:hAnsiTheme="majorHAnsi"/>
      <w:b/>
      <w:bCs/>
      <w:szCs w:val="26"/>
      <w:u w:val="single"/>
    </w:rPr>
  </w:style>
  <w:style w:type="paragraph" w:styleId="Heading3">
    <w:name w:val="heading 3"/>
    <w:basedOn w:val="Normal"/>
    <w:next w:val="Normal"/>
    <w:link w:val="Heading3Char"/>
    <w:uiPriority w:val="9"/>
    <w:unhideWhenUsed/>
    <w:qFormat/>
    <w:rsid w:val="002E424F"/>
    <w:pPr>
      <w:numPr>
        <w:ilvl w:val="2"/>
        <w:numId w:val="15"/>
      </w:numPr>
      <w:spacing w:before="120"/>
      <w:ind w:left="990" w:hanging="27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6965F9"/>
    <w:pPr>
      <w:numPr>
        <w:ilvl w:val="3"/>
        <w:numId w:val="15"/>
      </w:numPr>
      <w:ind w:left="1628" w:hanging="274"/>
      <w:outlineLvl w:val="3"/>
    </w:pPr>
    <w:rPr>
      <w:rFonts w:asciiTheme="majorHAnsi" w:hAnsiTheme="majorHAnsi"/>
      <w:b/>
      <w:bCs/>
      <w:i/>
      <w:iCs/>
      <w:color w:val="FF0000"/>
    </w:rPr>
  </w:style>
  <w:style w:type="paragraph" w:styleId="Heading5">
    <w:name w:val="heading 5"/>
    <w:basedOn w:val="Normal"/>
    <w:next w:val="Normal"/>
    <w:link w:val="Heading5Char"/>
    <w:uiPriority w:val="9"/>
    <w:unhideWhenUsed/>
    <w:qFormat/>
    <w:rsid w:val="00A8289C"/>
    <w:pPr>
      <w:numPr>
        <w:ilvl w:val="4"/>
        <w:numId w:val="15"/>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unhideWhenUsed/>
    <w:qFormat/>
    <w:rsid w:val="00A8289C"/>
    <w:pPr>
      <w:numPr>
        <w:ilvl w:val="5"/>
        <w:numId w:val="15"/>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5"/>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5"/>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5"/>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6965F9"/>
    <w:rPr>
      <w:rFonts w:asciiTheme="majorHAnsi" w:hAnsiTheme="majorHAnsi"/>
      <w:b/>
      <w:bCs/>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6965F9"/>
    <w:rPr>
      <w:rFonts w:asciiTheme="majorHAnsi" w:hAnsiTheme="majorHAnsi"/>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99"/>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ools.usps.com/go/ZipLookupAction!input.action" TargetMode="External"/><Relationship Id="rId18" Type="http://schemas.openxmlformats.org/officeDocument/2006/relationships/hyperlink" Target="http://www.dol.gov/oasam/boc/dcd/index.htm" TargetMode="External"/><Relationship Id="rId26" Type="http://schemas.openxmlformats.org/officeDocument/2006/relationships/hyperlink" Target="http://www.grants.gov/web/grants/applicants/organization-registration/step-4-aor-authorization.html" TargetMode="External"/><Relationship Id="rId39" Type="http://schemas.openxmlformats.org/officeDocument/2006/relationships/hyperlink" Target="http://www.doleta.gov/grants" TargetMode="External"/><Relationship Id="rId3" Type="http://schemas.openxmlformats.org/officeDocument/2006/relationships/styles" Target="styles.xml"/><Relationship Id="rId21" Type="http://schemas.openxmlformats.org/officeDocument/2006/relationships/hyperlink" Target="http://www.grants.gov" TargetMode="External"/><Relationship Id="rId34" Type="http://schemas.openxmlformats.org/officeDocument/2006/relationships/hyperlink" Target="http://www.grants.gov" TargetMode="External"/><Relationship Id="rId42" Type="http://schemas.openxmlformats.org/officeDocument/2006/relationships/hyperlink" Target="http://www.workforce3one.org/page/grants_toolkit" TargetMode="External"/><Relationship Id="rId47" Type="http://schemas.openxmlformats.org/officeDocument/2006/relationships/header" Target="header2.xml"/><Relationship Id="rId50" Type="http://schemas.openxmlformats.org/officeDocument/2006/relationships/header" Target="header3.xml"/><Relationship Id="rId55"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apply07.grants.gov/apply/forms/sample/SF424_2_1-V2.1.pdf" TargetMode="External"/><Relationship Id="rId17" Type="http://schemas.openxmlformats.org/officeDocument/2006/relationships/hyperlink" Target="http://apply07.grants.gov/apply/forms/sample/SF424A-V1.0.pdf" TargetMode="External"/><Relationship Id="rId25" Type="http://schemas.openxmlformats.org/officeDocument/2006/relationships/hyperlink" Target="http://www.grants.gov/web/grants/applicants/organization-registration/step-3-username-password.html" TargetMode="External"/><Relationship Id="rId33" Type="http://schemas.openxmlformats.org/officeDocument/2006/relationships/hyperlink" Target="http://wiki.creativecommons.org/Marking_your_work_with_a_CC_license" TargetMode="External"/><Relationship Id="rId38" Type="http://schemas.openxmlformats.org/officeDocument/2006/relationships/hyperlink" Target="http://www.doleta.gov/grants/docs/GCFAQ.pdf"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am.gov" TargetMode="External"/><Relationship Id="rId20" Type="http://schemas.openxmlformats.org/officeDocument/2006/relationships/hyperlink" Target="http://www.grants.gov" TargetMode="External"/><Relationship Id="rId29" Type="http://schemas.openxmlformats.org/officeDocument/2006/relationships/hyperlink" Target="http://www.workforce3one.org/page/grants_toolkit" TargetMode="External"/><Relationship Id="rId41" Type="http://schemas.openxmlformats.org/officeDocument/2006/relationships/hyperlink" Target="https://www.workforce3one.org/find/?sr=1&amp;ps=20&amp;sort=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eta.gov/grants/find_grants.cfm" TargetMode="External"/><Relationship Id="rId24" Type="http://schemas.openxmlformats.org/officeDocument/2006/relationships/hyperlink" Target="http://www.grants.gov/documents/19/18243/GrantsgovOrganizationRegistrationGuide.pdf/be70525d-59aa-45ee-b196-5e8951faca0a" TargetMode="External"/><Relationship Id="rId32" Type="http://schemas.openxmlformats.org/officeDocument/2006/relationships/hyperlink" Target="http://creativecommons.org/licenses/by/4.0" TargetMode="External"/><Relationship Id="rId37" Type="http://schemas.openxmlformats.org/officeDocument/2006/relationships/hyperlink" Target="http://edocket.access.gpo.gov/2010/pdf/2010-22705.pdf" TargetMode="External"/><Relationship Id="rId40" Type="http://schemas.openxmlformats.org/officeDocument/2006/relationships/hyperlink" Target="http://www.grants.gov" TargetMode="External"/><Relationship Id="rId45" Type="http://schemas.openxmlformats.org/officeDocument/2006/relationships/hyperlink" Target="mailto:DOL_PRA_PUBLIC@dol.gov"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edgov.dnb.com/webform/displayHomePage.do" TargetMode="External"/><Relationship Id="rId23" Type="http://schemas.openxmlformats.org/officeDocument/2006/relationships/hyperlink" Target="http://www.grants.gov/web/grants/register.html" TargetMode="External"/><Relationship Id="rId28" Type="http://schemas.openxmlformats.org/officeDocument/2006/relationships/hyperlink" Target="http://www.grants.gov/web/grants/applicants/applicant-faqs.html" TargetMode="External"/><Relationship Id="rId36" Type="http://schemas.openxmlformats.org/officeDocument/2006/relationships/hyperlink" Target="http://www.doleta.gov/grants/resources.cfm" TargetMode="External"/><Relationship Id="rId49" Type="http://schemas.openxmlformats.org/officeDocument/2006/relationships/footer" Target="footer2.xml"/><Relationship Id="rId10" Type="http://schemas.openxmlformats.org/officeDocument/2006/relationships/hyperlink" Target="http://www.Grants.gov" TargetMode="External"/><Relationship Id="rId19" Type="http://schemas.openxmlformats.org/officeDocument/2006/relationships/hyperlink" Target="http://www.grants.gov" TargetMode="External"/><Relationship Id="rId31" Type="http://schemas.openxmlformats.org/officeDocument/2006/relationships/hyperlink" Target="mailto:support@grants.gov?subject=DOL%20Grant%20Application" TargetMode="External"/><Relationship Id="rId44" Type="http://schemas.openxmlformats.org/officeDocument/2006/relationships/hyperlink" Target="https://etareporting.workforce3one.org/page/financial"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ia.gov/cs/groups/public/documents/text/idc1-024782.pdf" TargetMode="External"/><Relationship Id="rId14" Type="http://schemas.openxmlformats.org/officeDocument/2006/relationships/hyperlink" Target="http://apply07.grants.gov/apply/forms/sample/SF424B-V1.1.pdf" TargetMode="External"/><Relationship Id="rId22" Type="http://schemas.openxmlformats.org/officeDocument/2006/relationships/hyperlink" Target="http://www.grants.gov" TargetMode="External"/><Relationship Id="rId27" Type="http://schemas.openxmlformats.org/officeDocument/2006/relationships/hyperlink" Target="http://www.grants.gov/web/grants/applicants/organization-registration/step-5-track-aor-status.html" TargetMode="External"/><Relationship Id="rId30" Type="http://schemas.openxmlformats.org/officeDocument/2006/relationships/hyperlink" Target="http://www.grants.gov/web/grants/manage-subscriptions.html" TargetMode="External"/><Relationship Id="rId35" Type="http://schemas.openxmlformats.org/officeDocument/2006/relationships/hyperlink" Target="http://www.doleta.gov" TargetMode="External"/><Relationship Id="rId43" Type="http://schemas.openxmlformats.org/officeDocument/2006/relationships/hyperlink" Target="http://strategies.workforce3one.org/"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83993-C765-46EE-9F17-056F4F277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13585</Words>
  <Characters>77438</Characters>
  <Application>Microsoft Office Word</Application>
  <DocSecurity>4</DocSecurity>
  <Lines>645</Lines>
  <Paragraphs>181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90842</CharactersWithSpaces>
  <SharedDoc>false</SharedDoc>
  <HLinks>
    <vt:vector size="234" baseType="variant">
      <vt:variant>
        <vt:i4>6226007</vt:i4>
      </vt:variant>
      <vt:variant>
        <vt:i4>120</vt:i4>
      </vt:variant>
      <vt:variant>
        <vt:i4>0</vt:i4>
      </vt:variant>
      <vt:variant>
        <vt:i4>5</vt:i4>
      </vt:variant>
      <vt:variant>
        <vt:lpwstr>https://etareporting.workforce3one.org/page/financial</vt:lpwstr>
      </vt:variant>
      <vt:variant>
        <vt:lpwstr/>
      </vt:variant>
      <vt:variant>
        <vt:i4>917557</vt:i4>
      </vt:variant>
      <vt:variant>
        <vt:i4>117</vt:i4>
      </vt:variant>
      <vt:variant>
        <vt:i4>0</vt:i4>
      </vt:variant>
      <vt:variant>
        <vt:i4>5</vt:i4>
      </vt:variant>
      <vt:variant>
        <vt:lpwstr>http://www.workforce3one.org/page/grants_toolkit</vt:lpwstr>
      </vt:variant>
      <vt:variant>
        <vt:lpwstr/>
      </vt:variant>
      <vt:variant>
        <vt:i4>6160389</vt:i4>
      </vt:variant>
      <vt:variant>
        <vt:i4>114</vt:i4>
      </vt:variant>
      <vt:variant>
        <vt:i4>0</vt:i4>
      </vt:variant>
      <vt:variant>
        <vt:i4>5</vt:i4>
      </vt:variant>
      <vt:variant>
        <vt:lpwstr>https://www.workforce3one.org/find/?sr=1&amp;ps=20&amp;sort=5</vt:lpwstr>
      </vt:variant>
      <vt:variant>
        <vt:lpwstr/>
      </vt:variant>
      <vt:variant>
        <vt:i4>3932199</vt:i4>
      </vt:variant>
      <vt:variant>
        <vt:i4>111</vt:i4>
      </vt:variant>
      <vt:variant>
        <vt:i4>0</vt:i4>
      </vt:variant>
      <vt:variant>
        <vt:i4>5</vt:i4>
      </vt:variant>
      <vt:variant>
        <vt:lpwstr>http://www.careerclusters.org/</vt:lpwstr>
      </vt:variant>
      <vt:variant>
        <vt:lpwstr/>
      </vt:variant>
      <vt:variant>
        <vt:i4>5308497</vt:i4>
      </vt:variant>
      <vt:variant>
        <vt:i4>108</vt:i4>
      </vt:variant>
      <vt:variant>
        <vt:i4>0</vt:i4>
      </vt:variant>
      <vt:variant>
        <vt:i4>5</vt:i4>
      </vt:variant>
      <vt:variant>
        <vt:lpwstr>http://www.careeronestop.org/CompetencyModel</vt:lpwstr>
      </vt:variant>
      <vt:variant>
        <vt:lpwstr/>
      </vt:variant>
      <vt:variant>
        <vt:i4>3407905</vt:i4>
      </vt:variant>
      <vt:variant>
        <vt:i4>105</vt:i4>
      </vt:variant>
      <vt:variant>
        <vt:i4>0</vt:i4>
      </vt:variant>
      <vt:variant>
        <vt:i4>5</vt:i4>
      </vt:variant>
      <vt:variant>
        <vt:lpwstr>http://www.servicelocator.org/</vt:lpwstr>
      </vt:variant>
      <vt:variant>
        <vt:lpwstr/>
      </vt:variant>
      <vt:variant>
        <vt:i4>1638485</vt:i4>
      </vt:variant>
      <vt:variant>
        <vt:i4>102</vt:i4>
      </vt:variant>
      <vt:variant>
        <vt:i4>0</vt:i4>
      </vt:variant>
      <vt:variant>
        <vt:i4>5</vt:i4>
      </vt:variant>
      <vt:variant>
        <vt:lpwstr>http://online.onetcenter.org/</vt:lpwstr>
      </vt:variant>
      <vt:variant>
        <vt:lpwstr/>
      </vt:variant>
      <vt:variant>
        <vt:i4>5832712</vt:i4>
      </vt:variant>
      <vt:variant>
        <vt:i4>99</vt:i4>
      </vt:variant>
      <vt:variant>
        <vt:i4>0</vt:i4>
      </vt:variant>
      <vt:variant>
        <vt:i4>5</vt:i4>
      </vt:variant>
      <vt:variant>
        <vt:lpwstr>http://www.careeronestop.org/</vt:lpwstr>
      </vt:variant>
      <vt:variant>
        <vt:lpwstr/>
      </vt:variant>
      <vt:variant>
        <vt:i4>3604526</vt:i4>
      </vt:variant>
      <vt:variant>
        <vt:i4>96</vt:i4>
      </vt:variant>
      <vt:variant>
        <vt:i4>0</vt:i4>
      </vt:variant>
      <vt:variant>
        <vt:i4>5</vt:i4>
      </vt:variant>
      <vt:variant>
        <vt:lpwstr>http://www.grants.gov/</vt:lpwstr>
      </vt:variant>
      <vt:variant>
        <vt:lpwstr/>
      </vt:variant>
      <vt:variant>
        <vt:i4>5636184</vt:i4>
      </vt:variant>
      <vt:variant>
        <vt:i4>93</vt:i4>
      </vt:variant>
      <vt:variant>
        <vt:i4>0</vt:i4>
      </vt:variant>
      <vt:variant>
        <vt:i4>5</vt:i4>
      </vt:variant>
      <vt:variant>
        <vt:lpwstr>http://www.doleta.gov/grants</vt:lpwstr>
      </vt:variant>
      <vt:variant>
        <vt:lpwstr/>
      </vt:variant>
      <vt:variant>
        <vt:i4>3539051</vt:i4>
      </vt:variant>
      <vt:variant>
        <vt:i4>90</vt:i4>
      </vt:variant>
      <vt:variant>
        <vt:i4>0</vt:i4>
      </vt:variant>
      <vt:variant>
        <vt:i4>5</vt:i4>
      </vt:variant>
      <vt:variant>
        <vt:lpwstr>http://www.doleta.gov/grants/docs/GCFAQ.pdf</vt:lpwstr>
      </vt:variant>
      <vt:variant>
        <vt:lpwstr/>
      </vt:variant>
      <vt:variant>
        <vt:i4>983054</vt:i4>
      </vt:variant>
      <vt:variant>
        <vt:i4>87</vt:i4>
      </vt:variant>
      <vt:variant>
        <vt:i4>0</vt:i4>
      </vt:variant>
      <vt:variant>
        <vt:i4>5</vt:i4>
      </vt:variant>
      <vt:variant>
        <vt:lpwstr>http://edocket.access.gpo.gov/2010/pdf/2010-22705.pdf</vt:lpwstr>
      </vt:variant>
      <vt:variant>
        <vt:lpwstr/>
      </vt:variant>
      <vt:variant>
        <vt:i4>3735594</vt:i4>
      </vt:variant>
      <vt:variant>
        <vt:i4>78</vt:i4>
      </vt:variant>
      <vt:variant>
        <vt:i4>0</vt:i4>
      </vt:variant>
      <vt:variant>
        <vt:i4>5</vt:i4>
      </vt:variant>
      <vt:variant>
        <vt:lpwstr>http://www.doleta.gov/</vt:lpwstr>
      </vt:variant>
      <vt:variant>
        <vt:lpwstr/>
      </vt:variant>
      <vt:variant>
        <vt:i4>3604526</vt:i4>
      </vt:variant>
      <vt:variant>
        <vt:i4>75</vt:i4>
      </vt:variant>
      <vt:variant>
        <vt:i4>0</vt:i4>
      </vt:variant>
      <vt:variant>
        <vt:i4>5</vt:i4>
      </vt:variant>
      <vt:variant>
        <vt:lpwstr>http://www.grants.gov/</vt:lpwstr>
      </vt:variant>
      <vt:variant>
        <vt:lpwstr/>
      </vt:variant>
      <vt:variant>
        <vt:i4>3932225</vt:i4>
      </vt:variant>
      <vt:variant>
        <vt:i4>72</vt:i4>
      </vt:variant>
      <vt:variant>
        <vt:i4>0</vt:i4>
      </vt:variant>
      <vt:variant>
        <vt:i4>5</vt:i4>
      </vt:variant>
      <vt:variant>
        <vt:lpwstr>http://wdr.doleta.gov/directives/corr_doc.cfm?DOCN=2262.</vt:lpwstr>
      </vt:variant>
      <vt:variant>
        <vt:lpwstr/>
      </vt:variant>
      <vt:variant>
        <vt:i4>4784245</vt:i4>
      </vt:variant>
      <vt:variant>
        <vt:i4>69</vt:i4>
      </vt:variant>
      <vt:variant>
        <vt:i4>0</vt:i4>
      </vt:variant>
      <vt:variant>
        <vt:i4>5</vt:i4>
      </vt:variant>
      <vt:variant>
        <vt:lpwstr>mailto:support@grants.gov</vt:lpwstr>
      </vt:variant>
      <vt:variant>
        <vt:lpwstr/>
      </vt:variant>
      <vt:variant>
        <vt:i4>7209077</vt:i4>
      </vt:variant>
      <vt:variant>
        <vt:i4>66</vt:i4>
      </vt:variant>
      <vt:variant>
        <vt:i4>0</vt:i4>
      </vt:variant>
      <vt:variant>
        <vt:i4>5</vt:i4>
      </vt:variant>
      <vt:variant>
        <vt:lpwstr>http://www.grants.gov/web/grants/manage-subscriptions.html</vt:lpwstr>
      </vt:variant>
      <vt:variant>
        <vt:lpwstr/>
      </vt:variant>
      <vt:variant>
        <vt:i4>917557</vt:i4>
      </vt:variant>
      <vt:variant>
        <vt:i4>63</vt:i4>
      </vt:variant>
      <vt:variant>
        <vt:i4>0</vt:i4>
      </vt:variant>
      <vt:variant>
        <vt:i4>5</vt:i4>
      </vt:variant>
      <vt:variant>
        <vt:lpwstr>http://www.workforce3one.org/page/grants_toolkit</vt:lpwstr>
      </vt:variant>
      <vt:variant>
        <vt:lpwstr/>
      </vt:variant>
      <vt:variant>
        <vt:i4>7471194</vt:i4>
      </vt:variant>
      <vt:variant>
        <vt:i4>60</vt:i4>
      </vt:variant>
      <vt:variant>
        <vt:i4>0</vt:i4>
      </vt:variant>
      <vt:variant>
        <vt:i4>5</vt:i4>
      </vt:variant>
      <vt:variant>
        <vt:lpwstr>http://www.grants.gov/applicants/applicant_faqs.jsp</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6357038</vt:i4>
      </vt:variant>
      <vt:variant>
        <vt:i4>54</vt:i4>
      </vt:variant>
      <vt:variant>
        <vt:i4>0</vt:i4>
      </vt:variant>
      <vt:variant>
        <vt:i4>5</vt:i4>
      </vt:variant>
      <vt:variant>
        <vt:lpwstr>http://www.grants.gov/web/grants/applicants/organization-registration/step-5-track-aor-status.html</vt:lpwstr>
      </vt:variant>
      <vt:variant>
        <vt:lpwstr/>
      </vt:variant>
      <vt:variant>
        <vt:i4>4128816</vt:i4>
      </vt:variant>
      <vt:variant>
        <vt:i4>51</vt:i4>
      </vt:variant>
      <vt:variant>
        <vt:i4>0</vt:i4>
      </vt:variant>
      <vt:variant>
        <vt:i4>5</vt:i4>
      </vt:variant>
      <vt:variant>
        <vt:lpwstr>http://www.grants.gov/web/grants/applicants/organization-registration/step-4-aor-authorization.html</vt:lpwstr>
      </vt:variant>
      <vt:variant>
        <vt:lpwstr/>
      </vt:variant>
      <vt:variant>
        <vt:i4>7929983</vt:i4>
      </vt:variant>
      <vt:variant>
        <vt:i4>48</vt:i4>
      </vt:variant>
      <vt:variant>
        <vt:i4>0</vt:i4>
      </vt:variant>
      <vt:variant>
        <vt:i4>5</vt:i4>
      </vt:variant>
      <vt:variant>
        <vt:lpwstr>http://www.grants.gov/web/grants/applicants/organization-registration/step-3-username-password.html</vt:lpwstr>
      </vt:variant>
      <vt:variant>
        <vt:lpwstr/>
      </vt:variant>
      <vt:variant>
        <vt:i4>7667825</vt:i4>
      </vt:variant>
      <vt:variant>
        <vt:i4>45</vt:i4>
      </vt:variant>
      <vt:variant>
        <vt:i4>0</vt:i4>
      </vt:variant>
      <vt:variant>
        <vt:i4>5</vt:i4>
      </vt:variant>
      <vt:variant>
        <vt:lpwstr>http://www.grants.gov/documents/19/18243/OrganizationRegChecklist.pdf/fc7e7c18-2497-4b08-8d9b-bfac399947a3</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2359330</vt:i4>
      </vt:variant>
      <vt:variant>
        <vt:i4>27</vt:i4>
      </vt:variant>
      <vt:variant>
        <vt:i4>0</vt:i4>
      </vt:variant>
      <vt:variant>
        <vt:i4>5</vt:i4>
      </vt:variant>
      <vt:variant>
        <vt:lpwstr>http://apply07.grants.gov/apply/FormLinks?family=15</vt:lpwstr>
      </vt:variant>
      <vt:variant>
        <vt:lpwstr/>
      </vt:variant>
      <vt:variant>
        <vt:i4>1572950</vt:i4>
      </vt:variant>
      <vt:variant>
        <vt:i4>24</vt:i4>
      </vt:variant>
      <vt:variant>
        <vt:i4>0</vt:i4>
      </vt:variant>
      <vt:variant>
        <vt:i4>5</vt:i4>
      </vt:variant>
      <vt:variant>
        <vt:lpwstr>http://www.labornet.dol.gov/workplaceresources/financialproperty/dcd/</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2752598</vt:i4>
      </vt:variant>
      <vt:variant>
        <vt:i4>18</vt:i4>
      </vt:variant>
      <vt:variant>
        <vt:i4>0</vt:i4>
      </vt:variant>
      <vt:variant>
        <vt:i4>5</vt:i4>
      </vt:variant>
      <vt:variant>
        <vt:lpwstr>https://www.sam.gov/portal/public/SAM/</vt:lpwstr>
      </vt:variant>
      <vt:variant>
        <vt:lpwstr>1</vt:lpwstr>
      </vt:variant>
      <vt:variant>
        <vt:i4>1900554</vt:i4>
      </vt:variant>
      <vt:variant>
        <vt:i4>15</vt:i4>
      </vt:variant>
      <vt:variant>
        <vt:i4>0</vt:i4>
      </vt:variant>
      <vt:variant>
        <vt:i4>5</vt:i4>
      </vt:variant>
      <vt:variant>
        <vt:lpwstr>http://fedgov.dnb.com/webform/displayHomePage.do</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6291520</vt:i4>
      </vt:variant>
      <vt:variant>
        <vt:i4>6</vt:i4>
      </vt:variant>
      <vt:variant>
        <vt:i4>0</vt:i4>
      </vt:variant>
      <vt:variant>
        <vt:i4>5</vt:i4>
      </vt:variant>
      <vt:variant>
        <vt:lpwstr>http://www.doleta.gov/grants/find_grants.cfm</vt:lpwstr>
      </vt:variant>
      <vt:variant>
        <vt:lpwstr/>
      </vt:variant>
      <vt:variant>
        <vt:i4>3604526</vt:i4>
      </vt:variant>
      <vt:variant>
        <vt:i4>3</vt:i4>
      </vt:variant>
      <vt:variant>
        <vt:i4>0</vt:i4>
      </vt:variant>
      <vt:variant>
        <vt:i4>5</vt:i4>
      </vt:variant>
      <vt:variant>
        <vt:lpwstr>http://www.grants.gov/</vt:lpwstr>
      </vt:variant>
      <vt:variant>
        <vt:lpwstr/>
      </vt:variant>
      <vt:variant>
        <vt:i4>1376377</vt:i4>
      </vt:variant>
      <vt:variant>
        <vt:i4>0</vt:i4>
      </vt:variant>
      <vt:variant>
        <vt:i4>0</vt:i4>
      </vt:variant>
      <vt:variant>
        <vt:i4>5</vt:i4>
      </vt:variant>
      <vt:variant>
        <vt:lpwstr>http://wdr.doleta.gov/directives/corr_doc.cfm?DOCN=2816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2016-05-06T18:39:00Z</dcterms:created>
  <dcterms:modified xsi:type="dcterms:W3CDTF">2016-05-06T18:39:00Z</dcterms:modified>
</cp:coreProperties>
</file>