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9E4" w:rsidRPr="0024052D" w:rsidRDefault="00D049E4" w:rsidP="004B4E6B">
      <w:pPr>
        <w:pStyle w:val="NoSpacing"/>
        <w:rPr>
          <w:rFonts w:cstheme="minorHAnsi"/>
          <w:b/>
          <w:szCs w:val="24"/>
        </w:rPr>
      </w:pPr>
      <w:r w:rsidRPr="0024052D">
        <w:rPr>
          <w:rFonts w:cstheme="minorHAnsi"/>
          <w:b/>
          <w:szCs w:val="24"/>
        </w:rPr>
        <w:t>U.S. DEPARTMENT OF LABOR</w:t>
      </w:r>
    </w:p>
    <w:p w:rsidR="00D049E4" w:rsidRPr="0024052D" w:rsidRDefault="004B4E6B" w:rsidP="004B4E6B">
      <w:pPr>
        <w:pStyle w:val="NoSpacing"/>
        <w:rPr>
          <w:rFonts w:cstheme="minorHAnsi"/>
          <w:b/>
          <w:smallCaps/>
          <w:szCs w:val="24"/>
        </w:rPr>
      </w:pPr>
      <w:r w:rsidRPr="0024052D">
        <w:rPr>
          <w:rFonts w:cstheme="minorHAnsi"/>
          <w:b/>
          <w:smallCaps/>
          <w:szCs w:val="24"/>
        </w:rPr>
        <w:t xml:space="preserve">Occupational Safety And Health Administration </w:t>
      </w:r>
    </w:p>
    <w:p w:rsidR="00D049E4" w:rsidRPr="0024052D" w:rsidRDefault="00D049E4" w:rsidP="00D049E4">
      <w:pPr>
        <w:rPr>
          <w:rFonts w:asciiTheme="minorHAnsi" w:hAnsiTheme="minorHAnsi" w:cstheme="minorHAnsi"/>
        </w:rPr>
      </w:pPr>
    </w:p>
    <w:p w:rsidR="0024052D" w:rsidRPr="0024052D" w:rsidRDefault="004B4E6B" w:rsidP="004B4E6B">
      <w:pPr>
        <w:pStyle w:val="NoSpacing"/>
        <w:rPr>
          <w:rFonts w:cstheme="minorHAnsi"/>
          <w:b/>
          <w:smallCaps/>
          <w:szCs w:val="24"/>
        </w:rPr>
      </w:pPr>
      <w:r w:rsidRPr="0024052D">
        <w:rPr>
          <w:rFonts w:cstheme="minorHAnsi"/>
          <w:b/>
          <w:smallCaps/>
          <w:szCs w:val="24"/>
        </w:rPr>
        <w:t xml:space="preserve">Funding Opportunity Announcement/Notice Of Available Funding:  </w:t>
      </w:r>
    </w:p>
    <w:p w:rsidR="00D049E4" w:rsidRPr="0024052D" w:rsidRDefault="00D049E4" w:rsidP="0024052D">
      <w:pPr>
        <w:pStyle w:val="NoSpacing"/>
        <w:rPr>
          <w:rFonts w:cstheme="minorHAnsi"/>
          <w:szCs w:val="24"/>
        </w:rPr>
      </w:pPr>
      <w:r w:rsidRPr="0024052D">
        <w:rPr>
          <w:rFonts w:cstheme="minorHAnsi"/>
          <w:szCs w:val="24"/>
        </w:rPr>
        <w:t>Susan Harwood Training Grant Program, FY 2017 Funding</w:t>
      </w:r>
    </w:p>
    <w:p w:rsidR="00D049E4" w:rsidRPr="0024052D" w:rsidRDefault="00D049E4" w:rsidP="004B4E6B">
      <w:pPr>
        <w:pStyle w:val="NoSpacing"/>
        <w:rPr>
          <w:rFonts w:cstheme="minorHAnsi"/>
          <w:szCs w:val="24"/>
        </w:rPr>
      </w:pPr>
    </w:p>
    <w:p w:rsidR="00D049E4" w:rsidRPr="0024052D" w:rsidRDefault="0024052D" w:rsidP="004B4E6B">
      <w:pPr>
        <w:pStyle w:val="NoSpacing"/>
        <w:rPr>
          <w:rFonts w:cstheme="minorHAnsi"/>
          <w:szCs w:val="24"/>
        </w:rPr>
      </w:pPr>
      <w:r w:rsidRPr="0024052D">
        <w:rPr>
          <w:rFonts w:cstheme="minorHAnsi"/>
          <w:b/>
          <w:smallCaps/>
          <w:szCs w:val="24"/>
        </w:rPr>
        <w:t>Catalog of Federal Domestic Assistance Number</w:t>
      </w:r>
      <w:r w:rsidRPr="0024052D">
        <w:rPr>
          <w:rFonts w:cstheme="minorHAnsi"/>
          <w:szCs w:val="24"/>
        </w:rPr>
        <w:t>:</w:t>
      </w:r>
      <w:r w:rsidR="00D049E4" w:rsidRPr="0024052D">
        <w:rPr>
          <w:rFonts w:cstheme="minorHAnsi"/>
          <w:szCs w:val="24"/>
        </w:rPr>
        <w:tab/>
        <w:t>17.502</w:t>
      </w:r>
    </w:p>
    <w:p w:rsidR="00D049E4" w:rsidRPr="0024052D" w:rsidRDefault="00D049E4" w:rsidP="004B4E6B">
      <w:pPr>
        <w:pStyle w:val="NoSpacing"/>
        <w:rPr>
          <w:rFonts w:cstheme="minorHAnsi"/>
          <w:szCs w:val="24"/>
        </w:rPr>
      </w:pPr>
    </w:p>
    <w:p w:rsidR="00D049E4" w:rsidRPr="0024052D" w:rsidRDefault="0024052D" w:rsidP="004B4E6B">
      <w:pPr>
        <w:pStyle w:val="NoSpacing"/>
        <w:rPr>
          <w:rFonts w:cstheme="minorHAnsi"/>
          <w:szCs w:val="24"/>
        </w:rPr>
      </w:pPr>
      <w:r w:rsidRPr="0024052D">
        <w:rPr>
          <w:rFonts w:cstheme="minorHAnsi"/>
          <w:b/>
          <w:smallCaps/>
          <w:szCs w:val="24"/>
        </w:rPr>
        <w:t>Funding Opportunity Number:</w:t>
      </w:r>
      <w:r w:rsidR="00D049E4" w:rsidRPr="0024052D">
        <w:rPr>
          <w:rFonts w:cstheme="minorHAnsi"/>
          <w:szCs w:val="24"/>
        </w:rPr>
        <w:tab/>
        <w:t>SHTG-FY-17-01</w:t>
      </w:r>
    </w:p>
    <w:p w:rsidR="00D049E4" w:rsidRPr="0024052D" w:rsidRDefault="00D049E4" w:rsidP="004B4E6B">
      <w:pPr>
        <w:pStyle w:val="NoSpacing"/>
        <w:rPr>
          <w:rFonts w:cstheme="minorHAnsi"/>
          <w:szCs w:val="24"/>
        </w:rPr>
      </w:pPr>
    </w:p>
    <w:p w:rsidR="00D049E4" w:rsidRPr="0024052D" w:rsidRDefault="0024052D" w:rsidP="0024052D">
      <w:pPr>
        <w:pStyle w:val="NoSpacing"/>
        <w:tabs>
          <w:tab w:val="left" w:pos="2520"/>
        </w:tabs>
        <w:rPr>
          <w:rFonts w:cstheme="minorHAnsi"/>
          <w:szCs w:val="24"/>
        </w:rPr>
      </w:pPr>
      <w:r w:rsidRPr="0024052D">
        <w:rPr>
          <w:rFonts w:cstheme="minorHAnsi"/>
          <w:b/>
          <w:smallCaps/>
          <w:szCs w:val="24"/>
        </w:rPr>
        <w:t>Grant Categories</w:t>
      </w:r>
      <w:r w:rsidR="00D049E4" w:rsidRPr="0024052D">
        <w:rPr>
          <w:rFonts w:cstheme="minorHAnsi"/>
          <w:b/>
          <w:szCs w:val="24"/>
        </w:rPr>
        <w:t>:</w:t>
      </w:r>
      <w:r w:rsidR="00D049E4" w:rsidRPr="0024052D">
        <w:rPr>
          <w:rFonts w:cstheme="minorHAnsi"/>
          <w:szCs w:val="24"/>
        </w:rPr>
        <w:tab/>
        <w:t xml:space="preserve">1) Targeted Topic Training </w:t>
      </w:r>
    </w:p>
    <w:p w:rsidR="00D049E4" w:rsidRPr="0024052D" w:rsidRDefault="004B4E6B" w:rsidP="0024052D">
      <w:pPr>
        <w:pStyle w:val="NoSpacing"/>
        <w:tabs>
          <w:tab w:val="left" w:pos="2520"/>
        </w:tabs>
        <w:rPr>
          <w:rFonts w:cstheme="minorHAnsi"/>
          <w:szCs w:val="24"/>
        </w:rPr>
      </w:pPr>
      <w:r w:rsidRPr="0024052D">
        <w:rPr>
          <w:rFonts w:cstheme="minorHAnsi"/>
          <w:szCs w:val="24"/>
        </w:rPr>
        <w:tab/>
      </w:r>
      <w:r w:rsidR="00D049E4" w:rsidRPr="0024052D">
        <w:rPr>
          <w:rFonts w:cstheme="minorHAnsi"/>
          <w:szCs w:val="24"/>
        </w:rPr>
        <w:t>2) Training and Educati</w:t>
      </w:r>
      <w:r w:rsidR="00503A1F" w:rsidRPr="0024052D">
        <w:rPr>
          <w:rFonts w:cstheme="minorHAnsi"/>
          <w:szCs w:val="24"/>
        </w:rPr>
        <w:t>onal Materials Development</w:t>
      </w:r>
    </w:p>
    <w:p w:rsidR="00D049E4" w:rsidRPr="0024052D" w:rsidRDefault="00D049E4" w:rsidP="004B4E6B">
      <w:pPr>
        <w:pStyle w:val="NoSpacing"/>
        <w:rPr>
          <w:rFonts w:cstheme="minorHAnsi"/>
          <w:szCs w:val="24"/>
        </w:rPr>
      </w:pPr>
    </w:p>
    <w:p w:rsidR="00D049E4" w:rsidRPr="0024052D" w:rsidRDefault="0024052D" w:rsidP="004B4E6B">
      <w:pPr>
        <w:pStyle w:val="NoSpacing"/>
        <w:rPr>
          <w:rFonts w:cstheme="minorHAnsi"/>
          <w:szCs w:val="24"/>
        </w:rPr>
      </w:pPr>
      <w:r w:rsidRPr="0024052D">
        <w:rPr>
          <w:rFonts w:cstheme="minorHAnsi"/>
          <w:b/>
          <w:smallCaps/>
          <w:szCs w:val="24"/>
        </w:rPr>
        <w:t>Action</w:t>
      </w:r>
      <w:r w:rsidRPr="0024052D">
        <w:rPr>
          <w:rFonts w:cstheme="minorHAnsi"/>
          <w:b/>
          <w:szCs w:val="24"/>
        </w:rPr>
        <w:t>:</w:t>
      </w:r>
      <w:r w:rsidRPr="0024052D">
        <w:rPr>
          <w:rFonts w:cstheme="minorHAnsi"/>
          <w:szCs w:val="24"/>
        </w:rPr>
        <w:t xml:space="preserve">  </w:t>
      </w:r>
      <w:r w:rsidR="00503A1F" w:rsidRPr="0024052D">
        <w:rPr>
          <w:rFonts w:cstheme="minorHAnsi"/>
          <w:szCs w:val="24"/>
        </w:rPr>
        <w:t xml:space="preserve">This </w:t>
      </w:r>
      <w:r w:rsidR="00D049E4" w:rsidRPr="0024052D">
        <w:rPr>
          <w:rFonts w:cstheme="minorHAnsi"/>
          <w:szCs w:val="24"/>
        </w:rPr>
        <w:t xml:space="preserve">Funding Opportunity Announcement (FOA) and Notice of Available Funds </w:t>
      </w:r>
      <w:r w:rsidR="00503A1F" w:rsidRPr="0024052D">
        <w:rPr>
          <w:rFonts w:cstheme="minorHAnsi"/>
          <w:szCs w:val="24"/>
        </w:rPr>
        <w:t xml:space="preserve">is </w:t>
      </w:r>
      <w:r w:rsidR="00D049E4" w:rsidRPr="0024052D">
        <w:rPr>
          <w:rFonts w:cstheme="minorHAnsi"/>
          <w:szCs w:val="24"/>
        </w:rPr>
        <w:t>for eligible nonprofit organizations to deliver occupational safety and health training and/or develop classroom quality occupational safety and health training for workers and employers in one or more targeted audiences.</w:t>
      </w:r>
    </w:p>
    <w:p w:rsidR="00D049E4" w:rsidRPr="0024052D" w:rsidRDefault="00D049E4" w:rsidP="004B4E6B">
      <w:pPr>
        <w:pStyle w:val="NoSpacing"/>
        <w:rPr>
          <w:rFonts w:cstheme="minorHAnsi"/>
          <w:szCs w:val="24"/>
        </w:rPr>
      </w:pPr>
    </w:p>
    <w:p w:rsidR="00CD377F" w:rsidRPr="0024052D" w:rsidRDefault="0024052D" w:rsidP="004B4E6B">
      <w:pPr>
        <w:pStyle w:val="NoSpacing"/>
        <w:rPr>
          <w:rFonts w:cstheme="minorHAnsi"/>
          <w:szCs w:val="24"/>
        </w:rPr>
      </w:pPr>
      <w:r w:rsidRPr="0024052D">
        <w:rPr>
          <w:rFonts w:cstheme="minorHAnsi"/>
          <w:b/>
          <w:smallCaps/>
          <w:szCs w:val="24"/>
        </w:rPr>
        <w:t>Eligible Applicants</w:t>
      </w:r>
      <w:r w:rsidRPr="0024052D">
        <w:rPr>
          <w:rFonts w:cstheme="minorHAnsi"/>
          <w:b/>
          <w:szCs w:val="24"/>
        </w:rPr>
        <w:t>:</w:t>
      </w:r>
      <w:r w:rsidRPr="0024052D">
        <w:rPr>
          <w:rFonts w:cstheme="minorHAnsi"/>
          <w:szCs w:val="24"/>
        </w:rPr>
        <w:t xml:space="preserve"> </w:t>
      </w:r>
      <w:r w:rsidR="00CD377F" w:rsidRPr="0024052D">
        <w:rPr>
          <w:rFonts w:cstheme="minorHAnsi"/>
          <w:szCs w:val="24"/>
        </w:rPr>
        <w:t xml:space="preserve">Qualifying labor unions, Community-based and faith-based organizations, Employer associations that are not an agency of a state or local government, state or local government-supported Institutions of higher education, Indian tribes, tribal organizations, Alaska Native entities, Indian-controlled organizations serving Indians, and Native Hawaiian organizations. </w:t>
      </w:r>
    </w:p>
    <w:p w:rsidR="00D049E4" w:rsidRPr="0024052D" w:rsidRDefault="00D049E4" w:rsidP="004B4E6B">
      <w:pPr>
        <w:pStyle w:val="NoSpacing"/>
        <w:rPr>
          <w:rFonts w:cstheme="minorHAnsi"/>
          <w:szCs w:val="24"/>
        </w:rPr>
      </w:pPr>
    </w:p>
    <w:p w:rsidR="00D049E4" w:rsidRPr="0024052D" w:rsidRDefault="0024052D" w:rsidP="004B4E6B">
      <w:pPr>
        <w:pStyle w:val="NoSpacing"/>
        <w:rPr>
          <w:rFonts w:cstheme="minorHAnsi"/>
          <w:szCs w:val="24"/>
        </w:rPr>
      </w:pPr>
      <w:r w:rsidRPr="0024052D">
        <w:rPr>
          <w:rFonts w:cstheme="minorHAnsi"/>
          <w:b/>
          <w:smallCaps/>
          <w:szCs w:val="24"/>
        </w:rPr>
        <w:t>Application:</w:t>
      </w:r>
      <w:r w:rsidRPr="0024052D">
        <w:rPr>
          <w:rFonts w:cstheme="minorHAnsi"/>
          <w:szCs w:val="24"/>
        </w:rPr>
        <w:t xml:space="preserve">  </w:t>
      </w:r>
      <w:r w:rsidR="00503A1F" w:rsidRPr="0024052D">
        <w:rPr>
          <w:rFonts w:cstheme="minorHAnsi"/>
          <w:szCs w:val="24"/>
        </w:rPr>
        <w:t xml:space="preserve">This FOA, grant </w:t>
      </w:r>
      <w:r w:rsidR="00D22E26" w:rsidRPr="0024052D">
        <w:rPr>
          <w:rFonts w:cstheme="minorHAnsi"/>
          <w:szCs w:val="24"/>
        </w:rPr>
        <w:t xml:space="preserve">application, </w:t>
      </w:r>
      <w:r w:rsidR="00503A1F" w:rsidRPr="0024052D">
        <w:rPr>
          <w:rFonts w:cstheme="minorHAnsi"/>
          <w:szCs w:val="24"/>
        </w:rPr>
        <w:t>submission instruction</w:t>
      </w:r>
      <w:r w:rsidR="005875EE" w:rsidRPr="0024052D">
        <w:rPr>
          <w:rFonts w:cstheme="minorHAnsi"/>
          <w:szCs w:val="24"/>
        </w:rPr>
        <w:t>s</w:t>
      </w:r>
      <w:r w:rsidR="00503A1F" w:rsidRPr="0024052D">
        <w:rPr>
          <w:rFonts w:cstheme="minorHAnsi"/>
          <w:szCs w:val="24"/>
        </w:rPr>
        <w:t xml:space="preserve">, and required standard federal forms are available at </w:t>
      </w:r>
      <w:hyperlink r:id="rId9" w:tooltip="Link to Grants.gov" w:history="1">
        <w:r w:rsidR="00503A1F" w:rsidRPr="0024052D">
          <w:rPr>
            <w:rStyle w:val="Hyperlink"/>
            <w:rFonts w:cstheme="minorHAnsi"/>
            <w:szCs w:val="24"/>
          </w:rPr>
          <w:t>https://www.Grants.gov</w:t>
        </w:r>
      </w:hyperlink>
      <w:r w:rsidR="00503A1F" w:rsidRPr="0024052D">
        <w:rPr>
          <w:rFonts w:cstheme="minorHAnsi"/>
          <w:szCs w:val="24"/>
        </w:rPr>
        <w:t xml:space="preserve"> (Grants.gov).  The applications, including attachments, must be submitted electronically through Grants.gov.  Applications may not be revised after they are submitted.  Corrections will require a resubmission of the entire application.  Partial applications are non-viable</w:t>
      </w:r>
      <w:r w:rsidR="00D22E26" w:rsidRPr="0024052D">
        <w:rPr>
          <w:rFonts w:cstheme="minorHAnsi"/>
          <w:szCs w:val="24"/>
        </w:rPr>
        <w:t>.  T</w:t>
      </w:r>
      <w:r w:rsidR="00503A1F" w:rsidRPr="0024052D">
        <w:rPr>
          <w:rFonts w:cstheme="minorHAnsi"/>
          <w:szCs w:val="24"/>
        </w:rPr>
        <w:t>he last viable application submitted by an applicant will be reviewed.</w:t>
      </w:r>
    </w:p>
    <w:p w:rsidR="00CD377F" w:rsidRPr="0024052D" w:rsidRDefault="00CD377F" w:rsidP="004B4E6B">
      <w:pPr>
        <w:pStyle w:val="NoSpacing"/>
        <w:rPr>
          <w:rFonts w:cstheme="minorHAnsi"/>
          <w:szCs w:val="24"/>
        </w:rPr>
      </w:pPr>
    </w:p>
    <w:p w:rsidR="00D049E4" w:rsidRPr="0024052D" w:rsidRDefault="0024052D" w:rsidP="004B4E6B">
      <w:pPr>
        <w:pStyle w:val="NoSpacing"/>
        <w:rPr>
          <w:rFonts w:cstheme="minorHAnsi"/>
          <w:szCs w:val="24"/>
        </w:rPr>
      </w:pPr>
      <w:r w:rsidRPr="0024052D">
        <w:rPr>
          <w:rFonts w:cstheme="minorHAnsi"/>
          <w:b/>
          <w:smallCaps/>
          <w:szCs w:val="24"/>
        </w:rPr>
        <w:t>Application Deadline:</w:t>
      </w:r>
      <w:r w:rsidRPr="0024052D">
        <w:rPr>
          <w:rFonts w:cstheme="minorHAnsi"/>
          <w:szCs w:val="24"/>
        </w:rPr>
        <w:t xml:space="preserve">  </w:t>
      </w:r>
      <w:r w:rsidR="00503A1F" w:rsidRPr="0024052D">
        <w:rPr>
          <w:rFonts w:cstheme="minorHAnsi"/>
          <w:szCs w:val="24"/>
        </w:rPr>
        <w:t>This FOA closes</w:t>
      </w:r>
      <w:r w:rsidR="00D049E4" w:rsidRPr="0024052D">
        <w:rPr>
          <w:rFonts w:cstheme="minorHAnsi"/>
          <w:szCs w:val="24"/>
        </w:rPr>
        <w:t xml:space="preserve"> on</w:t>
      </w:r>
      <w:r w:rsidR="00D049E4" w:rsidRPr="004C5416">
        <w:rPr>
          <w:rFonts w:cstheme="minorHAnsi"/>
          <w:szCs w:val="24"/>
        </w:rPr>
        <w:t xml:space="preserve"> </w:t>
      </w:r>
      <w:r w:rsidR="0048759F" w:rsidRPr="004C5416">
        <w:rPr>
          <w:rFonts w:cstheme="minorHAnsi"/>
          <w:szCs w:val="24"/>
        </w:rPr>
        <w:t>XXXX</w:t>
      </w:r>
      <w:r w:rsidR="008818D2" w:rsidRPr="0024052D">
        <w:rPr>
          <w:rFonts w:cstheme="minorHAnsi"/>
          <w:szCs w:val="24"/>
        </w:rPr>
        <w:t>,</w:t>
      </w:r>
      <w:r w:rsidR="00D049E4" w:rsidRPr="0024052D">
        <w:rPr>
          <w:rFonts w:cstheme="minorHAnsi"/>
          <w:szCs w:val="24"/>
        </w:rPr>
        <w:t xml:space="preserve"> at 11:59 p.m. E</w:t>
      </w:r>
      <w:r w:rsidR="00FA63A4" w:rsidRPr="0024052D">
        <w:rPr>
          <w:rFonts w:cstheme="minorHAnsi"/>
          <w:szCs w:val="24"/>
        </w:rPr>
        <w:t xml:space="preserve">astern </w:t>
      </w:r>
      <w:r w:rsidR="002D6FE8" w:rsidRPr="0024052D">
        <w:rPr>
          <w:rFonts w:cstheme="minorHAnsi"/>
          <w:szCs w:val="24"/>
        </w:rPr>
        <w:t xml:space="preserve">Daylight </w:t>
      </w:r>
      <w:r w:rsidR="00D049E4" w:rsidRPr="0024052D">
        <w:rPr>
          <w:rFonts w:cstheme="minorHAnsi"/>
          <w:szCs w:val="24"/>
        </w:rPr>
        <w:t>T</w:t>
      </w:r>
      <w:r w:rsidR="00FA63A4" w:rsidRPr="0024052D">
        <w:rPr>
          <w:rFonts w:cstheme="minorHAnsi"/>
          <w:szCs w:val="24"/>
        </w:rPr>
        <w:t>ime</w:t>
      </w:r>
      <w:r w:rsidR="00D049E4" w:rsidRPr="0024052D">
        <w:rPr>
          <w:rFonts w:cstheme="minorHAnsi"/>
          <w:szCs w:val="24"/>
        </w:rPr>
        <w:t>.  All application</w:t>
      </w:r>
      <w:r w:rsidR="00431321" w:rsidRPr="0024052D">
        <w:rPr>
          <w:rFonts w:cstheme="minorHAnsi"/>
          <w:szCs w:val="24"/>
        </w:rPr>
        <w:t>s</w:t>
      </w:r>
      <w:r w:rsidR="00D049E4" w:rsidRPr="0024052D">
        <w:rPr>
          <w:rFonts w:cstheme="minorHAnsi"/>
          <w:szCs w:val="24"/>
        </w:rPr>
        <w:t xml:space="preserve"> must be successfully submitted and validated in Grants.gov before they will be considered viable for review.  Applications submitted after this date and time will be considered non-responsive and will not be reviewed.</w:t>
      </w:r>
    </w:p>
    <w:p w:rsidR="00D049E4" w:rsidRPr="0024052D" w:rsidRDefault="00D049E4" w:rsidP="004B4E6B">
      <w:pPr>
        <w:pStyle w:val="NoSpacing"/>
        <w:rPr>
          <w:rFonts w:cstheme="minorHAnsi"/>
          <w:szCs w:val="24"/>
        </w:rPr>
      </w:pPr>
    </w:p>
    <w:p w:rsidR="00503A1F" w:rsidRPr="0024052D" w:rsidRDefault="0024052D" w:rsidP="004B4E6B">
      <w:pPr>
        <w:pStyle w:val="NoSpacing"/>
        <w:rPr>
          <w:rFonts w:cstheme="minorHAnsi"/>
          <w:szCs w:val="24"/>
        </w:rPr>
      </w:pPr>
      <w:r w:rsidRPr="0024052D">
        <w:rPr>
          <w:rFonts w:cstheme="minorHAnsi"/>
          <w:b/>
          <w:smallCaps/>
          <w:szCs w:val="24"/>
        </w:rPr>
        <w:t>For Further Information:</w:t>
      </w:r>
      <w:r w:rsidRPr="0024052D">
        <w:rPr>
          <w:rFonts w:cstheme="minorHAnsi"/>
          <w:szCs w:val="24"/>
        </w:rPr>
        <w:t xml:space="preserve">  </w:t>
      </w:r>
      <w:r w:rsidR="002F31CD" w:rsidRPr="0024052D">
        <w:rPr>
          <w:rFonts w:cstheme="minorHAnsi"/>
          <w:szCs w:val="24"/>
        </w:rPr>
        <w:t xml:space="preserve">Information about the Susan Harwood Training Grant Program is located on the OSHA website at </w:t>
      </w:r>
      <w:hyperlink r:id="rId10" w:tooltip="Link to Susan Harwood OSHA web page" w:history="1">
        <w:r w:rsidR="002F31CD" w:rsidRPr="0024052D">
          <w:rPr>
            <w:rStyle w:val="Hyperlink"/>
            <w:rFonts w:cstheme="minorHAnsi"/>
            <w:szCs w:val="24"/>
          </w:rPr>
          <w:t>https://www.osha.gov/dte/sharwood/index.html</w:t>
        </w:r>
      </w:hyperlink>
      <w:r w:rsidR="002F31CD" w:rsidRPr="0024052D">
        <w:rPr>
          <w:rFonts w:cstheme="minorHAnsi"/>
          <w:szCs w:val="24"/>
        </w:rPr>
        <w:t xml:space="preserve">  (Susan Harwood web</w:t>
      </w:r>
      <w:r w:rsidR="00853191" w:rsidRPr="0024052D">
        <w:rPr>
          <w:rFonts w:cstheme="minorHAnsi"/>
          <w:szCs w:val="24"/>
        </w:rPr>
        <w:t xml:space="preserve"> page</w:t>
      </w:r>
      <w:r w:rsidR="002F31CD" w:rsidRPr="0024052D">
        <w:rPr>
          <w:rFonts w:cstheme="minorHAnsi"/>
          <w:szCs w:val="24"/>
        </w:rPr>
        <w:t xml:space="preserve">).  </w:t>
      </w:r>
      <w:r w:rsidR="00503A1F" w:rsidRPr="0024052D">
        <w:rPr>
          <w:rFonts w:cstheme="minorHAnsi"/>
          <w:szCs w:val="24"/>
        </w:rPr>
        <w:t xml:space="preserve">Email your questions about this FOA to </w:t>
      </w:r>
      <w:hyperlink r:id="rId11" w:tooltip="Contact Email address to contact OSHA about the Susan Harwood Grant Program" w:history="1">
        <w:r w:rsidR="00503A1F" w:rsidRPr="0024052D">
          <w:rPr>
            <w:rStyle w:val="Hyperlink"/>
            <w:rFonts w:cstheme="minorHAnsi"/>
            <w:szCs w:val="24"/>
          </w:rPr>
          <w:t>HarwoodGrants@dol.gov</w:t>
        </w:r>
      </w:hyperlink>
      <w:r w:rsidR="00503A1F" w:rsidRPr="0024052D">
        <w:rPr>
          <w:rFonts w:cstheme="minorHAnsi"/>
          <w:szCs w:val="24"/>
        </w:rPr>
        <w:t xml:space="preserve">, or call the Susan Harwood Training Grant Coordinator at 847-759-7700 on weekdays between 9:00 a.m. to 5:00 p.m. </w:t>
      </w:r>
      <w:r w:rsidR="002D6FE8" w:rsidRPr="0024052D">
        <w:rPr>
          <w:rFonts w:cstheme="minorHAnsi"/>
          <w:szCs w:val="24"/>
        </w:rPr>
        <w:t>Eastern Daylight Time</w:t>
      </w:r>
      <w:r w:rsidR="00503A1F" w:rsidRPr="0024052D">
        <w:rPr>
          <w:rFonts w:cstheme="minorHAnsi"/>
          <w:szCs w:val="24"/>
        </w:rPr>
        <w:t>.  The phone number is not toll-free.</w:t>
      </w:r>
    </w:p>
    <w:p w:rsidR="00CD377F" w:rsidRPr="0024052D" w:rsidRDefault="00CD377F" w:rsidP="004B4E6B">
      <w:pPr>
        <w:pStyle w:val="NoSpacing"/>
        <w:rPr>
          <w:rFonts w:cstheme="minorHAnsi"/>
          <w:szCs w:val="24"/>
        </w:rPr>
      </w:pPr>
    </w:p>
    <w:p w:rsidR="00CD377F" w:rsidRPr="0024052D" w:rsidRDefault="00CD377F" w:rsidP="004B4E6B">
      <w:pPr>
        <w:pStyle w:val="NoSpacing"/>
        <w:rPr>
          <w:rFonts w:cstheme="minorHAnsi"/>
          <w:szCs w:val="24"/>
        </w:rPr>
      </w:pPr>
      <w:r w:rsidRPr="0024052D">
        <w:rPr>
          <w:rFonts w:cstheme="minorHAnsi"/>
          <w:szCs w:val="24"/>
        </w:rPr>
        <w:t xml:space="preserve">Questions about Grants.gov may be answered by Grants.gov Support using their web page, </w:t>
      </w:r>
      <w:hyperlink r:id="rId12" w:tooltip="Link to Grants.gov support" w:history="1">
        <w:r w:rsidRPr="0024052D">
          <w:rPr>
            <w:rStyle w:val="Hyperlink"/>
            <w:rFonts w:cstheme="minorHAnsi"/>
            <w:szCs w:val="24"/>
          </w:rPr>
          <w:t>https://www.grants.gov/web/grants/support.html</w:t>
        </w:r>
      </w:hyperlink>
      <w:r w:rsidRPr="0024052D">
        <w:rPr>
          <w:rFonts w:cstheme="minorHAnsi"/>
          <w:szCs w:val="24"/>
        </w:rPr>
        <w:t xml:space="preserve">, by email to </w:t>
      </w:r>
      <w:hyperlink r:id="rId13" w:tooltip="Email Address to contact Grants.Gov Support" w:history="1">
        <w:r w:rsidRPr="0024052D">
          <w:rPr>
            <w:rStyle w:val="Hyperlink"/>
            <w:rFonts w:cstheme="minorHAnsi"/>
            <w:szCs w:val="24"/>
          </w:rPr>
          <w:t>Support@grants.gov</w:t>
        </w:r>
      </w:hyperlink>
      <w:r w:rsidRPr="0024052D">
        <w:rPr>
          <w:rFonts w:cstheme="minorHAnsi"/>
          <w:szCs w:val="24"/>
          <w:u w:val="single"/>
        </w:rPr>
        <w:t>,</w:t>
      </w:r>
      <w:r w:rsidRPr="0024052D">
        <w:rPr>
          <w:rFonts w:cstheme="minorHAnsi"/>
          <w:szCs w:val="24"/>
        </w:rPr>
        <w:t xml:space="preserve"> or by calling 1-800-518-4726 toll free, 24 hours a day, 7 days a week except on federal holidays.</w:t>
      </w:r>
    </w:p>
    <w:p w:rsidR="002F31CD" w:rsidRPr="0024052D" w:rsidRDefault="002F31CD" w:rsidP="004B4E6B">
      <w:pPr>
        <w:pStyle w:val="NoSpacing"/>
        <w:rPr>
          <w:rFonts w:cstheme="minorHAnsi"/>
          <w:szCs w:val="24"/>
        </w:rPr>
      </w:pPr>
    </w:p>
    <w:sdt>
      <w:sdtPr>
        <w:rPr>
          <w:rFonts w:ascii="Times New Roman" w:eastAsia="Times New Roman" w:hAnsi="Times New Roman" w:cs="Times New Roman"/>
          <w:b w:val="0"/>
          <w:bCs w:val="0"/>
          <w:smallCaps w:val="0"/>
          <w:lang w:eastAsia="en-US"/>
        </w:rPr>
        <w:id w:val="1916588616"/>
        <w:docPartObj>
          <w:docPartGallery w:val="Table of Contents"/>
          <w:docPartUnique/>
        </w:docPartObj>
      </w:sdtPr>
      <w:sdtEndPr>
        <w:rPr>
          <w:noProof/>
        </w:rPr>
      </w:sdtEndPr>
      <w:sdtContent>
        <w:p w:rsidR="00B90E8A" w:rsidRPr="00B90E8A" w:rsidRDefault="00B90E8A" w:rsidP="00B90E8A">
          <w:pPr>
            <w:pStyle w:val="TOCHeading"/>
            <w:spacing w:before="0"/>
            <w:jc w:val="center"/>
            <w:rPr>
              <w:rFonts w:ascii="Times New Roman" w:eastAsia="Times New Roman" w:hAnsi="Times New Roman" w:cs="Times New Roman"/>
              <w:bCs w:val="0"/>
              <w:i/>
              <w:lang w:eastAsia="en-US"/>
            </w:rPr>
          </w:pPr>
          <w:r w:rsidRPr="00B90E8A">
            <w:rPr>
              <w:rFonts w:ascii="Times New Roman" w:eastAsia="Times New Roman" w:hAnsi="Times New Roman" w:cs="Times New Roman"/>
              <w:bCs w:val="0"/>
              <w:i/>
              <w:lang w:eastAsia="en-US"/>
            </w:rPr>
            <w:t>Targeted Topic and Training and Education Materials Development</w:t>
          </w:r>
        </w:p>
        <w:p w:rsidR="00E43383" w:rsidRPr="00E43383" w:rsidRDefault="00D049E4" w:rsidP="00E82A17">
          <w:pPr>
            <w:pStyle w:val="TOCHeading"/>
            <w:spacing w:before="0"/>
            <w:jc w:val="center"/>
          </w:pPr>
          <w:r w:rsidRPr="00B90E8A">
            <w:rPr>
              <w:i/>
            </w:rPr>
            <w:t>Table of Contents</w:t>
          </w:r>
        </w:p>
        <w:p w:rsidR="00DF6904" w:rsidRDefault="00D049E4">
          <w:pPr>
            <w:pStyle w:val="TOC1"/>
            <w:rPr>
              <w:rFonts w:asciiTheme="minorHAnsi" w:hAnsiTheme="minorHAnsi" w:cstheme="minorBidi"/>
              <w:noProof/>
              <w:sz w:val="22"/>
              <w:szCs w:val="22"/>
              <w:lang w:eastAsia="en-US"/>
            </w:rPr>
          </w:pPr>
          <w:r>
            <w:fldChar w:fldCharType="begin"/>
          </w:r>
          <w:r>
            <w:instrText xml:space="preserve"> TOC \o "1-3" \h \z \u </w:instrText>
          </w:r>
          <w:r>
            <w:fldChar w:fldCharType="separate"/>
          </w:r>
          <w:hyperlink w:anchor="_Toc482006737" w:history="1">
            <w:r w:rsidR="00DF6904" w:rsidRPr="00BA6575">
              <w:rPr>
                <w:rStyle w:val="Hyperlink"/>
                <w:noProof/>
              </w:rPr>
              <w:t>I.</w:t>
            </w:r>
            <w:r w:rsidR="00DF6904">
              <w:rPr>
                <w:rFonts w:asciiTheme="minorHAnsi" w:hAnsiTheme="minorHAnsi" w:cstheme="minorBidi"/>
                <w:noProof/>
                <w:sz w:val="22"/>
                <w:szCs w:val="22"/>
                <w:lang w:eastAsia="en-US"/>
              </w:rPr>
              <w:tab/>
            </w:r>
            <w:r w:rsidR="00DF6904" w:rsidRPr="00BA6575">
              <w:rPr>
                <w:rStyle w:val="Hyperlink"/>
                <w:noProof/>
              </w:rPr>
              <w:t>Executive Summary</w:t>
            </w:r>
            <w:r w:rsidR="00DF6904">
              <w:rPr>
                <w:noProof/>
                <w:webHidden/>
              </w:rPr>
              <w:tab/>
            </w:r>
            <w:r w:rsidR="00DF6904">
              <w:rPr>
                <w:noProof/>
                <w:webHidden/>
              </w:rPr>
              <w:fldChar w:fldCharType="begin"/>
            </w:r>
            <w:r w:rsidR="00DF6904">
              <w:rPr>
                <w:noProof/>
                <w:webHidden/>
              </w:rPr>
              <w:instrText xml:space="preserve"> PAGEREF _Toc482006737 \h </w:instrText>
            </w:r>
            <w:r w:rsidR="00DF6904">
              <w:rPr>
                <w:noProof/>
                <w:webHidden/>
              </w:rPr>
            </w:r>
            <w:r w:rsidR="00DF6904">
              <w:rPr>
                <w:noProof/>
                <w:webHidden/>
              </w:rPr>
              <w:fldChar w:fldCharType="separate"/>
            </w:r>
            <w:r w:rsidR="009D519B">
              <w:rPr>
                <w:noProof/>
                <w:webHidden/>
              </w:rPr>
              <w:t>4</w:t>
            </w:r>
            <w:r w:rsidR="00DF6904">
              <w:rPr>
                <w:noProof/>
                <w:webHidden/>
              </w:rPr>
              <w:fldChar w:fldCharType="end"/>
            </w:r>
          </w:hyperlink>
        </w:p>
        <w:p w:rsidR="00DF6904" w:rsidRDefault="004C5416">
          <w:pPr>
            <w:pStyle w:val="TOC1"/>
            <w:rPr>
              <w:rFonts w:asciiTheme="minorHAnsi" w:hAnsiTheme="minorHAnsi" w:cstheme="minorBidi"/>
              <w:noProof/>
              <w:sz w:val="22"/>
              <w:szCs w:val="22"/>
              <w:lang w:eastAsia="en-US"/>
            </w:rPr>
          </w:pPr>
          <w:hyperlink w:anchor="_Toc482006738" w:history="1">
            <w:r w:rsidR="00DF6904" w:rsidRPr="00BA6575">
              <w:rPr>
                <w:rStyle w:val="Hyperlink"/>
                <w:noProof/>
              </w:rPr>
              <w:t>II.</w:t>
            </w:r>
            <w:r w:rsidR="00DF6904">
              <w:rPr>
                <w:rFonts w:asciiTheme="minorHAnsi" w:hAnsiTheme="minorHAnsi" w:cstheme="minorBidi"/>
                <w:noProof/>
                <w:sz w:val="22"/>
                <w:szCs w:val="22"/>
                <w:lang w:eastAsia="en-US"/>
              </w:rPr>
              <w:tab/>
            </w:r>
            <w:r w:rsidR="00DF6904" w:rsidRPr="00BA6575">
              <w:rPr>
                <w:rStyle w:val="Hyperlink"/>
                <w:noProof/>
              </w:rPr>
              <w:t>Overview Of The Susan Harwood Training Grant Program And Funding Opportunity Description</w:t>
            </w:r>
            <w:r w:rsidR="00DF6904">
              <w:rPr>
                <w:noProof/>
                <w:webHidden/>
              </w:rPr>
              <w:tab/>
            </w:r>
            <w:r w:rsidR="00DF6904">
              <w:rPr>
                <w:noProof/>
                <w:webHidden/>
              </w:rPr>
              <w:fldChar w:fldCharType="begin"/>
            </w:r>
            <w:r w:rsidR="00DF6904">
              <w:rPr>
                <w:noProof/>
                <w:webHidden/>
              </w:rPr>
              <w:instrText xml:space="preserve"> PAGEREF _Toc482006738 \h </w:instrText>
            </w:r>
            <w:r w:rsidR="00DF6904">
              <w:rPr>
                <w:noProof/>
                <w:webHidden/>
              </w:rPr>
            </w:r>
            <w:r w:rsidR="00DF6904">
              <w:rPr>
                <w:noProof/>
                <w:webHidden/>
              </w:rPr>
              <w:fldChar w:fldCharType="separate"/>
            </w:r>
            <w:r w:rsidR="009D519B">
              <w:rPr>
                <w:noProof/>
                <w:webHidden/>
              </w:rPr>
              <w:t>4</w:t>
            </w:r>
            <w:r w:rsidR="00DF6904">
              <w:rPr>
                <w:noProof/>
                <w:webHidden/>
              </w:rPr>
              <w:fldChar w:fldCharType="end"/>
            </w:r>
          </w:hyperlink>
        </w:p>
        <w:p w:rsidR="00DF6904" w:rsidRDefault="004C5416">
          <w:pPr>
            <w:pStyle w:val="TOC1"/>
            <w:rPr>
              <w:rFonts w:asciiTheme="minorHAnsi" w:hAnsiTheme="minorHAnsi" w:cstheme="minorBidi"/>
              <w:noProof/>
              <w:sz w:val="22"/>
              <w:szCs w:val="22"/>
              <w:lang w:eastAsia="en-US"/>
            </w:rPr>
          </w:pPr>
          <w:hyperlink w:anchor="_Toc482006739" w:history="1">
            <w:r w:rsidR="00DF6904" w:rsidRPr="00BA6575">
              <w:rPr>
                <w:rStyle w:val="Hyperlink"/>
                <w:noProof/>
              </w:rPr>
              <w:t>III.</w:t>
            </w:r>
            <w:r w:rsidR="00DF6904">
              <w:rPr>
                <w:rFonts w:asciiTheme="minorHAnsi" w:hAnsiTheme="minorHAnsi" w:cstheme="minorBidi"/>
                <w:noProof/>
                <w:sz w:val="22"/>
                <w:szCs w:val="22"/>
                <w:lang w:eastAsia="en-US"/>
              </w:rPr>
              <w:tab/>
            </w:r>
            <w:r w:rsidR="00DF6904" w:rsidRPr="00BA6575">
              <w:rPr>
                <w:rStyle w:val="Hyperlink"/>
                <w:noProof/>
              </w:rPr>
              <w:t>Award Information</w:t>
            </w:r>
            <w:r w:rsidR="00DF6904">
              <w:rPr>
                <w:noProof/>
                <w:webHidden/>
              </w:rPr>
              <w:tab/>
            </w:r>
            <w:r w:rsidR="00DF6904">
              <w:rPr>
                <w:noProof/>
                <w:webHidden/>
              </w:rPr>
              <w:fldChar w:fldCharType="begin"/>
            </w:r>
            <w:r w:rsidR="00DF6904">
              <w:rPr>
                <w:noProof/>
                <w:webHidden/>
              </w:rPr>
              <w:instrText xml:space="preserve"> PAGEREF _Toc482006739 \h </w:instrText>
            </w:r>
            <w:r w:rsidR="00DF6904">
              <w:rPr>
                <w:noProof/>
                <w:webHidden/>
              </w:rPr>
            </w:r>
            <w:r w:rsidR="00DF6904">
              <w:rPr>
                <w:noProof/>
                <w:webHidden/>
              </w:rPr>
              <w:fldChar w:fldCharType="separate"/>
            </w:r>
            <w:r w:rsidR="009D519B">
              <w:rPr>
                <w:noProof/>
                <w:webHidden/>
              </w:rPr>
              <w:t>5</w:t>
            </w:r>
            <w:r w:rsidR="00DF6904">
              <w:rPr>
                <w:noProof/>
                <w:webHidden/>
              </w:rPr>
              <w:fldChar w:fldCharType="end"/>
            </w:r>
          </w:hyperlink>
        </w:p>
        <w:p w:rsidR="00DF6904" w:rsidRDefault="004C5416">
          <w:pPr>
            <w:pStyle w:val="TOC2"/>
            <w:rPr>
              <w:rFonts w:asciiTheme="minorHAnsi" w:hAnsiTheme="minorHAnsi" w:cstheme="minorBidi"/>
              <w:noProof/>
              <w:sz w:val="22"/>
              <w:szCs w:val="22"/>
              <w:lang w:eastAsia="en-US"/>
            </w:rPr>
          </w:pPr>
          <w:hyperlink w:anchor="_Toc482006740" w:history="1">
            <w:r w:rsidR="00DF6904" w:rsidRPr="00BA6575">
              <w:rPr>
                <w:rStyle w:val="Hyperlink"/>
                <w:rFonts w:cstheme="minorHAnsi"/>
                <w:noProof/>
              </w:rPr>
              <w:t>A.</w:t>
            </w:r>
            <w:r w:rsidR="00DF6904">
              <w:rPr>
                <w:rFonts w:asciiTheme="minorHAnsi" w:hAnsiTheme="minorHAnsi" w:cstheme="minorBidi"/>
                <w:noProof/>
                <w:sz w:val="22"/>
                <w:szCs w:val="22"/>
                <w:lang w:eastAsia="en-US"/>
              </w:rPr>
              <w:tab/>
            </w:r>
            <w:r w:rsidR="00DF6904" w:rsidRPr="00BA6575">
              <w:rPr>
                <w:rStyle w:val="Hyperlink"/>
                <w:rFonts w:cstheme="minorHAnsi"/>
                <w:noProof/>
              </w:rPr>
              <w:t>Award Categories</w:t>
            </w:r>
            <w:r w:rsidR="00DF6904">
              <w:rPr>
                <w:noProof/>
                <w:webHidden/>
              </w:rPr>
              <w:tab/>
            </w:r>
            <w:r w:rsidR="00DF6904">
              <w:rPr>
                <w:noProof/>
                <w:webHidden/>
              </w:rPr>
              <w:fldChar w:fldCharType="begin"/>
            </w:r>
            <w:r w:rsidR="00DF6904">
              <w:rPr>
                <w:noProof/>
                <w:webHidden/>
              </w:rPr>
              <w:instrText xml:space="preserve"> PAGEREF _Toc482006740 \h </w:instrText>
            </w:r>
            <w:r w:rsidR="00DF6904">
              <w:rPr>
                <w:noProof/>
                <w:webHidden/>
              </w:rPr>
            </w:r>
            <w:r w:rsidR="00DF6904">
              <w:rPr>
                <w:noProof/>
                <w:webHidden/>
              </w:rPr>
              <w:fldChar w:fldCharType="separate"/>
            </w:r>
            <w:r w:rsidR="009D519B">
              <w:rPr>
                <w:noProof/>
                <w:webHidden/>
              </w:rPr>
              <w:t>5</w:t>
            </w:r>
            <w:r w:rsidR="00DF6904">
              <w:rPr>
                <w:noProof/>
                <w:webHidden/>
              </w:rPr>
              <w:fldChar w:fldCharType="end"/>
            </w:r>
          </w:hyperlink>
        </w:p>
        <w:p w:rsidR="00DF6904" w:rsidRDefault="004C5416">
          <w:pPr>
            <w:pStyle w:val="TOC2"/>
            <w:rPr>
              <w:rFonts w:asciiTheme="minorHAnsi" w:hAnsiTheme="minorHAnsi" w:cstheme="minorBidi"/>
              <w:noProof/>
              <w:sz w:val="22"/>
              <w:szCs w:val="22"/>
              <w:lang w:eastAsia="en-US"/>
            </w:rPr>
          </w:pPr>
          <w:hyperlink w:anchor="_Toc482006741" w:history="1">
            <w:r w:rsidR="00DF6904" w:rsidRPr="00BA6575">
              <w:rPr>
                <w:rStyle w:val="Hyperlink"/>
                <w:rFonts w:cstheme="minorHAnsi"/>
                <w:noProof/>
              </w:rPr>
              <w:t>B.</w:t>
            </w:r>
            <w:r w:rsidR="00DF6904">
              <w:rPr>
                <w:rFonts w:asciiTheme="minorHAnsi" w:hAnsiTheme="minorHAnsi" w:cstheme="minorBidi"/>
                <w:noProof/>
                <w:sz w:val="22"/>
                <w:szCs w:val="22"/>
                <w:lang w:eastAsia="en-US"/>
              </w:rPr>
              <w:tab/>
            </w:r>
            <w:r w:rsidR="00DF6904" w:rsidRPr="00BA6575">
              <w:rPr>
                <w:rStyle w:val="Hyperlink"/>
                <w:rFonts w:cstheme="minorHAnsi"/>
                <w:noProof/>
              </w:rPr>
              <w:t>Performance Period</w:t>
            </w:r>
            <w:r w:rsidR="00DF6904">
              <w:rPr>
                <w:noProof/>
                <w:webHidden/>
              </w:rPr>
              <w:tab/>
            </w:r>
            <w:r w:rsidR="00DF6904">
              <w:rPr>
                <w:noProof/>
                <w:webHidden/>
              </w:rPr>
              <w:fldChar w:fldCharType="begin"/>
            </w:r>
            <w:r w:rsidR="00DF6904">
              <w:rPr>
                <w:noProof/>
                <w:webHidden/>
              </w:rPr>
              <w:instrText xml:space="preserve"> PAGEREF _Toc482006741 \h </w:instrText>
            </w:r>
            <w:r w:rsidR="00DF6904">
              <w:rPr>
                <w:noProof/>
                <w:webHidden/>
              </w:rPr>
            </w:r>
            <w:r w:rsidR="00DF6904">
              <w:rPr>
                <w:noProof/>
                <w:webHidden/>
              </w:rPr>
              <w:fldChar w:fldCharType="separate"/>
            </w:r>
            <w:r w:rsidR="009D519B">
              <w:rPr>
                <w:noProof/>
                <w:webHidden/>
              </w:rPr>
              <w:t>5</w:t>
            </w:r>
            <w:r w:rsidR="00DF6904">
              <w:rPr>
                <w:noProof/>
                <w:webHidden/>
              </w:rPr>
              <w:fldChar w:fldCharType="end"/>
            </w:r>
          </w:hyperlink>
        </w:p>
        <w:p w:rsidR="00DF6904" w:rsidRDefault="00954100">
          <w:pPr>
            <w:pStyle w:val="TOC2"/>
            <w:rPr>
              <w:rFonts w:asciiTheme="minorHAnsi" w:hAnsiTheme="minorHAnsi" w:cstheme="minorBidi"/>
              <w:noProof/>
              <w:sz w:val="22"/>
              <w:szCs w:val="22"/>
              <w:lang w:eastAsia="en-US"/>
            </w:rPr>
          </w:pPr>
          <w:hyperlink w:anchor="_Toc482006742" w:history="1">
            <w:r w:rsidR="00DF6904" w:rsidRPr="00BA6575">
              <w:rPr>
                <w:rStyle w:val="Hyperlink"/>
                <w:rFonts w:cstheme="minorHAnsi"/>
                <w:noProof/>
              </w:rPr>
              <w:t>C.</w:t>
            </w:r>
            <w:r w:rsidR="00DF6904">
              <w:rPr>
                <w:rFonts w:asciiTheme="minorHAnsi" w:hAnsiTheme="minorHAnsi" w:cstheme="minorBidi"/>
                <w:noProof/>
                <w:sz w:val="22"/>
                <w:szCs w:val="22"/>
                <w:lang w:eastAsia="en-US"/>
              </w:rPr>
              <w:tab/>
            </w:r>
            <w:r w:rsidR="00DF6904" w:rsidRPr="00BA6575">
              <w:rPr>
                <w:rStyle w:val="Hyperlink"/>
                <w:rFonts w:cstheme="minorHAnsi"/>
                <w:noProof/>
              </w:rPr>
              <w:t>Funding</w:t>
            </w:r>
            <w:r w:rsidR="00DF6904">
              <w:rPr>
                <w:noProof/>
                <w:webHidden/>
              </w:rPr>
              <w:tab/>
            </w:r>
            <w:r w:rsidR="00DF6904">
              <w:rPr>
                <w:noProof/>
                <w:webHidden/>
              </w:rPr>
              <w:fldChar w:fldCharType="begin"/>
            </w:r>
            <w:r w:rsidR="00DF6904">
              <w:rPr>
                <w:noProof/>
                <w:webHidden/>
              </w:rPr>
              <w:instrText xml:space="preserve"> PAGEREF _Toc482006742 \h </w:instrText>
            </w:r>
            <w:r w:rsidR="00DF6904">
              <w:rPr>
                <w:noProof/>
                <w:webHidden/>
              </w:rPr>
            </w:r>
            <w:r w:rsidR="00DF6904">
              <w:rPr>
                <w:noProof/>
                <w:webHidden/>
              </w:rPr>
              <w:fldChar w:fldCharType="separate"/>
            </w:r>
            <w:r w:rsidR="009D519B">
              <w:rPr>
                <w:noProof/>
                <w:webHidden/>
              </w:rPr>
              <w:t>5</w:t>
            </w:r>
            <w:r w:rsidR="00DF6904">
              <w:rPr>
                <w:noProof/>
                <w:webHidden/>
              </w:rPr>
              <w:fldChar w:fldCharType="end"/>
            </w:r>
          </w:hyperlink>
        </w:p>
        <w:p w:rsidR="00DF6904" w:rsidRDefault="004C5416">
          <w:pPr>
            <w:pStyle w:val="TOC2"/>
            <w:rPr>
              <w:rFonts w:asciiTheme="minorHAnsi" w:hAnsiTheme="minorHAnsi" w:cstheme="minorBidi"/>
              <w:noProof/>
              <w:sz w:val="22"/>
              <w:szCs w:val="22"/>
              <w:lang w:eastAsia="en-US"/>
            </w:rPr>
          </w:pPr>
          <w:hyperlink w:anchor="_Toc482006743" w:history="1">
            <w:r w:rsidR="00DF6904" w:rsidRPr="00BA6575">
              <w:rPr>
                <w:rStyle w:val="Hyperlink"/>
                <w:rFonts w:cstheme="minorHAnsi"/>
                <w:noProof/>
              </w:rPr>
              <w:t>D.</w:t>
            </w:r>
            <w:r w:rsidR="00DF6904">
              <w:rPr>
                <w:rFonts w:asciiTheme="minorHAnsi" w:hAnsiTheme="minorHAnsi" w:cstheme="minorBidi"/>
                <w:noProof/>
                <w:sz w:val="22"/>
                <w:szCs w:val="22"/>
                <w:lang w:eastAsia="en-US"/>
              </w:rPr>
              <w:tab/>
            </w:r>
            <w:r w:rsidR="00DF6904" w:rsidRPr="00BA6575">
              <w:rPr>
                <w:rStyle w:val="Hyperlink"/>
                <w:rFonts w:cstheme="minorHAnsi"/>
                <w:noProof/>
              </w:rPr>
              <w:t>2017 Targeted Training Topic</w:t>
            </w:r>
            <w:r w:rsidR="00DF6904">
              <w:rPr>
                <w:noProof/>
                <w:webHidden/>
              </w:rPr>
              <w:tab/>
            </w:r>
            <w:r w:rsidR="00DF6904">
              <w:rPr>
                <w:noProof/>
                <w:webHidden/>
              </w:rPr>
              <w:fldChar w:fldCharType="begin"/>
            </w:r>
            <w:r w:rsidR="00DF6904">
              <w:rPr>
                <w:noProof/>
                <w:webHidden/>
              </w:rPr>
              <w:instrText xml:space="preserve"> PAGEREF _Toc482006743 \h </w:instrText>
            </w:r>
            <w:r w:rsidR="00DF6904">
              <w:rPr>
                <w:noProof/>
                <w:webHidden/>
              </w:rPr>
            </w:r>
            <w:r w:rsidR="00DF6904">
              <w:rPr>
                <w:noProof/>
                <w:webHidden/>
              </w:rPr>
              <w:fldChar w:fldCharType="separate"/>
            </w:r>
            <w:r w:rsidR="009D519B">
              <w:rPr>
                <w:noProof/>
                <w:webHidden/>
              </w:rPr>
              <w:t>6</w:t>
            </w:r>
            <w:r w:rsidR="00DF6904">
              <w:rPr>
                <w:noProof/>
                <w:webHidden/>
              </w:rPr>
              <w:fldChar w:fldCharType="end"/>
            </w:r>
          </w:hyperlink>
        </w:p>
        <w:p w:rsidR="00DF6904" w:rsidRDefault="004C5416">
          <w:pPr>
            <w:pStyle w:val="TOC2"/>
            <w:rPr>
              <w:rFonts w:asciiTheme="minorHAnsi" w:hAnsiTheme="minorHAnsi" w:cstheme="minorBidi"/>
              <w:noProof/>
              <w:sz w:val="22"/>
              <w:szCs w:val="22"/>
              <w:lang w:eastAsia="en-US"/>
            </w:rPr>
          </w:pPr>
          <w:hyperlink w:anchor="_Toc482006744" w:history="1">
            <w:r w:rsidR="00DF6904" w:rsidRPr="00BA6575">
              <w:rPr>
                <w:rStyle w:val="Hyperlink"/>
                <w:rFonts w:cstheme="minorHAnsi"/>
                <w:noProof/>
              </w:rPr>
              <w:t>E.</w:t>
            </w:r>
            <w:r w:rsidR="00DF6904">
              <w:rPr>
                <w:rFonts w:asciiTheme="minorHAnsi" w:hAnsiTheme="minorHAnsi" w:cstheme="minorBidi"/>
                <w:noProof/>
                <w:sz w:val="22"/>
                <w:szCs w:val="22"/>
                <w:lang w:eastAsia="en-US"/>
              </w:rPr>
              <w:tab/>
            </w:r>
            <w:r w:rsidR="00DF6904" w:rsidRPr="00BA6575">
              <w:rPr>
                <w:rStyle w:val="Hyperlink"/>
                <w:rFonts w:cstheme="minorHAnsi"/>
                <w:noProof/>
              </w:rPr>
              <w:t>Eligible Trainees</w:t>
            </w:r>
            <w:r w:rsidR="00DF6904">
              <w:rPr>
                <w:noProof/>
                <w:webHidden/>
              </w:rPr>
              <w:tab/>
            </w:r>
            <w:r w:rsidR="00DF6904">
              <w:rPr>
                <w:noProof/>
                <w:webHidden/>
              </w:rPr>
              <w:fldChar w:fldCharType="begin"/>
            </w:r>
            <w:r w:rsidR="00DF6904">
              <w:rPr>
                <w:noProof/>
                <w:webHidden/>
              </w:rPr>
              <w:instrText xml:space="preserve"> PAGEREF _Toc482006744 \h </w:instrText>
            </w:r>
            <w:r w:rsidR="00DF6904">
              <w:rPr>
                <w:noProof/>
                <w:webHidden/>
              </w:rPr>
            </w:r>
            <w:r w:rsidR="00DF6904">
              <w:rPr>
                <w:noProof/>
                <w:webHidden/>
              </w:rPr>
              <w:fldChar w:fldCharType="separate"/>
            </w:r>
            <w:r w:rsidR="009D519B">
              <w:rPr>
                <w:noProof/>
                <w:webHidden/>
              </w:rPr>
              <w:t>6</w:t>
            </w:r>
            <w:r w:rsidR="00DF6904">
              <w:rPr>
                <w:noProof/>
                <w:webHidden/>
              </w:rPr>
              <w:fldChar w:fldCharType="end"/>
            </w:r>
          </w:hyperlink>
        </w:p>
        <w:p w:rsidR="00DF6904" w:rsidRDefault="00954100">
          <w:pPr>
            <w:pStyle w:val="TOC2"/>
            <w:rPr>
              <w:rFonts w:asciiTheme="minorHAnsi" w:hAnsiTheme="minorHAnsi" w:cstheme="minorBidi"/>
              <w:noProof/>
              <w:sz w:val="22"/>
              <w:szCs w:val="22"/>
              <w:lang w:eastAsia="en-US"/>
            </w:rPr>
          </w:pPr>
          <w:hyperlink w:anchor="_Toc482006745" w:history="1">
            <w:r w:rsidR="00DF6904" w:rsidRPr="00BA6575">
              <w:rPr>
                <w:rStyle w:val="Hyperlink"/>
                <w:rFonts w:cstheme="minorHAnsi"/>
                <w:noProof/>
              </w:rPr>
              <w:t>F.</w:t>
            </w:r>
            <w:r w:rsidR="00DF6904">
              <w:rPr>
                <w:rFonts w:asciiTheme="minorHAnsi" w:hAnsiTheme="minorHAnsi" w:cstheme="minorBidi"/>
                <w:noProof/>
                <w:sz w:val="22"/>
                <w:szCs w:val="22"/>
                <w:lang w:eastAsia="en-US"/>
              </w:rPr>
              <w:tab/>
            </w:r>
            <w:r w:rsidR="00DF6904" w:rsidRPr="00BA6575">
              <w:rPr>
                <w:rStyle w:val="Hyperlink"/>
                <w:rFonts w:cstheme="minorHAnsi"/>
                <w:noProof/>
              </w:rPr>
              <w:t>Targeted Training Audiences</w:t>
            </w:r>
            <w:r w:rsidR="00DF6904">
              <w:rPr>
                <w:noProof/>
                <w:webHidden/>
              </w:rPr>
              <w:tab/>
            </w:r>
            <w:r w:rsidR="00DF6904">
              <w:rPr>
                <w:noProof/>
                <w:webHidden/>
              </w:rPr>
              <w:fldChar w:fldCharType="begin"/>
            </w:r>
            <w:r w:rsidR="00DF6904">
              <w:rPr>
                <w:noProof/>
                <w:webHidden/>
              </w:rPr>
              <w:instrText xml:space="preserve"> PAGEREF _Toc482006745 \h </w:instrText>
            </w:r>
            <w:r w:rsidR="00DF6904">
              <w:rPr>
                <w:noProof/>
                <w:webHidden/>
              </w:rPr>
            </w:r>
            <w:r w:rsidR="00DF6904">
              <w:rPr>
                <w:noProof/>
                <w:webHidden/>
              </w:rPr>
              <w:fldChar w:fldCharType="separate"/>
            </w:r>
            <w:r w:rsidR="009D519B">
              <w:rPr>
                <w:noProof/>
                <w:webHidden/>
              </w:rPr>
              <w:t>6</w:t>
            </w:r>
            <w:r w:rsidR="00DF6904">
              <w:rPr>
                <w:noProof/>
                <w:webHidden/>
              </w:rPr>
              <w:fldChar w:fldCharType="end"/>
            </w:r>
          </w:hyperlink>
        </w:p>
        <w:p w:rsidR="00DF6904" w:rsidRDefault="004C5416">
          <w:pPr>
            <w:pStyle w:val="TOC1"/>
            <w:rPr>
              <w:rFonts w:asciiTheme="minorHAnsi" w:hAnsiTheme="minorHAnsi" w:cstheme="minorBidi"/>
              <w:noProof/>
              <w:sz w:val="22"/>
              <w:szCs w:val="22"/>
              <w:lang w:eastAsia="en-US"/>
            </w:rPr>
          </w:pPr>
          <w:hyperlink w:anchor="_Toc482006746" w:history="1">
            <w:r w:rsidR="00DF6904" w:rsidRPr="00BA6575">
              <w:rPr>
                <w:rStyle w:val="Hyperlink"/>
                <w:rFonts w:cstheme="minorHAnsi"/>
                <w:noProof/>
              </w:rPr>
              <w:t>IV.</w:t>
            </w:r>
            <w:r w:rsidR="00DF6904">
              <w:rPr>
                <w:rFonts w:asciiTheme="minorHAnsi" w:hAnsiTheme="minorHAnsi" w:cstheme="minorBidi"/>
                <w:noProof/>
                <w:sz w:val="22"/>
                <w:szCs w:val="22"/>
                <w:lang w:eastAsia="en-US"/>
              </w:rPr>
              <w:tab/>
            </w:r>
            <w:r w:rsidR="00DF6904" w:rsidRPr="00BA6575">
              <w:rPr>
                <w:rStyle w:val="Hyperlink"/>
                <w:rFonts w:cstheme="minorHAnsi"/>
                <w:noProof/>
              </w:rPr>
              <w:t>Application And Submission Information</w:t>
            </w:r>
            <w:r w:rsidR="00DF6904">
              <w:rPr>
                <w:noProof/>
                <w:webHidden/>
              </w:rPr>
              <w:tab/>
            </w:r>
            <w:r w:rsidR="00DF6904">
              <w:rPr>
                <w:noProof/>
                <w:webHidden/>
              </w:rPr>
              <w:fldChar w:fldCharType="begin"/>
            </w:r>
            <w:r w:rsidR="00DF6904">
              <w:rPr>
                <w:noProof/>
                <w:webHidden/>
              </w:rPr>
              <w:instrText xml:space="preserve"> PAGEREF _Toc482006746 \h </w:instrText>
            </w:r>
            <w:r w:rsidR="00DF6904">
              <w:rPr>
                <w:noProof/>
                <w:webHidden/>
              </w:rPr>
            </w:r>
            <w:r w:rsidR="00DF6904">
              <w:rPr>
                <w:noProof/>
                <w:webHidden/>
              </w:rPr>
              <w:fldChar w:fldCharType="separate"/>
            </w:r>
            <w:r w:rsidR="009D519B">
              <w:rPr>
                <w:noProof/>
                <w:webHidden/>
              </w:rPr>
              <w:t>7</w:t>
            </w:r>
            <w:r w:rsidR="00DF6904">
              <w:rPr>
                <w:noProof/>
                <w:webHidden/>
              </w:rPr>
              <w:fldChar w:fldCharType="end"/>
            </w:r>
          </w:hyperlink>
        </w:p>
        <w:p w:rsidR="00DF6904" w:rsidRDefault="004C5416">
          <w:pPr>
            <w:pStyle w:val="TOC2"/>
            <w:rPr>
              <w:rFonts w:asciiTheme="minorHAnsi" w:hAnsiTheme="minorHAnsi" w:cstheme="minorBidi"/>
              <w:noProof/>
              <w:sz w:val="22"/>
              <w:szCs w:val="22"/>
              <w:lang w:eastAsia="en-US"/>
            </w:rPr>
          </w:pPr>
          <w:hyperlink w:anchor="_Toc482006747" w:history="1">
            <w:r w:rsidR="00DF6904" w:rsidRPr="00BA6575">
              <w:rPr>
                <w:rStyle w:val="Hyperlink"/>
                <w:rFonts w:cstheme="minorHAnsi"/>
                <w:noProof/>
              </w:rPr>
              <w:t>A.</w:t>
            </w:r>
            <w:r w:rsidR="00DF6904">
              <w:rPr>
                <w:rFonts w:asciiTheme="minorHAnsi" w:hAnsiTheme="minorHAnsi" w:cstheme="minorBidi"/>
                <w:noProof/>
                <w:sz w:val="22"/>
                <w:szCs w:val="22"/>
                <w:lang w:eastAsia="en-US"/>
              </w:rPr>
              <w:tab/>
            </w:r>
            <w:r w:rsidR="00DF6904" w:rsidRPr="00BA6575">
              <w:rPr>
                <w:rStyle w:val="Hyperlink"/>
                <w:rFonts w:cstheme="minorHAnsi"/>
                <w:noProof/>
              </w:rPr>
              <w:t>Eligible Applicants</w:t>
            </w:r>
            <w:r w:rsidR="00DF6904">
              <w:rPr>
                <w:noProof/>
                <w:webHidden/>
              </w:rPr>
              <w:tab/>
            </w:r>
            <w:r w:rsidR="00DF6904">
              <w:rPr>
                <w:noProof/>
                <w:webHidden/>
              </w:rPr>
              <w:fldChar w:fldCharType="begin"/>
            </w:r>
            <w:r w:rsidR="00DF6904">
              <w:rPr>
                <w:noProof/>
                <w:webHidden/>
              </w:rPr>
              <w:instrText xml:space="preserve"> PAGEREF _Toc482006747 \h </w:instrText>
            </w:r>
            <w:r w:rsidR="00DF6904">
              <w:rPr>
                <w:noProof/>
                <w:webHidden/>
              </w:rPr>
            </w:r>
            <w:r w:rsidR="00DF6904">
              <w:rPr>
                <w:noProof/>
                <w:webHidden/>
              </w:rPr>
              <w:fldChar w:fldCharType="separate"/>
            </w:r>
            <w:r w:rsidR="009D519B">
              <w:rPr>
                <w:noProof/>
                <w:webHidden/>
              </w:rPr>
              <w:t>7</w:t>
            </w:r>
            <w:r w:rsidR="00DF6904">
              <w:rPr>
                <w:noProof/>
                <w:webHidden/>
              </w:rPr>
              <w:fldChar w:fldCharType="end"/>
            </w:r>
          </w:hyperlink>
        </w:p>
        <w:p w:rsidR="00DF6904" w:rsidRDefault="004C5416">
          <w:pPr>
            <w:pStyle w:val="TOC2"/>
            <w:rPr>
              <w:rFonts w:asciiTheme="minorHAnsi" w:hAnsiTheme="minorHAnsi" w:cstheme="minorBidi"/>
              <w:noProof/>
              <w:sz w:val="22"/>
              <w:szCs w:val="22"/>
              <w:lang w:eastAsia="en-US"/>
            </w:rPr>
          </w:pPr>
          <w:hyperlink w:anchor="_Toc482006748" w:history="1">
            <w:r w:rsidR="00DF6904" w:rsidRPr="00BA6575">
              <w:rPr>
                <w:rStyle w:val="Hyperlink"/>
                <w:rFonts w:cstheme="minorHAnsi"/>
                <w:noProof/>
              </w:rPr>
              <w:t>B.  Electronic Application</w:t>
            </w:r>
            <w:r w:rsidR="00DF6904">
              <w:rPr>
                <w:noProof/>
                <w:webHidden/>
              </w:rPr>
              <w:tab/>
            </w:r>
            <w:r w:rsidR="00DF6904">
              <w:rPr>
                <w:noProof/>
                <w:webHidden/>
              </w:rPr>
              <w:fldChar w:fldCharType="begin"/>
            </w:r>
            <w:r w:rsidR="00DF6904">
              <w:rPr>
                <w:noProof/>
                <w:webHidden/>
              </w:rPr>
              <w:instrText xml:space="preserve"> PAGEREF _Toc482006748 \h </w:instrText>
            </w:r>
            <w:r w:rsidR="00DF6904">
              <w:rPr>
                <w:noProof/>
                <w:webHidden/>
              </w:rPr>
            </w:r>
            <w:r w:rsidR="00DF6904">
              <w:rPr>
                <w:noProof/>
                <w:webHidden/>
              </w:rPr>
              <w:fldChar w:fldCharType="separate"/>
            </w:r>
            <w:r w:rsidR="009D519B">
              <w:rPr>
                <w:noProof/>
                <w:webHidden/>
              </w:rPr>
              <w:t>8</w:t>
            </w:r>
            <w:r w:rsidR="00DF6904">
              <w:rPr>
                <w:noProof/>
                <w:webHidden/>
              </w:rPr>
              <w:fldChar w:fldCharType="end"/>
            </w:r>
          </w:hyperlink>
        </w:p>
        <w:p w:rsidR="00DF6904" w:rsidRDefault="004C5416">
          <w:pPr>
            <w:pStyle w:val="TOC2"/>
            <w:rPr>
              <w:rFonts w:asciiTheme="minorHAnsi" w:hAnsiTheme="minorHAnsi" w:cstheme="minorBidi"/>
              <w:noProof/>
              <w:sz w:val="22"/>
              <w:szCs w:val="22"/>
              <w:lang w:eastAsia="en-US"/>
            </w:rPr>
          </w:pPr>
          <w:hyperlink w:anchor="_Toc482006749" w:history="1">
            <w:r w:rsidR="00DF6904" w:rsidRPr="00BA6575">
              <w:rPr>
                <w:rStyle w:val="Hyperlink"/>
                <w:rFonts w:cstheme="minorHAnsi"/>
                <w:noProof/>
              </w:rPr>
              <w:t>C.  Required Application Content</w:t>
            </w:r>
            <w:r w:rsidR="00DF6904">
              <w:rPr>
                <w:noProof/>
                <w:webHidden/>
              </w:rPr>
              <w:tab/>
            </w:r>
            <w:r w:rsidR="00DF6904">
              <w:rPr>
                <w:noProof/>
                <w:webHidden/>
              </w:rPr>
              <w:fldChar w:fldCharType="begin"/>
            </w:r>
            <w:r w:rsidR="00DF6904">
              <w:rPr>
                <w:noProof/>
                <w:webHidden/>
              </w:rPr>
              <w:instrText xml:space="preserve"> PAGEREF _Toc482006749 \h </w:instrText>
            </w:r>
            <w:r w:rsidR="00DF6904">
              <w:rPr>
                <w:noProof/>
                <w:webHidden/>
              </w:rPr>
            </w:r>
            <w:r w:rsidR="00DF6904">
              <w:rPr>
                <w:noProof/>
                <w:webHidden/>
              </w:rPr>
              <w:fldChar w:fldCharType="separate"/>
            </w:r>
            <w:r w:rsidR="009D519B">
              <w:rPr>
                <w:noProof/>
                <w:webHidden/>
              </w:rPr>
              <w:t>8</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50" w:history="1">
            <w:r w:rsidR="00DF6904" w:rsidRPr="00BA6575">
              <w:rPr>
                <w:rStyle w:val="Hyperlink"/>
                <w:noProof/>
              </w:rPr>
              <w:t>1.</w:t>
            </w:r>
            <w:r w:rsidR="00DF6904">
              <w:rPr>
                <w:rFonts w:asciiTheme="minorHAnsi" w:hAnsiTheme="minorHAnsi" w:cstheme="minorBidi"/>
                <w:noProof/>
                <w:sz w:val="22"/>
                <w:szCs w:val="22"/>
                <w:lang w:eastAsia="en-US"/>
              </w:rPr>
              <w:tab/>
            </w:r>
            <w:r w:rsidR="00DF6904" w:rsidRPr="00BA6575">
              <w:rPr>
                <w:rStyle w:val="Hyperlink"/>
                <w:noProof/>
              </w:rPr>
              <w:t>SF-424 Application for Federal Assistance</w:t>
            </w:r>
            <w:r w:rsidR="00DF6904">
              <w:rPr>
                <w:noProof/>
                <w:webHidden/>
              </w:rPr>
              <w:tab/>
            </w:r>
            <w:r w:rsidR="00DF6904">
              <w:rPr>
                <w:noProof/>
                <w:webHidden/>
              </w:rPr>
              <w:fldChar w:fldCharType="begin"/>
            </w:r>
            <w:r w:rsidR="00DF6904">
              <w:rPr>
                <w:noProof/>
                <w:webHidden/>
              </w:rPr>
              <w:instrText xml:space="preserve"> PAGEREF _Toc482006750 \h </w:instrText>
            </w:r>
            <w:r w:rsidR="00DF6904">
              <w:rPr>
                <w:noProof/>
                <w:webHidden/>
              </w:rPr>
            </w:r>
            <w:r w:rsidR="00DF6904">
              <w:rPr>
                <w:noProof/>
                <w:webHidden/>
              </w:rPr>
              <w:fldChar w:fldCharType="separate"/>
            </w:r>
            <w:r w:rsidR="009D519B">
              <w:rPr>
                <w:noProof/>
                <w:webHidden/>
              </w:rPr>
              <w:t>8</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51" w:history="1">
            <w:r w:rsidR="00DF6904" w:rsidRPr="00BA6575">
              <w:rPr>
                <w:rStyle w:val="Hyperlink"/>
                <w:rFonts w:cstheme="minorHAnsi"/>
                <w:noProof/>
              </w:rPr>
              <w:t>2.</w:t>
            </w:r>
            <w:r w:rsidR="00DF6904">
              <w:rPr>
                <w:rFonts w:asciiTheme="minorHAnsi" w:hAnsiTheme="minorHAnsi" w:cstheme="minorBidi"/>
                <w:noProof/>
                <w:sz w:val="22"/>
                <w:szCs w:val="22"/>
                <w:lang w:eastAsia="en-US"/>
              </w:rPr>
              <w:tab/>
            </w:r>
            <w:r w:rsidR="00DF6904" w:rsidRPr="00BA6575">
              <w:rPr>
                <w:rStyle w:val="Hyperlink"/>
                <w:rFonts w:cstheme="minorHAnsi"/>
                <w:noProof/>
              </w:rPr>
              <w:t>SF-424A Budget Information – Non-Construction Programs</w:t>
            </w:r>
            <w:r w:rsidR="00DF6904">
              <w:rPr>
                <w:noProof/>
                <w:webHidden/>
              </w:rPr>
              <w:tab/>
            </w:r>
            <w:r w:rsidR="00DF6904">
              <w:rPr>
                <w:noProof/>
                <w:webHidden/>
              </w:rPr>
              <w:fldChar w:fldCharType="begin"/>
            </w:r>
            <w:r w:rsidR="00DF6904">
              <w:rPr>
                <w:noProof/>
                <w:webHidden/>
              </w:rPr>
              <w:instrText xml:space="preserve"> PAGEREF _Toc482006751 \h </w:instrText>
            </w:r>
            <w:r w:rsidR="00DF6904">
              <w:rPr>
                <w:noProof/>
                <w:webHidden/>
              </w:rPr>
            </w:r>
            <w:r w:rsidR="00DF6904">
              <w:rPr>
                <w:noProof/>
                <w:webHidden/>
              </w:rPr>
              <w:fldChar w:fldCharType="separate"/>
            </w:r>
            <w:r w:rsidR="009D519B">
              <w:rPr>
                <w:noProof/>
                <w:webHidden/>
              </w:rPr>
              <w:t>9</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52" w:history="1">
            <w:r w:rsidR="00DF6904" w:rsidRPr="00BA6575">
              <w:rPr>
                <w:rStyle w:val="Hyperlink"/>
                <w:rFonts w:cstheme="minorHAnsi"/>
                <w:noProof/>
              </w:rPr>
              <w:t>3.</w:t>
            </w:r>
            <w:r w:rsidR="00DF6904">
              <w:rPr>
                <w:rFonts w:asciiTheme="minorHAnsi" w:hAnsiTheme="minorHAnsi" w:cstheme="minorBidi"/>
                <w:noProof/>
                <w:sz w:val="22"/>
                <w:szCs w:val="22"/>
                <w:lang w:eastAsia="en-US"/>
              </w:rPr>
              <w:tab/>
            </w:r>
            <w:r w:rsidR="00DF6904" w:rsidRPr="00BA6575">
              <w:rPr>
                <w:rStyle w:val="Hyperlink"/>
                <w:rFonts w:cstheme="minorHAnsi"/>
                <w:noProof/>
              </w:rPr>
              <w:t>SF-424B Assurances – Non-Construction Programs</w:t>
            </w:r>
            <w:r w:rsidR="00DF6904">
              <w:rPr>
                <w:noProof/>
                <w:webHidden/>
              </w:rPr>
              <w:tab/>
            </w:r>
            <w:r w:rsidR="00DF6904">
              <w:rPr>
                <w:noProof/>
                <w:webHidden/>
              </w:rPr>
              <w:fldChar w:fldCharType="begin"/>
            </w:r>
            <w:r w:rsidR="00DF6904">
              <w:rPr>
                <w:noProof/>
                <w:webHidden/>
              </w:rPr>
              <w:instrText xml:space="preserve"> PAGEREF _Toc482006752 \h </w:instrText>
            </w:r>
            <w:r w:rsidR="00DF6904">
              <w:rPr>
                <w:noProof/>
                <w:webHidden/>
              </w:rPr>
            </w:r>
            <w:r w:rsidR="00DF6904">
              <w:rPr>
                <w:noProof/>
                <w:webHidden/>
              </w:rPr>
              <w:fldChar w:fldCharType="separate"/>
            </w:r>
            <w:r w:rsidR="009D519B">
              <w:rPr>
                <w:noProof/>
                <w:webHidden/>
              </w:rPr>
              <w:t>9</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53" w:history="1">
            <w:r w:rsidR="00DF6904" w:rsidRPr="00BA6575">
              <w:rPr>
                <w:rStyle w:val="Hyperlink"/>
                <w:rFonts w:cstheme="minorHAnsi"/>
                <w:noProof/>
              </w:rPr>
              <w:t>4.</w:t>
            </w:r>
            <w:r w:rsidR="00DF6904">
              <w:rPr>
                <w:rFonts w:asciiTheme="minorHAnsi" w:hAnsiTheme="minorHAnsi" w:cstheme="minorBidi"/>
                <w:noProof/>
                <w:sz w:val="22"/>
                <w:szCs w:val="22"/>
                <w:lang w:eastAsia="en-US"/>
              </w:rPr>
              <w:tab/>
            </w:r>
            <w:r w:rsidR="00DF6904" w:rsidRPr="00BA6575">
              <w:rPr>
                <w:rStyle w:val="Hyperlink"/>
                <w:rFonts w:cstheme="minorHAnsi"/>
                <w:noProof/>
              </w:rPr>
              <w:t>Project/Performance Site Location(s)</w:t>
            </w:r>
            <w:r w:rsidR="00DF6904">
              <w:rPr>
                <w:noProof/>
                <w:webHidden/>
              </w:rPr>
              <w:tab/>
            </w:r>
            <w:r w:rsidR="00DF6904">
              <w:rPr>
                <w:noProof/>
                <w:webHidden/>
              </w:rPr>
              <w:fldChar w:fldCharType="begin"/>
            </w:r>
            <w:r w:rsidR="00DF6904">
              <w:rPr>
                <w:noProof/>
                <w:webHidden/>
              </w:rPr>
              <w:instrText xml:space="preserve"> PAGEREF _Toc482006753 \h </w:instrText>
            </w:r>
            <w:r w:rsidR="00DF6904">
              <w:rPr>
                <w:noProof/>
                <w:webHidden/>
              </w:rPr>
            </w:r>
            <w:r w:rsidR="00DF6904">
              <w:rPr>
                <w:noProof/>
                <w:webHidden/>
              </w:rPr>
              <w:fldChar w:fldCharType="separate"/>
            </w:r>
            <w:r w:rsidR="009D519B">
              <w:rPr>
                <w:noProof/>
                <w:webHidden/>
              </w:rPr>
              <w:t>9</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54" w:history="1">
            <w:r w:rsidR="00DF6904" w:rsidRPr="00BA6575">
              <w:rPr>
                <w:rStyle w:val="Hyperlink"/>
                <w:rFonts w:cstheme="minorHAnsi"/>
                <w:noProof/>
              </w:rPr>
              <w:t>5.</w:t>
            </w:r>
            <w:r w:rsidR="00DF6904">
              <w:rPr>
                <w:rFonts w:asciiTheme="minorHAnsi" w:hAnsiTheme="minorHAnsi" w:cstheme="minorBidi"/>
                <w:noProof/>
                <w:sz w:val="22"/>
                <w:szCs w:val="22"/>
                <w:lang w:eastAsia="en-US"/>
              </w:rPr>
              <w:tab/>
            </w:r>
            <w:r w:rsidR="00DF6904" w:rsidRPr="00BA6575">
              <w:rPr>
                <w:rStyle w:val="Hyperlink"/>
                <w:rFonts w:cstheme="minorHAnsi"/>
                <w:noProof/>
              </w:rPr>
              <w:t>Grants.gov Certification Regarding Lobbying Form</w:t>
            </w:r>
            <w:r w:rsidR="00DF6904">
              <w:rPr>
                <w:noProof/>
                <w:webHidden/>
              </w:rPr>
              <w:tab/>
            </w:r>
            <w:r w:rsidR="00DF6904">
              <w:rPr>
                <w:noProof/>
                <w:webHidden/>
              </w:rPr>
              <w:fldChar w:fldCharType="begin"/>
            </w:r>
            <w:r w:rsidR="00DF6904">
              <w:rPr>
                <w:noProof/>
                <w:webHidden/>
              </w:rPr>
              <w:instrText xml:space="preserve"> PAGEREF _Toc482006754 \h </w:instrText>
            </w:r>
            <w:r w:rsidR="00DF6904">
              <w:rPr>
                <w:noProof/>
                <w:webHidden/>
              </w:rPr>
            </w:r>
            <w:r w:rsidR="00DF6904">
              <w:rPr>
                <w:noProof/>
                <w:webHidden/>
              </w:rPr>
              <w:fldChar w:fldCharType="separate"/>
            </w:r>
            <w:r w:rsidR="009D519B">
              <w:rPr>
                <w:noProof/>
                <w:webHidden/>
              </w:rPr>
              <w:t>9</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55" w:history="1">
            <w:r w:rsidR="00DF6904" w:rsidRPr="00BA6575">
              <w:rPr>
                <w:rStyle w:val="Hyperlink"/>
                <w:rFonts w:cstheme="minorHAnsi"/>
                <w:noProof/>
              </w:rPr>
              <w:t>6.</w:t>
            </w:r>
            <w:r w:rsidR="00DF6904">
              <w:rPr>
                <w:rFonts w:asciiTheme="minorHAnsi" w:hAnsiTheme="minorHAnsi" w:cstheme="minorBidi"/>
                <w:noProof/>
                <w:sz w:val="22"/>
                <w:szCs w:val="22"/>
                <w:lang w:eastAsia="en-US"/>
              </w:rPr>
              <w:tab/>
            </w:r>
            <w:r w:rsidR="00DF6904" w:rsidRPr="00BA6575">
              <w:rPr>
                <w:rStyle w:val="Hyperlink"/>
                <w:rFonts w:cstheme="minorHAnsi"/>
                <w:noProof/>
              </w:rPr>
              <w:t>SF-LLL Disclosure of Lobbying Activities (if applicable)</w:t>
            </w:r>
            <w:r w:rsidR="00DF6904">
              <w:rPr>
                <w:noProof/>
                <w:webHidden/>
              </w:rPr>
              <w:tab/>
            </w:r>
            <w:r w:rsidR="00DF6904">
              <w:rPr>
                <w:noProof/>
                <w:webHidden/>
              </w:rPr>
              <w:fldChar w:fldCharType="begin"/>
            </w:r>
            <w:r w:rsidR="00DF6904">
              <w:rPr>
                <w:noProof/>
                <w:webHidden/>
              </w:rPr>
              <w:instrText xml:space="preserve"> PAGEREF _Toc482006755 \h </w:instrText>
            </w:r>
            <w:r w:rsidR="00DF6904">
              <w:rPr>
                <w:noProof/>
                <w:webHidden/>
              </w:rPr>
            </w:r>
            <w:r w:rsidR="00DF6904">
              <w:rPr>
                <w:noProof/>
                <w:webHidden/>
              </w:rPr>
              <w:fldChar w:fldCharType="separate"/>
            </w:r>
            <w:r w:rsidR="009D519B">
              <w:rPr>
                <w:noProof/>
                <w:webHidden/>
              </w:rPr>
              <w:t>9</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56" w:history="1">
            <w:r w:rsidR="00DF6904" w:rsidRPr="00BA6575">
              <w:rPr>
                <w:rStyle w:val="Hyperlink"/>
                <w:rFonts w:cstheme="minorHAnsi"/>
                <w:noProof/>
              </w:rPr>
              <w:t>7.</w:t>
            </w:r>
            <w:r w:rsidR="00DF6904">
              <w:rPr>
                <w:rFonts w:asciiTheme="minorHAnsi" w:hAnsiTheme="minorHAnsi" w:cstheme="minorBidi"/>
                <w:noProof/>
                <w:sz w:val="22"/>
                <w:szCs w:val="22"/>
                <w:lang w:eastAsia="en-US"/>
              </w:rPr>
              <w:tab/>
            </w:r>
            <w:r w:rsidR="00DF6904" w:rsidRPr="00BA6575">
              <w:rPr>
                <w:rStyle w:val="Hyperlink"/>
                <w:rFonts w:cstheme="minorHAnsi"/>
                <w:noProof/>
              </w:rPr>
              <w:t>Application Summary (not to exceed 2 pages)</w:t>
            </w:r>
            <w:r w:rsidR="00DF6904">
              <w:rPr>
                <w:noProof/>
                <w:webHidden/>
              </w:rPr>
              <w:tab/>
            </w:r>
            <w:r w:rsidR="00DF6904">
              <w:rPr>
                <w:noProof/>
                <w:webHidden/>
              </w:rPr>
              <w:fldChar w:fldCharType="begin"/>
            </w:r>
            <w:r w:rsidR="00DF6904">
              <w:rPr>
                <w:noProof/>
                <w:webHidden/>
              </w:rPr>
              <w:instrText xml:space="preserve"> PAGEREF _Toc482006756 \h </w:instrText>
            </w:r>
            <w:r w:rsidR="00DF6904">
              <w:rPr>
                <w:noProof/>
                <w:webHidden/>
              </w:rPr>
            </w:r>
            <w:r w:rsidR="00DF6904">
              <w:rPr>
                <w:noProof/>
                <w:webHidden/>
              </w:rPr>
              <w:fldChar w:fldCharType="separate"/>
            </w:r>
            <w:r w:rsidR="009D519B">
              <w:rPr>
                <w:noProof/>
                <w:webHidden/>
              </w:rPr>
              <w:t>10</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57" w:history="1">
            <w:r w:rsidR="00DF6904" w:rsidRPr="00BA6575">
              <w:rPr>
                <w:rStyle w:val="Hyperlink"/>
                <w:rFonts w:cstheme="minorHAnsi"/>
                <w:noProof/>
              </w:rPr>
              <w:t>8.</w:t>
            </w:r>
            <w:r w:rsidR="00DF6904">
              <w:rPr>
                <w:rFonts w:asciiTheme="minorHAnsi" w:hAnsiTheme="minorHAnsi" w:cstheme="minorBidi"/>
                <w:noProof/>
                <w:sz w:val="22"/>
                <w:szCs w:val="22"/>
                <w:lang w:eastAsia="en-US"/>
              </w:rPr>
              <w:tab/>
            </w:r>
            <w:r w:rsidR="00DF6904" w:rsidRPr="00BA6575">
              <w:rPr>
                <w:rStyle w:val="Hyperlink"/>
                <w:rFonts w:cstheme="minorHAnsi"/>
                <w:noProof/>
              </w:rPr>
              <w:t>Program Abstract (not to exceed 1 page)</w:t>
            </w:r>
            <w:r w:rsidR="00DF6904">
              <w:rPr>
                <w:noProof/>
                <w:webHidden/>
              </w:rPr>
              <w:tab/>
            </w:r>
            <w:r w:rsidR="00DF6904">
              <w:rPr>
                <w:noProof/>
                <w:webHidden/>
              </w:rPr>
              <w:fldChar w:fldCharType="begin"/>
            </w:r>
            <w:r w:rsidR="00DF6904">
              <w:rPr>
                <w:noProof/>
                <w:webHidden/>
              </w:rPr>
              <w:instrText xml:space="preserve"> PAGEREF _Toc482006757 \h </w:instrText>
            </w:r>
            <w:r w:rsidR="00DF6904">
              <w:rPr>
                <w:noProof/>
                <w:webHidden/>
              </w:rPr>
            </w:r>
            <w:r w:rsidR="00DF6904">
              <w:rPr>
                <w:noProof/>
                <w:webHidden/>
              </w:rPr>
              <w:fldChar w:fldCharType="separate"/>
            </w:r>
            <w:r w:rsidR="009D519B">
              <w:rPr>
                <w:noProof/>
                <w:webHidden/>
              </w:rPr>
              <w:t>10</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58" w:history="1">
            <w:r w:rsidR="00DF6904" w:rsidRPr="00BA6575">
              <w:rPr>
                <w:rStyle w:val="Hyperlink"/>
                <w:noProof/>
              </w:rPr>
              <w:t>9.</w:t>
            </w:r>
            <w:r w:rsidR="00DF6904">
              <w:rPr>
                <w:rFonts w:asciiTheme="minorHAnsi" w:hAnsiTheme="minorHAnsi" w:cstheme="minorBidi"/>
                <w:noProof/>
                <w:sz w:val="22"/>
                <w:szCs w:val="22"/>
                <w:lang w:eastAsia="en-US"/>
              </w:rPr>
              <w:tab/>
            </w:r>
            <w:r w:rsidR="00DF6904" w:rsidRPr="00BA6575">
              <w:rPr>
                <w:rStyle w:val="Hyperlink"/>
                <w:noProof/>
              </w:rPr>
              <w:t>Technical Proposal (not to exceed 20 double spaced pages)</w:t>
            </w:r>
            <w:r w:rsidR="00DF6904">
              <w:rPr>
                <w:noProof/>
                <w:webHidden/>
              </w:rPr>
              <w:tab/>
            </w:r>
            <w:r w:rsidR="00DF6904">
              <w:rPr>
                <w:noProof/>
                <w:webHidden/>
              </w:rPr>
              <w:fldChar w:fldCharType="begin"/>
            </w:r>
            <w:r w:rsidR="00DF6904">
              <w:rPr>
                <w:noProof/>
                <w:webHidden/>
              </w:rPr>
              <w:instrText xml:space="preserve"> PAGEREF _Toc482006758 \h </w:instrText>
            </w:r>
            <w:r w:rsidR="00DF6904">
              <w:rPr>
                <w:noProof/>
                <w:webHidden/>
              </w:rPr>
            </w:r>
            <w:r w:rsidR="00DF6904">
              <w:rPr>
                <w:noProof/>
                <w:webHidden/>
              </w:rPr>
              <w:fldChar w:fldCharType="separate"/>
            </w:r>
            <w:r w:rsidR="009D519B">
              <w:rPr>
                <w:noProof/>
                <w:webHidden/>
              </w:rPr>
              <w:t>10</w:t>
            </w:r>
            <w:r w:rsidR="00DF6904">
              <w:rPr>
                <w:noProof/>
                <w:webHidden/>
              </w:rPr>
              <w:fldChar w:fldCharType="end"/>
            </w:r>
          </w:hyperlink>
        </w:p>
        <w:p w:rsidR="00DF6904" w:rsidRDefault="004C5416">
          <w:pPr>
            <w:pStyle w:val="TOC2"/>
            <w:rPr>
              <w:rFonts w:asciiTheme="minorHAnsi" w:hAnsiTheme="minorHAnsi" w:cstheme="minorBidi"/>
              <w:noProof/>
              <w:sz w:val="22"/>
              <w:szCs w:val="22"/>
              <w:lang w:eastAsia="en-US"/>
            </w:rPr>
          </w:pPr>
          <w:hyperlink w:anchor="_Toc482006759" w:history="1">
            <w:r w:rsidR="00DF6904" w:rsidRPr="00BA6575">
              <w:rPr>
                <w:rStyle w:val="Hyperlink"/>
                <w:i/>
                <w:noProof/>
              </w:rPr>
              <w:t>Table 1:  Training Projections by Training Type and Audience</w:t>
            </w:r>
            <w:r w:rsidR="00DF6904">
              <w:rPr>
                <w:noProof/>
                <w:webHidden/>
              </w:rPr>
              <w:tab/>
            </w:r>
            <w:r w:rsidR="00DF6904">
              <w:rPr>
                <w:noProof/>
                <w:webHidden/>
              </w:rPr>
              <w:fldChar w:fldCharType="begin"/>
            </w:r>
            <w:r w:rsidR="00DF6904">
              <w:rPr>
                <w:noProof/>
                <w:webHidden/>
              </w:rPr>
              <w:instrText xml:space="preserve"> PAGEREF _Toc482006759 \h </w:instrText>
            </w:r>
            <w:r w:rsidR="00DF6904">
              <w:rPr>
                <w:noProof/>
                <w:webHidden/>
              </w:rPr>
            </w:r>
            <w:r w:rsidR="00DF6904">
              <w:rPr>
                <w:noProof/>
                <w:webHidden/>
              </w:rPr>
              <w:fldChar w:fldCharType="separate"/>
            </w:r>
            <w:r w:rsidR="009D519B">
              <w:rPr>
                <w:noProof/>
                <w:webHidden/>
              </w:rPr>
              <w:t>18</w:t>
            </w:r>
            <w:r w:rsidR="00DF6904">
              <w:rPr>
                <w:noProof/>
                <w:webHidden/>
              </w:rPr>
              <w:fldChar w:fldCharType="end"/>
            </w:r>
          </w:hyperlink>
        </w:p>
        <w:p w:rsidR="00DF6904" w:rsidRDefault="00954100">
          <w:pPr>
            <w:pStyle w:val="TOC3"/>
            <w:rPr>
              <w:rFonts w:asciiTheme="minorHAnsi" w:hAnsiTheme="minorHAnsi" w:cstheme="minorBidi"/>
              <w:noProof/>
              <w:sz w:val="22"/>
              <w:szCs w:val="22"/>
              <w:lang w:eastAsia="en-US"/>
            </w:rPr>
          </w:pPr>
          <w:hyperlink w:anchor="_Toc482006760" w:history="1">
            <w:r w:rsidR="00DF6904" w:rsidRPr="00BA6575">
              <w:rPr>
                <w:rStyle w:val="Hyperlink"/>
                <w:noProof/>
              </w:rPr>
              <w:t>10.</w:t>
            </w:r>
            <w:r w:rsidR="00DF6904">
              <w:rPr>
                <w:rFonts w:asciiTheme="minorHAnsi" w:hAnsiTheme="minorHAnsi" w:cstheme="minorBidi"/>
                <w:noProof/>
                <w:sz w:val="22"/>
                <w:szCs w:val="22"/>
                <w:lang w:eastAsia="en-US"/>
              </w:rPr>
              <w:tab/>
            </w:r>
            <w:r w:rsidR="00DF6904" w:rsidRPr="00BA6575">
              <w:rPr>
                <w:rStyle w:val="Hyperlink"/>
                <w:noProof/>
              </w:rPr>
              <w:t>Fiscal Responsibility and Program Budgeting</w:t>
            </w:r>
            <w:r w:rsidR="00DF6904">
              <w:rPr>
                <w:noProof/>
                <w:webHidden/>
              </w:rPr>
              <w:tab/>
            </w:r>
            <w:r w:rsidR="00DF6904">
              <w:rPr>
                <w:noProof/>
                <w:webHidden/>
              </w:rPr>
              <w:fldChar w:fldCharType="begin"/>
            </w:r>
            <w:r w:rsidR="00DF6904">
              <w:rPr>
                <w:noProof/>
                <w:webHidden/>
              </w:rPr>
              <w:instrText xml:space="preserve"> PAGEREF _Toc482006760 \h </w:instrText>
            </w:r>
            <w:r w:rsidR="00DF6904">
              <w:rPr>
                <w:noProof/>
                <w:webHidden/>
              </w:rPr>
            </w:r>
            <w:r w:rsidR="00DF6904">
              <w:rPr>
                <w:noProof/>
                <w:webHidden/>
              </w:rPr>
              <w:fldChar w:fldCharType="separate"/>
            </w:r>
            <w:r w:rsidR="009D519B">
              <w:rPr>
                <w:noProof/>
                <w:webHidden/>
              </w:rPr>
              <w:t>20</w:t>
            </w:r>
            <w:r w:rsidR="00DF6904">
              <w:rPr>
                <w:noProof/>
                <w:webHidden/>
              </w:rPr>
              <w:fldChar w:fldCharType="end"/>
            </w:r>
          </w:hyperlink>
        </w:p>
        <w:p w:rsidR="00DF6904" w:rsidRDefault="00954100">
          <w:pPr>
            <w:pStyle w:val="TOC2"/>
            <w:rPr>
              <w:rFonts w:asciiTheme="minorHAnsi" w:hAnsiTheme="minorHAnsi" w:cstheme="minorBidi"/>
              <w:noProof/>
              <w:sz w:val="22"/>
              <w:szCs w:val="22"/>
              <w:lang w:eastAsia="en-US"/>
            </w:rPr>
          </w:pPr>
          <w:hyperlink w:anchor="_Toc482006761" w:history="1">
            <w:r w:rsidR="00DF6904" w:rsidRPr="00BA6575">
              <w:rPr>
                <w:rStyle w:val="Hyperlink"/>
                <w:noProof/>
              </w:rPr>
              <w:t>D.  Meetings, Reporting, and Documentation</w:t>
            </w:r>
            <w:r w:rsidR="00DF6904">
              <w:rPr>
                <w:noProof/>
                <w:webHidden/>
              </w:rPr>
              <w:tab/>
            </w:r>
            <w:r w:rsidR="00DF6904">
              <w:rPr>
                <w:noProof/>
                <w:webHidden/>
              </w:rPr>
              <w:fldChar w:fldCharType="begin"/>
            </w:r>
            <w:r w:rsidR="00DF6904">
              <w:rPr>
                <w:noProof/>
                <w:webHidden/>
              </w:rPr>
              <w:instrText xml:space="preserve"> PAGEREF _Toc482006761 \h </w:instrText>
            </w:r>
            <w:r w:rsidR="00DF6904">
              <w:rPr>
                <w:noProof/>
                <w:webHidden/>
              </w:rPr>
            </w:r>
            <w:r w:rsidR="00DF6904">
              <w:rPr>
                <w:noProof/>
                <w:webHidden/>
              </w:rPr>
              <w:fldChar w:fldCharType="separate"/>
            </w:r>
            <w:r w:rsidR="009D519B">
              <w:rPr>
                <w:noProof/>
                <w:webHidden/>
              </w:rPr>
              <w:t>23</w:t>
            </w:r>
            <w:r w:rsidR="00DF6904">
              <w:rPr>
                <w:noProof/>
                <w:webHidden/>
              </w:rPr>
              <w:fldChar w:fldCharType="end"/>
            </w:r>
          </w:hyperlink>
        </w:p>
        <w:p w:rsidR="00DF6904" w:rsidRDefault="004C5416">
          <w:pPr>
            <w:pStyle w:val="TOC2"/>
            <w:rPr>
              <w:rFonts w:asciiTheme="minorHAnsi" w:hAnsiTheme="minorHAnsi" w:cstheme="minorBidi"/>
              <w:noProof/>
              <w:sz w:val="22"/>
              <w:szCs w:val="22"/>
              <w:lang w:eastAsia="en-US"/>
            </w:rPr>
          </w:pPr>
          <w:hyperlink w:anchor="_Toc482006762" w:history="1">
            <w:r w:rsidR="00DF6904" w:rsidRPr="00BA6575">
              <w:rPr>
                <w:rStyle w:val="Hyperlink"/>
                <w:i/>
                <w:noProof/>
              </w:rPr>
              <w:t>Table 3: Grantee reporting Due Dates</w:t>
            </w:r>
            <w:r w:rsidR="00DF6904">
              <w:rPr>
                <w:noProof/>
                <w:webHidden/>
              </w:rPr>
              <w:tab/>
            </w:r>
            <w:r w:rsidR="00DF6904">
              <w:rPr>
                <w:noProof/>
                <w:webHidden/>
              </w:rPr>
              <w:fldChar w:fldCharType="begin"/>
            </w:r>
            <w:r w:rsidR="00DF6904">
              <w:rPr>
                <w:noProof/>
                <w:webHidden/>
              </w:rPr>
              <w:instrText xml:space="preserve"> PAGEREF _Toc482006762 \h </w:instrText>
            </w:r>
            <w:r w:rsidR="00DF6904">
              <w:rPr>
                <w:noProof/>
                <w:webHidden/>
              </w:rPr>
            </w:r>
            <w:r w:rsidR="00DF6904">
              <w:rPr>
                <w:noProof/>
                <w:webHidden/>
              </w:rPr>
              <w:fldChar w:fldCharType="separate"/>
            </w:r>
            <w:r w:rsidR="009D519B">
              <w:rPr>
                <w:noProof/>
                <w:webHidden/>
              </w:rPr>
              <w:t>23</w:t>
            </w:r>
            <w:r w:rsidR="00DF6904">
              <w:rPr>
                <w:noProof/>
                <w:webHidden/>
              </w:rPr>
              <w:fldChar w:fldCharType="end"/>
            </w:r>
          </w:hyperlink>
        </w:p>
        <w:p w:rsidR="00DF6904" w:rsidRDefault="004C5416">
          <w:pPr>
            <w:pStyle w:val="TOC2"/>
            <w:rPr>
              <w:rFonts w:asciiTheme="minorHAnsi" w:hAnsiTheme="minorHAnsi" w:cstheme="minorBidi"/>
              <w:noProof/>
              <w:sz w:val="22"/>
              <w:szCs w:val="22"/>
              <w:lang w:eastAsia="en-US"/>
            </w:rPr>
          </w:pPr>
          <w:hyperlink w:anchor="_Toc482006763" w:history="1">
            <w:r w:rsidR="00DF6904" w:rsidRPr="00BA6575">
              <w:rPr>
                <w:rStyle w:val="Hyperlink"/>
                <w:noProof/>
              </w:rPr>
              <w:t>E.  Submission Format</w:t>
            </w:r>
            <w:r w:rsidR="00DF6904">
              <w:rPr>
                <w:noProof/>
                <w:webHidden/>
              </w:rPr>
              <w:tab/>
            </w:r>
            <w:r w:rsidR="00DF6904">
              <w:rPr>
                <w:noProof/>
                <w:webHidden/>
              </w:rPr>
              <w:fldChar w:fldCharType="begin"/>
            </w:r>
            <w:r w:rsidR="00DF6904">
              <w:rPr>
                <w:noProof/>
                <w:webHidden/>
              </w:rPr>
              <w:instrText xml:space="preserve"> PAGEREF _Toc482006763 \h </w:instrText>
            </w:r>
            <w:r w:rsidR="00DF6904">
              <w:rPr>
                <w:noProof/>
                <w:webHidden/>
              </w:rPr>
            </w:r>
            <w:r w:rsidR="00DF6904">
              <w:rPr>
                <w:noProof/>
                <w:webHidden/>
              </w:rPr>
              <w:fldChar w:fldCharType="separate"/>
            </w:r>
            <w:r w:rsidR="009D519B">
              <w:rPr>
                <w:noProof/>
                <w:webHidden/>
              </w:rPr>
              <w:t>25</w:t>
            </w:r>
            <w:r w:rsidR="00DF6904">
              <w:rPr>
                <w:noProof/>
                <w:webHidden/>
              </w:rPr>
              <w:fldChar w:fldCharType="end"/>
            </w:r>
          </w:hyperlink>
        </w:p>
        <w:p w:rsidR="00DF6904" w:rsidRDefault="00954100">
          <w:pPr>
            <w:pStyle w:val="TOC2"/>
            <w:rPr>
              <w:rFonts w:asciiTheme="minorHAnsi" w:hAnsiTheme="minorHAnsi" w:cstheme="minorBidi"/>
              <w:noProof/>
              <w:sz w:val="22"/>
              <w:szCs w:val="22"/>
              <w:lang w:eastAsia="en-US"/>
            </w:rPr>
          </w:pPr>
          <w:hyperlink w:anchor="_Toc482006764" w:history="1">
            <w:r w:rsidR="00DF6904" w:rsidRPr="00BA6575">
              <w:rPr>
                <w:rStyle w:val="Hyperlink"/>
                <w:noProof/>
              </w:rPr>
              <w:t>F.  Intergovernmental Review</w:t>
            </w:r>
            <w:r w:rsidR="00DF6904">
              <w:rPr>
                <w:noProof/>
                <w:webHidden/>
              </w:rPr>
              <w:tab/>
            </w:r>
            <w:r w:rsidR="00DF6904">
              <w:rPr>
                <w:noProof/>
                <w:webHidden/>
              </w:rPr>
              <w:fldChar w:fldCharType="begin"/>
            </w:r>
            <w:r w:rsidR="00DF6904">
              <w:rPr>
                <w:noProof/>
                <w:webHidden/>
              </w:rPr>
              <w:instrText xml:space="preserve"> PAGEREF _Toc482006764 \h </w:instrText>
            </w:r>
            <w:r w:rsidR="00DF6904">
              <w:rPr>
                <w:noProof/>
                <w:webHidden/>
              </w:rPr>
            </w:r>
            <w:r w:rsidR="00DF6904">
              <w:rPr>
                <w:noProof/>
                <w:webHidden/>
              </w:rPr>
              <w:fldChar w:fldCharType="separate"/>
            </w:r>
            <w:r w:rsidR="009D519B">
              <w:rPr>
                <w:noProof/>
                <w:webHidden/>
              </w:rPr>
              <w:t>26</w:t>
            </w:r>
            <w:r w:rsidR="00DF6904">
              <w:rPr>
                <w:noProof/>
                <w:webHidden/>
              </w:rPr>
              <w:fldChar w:fldCharType="end"/>
            </w:r>
          </w:hyperlink>
        </w:p>
        <w:p w:rsidR="00DF6904" w:rsidRDefault="004C5416">
          <w:pPr>
            <w:pStyle w:val="TOC2"/>
            <w:rPr>
              <w:rFonts w:asciiTheme="minorHAnsi" w:hAnsiTheme="minorHAnsi" w:cstheme="minorBidi"/>
              <w:noProof/>
              <w:sz w:val="22"/>
              <w:szCs w:val="22"/>
              <w:lang w:eastAsia="en-US"/>
            </w:rPr>
          </w:pPr>
          <w:hyperlink w:anchor="_Toc482006765" w:history="1">
            <w:r w:rsidR="00DF6904" w:rsidRPr="00BA6575">
              <w:rPr>
                <w:rStyle w:val="Hyperlink"/>
                <w:noProof/>
              </w:rPr>
              <w:t>G.</w:t>
            </w:r>
            <w:r w:rsidR="00DF6904">
              <w:rPr>
                <w:rFonts w:asciiTheme="minorHAnsi" w:hAnsiTheme="minorHAnsi" w:cstheme="minorBidi"/>
                <w:noProof/>
                <w:sz w:val="22"/>
                <w:szCs w:val="22"/>
                <w:lang w:eastAsia="en-US"/>
              </w:rPr>
              <w:tab/>
            </w:r>
            <w:r w:rsidR="00DF6904" w:rsidRPr="00BA6575">
              <w:rPr>
                <w:rStyle w:val="Hyperlink"/>
                <w:noProof/>
              </w:rPr>
              <w:t>Evaluation Criteria, Review and Selection Process</w:t>
            </w:r>
            <w:r w:rsidR="00DF6904">
              <w:rPr>
                <w:noProof/>
                <w:webHidden/>
              </w:rPr>
              <w:tab/>
            </w:r>
            <w:r w:rsidR="00DF6904">
              <w:rPr>
                <w:noProof/>
                <w:webHidden/>
              </w:rPr>
              <w:fldChar w:fldCharType="begin"/>
            </w:r>
            <w:r w:rsidR="00DF6904">
              <w:rPr>
                <w:noProof/>
                <w:webHidden/>
              </w:rPr>
              <w:instrText xml:space="preserve"> PAGEREF _Toc482006765 \h </w:instrText>
            </w:r>
            <w:r w:rsidR="00DF6904">
              <w:rPr>
                <w:noProof/>
                <w:webHidden/>
              </w:rPr>
            </w:r>
            <w:r w:rsidR="00DF6904">
              <w:rPr>
                <w:noProof/>
                <w:webHidden/>
              </w:rPr>
              <w:fldChar w:fldCharType="separate"/>
            </w:r>
            <w:r w:rsidR="009D519B">
              <w:rPr>
                <w:noProof/>
                <w:webHidden/>
              </w:rPr>
              <w:t>26</w:t>
            </w:r>
            <w:r w:rsidR="00DF6904">
              <w:rPr>
                <w:noProof/>
                <w:webHidden/>
              </w:rPr>
              <w:fldChar w:fldCharType="end"/>
            </w:r>
          </w:hyperlink>
        </w:p>
        <w:p w:rsidR="00DF6904" w:rsidRDefault="004C5416">
          <w:pPr>
            <w:pStyle w:val="TOC2"/>
            <w:rPr>
              <w:rFonts w:asciiTheme="minorHAnsi" w:hAnsiTheme="minorHAnsi" w:cstheme="minorBidi"/>
              <w:noProof/>
              <w:sz w:val="22"/>
              <w:szCs w:val="22"/>
              <w:lang w:eastAsia="en-US"/>
            </w:rPr>
          </w:pPr>
          <w:hyperlink w:anchor="_Toc482006766" w:history="1">
            <w:r w:rsidR="00DF6904" w:rsidRPr="00BA6575">
              <w:rPr>
                <w:rStyle w:val="Hyperlink"/>
                <w:noProof/>
              </w:rPr>
              <w:t>H.</w:t>
            </w:r>
            <w:r w:rsidR="00DF6904">
              <w:rPr>
                <w:rFonts w:asciiTheme="minorHAnsi" w:hAnsiTheme="minorHAnsi" w:cstheme="minorBidi"/>
                <w:noProof/>
                <w:sz w:val="22"/>
                <w:szCs w:val="22"/>
                <w:lang w:eastAsia="en-US"/>
              </w:rPr>
              <w:tab/>
            </w:r>
            <w:r w:rsidR="00DF6904" w:rsidRPr="00BA6575">
              <w:rPr>
                <w:rStyle w:val="Hyperlink"/>
                <w:noProof/>
              </w:rPr>
              <w:t>Anticipated Award Announcement Date and Notification</w:t>
            </w:r>
            <w:r w:rsidR="00DF6904">
              <w:rPr>
                <w:noProof/>
                <w:webHidden/>
              </w:rPr>
              <w:tab/>
            </w:r>
            <w:r w:rsidR="00DF6904">
              <w:rPr>
                <w:noProof/>
                <w:webHidden/>
              </w:rPr>
              <w:fldChar w:fldCharType="begin"/>
            </w:r>
            <w:r w:rsidR="00DF6904">
              <w:rPr>
                <w:noProof/>
                <w:webHidden/>
              </w:rPr>
              <w:instrText xml:space="preserve"> PAGEREF _Toc482006766 \h </w:instrText>
            </w:r>
            <w:r w:rsidR="00DF6904">
              <w:rPr>
                <w:noProof/>
                <w:webHidden/>
              </w:rPr>
            </w:r>
            <w:r w:rsidR="00DF6904">
              <w:rPr>
                <w:noProof/>
                <w:webHidden/>
              </w:rPr>
              <w:fldChar w:fldCharType="separate"/>
            </w:r>
            <w:r w:rsidR="009D519B">
              <w:rPr>
                <w:noProof/>
                <w:webHidden/>
              </w:rPr>
              <w:t>26</w:t>
            </w:r>
            <w:r w:rsidR="00DF6904">
              <w:rPr>
                <w:noProof/>
                <w:webHidden/>
              </w:rPr>
              <w:fldChar w:fldCharType="end"/>
            </w:r>
          </w:hyperlink>
        </w:p>
        <w:p w:rsidR="00DF6904" w:rsidRDefault="00954100">
          <w:pPr>
            <w:pStyle w:val="TOC2"/>
            <w:rPr>
              <w:rFonts w:asciiTheme="minorHAnsi" w:hAnsiTheme="minorHAnsi" w:cstheme="minorBidi"/>
              <w:noProof/>
              <w:sz w:val="22"/>
              <w:szCs w:val="22"/>
              <w:lang w:eastAsia="en-US"/>
            </w:rPr>
          </w:pPr>
          <w:hyperlink w:anchor="_Toc482006767" w:history="1">
            <w:r w:rsidR="00DF6904" w:rsidRPr="00BA6575">
              <w:rPr>
                <w:rStyle w:val="Hyperlink"/>
                <w:noProof/>
              </w:rPr>
              <w:t>I.</w:t>
            </w:r>
            <w:r w:rsidR="00DF6904">
              <w:rPr>
                <w:rFonts w:asciiTheme="minorHAnsi" w:hAnsiTheme="minorHAnsi" w:cstheme="minorBidi"/>
                <w:noProof/>
                <w:sz w:val="22"/>
                <w:szCs w:val="22"/>
                <w:lang w:eastAsia="en-US"/>
              </w:rPr>
              <w:tab/>
            </w:r>
            <w:r w:rsidR="00DF6904" w:rsidRPr="00BA6575">
              <w:rPr>
                <w:rStyle w:val="Hyperlink"/>
                <w:noProof/>
              </w:rPr>
              <w:t>Request for Application Comments</w:t>
            </w:r>
            <w:r w:rsidR="00DF6904">
              <w:rPr>
                <w:noProof/>
                <w:webHidden/>
              </w:rPr>
              <w:tab/>
            </w:r>
            <w:r w:rsidR="00DF6904">
              <w:rPr>
                <w:noProof/>
                <w:webHidden/>
              </w:rPr>
              <w:fldChar w:fldCharType="begin"/>
            </w:r>
            <w:r w:rsidR="00DF6904">
              <w:rPr>
                <w:noProof/>
                <w:webHidden/>
              </w:rPr>
              <w:instrText xml:space="preserve"> PAGEREF _Toc482006767 \h </w:instrText>
            </w:r>
            <w:r w:rsidR="00DF6904">
              <w:rPr>
                <w:noProof/>
                <w:webHidden/>
              </w:rPr>
            </w:r>
            <w:r w:rsidR="00DF6904">
              <w:rPr>
                <w:noProof/>
                <w:webHidden/>
              </w:rPr>
              <w:fldChar w:fldCharType="separate"/>
            </w:r>
            <w:r w:rsidR="009D519B">
              <w:rPr>
                <w:noProof/>
                <w:webHidden/>
              </w:rPr>
              <w:t>27</w:t>
            </w:r>
            <w:r w:rsidR="00DF6904">
              <w:rPr>
                <w:noProof/>
                <w:webHidden/>
              </w:rPr>
              <w:fldChar w:fldCharType="end"/>
            </w:r>
          </w:hyperlink>
        </w:p>
        <w:p w:rsidR="00DF6904" w:rsidRDefault="004C5416">
          <w:pPr>
            <w:pStyle w:val="TOC1"/>
            <w:rPr>
              <w:rFonts w:asciiTheme="minorHAnsi" w:hAnsiTheme="minorHAnsi" w:cstheme="minorBidi"/>
              <w:noProof/>
              <w:sz w:val="22"/>
              <w:szCs w:val="22"/>
              <w:lang w:eastAsia="en-US"/>
            </w:rPr>
          </w:pPr>
          <w:hyperlink w:anchor="_Toc482006768" w:history="1">
            <w:r w:rsidR="00DF6904" w:rsidRPr="00BA6575">
              <w:rPr>
                <w:rStyle w:val="Hyperlink"/>
                <w:noProof/>
              </w:rPr>
              <w:t>V.</w:t>
            </w:r>
            <w:r w:rsidR="00DF6904">
              <w:rPr>
                <w:rFonts w:asciiTheme="minorHAnsi" w:hAnsiTheme="minorHAnsi" w:cstheme="minorBidi"/>
                <w:noProof/>
                <w:sz w:val="22"/>
                <w:szCs w:val="22"/>
                <w:lang w:eastAsia="en-US"/>
              </w:rPr>
              <w:tab/>
            </w:r>
            <w:r w:rsidR="00DF6904" w:rsidRPr="00BA6575">
              <w:rPr>
                <w:rStyle w:val="Hyperlink"/>
                <w:noProof/>
              </w:rPr>
              <w:t>Post Award Administrative And National Policy</w:t>
            </w:r>
            <w:r w:rsidR="00DF6904">
              <w:rPr>
                <w:noProof/>
                <w:webHidden/>
              </w:rPr>
              <w:tab/>
            </w:r>
            <w:r w:rsidR="00DF6904">
              <w:rPr>
                <w:noProof/>
                <w:webHidden/>
              </w:rPr>
              <w:fldChar w:fldCharType="begin"/>
            </w:r>
            <w:r w:rsidR="00DF6904">
              <w:rPr>
                <w:noProof/>
                <w:webHidden/>
              </w:rPr>
              <w:instrText xml:space="preserve"> PAGEREF _Toc482006768 \h </w:instrText>
            </w:r>
            <w:r w:rsidR="00DF6904">
              <w:rPr>
                <w:noProof/>
                <w:webHidden/>
              </w:rPr>
            </w:r>
            <w:r w:rsidR="00DF6904">
              <w:rPr>
                <w:noProof/>
                <w:webHidden/>
              </w:rPr>
              <w:fldChar w:fldCharType="separate"/>
            </w:r>
            <w:r w:rsidR="009D519B">
              <w:rPr>
                <w:noProof/>
                <w:webHidden/>
              </w:rPr>
              <w:t>27</w:t>
            </w:r>
            <w:r w:rsidR="00DF6904">
              <w:rPr>
                <w:noProof/>
                <w:webHidden/>
              </w:rPr>
              <w:fldChar w:fldCharType="end"/>
            </w:r>
          </w:hyperlink>
        </w:p>
        <w:p w:rsidR="00DF6904" w:rsidRDefault="004C5416">
          <w:pPr>
            <w:pStyle w:val="TOC2"/>
            <w:rPr>
              <w:rFonts w:asciiTheme="minorHAnsi" w:hAnsiTheme="minorHAnsi" w:cstheme="minorBidi"/>
              <w:noProof/>
              <w:sz w:val="22"/>
              <w:szCs w:val="22"/>
              <w:lang w:eastAsia="en-US"/>
            </w:rPr>
          </w:pPr>
          <w:hyperlink w:anchor="_Toc482006769" w:history="1">
            <w:r w:rsidR="00DF6904" w:rsidRPr="00BA6575">
              <w:rPr>
                <w:rStyle w:val="Hyperlink"/>
                <w:noProof/>
              </w:rPr>
              <w:t>A.</w:t>
            </w:r>
            <w:r w:rsidR="00DF6904">
              <w:rPr>
                <w:rFonts w:asciiTheme="minorHAnsi" w:hAnsiTheme="minorHAnsi" w:cstheme="minorBidi"/>
                <w:noProof/>
                <w:sz w:val="22"/>
                <w:szCs w:val="22"/>
                <w:lang w:eastAsia="en-US"/>
              </w:rPr>
              <w:tab/>
            </w:r>
            <w:r w:rsidR="00DF6904" w:rsidRPr="00BA6575">
              <w:rPr>
                <w:rStyle w:val="Hyperlink"/>
                <w:noProof/>
              </w:rPr>
              <w:t>Applicable Federal Laws</w:t>
            </w:r>
            <w:r w:rsidR="00DF6904">
              <w:rPr>
                <w:noProof/>
                <w:webHidden/>
              </w:rPr>
              <w:tab/>
            </w:r>
            <w:r w:rsidR="00DF6904">
              <w:rPr>
                <w:noProof/>
                <w:webHidden/>
              </w:rPr>
              <w:fldChar w:fldCharType="begin"/>
            </w:r>
            <w:r w:rsidR="00DF6904">
              <w:rPr>
                <w:noProof/>
                <w:webHidden/>
              </w:rPr>
              <w:instrText xml:space="preserve"> PAGEREF _Toc482006769 \h </w:instrText>
            </w:r>
            <w:r w:rsidR="00DF6904">
              <w:rPr>
                <w:noProof/>
                <w:webHidden/>
              </w:rPr>
            </w:r>
            <w:r w:rsidR="00DF6904">
              <w:rPr>
                <w:noProof/>
                <w:webHidden/>
              </w:rPr>
              <w:fldChar w:fldCharType="separate"/>
            </w:r>
            <w:r w:rsidR="009D519B">
              <w:rPr>
                <w:noProof/>
                <w:webHidden/>
              </w:rPr>
              <w:t>27</w:t>
            </w:r>
            <w:r w:rsidR="00DF6904">
              <w:rPr>
                <w:noProof/>
                <w:webHidden/>
              </w:rPr>
              <w:fldChar w:fldCharType="end"/>
            </w:r>
          </w:hyperlink>
        </w:p>
        <w:p w:rsidR="00DF6904" w:rsidRDefault="004C5416">
          <w:pPr>
            <w:pStyle w:val="TOC2"/>
            <w:rPr>
              <w:rFonts w:asciiTheme="minorHAnsi" w:hAnsiTheme="minorHAnsi" w:cstheme="minorBidi"/>
              <w:noProof/>
              <w:sz w:val="22"/>
              <w:szCs w:val="22"/>
              <w:lang w:eastAsia="en-US"/>
            </w:rPr>
          </w:pPr>
          <w:hyperlink w:anchor="_Toc482006770" w:history="1">
            <w:r w:rsidR="00DF6904" w:rsidRPr="00BA6575">
              <w:rPr>
                <w:rStyle w:val="Hyperlink"/>
                <w:rFonts w:cstheme="minorHAnsi"/>
                <w:noProof/>
              </w:rPr>
              <w:t>B.</w:t>
            </w:r>
            <w:r w:rsidR="00DF6904">
              <w:rPr>
                <w:rFonts w:asciiTheme="minorHAnsi" w:hAnsiTheme="minorHAnsi" w:cstheme="minorBidi"/>
                <w:noProof/>
                <w:sz w:val="22"/>
                <w:szCs w:val="22"/>
                <w:lang w:eastAsia="en-US"/>
              </w:rPr>
              <w:tab/>
            </w:r>
            <w:r w:rsidR="00DF6904" w:rsidRPr="00BA6575">
              <w:rPr>
                <w:rStyle w:val="Hyperlink"/>
                <w:rFonts w:cstheme="minorHAnsi"/>
                <w:noProof/>
              </w:rPr>
              <w:t>Grant Program Conditions</w:t>
            </w:r>
            <w:r w:rsidR="00DF6904">
              <w:rPr>
                <w:noProof/>
                <w:webHidden/>
              </w:rPr>
              <w:tab/>
            </w:r>
            <w:r w:rsidR="00DF6904">
              <w:rPr>
                <w:noProof/>
                <w:webHidden/>
              </w:rPr>
              <w:fldChar w:fldCharType="begin"/>
            </w:r>
            <w:r w:rsidR="00DF6904">
              <w:rPr>
                <w:noProof/>
                <w:webHidden/>
              </w:rPr>
              <w:instrText xml:space="preserve"> PAGEREF _Toc482006770 \h </w:instrText>
            </w:r>
            <w:r w:rsidR="00DF6904">
              <w:rPr>
                <w:noProof/>
                <w:webHidden/>
              </w:rPr>
            </w:r>
            <w:r w:rsidR="00DF6904">
              <w:rPr>
                <w:noProof/>
                <w:webHidden/>
              </w:rPr>
              <w:fldChar w:fldCharType="separate"/>
            </w:r>
            <w:r w:rsidR="009D519B">
              <w:rPr>
                <w:noProof/>
                <w:webHidden/>
              </w:rPr>
              <w:t>28</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71" w:history="1">
            <w:r w:rsidR="00DF6904" w:rsidRPr="00BA6575">
              <w:rPr>
                <w:rStyle w:val="Hyperlink"/>
                <w:noProof/>
              </w:rPr>
              <w:t>APPENDIX A - Acronyms and Websites</w:t>
            </w:r>
            <w:r w:rsidR="00DF6904">
              <w:rPr>
                <w:noProof/>
                <w:webHidden/>
              </w:rPr>
              <w:tab/>
            </w:r>
            <w:r w:rsidR="00DF6904">
              <w:rPr>
                <w:noProof/>
                <w:webHidden/>
              </w:rPr>
              <w:fldChar w:fldCharType="begin"/>
            </w:r>
            <w:r w:rsidR="00DF6904">
              <w:rPr>
                <w:noProof/>
                <w:webHidden/>
              </w:rPr>
              <w:instrText xml:space="preserve"> PAGEREF _Toc482006771 \h </w:instrText>
            </w:r>
            <w:r w:rsidR="00DF6904">
              <w:rPr>
                <w:noProof/>
                <w:webHidden/>
              </w:rPr>
            </w:r>
            <w:r w:rsidR="00DF6904">
              <w:rPr>
                <w:noProof/>
                <w:webHidden/>
              </w:rPr>
              <w:fldChar w:fldCharType="separate"/>
            </w:r>
            <w:r w:rsidR="009D519B">
              <w:rPr>
                <w:noProof/>
                <w:webHidden/>
              </w:rPr>
              <w:t>30</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72" w:history="1">
            <w:r w:rsidR="00DF6904" w:rsidRPr="00BA6575">
              <w:rPr>
                <w:rStyle w:val="Hyperlink"/>
                <w:noProof/>
              </w:rPr>
              <w:t>APPENDIX B - Grant Funded Material Submittal Process</w:t>
            </w:r>
            <w:r w:rsidR="00DF6904">
              <w:rPr>
                <w:noProof/>
                <w:webHidden/>
              </w:rPr>
              <w:tab/>
            </w:r>
            <w:r w:rsidR="00DF6904">
              <w:rPr>
                <w:noProof/>
                <w:webHidden/>
              </w:rPr>
              <w:fldChar w:fldCharType="begin"/>
            </w:r>
            <w:r w:rsidR="00DF6904">
              <w:rPr>
                <w:noProof/>
                <w:webHidden/>
              </w:rPr>
              <w:instrText xml:space="preserve"> PAGEREF _Toc482006772 \h </w:instrText>
            </w:r>
            <w:r w:rsidR="00DF6904">
              <w:rPr>
                <w:noProof/>
                <w:webHidden/>
              </w:rPr>
            </w:r>
            <w:r w:rsidR="00DF6904">
              <w:rPr>
                <w:noProof/>
                <w:webHidden/>
              </w:rPr>
              <w:fldChar w:fldCharType="separate"/>
            </w:r>
            <w:r w:rsidR="009D519B">
              <w:rPr>
                <w:noProof/>
                <w:webHidden/>
              </w:rPr>
              <w:t>31</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73" w:history="1">
            <w:r w:rsidR="00DF6904" w:rsidRPr="00BA6575">
              <w:rPr>
                <w:rStyle w:val="Hyperlink"/>
                <w:rFonts w:cstheme="minorHAnsi"/>
                <w:noProof/>
              </w:rPr>
              <w:t>APPENDIX B - Grant Funded Material Submittal Process (Cont.)</w:t>
            </w:r>
            <w:r w:rsidR="00DF6904">
              <w:rPr>
                <w:noProof/>
                <w:webHidden/>
              </w:rPr>
              <w:tab/>
            </w:r>
            <w:r w:rsidR="00DF6904">
              <w:rPr>
                <w:noProof/>
                <w:webHidden/>
              </w:rPr>
              <w:fldChar w:fldCharType="begin"/>
            </w:r>
            <w:r w:rsidR="00DF6904">
              <w:rPr>
                <w:noProof/>
                <w:webHidden/>
              </w:rPr>
              <w:instrText xml:space="preserve"> PAGEREF _Toc482006773 \h </w:instrText>
            </w:r>
            <w:r w:rsidR="00DF6904">
              <w:rPr>
                <w:noProof/>
                <w:webHidden/>
              </w:rPr>
            </w:r>
            <w:r w:rsidR="00DF6904">
              <w:rPr>
                <w:noProof/>
                <w:webHidden/>
              </w:rPr>
              <w:fldChar w:fldCharType="separate"/>
            </w:r>
            <w:r w:rsidR="009D519B">
              <w:rPr>
                <w:noProof/>
                <w:webHidden/>
              </w:rPr>
              <w:t>32</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74" w:history="1">
            <w:r w:rsidR="00DF6904" w:rsidRPr="00BA6575">
              <w:rPr>
                <w:rStyle w:val="Hyperlink"/>
                <w:noProof/>
              </w:rPr>
              <w:t>APPENDIX B - Grant Funded Material Submittal Process (Cont.)</w:t>
            </w:r>
            <w:r w:rsidR="00DF6904">
              <w:rPr>
                <w:noProof/>
                <w:webHidden/>
              </w:rPr>
              <w:tab/>
            </w:r>
            <w:r w:rsidR="00DF6904">
              <w:rPr>
                <w:noProof/>
                <w:webHidden/>
              </w:rPr>
              <w:fldChar w:fldCharType="begin"/>
            </w:r>
            <w:r w:rsidR="00DF6904">
              <w:rPr>
                <w:noProof/>
                <w:webHidden/>
              </w:rPr>
              <w:instrText xml:space="preserve"> PAGEREF _Toc482006774 \h </w:instrText>
            </w:r>
            <w:r w:rsidR="00DF6904">
              <w:rPr>
                <w:noProof/>
                <w:webHidden/>
              </w:rPr>
            </w:r>
            <w:r w:rsidR="00DF6904">
              <w:rPr>
                <w:noProof/>
                <w:webHidden/>
              </w:rPr>
              <w:fldChar w:fldCharType="separate"/>
            </w:r>
            <w:r w:rsidR="009D519B">
              <w:rPr>
                <w:noProof/>
                <w:webHidden/>
              </w:rPr>
              <w:t>33</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75" w:history="1">
            <w:r w:rsidR="00DF6904" w:rsidRPr="00BA6575">
              <w:rPr>
                <w:rStyle w:val="Hyperlink"/>
                <w:noProof/>
              </w:rPr>
              <w:t>APPENDIX B - Grant Funded Material Submittal Process (Cont.)</w:t>
            </w:r>
            <w:r w:rsidR="00DF6904">
              <w:rPr>
                <w:noProof/>
                <w:webHidden/>
              </w:rPr>
              <w:tab/>
            </w:r>
            <w:r w:rsidR="00DF6904">
              <w:rPr>
                <w:noProof/>
                <w:webHidden/>
              </w:rPr>
              <w:fldChar w:fldCharType="begin"/>
            </w:r>
            <w:r w:rsidR="00DF6904">
              <w:rPr>
                <w:noProof/>
                <w:webHidden/>
              </w:rPr>
              <w:instrText xml:space="preserve"> PAGEREF _Toc482006775 \h </w:instrText>
            </w:r>
            <w:r w:rsidR="00DF6904">
              <w:rPr>
                <w:noProof/>
                <w:webHidden/>
              </w:rPr>
            </w:r>
            <w:r w:rsidR="00DF6904">
              <w:rPr>
                <w:noProof/>
                <w:webHidden/>
              </w:rPr>
              <w:fldChar w:fldCharType="separate"/>
            </w:r>
            <w:r w:rsidR="009D519B">
              <w:rPr>
                <w:noProof/>
                <w:webHidden/>
              </w:rPr>
              <w:t>34</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76" w:history="1">
            <w:r w:rsidR="00DF6904" w:rsidRPr="00BA6575">
              <w:rPr>
                <w:rStyle w:val="Hyperlink"/>
                <w:noProof/>
              </w:rPr>
              <w:t>APPENDIX C - Transparency</w:t>
            </w:r>
            <w:r w:rsidR="00DF6904">
              <w:rPr>
                <w:noProof/>
                <w:webHidden/>
              </w:rPr>
              <w:tab/>
            </w:r>
            <w:r w:rsidR="00DF6904">
              <w:rPr>
                <w:noProof/>
                <w:webHidden/>
              </w:rPr>
              <w:fldChar w:fldCharType="begin"/>
            </w:r>
            <w:r w:rsidR="00DF6904">
              <w:rPr>
                <w:noProof/>
                <w:webHidden/>
              </w:rPr>
              <w:instrText xml:space="preserve"> PAGEREF _Toc482006776 \h </w:instrText>
            </w:r>
            <w:r w:rsidR="00DF6904">
              <w:rPr>
                <w:noProof/>
                <w:webHidden/>
              </w:rPr>
            </w:r>
            <w:r w:rsidR="00DF6904">
              <w:rPr>
                <w:noProof/>
                <w:webHidden/>
              </w:rPr>
              <w:fldChar w:fldCharType="separate"/>
            </w:r>
            <w:r w:rsidR="009D519B">
              <w:rPr>
                <w:noProof/>
                <w:webHidden/>
              </w:rPr>
              <w:t>35</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77" w:history="1">
            <w:r w:rsidR="00DF6904" w:rsidRPr="00BA6575">
              <w:rPr>
                <w:rStyle w:val="Hyperlink"/>
                <w:noProof/>
              </w:rPr>
              <w:t>APPENDIX D - Freedom of Information Act</w:t>
            </w:r>
            <w:r w:rsidR="00DF6904">
              <w:rPr>
                <w:noProof/>
                <w:webHidden/>
              </w:rPr>
              <w:tab/>
            </w:r>
            <w:r w:rsidR="00DF6904">
              <w:rPr>
                <w:noProof/>
                <w:webHidden/>
              </w:rPr>
              <w:fldChar w:fldCharType="begin"/>
            </w:r>
            <w:r w:rsidR="00DF6904">
              <w:rPr>
                <w:noProof/>
                <w:webHidden/>
              </w:rPr>
              <w:instrText xml:space="preserve"> PAGEREF _Toc482006777 \h </w:instrText>
            </w:r>
            <w:r w:rsidR="00DF6904">
              <w:rPr>
                <w:noProof/>
                <w:webHidden/>
              </w:rPr>
            </w:r>
            <w:r w:rsidR="00DF6904">
              <w:rPr>
                <w:noProof/>
                <w:webHidden/>
              </w:rPr>
              <w:fldChar w:fldCharType="separate"/>
            </w:r>
            <w:r w:rsidR="009D519B">
              <w:rPr>
                <w:noProof/>
                <w:webHidden/>
              </w:rPr>
              <w:t>36</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78" w:history="1">
            <w:r w:rsidR="00DF6904" w:rsidRPr="00BA6575">
              <w:rPr>
                <w:rStyle w:val="Hyperlink"/>
                <w:noProof/>
              </w:rPr>
              <w:t>APPENDIX E - Drug-Free Workplace</w:t>
            </w:r>
            <w:r w:rsidR="00DF6904">
              <w:rPr>
                <w:noProof/>
                <w:webHidden/>
              </w:rPr>
              <w:tab/>
            </w:r>
            <w:r w:rsidR="00DF6904">
              <w:rPr>
                <w:noProof/>
                <w:webHidden/>
              </w:rPr>
              <w:fldChar w:fldCharType="begin"/>
            </w:r>
            <w:r w:rsidR="00DF6904">
              <w:rPr>
                <w:noProof/>
                <w:webHidden/>
              </w:rPr>
              <w:instrText xml:space="preserve"> PAGEREF _Toc482006778 \h </w:instrText>
            </w:r>
            <w:r w:rsidR="00DF6904">
              <w:rPr>
                <w:noProof/>
                <w:webHidden/>
              </w:rPr>
            </w:r>
            <w:r w:rsidR="00DF6904">
              <w:rPr>
                <w:noProof/>
                <w:webHidden/>
              </w:rPr>
              <w:fldChar w:fldCharType="separate"/>
            </w:r>
            <w:r w:rsidR="009D519B">
              <w:rPr>
                <w:noProof/>
                <w:webHidden/>
              </w:rPr>
              <w:t>37</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79" w:history="1">
            <w:r w:rsidR="00DF6904" w:rsidRPr="00BA6575">
              <w:rPr>
                <w:rStyle w:val="Hyperlink"/>
                <w:noProof/>
              </w:rPr>
              <w:t>APPENDIX F - Targeted Audiences</w:t>
            </w:r>
            <w:r w:rsidR="00DF6904">
              <w:rPr>
                <w:noProof/>
                <w:webHidden/>
              </w:rPr>
              <w:tab/>
            </w:r>
            <w:r w:rsidR="00DF6904">
              <w:rPr>
                <w:noProof/>
                <w:webHidden/>
              </w:rPr>
              <w:fldChar w:fldCharType="begin"/>
            </w:r>
            <w:r w:rsidR="00DF6904">
              <w:rPr>
                <w:noProof/>
                <w:webHidden/>
              </w:rPr>
              <w:instrText xml:space="preserve"> PAGEREF _Toc482006779 \h </w:instrText>
            </w:r>
            <w:r w:rsidR="00DF6904">
              <w:rPr>
                <w:noProof/>
                <w:webHidden/>
              </w:rPr>
            </w:r>
            <w:r w:rsidR="00DF6904">
              <w:rPr>
                <w:noProof/>
                <w:webHidden/>
              </w:rPr>
              <w:fldChar w:fldCharType="separate"/>
            </w:r>
            <w:r w:rsidR="009D519B">
              <w:rPr>
                <w:noProof/>
                <w:webHidden/>
              </w:rPr>
              <w:t>38</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80" w:history="1">
            <w:r w:rsidR="00DF6904" w:rsidRPr="00BA6575">
              <w:rPr>
                <w:rStyle w:val="Hyperlink"/>
                <w:noProof/>
              </w:rPr>
              <w:t>APPENDIX G - Targeted Training Topics</w:t>
            </w:r>
            <w:r w:rsidR="00DF6904">
              <w:rPr>
                <w:noProof/>
                <w:webHidden/>
              </w:rPr>
              <w:tab/>
            </w:r>
            <w:r w:rsidR="00DF6904">
              <w:rPr>
                <w:noProof/>
                <w:webHidden/>
              </w:rPr>
              <w:fldChar w:fldCharType="begin"/>
            </w:r>
            <w:r w:rsidR="00DF6904">
              <w:rPr>
                <w:noProof/>
                <w:webHidden/>
              </w:rPr>
              <w:instrText xml:space="preserve"> PAGEREF _Toc482006780 \h </w:instrText>
            </w:r>
            <w:r w:rsidR="00DF6904">
              <w:rPr>
                <w:noProof/>
                <w:webHidden/>
              </w:rPr>
            </w:r>
            <w:r w:rsidR="00DF6904">
              <w:rPr>
                <w:noProof/>
                <w:webHidden/>
              </w:rPr>
              <w:fldChar w:fldCharType="separate"/>
            </w:r>
            <w:r w:rsidR="009D519B">
              <w:rPr>
                <w:noProof/>
                <w:webHidden/>
              </w:rPr>
              <w:t>39</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81" w:history="1">
            <w:r w:rsidR="00DF6904" w:rsidRPr="00BA6575">
              <w:rPr>
                <w:rStyle w:val="Hyperlink"/>
                <w:noProof/>
              </w:rPr>
              <w:t>APPENDIX G - Targeted Training Topics (Cont.)</w:t>
            </w:r>
            <w:r w:rsidR="00DF6904">
              <w:rPr>
                <w:noProof/>
                <w:webHidden/>
              </w:rPr>
              <w:tab/>
            </w:r>
            <w:r w:rsidR="00DF6904">
              <w:rPr>
                <w:noProof/>
                <w:webHidden/>
              </w:rPr>
              <w:fldChar w:fldCharType="begin"/>
            </w:r>
            <w:r w:rsidR="00DF6904">
              <w:rPr>
                <w:noProof/>
                <w:webHidden/>
              </w:rPr>
              <w:instrText xml:space="preserve"> PAGEREF _Toc482006781 \h </w:instrText>
            </w:r>
            <w:r w:rsidR="00DF6904">
              <w:rPr>
                <w:noProof/>
                <w:webHidden/>
              </w:rPr>
            </w:r>
            <w:r w:rsidR="00DF6904">
              <w:rPr>
                <w:noProof/>
                <w:webHidden/>
              </w:rPr>
              <w:fldChar w:fldCharType="separate"/>
            </w:r>
            <w:r w:rsidR="009D519B">
              <w:rPr>
                <w:noProof/>
                <w:webHidden/>
              </w:rPr>
              <w:t>40</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82" w:history="1">
            <w:r w:rsidR="00DF6904" w:rsidRPr="00BA6575">
              <w:rPr>
                <w:rStyle w:val="Hyperlink"/>
                <w:noProof/>
              </w:rPr>
              <w:t>APPENDIX H - Formatting Requirements</w:t>
            </w:r>
            <w:r w:rsidR="00DF6904">
              <w:rPr>
                <w:noProof/>
                <w:webHidden/>
              </w:rPr>
              <w:tab/>
            </w:r>
            <w:r w:rsidR="00DF6904">
              <w:rPr>
                <w:noProof/>
                <w:webHidden/>
              </w:rPr>
              <w:fldChar w:fldCharType="begin"/>
            </w:r>
            <w:r w:rsidR="00DF6904">
              <w:rPr>
                <w:noProof/>
                <w:webHidden/>
              </w:rPr>
              <w:instrText xml:space="preserve"> PAGEREF _Toc482006782 \h </w:instrText>
            </w:r>
            <w:r w:rsidR="00DF6904">
              <w:rPr>
                <w:noProof/>
                <w:webHidden/>
              </w:rPr>
            </w:r>
            <w:r w:rsidR="00DF6904">
              <w:rPr>
                <w:noProof/>
                <w:webHidden/>
              </w:rPr>
              <w:fldChar w:fldCharType="separate"/>
            </w:r>
            <w:r w:rsidR="009D519B">
              <w:rPr>
                <w:noProof/>
                <w:webHidden/>
              </w:rPr>
              <w:t>41</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83" w:history="1">
            <w:r w:rsidR="00DF6904" w:rsidRPr="00BA6575">
              <w:rPr>
                <w:rStyle w:val="Hyperlink"/>
                <w:noProof/>
              </w:rPr>
              <w:t>APPENDIX I - Application Summary Document Sample Outline</w:t>
            </w:r>
            <w:r w:rsidR="00DF6904">
              <w:rPr>
                <w:noProof/>
                <w:webHidden/>
              </w:rPr>
              <w:tab/>
            </w:r>
            <w:r w:rsidR="00DF6904">
              <w:rPr>
                <w:noProof/>
                <w:webHidden/>
              </w:rPr>
              <w:fldChar w:fldCharType="begin"/>
            </w:r>
            <w:r w:rsidR="00DF6904">
              <w:rPr>
                <w:noProof/>
                <w:webHidden/>
              </w:rPr>
              <w:instrText xml:space="preserve"> PAGEREF _Toc482006783 \h </w:instrText>
            </w:r>
            <w:r w:rsidR="00DF6904">
              <w:rPr>
                <w:noProof/>
                <w:webHidden/>
              </w:rPr>
            </w:r>
            <w:r w:rsidR="00DF6904">
              <w:rPr>
                <w:noProof/>
                <w:webHidden/>
              </w:rPr>
              <w:fldChar w:fldCharType="separate"/>
            </w:r>
            <w:r w:rsidR="009D519B">
              <w:rPr>
                <w:noProof/>
                <w:webHidden/>
              </w:rPr>
              <w:t>42</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84" w:history="1">
            <w:r w:rsidR="00DF6904" w:rsidRPr="00BA6575">
              <w:rPr>
                <w:rStyle w:val="Hyperlink"/>
                <w:noProof/>
              </w:rPr>
              <w:t>APPENDIX J - Budget Requirements</w:t>
            </w:r>
            <w:r w:rsidR="00DF6904">
              <w:rPr>
                <w:noProof/>
                <w:webHidden/>
              </w:rPr>
              <w:tab/>
            </w:r>
            <w:r w:rsidR="00DF6904">
              <w:rPr>
                <w:noProof/>
                <w:webHidden/>
              </w:rPr>
              <w:fldChar w:fldCharType="begin"/>
            </w:r>
            <w:r w:rsidR="00DF6904">
              <w:rPr>
                <w:noProof/>
                <w:webHidden/>
              </w:rPr>
              <w:instrText xml:space="preserve"> PAGEREF _Toc482006784 \h </w:instrText>
            </w:r>
            <w:r w:rsidR="00DF6904">
              <w:rPr>
                <w:noProof/>
                <w:webHidden/>
              </w:rPr>
            </w:r>
            <w:r w:rsidR="00DF6904">
              <w:rPr>
                <w:noProof/>
                <w:webHidden/>
              </w:rPr>
              <w:fldChar w:fldCharType="separate"/>
            </w:r>
            <w:r w:rsidR="009D519B">
              <w:rPr>
                <w:noProof/>
                <w:webHidden/>
              </w:rPr>
              <w:t>43</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85" w:history="1">
            <w:r w:rsidR="00DF6904" w:rsidRPr="00BA6575">
              <w:rPr>
                <w:rStyle w:val="Hyperlink"/>
                <w:noProof/>
              </w:rPr>
              <w:t>APPENDIX J - Budget Requirements (Cont.)</w:t>
            </w:r>
            <w:r w:rsidR="00DF6904">
              <w:rPr>
                <w:noProof/>
                <w:webHidden/>
              </w:rPr>
              <w:tab/>
            </w:r>
            <w:r w:rsidR="00DF6904">
              <w:rPr>
                <w:noProof/>
                <w:webHidden/>
              </w:rPr>
              <w:fldChar w:fldCharType="begin"/>
            </w:r>
            <w:r w:rsidR="00DF6904">
              <w:rPr>
                <w:noProof/>
                <w:webHidden/>
              </w:rPr>
              <w:instrText xml:space="preserve"> PAGEREF _Toc482006785 \h </w:instrText>
            </w:r>
            <w:r w:rsidR="00DF6904">
              <w:rPr>
                <w:noProof/>
                <w:webHidden/>
              </w:rPr>
            </w:r>
            <w:r w:rsidR="00DF6904">
              <w:rPr>
                <w:noProof/>
                <w:webHidden/>
              </w:rPr>
              <w:fldChar w:fldCharType="separate"/>
            </w:r>
            <w:r w:rsidR="009D519B">
              <w:rPr>
                <w:noProof/>
                <w:webHidden/>
              </w:rPr>
              <w:t>44</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86" w:history="1">
            <w:r w:rsidR="00DF6904" w:rsidRPr="00BA6575">
              <w:rPr>
                <w:rStyle w:val="Hyperlink"/>
                <w:noProof/>
              </w:rPr>
              <w:t>APPENDIX J - Budget Requirements (Cont.)</w:t>
            </w:r>
            <w:r w:rsidR="00DF6904">
              <w:rPr>
                <w:noProof/>
                <w:webHidden/>
              </w:rPr>
              <w:tab/>
            </w:r>
            <w:r w:rsidR="00DF6904">
              <w:rPr>
                <w:noProof/>
                <w:webHidden/>
              </w:rPr>
              <w:fldChar w:fldCharType="begin"/>
            </w:r>
            <w:r w:rsidR="00DF6904">
              <w:rPr>
                <w:noProof/>
                <w:webHidden/>
              </w:rPr>
              <w:instrText xml:space="preserve"> PAGEREF _Toc482006786 \h </w:instrText>
            </w:r>
            <w:r w:rsidR="00DF6904">
              <w:rPr>
                <w:noProof/>
                <w:webHidden/>
              </w:rPr>
            </w:r>
            <w:r w:rsidR="00DF6904">
              <w:rPr>
                <w:noProof/>
                <w:webHidden/>
              </w:rPr>
              <w:fldChar w:fldCharType="separate"/>
            </w:r>
            <w:r w:rsidR="009D519B">
              <w:rPr>
                <w:noProof/>
                <w:webHidden/>
              </w:rPr>
              <w:t>45</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87" w:history="1">
            <w:r w:rsidR="00DF6904" w:rsidRPr="00BA6575">
              <w:rPr>
                <w:rStyle w:val="Hyperlink"/>
                <w:noProof/>
              </w:rPr>
              <w:t>APPENDIX K - Use of Grant Funds</w:t>
            </w:r>
            <w:r w:rsidR="00DF6904">
              <w:rPr>
                <w:noProof/>
                <w:webHidden/>
              </w:rPr>
              <w:tab/>
            </w:r>
            <w:r w:rsidR="00DF6904">
              <w:rPr>
                <w:noProof/>
                <w:webHidden/>
              </w:rPr>
              <w:fldChar w:fldCharType="begin"/>
            </w:r>
            <w:r w:rsidR="00DF6904">
              <w:rPr>
                <w:noProof/>
                <w:webHidden/>
              </w:rPr>
              <w:instrText xml:space="preserve"> PAGEREF _Toc482006787 \h </w:instrText>
            </w:r>
            <w:r w:rsidR="00DF6904">
              <w:rPr>
                <w:noProof/>
                <w:webHidden/>
              </w:rPr>
            </w:r>
            <w:r w:rsidR="00DF6904">
              <w:rPr>
                <w:noProof/>
                <w:webHidden/>
              </w:rPr>
              <w:fldChar w:fldCharType="separate"/>
            </w:r>
            <w:r w:rsidR="009D519B">
              <w:rPr>
                <w:noProof/>
                <w:webHidden/>
              </w:rPr>
              <w:t>46</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88" w:history="1">
            <w:r w:rsidR="00DF6904" w:rsidRPr="00BA6575">
              <w:rPr>
                <w:rStyle w:val="Hyperlink"/>
                <w:noProof/>
              </w:rPr>
              <w:t>APPENDIX K - Use of Grant Funds (Cont.)</w:t>
            </w:r>
            <w:r w:rsidR="00DF6904">
              <w:rPr>
                <w:noProof/>
                <w:webHidden/>
              </w:rPr>
              <w:tab/>
            </w:r>
            <w:r w:rsidR="00DF6904">
              <w:rPr>
                <w:noProof/>
                <w:webHidden/>
              </w:rPr>
              <w:fldChar w:fldCharType="begin"/>
            </w:r>
            <w:r w:rsidR="00DF6904">
              <w:rPr>
                <w:noProof/>
                <w:webHidden/>
              </w:rPr>
              <w:instrText xml:space="preserve"> PAGEREF _Toc482006788 \h </w:instrText>
            </w:r>
            <w:r w:rsidR="00DF6904">
              <w:rPr>
                <w:noProof/>
                <w:webHidden/>
              </w:rPr>
            </w:r>
            <w:r w:rsidR="00DF6904">
              <w:rPr>
                <w:noProof/>
                <w:webHidden/>
              </w:rPr>
              <w:fldChar w:fldCharType="separate"/>
            </w:r>
            <w:r w:rsidR="009D519B">
              <w:rPr>
                <w:noProof/>
                <w:webHidden/>
              </w:rPr>
              <w:t>47</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89" w:history="1">
            <w:r w:rsidR="00DF6904" w:rsidRPr="00BA6575">
              <w:rPr>
                <w:rStyle w:val="Hyperlink"/>
                <w:noProof/>
              </w:rPr>
              <w:t>APPENDIX L - Example of Budget Forms</w:t>
            </w:r>
            <w:r w:rsidR="00DF6904">
              <w:rPr>
                <w:noProof/>
                <w:webHidden/>
              </w:rPr>
              <w:tab/>
            </w:r>
            <w:r w:rsidR="00DF6904">
              <w:rPr>
                <w:noProof/>
                <w:webHidden/>
              </w:rPr>
              <w:fldChar w:fldCharType="begin"/>
            </w:r>
            <w:r w:rsidR="00DF6904">
              <w:rPr>
                <w:noProof/>
                <w:webHidden/>
              </w:rPr>
              <w:instrText xml:space="preserve"> PAGEREF _Toc482006789 \h </w:instrText>
            </w:r>
            <w:r w:rsidR="00DF6904">
              <w:rPr>
                <w:noProof/>
                <w:webHidden/>
              </w:rPr>
            </w:r>
            <w:r w:rsidR="00DF6904">
              <w:rPr>
                <w:noProof/>
                <w:webHidden/>
              </w:rPr>
              <w:fldChar w:fldCharType="separate"/>
            </w:r>
            <w:r w:rsidR="009D519B">
              <w:rPr>
                <w:noProof/>
                <w:webHidden/>
              </w:rPr>
              <w:t>48</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90" w:history="1">
            <w:r w:rsidR="00DF6904" w:rsidRPr="00BA6575">
              <w:rPr>
                <w:rStyle w:val="Hyperlink"/>
                <w:noProof/>
              </w:rPr>
              <w:t>APPENDIX L - Example of Budget Forms (Cont.)</w:t>
            </w:r>
            <w:r w:rsidR="00DF6904">
              <w:rPr>
                <w:noProof/>
                <w:webHidden/>
              </w:rPr>
              <w:tab/>
            </w:r>
            <w:r w:rsidR="00DF6904">
              <w:rPr>
                <w:noProof/>
                <w:webHidden/>
              </w:rPr>
              <w:fldChar w:fldCharType="begin"/>
            </w:r>
            <w:r w:rsidR="00DF6904">
              <w:rPr>
                <w:noProof/>
                <w:webHidden/>
              </w:rPr>
              <w:instrText xml:space="preserve"> PAGEREF _Toc482006790 \h </w:instrText>
            </w:r>
            <w:r w:rsidR="00DF6904">
              <w:rPr>
                <w:noProof/>
                <w:webHidden/>
              </w:rPr>
            </w:r>
            <w:r w:rsidR="00DF6904">
              <w:rPr>
                <w:noProof/>
                <w:webHidden/>
              </w:rPr>
              <w:fldChar w:fldCharType="separate"/>
            </w:r>
            <w:r w:rsidR="009D519B">
              <w:rPr>
                <w:noProof/>
                <w:webHidden/>
              </w:rPr>
              <w:t>49</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91" w:history="1">
            <w:r w:rsidR="00DF6904" w:rsidRPr="00BA6575">
              <w:rPr>
                <w:rStyle w:val="Hyperlink"/>
                <w:noProof/>
              </w:rPr>
              <w:t>APPENDIX M - Evaluation Criteria</w:t>
            </w:r>
            <w:r w:rsidR="00DF6904">
              <w:rPr>
                <w:noProof/>
                <w:webHidden/>
              </w:rPr>
              <w:tab/>
            </w:r>
            <w:r w:rsidR="00DF6904">
              <w:rPr>
                <w:noProof/>
                <w:webHidden/>
              </w:rPr>
              <w:fldChar w:fldCharType="begin"/>
            </w:r>
            <w:r w:rsidR="00DF6904">
              <w:rPr>
                <w:noProof/>
                <w:webHidden/>
              </w:rPr>
              <w:instrText xml:space="preserve"> PAGEREF _Toc482006791 \h </w:instrText>
            </w:r>
            <w:r w:rsidR="00DF6904">
              <w:rPr>
                <w:noProof/>
                <w:webHidden/>
              </w:rPr>
            </w:r>
            <w:r w:rsidR="00DF6904">
              <w:rPr>
                <w:noProof/>
                <w:webHidden/>
              </w:rPr>
              <w:fldChar w:fldCharType="separate"/>
            </w:r>
            <w:r w:rsidR="009D519B">
              <w:rPr>
                <w:noProof/>
                <w:webHidden/>
              </w:rPr>
              <w:t>50</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92" w:history="1">
            <w:r w:rsidR="00DF6904" w:rsidRPr="00BA6575">
              <w:rPr>
                <w:rStyle w:val="Hyperlink"/>
                <w:noProof/>
              </w:rPr>
              <w:t>APPENDIX N - Application Checklist</w:t>
            </w:r>
            <w:r w:rsidR="00DF6904">
              <w:rPr>
                <w:noProof/>
                <w:webHidden/>
              </w:rPr>
              <w:tab/>
            </w:r>
            <w:r w:rsidR="00DF6904">
              <w:rPr>
                <w:noProof/>
                <w:webHidden/>
              </w:rPr>
              <w:fldChar w:fldCharType="begin"/>
            </w:r>
            <w:r w:rsidR="00DF6904">
              <w:rPr>
                <w:noProof/>
                <w:webHidden/>
              </w:rPr>
              <w:instrText xml:space="preserve"> PAGEREF _Toc482006792 \h </w:instrText>
            </w:r>
            <w:r w:rsidR="00DF6904">
              <w:rPr>
                <w:noProof/>
                <w:webHidden/>
              </w:rPr>
            </w:r>
            <w:r w:rsidR="00DF6904">
              <w:rPr>
                <w:noProof/>
                <w:webHidden/>
              </w:rPr>
              <w:fldChar w:fldCharType="separate"/>
            </w:r>
            <w:r w:rsidR="009D519B">
              <w:rPr>
                <w:noProof/>
                <w:webHidden/>
              </w:rPr>
              <w:t>51</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93" w:history="1">
            <w:r w:rsidR="00DF6904" w:rsidRPr="00BA6575">
              <w:rPr>
                <w:rStyle w:val="Hyperlink"/>
                <w:noProof/>
              </w:rPr>
              <w:t>APPENDIX O - Grant Submission Information</w:t>
            </w:r>
            <w:r w:rsidR="00DF6904">
              <w:rPr>
                <w:noProof/>
                <w:webHidden/>
              </w:rPr>
              <w:tab/>
            </w:r>
            <w:r w:rsidR="00DF6904">
              <w:rPr>
                <w:noProof/>
                <w:webHidden/>
              </w:rPr>
              <w:fldChar w:fldCharType="begin"/>
            </w:r>
            <w:r w:rsidR="00DF6904">
              <w:rPr>
                <w:noProof/>
                <w:webHidden/>
              </w:rPr>
              <w:instrText xml:space="preserve"> PAGEREF _Toc482006793 \h </w:instrText>
            </w:r>
            <w:r w:rsidR="00DF6904">
              <w:rPr>
                <w:noProof/>
                <w:webHidden/>
              </w:rPr>
            </w:r>
            <w:r w:rsidR="00DF6904">
              <w:rPr>
                <w:noProof/>
                <w:webHidden/>
              </w:rPr>
              <w:fldChar w:fldCharType="separate"/>
            </w:r>
            <w:r w:rsidR="009D519B">
              <w:rPr>
                <w:noProof/>
                <w:webHidden/>
              </w:rPr>
              <w:t>52</w:t>
            </w:r>
            <w:r w:rsidR="00DF6904">
              <w:rPr>
                <w:noProof/>
                <w:webHidden/>
              </w:rPr>
              <w:fldChar w:fldCharType="end"/>
            </w:r>
          </w:hyperlink>
        </w:p>
        <w:p w:rsidR="00DF6904" w:rsidRDefault="004C5416">
          <w:pPr>
            <w:pStyle w:val="TOC3"/>
            <w:rPr>
              <w:rFonts w:asciiTheme="minorHAnsi" w:hAnsiTheme="minorHAnsi" w:cstheme="minorBidi"/>
              <w:noProof/>
              <w:sz w:val="22"/>
              <w:szCs w:val="22"/>
              <w:lang w:eastAsia="en-US"/>
            </w:rPr>
          </w:pPr>
          <w:hyperlink w:anchor="_Toc482006794" w:history="1">
            <w:r w:rsidR="00DF6904" w:rsidRPr="00BA6575">
              <w:rPr>
                <w:rStyle w:val="Hyperlink"/>
                <w:noProof/>
              </w:rPr>
              <w:t>APPENDIX O - Grant Submission Information (Cont.)</w:t>
            </w:r>
            <w:r w:rsidR="00DF6904">
              <w:rPr>
                <w:noProof/>
                <w:webHidden/>
              </w:rPr>
              <w:tab/>
            </w:r>
            <w:r w:rsidR="00DF6904">
              <w:rPr>
                <w:noProof/>
                <w:webHidden/>
              </w:rPr>
              <w:fldChar w:fldCharType="begin"/>
            </w:r>
            <w:r w:rsidR="00DF6904">
              <w:rPr>
                <w:noProof/>
                <w:webHidden/>
              </w:rPr>
              <w:instrText xml:space="preserve"> PAGEREF _Toc482006794 \h </w:instrText>
            </w:r>
            <w:r w:rsidR="00DF6904">
              <w:rPr>
                <w:noProof/>
                <w:webHidden/>
              </w:rPr>
            </w:r>
            <w:r w:rsidR="00DF6904">
              <w:rPr>
                <w:noProof/>
                <w:webHidden/>
              </w:rPr>
              <w:fldChar w:fldCharType="separate"/>
            </w:r>
            <w:r w:rsidR="009D519B">
              <w:rPr>
                <w:noProof/>
                <w:webHidden/>
              </w:rPr>
              <w:t>53</w:t>
            </w:r>
            <w:r w:rsidR="00DF6904">
              <w:rPr>
                <w:noProof/>
                <w:webHidden/>
              </w:rPr>
              <w:fldChar w:fldCharType="end"/>
            </w:r>
          </w:hyperlink>
        </w:p>
        <w:p w:rsidR="00D049E4" w:rsidRDefault="00D049E4">
          <w:r>
            <w:rPr>
              <w:b/>
              <w:bCs/>
              <w:noProof/>
            </w:rPr>
            <w:fldChar w:fldCharType="end"/>
          </w:r>
        </w:p>
      </w:sdtContent>
    </w:sdt>
    <w:p w:rsidR="00D049E4" w:rsidRDefault="00D049E4" w:rsidP="00D049E4"/>
    <w:p w:rsidR="00B90E8A" w:rsidRDefault="00B90E8A">
      <w:pPr>
        <w:rPr>
          <w:rFonts w:asciiTheme="majorHAnsi" w:eastAsiaTheme="majorEastAsia" w:hAnsiTheme="majorHAnsi" w:cstheme="majorBidi"/>
          <w:b/>
          <w:bCs/>
        </w:rPr>
      </w:pPr>
      <w:r>
        <w:br w:type="page"/>
      </w:r>
    </w:p>
    <w:p w:rsidR="00D049E4" w:rsidRPr="00D049E4" w:rsidRDefault="005A5E7E" w:rsidP="00C27A88">
      <w:pPr>
        <w:pStyle w:val="Heading1"/>
      </w:pPr>
      <w:bookmarkStart w:id="0" w:name="_Toc482006737"/>
      <w:r>
        <w:lastRenderedPageBreak/>
        <w:t>I.</w:t>
      </w:r>
      <w:r>
        <w:tab/>
      </w:r>
      <w:r w:rsidR="00DA6705" w:rsidRPr="004625B0">
        <w:t>Executive</w:t>
      </w:r>
      <w:r w:rsidR="00DA6705">
        <w:t xml:space="preserve"> Summary</w:t>
      </w:r>
      <w:bookmarkEnd w:id="0"/>
    </w:p>
    <w:p w:rsidR="00D049E4" w:rsidRDefault="00D049E4" w:rsidP="00D049E4">
      <w:pPr>
        <w:pStyle w:val="NoSpacing"/>
      </w:pPr>
    </w:p>
    <w:p w:rsidR="00E43383" w:rsidRPr="0024052D" w:rsidRDefault="00D049E4" w:rsidP="004B4E6B">
      <w:pPr>
        <w:pStyle w:val="NoSpacing"/>
        <w:rPr>
          <w:rFonts w:cstheme="minorHAnsi"/>
          <w:szCs w:val="24"/>
        </w:rPr>
      </w:pPr>
      <w:r w:rsidRPr="0024052D">
        <w:rPr>
          <w:rFonts w:cstheme="minorHAnsi"/>
          <w:szCs w:val="24"/>
        </w:rPr>
        <w:t>Under the authority of Section 21(c) of the Occupational Safety and Health Act of 1970</w:t>
      </w:r>
    </w:p>
    <w:p w:rsidR="00D049E4" w:rsidRPr="0024052D" w:rsidRDefault="00D049E4" w:rsidP="004B4E6B">
      <w:pPr>
        <w:pStyle w:val="NoSpacing"/>
        <w:rPr>
          <w:rFonts w:cstheme="minorHAnsi"/>
          <w:szCs w:val="24"/>
        </w:rPr>
      </w:pPr>
      <w:r w:rsidRPr="0024052D">
        <w:rPr>
          <w:rFonts w:cstheme="minorHAnsi"/>
          <w:szCs w:val="24"/>
        </w:rPr>
        <w:t>(OSH Act), the U .S. Department of Labor (DOL) Occupational Safety and Health Administration (OSHA) established its discretionary grant program in 1978.  In 1997, the program was renamed in honor of the late Susan Harwood, a former director of OSHA’s Office of Risk Assessment.  The program offers an opportunity for nonprofit organizations to compete annually for funding so they may develop and conduct training and education programs for small business employers and workers on the recognition, avoidance, and prevention of occupational safety and health hazards in their workplaces, and to inform workers of their rights and employers of their responsibilities under the OSH Act.</w:t>
      </w:r>
    </w:p>
    <w:p w:rsidR="00D049E4" w:rsidRPr="0024052D" w:rsidRDefault="00D049E4" w:rsidP="00D049E4">
      <w:pPr>
        <w:autoSpaceDE w:val="0"/>
        <w:autoSpaceDN w:val="0"/>
        <w:adjustRightInd w:val="0"/>
        <w:rPr>
          <w:rFonts w:asciiTheme="minorHAnsi" w:hAnsiTheme="minorHAnsi" w:cstheme="minorHAnsi"/>
        </w:rPr>
      </w:pPr>
    </w:p>
    <w:p w:rsidR="00C27A88" w:rsidRPr="0024052D" w:rsidRDefault="00D049E4" w:rsidP="004B4E6B">
      <w:pPr>
        <w:pStyle w:val="NoSpacing"/>
        <w:rPr>
          <w:rFonts w:cstheme="minorHAnsi"/>
          <w:szCs w:val="24"/>
        </w:rPr>
      </w:pPr>
      <w:r w:rsidRPr="0024052D">
        <w:rPr>
          <w:rFonts w:cstheme="minorHAnsi"/>
          <w:szCs w:val="24"/>
        </w:rPr>
        <w:t xml:space="preserve">For FY 2017, OSHA </w:t>
      </w:r>
      <w:r w:rsidR="00921798">
        <w:rPr>
          <w:rFonts w:cstheme="minorHAnsi"/>
          <w:szCs w:val="24"/>
        </w:rPr>
        <w:t xml:space="preserve">announces the availability of </w:t>
      </w:r>
      <w:r w:rsidR="00845A52">
        <w:rPr>
          <w:rFonts w:cstheme="minorHAnsi"/>
          <w:szCs w:val="24"/>
        </w:rPr>
        <w:t xml:space="preserve">approximately </w:t>
      </w:r>
      <w:r w:rsidR="00921798">
        <w:rPr>
          <w:rFonts w:cstheme="minorHAnsi"/>
          <w:szCs w:val="24"/>
        </w:rPr>
        <w:t>$</w:t>
      </w:r>
      <w:r w:rsidR="00845A52">
        <w:rPr>
          <w:rFonts w:cstheme="minorHAnsi"/>
          <w:szCs w:val="24"/>
        </w:rPr>
        <w:t>10.5</w:t>
      </w:r>
      <w:r w:rsidR="00921798">
        <w:rPr>
          <w:rFonts w:cstheme="minorHAnsi"/>
          <w:szCs w:val="24"/>
        </w:rPr>
        <w:t xml:space="preserve"> million</w:t>
      </w:r>
      <w:r w:rsidRPr="0024052D">
        <w:rPr>
          <w:rFonts w:cstheme="minorHAnsi"/>
          <w:szCs w:val="24"/>
        </w:rPr>
        <w:t xml:space="preserve"> to fund new Susan Harwood Training Grants.  OSHA expects to award multiple grants to eligible nonprofit organizations under this competitive Funding Opportunity Announcement (FOA).  Program funding will be for a 12-month period beginning no later than September 30, 2017, and ending on September 30, 2018.  Grant awards will </w:t>
      </w:r>
      <w:r w:rsidRPr="006B27F2">
        <w:rPr>
          <w:rFonts w:cstheme="minorHAnsi"/>
          <w:szCs w:val="24"/>
        </w:rPr>
        <w:t>not exceed $1</w:t>
      </w:r>
      <w:r w:rsidR="00D22E26" w:rsidRPr="006B27F2">
        <w:rPr>
          <w:rFonts w:cstheme="minorHAnsi"/>
          <w:szCs w:val="24"/>
        </w:rPr>
        <w:t>55</w:t>
      </w:r>
      <w:r w:rsidRPr="006B27F2">
        <w:rPr>
          <w:rFonts w:cstheme="minorHAnsi"/>
          <w:szCs w:val="24"/>
        </w:rPr>
        <w:t xml:space="preserve">,000 for a Targeted Topic </w:t>
      </w:r>
      <w:r w:rsidR="00D22E26" w:rsidRPr="006B27F2">
        <w:rPr>
          <w:rFonts w:cstheme="minorHAnsi"/>
          <w:szCs w:val="24"/>
        </w:rPr>
        <w:t>T</w:t>
      </w:r>
      <w:r w:rsidRPr="006B27F2">
        <w:rPr>
          <w:rFonts w:cstheme="minorHAnsi"/>
          <w:szCs w:val="24"/>
        </w:rPr>
        <w:t>raining grant or $50,000 for a Training and Education</w:t>
      </w:r>
      <w:r w:rsidRPr="0024052D">
        <w:rPr>
          <w:rFonts w:cstheme="minorHAnsi"/>
          <w:szCs w:val="24"/>
        </w:rPr>
        <w:t xml:space="preserve"> Material Development grant.</w:t>
      </w:r>
      <w:r w:rsidR="00FF4637" w:rsidRPr="0024052D">
        <w:rPr>
          <w:rFonts w:cstheme="minorHAnsi"/>
          <w:szCs w:val="24"/>
        </w:rPr>
        <w:t xml:space="preserve"> </w:t>
      </w:r>
    </w:p>
    <w:p w:rsidR="00C27A88" w:rsidRPr="0024052D" w:rsidRDefault="00C27A88" w:rsidP="00D049E4">
      <w:pPr>
        <w:autoSpaceDE w:val="0"/>
        <w:autoSpaceDN w:val="0"/>
        <w:adjustRightInd w:val="0"/>
        <w:rPr>
          <w:rFonts w:asciiTheme="minorHAnsi" w:hAnsiTheme="minorHAnsi" w:cstheme="minorHAnsi"/>
        </w:rPr>
      </w:pPr>
    </w:p>
    <w:p w:rsidR="00D049E4" w:rsidRPr="0024052D" w:rsidRDefault="00D049E4" w:rsidP="004B4E6B">
      <w:pPr>
        <w:pStyle w:val="NoSpacing"/>
        <w:rPr>
          <w:rFonts w:cstheme="minorHAnsi"/>
          <w:szCs w:val="24"/>
        </w:rPr>
      </w:pPr>
      <w:r w:rsidRPr="0024052D">
        <w:rPr>
          <w:rFonts w:cstheme="minorHAnsi"/>
          <w:szCs w:val="24"/>
        </w:rPr>
        <w:t xml:space="preserve">Organizations are restricted to one Susan Harwood Training grant award in a fiscal year. </w:t>
      </w:r>
      <w:r w:rsidR="0071035D" w:rsidRPr="0024052D">
        <w:rPr>
          <w:rFonts w:cstheme="minorHAnsi"/>
          <w:szCs w:val="24"/>
        </w:rPr>
        <w:t xml:space="preserve"> </w:t>
      </w:r>
      <w:r w:rsidRPr="0024052D">
        <w:rPr>
          <w:rFonts w:cstheme="minorHAnsi"/>
          <w:szCs w:val="24"/>
        </w:rPr>
        <w:t>If multiple applications are submitted by an organization, the last viable application accepted by Grants.gov will be reviewed.</w:t>
      </w:r>
    </w:p>
    <w:p w:rsidR="00D049E4" w:rsidRPr="0024052D" w:rsidRDefault="00D049E4" w:rsidP="00D049E4">
      <w:pPr>
        <w:autoSpaceDE w:val="0"/>
        <w:autoSpaceDN w:val="0"/>
        <w:adjustRightInd w:val="0"/>
        <w:rPr>
          <w:rFonts w:asciiTheme="minorHAnsi" w:hAnsiTheme="minorHAnsi" w:cstheme="minorHAnsi"/>
        </w:rPr>
      </w:pPr>
    </w:p>
    <w:p w:rsidR="00D049E4" w:rsidRPr="0024052D" w:rsidRDefault="00D049E4" w:rsidP="004B4E6B">
      <w:pPr>
        <w:pStyle w:val="NoSpacing"/>
        <w:rPr>
          <w:rFonts w:cstheme="minorHAnsi"/>
          <w:szCs w:val="24"/>
        </w:rPr>
      </w:pPr>
      <w:r w:rsidRPr="0024052D">
        <w:rPr>
          <w:rFonts w:cstheme="minorHAnsi"/>
          <w:szCs w:val="24"/>
        </w:rPr>
        <w:t xml:space="preserve">Applications submitted under this FOA are competing for either a Targeted Topic Training grant or a Training and Educational Materials Development grant.  Applicants must propose developing and conducting training and/or training materials relate to one of the OSHA-selected training topics </w:t>
      </w:r>
      <w:r w:rsidR="00CD377F" w:rsidRPr="0024052D">
        <w:rPr>
          <w:rFonts w:cstheme="minorHAnsi"/>
          <w:szCs w:val="24"/>
        </w:rPr>
        <w:t>for a</w:t>
      </w:r>
      <w:r w:rsidRPr="0024052D">
        <w:rPr>
          <w:rFonts w:cstheme="minorHAnsi"/>
          <w:szCs w:val="24"/>
        </w:rPr>
        <w:t xml:space="preserve"> targeted audience identified in this funding opportunity.</w:t>
      </w:r>
    </w:p>
    <w:p w:rsidR="00D049E4" w:rsidRPr="0024052D" w:rsidRDefault="00D049E4" w:rsidP="00D049E4">
      <w:pPr>
        <w:autoSpaceDE w:val="0"/>
        <w:autoSpaceDN w:val="0"/>
        <w:adjustRightInd w:val="0"/>
        <w:rPr>
          <w:rFonts w:asciiTheme="minorHAnsi" w:hAnsiTheme="minorHAnsi" w:cstheme="minorHAnsi"/>
        </w:rPr>
      </w:pPr>
    </w:p>
    <w:p w:rsidR="00D049E4" w:rsidRPr="0024052D" w:rsidRDefault="00D049E4" w:rsidP="004B4E6B">
      <w:pPr>
        <w:pStyle w:val="NoSpacing"/>
        <w:rPr>
          <w:rFonts w:cstheme="minorHAnsi"/>
          <w:szCs w:val="24"/>
        </w:rPr>
      </w:pPr>
      <w:r w:rsidRPr="0024052D">
        <w:rPr>
          <w:rFonts w:cstheme="minorHAnsi"/>
          <w:szCs w:val="24"/>
        </w:rPr>
        <w:t>Eligible nonprofit applicants include qualifying labor unions, community-based and faith-based organizations, and employer associations that are not an agency of a state or local government.  State or local government-supported institutions of higher education are eligible to apply in accordance with OMB 2 CFR 200 and DOL exceptions in 2 CFR 2900.  Indian tribes, tribal organizations, Alaska Native entities, Indian-controlled organizations serving Indians, and Native Hawaiian organizations are eligible to apply in accordance with Executive Order 13175.</w:t>
      </w:r>
    </w:p>
    <w:p w:rsidR="00D049E4" w:rsidRPr="0024052D" w:rsidRDefault="00D049E4" w:rsidP="00D049E4">
      <w:pPr>
        <w:autoSpaceDE w:val="0"/>
        <w:autoSpaceDN w:val="0"/>
        <w:adjustRightInd w:val="0"/>
        <w:rPr>
          <w:rFonts w:asciiTheme="minorHAnsi" w:hAnsiTheme="minorHAnsi" w:cstheme="minorHAnsi"/>
        </w:rPr>
      </w:pPr>
    </w:p>
    <w:p w:rsidR="00D049E4" w:rsidRPr="0024052D" w:rsidRDefault="00D049E4" w:rsidP="004B4E6B">
      <w:pPr>
        <w:pStyle w:val="NoSpacing"/>
        <w:rPr>
          <w:rFonts w:cstheme="minorHAnsi"/>
          <w:szCs w:val="24"/>
        </w:rPr>
      </w:pPr>
      <w:r w:rsidRPr="0024052D">
        <w:rPr>
          <w:rFonts w:cstheme="minorHAnsi"/>
          <w:szCs w:val="24"/>
        </w:rPr>
        <w:t xml:space="preserve">Ineligible applicants include individuals, 501(c)(4) nonprofit organizations, and </w:t>
      </w:r>
      <w:r w:rsidR="00031184" w:rsidRPr="0024052D">
        <w:rPr>
          <w:rFonts w:cstheme="minorHAnsi"/>
          <w:szCs w:val="24"/>
        </w:rPr>
        <w:t xml:space="preserve">FY 2016 </w:t>
      </w:r>
      <w:r w:rsidRPr="0024052D">
        <w:rPr>
          <w:rFonts w:cstheme="minorHAnsi"/>
          <w:szCs w:val="24"/>
        </w:rPr>
        <w:t>Susan Harwood grantees with a performance period extension.</w:t>
      </w:r>
    </w:p>
    <w:p w:rsidR="007E25F6" w:rsidRDefault="007E25F6" w:rsidP="007E25F6">
      <w:pPr>
        <w:autoSpaceDE w:val="0"/>
        <w:autoSpaceDN w:val="0"/>
        <w:adjustRightInd w:val="0"/>
        <w:rPr>
          <w:rFonts w:asciiTheme="minorHAnsi" w:hAnsiTheme="minorHAnsi" w:cstheme="minorHAnsi"/>
        </w:rPr>
      </w:pPr>
    </w:p>
    <w:p w:rsidR="005A5E7E" w:rsidRPr="005A5E7E" w:rsidRDefault="005A5E7E" w:rsidP="00C27A88">
      <w:pPr>
        <w:pStyle w:val="Heading1"/>
        <w:spacing w:before="120"/>
        <w:ind w:left="720" w:hanging="720"/>
      </w:pPr>
      <w:bookmarkStart w:id="1" w:name="_Toc482006738"/>
      <w:r w:rsidRPr="005A5E7E">
        <w:t>II.</w:t>
      </w:r>
      <w:r w:rsidRPr="005A5E7E">
        <w:tab/>
      </w:r>
      <w:bookmarkStart w:id="2" w:name="_Toc252957720"/>
      <w:bookmarkStart w:id="3" w:name="_Toc469316227"/>
      <w:bookmarkStart w:id="4" w:name="_Toc469316312"/>
      <w:bookmarkStart w:id="5" w:name="_Toc469320085"/>
      <w:bookmarkStart w:id="6" w:name="_Toc469320255"/>
      <w:r w:rsidR="00DA6705">
        <w:t>Overview Of The Susan</w:t>
      </w:r>
      <w:r w:rsidR="00DA6705" w:rsidRPr="005A5E7E">
        <w:t xml:space="preserve"> H</w:t>
      </w:r>
      <w:r w:rsidR="00DA6705">
        <w:t>arwood</w:t>
      </w:r>
      <w:r w:rsidR="00DA6705" w:rsidRPr="005A5E7E">
        <w:t xml:space="preserve"> T</w:t>
      </w:r>
      <w:r w:rsidR="00DA6705">
        <w:t>raining</w:t>
      </w:r>
      <w:r w:rsidR="00DA6705" w:rsidRPr="005A5E7E">
        <w:t xml:space="preserve"> G</w:t>
      </w:r>
      <w:r w:rsidR="00DA6705">
        <w:t>rant</w:t>
      </w:r>
      <w:r w:rsidR="00DA6705" w:rsidRPr="005A5E7E">
        <w:t xml:space="preserve"> P</w:t>
      </w:r>
      <w:r w:rsidR="00DA6705">
        <w:t>rogram</w:t>
      </w:r>
      <w:bookmarkEnd w:id="2"/>
      <w:bookmarkEnd w:id="3"/>
      <w:bookmarkEnd w:id="4"/>
      <w:bookmarkEnd w:id="5"/>
      <w:bookmarkEnd w:id="6"/>
      <w:r w:rsidR="00DA6705" w:rsidRPr="00C27A88">
        <w:t xml:space="preserve"> </w:t>
      </w:r>
      <w:r w:rsidR="00DA6705">
        <w:t xml:space="preserve">And </w:t>
      </w:r>
      <w:r w:rsidR="00DA6705" w:rsidRPr="005A5E7E">
        <w:t>F</w:t>
      </w:r>
      <w:r w:rsidR="00DA6705">
        <w:t>unding</w:t>
      </w:r>
      <w:r w:rsidR="00DA6705" w:rsidRPr="005A5E7E">
        <w:t xml:space="preserve"> O</w:t>
      </w:r>
      <w:r w:rsidR="00DA6705">
        <w:t>pportunity</w:t>
      </w:r>
      <w:r w:rsidR="00DA6705" w:rsidRPr="005A5E7E">
        <w:t xml:space="preserve"> D</w:t>
      </w:r>
      <w:r w:rsidR="00DA6705">
        <w:t>escription</w:t>
      </w:r>
      <w:bookmarkEnd w:id="1"/>
    </w:p>
    <w:p w:rsidR="005A5E7E" w:rsidRDefault="005A5E7E" w:rsidP="002F31CD"/>
    <w:p w:rsidR="002F31CD" w:rsidRPr="0024052D" w:rsidRDefault="005A5E7E" w:rsidP="004B4E6B">
      <w:pPr>
        <w:pStyle w:val="NoSpacing"/>
        <w:rPr>
          <w:rFonts w:cstheme="minorHAnsi"/>
          <w:szCs w:val="24"/>
        </w:rPr>
      </w:pPr>
      <w:r w:rsidRPr="0024052D">
        <w:rPr>
          <w:rFonts w:cstheme="minorHAnsi"/>
          <w:szCs w:val="24"/>
        </w:rPr>
        <w:t>The Susan Harwood Training Grant Program funds eligible nonprofit organizations to deliver training and/or develop training and educational materials on the recognition, abatement, and prevention of occupational safety and health hazards in their workplaces.</w:t>
      </w:r>
    </w:p>
    <w:p w:rsidR="00921798" w:rsidRDefault="00921798" w:rsidP="00921798">
      <w:pPr>
        <w:pStyle w:val="BodyText2"/>
        <w:ind w:left="0"/>
        <w:rPr>
          <w:rFonts w:asciiTheme="minorHAnsi" w:hAnsiTheme="minorHAnsi" w:cstheme="minorHAnsi"/>
        </w:rPr>
      </w:pPr>
    </w:p>
    <w:p w:rsidR="005A5E7E" w:rsidRPr="0024052D" w:rsidRDefault="005A5E7E" w:rsidP="00921798">
      <w:pPr>
        <w:pStyle w:val="BodyText2"/>
        <w:ind w:left="0"/>
        <w:rPr>
          <w:rFonts w:asciiTheme="minorHAnsi" w:hAnsiTheme="minorHAnsi" w:cstheme="minorHAnsi"/>
        </w:rPr>
      </w:pPr>
      <w:r w:rsidRPr="0024052D">
        <w:rPr>
          <w:rFonts w:asciiTheme="minorHAnsi" w:hAnsiTheme="minorHAnsi" w:cstheme="minorHAnsi"/>
        </w:rPr>
        <w:t>The six areas of emphasis are:</w:t>
      </w:r>
    </w:p>
    <w:p w:rsidR="005A5E7E" w:rsidRPr="0024052D" w:rsidRDefault="005A5E7E" w:rsidP="005A5E7E">
      <w:pPr>
        <w:pStyle w:val="NoSpacing"/>
        <w:rPr>
          <w:rFonts w:cstheme="minorHAnsi"/>
          <w:szCs w:val="24"/>
        </w:rPr>
      </w:pPr>
    </w:p>
    <w:p w:rsidR="005A5E7E" w:rsidRPr="0024052D" w:rsidRDefault="005A5E7E" w:rsidP="00AF1B62">
      <w:pPr>
        <w:pStyle w:val="ListNumber3"/>
        <w:numPr>
          <w:ilvl w:val="0"/>
          <w:numId w:val="1"/>
        </w:numPr>
        <w:spacing w:after="0"/>
        <w:ind w:left="1080"/>
        <w:rPr>
          <w:rFonts w:asciiTheme="minorHAnsi" w:hAnsiTheme="minorHAnsi" w:cstheme="minorHAnsi"/>
        </w:rPr>
      </w:pPr>
      <w:r w:rsidRPr="0024052D">
        <w:rPr>
          <w:rFonts w:asciiTheme="minorHAnsi" w:hAnsiTheme="minorHAnsi" w:cstheme="minorHAnsi"/>
        </w:rPr>
        <w:t>Educating workers and employers in small businesses (for purposes of this grant program, a small business is one with 250 or fewer employees);</w:t>
      </w:r>
    </w:p>
    <w:p w:rsidR="005A5E7E" w:rsidRPr="0024052D" w:rsidRDefault="005A5E7E" w:rsidP="00AF1B62">
      <w:pPr>
        <w:pStyle w:val="ListNumber3"/>
        <w:numPr>
          <w:ilvl w:val="0"/>
          <w:numId w:val="1"/>
        </w:numPr>
        <w:spacing w:after="0"/>
        <w:ind w:left="1080"/>
        <w:rPr>
          <w:rFonts w:asciiTheme="minorHAnsi" w:hAnsiTheme="minorHAnsi" w:cstheme="minorHAnsi"/>
        </w:rPr>
      </w:pPr>
      <w:r w:rsidRPr="0024052D">
        <w:rPr>
          <w:rFonts w:asciiTheme="minorHAnsi" w:hAnsiTheme="minorHAnsi" w:cstheme="minorHAnsi"/>
        </w:rPr>
        <w:t xml:space="preserve">Training workers and employers on identifying and means of preventing serious occupational safety and health hazards identified by OSHA through the DOL’s Strategic Plan, an OSHA special emphasis program, or other OSHA priorities (more information may be found at </w:t>
      </w:r>
      <w:hyperlink r:id="rId14" w:tooltip="OSHA Public Web page" w:history="1">
        <w:r w:rsidRPr="0024052D">
          <w:rPr>
            <w:rStyle w:val="Hyperlink"/>
            <w:rFonts w:asciiTheme="minorHAnsi" w:eastAsiaTheme="majorEastAsia" w:hAnsiTheme="minorHAnsi" w:cstheme="minorHAnsi"/>
          </w:rPr>
          <w:t>https://www.osha.gov/</w:t>
        </w:r>
      </w:hyperlink>
      <w:r w:rsidRPr="0024052D">
        <w:rPr>
          <w:rFonts w:asciiTheme="minorHAnsi" w:hAnsiTheme="minorHAnsi" w:cstheme="minorHAnsi"/>
        </w:rPr>
        <w:t>);</w:t>
      </w:r>
    </w:p>
    <w:p w:rsidR="005A5E7E" w:rsidRPr="0024052D" w:rsidRDefault="005A5E7E" w:rsidP="00AF1B62">
      <w:pPr>
        <w:pStyle w:val="ListNumber3"/>
        <w:numPr>
          <w:ilvl w:val="0"/>
          <w:numId w:val="1"/>
        </w:numPr>
        <w:spacing w:after="0"/>
        <w:ind w:left="1080"/>
        <w:rPr>
          <w:rFonts w:asciiTheme="minorHAnsi" w:hAnsiTheme="minorHAnsi" w:cstheme="minorHAnsi"/>
        </w:rPr>
      </w:pPr>
      <w:r w:rsidRPr="0024052D">
        <w:rPr>
          <w:rFonts w:asciiTheme="minorHAnsi" w:hAnsiTheme="minorHAnsi" w:cstheme="minorHAnsi"/>
        </w:rPr>
        <w:t>Training workers and/or employers about new OSHA standards;</w:t>
      </w:r>
    </w:p>
    <w:p w:rsidR="005A5E7E" w:rsidRPr="0024052D" w:rsidRDefault="005A5E7E" w:rsidP="00AF1B62">
      <w:pPr>
        <w:pStyle w:val="ListNumber3"/>
        <w:numPr>
          <w:ilvl w:val="0"/>
          <w:numId w:val="1"/>
        </w:numPr>
        <w:spacing w:after="0"/>
        <w:ind w:left="1080"/>
        <w:rPr>
          <w:rFonts w:asciiTheme="minorHAnsi" w:hAnsiTheme="minorHAnsi" w:cstheme="minorHAnsi"/>
        </w:rPr>
      </w:pPr>
      <w:r w:rsidRPr="0024052D">
        <w:rPr>
          <w:rFonts w:asciiTheme="minorHAnsi" w:hAnsiTheme="minorHAnsi" w:cstheme="minorHAnsi"/>
        </w:rPr>
        <w:t xml:space="preserve">Training at-risk and/or low-literacy worker populations, including temporary workers and youth; </w:t>
      </w:r>
      <w:r w:rsidR="002F31CD" w:rsidRPr="0024052D">
        <w:rPr>
          <w:rFonts w:asciiTheme="minorHAnsi" w:hAnsiTheme="minorHAnsi" w:cstheme="minorHAnsi"/>
        </w:rPr>
        <w:t>and</w:t>
      </w:r>
    </w:p>
    <w:p w:rsidR="005A5E7E" w:rsidRPr="0024052D" w:rsidRDefault="005A5E7E" w:rsidP="00AF1B62">
      <w:pPr>
        <w:pStyle w:val="ListNumber3"/>
        <w:numPr>
          <w:ilvl w:val="0"/>
          <w:numId w:val="1"/>
        </w:numPr>
        <w:spacing w:after="0"/>
        <w:ind w:left="1080"/>
        <w:rPr>
          <w:rFonts w:asciiTheme="minorHAnsi" w:hAnsiTheme="minorHAnsi" w:cstheme="minorHAnsi"/>
        </w:rPr>
      </w:pPr>
      <w:r w:rsidRPr="0024052D">
        <w:rPr>
          <w:rFonts w:asciiTheme="minorHAnsi" w:hAnsiTheme="minorHAnsi" w:cstheme="minorHAnsi"/>
        </w:rPr>
        <w:t>Developing and disseminating materials to train and educate workers.</w:t>
      </w:r>
    </w:p>
    <w:p w:rsidR="007E25F6" w:rsidRPr="0029180B" w:rsidRDefault="007E25F6" w:rsidP="007E25F6">
      <w:pPr>
        <w:pStyle w:val="ListNumber3"/>
        <w:spacing w:after="0"/>
        <w:ind w:left="1080"/>
        <w:rPr>
          <w:rFonts w:asciiTheme="minorHAnsi" w:hAnsiTheme="minorHAnsi" w:cstheme="minorHAnsi"/>
        </w:rPr>
      </w:pPr>
    </w:p>
    <w:p w:rsidR="005A5E7E" w:rsidRPr="005A5E7E" w:rsidRDefault="005A5E7E" w:rsidP="00FC430D">
      <w:pPr>
        <w:pStyle w:val="Heading1"/>
        <w:spacing w:before="0"/>
        <w:ind w:left="720" w:hanging="720"/>
      </w:pPr>
      <w:bookmarkStart w:id="7" w:name="_Toc482006739"/>
      <w:r w:rsidRPr="005A5E7E">
        <w:t>III.</w:t>
      </w:r>
      <w:r w:rsidRPr="005A5E7E">
        <w:tab/>
      </w:r>
      <w:r w:rsidR="00DA6705" w:rsidRPr="005A5E7E">
        <w:t>A</w:t>
      </w:r>
      <w:r w:rsidR="00DA6705">
        <w:t>ward Information</w:t>
      </w:r>
      <w:bookmarkEnd w:id="7"/>
    </w:p>
    <w:p w:rsidR="005A5E7E" w:rsidRDefault="005A5E7E" w:rsidP="002F31CD"/>
    <w:p w:rsidR="005A5E7E" w:rsidRPr="0024052D" w:rsidRDefault="005A5E7E" w:rsidP="004B4E6B">
      <w:pPr>
        <w:pStyle w:val="NoSpacing"/>
        <w:rPr>
          <w:rFonts w:cstheme="minorHAnsi"/>
          <w:szCs w:val="24"/>
        </w:rPr>
      </w:pPr>
      <w:r w:rsidRPr="0024052D">
        <w:rPr>
          <w:rFonts w:cstheme="minorHAnsi"/>
          <w:szCs w:val="24"/>
        </w:rPr>
        <w:t>OSHA may award a grant with or without negotiations with the applicant.  Funding for the Susan Harwood Training Grant Program is subject to Congressional approval and the availability of federal funds.</w:t>
      </w:r>
    </w:p>
    <w:p w:rsidR="00A34507" w:rsidRPr="0024052D" w:rsidRDefault="00DA6705" w:rsidP="00B11611">
      <w:pPr>
        <w:pStyle w:val="Heading2"/>
        <w:ind w:left="720"/>
        <w:rPr>
          <w:rFonts w:asciiTheme="minorHAnsi" w:hAnsiTheme="minorHAnsi" w:cstheme="minorHAnsi"/>
          <w:szCs w:val="24"/>
        </w:rPr>
      </w:pPr>
      <w:bookmarkStart w:id="8" w:name="_Toc482006740"/>
      <w:r w:rsidRPr="0024052D">
        <w:rPr>
          <w:rFonts w:asciiTheme="minorHAnsi" w:hAnsiTheme="minorHAnsi" w:cstheme="minorHAnsi"/>
          <w:szCs w:val="24"/>
        </w:rPr>
        <w:t>Award Categories</w:t>
      </w:r>
      <w:bookmarkEnd w:id="8"/>
    </w:p>
    <w:p w:rsidR="00A34507" w:rsidRPr="0024052D" w:rsidRDefault="00A34507" w:rsidP="00B17AB0">
      <w:pPr>
        <w:pStyle w:val="NoSpacing"/>
        <w:rPr>
          <w:rFonts w:cstheme="minorHAnsi"/>
          <w:szCs w:val="24"/>
        </w:rPr>
      </w:pPr>
    </w:p>
    <w:p w:rsidR="00A34507" w:rsidRPr="0024052D" w:rsidRDefault="00A34507" w:rsidP="00B11611">
      <w:pPr>
        <w:pStyle w:val="BodyText2"/>
        <w:ind w:left="360"/>
        <w:rPr>
          <w:rFonts w:asciiTheme="minorHAnsi" w:hAnsiTheme="minorHAnsi" w:cstheme="minorHAnsi"/>
        </w:rPr>
      </w:pPr>
      <w:r w:rsidRPr="0024052D">
        <w:rPr>
          <w:rFonts w:asciiTheme="minorHAnsi" w:hAnsiTheme="minorHAnsi" w:cstheme="minorHAnsi"/>
        </w:rPr>
        <w:t>Grants awarded under this FOA will support one of the following award categories:</w:t>
      </w:r>
      <w:bookmarkStart w:id="9" w:name="_Toc469316229"/>
      <w:bookmarkStart w:id="10" w:name="_Toc469316314"/>
      <w:bookmarkStart w:id="11" w:name="_Toc469320087"/>
      <w:bookmarkStart w:id="12" w:name="_Toc469320257"/>
    </w:p>
    <w:p w:rsidR="00B17AB0" w:rsidRPr="0024052D" w:rsidRDefault="00B17AB0" w:rsidP="00B17AB0">
      <w:pPr>
        <w:pStyle w:val="BodyText2"/>
        <w:ind w:left="360" w:firstLine="360"/>
        <w:rPr>
          <w:rFonts w:asciiTheme="minorHAnsi" w:hAnsiTheme="minorHAnsi" w:cstheme="minorHAnsi"/>
        </w:rPr>
      </w:pPr>
    </w:p>
    <w:p w:rsidR="00B17AB0" w:rsidRPr="0024052D" w:rsidRDefault="00B17AB0" w:rsidP="00AF1B62">
      <w:pPr>
        <w:pStyle w:val="BodyText2"/>
        <w:numPr>
          <w:ilvl w:val="0"/>
          <w:numId w:val="2"/>
        </w:numPr>
        <w:ind w:left="1080"/>
        <w:rPr>
          <w:rFonts w:asciiTheme="minorHAnsi" w:hAnsiTheme="minorHAnsi" w:cstheme="minorHAnsi"/>
        </w:rPr>
      </w:pPr>
      <w:r w:rsidRPr="0024052D">
        <w:rPr>
          <w:rFonts w:asciiTheme="minorHAnsi" w:hAnsiTheme="minorHAnsi" w:cstheme="minorHAnsi"/>
        </w:rPr>
        <w:t>Targeted Topic Training</w:t>
      </w:r>
    </w:p>
    <w:p w:rsidR="00B17AB0" w:rsidRPr="0024052D" w:rsidRDefault="00B17AB0" w:rsidP="00B11611">
      <w:pPr>
        <w:pStyle w:val="BodyText2"/>
        <w:ind w:left="1080" w:firstLine="360"/>
        <w:rPr>
          <w:rFonts w:asciiTheme="minorHAnsi" w:hAnsiTheme="minorHAnsi" w:cstheme="minorHAnsi"/>
          <w:b/>
        </w:rPr>
      </w:pPr>
    </w:p>
    <w:p w:rsidR="00B17AB0" w:rsidRPr="0024052D" w:rsidRDefault="00B17AB0" w:rsidP="004B4E6B">
      <w:pPr>
        <w:pStyle w:val="NoSpacing"/>
        <w:ind w:left="1170"/>
        <w:rPr>
          <w:rStyle w:val="BodyTextChar"/>
          <w:rFonts w:asciiTheme="minorHAnsi" w:eastAsiaTheme="minorEastAsia" w:hAnsiTheme="minorHAnsi" w:cstheme="minorHAnsi"/>
        </w:rPr>
      </w:pPr>
      <w:r w:rsidRPr="0024052D">
        <w:rPr>
          <w:rFonts w:cstheme="minorHAnsi"/>
          <w:szCs w:val="24"/>
        </w:rPr>
        <w:t xml:space="preserve">Proposals </w:t>
      </w:r>
      <w:r w:rsidRPr="0024052D">
        <w:rPr>
          <w:rStyle w:val="BodyTextChar"/>
          <w:rFonts w:asciiTheme="minorHAnsi" w:eastAsiaTheme="minorEastAsia" w:hAnsiTheme="minorHAnsi" w:cstheme="minorHAnsi"/>
        </w:rPr>
        <w:t xml:space="preserve">must emphasize delivering quality occupational safety and health training on one or more OSHA-specified topics.  Proposals may include </w:t>
      </w:r>
      <w:r w:rsidRPr="0024052D">
        <w:rPr>
          <w:rFonts w:cstheme="minorHAnsi"/>
          <w:szCs w:val="24"/>
        </w:rPr>
        <w:t>acquiring and/or revising existing training materials,</w:t>
      </w:r>
      <w:r w:rsidRPr="0024052D">
        <w:rPr>
          <w:rStyle w:val="BodyTextChar"/>
          <w:rFonts w:asciiTheme="minorHAnsi" w:eastAsiaTheme="minorEastAsia" w:hAnsiTheme="minorHAnsi" w:cstheme="minorHAnsi"/>
        </w:rPr>
        <w:t xml:space="preserve"> or developing </w:t>
      </w:r>
      <w:r w:rsidRPr="0024052D">
        <w:rPr>
          <w:rFonts w:cstheme="minorHAnsi"/>
          <w:szCs w:val="24"/>
        </w:rPr>
        <w:t>new training materials</w:t>
      </w:r>
      <w:r w:rsidRPr="0024052D">
        <w:rPr>
          <w:rStyle w:val="BodyTextChar"/>
          <w:rFonts w:asciiTheme="minorHAnsi" w:eastAsiaTheme="minorEastAsia" w:hAnsiTheme="minorHAnsi" w:cstheme="minorHAnsi"/>
        </w:rPr>
        <w:t xml:space="preserve">.  Training must reach workers and employers from multiple businesses.  OSHA-specified topics are described in Appendix </w:t>
      </w:r>
      <w:r w:rsidR="00921798">
        <w:rPr>
          <w:rStyle w:val="BodyTextChar"/>
          <w:rFonts w:asciiTheme="minorHAnsi" w:eastAsiaTheme="minorEastAsia" w:hAnsiTheme="minorHAnsi" w:cstheme="minorHAnsi"/>
        </w:rPr>
        <w:t>G</w:t>
      </w:r>
      <w:r w:rsidRPr="0024052D">
        <w:rPr>
          <w:rStyle w:val="BodyTextChar"/>
          <w:rFonts w:asciiTheme="minorHAnsi" w:eastAsiaTheme="minorEastAsia" w:hAnsiTheme="minorHAnsi" w:cstheme="minorHAnsi"/>
        </w:rPr>
        <w:t>.</w:t>
      </w:r>
    </w:p>
    <w:p w:rsidR="006770C3" w:rsidRPr="0024052D" w:rsidRDefault="006770C3" w:rsidP="00B11611">
      <w:pPr>
        <w:pStyle w:val="BodyText3"/>
        <w:spacing w:after="0"/>
        <w:ind w:left="1080"/>
        <w:rPr>
          <w:rStyle w:val="BodyTextChar"/>
          <w:rFonts w:asciiTheme="minorHAnsi" w:hAnsiTheme="minorHAnsi" w:cstheme="minorHAnsi"/>
        </w:rPr>
      </w:pPr>
    </w:p>
    <w:p w:rsidR="00B17AB0" w:rsidRPr="0024052D" w:rsidRDefault="00B17AB0" w:rsidP="00AF1B62">
      <w:pPr>
        <w:pStyle w:val="BodyText3"/>
        <w:numPr>
          <w:ilvl w:val="0"/>
          <w:numId w:val="2"/>
        </w:numPr>
        <w:spacing w:after="0"/>
        <w:ind w:left="1080"/>
        <w:rPr>
          <w:rStyle w:val="BodyTextChar"/>
          <w:rFonts w:asciiTheme="minorHAnsi" w:hAnsiTheme="minorHAnsi" w:cstheme="minorHAnsi"/>
        </w:rPr>
      </w:pPr>
      <w:r w:rsidRPr="0024052D">
        <w:rPr>
          <w:rStyle w:val="BodyTextChar"/>
          <w:rFonts w:asciiTheme="minorHAnsi" w:hAnsiTheme="minorHAnsi" w:cstheme="minorHAnsi"/>
        </w:rPr>
        <w:t>Training and Educational Materials Development</w:t>
      </w:r>
    </w:p>
    <w:p w:rsidR="00B17AB0" w:rsidRPr="0024052D" w:rsidRDefault="00B17AB0" w:rsidP="00B11611">
      <w:pPr>
        <w:pStyle w:val="BodyText3"/>
        <w:spacing w:after="0"/>
        <w:ind w:left="1080"/>
        <w:rPr>
          <w:rStyle w:val="BodyTextChar"/>
          <w:rFonts w:asciiTheme="minorHAnsi" w:hAnsiTheme="minorHAnsi" w:cstheme="minorHAnsi"/>
        </w:rPr>
      </w:pPr>
    </w:p>
    <w:p w:rsidR="007A1CBD" w:rsidRPr="0024052D" w:rsidRDefault="00B17AB0" w:rsidP="004B4E6B">
      <w:pPr>
        <w:pStyle w:val="NoSpacing"/>
        <w:ind w:left="1170"/>
        <w:rPr>
          <w:rFonts w:cstheme="minorHAnsi"/>
          <w:szCs w:val="24"/>
        </w:rPr>
      </w:pPr>
      <w:r w:rsidRPr="0024052D">
        <w:rPr>
          <w:rFonts w:cstheme="minorHAnsi"/>
          <w:szCs w:val="24"/>
        </w:rPr>
        <w:t xml:space="preserve">New training and educational materials must fill an unmet training need, be relevant and useful to a wide-range of trainers and trainees.  </w:t>
      </w:r>
      <w:r w:rsidRPr="0024052D">
        <w:rPr>
          <w:rStyle w:val="BodyTextChar"/>
          <w:rFonts w:asciiTheme="minorHAnsi" w:eastAsiaTheme="minorEastAsia" w:hAnsiTheme="minorHAnsi" w:cstheme="minorHAnsi"/>
        </w:rPr>
        <w:t xml:space="preserve">Proposals must include the </w:t>
      </w:r>
      <w:r w:rsidRPr="0024052D">
        <w:rPr>
          <w:rFonts w:cstheme="minorHAnsi"/>
          <w:szCs w:val="24"/>
        </w:rPr>
        <w:t xml:space="preserve">development, evaluation, and validation of new classroom-quality training and educational materials on one or more of the OSHA-specified topics.  Pilot training(s) of the new materials to a targeted audience is required to evaluate and validate the effectiveness of the new materials.  Targeted audiences and training topics may be found in Appendices </w:t>
      </w:r>
      <w:r w:rsidR="00F60B0E" w:rsidRPr="0024052D">
        <w:rPr>
          <w:rFonts w:cstheme="minorHAnsi"/>
          <w:szCs w:val="24"/>
        </w:rPr>
        <w:t>F</w:t>
      </w:r>
      <w:r w:rsidRPr="0024052D">
        <w:rPr>
          <w:rFonts w:cstheme="minorHAnsi"/>
          <w:szCs w:val="24"/>
        </w:rPr>
        <w:t xml:space="preserve"> and </w:t>
      </w:r>
      <w:r w:rsidR="00F60B0E" w:rsidRPr="0024052D">
        <w:rPr>
          <w:rFonts w:cstheme="minorHAnsi"/>
          <w:szCs w:val="24"/>
        </w:rPr>
        <w:t>G</w:t>
      </w:r>
      <w:r w:rsidRPr="0024052D">
        <w:rPr>
          <w:rFonts w:cstheme="minorHAnsi"/>
          <w:szCs w:val="24"/>
        </w:rPr>
        <w:t>.</w:t>
      </w:r>
      <w:bookmarkEnd w:id="9"/>
      <w:bookmarkEnd w:id="10"/>
      <w:bookmarkEnd w:id="11"/>
      <w:bookmarkEnd w:id="12"/>
    </w:p>
    <w:p w:rsidR="00D87D47" w:rsidRPr="0024052D" w:rsidRDefault="00D87D47" w:rsidP="00B11611">
      <w:pPr>
        <w:pStyle w:val="Heading2"/>
        <w:ind w:left="720"/>
        <w:rPr>
          <w:rFonts w:asciiTheme="minorHAnsi" w:hAnsiTheme="minorHAnsi" w:cstheme="minorHAnsi"/>
          <w:szCs w:val="24"/>
        </w:rPr>
      </w:pPr>
      <w:r w:rsidRPr="0024052D">
        <w:rPr>
          <w:rFonts w:asciiTheme="minorHAnsi" w:hAnsiTheme="minorHAnsi" w:cstheme="minorHAnsi"/>
          <w:szCs w:val="24"/>
        </w:rPr>
        <w:t xml:space="preserve"> </w:t>
      </w:r>
      <w:bookmarkStart w:id="13" w:name="_Toc482006741"/>
      <w:r w:rsidRPr="0024052D">
        <w:rPr>
          <w:rFonts w:asciiTheme="minorHAnsi" w:hAnsiTheme="minorHAnsi" w:cstheme="minorHAnsi"/>
          <w:szCs w:val="24"/>
        </w:rPr>
        <w:t>Performance Period</w:t>
      </w:r>
      <w:bookmarkEnd w:id="13"/>
    </w:p>
    <w:p w:rsidR="00D049E4" w:rsidRPr="0024052D" w:rsidRDefault="00D049E4" w:rsidP="00D87D47">
      <w:pPr>
        <w:pStyle w:val="NoSpacing"/>
        <w:rPr>
          <w:rFonts w:cstheme="minorHAnsi"/>
          <w:szCs w:val="24"/>
        </w:rPr>
      </w:pPr>
    </w:p>
    <w:p w:rsidR="00D87D47" w:rsidRDefault="00D87D47" w:rsidP="004B4E6B">
      <w:pPr>
        <w:pStyle w:val="NoSpacing"/>
        <w:ind w:left="810"/>
        <w:rPr>
          <w:rFonts w:cstheme="minorHAnsi"/>
          <w:szCs w:val="24"/>
        </w:rPr>
      </w:pPr>
      <w:r w:rsidRPr="0024052D">
        <w:rPr>
          <w:rFonts w:cstheme="minorHAnsi"/>
          <w:szCs w:val="24"/>
        </w:rPr>
        <w:t>Successful applicants will be awarded funding for a 12-month performance period beginning no later than September 30, 2017, and ending on September 30, 2018.</w:t>
      </w:r>
    </w:p>
    <w:p w:rsidR="009D519B" w:rsidRPr="0024052D" w:rsidRDefault="009D519B" w:rsidP="004B4E6B">
      <w:pPr>
        <w:pStyle w:val="NoSpacing"/>
        <w:ind w:left="810"/>
        <w:rPr>
          <w:rFonts w:cstheme="minorHAnsi"/>
          <w:szCs w:val="24"/>
        </w:rPr>
      </w:pPr>
    </w:p>
    <w:p w:rsidR="006960EA" w:rsidRPr="0024052D" w:rsidRDefault="00D87D47" w:rsidP="00B11611">
      <w:pPr>
        <w:pStyle w:val="Heading2"/>
        <w:ind w:left="720"/>
        <w:rPr>
          <w:rFonts w:asciiTheme="minorHAnsi" w:hAnsiTheme="minorHAnsi" w:cstheme="minorHAnsi"/>
          <w:szCs w:val="24"/>
        </w:rPr>
      </w:pPr>
      <w:bookmarkStart w:id="14" w:name="_Toc482006742"/>
      <w:r w:rsidRPr="0024052D">
        <w:rPr>
          <w:rFonts w:asciiTheme="minorHAnsi" w:hAnsiTheme="minorHAnsi" w:cstheme="minorHAnsi"/>
          <w:szCs w:val="24"/>
        </w:rPr>
        <w:lastRenderedPageBreak/>
        <w:t>Funding</w:t>
      </w:r>
      <w:bookmarkEnd w:id="14"/>
    </w:p>
    <w:p w:rsidR="00D87D47" w:rsidRPr="0024052D" w:rsidRDefault="00D87D47" w:rsidP="00D87D47">
      <w:pPr>
        <w:pStyle w:val="NoSpacing"/>
        <w:rPr>
          <w:rFonts w:cstheme="minorHAnsi"/>
          <w:szCs w:val="24"/>
        </w:rPr>
      </w:pPr>
    </w:p>
    <w:p w:rsidR="00D87D47" w:rsidRPr="006B27F2" w:rsidRDefault="00845A52" w:rsidP="004B4E6B">
      <w:pPr>
        <w:pStyle w:val="NoSpacing"/>
        <w:ind w:left="720"/>
        <w:rPr>
          <w:rFonts w:cstheme="minorHAnsi"/>
          <w:szCs w:val="24"/>
        </w:rPr>
      </w:pPr>
      <w:r>
        <w:rPr>
          <w:rFonts w:cstheme="minorHAnsi"/>
          <w:szCs w:val="24"/>
        </w:rPr>
        <w:t>Approximately</w:t>
      </w:r>
      <w:r w:rsidR="00921798" w:rsidRPr="0024052D">
        <w:rPr>
          <w:rFonts w:cstheme="minorHAnsi"/>
          <w:szCs w:val="24"/>
        </w:rPr>
        <w:t xml:space="preserve"> </w:t>
      </w:r>
      <w:r w:rsidR="00D87D47" w:rsidRPr="006B27F2">
        <w:rPr>
          <w:rFonts w:cstheme="minorHAnsi"/>
          <w:szCs w:val="24"/>
        </w:rPr>
        <w:t>$</w:t>
      </w:r>
      <w:r w:rsidR="000A694E" w:rsidRPr="006B27F2">
        <w:rPr>
          <w:rFonts w:cstheme="minorHAnsi"/>
          <w:szCs w:val="24"/>
        </w:rPr>
        <w:t>10</w:t>
      </w:r>
      <w:r w:rsidR="00D87D47" w:rsidRPr="006B27F2">
        <w:rPr>
          <w:rFonts w:cstheme="minorHAnsi"/>
          <w:szCs w:val="24"/>
        </w:rPr>
        <w:t>.</w:t>
      </w:r>
      <w:r w:rsidR="000A694E" w:rsidRPr="006B27F2">
        <w:rPr>
          <w:rFonts w:cstheme="minorHAnsi"/>
          <w:szCs w:val="24"/>
        </w:rPr>
        <w:t>5</w:t>
      </w:r>
      <w:r w:rsidR="00D87D47" w:rsidRPr="006B27F2">
        <w:rPr>
          <w:rFonts w:cstheme="minorHAnsi"/>
          <w:szCs w:val="24"/>
        </w:rPr>
        <w:t xml:space="preserve"> million </w:t>
      </w:r>
      <w:r w:rsidR="00921798">
        <w:rPr>
          <w:rFonts w:cstheme="minorHAnsi"/>
          <w:szCs w:val="24"/>
        </w:rPr>
        <w:t>is</w:t>
      </w:r>
      <w:r w:rsidR="00D87D47" w:rsidRPr="006B27F2">
        <w:rPr>
          <w:rFonts w:cstheme="minorHAnsi"/>
          <w:szCs w:val="24"/>
        </w:rPr>
        <w:t xml:space="preserve"> available for new </w:t>
      </w:r>
      <w:r w:rsidR="00BC6E73" w:rsidRPr="006B27F2">
        <w:rPr>
          <w:rFonts w:cstheme="minorHAnsi"/>
          <w:szCs w:val="24"/>
        </w:rPr>
        <w:t>FY 2017 Susan Harwood Training g</w:t>
      </w:r>
      <w:r w:rsidR="00D87D47" w:rsidRPr="006B27F2">
        <w:rPr>
          <w:rFonts w:cstheme="minorHAnsi"/>
          <w:szCs w:val="24"/>
        </w:rPr>
        <w:t xml:space="preserve">rants.  </w:t>
      </w:r>
      <w:r w:rsidR="00BC6E73" w:rsidRPr="006B27F2">
        <w:rPr>
          <w:rFonts w:cstheme="minorHAnsi"/>
          <w:szCs w:val="24"/>
        </w:rPr>
        <w:t>Applicant may contribute non-federal resources, but it is not required.</w:t>
      </w:r>
    </w:p>
    <w:p w:rsidR="00BC6E73" w:rsidRPr="006B27F2" w:rsidRDefault="00BC6E73" w:rsidP="004B4E6B">
      <w:pPr>
        <w:pStyle w:val="NoSpacing"/>
        <w:ind w:left="720"/>
        <w:rPr>
          <w:rFonts w:cstheme="minorHAnsi"/>
          <w:szCs w:val="24"/>
        </w:rPr>
      </w:pPr>
    </w:p>
    <w:p w:rsidR="004B1F7C" w:rsidRPr="0024052D" w:rsidRDefault="00D87D47" w:rsidP="004B4E6B">
      <w:pPr>
        <w:pStyle w:val="NoSpacing"/>
        <w:ind w:left="720"/>
        <w:rPr>
          <w:rStyle w:val="BodyTextChar"/>
          <w:rFonts w:asciiTheme="minorHAnsi" w:eastAsiaTheme="minorEastAsia" w:hAnsiTheme="minorHAnsi" w:cstheme="minorHAnsi"/>
        </w:rPr>
      </w:pPr>
      <w:r w:rsidRPr="006B27F2">
        <w:rPr>
          <w:rFonts w:cstheme="minorHAnsi"/>
          <w:szCs w:val="24"/>
        </w:rPr>
        <w:t xml:space="preserve">Targeted Topic Training applicants may request federal funding </w:t>
      </w:r>
      <w:r w:rsidRPr="006B27F2">
        <w:rPr>
          <w:rStyle w:val="BodyTextChar"/>
          <w:rFonts w:asciiTheme="minorHAnsi" w:eastAsiaTheme="minorEastAsia" w:hAnsiTheme="minorHAnsi" w:cstheme="minorHAnsi"/>
        </w:rPr>
        <w:t>up to $1</w:t>
      </w:r>
      <w:r w:rsidR="00D22E26" w:rsidRPr="006B27F2">
        <w:rPr>
          <w:rStyle w:val="BodyTextChar"/>
          <w:rFonts w:asciiTheme="minorHAnsi" w:eastAsiaTheme="minorEastAsia" w:hAnsiTheme="minorHAnsi" w:cstheme="minorHAnsi"/>
        </w:rPr>
        <w:t>55</w:t>
      </w:r>
      <w:r w:rsidRPr="006B27F2">
        <w:rPr>
          <w:rStyle w:val="BodyTextChar"/>
          <w:rFonts w:asciiTheme="minorHAnsi" w:eastAsiaTheme="minorEastAsia" w:hAnsiTheme="minorHAnsi" w:cstheme="minorHAnsi"/>
        </w:rPr>
        <w:t>,000.</w:t>
      </w:r>
      <w:r w:rsidR="009457C8" w:rsidRPr="0024052D">
        <w:rPr>
          <w:rStyle w:val="BodyTextChar"/>
          <w:rFonts w:asciiTheme="minorHAnsi" w:eastAsiaTheme="minorEastAsia" w:hAnsiTheme="minorHAnsi" w:cstheme="minorHAnsi"/>
        </w:rPr>
        <w:t xml:space="preserve"> </w:t>
      </w:r>
    </w:p>
    <w:p w:rsidR="009457C8" w:rsidRPr="0024052D" w:rsidRDefault="009457C8" w:rsidP="004B4E6B">
      <w:pPr>
        <w:pStyle w:val="NoSpacing"/>
        <w:ind w:left="720"/>
        <w:rPr>
          <w:rFonts w:cstheme="minorHAnsi"/>
          <w:szCs w:val="24"/>
        </w:rPr>
      </w:pPr>
    </w:p>
    <w:p w:rsidR="00D87D47" w:rsidRPr="0024052D" w:rsidRDefault="00D87D47" w:rsidP="004B4E6B">
      <w:pPr>
        <w:pStyle w:val="NoSpacing"/>
        <w:ind w:left="720"/>
        <w:rPr>
          <w:rFonts w:cstheme="minorHAnsi"/>
          <w:szCs w:val="24"/>
        </w:rPr>
      </w:pPr>
      <w:bookmarkStart w:id="15" w:name="_Toc469316235"/>
      <w:bookmarkStart w:id="16" w:name="_Toc469316320"/>
      <w:bookmarkStart w:id="17" w:name="_Toc469320093"/>
      <w:bookmarkStart w:id="18" w:name="_Toc469320263"/>
      <w:r w:rsidRPr="0024052D">
        <w:rPr>
          <w:rFonts w:cstheme="minorHAnsi"/>
          <w:szCs w:val="24"/>
        </w:rPr>
        <w:t>Training and Educational Materials Development</w:t>
      </w:r>
      <w:bookmarkEnd w:id="15"/>
      <w:bookmarkEnd w:id="16"/>
      <w:bookmarkEnd w:id="17"/>
      <w:bookmarkEnd w:id="18"/>
      <w:r w:rsidRPr="0024052D">
        <w:rPr>
          <w:rFonts w:cstheme="minorHAnsi"/>
          <w:szCs w:val="24"/>
        </w:rPr>
        <w:t xml:space="preserve"> applicants may request federal funding up to $50,000.  </w:t>
      </w:r>
    </w:p>
    <w:p w:rsidR="00D87D47" w:rsidRPr="0024052D" w:rsidRDefault="00D87D47" w:rsidP="00B11611">
      <w:pPr>
        <w:pStyle w:val="Heading2"/>
        <w:ind w:left="720"/>
        <w:rPr>
          <w:rFonts w:asciiTheme="minorHAnsi" w:hAnsiTheme="minorHAnsi" w:cstheme="minorHAnsi"/>
          <w:szCs w:val="24"/>
        </w:rPr>
      </w:pPr>
      <w:bookmarkStart w:id="19" w:name="_Toc482006743"/>
      <w:r w:rsidRPr="0024052D">
        <w:rPr>
          <w:rFonts w:asciiTheme="minorHAnsi" w:hAnsiTheme="minorHAnsi" w:cstheme="minorHAnsi"/>
          <w:szCs w:val="24"/>
        </w:rPr>
        <w:t>2017 Targeted Training Topic</w:t>
      </w:r>
      <w:bookmarkEnd w:id="19"/>
    </w:p>
    <w:p w:rsidR="00D87D47" w:rsidRPr="0024052D" w:rsidRDefault="00D87D47" w:rsidP="00B11611">
      <w:pPr>
        <w:pStyle w:val="NoSpacing"/>
        <w:ind w:left="720"/>
        <w:rPr>
          <w:rFonts w:cstheme="minorHAnsi"/>
          <w:szCs w:val="24"/>
        </w:rPr>
      </w:pPr>
    </w:p>
    <w:p w:rsidR="00D87D47" w:rsidRPr="0024052D" w:rsidRDefault="00D87D47" w:rsidP="004B4E6B">
      <w:pPr>
        <w:pStyle w:val="NoSpacing"/>
        <w:ind w:left="720"/>
        <w:rPr>
          <w:rFonts w:cstheme="minorHAnsi"/>
          <w:szCs w:val="24"/>
        </w:rPr>
      </w:pPr>
      <w:r w:rsidRPr="0024052D">
        <w:rPr>
          <w:rFonts w:cstheme="minorHAnsi"/>
          <w:szCs w:val="24"/>
        </w:rPr>
        <w:t xml:space="preserve">OSHA has selected the following training topics for FY 2017.  Applicants must propose to develop and/or conduct training on one of the targeted topics listed below.  Full descriptions of the 2017 topics are included in Appendix </w:t>
      </w:r>
      <w:r w:rsidR="00921798">
        <w:rPr>
          <w:rFonts w:cstheme="minorHAnsi"/>
          <w:szCs w:val="24"/>
        </w:rPr>
        <w:t>G</w:t>
      </w:r>
      <w:r w:rsidRPr="0024052D">
        <w:rPr>
          <w:rFonts w:cstheme="minorHAnsi"/>
          <w:szCs w:val="24"/>
        </w:rPr>
        <w:t>.</w:t>
      </w:r>
    </w:p>
    <w:p w:rsidR="00CE27DC" w:rsidRPr="0024052D" w:rsidRDefault="00CE27DC" w:rsidP="00D87D47">
      <w:pPr>
        <w:tabs>
          <w:tab w:val="left" w:pos="1800"/>
          <w:tab w:val="left" w:pos="2160"/>
        </w:tabs>
        <w:ind w:left="720"/>
        <w:rPr>
          <w:rFonts w:asciiTheme="minorHAnsi" w:hAnsiTheme="minorHAnsi" w:cstheme="minorHAnsi"/>
        </w:rPr>
      </w:pPr>
    </w:p>
    <w:p w:rsidR="0048759F" w:rsidRPr="00822962" w:rsidRDefault="0048759F" w:rsidP="00AF1B62">
      <w:pPr>
        <w:pStyle w:val="BodyText3"/>
        <w:numPr>
          <w:ilvl w:val="0"/>
          <w:numId w:val="4"/>
        </w:numPr>
        <w:tabs>
          <w:tab w:val="left" w:pos="2160"/>
        </w:tabs>
        <w:spacing w:after="0"/>
        <w:ind w:left="1620" w:hanging="540"/>
        <w:jc w:val="both"/>
        <w:rPr>
          <w:rFonts w:asciiTheme="minorHAnsi" w:hAnsiTheme="minorHAnsi" w:cstheme="minorHAnsi"/>
          <w:sz w:val="24"/>
          <w:szCs w:val="24"/>
        </w:rPr>
      </w:pPr>
      <w:r w:rsidRPr="00822962">
        <w:rPr>
          <w:rFonts w:asciiTheme="minorHAnsi" w:hAnsiTheme="minorHAnsi" w:cstheme="minorHAnsi"/>
          <w:bCs/>
          <w:iCs/>
          <w:sz w:val="24"/>
          <w:szCs w:val="24"/>
        </w:rPr>
        <w:t>Chemical</w:t>
      </w:r>
      <w:r w:rsidR="00ED4796">
        <w:rPr>
          <w:rFonts w:asciiTheme="minorHAnsi" w:hAnsiTheme="minorHAnsi" w:cstheme="minorHAnsi"/>
          <w:bCs/>
          <w:iCs/>
          <w:sz w:val="24"/>
          <w:szCs w:val="24"/>
        </w:rPr>
        <w:t xml:space="preserve"> Hazards/Hazard Communication – General Industry and </w:t>
      </w:r>
      <w:r w:rsidRPr="00822962">
        <w:rPr>
          <w:rFonts w:asciiTheme="minorHAnsi" w:hAnsiTheme="minorHAnsi" w:cstheme="minorHAnsi"/>
          <w:bCs/>
          <w:iCs/>
          <w:sz w:val="24"/>
          <w:szCs w:val="24"/>
        </w:rPr>
        <w:t>Maritime Industry</w:t>
      </w:r>
    </w:p>
    <w:p w:rsidR="00F8621D" w:rsidRPr="00822962" w:rsidRDefault="0048759F" w:rsidP="00AF1B62">
      <w:pPr>
        <w:pStyle w:val="BodyText3"/>
        <w:numPr>
          <w:ilvl w:val="0"/>
          <w:numId w:val="4"/>
        </w:numPr>
        <w:tabs>
          <w:tab w:val="left" w:pos="2160"/>
        </w:tabs>
        <w:spacing w:after="0"/>
        <w:ind w:left="1620" w:hanging="540"/>
        <w:jc w:val="both"/>
        <w:rPr>
          <w:rFonts w:asciiTheme="minorHAnsi" w:hAnsiTheme="minorHAnsi" w:cstheme="minorHAnsi"/>
          <w:sz w:val="24"/>
          <w:szCs w:val="24"/>
        </w:rPr>
      </w:pPr>
      <w:r w:rsidRPr="00822962">
        <w:rPr>
          <w:rFonts w:asciiTheme="minorHAnsi" w:hAnsiTheme="minorHAnsi" w:cstheme="minorHAnsi"/>
          <w:bCs/>
          <w:iCs/>
          <w:sz w:val="24"/>
          <w:szCs w:val="24"/>
        </w:rPr>
        <w:t>Construction Road Zones (heavy construction equipment, backing operations, struck-by/caught-in, caught-between, vehicle accidents)</w:t>
      </w:r>
    </w:p>
    <w:p w:rsidR="0048759F" w:rsidRPr="00822962" w:rsidRDefault="0048759F" w:rsidP="00AF1B62">
      <w:pPr>
        <w:pStyle w:val="BodyText3"/>
        <w:numPr>
          <w:ilvl w:val="0"/>
          <w:numId w:val="4"/>
        </w:numPr>
        <w:tabs>
          <w:tab w:val="left" w:pos="2160"/>
        </w:tabs>
        <w:spacing w:after="0"/>
        <w:ind w:left="1620" w:hanging="540"/>
        <w:jc w:val="both"/>
        <w:rPr>
          <w:rFonts w:asciiTheme="minorHAnsi" w:hAnsiTheme="minorHAnsi" w:cstheme="minorHAnsi"/>
          <w:sz w:val="24"/>
          <w:szCs w:val="24"/>
        </w:rPr>
      </w:pPr>
      <w:r w:rsidRPr="00822962">
        <w:rPr>
          <w:rFonts w:asciiTheme="minorHAnsi" w:hAnsiTheme="minorHAnsi" w:cstheme="minorHAnsi"/>
          <w:bCs/>
          <w:iCs/>
          <w:sz w:val="24"/>
          <w:szCs w:val="24"/>
        </w:rPr>
        <w:t>Electrical Hazards – Construction, General, or Maritime Industries</w:t>
      </w:r>
    </w:p>
    <w:p w:rsidR="0048759F" w:rsidRPr="00822962" w:rsidRDefault="0048759F" w:rsidP="00AF1B62">
      <w:pPr>
        <w:pStyle w:val="BodyText3"/>
        <w:numPr>
          <w:ilvl w:val="0"/>
          <w:numId w:val="4"/>
        </w:numPr>
        <w:tabs>
          <w:tab w:val="left" w:pos="2160"/>
        </w:tabs>
        <w:spacing w:after="0"/>
        <w:ind w:left="1620" w:hanging="540"/>
        <w:jc w:val="both"/>
        <w:rPr>
          <w:rFonts w:asciiTheme="minorHAnsi" w:hAnsiTheme="minorHAnsi" w:cstheme="minorHAnsi"/>
          <w:sz w:val="24"/>
          <w:szCs w:val="24"/>
        </w:rPr>
      </w:pPr>
      <w:r w:rsidRPr="00822962">
        <w:rPr>
          <w:rFonts w:asciiTheme="minorHAnsi" w:hAnsiTheme="minorHAnsi" w:cstheme="minorHAnsi"/>
          <w:bCs/>
          <w:iCs/>
          <w:sz w:val="24"/>
          <w:szCs w:val="24"/>
        </w:rPr>
        <w:t>Excavation Hazards</w:t>
      </w:r>
    </w:p>
    <w:p w:rsidR="0048759F" w:rsidRPr="00822962" w:rsidRDefault="0048759F" w:rsidP="00AF1B62">
      <w:pPr>
        <w:pStyle w:val="BodyText3"/>
        <w:numPr>
          <w:ilvl w:val="0"/>
          <w:numId w:val="4"/>
        </w:numPr>
        <w:tabs>
          <w:tab w:val="left" w:pos="2160"/>
        </w:tabs>
        <w:spacing w:after="0"/>
        <w:ind w:left="1620" w:hanging="540"/>
        <w:jc w:val="both"/>
        <w:rPr>
          <w:rFonts w:asciiTheme="minorHAnsi" w:hAnsiTheme="minorHAnsi" w:cstheme="minorHAnsi"/>
          <w:sz w:val="24"/>
          <w:szCs w:val="24"/>
        </w:rPr>
      </w:pPr>
      <w:r w:rsidRPr="00822962">
        <w:rPr>
          <w:rFonts w:asciiTheme="minorHAnsi" w:hAnsiTheme="minorHAnsi" w:cstheme="minorHAnsi"/>
          <w:bCs/>
          <w:iCs/>
          <w:sz w:val="24"/>
          <w:szCs w:val="24"/>
        </w:rPr>
        <w:t>Fall Prevention</w:t>
      </w:r>
      <w:r w:rsidR="00822962" w:rsidRPr="00822962">
        <w:rPr>
          <w:rFonts w:asciiTheme="minorHAnsi" w:hAnsiTheme="minorHAnsi" w:cstheme="minorHAnsi"/>
          <w:bCs/>
          <w:iCs/>
          <w:sz w:val="24"/>
          <w:szCs w:val="24"/>
        </w:rPr>
        <w:t xml:space="preserve"> in Construction</w:t>
      </w:r>
      <w:r w:rsidRPr="00822962">
        <w:rPr>
          <w:rFonts w:asciiTheme="minorHAnsi" w:hAnsiTheme="minorHAnsi" w:cstheme="minorHAnsi"/>
          <w:bCs/>
          <w:iCs/>
          <w:sz w:val="24"/>
          <w:szCs w:val="24"/>
        </w:rPr>
        <w:t xml:space="preserve"> (ladders, scaffolds, falls from heights)</w:t>
      </w:r>
    </w:p>
    <w:p w:rsidR="0048759F" w:rsidRPr="00822962" w:rsidRDefault="0048759F" w:rsidP="00AF1B62">
      <w:pPr>
        <w:pStyle w:val="BodyText3"/>
        <w:numPr>
          <w:ilvl w:val="0"/>
          <w:numId w:val="4"/>
        </w:numPr>
        <w:tabs>
          <w:tab w:val="left" w:pos="2160"/>
        </w:tabs>
        <w:spacing w:after="0"/>
        <w:ind w:left="1620" w:hanging="540"/>
        <w:jc w:val="both"/>
        <w:rPr>
          <w:rFonts w:asciiTheme="minorHAnsi" w:hAnsiTheme="minorHAnsi" w:cstheme="minorHAnsi"/>
          <w:sz w:val="24"/>
          <w:szCs w:val="24"/>
        </w:rPr>
      </w:pPr>
      <w:r w:rsidRPr="00822962">
        <w:rPr>
          <w:rFonts w:asciiTheme="minorHAnsi" w:hAnsiTheme="minorHAnsi" w:cstheme="minorHAnsi"/>
          <w:bCs/>
          <w:iCs/>
          <w:sz w:val="24"/>
          <w:szCs w:val="24"/>
        </w:rPr>
        <w:t>Grain Handling Operations (combustible dust, grain bin entry hazards)</w:t>
      </w:r>
    </w:p>
    <w:p w:rsidR="0048759F" w:rsidRPr="00822962" w:rsidRDefault="0048759F" w:rsidP="00AF1B62">
      <w:pPr>
        <w:pStyle w:val="BodyText3"/>
        <w:numPr>
          <w:ilvl w:val="0"/>
          <w:numId w:val="4"/>
        </w:numPr>
        <w:tabs>
          <w:tab w:val="left" w:pos="2160"/>
        </w:tabs>
        <w:spacing w:after="0"/>
        <w:ind w:left="1620" w:hanging="540"/>
        <w:jc w:val="both"/>
        <w:rPr>
          <w:rFonts w:asciiTheme="minorHAnsi" w:hAnsiTheme="minorHAnsi" w:cstheme="minorHAnsi"/>
          <w:sz w:val="24"/>
          <w:szCs w:val="24"/>
        </w:rPr>
      </w:pPr>
      <w:r w:rsidRPr="00822962">
        <w:rPr>
          <w:rFonts w:asciiTheme="minorHAnsi" w:hAnsiTheme="minorHAnsi" w:cstheme="minorHAnsi"/>
          <w:bCs/>
          <w:iCs/>
          <w:sz w:val="24"/>
          <w:szCs w:val="24"/>
        </w:rPr>
        <w:t>Machinery and Machine Guarding Hazards (amputation prevention)</w:t>
      </w:r>
      <w:r w:rsidR="00822962" w:rsidRPr="00822962">
        <w:rPr>
          <w:rFonts w:asciiTheme="minorHAnsi" w:hAnsiTheme="minorHAnsi" w:cstheme="minorHAnsi"/>
          <w:bCs/>
          <w:iCs/>
          <w:sz w:val="24"/>
          <w:szCs w:val="24"/>
        </w:rPr>
        <w:t xml:space="preserve"> – General Industry and Maritime Industry</w:t>
      </w:r>
    </w:p>
    <w:p w:rsidR="00845A52" w:rsidRPr="00845A52" w:rsidRDefault="00845A52" w:rsidP="00AF1B62">
      <w:pPr>
        <w:pStyle w:val="BodyText3"/>
        <w:numPr>
          <w:ilvl w:val="0"/>
          <w:numId w:val="4"/>
        </w:numPr>
        <w:tabs>
          <w:tab w:val="left" w:pos="2160"/>
        </w:tabs>
        <w:spacing w:after="0"/>
        <w:ind w:left="1620" w:hanging="540"/>
        <w:jc w:val="both"/>
        <w:rPr>
          <w:rFonts w:asciiTheme="minorHAnsi" w:hAnsiTheme="minorHAnsi" w:cstheme="minorHAnsi"/>
          <w:sz w:val="24"/>
          <w:szCs w:val="24"/>
        </w:rPr>
      </w:pPr>
      <w:r w:rsidRPr="00822962">
        <w:rPr>
          <w:rFonts w:asciiTheme="minorHAnsi" w:hAnsiTheme="minorHAnsi" w:cstheme="minorHAnsi"/>
          <w:bCs/>
          <w:iCs/>
          <w:sz w:val="24"/>
          <w:szCs w:val="24"/>
        </w:rPr>
        <w:t>Oil and Gas Production (including hydraulic fracturing, fire, explosion, and struck-by hazards)</w:t>
      </w:r>
    </w:p>
    <w:p w:rsidR="0048759F" w:rsidRPr="00845A52" w:rsidRDefault="00845A52" w:rsidP="00845A52">
      <w:pPr>
        <w:pStyle w:val="BodyText3"/>
        <w:numPr>
          <w:ilvl w:val="0"/>
          <w:numId w:val="4"/>
        </w:numPr>
        <w:tabs>
          <w:tab w:val="left" w:pos="2160"/>
        </w:tabs>
        <w:spacing w:after="0"/>
        <w:ind w:left="1620" w:hanging="540"/>
        <w:jc w:val="both"/>
        <w:rPr>
          <w:rFonts w:asciiTheme="minorHAnsi" w:hAnsiTheme="minorHAnsi" w:cstheme="minorHAnsi"/>
          <w:sz w:val="24"/>
          <w:szCs w:val="24"/>
        </w:rPr>
      </w:pPr>
      <w:r w:rsidRPr="00845A52">
        <w:rPr>
          <w:rFonts w:asciiTheme="minorHAnsi" w:hAnsiTheme="minorHAnsi" w:cstheme="minorHAnsi"/>
          <w:bCs/>
          <w:iCs/>
          <w:sz w:val="24"/>
          <w:szCs w:val="24"/>
        </w:rPr>
        <w:t>Powered Industrial Trucks (powered platforms, aerial lifts, and vehicle-mounted work platforms</w:t>
      </w:r>
      <w:r>
        <w:rPr>
          <w:rFonts w:asciiTheme="minorHAnsi" w:hAnsiTheme="minorHAnsi" w:cstheme="minorHAnsi"/>
          <w:bCs/>
          <w:iCs/>
          <w:sz w:val="24"/>
          <w:szCs w:val="24"/>
        </w:rPr>
        <w:t>)</w:t>
      </w:r>
    </w:p>
    <w:p w:rsidR="0048759F" w:rsidRPr="00822962" w:rsidRDefault="00822962" w:rsidP="00AF1B62">
      <w:pPr>
        <w:pStyle w:val="BodyText3"/>
        <w:numPr>
          <w:ilvl w:val="0"/>
          <w:numId w:val="4"/>
        </w:numPr>
        <w:tabs>
          <w:tab w:val="left" w:pos="2160"/>
        </w:tabs>
        <w:spacing w:after="0"/>
        <w:ind w:left="1620" w:hanging="540"/>
        <w:jc w:val="both"/>
        <w:rPr>
          <w:rFonts w:asciiTheme="minorHAnsi" w:hAnsiTheme="minorHAnsi" w:cstheme="minorHAnsi"/>
          <w:sz w:val="24"/>
          <w:szCs w:val="24"/>
        </w:rPr>
      </w:pPr>
      <w:r w:rsidRPr="00822962">
        <w:rPr>
          <w:rFonts w:asciiTheme="minorHAnsi" w:hAnsiTheme="minorHAnsi" w:cstheme="minorHAnsi"/>
          <w:sz w:val="24"/>
          <w:szCs w:val="24"/>
        </w:rPr>
        <w:t>Respiratory Hazards in the Maritime Industry</w:t>
      </w:r>
    </w:p>
    <w:p w:rsidR="00822962" w:rsidRPr="00822962" w:rsidRDefault="00822962" w:rsidP="00AF1B62">
      <w:pPr>
        <w:pStyle w:val="BodyText3"/>
        <w:numPr>
          <w:ilvl w:val="0"/>
          <w:numId w:val="4"/>
        </w:numPr>
        <w:tabs>
          <w:tab w:val="left" w:pos="2160"/>
        </w:tabs>
        <w:spacing w:after="0"/>
        <w:ind w:left="1620" w:hanging="540"/>
        <w:jc w:val="both"/>
        <w:rPr>
          <w:rFonts w:asciiTheme="minorHAnsi" w:hAnsiTheme="minorHAnsi" w:cstheme="minorHAnsi"/>
          <w:sz w:val="24"/>
          <w:szCs w:val="24"/>
        </w:rPr>
      </w:pPr>
      <w:r w:rsidRPr="00822962">
        <w:rPr>
          <w:rFonts w:asciiTheme="minorHAnsi" w:hAnsiTheme="minorHAnsi" w:cstheme="minorHAnsi"/>
          <w:sz w:val="24"/>
          <w:szCs w:val="24"/>
        </w:rPr>
        <w:t>Walking Working Surfaces, slips and falls in the Maritime Industry (stairways, ladders, dockboards, roofs, scaffolds, elevated work surfaces and walkways)</w:t>
      </w:r>
    </w:p>
    <w:p w:rsidR="00E061D0" w:rsidRPr="0024052D" w:rsidRDefault="00E061D0" w:rsidP="00B11611">
      <w:pPr>
        <w:pStyle w:val="BodyText3"/>
        <w:spacing w:after="0"/>
        <w:ind w:left="2160"/>
        <w:jc w:val="both"/>
        <w:rPr>
          <w:rFonts w:asciiTheme="minorHAnsi" w:hAnsiTheme="minorHAnsi" w:cstheme="minorHAnsi"/>
          <w:bCs/>
          <w:iCs/>
          <w:sz w:val="24"/>
          <w:szCs w:val="24"/>
        </w:rPr>
      </w:pPr>
    </w:p>
    <w:p w:rsidR="00E061D0" w:rsidRPr="0024052D" w:rsidRDefault="00E061D0" w:rsidP="004B4E6B">
      <w:pPr>
        <w:pStyle w:val="Heading2"/>
        <w:ind w:left="720"/>
        <w:rPr>
          <w:rFonts w:asciiTheme="minorHAnsi" w:hAnsiTheme="minorHAnsi" w:cstheme="minorHAnsi"/>
          <w:szCs w:val="24"/>
        </w:rPr>
      </w:pPr>
      <w:bookmarkStart w:id="20" w:name="_Toc482006744"/>
      <w:r w:rsidRPr="0024052D">
        <w:rPr>
          <w:rFonts w:asciiTheme="minorHAnsi" w:hAnsiTheme="minorHAnsi" w:cstheme="minorHAnsi"/>
          <w:szCs w:val="24"/>
        </w:rPr>
        <w:t>Eligible Trainees</w:t>
      </w:r>
      <w:bookmarkEnd w:id="20"/>
    </w:p>
    <w:p w:rsidR="00E061D0" w:rsidRPr="0024052D" w:rsidRDefault="00E061D0" w:rsidP="00E061D0">
      <w:pPr>
        <w:pStyle w:val="NoSpacing"/>
        <w:rPr>
          <w:rFonts w:cstheme="minorHAnsi"/>
          <w:szCs w:val="24"/>
        </w:rPr>
      </w:pPr>
    </w:p>
    <w:p w:rsidR="00E061D0" w:rsidRPr="0024052D" w:rsidRDefault="00E061D0" w:rsidP="004B4E6B">
      <w:pPr>
        <w:pStyle w:val="NoSpacing"/>
        <w:ind w:left="720"/>
        <w:rPr>
          <w:rFonts w:cstheme="minorHAnsi"/>
          <w:szCs w:val="24"/>
        </w:rPr>
      </w:pPr>
      <w:r w:rsidRPr="0024052D">
        <w:rPr>
          <w:rFonts w:cstheme="minorHAnsi"/>
          <w:szCs w:val="24"/>
        </w:rPr>
        <w:t xml:space="preserve">Under this grant program, grantees may train only eligible trainees.  Eligible trainees are workers and employers covered under the OSH Act of 1970, SEC. 4, codified at 29 U.S.C. 653 (Appendix </w:t>
      </w:r>
      <w:r w:rsidR="00E82A17" w:rsidRPr="0024052D">
        <w:rPr>
          <w:rFonts w:cstheme="minorHAnsi"/>
          <w:szCs w:val="24"/>
        </w:rPr>
        <w:t>F</w:t>
      </w:r>
      <w:r w:rsidRPr="0024052D">
        <w:rPr>
          <w:rFonts w:cstheme="minorHAnsi"/>
          <w:szCs w:val="24"/>
        </w:rPr>
        <w:t xml:space="preserve">) including unemployed workers who are planning to enter/reenter the workforce in a position covered by the OSH Act.  OSHA covers most private sector employers and workers.  Workers at state and local government agencies are not covered by OSHA, but have OSH Act protections if they work in a state </w:t>
      </w:r>
      <w:r w:rsidR="00BB32B0" w:rsidRPr="0024052D">
        <w:rPr>
          <w:rFonts w:cstheme="minorHAnsi"/>
          <w:szCs w:val="24"/>
        </w:rPr>
        <w:t>operating</w:t>
      </w:r>
      <w:r w:rsidRPr="0024052D">
        <w:rPr>
          <w:rFonts w:cstheme="minorHAnsi"/>
          <w:szCs w:val="24"/>
        </w:rPr>
        <w:t xml:space="preserve"> an OSHA-approved State Plan occupational safety and health program.  Information about states with an OSHA-approved State Plan occupational safety and health programs may be found at </w:t>
      </w:r>
      <w:hyperlink r:id="rId15" w:tooltip="OSHA State Plan Enforcement States information web site" w:history="1">
        <w:r w:rsidRPr="0024052D">
          <w:rPr>
            <w:rStyle w:val="Hyperlink"/>
            <w:rFonts w:eastAsiaTheme="majorEastAsia" w:cstheme="minorHAnsi"/>
            <w:szCs w:val="24"/>
          </w:rPr>
          <w:t>https://www.osha.gov/dcsp/osp/index.html</w:t>
        </w:r>
      </w:hyperlink>
      <w:r w:rsidRPr="0024052D">
        <w:rPr>
          <w:rFonts w:cstheme="minorHAnsi"/>
          <w:szCs w:val="24"/>
        </w:rPr>
        <w:t>.</w:t>
      </w:r>
    </w:p>
    <w:p w:rsidR="00E061D0" w:rsidRPr="0024052D" w:rsidRDefault="00E061D0" w:rsidP="004B4E6B">
      <w:pPr>
        <w:pStyle w:val="Heading2"/>
        <w:ind w:left="720"/>
        <w:rPr>
          <w:rFonts w:asciiTheme="minorHAnsi" w:hAnsiTheme="minorHAnsi" w:cstheme="minorHAnsi"/>
          <w:szCs w:val="24"/>
        </w:rPr>
      </w:pPr>
      <w:bookmarkStart w:id="21" w:name="_Toc482006745"/>
      <w:r w:rsidRPr="0024052D">
        <w:rPr>
          <w:rFonts w:asciiTheme="minorHAnsi" w:hAnsiTheme="minorHAnsi" w:cstheme="minorHAnsi"/>
          <w:szCs w:val="24"/>
        </w:rPr>
        <w:lastRenderedPageBreak/>
        <w:t>Targeted Training Audiences</w:t>
      </w:r>
      <w:bookmarkEnd w:id="21"/>
    </w:p>
    <w:p w:rsidR="00E061D0" w:rsidRPr="0024052D" w:rsidRDefault="00E061D0" w:rsidP="00E061D0">
      <w:pPr>
        <w:pStyle w:val="NoSpacing"/>
        <w:rPr>
          <w:rFonts w:cstheme="minorHAnsi"/>
          <w:szCs w:val="24"/>
        </w:rPr>
      </w:pPr>
    </w:p>
    <w:p w:rsidR="00E061D0" w:rsidRPr="0024052D" w:rsidRDefault="00E061D0" w:rsidP="004B4E6B">
      <w:pPr>
        <w:pStyle w:val="NoSpacing"/>
        <w:ind w:left="720"/>
        <w:rPr>
          <w:rFonts w:cstheme="minorHAnsi"/>
          <w:szCs w:val="24"/>
        </w:rPr>
      </w:pPr>
      <w:r w:rsidRPr="0024052D">
        <w:rPr>
          <w:rFonts w:cstheme="minorHAnsi"/>
          <w:szCs w:val="24"/>
        </w:rPr>
        <w:t xml:space="preserve">Training and training materials presentations must be in a language the participants can understand and must serve employers and workers from multiple small businesses with less than 250 employees.  Training should </w:t>
      </w:r>
      <w:r w:rsidR="0032745D" w:rsidRPr="0024052D">
        <w:rPr>
          <w:rFonts w:cstheme="minorHAnsi"/>
          <w:szCs w:val="24"/>
        </w:rPr>
        <w:t xml:space="preserve">focus on </w:t>
      </w:r>
      <w:r w:rsidRPr="0024052D">
        <w:rPr>
          <w:rFonts w:cstheme="minorHAnsi"/>
          <w:szCs w:val="24"/>
        </w:rPr>
        <w:t>reach</w:t>
      </w:r>
      <w:r w:rsidR="0032745D" w:rsidRPr="0024052D">
        <w:rPr>
          <w:rFonts w:cstheme="minorHAnsi"/>
          <w:szCs w:val="24"/>
        </w:rPr>
        <w:t>ing</w:t>
      </w:r>
      <w:r w:rsidRPr="0024052D">
        <w:rPr>
          <w:rFonts w:cstheme="minorHAnsi"/>
          <w:szCs w:val="24"/>
        </w:rPr>
        <w:t xml:space="preserve"> workers and employers in one or more of the following targeted audiences:</w:t>
      </w:r>
    </w:p>
    <w:p w:rsidR="00E061D0" w:rsidRPr="0024052D" w:rsidRDefault="00E061D0" w:rsidP="00E061D0">
      <w:pPr>
        <w:ind w:left="720"/>
        <w:rPr>
          <w:rFonts w:asciiTheme="minorHAnsi" w:hAnsiTheme="minorHAnsi" w:cstheme="minorHAnsi"/>
        </w:rPr>
      </w:pPr>
    </w:p>
    <w:p w:rsidR="00E061D0" w:rsidRPr="0024052D" w:rsidRDefault="00E061D0" w:rsidP="00AF1B62">
      <w:pPr>
        <w:pStyle w:val="ListParagraph"/>
        <w:numPr>
          <w:ilvl w:val="0"/>
          <w:numId w:val="5"/>
        </w:numPr>
        <w:ind w:left="1440"/>
        <w:rPr>
          <w:rFonts w:asciiTheme="minorHAnsi" w:hAnsiTheme="minorHAnsi" w:cstheme="minorHAnsi"/>
        </w:rPr>
      </w:pPr>
      <w:r w:rsidRPr="0024052D">
        <w:rPr>
          <w:rFonts w:asciiTheme="minorHAnsi" w:hAnsiTheme="minorHAnsi" w:cstheme="minorHAnsi"/>
        </w:rPr>
        <w:t>Workers and employers in indu</w:t>
      </w:r>
      <w:r w:rsidR="00BB32B0" w:rsidRPr="0024052D">
        <w:rPr>
          <w:rFonts w:asciiTheme="minorHAnsi" w:hAnsiTheme="minorHAnsi" w:cstheme="minorHAnsi"/>
        </w:rPr>
        <w:t>stries with high fatality rates</w:t>
      </w:r>
      <w:r w:rsidR="001B6516" w:rsidRPr="0024052D">
        <w:rPr>
          <w:rFonts w:asciiTheme="minorHAnsi" w:hAnsiTheme="minorHAnsi" w:cstheme="minorHAnsi"/>
        </w:rPr>
        <w:t>;</w:t>
      </w:r>
    </w:p>
    <w:p w:rsidR="00E061D0" w:rsidRPr="0024052D" w:rsidRDefault="00E061D0" w:rsidP="00AF1B62">
      <w:pPr>
        <w:pStyle w:val="ListParagraph"/>
        <w:numPr>
          <w:ilvl w:val="0"/>
          <w:numId w:val="5"/>
        </w:numPr>
        <w:ind w:left="1440"/>
        <w:rPr>
          <w:rFonts w:asciiTheme="minorHAnsi" w:hAnsiTheme="minorHAnsi" w:cstheme="minorHAnsi"/>
        </w:rPr>
      </w:pPr>
      <w:r w:rsidRPr="0024052D">
        <w:rPr>
          <w:rFonts w:asciiTheme="minorHAnsi" w:hAnsiTheme="minorHAnsi" w:cstheme="minorHAnsi"/>
        </w:rPr>
        <w:t>Workers and empl</w:t>
      </w:r>
      <w:r w:rsidR="00BB32B0" w:rsidRPr="0024052D">
        <w:rPr>
          <w:rFonts w:asciiTheme="minorHAnsi" w:hAnsiTheme="minorHAnsi" w:cstheme="minorHAnsi"/>
        </w:rPr>
        <w:t>oyers in high-hazard industries</w:t>
      </w:r>
      <w:r w:rsidR="001B6516" w:rsidRPr="0024052D">
        <w:rPr>
          <w:rFonts w:asciiTheme="minorHAnsi" w:hAnsiTheme="minorHAnsi" w:cstheme="minorHAnsi"/>
        </w:rPr>
        <w:t>;</w:t>
      </w:r>
    </w:p>
    <w:p w:rsidR="00E061D0" w:rsidRPr="0024052D" w:rsidRDefault="00E061D0" w:rsidP="00AF1B62">
      <w:pPr>
        <w:pStyle w:val="ListParagraph"/>
        <w:numPr>
          <w:ilvl w:val="0"/>
          <w:numId w:val="5"/>
        </w:numPr>
        <w:ind w:left="1440"/>
        <w:rPr>
          <w:rFonts w:asciiTheme="minorHAnsi" w:hAnsiTheme="minorHAnsi" w:cstheme="minorHAnsi"/>
        </w:rPr>
      </w:pPr>
      <w:r w:rsidRPr="0024052D">
        <w:rPr>
          <w:rFonts w:asciiTheme="minorHAnsi" w:hAnsiTheme="minorHAnsi" w:cstheme="minorHAnsi"/>
        </w:rPr>
        <w:t>Temporary workers, minority,</w:t>
      </w:r>
      <w:r w:rsidR="00BB32B0" w:rsidRPr="0024052D">
        <w:rPr>
          <w:rFonts w:asciiTheme="minorHAnsi" w:hAnsiTheme="minorHAnsi" w:cstheme="minorHAnsi"/>
        </w:rPr>
        <w:t xml:space="preserve"> or other hard-to-reach workers</w:t>
      </w:r>
      <w:r w:rsidR="001B6516" w:rsidRPr="0024052D">
        <w:rPr>
          <w:rFonts w:asciiTheme="minorHAnsi" w:hAnsiTheme="minorHAnsi" w:cstheme="minorHAnsi"/>
        </w:rPr>
        <w:t>;</w:t>
      </w:r>
    </w:p>
    <w:p w:rsidR="00E061D0" w:rsidRPr="0024052D" w:rsidRDefault="00F638DB" w:rsidP="00AF1B62">
      <w:pPr>
        <w:pStyle w:val="ListParagraph"/>
        <w:numPr>
          <w:ilvl w:val="0"/>
          <w:numId w:val="5"/>
        </w:numPr>
        <w:ind w:left="1440"/>
        <w:rPr>
          <w:rFonts w:asciiTheme="minorHAnsi" w:hAnsiTheme="minorHAnsi" w:cstheme="minorHAnsi"/>
        </w:rPr>
      </w:pPr>
      <w:r w:rsidRPr="0024052D">
        <w:rPr>
          <w:rFonts w:asciiTheme="minorHAnsi" w:hAnsiTheme="minorHAnsi" w:cstheme="minorHAnsi"/>
        </w:rPr>
        <w:t>Non-literate, low-literacy, or limited E</w:t>
      </w:r>
      <w:r w:rsidR="00BB32B0" w:rsidRPr="0024052D">
        <w:rPr>
          <w:rFonts w:asciiTheme="minorHAnsi" w:hAnsiTheme="minorHAnsi" w:cstheme="minorHAnsi"/>
        </w:rPr>
        <w:t>nglish proficiency workers</w:t>
      </w:r>
      <w:r w:rsidR="001B6516" w:rsidRPr="0024052D">
        <w:rPr>
          <w:rFonts w:asciiTheme="minorHAnsi" w:hAnsiTheme="minorHAnsi" w:cstheme="minorHAnsi"/>
        </w:rPr>
        <w:t>;</w:t>
      </w:r>
    </w:p>
    <w:p w:rsidR="00F638DB" w:rsidRPr="0024052D" w:rsidRDefault="00BB32B0" w:rsidP="00AF1B62">
      <w:pPr>
        <w:pStyle w:val="ListParagraph"/>
        <w:numPr>
          <w:ilvl w:val="0"/>
          <w:numId w:val="5"/>
        </w:numPr>
        <w:ind w:left="1440"/>
        <w:rPr>
          <w:rFonts w:asciiTheme="minorHAnsi" w:hAnsiTheme="minorHAnsi" w:cstheme="minorHAnsi"/>
        </w:rPr>
      </w:pPr>
      <w:r w:rsidRPr="0024052D">
        <w:rPr>
          <w:rFonts w:asciiTheme="minorHAnsi" w:hAnsiTheme="minorHAnsi" w:cstheme="minorHAnsi"/>
        </w:rPr>
        <w:t>Young workers (ages 16-24)</w:t>
      </w:r>
      <w:r w:rsidR="001B6516" w:rsidRPr="0024052D">
        <w:rPr>
          <w:rFonts w:asciiTheme="minorHAnsi" w:hAnsiTheme="minorHAnsi" w:cstheme="minorHAnsi"/>
        </w:rPr>
        <w:t>; or</w:t>
      </w:r>
    </w:p>
    <w:p w:rsidR="00F638DB" w:rsidRPr="0024052D" w:rsidRDefault="00F638DB" w:rsidP="00AF1B62">
      <w:pPr>
        <w:pStyle w:val="ListParagraph"/>
        <w:numPr>
          <w:ilvl w:val="0"/>
          <w:numId w:val="5"/>
        </w:numPr>
        <w:ind w:left="1440"/>
        <w:rPr>
          <w:rFonts w:asciiTheme="minorHAnsi" w:hAnsiTheme="minorHAnsi" w:cstheme="minorHAnsi"/>
        </w:rPr>
      </w:pPr>
      <w:r w:rsidRPr="0024052D">
        <w:rPr>
          <w:rFonts w:asciiTheme="minorHAnsi" w:hAnsiTheme="minorHAnsi" w:cstheme="minorHAnsi"/>
        </w:rPr>
        <w:t>Workers and em</w:t>
      </w:r>
      <w:r w:rsidR="00BB32B0" w:rsidRPr="0024052D">
        <w:rPr>
          <w:rFonts w:asciiTheme="minorHAnsi" w:hAnsiTheme="minorHAnsi" w:cstheme="minorHAnsi"/>
        </w:rPr>
        <w:t>ployers in new small businesses</w:t>
      </w:r>
      <w:r w:rsidR="001B6516" w:rsidRPr="0024052D">
        <w:rPr>
          <w:rFonts w:asciiTheme="minorHAnsi" w:hAnsiTheme="minorHAnsi" w:cstheme="minorHAnsi"/>
        </w:rPr>
        <w:t>.</w:t>
      </w:r>
    </w:p>
    <w:p w:rsidR="007E25F6" w:rsidRPr="0024052D" w:rsidRDefault="007E25F6" w:rsidP="007E25F6">
      <w:pPr>
        <w:pStyle w:val="ListParagraph"/>
        <w:ind w:left="2520"/>
        <w:rPr>
          <w:rFonts w:asciiTheme="minorHAnsi" w:hAnsiTheme="minorHAnsi" w:cstheme="minorHAnsi"/>
        </w:rPr>
      </w:pPr>
    </w:p>
    <w:p w:rsidR="00B11611" w:rsidRPr="0024052D" w:rsidRDefault="00B11611" w:rsidP="007E25F6">
      <w:pPr>
        <w:pStyle w:val="ListParagraph"/>
        <w:ind w:left="2520"/>
        <w:rPr>
          <w:rFonts w:asciiTheme="minorHAnsi" w:hAnsiTheme="minorHAnsi" w:cstheme="minorHAnsi"/>
        </w:rPr>
      </w:pPr>
    </w:p>
    <w:p w:rsidR="00817161" w:rsidRPr="0024052D" w:rsidRDefault="00817161" w:rsidP="00FC430D">
      <w:pPr>
        <w:pStyle w:val="Heading1"/>
        <w:spacing w:before="0"/>
        <w:ind w:left="720" w:hanging="720"/>
        <w:rPr>
          <w:rFonts w:asciiTheme="minorHAnsi" w:hAnsiTheme="minorHAnsi" w:cstheme="minorHAnsi"/>
        </w:rPr>
      </w:pPr>
      <w:bookmarkStart w:id="22" w:name="_Toc482006746"/>
      <w:r w:rsidRPr="0024052D">
        <w:rPr>
          <w:rFonts w:asciiTheme="minorHAnsi" w:hAnsiTheme="minorHAnsi" w:cstheme="minorHAnsi"/>
        </w:rPr>
        <w:t>IV.</w:t>
      </w:r>
      <w:r w:rsidRPr="0024052D">
        <w:rPr>
          <w:rFonts w:asciiTheme="minorHAnsi" w:hAnsiTheme="minorHAnsi" w:cstheme="minorHAnsi"/>
        </w:rPr>
        <w:tab/>
      </w:r>
      <w:r w:rsidR="00DA6705" w:rsidRPr="0024052D">
        <w:rPr>
          <w:rFonts w:asciiTheme="minorHAnsi" w:hAnsiTheme="minorHAnsi" w:cstheme="minorHAnsi"/>
        </w:rPr>
        <w:t>Application And Submission Information</w:t>
      </w:r>
      <w:bookmarkEnd w:id="22"/>
    </w:p>
    <w:p w:rsidR="003246EA" w:rsidRPr="0024052D" w:rsidRDefault="003246EA" w:rsidP="00A6700C">
      <w:pPr>
        <w:pStyle w:val="NoSpacing"/>
        <w:rPr>
          <w:rFonts w:cstheme="minorHAnsi"/>
          <w:szCs w:val="24"/>
        </w:rPr>
      </w:pPr>
    </w:p>
    <w:p w:rsidR="00A17C75" w:rsidRPr="0024052D" w:rsidRDefault="003246EA" w:rsidP="003246EA">
      <w:pPr>
        <w:pStyle w:val="NoSpacing"/>
        <w:rPr>
          <w:rFonts w:cstheme="minorHAnsi"/>
          <w:szCs w:val="24"/>
        </w:rPr>
      </w:pPr>
      <w:r w:rsidRPr="0024052D">
        <w:rPr>
          <w:rFonts w:cstheme="minorHAnsi"/>
          <w:szCs w:val="24"/>
        </w:rPr>
        <w:t xml:space="preserve">All information needed to apply for this funding opportunity is referenced as part of this announcement, and </w:t>
      </w:r>
      <w:r w:rsidR="00541040" w:rsidRPr="0024052D">
        <w:rPr>
          <w:rFonts w:cstheme="minorHAnsi"/>
          <w:szCs w:val="24"/>
        </w:rPr>
        <w:t>all forms are available on the G</w:t>
      </w:r>
      <w:r w:rsidRPr="0024052D">
        <w:rPr>
          <w:rFonts w:cstheme="minorHAnsi"/>
          <w:szCs w:val="24"/>
        </w:rPr>
        <w:t xml:space="preserve">rants.gov website.  Applicants may receive only one Susan Harwood training grant in any fiscal year; therefore, should apply for only one grant award under this FOA.  Applicants must identify the award category as either </w:t>
      </w:r>
      <w:r w:rsidR="004F2395" w:rsidRPr="0024052D">
        <w:rPr>
          <w:rFonts w:cstheme="minorHAnsi"/>
          <w:szCs w:val="24"/>
        </w:rPr>
        <w:t>T</w:t>
      </w:r>
      <w:r w:rsidRPr="0024052D">
        <w:rPr>
          <w:rFonts w:cstheme="minorHAnsi"/>
          <w:szCs w:val="24"/>
        </w:rPr>
        <w:t xml:space="preserve">argeted </w:t>
      </w:r>
      <w:r w:rsidR="004F2395" w:rsidRPr="0024052D">
        <w:rPr>
          <w:rFonts w:cstheme="minorHAnsi"/>
          <w:szCs w:val="24"/>
        </w:rPr>
        <w:t>T</w:t>
      </w:r>
      <w:r w:rsidRPr="0024052D">
        <w:rPr>
          <w:rFonts w:cstheme="minorHAnsi"/>
          <w:szCs w:val="24"/>
        </w:rPr>
        <w:t xml:space="preserve">opic </w:t>
      </w:r>
      <w:r w:rsidR="004F2395" w:rsidRPr="0024052D">
        <w:rPr>
          <w:rFonts w:cstheme="minorHAnsi"/>
          <w:szCs w:val="24"/>
        </w:rPr>
        <w:t>T</w:t>
      </w:r>
      <w:r w:rsidRPr="0024052D">
        <w:rPr>
          <w:rFonts w:cstheme="minorHAnsi"/>
          <w:szCs w:val="24"/>
        </w:rPr>
        <w:t xml:space="preserve">raining or </w:t>
      </w:r>
      <w:r w:rsidR="004F2395" w:rsidRPr="0024052D">
        <w:rPr>
          <w:rFonts w:cstheme="minorHAnsi"/>
          <w:szCs w:val="24"/>
        </w:rPr>
        <w:t>Training and E</w:t>
      </w:r>
      <w:r w:rsidRPr="0024052D">
        <w:rPr>
          <w:rFonts w:cstheme="minorHAnsi"/>
          <w:szCs w:val="24"/>
        </w:rPr>
        <w:t xml:space="preserve">ducational </w:t>
      </w:r>
      <w:r w:rsidR="004F2395" w:rsidRPr="0024052D">
        <w:rPr>
          <w:rFonts w:cstheme="minorHAnsi"/>
          <w:szCs w:val="24"/>
        </w:rPr>
        <w:t>M</w:t>
      </w:r>
      <w:r w:rsidRPr="0024052D">
        <w:rPr>
          <w:rFonts w:cstheme="minorHAnsi"/>
          <w:szCs w:val="24"/>
        </w:rPr>
        <w:t xml:space="preserve">aterials </w:t>
      </w:r>
      <w:r w:rsidR="004F2395" w:rsidRPr="0024052D">
        <w:rPr>
          <w:rFonts w:cstheme="minorHAnsi"/>
          <w:szCs w:val="24"/>
        </w:rPr>
        <w:t>D</w:t>
      </w:r>
      <w:r w:rsidR="004B1F7C" w:rsidRPr="0024052D">
        <w:rPr>
          <w:rFonts w:cstheme="minorHAnsi"/>
          <w:szCs w:val="24"/>
        </w:rPr>
        <w:t>evelopment.  T</w:t>
      </w:r>
      <w:r w:rsidRPr="0024052D">
        <w:rPr>
          <w:rFonts w:cstheme="minorHAnsi"/>
          <w:szCs w:val="24"/>
        </w:rPr>
        <w:t xml:space="preserve">he </w:t>
      </w:r>
      <w:r w:rsidR="004B1F7C" w:rsidRPr="0024052D">
        <w:rPr>
          <w:rFonts w:cstheme="minorHAnsi"/>
          <w:szCs w:val="24"/>
        </w:rPr>
        <w:t xml:space="preserve">applicant’s last </w:t>
      </w:r>
      <w:r w:rsidR="00921798">
        <w:rPr>
          <w:rFonts w:cstheme="minorHAnsi"/>
          <w:szCs w:val="24"/>
        </w:rPr>
        <w:t xml:space="preserve">viable </w:t>
      </w:r>
      <w:r w:rsidR="004B1F7C" w:rsidRPr="0024052D">
        <w:rPr>
          <w:rFonts w:cstheme="minorHAnsi"/>
          <w:szCs w:val="24"/>
        </w:rPr>
        <w:t>applica</w:t>
      </w:r>
      <w:r w:rsidR="00921798">
        <w:rPr>
          <w:rFonts w:cstheme="minorHAnsi"/>
          <w:szCs w:val="24"/>
        </w:rPr>
        <w:t>tion</w:t>
      </w:r>
      <w:r w:rsidR="004B1F7C" w:rsidRPr="0024052D">
        <w:rPr>
          <w:rFonts w:cstheme="minorHAnsi"/>
          <w:szCs w:val="24"/>
        </w:rPr>
        <w:t xml:space="preserve"> submitted </w:t>
      </w:r>
      <w:r w:rsidRPr="0024052D">
        <w:rPr>
          <w:rFonts w:cstheme="minorHAnsi"/>
          <w:szCs w:val="24"/>
        </w:rPr>
        <w:t xml:space="preserve">will be </w:t>
      </w:r>
      <w:r w:rsidR="004B1F7C" w:rsidRPr="0024052D">
        <w:rPr>
          <w:rFonts w:cstheme="minorHAnsi"/>
          <w:szCs w:val="24"/>
        </w:rPr>
        <w:t>reviewed</w:t>
      </w:r>
      <w:r w:rsidRPr="0024052D">
        <w:rPr>
          <w:rFonts w:cstheme="minorHAnsi"/>
          <w:szCs w:val="24"/>
        </w:rPr>
        <w:t>.</w:t>
      </w:r>
    </w:p>
    <w:p w:rsidR="00ED5EA5" w:rsidRPr="0024052D" w:rsidRDefault="00ED5EA5" w:rsidP="00AF1B62">
      <w:pPr>
        <w:pStyle w:val="Heading2"/>
        <w:numPr>
          <w:ilvl w:val="0"/>
          <w:numId w:val="6"/>
        </w:numPr>
        <w:ind w:left="720"/>
        <w:rPr>
          <w:rFonts w:asciiTheme="minorHAnsi" w:hAnsiTheme="minorHAnsi" w:cstheme="minorHAnsi"/>
          <w:szCs w:val="24"/>
        </w:rPr>
      </w:pPr>
      <w:bookmarkStart w:id="23" w:name="_Toc482006747"/>
      <w:r w:rsidRPr="0024052D">
        <w:rPr>
          <w:rFonts w:asciiTheme="minorHAnsi" w:hAnsiTheme="minorHAnsi" w:cstheme="minorHAnsi"/>
          <w:szCs w:val="24"/>
        </w:rPr>
        <w:t>Eligible Applicants</w:t>
      </w:r>
      <w:bookmarkEnd w:id="23"/>
    </w:p>
    <w:p w:rsidR="00ED5EA5" w:rsidRPr="0024052D" w:rsidRDefault="00ED5EA5" w:rsidP="00ED5EA5">
      <w:pPr>
        <w:pStyle w:val="NoSpacing"/>
        <w:rPr>
          <w:rFonts w:cstheme="minorHAnsi"/>
          <w:szCs w:val="24"/>
        </w:rPr>
      </w:pPr>
    </w:p>
    <w:p w:rsidR="00ED5EA5" w:rsidRPr="0024052D" w:rsidRDefault="00ED5EA5" w:rsidP="004B4E6B">
      <w:pPr>
        <w:pStyle w:val="NoSpacing"/>
        <w:ind w:left="720"/>
        <w:rPr>
          <w:rFonts w:cstheme="minorHAnsi"/>
          <w:szCs w:val="24"/>
        </w:rPr>
      </w:pPr>
      <w:r w:rsidRPr="0024052D">
        <w:rPr>
          <w:rFonts w:cstheme="minorHAnsi"/>
          <w:szCs w:val="24"/>
        </w:rPr>
        <w:t xml:space="preserve">Eligible applicants are limited to nonprofit organizations.  These organizations include qualifying labor unions, community-based and faith-based organizations, and employer associations (may not be an agency of a state or local government);  Institutions of higher education that are supported by a state or local government; and Indian tribes, tribal organizations, Indian-controlled organizations serving Indians, Alaska Native entities, and Native Hawaiian organizations. </w:t>
      </w:r>
    </w:p>
    <w:p w:rsidR="00ED5EA5" w:rsidRPr="0024052D" w:rsidRDefault="00ED5EA5" w:rsidP="004B4E6B">
      <w:pPr>
        <w:pStyle w:val="NoSpacing"/>
        <w:ind w:left="720"/>
        <w:rPr>
          <w:rFonts w:cstheme="minorHAnsi"/>
          <w:szCs w:val="24"/>
        </w:rPr>
      </w:pPr>
    </w:p>
    <w:p w:rsidR="00974566" w:rsidRPr="0024052D" w:rsidRDefault="00974566" w:rsidP="004B4E6B">
      <w:pPr>
        <w:pStyle w:val="NoSpacing"/>
        <w:ind w:left="720"/>
        <w:rPr>
          <w:rFonts w:cstheme="minorHAnsi"/>
          <w:szCs w:val="24"/>
        </w:rPr>
      </w:pPr>
      <w:r w:rsidRPr="0024052D">
        <w:rPr>
          <w:rFonts w:cstheme="minorHAnsi"/>
          <w:szCs w:val="24"/>
        </w:rPr>
        <w:t>Sub</w:t>
      </w:r>
      <w:r w:rsidR="004B1F7C" w:rsidRPr="0024052D">
        <w:rPr>
          <w:rFonts w:cstheme="minorHAnsi"/>
          <w:szCs w:val="24"/>
        </w:rPr>
        <w:t>-</w:t>
      </w:r>
      <w:r w:rsidRPr="0024052D">
        <w:rPr>
          <w:rFonts w:cstheme="minorHAnsi"/>
          <w:szCs w:val="24"/>
        </w:rPr>
        <w:t>awarding</w:t>
      </w:r>
      <w:r w:rsidR="008314B0" w:rsidRPr="0024052D">
        <w:rPr>
          <w:rFonts w:cstheme="minorHAnsi"/>
          <w:szCs w:val="24"/>
        </w:rPr>
        <w:t xml:space="preserve"> of</w:t>
      </w:r>
      <w:r w:rsidRPr="0024052D">
        <w:rPr>
          <w:rFonts w:cstheme="minorHAnsi"/>
          <w:szCs w:val="24"/>
        </w:rPr>
        <w:t xml:space="preserve"> </w:t>
      </w:r>
      <w:r w:rsidR="004B1F7C" w:rsidRPr="0024052D">
        <w:rPr>
          <w:rFonts w:cstheme="minorHAnsi"/>
          <w:szCs w:val="24"/>
        </w:rPr>
        <w:t xml:space="preserve">the grant </w:t>
      </w:r>
      <w:r w:rsidRPr="0024052D">
        <w:rPr>
          <w:rFonts w:cstheme="minorHAnsi"/>
          <w:szCs w:val="24"/>
        </w:rPr>
        <w:t xml:space="preserve">duties is not allowed.  </w:t>
      </w:r>
      <w:r w:rsidR="004B1F7C" w:rsidRPr="0024052D">
        <w:rPr>
          <w:rFonts w:cstheme="minorHAnsi"/>
          <w:szCs w:val="24"/>
        </w:rPr>
        <w:t>Contracting of services m</w:t>
      </w:r>
      <w:r w:rsidR="00ED5EA5" w:rsidRPr="0024052D">
        <w:rPr>
          <w:rFonts w:cstheme="minorHAnsi"/>
          <w:szCs w:val="24"/>
        </w:rPr>
        <w:t xml:space="preserve">ust </w:t>
      </w:r>
      <w:r w:rsidR="004B1F7C" w:rsidRPr="0024052D">
        <w:rPr>
          <w:rFonts w:cstheme="minorHAnsi"/>
          <w:szCs w:val="24"/>
        </w:rPr>
        <w:t>include a description</w:t>
      </w:r>
      <w:r w:rsidR="00ED5EA5" w:rsidRPr="0024052D">
        <w:rPr>
          <w:rFonts w:cstheme="minorHAnsi"/>
          <w:szCs w:val="24"/>
        </w:rPr>
        <w:t xml:space="preserve"> of the duties of each </w:t>
      </w:r>
      <w:r w:rsidRPr="0024052D">
        <w:rPr>
          <w:rFonts w:cstheme="minorHAnsi"/>
          <w:szCs w:val="24"/>
        </w:rPr>
        <w:t xml:space="preserve">contractor </w:t>
      </w:r>
      <w:r w:rsidR="00ED5EA5" w:rsidRPr="0024052D">
        <w:rPr>
          <w:rFonts w:cstheme="minorHAnsi"/>
          <w:szCs w:val="24"/>
        </w:rPr>
        <w:t xml:space="preserve">and </w:t>
      </w:r>
      <w:r w:rsidR="0071035D" w:rsidRPr="0024052D">
        <w:rPr>
          <w:rFonts w:cstheme="minorHAnsi"/>
          <w:szCs w:val="24"/>
        </w:rPr>
        <w:t xml:space="preserve">explain </w:t>
      </w:r>
      <w:r w:rsidRPr="0024052D">
        <w:rPr>
          <w:rFonts w:cstheme="minorHAnsi"/>
          <w:szCs w:val="24"/>
        </w:rPr>
        <w:t>why t</w:t>
      </w:r>
      <w:r w:rsidR="004B1F7C" w:rsidRPr="0024052D">
        <w:rPr>
          <w:rFonts w:cstheme="minorHAnsi"/>
          <w:szCs w:val="24"/>
        </w:rPr>
        <w:t xml:space="preserve">he contractor is necessary, </w:t>
      </w:r>
      <w:r w:rsidRPr="0024052D">
        <w:rPr>
          <w:rFonts w:cstheme="minorHAnsi"/>
          <w:szCs w:val="24"/>
        </w:rPr>
        <w:t>explain</w:t>
      </w:r>
      <w:r w:rsidR="004B1F7C" w:rsidRPr="0024052D">
        <w:rPr>
          <w:rFonts w:cstheme="minorHAnsi"/>
          <w:szCs w:val="24"/>
        </w:rPr>
        <w:t>ing</w:t>
      </w:r>
      <w:r w:rsidRPr="0024052D">
        <w:rPr>
          <w:rFonts w:cstheme="minorHAnsi"/>
          <w:szCs w:val="24"/>
        </w:rPr>
        <w:t xml:space="preserve"> </w:t>
      </w:r>
      <w:r w:rsidR="00ED5EA5" w:rsidRPr="0024052D">
        <w:rPr>
          <w:rFonts w:cstheme="minorHAnsi"/>
          <w:szCs w:val="24"/>
        </w:rPr>
        <w:t>how the</w:t>
      </w:r>
      <w:r w:rsidRPr="0024052D">
        <w:rPr>
          <w:rFonts w:cstheme="minorHAnsi"/>
          <w:szCs w:val="24"/>
        </w:rPr>
        <w:t xml:space="preserve"> contractor will </w:t>
      </w:r>
      <w:r w:rsidR="00ED5EA5" w:rsidRPr="0024052D">
        <w:rPr>
          <w:rFonts w:cstheme="minorHAnsi"/>
          <w:szCs w:val="24"/>
        </w:rPr>
        <w:t>support grant activities.</w:t>
      </w:r>
    </w:p>
    <w:p w:rsidR="00974566" w:rsidRPr="0024052D" w:rsidRDefault="00974566" w:rsidP="004B4E6B">
      <w:pPr>
        <w:pStyle w:val="NoSpacing"/>
        <w:ind w:left="720"/>
        <w:rPr>
          <w:rFonts w:cstheme="minorHAnsi"/>
          <w:szCs w:val="24"/>
        </w:rPr>
      </w:pPr>
    </w:p>
    <w:p w:rsidR="00ED5EA5" w:rsidRPr="0024052D" w:rsidRDefault="00974566" w:rsidP="004B4E6B">
      <w:pPr>
        <w:pStyle w:val="NoSpacing"/>
        <w:ind w:left="720"/>
        <w:rPr>
          <w:rFonts w:cstheme="minorHAnsi"/>
          <w:szCs w:val="24"/>
        </w:rPr>
      </w:pPr>
      <w:r w:rsidRPr="0024052D">
        <w:rPr>
          <w:rFonts w:cstheme="minorHAnsi"/>
          <w:szCs w:val="24"/>
        </w:rPr>
        <w:t>All members of a partnership or consortium of organizations</w:t>
      </w:r>
      <w:r w:rsidR="00ED5EA5" w:rsidRPr="0024052D">
        <w:rPr>
          <w:rFonts w:cstheme="minorHAnsi"/>
          <w:szCs w:val="24"/>
        </w:rPr>
        <w:t xml:space="preserve"> an eligible organization as defined in this FOA and must conform to program requirements.  </w:t>
      </w:r>
      <w:r w:rsidRPr="0024052D">
        <w:rPr>
          <w:rFonts w:cstheme="minorHAnsi"/>
          <w:szCs w:val="24"/>
        </w:rPr>
        <w:t xml:space="preserve">One partner must be identified as the lead member and identify who in their organization is the Authorized Representative for communicating and submitting program reporting with OSHA and the Financial Certifying Representative for receiving, disbursing, and reporting of grant funds.  </w:t>
      </w:r>
      <w:r w:rsidR="00ED5EA5" w:rsidRPr="0024052D">
        <w:rPr>
          <w:rFonts w:cstheme="minorHAnsi"/>
          <w:szCs w:val="24"/>
        </w:rPr>
        <w:t>Organizations may not receive funding from more than one award, so a partner identified in one application should not apply for a separate grant.</w:t>
      </w:r>
    </w:p>
    <w:p w:rsidR="00ED5EA5" w:rsidRPr="0024052D" w:rsidRDefault="00ED5EA5" w:rsidP="00ED5EA5">
      <w:pPr>
        <w:ind w:left="360"/>
        <w:rPr>
          <w:rFonts w:asciiTheme="minorHAnsi" w:hAnsiTheme="minorHAnsi" w:cstheme="minorHAnsi"/>
        </w:rPr>
      </w:pPr>
    </w:p>
    <w:p w:rsidR="00ED5EA5" w:rsidRPr="0024052D" w:rsidRDefault="00ED5EA5" w:rsidP="004B4E6B">
      <w:pPr>
        <w:pStyle w:val="NoSpacing"/>
        <w:ind w:left="720"/>
        <w:rPr>
          <w:rFonts w:cstheme="minorHAnsi"/>
          <w:szCs w:val="24"/>
        </w:rPr>
      </w:pPr>
      <w:r w:rsidRPr="0024052D">
        <w:rPr>
          <w:rFonts w:cstheme="minorHAnsi"/>
          <w:szCs w:val="24"/>
        </w:rPr>
        <w:lastRenderedPageBreak/>
        <w:t>Ineligible applicants include Individuals, 501(c)(4) nonprofit organizations, and Susan Harwood grantees with a time extension of more than 90 days to their FY 2016 grant performance period.</w:t>
      </w:r>
    </w:p>
    <w:p w:rsidR="00ED5EA5" w:rsidRPr="0024052D" w:rsidRDefault="00B72D80" w:rsidP="00B11611">
      <w:pPr>
        <w:pStyle w:val="Heading2"/>
        <w:numPr>
          <w:ilvl w:val="0"/>
          <w:numId w:val="0"/>
        </w:numPr>
        <w:ind w:left="720" w:hanging="360"/>
        <w:rPr>
          <w:rFonts w:asciiTheme="minorHAnsi" w:hAnsiTheme="minorHAnsi" w:cstheme="minorHAnsi"/>
          <w:szCs w:val="24"/>
        </w:rPr>
      </w:pPr>
      <w:bookmarkStart w:id="24" w:name="_Toc482006748"/>
      <w:r w:rsidRPr="0024052D">
        <w:rPr>
          <w:rFonts w:asciiTheme="minorHAnsi" w:hAnsiTheme="minorHAnsi" w:cstheme="minorHAnsi"/>
          <w:szCs w:val="24"/>
        </w:rPr>
        <w:t xml:space="preserve">B.  </w:t>
      </w:r>
      <w:r w:rsidR="00ED5EA5" w:rsidRPr="0024052D">
        <w:rPr>
          <w:rFonts w:asciiTheme="minorHAnsi" w:hAnsiTheme="minorHAnsi" w:cstheme="minorHAnsi"/>
          <w:szCs w:val="24"/>
        </w:rPr>
        <w:t>Electronic Application</w:t>
      </w:r>
      <w:bookmarkEnd w:id="24"/>
    </w:p>
    <w:p w:rsidR="00ED5EA5" w:rsidRPr="0024052D" w:rsidRDefault="00ED5EA5" w:rsidP="00ED5EA5">
      <w:pPr>
        <w:pStyle w:val="NoSpacing"/>
        <w:rPr>
          <w:rFonts w:cstheme="minorHAnsi"/>
          <w:szCs w:val="24"/>
        </w:rPr>
      </w:pPr>
    </w:p>
    <w:p w:rsidR="007A2251" w:rsidRPr="0024052D" w:rsidRDefault="007A2251" w:rsidP="004B4E6B">
      <w:pPr>
        <w:pStyle w:val="NoSpacing"/>
        <w:ind w:left="720"/>
        <w:rPr>
          <w:rFonts w:cstheme="minorHAnsi"/>
          <w:szCs w:val="24"/>
        </w:rPr>
      </w:pPr>
      <w:r w:rsidRPr="0024052D">
        <w:rPr>
          <w:rFonts w:cstheme="minorHAnsi"/>
          <w:szCs w:val="24"/>
        </w:rPr>
        <w:t xml:space="preserve">This FOA is available on </w:t>
      </w:r>
      <w:r w:rsidR="000560A9" w:rsidRPr="0024052D">
        <w:rPr>
          <w:rFonts w:cstheme="minorHAnsi"/>
          <w:szCs w:val="24"/>
        </w:rPr>
        <w:t xml:space="preserve">the </w:t>
      </w:r>
      <w:r w:rsidRPr="0024052D">
        <w:rPr>
          <w:rFonts w:cstheme="minorHAnsi"/>
          <w:szCs w:val="24"/>
        </w:rPr>
        <w:t>Grants.gov and Susan Harwood websites.  A</w:t>
      </w:r>
      <w:r w:rsidR="00AA196B" w:rsidRPr="0024052D">
        <w:rPr>
          <w:rFonts w:cstheme="minorHAnsi"/>
          <w:szCs w:val="24"/>
        </w:rPr>
        <w:t xml:space="preserve">n application </w:t>
      </w:r>
      <w:r w:rsidRPr="0024052D">
        <w:rPr>
          <w:rFonts w:cstheme="minorHAnsi"/>
          <w:szCs w:val="24"/>
        </w:rPr>
        <w:t xml:space="preserve">must be completed and submitted using the Grants.gov website </w:t>
      </w:r>
      <w:hyperlink r:id="rId16" w:tooltip="Grants.gov veb link" w:history="1">
        <w:r w:rsidRPr="0024052D">
          <w:rPr>
            <w:rStyle w:val="Hyperlink"/>
            <w:rFonts w:cstheme="minorHAnsi"/>
            <w:color w:val="auto"/>
            <w:szCs w:val="24"/>
            <w:u w:val="none"/>
          </w:rPr>
          <w:t>https://www.Grants.gov</w:t>
        </w:r>
      </w:hyperlink>
      <w:r w:rsidR="0071035D" w:rsidRPr="0024052D">
        <w:rPr>
          <w:rFonts w:cstheme="minorHAnsi"/>
          <w:szCs w:val="24"/>
        </w:rPr>
        <w:t xml:space="preserve">.  </w:t>
      </w:r>
      <w:r w:rsidRPr="0024052D">
        <w:rPr>
          <w:rFonts w:cstheme="minorHAnsi"/>
          <w:szCs w:val="24"/>
        </w:rPr>
        <w:t xml:space="preserve">Applicants must follow the checklist in Appendix </w:t>
      </w:r>
      <w:r w:rsidR="00AC5095" w:rsidRPr="0024052D">
        <w:rPr>
          <w:rFonts w:cstheme="minorHAnsi"/>
          <w:szCs w:val="24"/>
        </w:rPr>
        <w:t>N</w:t>
      </w:r>
      <w:r w:rsidRPr="0024052D">
        <w:rPr>
          <w:rFonts w:cstheme="minorHAnsi"/>
          <w:szCs w:val="24"/>
        </w:rPr>
        <w:t xml:space="preserve"> when preparing the application package.  All documents itemized in the checklist must be submitted by the FOA closing date and time.  The application package must be downloaded and forms within the application package must be completed and submitted in their entirety.</w:t>
      </w:r>
    </w:p>
    <w:p w:rsidR="007A2251" w:rsidRPr="0024052D" w:rsidRDefault="007A2251" w:rsidP="004B4E6B">
      <w:pPr>
        <w:pStyle w:val="NoSpacing"/>
        <w:ind w:left="720"/>
        <w:rPr>
          <w:rFonts w:cstheme="minorHAnsi"/>
          <w:szCs w:val="24"/>
        </w:rPr>
      </w:pPr>
    </w:p>
    <w:p w:rsidR="007A2251" w:rsidRPr="0024052D" w:rsidRDefault="007A2251" w:rsidP="004B4E6B">
      <w:pPr>
        <w:pStyle w:val="NoSpacing"/>
        <w:ind w:left="720"/>
        <w:rPr>
          <w:rFonts w:cstheme="minorHAnsi"/>
          <w:szCs w:val="24"/>
        </w:rPr>
      </w:pPr>
      <w:r w:rsidRPr="0024052D">
        <w:rPr>
          <w:rFonts w:cstheme="minorHAnsi"/>
          <w:szCs w:val="24"/>
        </w:rPr>
        <w:t xml:space="preserve">Applicant’s questions may be answered on the Grants.gov Support web page </w:t>
      </w:r>
      <w:hyperlink r:id="rId17" w:tooltip="Link to Grants.gov Support" w:history="1">
        <w:r w:rsidRPr="0024052D">
          <w:rPr>
            <w:rStyle w:val="Hyperlink"/>
            <w:rFonts w:cstheme="minorHAnsi"/>
            <w:color w:val="auto"/>
            <w:szCs w:val="24"/>
            <w:u w:val="none"/>
          </w:rPr>
          <w:t>http://www.grants.gov/web/grants/support.html</w:t>
        </w:r>
      </w:hyperlink>
      <w:r w:rsidRPr="0024052D">
        <w:rPr>
          <w:rFonts w:cstheme="minorHAnsi"/>
          <w:szCs w:val="24"/>
        </w:rPr>
        <w:t xml:space="preserve">, </w:t>
      </w:r>
      <w:r w:rsidR="000560A9" w:rsidRPr="0024052D">
        <w:rPr>
          <w:rFonts w:cstheme="minorHAnsi"/>
          <w:szCs w:val="24"/>
        </w:rPr>
        <w:t xml:space="preserve">by </w:t>
      </w:r>
      <w:r w:rsidRPr="0024052D">
        <w:rPr>
          <w:rFonts w:cstheme="minorHAnsi"/>
          <w:szCs w:val="24"/>
        </w:rPr>
        <w:t>email</w:t>
      </w:r>
      <w:r w:rsidR="0062688D" w:rsidRPr="0024052D">
        <w:rPr>
          <w:rFonts w:cstheme="minorHAnsi"/>
          <w:szCs w:val="24"/>
        </w:rPr>
        <w:t>ing</w:t>
      </w:r>
      <w:r w:rsidR="000560A9" w:rsidRPr="0024052D">
        <w:rPr>
          <w:rFonts w:cstheme="minorHAnsi"/>
          <w:szCs w:val="24"/>
        </w:rPr>
        <w:t xml:space="preserve"> </w:t>
      </w:r>
      <w:hyperlink r:id="rId18" w:tooltip="Email Address to contact Grants.Gov Support" w:history="1">
        <w:r w:rsidRPr="0024052D">
          <w:rPr>
            <w:rStyle w:val="Hyperlink"/>
            <w:rFonts w:cstheme="minorHAnsi"/>
            <w:color w:val="auto"/>
            <w:szCs w:val="24"/>
            <w:u w:val="none"/>
          </w:rPr>
          <w:t>Support@grants.gov</w:t>
        </w:r>
      </w:hyperlink>
      <w:r w:rsidRPr="0024052D">
        <w:rPr>
          <w:rStyle w:val="Hyperlink"/>
          <w:rFonts w:cstheme="minorHAnsi"/>
          <w:color w:val="auto"/>
          <w:szCs w:val="24"/>
          <w:u w:val="none"/>
        </w:rPr>
        <w:t>,</w:t>
      </w:r>
      <w:r w:rsidR="0062688D" w:rsidRPr="0024052D">
        <w:rPr>
          <w:rFonts w:cstheme="minorHAnsi"/>
          <w:szCs w:val="24"/>
        </w:rPr>
        <w:t xml:space="preserve"> or</w:t>
      </w:r>
      <w:r w:rsidR="000560A9" w:rsidRPr="0024052D">
        <w:rPr>
          <w:rFonts w:cstheme="minorHAnsi"/>
          <w:szCs w:val="24"/>
        </w:rPr>
        <w:t xml:space="preserve"> </w:t>
      </w:r>
      <w:r w:rsidR="004F2395" w:rsidRPr="0024052D">
        <w:rPr>
          <w:rFonts w:cstheme="minorHAnsi"/>
          <w:szCs w:val="24"/>
        </w:rPr>
        <w:t xml:space="preserve">by </w:t>
      </w:r>
      <w:r w:rsidRPr="0024052D">
        <w:rPr>
          <w:rFonts w:cstheme="minorHAnsi"/>
          <w:szCs w:val="24"/>
        </w:rPr>
        <w:t>call</w:t>
      </w:r>
      <w:r w:rsidR="000560A9" w:rsidRPr="0024052D">
        <w:rPr>
          <w:rFonts w:cstheme="minorHAnsi"/>
          <w:szCs w:val="24"/>
        </w:rPr>
        <w:t>ing</w:t>
      </w:r>
      <w:r w:rsidRPr="0024052D">
        <w:rPr>
          <w:rFonts w:cstheme="minorHAnsi"/>
          <w:szCs w:val="24"/>
        </w:rPr>
        <w:t xml:space="preserve"> 1-800-518-4726, 24 hours a day, 7 days a week except on federal holidays.  Appendix </w:t>
      </w:r>
      <w:r w:rsidR="00AC5095" w:rsidRPr="0024052D">
        <w:rPr>
          <w:rFonts w:cstheme="minorHAnsi"/>
          <w:szCs w:val="24"/>
        </w:rPr>
        <w:t>O</w:t>
      </w:r>
      <w:r w:rsidRPr="0024052D">
        <w:rPr>
          <w:rFonts w:cstheme="minorHAnsi"/>
          <w:szCs w:val="24"/>
        </w:rPr>
        <w:t xml:space="preserve"> </w:t>
      </w:r>
      <w:r w:rsidR="00584741" w:rsidRPr="0024052D">
        <w:rPr>
          <w:rFonts w:cstheme="minorHAnsi"/>
          <w:szCs w:val="24"/>
        </w:rPr>
        <w:t>provides important information about</w:t>
      </w:r>
      <w:r w:rsidRPr="0024052D">
        <w:rPr>
          <w:rFonts w:cstheme="minorHAnsi"/>
          <w:szCs w:val="24"/>
        </w:rPr>
        <w:t xml:space="preserve"> submitting a viable grant application.</w:t>
      </w:r>
    </w:p>
    <w:p w:rsidR="007A2251" w:rsidRPr="0024052D" w:rsidRDefault="007A2251" w:rsidP="004B4E6B">
      <w:pPr>
        <w:pStyle w:val="NoSpacing"/>
        <w:ind w:left="720"/>
        <w:rPr>
          <w:rFonts w:cstheme="minorHAnsi"/>
          <w:szCs w:val="24"/>
        </w:rPr>
      </w:pPr>
    </w:p>
    <w:p w:rsidR="007A2251" w:rsidRPr="0024052D" w:rsidRDefault="007A2251" w:rsidP="004B4E6B">
      <w:pPr>
        <w:pStyle w:val="NoSpacing"/>
        <w:ind w:left="720"/>
        <w:rPr>
          <w:rFonts w:cstheme="minorHAnsi"/>
          <w:szCs w:val="24"/>
        </w:rPr>
      </w:pPr>
      <w:r w:rsidRPr="0024052D">
        <w:rPr>
          <w:rFonts w:cstheme="minorHAnsi"/>
          <w:szCs w:val="24"/>
        </w:rPr>
        <w:t xml:space="preserve">If applying online poses a hardship, applicants must contact the OSHA Directorate of Training and Education (DTE) office at least </w:t>
      </w:r>
      <w:r w:rsidR="008314B0" w:rsidRPr="0024052D">
        <w:rPr>
          <w:rFonts w:cstheme="minorHAnsi"/>
          <w:szCs w:val="24"/>
        </w:rPr>
        <w:t xml:space="preserve">three </w:t>
      </w:r>
      <w:r w:rsidRPr="0024052D">
        <w:rPr>
          <w:rFonts w:cstheme="minorHAnsi"/>
          <w:szCs w:val="24"/>
        </w:rPr>
        <w:t xml:space="preserve">weeks prior to the application closing date.  An OSHA representative will advise </w:t>
      </w:r>
      <w:r w:rsidR="000560A9" w:rsidRPr="0024052D">
        <w:rPr>
          <w:rFonts w:cstheme="minorHAnsi"/>
          <w:szCs w:val="24"/>
        </w:rPr>
        <w:t>the applicant</w:t>
      </w:r>
      <w:r w:rsidRPr="0024052D">
        <w:rPr>
          <w:rFonts w:cstheme="minorHAnsi"/>
          <w:szCs w:val="24"/>
        </w:rPr>
        <w:t xml:space="preserve"> on how to submit an application online prior to the closing date.  Send an email to </w:t>
      </w:r>
      <w:hyperlink r:id="rId19" w:tooltip="Contact Email address to contact OSHA about the Susan Harwood Grant Program" w:history="1">
        <w:r w:rsidRPr="0024052D">
          <w:rPr>
            <w:rStyle w:val="Hyperlink"/>
            <w:rFonts w:cstheme="minorHAnsi"/>
            <w:color w:val="auto"/>
            <w:szCs w:val="24"/>
            <w:u w:val="none"/>
          </w:rPr>
          <w:t>HarwoodGrants@dol.gov</w:t>
        </w:r>
      </w:hyperlink>
      <w:r w:rsidRPr="0024052D">
        <w:rPr>
          <w:rStyle w:val="Hyperlink"/>
          <w:rFonts w:cstheme="minorHAnsi"/>
          <w:color w:val="auto"/>
          <w:szCs w:val="24"/>
          <w:u w:val="none"/>
        </w:rPr>
        <w:t xml:space="preserve">, or call </w:t>
      </w:r>
      <w:r w:rsidR="000560A9" w:rsidRPr="0024052D">
        <w:rPr>
          <w:rFonts w:cstheme="minorHAnsi"/>
          <w:szCs w:val="24"/>
        </w:rPr>
        <w:t xml:space="preserve">the Susan Harwood Grant Coordinator at </w:t>
      </w:r>
      <w:r w:rsidRPr="0024052D">
        <w:rPr>
          <w:rFonts w:cstheme="minorHAnsi"/>
          <w:szCs w:val="24"/>
        </w:rPr>
        <w:t xml:space="preserve">847-759-7700 </w:t>
      </w:r>
      <w:r w:rsidR="000560A9" w:rsidRPr="0024052D">
        <w:rPr>
          <w:rFonts w:cstheme="minorHAnsi"/>
          <w:szCs w:val="24"/>
        </w:rPr>
        <w:t xml:space="preserve">any </w:t>
      </w:r>
      <w:r w:rsidRPr="0024052D">
        <w:rPr>
          <w:rFonts w:cstheme="minorHAnsi"/>
          <w:szCs w:val="24"/>
        </w:rPr>
        <w:t>weekday</w:t>
      </w:r>
      <w:r w:rsidR="00F04692" w:rsidRPr="0024052D">
        <w:rPr>
          <w:rFonts w:cstheme="minorHAnsi"/>
          <w:szCs w:val="24"/>
        </w:rPr>
        <w:t>,</w:t>
      </w:r>
      <w:r w:rsidR="000560A9" w:rsidRPr="0024052D">
        <w:rPr>
          <w:rFonts w:cstheme="minorHAnsi"/>
          <w:szCs w:val="24"/>
        </w:rPr>
        <w:t xml:space="preserve"> except a federal holiday</w:t>
      </w:r>
      <w:r w:rsidR="00F04692" w:rsidRPr="0024052D">
        <w:rPr>
          <w:rFonts w:cstheme="minorHAnsi"/>
          <w:szCs w:val="24"/>
        </w:rPr>
        <w:t>,</w:t>
      </w:r>
      <w:r w:rsidR="000560A9" w:rsidRPr="0024052D">
        <w:rPr>
          <w:rFonts w:cstheme="minorHAnsi"/>
          <w:szCs w:val="24"/>
        </w:rPr>
        <w:t xml:space="preserve"> </w:t>
      </w:r>
      <w:r w:rsidRPr="0024052D">
        <w:rPr>
          <w:rFonts w:cstheme="minorHAnsi"/>
          <w:szCs w:val="24"/>
        </w:rPr>
        <w:t xml:space="preserve">between 9:00 a.m. to 5:00 p.m. </w:t>
      </w:r>
      <w:r w:rsidR="002D6FE8" w:rsidRPr="0024052D">
        <w:rPr>
          <w:rFonts w:cstheme="minorHAnsi"/>
          <w:szCs w:val="24"/>
        </w:rPr>
        <w:t>Eastern Daylight Time</w:t>
      </w:r>
      <w:r w:rsidRPr="0024052D">
        <w:rPr>
          <w:rFonts w:cstheme="minorHAnsi"/>
          <w:szCs w:val="24"/>
        </w:rPr>
        <w:t xml:space="preserve">.  This phone number is not toll-free. </w:t>
      </w:r>
    </w:p>
    <w:p w:rsidR="007A2251" w:rsidRPr="0024052D" w:rsidRDefault="00B72D80" w:rsidP="00B11611">
      <w:pPr>
        <w:pStyle w:val="Heading2"/>
        <w:numPr>
          <w:ilvl w:val="0"/>
          <w:numId w:val="0"/>
        </w:numPr>
        <w:ind w:left="720" w:hanging="360"/>
        <w:rPr>
          <w:rFonts w:asciiTheme="minorHAnsi" w:hAnsiTheme="minorHAnsi" w:cstheme="minorHAnsi"/>
          <w:szCs w:val="24"/>
        </w:rPr>
      </w:pPr>
      <w:bookmarkStart w:id="25" w:name="_Toc482006749"/>
      <w:r w:rsidRPr="0024052D">
        <w:rPr>
          <w:rFonts w:asciiTheme="minorHAnsi" w:hAnsiTheme="minorHAnsi" w:cstheme="minorHAnsi"/>
          <w:szCs w:val="24"/>
        </w:rPr>
        <w:t xml:space="preserve">C.  </w:t>
      </w:r>
      <w:r w:rsidR="007A2251" w:rsidRPr="0024052D">
        <w:rPr>
          <w:rFonts w:asciiTheme="minorHAnsi" w:hAnsiTheme="minorHAnsi" w:cstheme="minorHAnsi"/>
          <w:szCs w:val="24"/>
        </w:rPr>
        <w:t>Required Application Content</w:t>
      </w:r>
      <w:bookmarkEnd w:id="25"/>
    </w:p>
    <w:p w:rsidR="007A2251" w:rsidRPr="0024052D" w:rsidRDefault="007A2251" w:rsidP="007A2251">
      <w:pPr>
        <w:pStyle w:val="NoSpacing"/>
        <w:rPr>
          <w:rFonts w:cstheme="minorHAnsi"/>
          <w:szCs w:val="24"/>
        </w:rPr>
      </w:pPr>
    </w:p>
    <w:p w:rsidR="007A2251" w:rsidRPr="0024052D" w:rsidRDefault="007A2251" w:rsidP="004B4E6B">
      <w:pPr>
        <w:pStyle w:val="NoSpacing"/>
        <w:ind w:left="720"/>
        <w:rPr>
          <w:rFonts w:cstheme="minorHAnsi"/>
          <w:szCs w:val="24"/>
        </w:rPr>
      </w:pPr>
      <w:r w:rsidRPr="0024052D">
        <w:rPr>
          <w:rFonts w:cstheme="minorHAnsi"/>
          <w:szCs w:val="24"/>
        </w:rPr>
        <w:t>A complete application includes six (6) standard federal grant forms that will be completed as part of the app</w:t>
      </w:r>
      <w:r w:rsidR="0024052D">
        <w:rPr>
          <w:rFonts w:cstheme="minorHAnsi"/>
          <w:szCs w:val="24"/>
        </w:rPr>
        <w:t xml:space="preserve">lication process at Grants.gov </w:t>
      </w:r>
      <w:r w:rsidRPr="0024052D">
        <w:rPr>
          <w:rFonts w:cstheme="minorHAnsi"/>
          <w:szCs w:val="24"/>
        </w:rPr>
        <w:t xml:space="preserve">and up to ten (10) additional supporting documents the applicant must upload into the application package at Grants.gov.  The applicant should use the checklist in Appendix </w:t>
      </w:r>
      <w:r w:rsidR="00AC5095" w:rsidRPr="0024052D">
        <w:rPr>
          <w:rFonts w:cstheme="minorHAnsi"/>
          <w:szCs w:val="24"/>
        </w:rPr>
        <w:t>N</w:t>
      </w:r>
      <w:r w:rsidRPr="0024052D">
        <w:rPr>
          <w:rFonts w:cstheme="minorHAnsi"/>
          <w:szCs w:val="24"/>
        </w:rPr>
        <w:t xml:space="preserve"> to ensure all the documents are included in their application </w:t>
      </w:r>
      <w:r w:rsidR="00584741" w:rsidRPr="0024052D">
        <w:rPr>
          <w:rFonts w:cstheme="minorHAnsi"/>
          <w:szCs w:val="24"/>
        </w:rPr>
        <w:t xml:space="preserve">package </w:t>
      </w:r>
      <w:r w:rsidRPr="0024052D">
        <w:rPr>
          <w:rFonts w:cstheme="minorHAnsi"/>
          <w:szCs w:val="24"/>
        </w:rPr>
        <w:t xml:space="preserve">submission. </w:t>
      </w:r>
      <w:r w:rsidR="004934D6" w:rsidRPr="0024052D">
        <w:rPr>
          <w:rFonts w:cstheme="minorHAnsi"/>
          <w:szCs w:val="24"/>
        </w:rPr>
        <w:t xml:space="preserve"> Only complete application packages will be considered.  </w:t>
      </w:r>
      <w:r w:rsidRPr="0024052D">
        <w:rPr>
          <w:rFonts w:cstheme="minorHAnsi"/>
          <w:szCs w:val="24"/>
        </w:rPr>
        <w:t xml:space="preserve">Formatting requirements are provided in Appendix </w:t>
      </w:r>
      <w:r w:rsidR="00210A6F" w:rsidRPr="0024052D">
        <w:rPr>
          <w:rFonts w:cstheme="minorHAnsi"/>
          <w:szCs w:val="24"/>
        </w:rPr>
        <w:t>H</w:t>
      </w:r>
      <w:r w:rsidRPr="0024052D">
        <w:rPr>
          <w:rFonts w:cstheme="minorHAnsi"/>
          <w:szCs w:val="24"/>
        </w:rPr>
        <w:t>.</w:t>
      </w:r>
    </w:p>
    <w:p w:rsidR="007A2251" w:rsidRPr="0024052D" w:rsidRDefault="007A2251" w:rsidP="004B4E6B">
      <w:pPr>
        <w:pStyle w:val="NoSpacing"/>
        <w:ind w:left="720"/>
        <w:rPr>
          <w:rFonts w:cstheme="minorHAnsi"/>
          <w:szCs w:val="24"/>
        </w:rPr>
      </w:pPr>
    </w:p>
    <w:p w:rsidR="008314B0" w:rsidRPr="0024052D" w:rsidRDefault="00D47FFA" w:rsidP="004B4E6B">
      <w:pPr>
        <w:pStyle w:val="NoSpacing"/>
        <w:ind w:left="720"/>
        <w:rPr>
          <w:rFonts w:cstheme="minorHAnsi"/>
          <w:b/>
          <w:szCs w:val="24"/>
        </w:rPr>
      </w:pPr>
      <w:r w:rsidRPr="0024052D">
        <w:rPr>
          <w:rFonts w:cstheme="minorHAnsi"/>
          <w:szCs w:val="24"/>
        </w:rPr>
        <w:t>The following are documents that must to be completed on-line as part of the application at Grants.gov</w:t>
      </w:r>
      <w:r w:rsidR="00210A6F" w:rsidRPr="0024052D">
        <w:rPr>
          <w:rFonts w:cstheme="minorHAnsi"/>
          <w:b/>
          <w:szCs w:val="24"/>
        </w:rPr>
        <w:t>.</w:t>
      </w:r>
    </w:p>
    <w:p w:rsidR="007E25F6" w:rsidRPr="0024052D" w:rsidRDefault="007E25F6" w:rsidP="00D47FFA">
      <w:pPr>
        <w:tabs>
          <w:tab w:val="left" w:pos="4590"/>
        </w:tabs>
        <w:ind w:left="720"/>
        <w:rPr>
          <w:rFonts w:asciiTheme="minorHAnsi" w:eastAsiaTheme="minorEastAsia" w:hAnsiTheme="minorHAnsi" w:cstheme="minorHAnsi"/>
          <w:lang w:eastAsia="ja-JP"/>
        </w:rPr>
      </w:pPr>
    </w:p>
    <w:p w:rsidR="00ED5EA5" w:rsidRPr="00DA6705" w:rsidRDefault="001A5F25" w:rsidP="00DA6705">
      <w:pPr>
        <w:pStyle w:val="Heading3"/>
      </w:pPr>
      <w:bookmarkStart w:id="26" w:name="_Toc482006750"/>
      <w:r w:rsidRPr="00DA6705">
        <w:t>SF-424 Application for Federal Assistance</w:t>
      </w:r>
      <w:bookmarkEnd w:id="26"/>
    </w:p>
    <w:p w:rsidR="004579AF" w:rsidRPr="0024052D" w:rsidRDefault="004579AF" w:rsidP="00D47FFA">
      <w:pPr>
        <w:pStyle w:val="NoSpacing"/>
        <w:ind w:left="1260"/>
        <w:rPr>
          <w:rFonts w:cstheme="minorHAnsi"/>
          <w:szCs w:val="24"/>
        </w:rPr>
      </w:pPr>
    </w:p>
    <w:p w:rsidR="004579AF" w:rsidRPr="0024052D" w:rsidRDefault="004579AF" w:rsidP="00AF1B62">
      <w:pPr>
        <w:pStyle w:val="NoSpacing"/>
        <w:numPr>
          <w:ilvl w:val="0"/>
          <w:numId w:val="7"/>
        </w:numPr>
        <w:ind w:left="1800"/>
        <w:rPr>
          <w:rFonts w:cstheme="minorHAnsi"/>
          <w:szCs w:val="24"/>
        </w:rPr>
      </w:pPr>
      <w:r w:rsidRPr="0024052D">
        <w:rPr>
          <w:rFonts w:cstheme="minorHAnsi"/>
          <w:szCs w:val="24"/>
        </w:rPr>
        <w:t>Clearly identify the applicant information ensuring it is consistent in all application d</w:t>
      </w:r>
      <w:r w:rsidR="004934D6" w:rsidRPr="0024052D">
        <w:rPr>
          <w:rFonts w:cstheme="minorHAnsi"/>
          <w:szCs w:val="24"/>
        </w:rPr>
        <w:t>ocuments, including attachments</w:t>
      </w:r>
    </w:p>
    <w:p w:rsidR="004579AF" w:rsidRPr="0024052D" w:rsidRDefault="004579AF" w:rsidP="00AF1B62">
      <w:pPr>
        <w:pStyle w:val="ListParagraph"/>
        <w:numPr>
          <w:ilvl w:val="0"/>
          <w:numId w:val="7"/>
        </w:numPr>
        <w:ind w:left="1800"/>
        <w:rPr>
          <w:rFonts w:asciiTheme="minorHAnsi" w:hAnsiTheme="minorHAnsi" w:cstheme="minorHAnsi"/>
        </w:rPr>
      </w:pPr>
      <w:r w:rsidRPr="0024052D">
        <w:rPr>
          <w:rFonts w:asciiTheme="minorHAnsi" w:hAnsiTheme="minorHAnsi" w:cstheme="minorHAnsi"/>
        </w:rPr>
        <w:t>The Authorized Representative listed on the SF-424 must also be the Authorized Representative listed on the</w:t>
      </w:r>
      <w:r w:rsidR="004934D6" w:rsidRPr="0024052D">
        <w:rPr>
          <w:rFonts w:asciiTheme="minorHAnsi" w:hAnsiTheme="minorHAnsi" w:cstheme="minorHAnsi"/>
        </w:rPr>
        <w:t xml:space="preserve"> Application Summary attachment</w:t>
      </w:r>
    </w:p>
    <w:p w:rsidR="004579AF" w:rsidRPr="0024052D" w:rsidRDefault="004579AF" w:rsidP="00AF1B62">
      <w:pPr>
        <w:pStyle w:val="ListParagraph"/>
        <w:numPr>
          <w:ilvl w:val="0"/>
          <w:numId w:val="7"/>
        </w:numPr>
        <w:ind w:left="1800"/>
        <w:rPr>
          <w:rFonts w:asciiTheme="minorHAnsi" w:hAnsiTheme="minorHAnsi" w:cstheme="minorHAnsi"/>
        </w:rPr>
      </w:pPr>
      <w:r w:rsidRPr="0024052D">
        <w:rPr>
          <w:rFonts w:asciiTheme="minorHAnsi" w:hAnsiTheme="minorHAnsi" w:cstheme="minorHAnsi"/>
        </w:rPr>
        <w:lastRenderedPageBreak/>
        <w:t>The Authorized Representative’s authenticated Grants.gov electronic signature on the SF-424, Block 21, constitutes a</w:t>
      </w:r>
      <w:r w:rsidR="004934D6" w:rsidRPr="0024052D">
        <w:rPr>
          <w:rFonts w:asciiTheme="minorHAnsi" w:hAnsiTheme="minorHAnsi" w:cstheme="minorHAnsi"/>
        </w:rPr>
        <w:t xml:space="preserve"> binding offer by the applicant</w:t>
      </w:r>
    </w:p>
    <w:p w:rsidR="004579AF" w:rsidRPr="0024052D" w:rsidRDefault="004579AF" w:rsidP="00AF1B62">
      <w:pPr>
        <w:pStyle w:val="ListParagraph"/>
        <w:numPr>
          <w:ilvl w:val="0"/>
          <w:numId w:val="7"/>
        </w:numPr>
        <w:ind w:left="1800"/>
        <w:rPr>
          <w:rFonts w:asciiTheme="minorHAnsi" w:hAnsiTheme="minorHAnsi" w:cstheme="minorHAnsi"/>
        </w:rPr>
      </w:pPr>
      <w:r w:rsidRPr="0024052D">
        <w:rPr>
          <w:rFonts w:asciiTheme="minorHAnsi" w:hAnsiTheme="minorHAnsi" w:cstheme="minorHAnsi"/>
        </w:rPr>
        <w:t>If funding amounts are inconsistent, the amount specified on the SF-424, box 18a. will be the official funding amount considered in the application review.  This may require corrections to other supporting documents should t</w:t>
      </w:r>
      <w:r w:rsidR="004934D6" w:rsidRPr="0024052D">
        <w:rPr>
          <w:rFonts w:asciiTheme="minorHAnsi" w:hAnsiTheme="minorHAnsi" w:cstheme="minorHAnsi"/>
        </w:rPr>
        <w:t>he applicant be awarded a grant</w:t>
      </w:r>
    </w:p>
    <w:p w:rsidR="007E25F6" w:rsidRPr="0024052D" w:rsidRDefault="007E25F6" w:rsidP="00D47FFA">
      <w:pPr>
        <w:pStyle w:val="ListParagraph"/>
        <w:ind w:left="1260"/>
        <w:rPr>
          <w:rFonts w:asciiTheme="minorHAnsi" w:hAnsiTheme="minorHAnsi" w:cstheme="minorHAnsi"/>
        </w:rPr>
      </w:pPr>
    </w:p>
    <w:p w:rsidR="001A5F25" w:rsidRPr="0024052D" w:rsidRDefault="001A5F25" w:rsidP="00415BA5">
      <w:pPr>
        <w:pStyle w:val="Heading3"/>
        <w:spacing w:before="0"/>
        <w:ind w:left="1080"/>
        <w:rPr>
          <w:rFonts w:asciiTheme="minorHAnsi" w:hAnsiTheme="minorHAnsi" w:cstheme="minorHAnsi"/>
        </w:rPr>
      </w:pPr>
      <w:bookmarkStart w:id="27" w:name="_Toc482006751"/>
      <w:r w:rsidRPr="0024052D">
        <w:rPr>
          <w:rFonts w:asciiTheme="minorHAnsi" w:hAnsiTheme="minorHAnsi" w:cstheme="minorHAnsi"/>
        </w:rPr>
        <w:t>SF-424A Budget Information – Non-Construction Programs</w:t>
      </w:r>
      <w:bookmarkEnd w:id="27"/>
    </w:p>
    <w:p w:rsidR="004579AF" w:rsidRPr="0024052D" w:rsidRDefault="004579AF" w:rsidP="00D47FFA">
      <w:pPr>
        <w:pStyle w:val="ListParagraph"/>
        <w:ind w:left="1260"/>
        <w:rPr>
          <w:rFonts w:asciiTheme="minorHAnsi" w:hAnsiTheme="minorHAnsi" w:cstheme="minorHAnsi"/>
        </w:rPr>
      </w:pPr>
    </w:p>
    <w:p w:rsidR="004579AF" w:rsidRPr="0024052D" w:rsidRDefault="004579AF" w:rsidP="00AF1B62">
      <w:pPr>
        <w:pStyle w:val="ListParagraph"/>
        <w:numPr>
          <w:ilvl w:val="0"/>
          <w:numId w:val="8"/>
        </w:numPr>
        <w:ind w:left="1800"/>
        <w:rPr>
          <w:rFonts w:asciiTheme="minorHAnsi" w:hAnsiTheme="minorHAnsi" w:cstheme="minorHAnsi"/>
        </w:rPr>
      </w:pPr>
      <w:r w:rsidRPr="0024052D">
        <w:rPr>
          <w:rFonts w:asciiTheme="minorHAnsi" w:hAnsiTheme="minorHAnsi" w:cstheme="minorHAnsi"/>
        </w:rPr>
        <w:t xml:space="preserve">The projected budget must cover </w:t>
      </w:r>
      <w:r w:rsidR="004934D6" w:rsidRPr="0024052D">
        <w:rPr>
          <w:rFonts w:asciiTheme="minorHAnsi" w:hAnsiTheme="minorHAnsi" w:cstheme="minorHAnsi"/>
        </w:rPr>
        <w:t>the 12-month performance period</w:t>
      </w:r>
    </w:p>
    <w:p w:rsidR="004579AF" w:rsidRPr="0024052D" w:rsidRDefault="004579AF" w:rsidP="00AF1B62">
      <w:pPr>
        <w:pStyle w:val="ListParagraph"/>
        <w:numPr>
          <w:ilvl w:val="0"/>
          <w:numId w:val="8"/>
        </w:numPr>
        <w:ind w:left="1800"/>
        <w:rPr>
          <w:rFonts w:asciiTheme="minorHAnsi" w:hAnsiTheme="minorHAnsi" w:cstheme="minorHAnsi"/>
        </w:rPr>
      </w:pPr>
      <w:r w:rsidRPr="0024052D">
        <w:rPr>
          <w:rFonts w:asciiTheme="minorHAnsi" w:hAnsiTheme="minorHAnsi" w:cstheme="minorHAnsi"/>
        </w:rPr>
        <w:t>No additional funding will be made available to the grante</w:t>
      </w:r>
      <w:r w:rsidR="004934D6" w:rsidRPr="0024052D">
        <w:rPr>
          <w:rFonts w:asciiTheme="minorHAnsi" w:hAnsiTheme="minorHAnsi" w:cstheme="minorHAnsi"/>
        </w:rPr>
        <w:t>e during the performance period</w:t>
      </w:r>
    </w:p>
    <w:p w:rsidR="004579AF" w:rsidRPr="0024052D" w:rsidRDefault="004579AF" w:rsidP="00AF1B62">
      <w:pPr>
        <w:pStyle w:val="ListParagraph"/>
        <w:numPr>
          <w:ilvl w:val="0"/>
          <w:numId w:val="8"/>
        </w:numPr>
        <w:ind w:left="1800"/>
        <w:rPr>
          <w:rFonts w:asciiTheme="minorHAnsi" w:hAnsiTheme="minorHAnsi" w:cstheme="minorHAnsi"/>
        </w:rPr>
      </w:pPr>
      <w:r w:rsidRPr="0024052D">
        <w:rPr>
          <w:rFonts w:asciiTheme="minorHAnsi" w:hAnsiTheme="minorHAnsi" w:cstheme="minorHAnsi"/>
        </w:rPr>
        <w:t>The projected budget must be allocated by cost categories on the SF-424A and the Detail</w:t>
      </w:r>
      <w:r w:rsidR="004934D6" w:rsidRPr="0024052D">
        <w:rPr>
          <w:rFonts w:asciiTheme="minorHAnsi" w:hAnsiTheme="minorHAnsi" w:cstheme="minorHAnsi"/>
        </w:rPr>
        <w:t>ed Budget Support documentation</w:t>
      </w:r>
    </w:p>
    <w:p w:rsidR="004579AF" w:rsidRPr="0024052D" w:rsidRDefault="004579AF" w:rsidP="00AF1B62">
      <w:pPr>
        <w:pStyle w:val="ListParagraph"/>
        <w:numPr>
          <w:ilvl w:val="0"/>
          <w:numId w:val="8"/>
        </w:numPr>
        <w:ind w:left="1800"/>
        <w:rPr>
          <w:rFonts w:asciiTheme="minorHAnsi" w:hAnsiTheme="minorHAnsi" w:cstheme="minorHAnsi"/>
        </w:rPr>
      </w:pPr>
      <w:r w:rsidRPr="0024052D">
        <w:rPr>
          <w:rFonts w:asciiTheme="minorHAnsi" w:hAnsiTheme="minorHAnsi" w:cstheme="minorHAnsi"/>
        </w:rPr>
        <w:t>Projected costs in each cost category must be shown as either a program or an administrati</w:t>
      </w:r>
      <w:r w:rsidR="004934D6" w:rsidRPr="0024052D">
        <w:rPr>
          <w:rFonts w:asciiTheme="minorHAnsi" w:hAnsiTheme="minorHAnsi" w:cstheme="minorHAnsi"/>
        </w:rPr>
        <w:t>ve cost (defined in Appe</w:t>
      </w:r>
      <w:r w:rsidR="008314B0" w:rsidRPr="0024052D">
        <w:rPr>
          <w:rFonts w:asciiTheme="minorHAnsi" w:hAnsiTheme="minorHAnsi" w:cstheme="minorHAnsi"/>
        </w:rPr>
        <w:t>ndix J)</w:t>
      </w:r>
    </w:p>
    <w:p w:rsidR="004579AF" w:rsidRPr="0024052D" w:rsidRDefault="00497A35" w:rsidP="00AF1B62">
      <w:pPr>
        <w:pStyle w:val="ListParagraph"/>
        <w:numPr>
          <w:ilvl w:val="0"/>
          <w:numId w:val="8"/>
        </w:numPr>
        <w:ind w:left="1800"/>
        <w:rPr>
          <w:rFonts w:asciiTheme="minorHAnsi" w:hAnsiTheme="minorHAnsi" w:cstheme="minorHAnsi"/>
        </w:rPr>
      </w:pPr>
      <w:r w:rsidRPr="0024052D">
        <w:rPr>
          <w:rFonts w:asciiTheme="minorHAnsi" w:hAnsiTheme="minorHAnsi" w:cstheme="minorHAnsi"/>
        </w:rPr>
        <w:t>Budget information provided on the SF-424A must match the information provided by the applicant on the Detailed Budget Support and Budget Narrative documents.  Examples of the SF-424A and the Detailed Budget Support docum</w:t>
      </w:r>
      <w:r w:rsidR="004934D6" w:rsidRPr="0024052D">
        <w:rPr>
          <w:rFonts w:asciiTheme="minorHAnsi" w:hAnsiTheme="minorHAnsi" w:cstheme="minorHAnsi"/>
        </w:rPr>
        <w:t xml:space="preserve">ents may be found in Appendix </w:t>
      </w:r>
      <w:r w:rsidR="00AC5095" w:rsidRPr="0024052D">
        <w:rPr>
          <w:rFonts w:asciiTheme="minorHAnsi" w:hAnsiTheme="minorHAnsi" w:cstheme="minorHAnsi"/>
        </w:rPr>
        <w:t>L</w:t>
      </w:r>
    </w:p>
    <w:p w:rsidR="007E25F6" w:rsidRPr="0024052D" w:rsidRDefault="007E25F6" w:rsidP="00D47FFA">
      <w:pPr>
        <w:pStyle w:val="ListParagraph"/>
        <w:ind w:left="1260"/>
        <w:rPr>
          <w:rFonts w:asciiTheme="minorHAnsi" w:hAnsiTheme="minorHAnsi" w:cstheme="minorHAnsi"/>
        </w:rPr>
      </w:pPr>
    </w:p>
    <w:p w:rsidR="00497A35" w:rsidRPr="0024052D" w:rsidRDefault="009D4F9E" w:rsidP="00415BA5">
      <w:pPr>
        <w:pStyle w:val="Heading3"/>
        <w:spacing w:before="0"/>
        <w:ind w:left="1080"/>
        <w:rPr>
          <w:rFonts w:asciiTheme="minorHAnsi" w:hAnsiTheme="minorHAnsi" w:cstheme="minorHAnsi"/>
        </w:rPr>
      </w:pPr>
      <w:bookmarkStart w:id="28" w:name="_Toc482006752"/>
      <w:r w:rsidRPr="0024052D">
        <w:rPr>
          <w:rFonts w:asciiTheme="minorHAnsi" w:hAnsiTheme="minorHAnsi" w:cstheme="minorHAnsi"/>
        </w:rPr>
        <w:t>SF-424B Assurances – Non-Construction Programs</w:t>
      </w:r>
      <w:bookmarkEnd w:id="28"/>
    </w:p>
    <w:p w:rsidR="00497A35" w:rsidRPr="0024052D" w:rsidRDefault="00497A35" w:rsidP="00D47FFA">
      <w:pPr>
        <w:pStyle w:val="NoSpacing"/>
        <w:ind w:left="1260"/>
        <w:rPr>
          <w:rFonts w:cstheme="minorHAnsi"/>
          <w:szCs w:val="24"/>
        </w:rPr>
      </w:pPr>
    </w:p>
    <w:p w:rsidR="00497A35" w:rsidRPr="0024052D" w:rsidRDefault="00497A35" w:rsidP="004B4E6B">
      <w:pPr>
        <w:pStyle w:val="NoSpacing"/>
        <w:ind w:left="1080"/>
        <w:rPr>
          <w:rFonts w:cstheme="minorHAnsi"/>
          <w:szCs w:val="24"/>
        </w:rPr>
      </w:pPr>
      <w:r w:rsidRPr="0024052D">
        <w:rPr>
          <w:rFonts w:cstheme="minorHAnsi"/>
          <w:szCs w:val="24"/>
        </w:rPr>
        <w:t>The Authorized Representative’s authenticated Grants.gov electronic signature shown on the SF-424, Block 21, certifies the applicant’s agreement to comply with federal laws, executive orders, regulations, policies, grant requirements, certifications, and assurances governing this program.</w:t>
      </w:r>
    </w:p>
    <w:p w:rsidR="007E25F6" w:rsidRPr="0024052D" w:rsidRDefault="007E25F6" w:rsidP="00D47FFA">
      <w:pPr>
        <w:ind w:left="1260"/>
        <w:rPr>
          <w:rFonts w:asciiTheme="minorHAnsi" w:hAnsiTheme="minorHAnsi" w:cstheme="minorHAnsi"/>
        </w:rPr>
      </w:pPr>
    </w:p>
    <w:p w:rsidR="009D4F9E" w:rsidRPr="0024052D" w:rsidRDefault="009D4F9E" w:rsidP="00415BA5">
      <w:pPr>
        <w:pStyle w:val="Heading3"/>
        <w:spacing w:before="0"/>
        <w:ind w:left="1080"/>
        <w:rPr>
          <w:rFonts w:asciiTheme="minorHAnsi" w:hAnsiTheme="minorHAnsi" w:cstheme="minorHAnsi"/>
        </w:rPr>
      </w:pPr>
      <w:bookmarkStart w:id="29" w:name="_Toc482006753"/>
      <w:r w:rsidRPr="0024052D">
        <w:rPr>
          <w:rFonts w:asciiTheme="minorHAnsi" w:hAnsiTheme="minorHAnsi" w:cstheme="minorHAnsi"/>
        </w:rPr>
        <w:t>Project/Performance Site Location(s)</w:t>
      </w:r>
      <w:bookmarkEnd w:id="29"/>
    </w:p>
    <w:p w:rsidR="00497A35" w:rsidRPr="0024052D" w:rsidRDefault="00497A35" w:rsidP="00D47FFA">
      <w:pPr>
        <w:ind w:left="1260"/>
        <w:rPr>
          <w:rFonts w:asciiTheme="minorHAnsi" w:hAnsiTheme="minorHAnsi" w:cstheme="minorHAnsi"/>
        </w:rPr>
      </w:pPr>
    </w:p>
    <w:p w:rsidR="00497A35" w:rsidRPr="0024052D" w:rsidRDefault="00497A35" w:rsidP="004B4E6B">
      <w:pPr>
        <w:pStyle w:val="NoSpacing"/>
        <w:ind w:left="1080"/>
        <w:rPr>
          <w:rFonts w:cstheme="minorHAnsi"/>
          <w:szCs w:val="24"/>
        </w:rPr>
      </w:pPr>
      <w:r w:rsidRPr="0024052D">
        <w:rPr>
          <w:rFonts w:cstheme="minorHAnsi"/>
          <w:szCs w:val="24"/>
        </w:rPr>
        <w:t xml:space="preserve">Site locations, known at the time of application, include all locations where grant activities may be performed.  Do not check the box at the top of this </w:t>
      </w:r>
      <w:r w:rsidR="00486775" w:rsidRPr="0024052D">
        <w:rPr>
          <w:rFonts w:cstheme="minorHAnsi"/>
          <w:szCs w:val="24"/>
        </w:rPr>
        <w:t>page that</w:t>
      </w:r>
      <w:r w:rsidR="004934D6" w:rsidRPr="0024052D">
        <w:rPr>
          <w:rFonts w:cstheme="minorHAnsi"/>
          <w:szCs w:val="24"/>
        </w:rPr>
        <w:t xml:space="preserve"> </w:t>
      </w:r>
      <w:r w:rsidR="00B320CF" w:rsidRPr="0024052D">
        <w:rPr>
          <w:rFonts w:cstheme="minorHAnsi"/>
          <w:szCs w:val="24"/>
        </w:rPr>
        <w:t>would identify</w:t>
      </w:r>
      <w:r w:rsidRPr="0024052D">
        <w:rPr>
          <w:rFonts w:cstheme="minorHAnsi"/>
          <w:szCs w:val="24"/>
        </w:rPr>
        <w:t xml:space="preserve"> you a</w:t>
      </w:r>
      <w:r w:rsidR="00B320CF" w:rsidRPr="0024052D">
        <w:rPr>
          <w:rFonts w:cstheme="minorHAnsi"/>
          <w:szCs w:val="24"/>
        </w:rPr>
        <w:t xml:space="preserve">s </w:t>
      </w:r>
      <w:r w:rsidRPr="0024052D">
        <w:rPr>
          <w:rFonts w:cstheme="minorHAnsi"/>
          <w:szCs w:val="24"/>
        </w:rPr>
        <w:t>applying as an individual.  Individuals may not apply</w:t>
      </w:r>
      <w:r w:rsidR="00B277FF" w:rsidRPr="0024052D">
        <w:rPr>
          <w:rFonts w:cstheme="minorHAnsi"/>
          <w:szCs w:val="24"/>
        </w:rPr>
        <w:t>.</w:t>
      </w:r>
    </w:p>
    <w:p w:rsidR="00D47FFA" w:rsidRPr="0024052D" w:rsidRDefault="00D47FFA" w:rsidP="00D47FFA">
      <w:pPr>
        <w:pStyle w:val="BodyText2"/>
        <w:ind w:left="1260"/>
        <w:rPr>
          <w:rFonts w:asciiTheme="minorHAnsi" w:hAnsiTheme="minorHAnsi" w:cstheme="minorHAnsi"/>
        </w:rPr>
      </w:pPr>
    </w:p>
    <w:p w:rsidR="00497A35" w:rsidRPr="0024052D" w:rsidRDefault="009D4F9E" w:rsidP="00415BA5">
      <w:pPr>
        <w:pStyle w:val="Heading3"/>
        <w:spacing w:before="0"/>
        <w:ind w:left="1080"/>
        <w:rPr>
          <w:rFonts w:asciiTheme="minorHAnsi" w:hAnsiTheme="minorHAnsi" w:cstheme="minorHAnsi"/>
        </w:rPr>
      </w:pPr>
      <w:bookmarkStart w:id="30" w:name="_Toc482006754"/>
      <w:r w:rsidRPr="0024052D">
        <w:rPr>
          <w:rFonts w:asciiTheme="minorHAnsi" w:hAnsiTheme="minorHAnsi" w:cstheme="minorHAnsi"/>
        </w:rPr>
        <w:t xml:space="preserve">Grants.gov </w:t>
      </w:r>
      <w:r w:rsidR="00A17D6D" w:rsidRPr="0024052D">
        <w:rPr>
          <w:rFonts w:asciiTheme="minorHAnsi" w:hAnsiTheme="minorHAnsi" w:cstheme="minorHAnsi"/>
        </w:rPr>
        <w:t xml:space="preserve">Certification Regarding </w:t>
      </w:r>
      <w:r w:rsidRPr="0024052D">
        <w:rPr>
          <w:rFonts w:asciiTheme="minorHAnsi" w:hAnsiTheme="minorHAnsi" w:cstheme="minorHAnsi"/>
        </w:rPr>
        <w:t>Lobbying Form</w:t>
      </w:r>
      <w:bookmarkEnd w:id="30"/>
    </w:p>
    <w:p w:rsidR="00497A35" w:rsidRPr="0024052D" w:rsidRDefault="00497A35" w:rsidP="00415BA5">
      <w:pPr>
        <w:pStyle w:val="NoSpacing"/>
        <w:ind w:left="1080"/>
        <w:rPr>
          <w:rFonts w:cstheme="minorHAnsi"/>
          <w:szCs w:val="24"/>
        </w:rPr>
      </w:pPr>
    </w:p>
    <w:p w:rsidR="00497A35" w:rsidRPr="0024052D" w:rsidRDefault="00486775" w:rsidP="004B4E6B">
      <w:pPr>
        <w:pStyle w:val="NoSpacing"/>
        <w:ind w:left="1080"/>
        <w:rPr>
          <w:rFonts w:cstheme="minorHAnsi"/>
          <w:szCs w:val="24"/>
        </w:rPr>
      </w:pPr>
      <w:r w:rsidRPr="0024052D">
        <w:rPr>
          <w:rFonts w:cstheme="minorHAnsi"/>
          <w:szCs w:val="24"/>
        </w:rPr>
        <w:t xml:space="preserve">The Authorized Representative authenticated Grants.gov electronic signature on the Certification Regarding Lobbying form certifies the applicant’s agreement to comply.  </w:t>
      </w:r>
      <w:r w:rsidR="00497A35" w:rsidRPr="0024052D">
        <w:rPr>
          <w:rFonts w:cstheme="minorHAnsi"/>
          <w:szCs w:val="24"/>
        </w:rPr>
        <w:t>If item 2 is applicable, the SF-LLL - Disclosure of Lo</w:t>
      </w:r>
      <w:r w:rsidR="00A17D6D" w:rsidRPr="0024052D">
        <w:rPr>
          <w:rFonts w:cstheme="minorHAnsi"/>
          <w:szCs w:val="24"/>
        </w:rPr>
        <w:t>bbying Activities form must be</w:t>
      </w:r>
      <w:r w:rsidR="00497A35" w:rsidRPr="0024052D">
        <w:rPr>
          <w:rFonts w:cstheme="minorHAnsi"/>
          <w:szCs w:val="24"/>
        </w:rPr>
        <w:t xml:space="preserve"> completed.</w:t>
      </w:r>
    </w:p>
    <w:p w:rsidR="007E25F6" w:rsidRPr="0024052D" w:rsidRDefault="007E25F6" w:rsidP="00D47FFA">
      <w:pPr>
        <w:pStyle w:val="BodyText2"/>
        <w:ind w:left="1260"/>
        <w:rPr>
          <w:rFonts w:asciiTheme="minorHAnsi" w:hAnsiTheme="minorHAnsi" w:cstheme="minorHAnsi"/>
        </w:rPr>
      </w:pPr>
    </w:p>
    <w:p w:rsidR="00497A35" w:rsidRPr="0024052D" w:rsidRDefault="009D4F9E" w:rsidP="00415BA5">
      <w:pPr>
        <w:pStyle w:val="Heading3"/>
        <w:spacing w:before="0"/>
        <w:ind w:left="1080"/>
        <w:rPr>
          <w:rFonts w:asciiTheme="minorHAnsi" w:hAnsiTheme="minorHAnsi" w:cstheme="minorHAnsi"/>
        </w:rPr>
      </w:pPr>
      <w:bookmarkStart w:id="31" w:name="_Toc482006755"/>
      <w:r w:rsidRPr="0024052D">
        <w:rPr>
          <w:rFonts w:asciiTheme="minorHAnsi" w:hAnsiTheme="minorHAnsi" w:cstheme="minorHAnsi"/>
        </w:rPr>
        <w:t xml:space="preserve">SF-LLL Disclosure of Lobbying Activities </w:t>
      </w:r>
      <w:r w:rsidRPr="0024052D">
        <w:rPr>
          <w:rFonts w:asciiTheme="minorHAnsi" w:hAnsiTheme="minorHAnsi" w:cstheme="minorHAnsi"/>
          <w:b w:val="0"/>
        </w:rPr>
        <w:t>(if applicable)</w:t>
      </w:r>
      <w:bookmarkEnd w:id="31"/>
    </w:p>
    <w:p w:rsidR="00497A35" w:rsidRPr="0024052D" w:rsidRDefault="00497A35" w:rsidP="00D47FFA">
      <w:pPr>
        <w:pStyle w:val="NoSpacing"/>
        <w:ind w:left="1260"/>
        <w:rPr>
          <w:rFonts w:cstheme="minorHAnsi"/>
          <w:szCs w:val="24"/>
        </w:rPr>
      </w:pPr>
    </w:p>
    <w:p w:rsidR="00497A35" w:rsidRPr="0024052D" w:rsidRDefault="00497A35" w:rsidP="004B4E6B">
      <w:pPr>
        <w:pStyle w:val="NoSpacing"/>
        <w:ind w:left="1080"/>
        <w:rPr>
          <w:rFonts w:cstheme="minorHAnsi"/>
          <w:szCs w:val="24"/>
        </w:rPr>
      </w:pPr>
      <w:r w:rsidRPr="0024052D">
        <w:rPr>
          <w:rFonts w:cstheme="minorHAnsi"/>
          <w:szCs w:val="24"/>
        </w:rPr>
        <w:t xml:space="preserve">This form must be completed by applicants who make payments to any lobbying entity to influence or attempting to influence an officer or employee of any agency, </w:t>
      </w:r>
      <w:r w:rsidRPr="0024052D">
        <w:rPr>
          <w:rFonts w:cstheme="minorHAnsi"/>
          <w:szCs w:val="24"/>
        </w:rPr>
        <w:lastRenderedPageBreak/>
        <w:t>an officer, employee, or member of Congress, or an employee of a member of Congress in connection with a covered federal action.</w:t>
      </w:r>
    </w:p>
    <w:p w:rsidR="00702D3F" w:rsidRPr="0024052D" w:rsidRDefault="007C2A97" w:rsidP="004B4E6B">
      <w:pPr>
        <w:pStyle w:val="NoSpacing"/>
        <w:ind w:left="1080"/>
        <w:rPr>
          <w:rFonts w:cstheme="minorHAnsi"/>
          <w:szCs w:val="24"/>
        </w:rPr>
      </w:pPr>
      <w:r w:rsidRPr="0024052D">
        <w:rPr>
          <w:rFonts w:cstheme="minorHAnsi"/>
          <w:szCs w:val="24"/>
        </w:rPr>
        <w:tab/>
      </w:r>
    </w:p>
    <w:p w:rsidR="00702D3F" w:rsidRPr="0024052D" w:rsidRDefault="004934D6" w:rsidP="004B4E6B">
      <w:pPr>
        <w:pStyle w:val="NoSpacing"/>
        <w:ind w:left="1080"/>
        <w:rPr>
          <w:rFonts w:cstheme="minorHAnsi"/>
          <w:szCs w:val="24"/>
        </w:rPr>
      </w:pPr>
      <w:r w:rsidRPr="0024052D">
        <w:rPr>
          <w:rFonts w:cstheme="minorHAnsi"/>
          <w:szCs w:val="24"/>
        </w:rPr>
        <w:t>The following</w:t>
      </w:r>
      <w:r w:rsidR="007C2A97" w:rsidRPr="0024052D">
        <w:rPr>
          <w:rFonts w:cstheme="minorHAnsi"/>
          <w:b/>
          <w:szCs w:val="24"/>
        </w:rPr>
        <w:t xml:space="preserve"> </w:t>
      </w:r>
      <w:r w:rsidRPr="0024052D">
        <w:rPr>
          <w:rFonts w:cstheme="minorHAnsi"/>
          <w:szCs w:val="24"/>
        </w:rPr>
        <w:t>supporting d</w:t>
      </w:r>
      <w:r w:rsidR="00702D3F" w:rsidRPr="0024052D">
        <w:rPr>
          <w:rFonts w:cstheme="minorHAnsi"/>
          <w:szCs w:val="24"/>
        </w:rPr>
        <w:t>ocuments</w:t>
      </w:r>
      <w:r w:rsidR="00702D3F" w:rsidRPr="0024052D">
        <w:rPr>
          <w:rFonts w:cstheme="minorHAnsi"/>
          <w:b/>
          <w:szCs w:val="24"/>
        </w:rPr>
        <w:t xml:space="preserve"> </w:t>
      </w:r>
      <w:r w:rsidR="00702D3F" w:rsidRPr="0024052D">
        <w:rPr>
          <w:rFonts w:cstheme="minorHAnsi"/>
          <w:szCs w:val="24"/>
          <w:u w:val="single"/>
        </w:rPr>
        <w:t>must be attached</w:t>
      </w:r>
      <w:r w:rsidR="00702D3F" w:rsidRPr="0024052D">
        <w:rPr>
          <w:rFonts w:cstheme="minorHAnsi"/>
          <w:szCs w:val="24"/>
        </w:rPr>
        <w:t xml:space="preserve"> to the Grants.gov application package.  Formatting requirements for attachments are listed in Appendix </w:t>
      </w:r>
      <w:r w:rsidR="00AC5095" w:rsidRPr="0024052D">
        <w:rPr>
          <w:rFonts w:cstheme="minorHAnsi"/>
          <w:szCs w:val="24"/>
        </w:rPr>
        <w:t>H</w:t>
      </w:r>
      <w:r w:rsidR="00702D3F" w:rsidRPr="0024052D">
        <w:rPr>
          <w:rFonts w:cstheme="minorHAnsi"/>
          <w:szCs w:val="24"/>
        </w:rPr>
        <w:t>.</w:t>
      </w:r>
    </w:p>
    <w:p w:rsidR="007E25F6" w:rsidRPr="0024052D" w:rsidRDefault="007E25F6" w:rsidP="00D47FFA">
      <w:pPr>
        <w:ind w:left="1260"/>
        <w:rPr>
          <w:rFonts w:asciiTheme="minorHAnsi" w:hAnsiTheme="minorHAnsi" w:cstheme="minorHAnsi"/>
        </w:rPr>
      </w:pPr>
    </w:p>
    <w:p w:rsidR="00702D3F" w:rsidRPr="0024052D" w:rsidRDefault="009D4F9E" w:rsidP="00415BA5">
      <w:pPr>
        <w:pStyle w:val="Heading3"/>
        <w:spacing w:before="0"/>
        <w:ind w:left="1080"/>
        <w:rPr>
          <w:rFonts w:asciiTheme="minorHAnsi" w:hAnsiTheme="minorHAnsi" w:cstheme="minorHAnsi"/>
        </w:rPr>
      </w:pPr>
      <w:bookmarkStart w:id="32" w:name="_Toc482006756"/>
      <w:r w:rsidRPr="0024052D">
        <w:rPr>
          <w:rFonts w:asciiTheme="minorHAnsi" w:hAnsiTheme="minorHAnsi" w:cstheme="minorHAnsi"/>
        </w:rPr>
        <w:t xml:space="preserve">Application Summary </w:t>
      </w:r>
      <w:r w:rsidRPr="0024052D">
        <w:rPr>
          <w:rFonts w:asciiTheme="minorHAnsi" w:hAnsiTheme="minorHAnsi" w:cstheme="minorHAnsi"/>
          <w:b w:val="0"/>
        </w:rPr>
        <w:t>(not to exceed 2 pages)</w:t>
      </w:r>
      <w:bookmarkEnd w:id="32"/>
    </w:p>
    <w:p w:rsidR="00702D3F" w:rsidRPr="0024052D" w:rsidRDefault="00702D3F" w:rsidP="00D47FFA">
      <w:pPr>
        <w:pStyle w:val="NoSpacing"/>
        <w:ind w:left="1260"/>
        <w:rPr>
          <w:rFonts w:cstheme="minorHAnsi"/>
          <w:szCs w:val="24"/>
        </w:rPr>
      </w:pPr>
    </w:p>
    <w:p w:rsidR="007C2A97" w:rsidRPr="0024052D" w:rsidRDefault="007C2A97" w:rsidP="004B4E6B">
      <w:pPr>
        <w:pStyle w:val="NoSpacing"/>
        <w:ind w:left="1080"/>
        <w:rPr>
          <w:rFonts w:cstheme="minorHAnsi"/>
          <w:szCs w:val="24"/>
        </w:rPr>
      </w:pPr>
      <w:r w:rsidRPr="0024052D">
        <w:rPr>
          <w:rFonts w:cstheme="minorHAnsi"/>
          <w:szCs w:val="24"/>
        </w:rPr>
        <w:t xml:space="preserve">Applicants must follow the outline in Appendix </w:t>
      </w:r>
      <w:r w:rsidR="00AC5095" w:rsidRPr="0024052D">
        <w:rPr>
          <w:rFonts w:cstheme="minorHAnsi"/>
          <w:szCs w:val="24"/>
        </w:rPr>
        <w:t>I</w:t>
      </w:r>
      <w:r w:rsidRPr="0024052D">
        <w:rPr>
          <w:rFonts w:cstheme="minorHAnsi"/>
          <w:szCs w:val="24"/>
        </w:rPr>
        <w:t xml:space="preserve">. </w:t>
      </w:r>
    </w:p>
    <w:p w:rsidR="00FC430D" w:rsidRPr="0024052D" w:rsidRDefault="00FC430D" w:rsidP="00415BA5">
      <w:pPr>
        <w:pStyle w:val="BodyText2"/>
        <w:ind w:left="1080" w:firstLine="720"/>
        <w:rPr>
          <w:rFonts w:asciiTheme="minorHAnsi" w:hAnsiTheme="minorHAnsi" w:cstheme="minorHAnsi"/>
        </w:rPr>
      </w:pPr>
    </w:p>
    <w:p w:rsidR="007C2A97" w:rsidRPr="0024052D" w:rsidRDefault="009D4F9E" w:rsidP="00415BA5">
      <w:pPr>
        <w:pStyle w:val="Heading3"/>
        <w:spacing w:before="0"/>
        <w:ind w:left="1080"/>
        <w:rPr>
          <w:rFonts w:asciiTheme="minorHAnsi" w:hAnsiTheme="minorHAnsi" w:cstheme="minorHAnsi"/>
        </w:rPr>
      </w:pPr>
      <w:bookmarkStart w:id="33" w:name="_Toc482006757"/>
      <w:r w:rsidRPr="0024052D">
        <w:rPr>
          <w:rFonts w:asciiTheme="minorHAnsi" w:hAnsiTheme="minorHAnsi" w:cstheme="minorHAnsi"/>
        </w:rPr>
        <w:t xml:space="preserve">Program Abstract </w:t>
      </w:r>
      <w:r w:rsidRPr="0024052D">
        <w:rPr>
          <w:rFonts w:asciiTheme="minorHAnsi" w:hAnsiTheme="minorHAnsi" w:cstheme="minorHAnsi"/>
          <w:b w:val="0"/>
        </w:rPr>
        <w:t>(not to exceed 1 page)</w:t>
      </w:r>
      <w:bookmarkEnd w:id="33"/>
    </w:p>
    <w:p w:rsidR="009D4F9E" w:rsidRPr="0024052D" w:rsidRDefault="009D4F9E" w:rsidP="00D47FFA">
      <w:pPr>
        <w:pStyle w:val="BodyText2"/>
        <w:ind w:left="1260"/>
        <w:rPr>
          <w:rFonts w:asciiTheme="minorHAnsi" w:hAnsiTheme="minorHAnsi" w:cstheme="minorHAnsi"/>
        </w:rPr>
      </w:pPr>
    </w:p>
    <w:p w:rsidR="00A17C75" w:rsidRPr="0024052D" w:rsidRDefault="007C2A97" w:rsidP="004B4E6B">
      <w:pPr>
        <w:pStyle w:val="NoSpacing"/>
        <w:ind w:left="1080"/>
        <w:rPr>
          <w:rFonts w:cstheme="minorHAnsi"/>
          <w:szCs w:val="24"/>
        </w:rPr>
      </w:pPr>
      <w:r w:rsidRPr="0024052D">
        <w:rPr>
          <w:rFonts w:cstheme="minorHAnsi"/>
          <w:szCs w:val="24"/>
        </w:rPr>
        <w:t>The program abstract is a brief description that focuses of the proposed training program.  All applicants' program abstract will be published on the DOL Grants web page with no redaction.  Do not include any personally identifiable information on this page as described in Appendix C.</w:t>
      </w:r>
      <w:r w:rsidR="004934D6" w:rsidRPr="0024052D">
        <w:rPr>
          <w:rFonts w:cstheme="minorHAnsi"/>
          <w:szCs w:val="24"/>
        </w:rPr>
        <w:t xml:space="preserve"> Additionally, a</w:t>
      </w:r>
      <w:r w:rsidRPr="0024052D">
        <w:rPr>
          <w:rFonts w:cstheme="minorHAnsi"/>
          <w:szCs w:val="24"/>
        </w:rPr>
        <w:t xml:space="preserve">pplicants must follow to the formatting requirements are described in Appendix </w:t>
      </w:r>
      <w:r w:rsidR="00AC5095" w:rsidRPr="0024052D">
        <w:rPr>
          <w:rFonts w:cstheme="minorHAnsi"/>
          <w:szCs w:val="24"/>
        </w:rPr>
        <w:t>H</w:t>
      </w:r>
      <w:r w:rsidR="00486775" w:rsidRPr="0024052D">
        <w:rPr>
          <w:rFonts w:cstheme="minorHAnsi"/>
          <w:szCs w:val="24"/>
        </w:rPr>
        <w:t xml:space="preserve">.  </w:t>
      </w:r>
      <w:r w:rsidR="0089246B" w:rsidRPr="0024052D">
        <w:rPr>
          <w:rFonts w:cstheme="minorHAnsi"/>
          <w:szCs w:val="24"/>
        </w:rPr>
        <w:t>The program</w:t>
      </w:r>
      <w:r w:rsidRPr="0024052D">
        <w:rPr>
          <w:rFonts w:cstheme="minorHAnsi"/>
          <w:szCs w:val="24"/>
        </w:rPr>
        <w:t xml:space="preserve"> abstract narrative should address the following:</w:t>
      </w:r>
    </w:p>
    <w:p w:rsidR="00A17C75" w:rsidRPr="0024052D" w:rsidRDefault="00A17C75" w:rsidP="007E25F6">
      <w:pPr>
        <w:pStyle w:val="BodyText2"/>
        <w:ind w:left="1800"/>
        <w:rPr>
          <w:rFonts w:asciiTheme="minorHAnsi" w:hAnsiTheme="minorHAnsi" w:cstheme="minorHAnsi"/>
        </w:rPr>
      </w:pPr>
    </w:p>
    <w:p w:rsidR="00570639" w:rsidRPr="0024052D" w:rsidRDefault="00570639" w:rsidP="007E25F6">
      <w:pPr>
        <w:pStyle w:val="BodyText2"/>
        <w:ind w:left="1800"/>
        <w:rPr>
          <w:rFonts w:asciiTheme="minorHAnsi" w:hAnsiTheme="minorHAnsi" w:cstheme="minorHAnsi"/>
        </w:rPr>
      </w:pPr>
      <w:r w:rsidRPr="0024052D">
        <w:rPr>
          <w:rFonts w:asciiTheme="minorHAnsi" w:hAnsiTheme="minorHAnsi" w:cstheme="minorHAnsi"/>
        </w:rPr>
        <w:t>A.</w:t>
      </w:r>
      <w:r w:rsidRPr="0024052D">
        <w:rPr>
          <w:rFonts w:asciiTheme="minorHAnsi" w:hAnsiTheme="minorHAnsi" w:cstheme="minorHAnsi"/>
        </w:rPr>
        <w:tab/>
        <w:t>Grant Category (choose only one)</w:t>
      </w:r>
      <w:r w:rsidR="00A17C75" w:rsidRPr="0024052D">
        <w:rPr>
          <w:rFonts w:asciiTheme="minorHAnsi" w:hAnsiTheme="minorHAnsi" w:cstheme="minorHAnsi"/>
        </w:rPr>
        <w:t>:</w:t>
      </w:r>
    </w:p>
    <w:p w:rsidR="00A17C75" w:rsidRPr="0024052D" w:rsidRDefault="00A17C75" w:rsidP="007E25F6">
      <w:pPr>
        <w:pStyle w:val="BodyText2"/>
        <w:ind w:left="1800"/>
        <w:rPr>
          <w:rFonts w:asciiTheme="minorHAnsi" w:hAnsiTheme="minorHAnsi" w:cstheme="minorHAnsi"/>
        </w:rPr>
      </w:pPr>
    </w:p>
    <w:p w:rsidR="00570639" w:rsidRPr="0024052D" w:rsidRDefault="00570639" w:rsidP="007E25F6">
      <w:pPr>
        <w:pStyle w:val="BodyText2"/>
        <w:ind w:left="1800"/>
        <w:rPr>
          <w:rFonts w:asciiTheme="minorHAnsi" w:hAnsiTheme="minorHAnsi" w:cstheme="minorHAnsi"/>
        </w:rPr>
      </w:pPr>
      <w:r w:rsidRPr="0024052D">
        <w:rPr>
          <w:rFonts w:asciiTheme="minorHAnsi" w:hAnsiTheme="minorHAnsi" w:cstheme="minorHAnsi"/>
        </w:rPr>
        <w:tab/>
        <w:t>1. Targeted Topic Training Grant</w:t>
      </w:r>
    </w:p>
    <w:p w:rsidR="004934D6" w:rsidRPr="0024052D" w:rsidRDefault="00570639" w:rsidP="007E25F6">
      <w:pPr>
        <w:pStyle w:val="BodyText2"/>
        <w:ind w:left="1800"/>
        <w:rPr>
          <w:rFonts w:asciiTheme="minorHAnsi" w:hAnsiTheme="minorHAnsi" w:cstheme="minorHAnsi"/>
        </w:rPr>
      </w:pPr>
      <w:r w:rsidRPr="0024052D">
        <w:rPr>
          <w:rFonts w:asciiTheme="minorHAnsi" w:hAnsiTheme="minorHAnsi" w:cstheme="minorHAnsi"/>
        </w:rPr>
        <w:tab/>
        <w:t>2. Training and Educational Materials Development Grant</w:t>
      </w:r>
    </w:p>
    <w:p w:rsidR="004934D6" w:rsidRPr="0024052D" w:rsidRDefault="004934D6" w:rsidP="007E25F6">
      <w:pPr>
        <w:pStyle w:val="BodyText2"/>
        <w:ind w:left="1800"/>
        <w:rPr>
          <w:rFonts w:asciiTheme="minorHAnsi" w:hAnsiTheme="minorHAnsi" w:cstheme="minorHAnsi"/>
        </w:rPr>
      </w:pPr>
    </w:p>
    <w:p w:rsidR="00570639" w:rsidRPr="0024052D" w:rsidRDefault="00570639" w:rsidP="007E25F6">
      <w:pPr>
        <w:pStyle w:val="BodyText2"/>
        <w:ind w:left="1800"/>
        <w:rPr>
          <w:rFonts w:asciiTheme="minorHAnsi" w:hAnsiTheme="minorHAnsi" w:cstheme="minorHAnsi"/>
        </w:rPr>
      </w:pPr>
      <w:r w:rsidRPr="0024052D">
        <w:rPr>
          <w:rFonts w:asciiTheme="minorHAnsi" w:hAnsiTheme="minorHAnsi" w:cstheme="minorHAnsi"/>
        </w:rPr>
        <w:t>B.</w:t>
      </w:r>
      <w:r w:rsidRPr="0024052D">
        <w:rPr>
          <w:rFonts w:asciiTheme="minorHAnsi" w:hAnsiTheme="minorHAnsi" w:cstheme="minorHAnsi"/>
        </w:rPr>
        <w:tab/>
        <w:t>Proposed Targeted Audience(s)</w:t>
      </w:r>
    </w:p>
    <w:p w:rsidR="004934D6" w:rsidRPr="0024052D" w:rsidRDefault="004934D6" w:rsidP="007E25F6">
      <w:pPr>
        <w:pStyle w:val="BodyText2"/>
        <w:ind w:left="1800"/>
        <w:rPr>
          <w:rFonts w:asciiTheme="minorHAnsi" w:hAnsiTheme="minorHAnsi" w:cstheme="minorHAnsi"/>
        </w:rPr>
      </w:pPr>
    </w:p>
    <w:p w:rsidR="00570639" w:rsidRPr="0024052D" w:rsidRDefault="00570639" w:rsidP="007E25F6">
      <w:pPr>
        <w:pStyle w:val="BodyText2"/>
        <w:ind w:left="1800"/>
        <w:rPr>
          <w:rFonts w:asciiTheme="minorHAnsi" w:hAnsiTheme="minorHAnsi" w:cstheme="minorHAnsi"/>
        </w:rPr>
      </w:pPr>
      <w:r w:rsidRPr="0024052D">
        <w:rPr>
          <w:rFonts w:asciiTheme="minorHAnsi" w:hAnsiTheme="minorHAnsi" w:cstheme="minorHAnsi"/>
        </w:rPr>
        <w:t>C.</w:t>
      </w:r>
      <w:r w:rsidRPr="0024052D">
        <w:rPr>
          <w:rFonts w:asciiTheme="minorHAnsi" w:hAnsiTheme="minorHAnsi" w:cstheme="minorHAnsi"/>
        </w:rPr>
        <w:tab/>
        <w:t>Grant Topics</w:t>
      </w:r>
    </w:p>
    <w:p w:rsidR="004934D6" w:rsidRPr="0024052D" w:rsidRDefault="004934D6" w:rsidP="007E25F6">
      <w:pPr>
        <w:pStyle w:val="BodyText2"/>
        <w:ind w:left="1800"/>
        <w:rPr>
          <w:rFonts w:asciiTheme="minorHAnsi" w:hAnsiTheme="minorHAnsi" w:cstheme="minorHAnsi"/>
        </w:rPr>
      </w:pPr>
    </w:p>
    <w:p w:rsidR="00570639" w:rsidRPr="0024052D" w:rsidRDefault="00570639" w:rsidP="007E25F6">
      <w:pPr>
        <w:pStyle w:val="BodyText2"/>
        <w:ind w:left="1800"/>
        <w:rPr>
          <w:rFonts w:asciiTheme="minorHAnsi" w:hAnsiTheme="minorHAnsi" w:cstheme="minorHAnsi"/>
        </w:rPr>
      </w:pPr>
      <w:r w:rsidRPr="0024052D">
        <w:rPr>
          <w:rFonts w:asciiTheme="minorHAnsi" w:hAnsiTheme="minorHAnsi" w:cstheme="minorHAnsi"/>
        </w:rPr>
        <w:t>D.</w:t>
      </w:r>
      <w:r w:rsidRPr="0024052D">
        <w:rPr>
          <w:rFonts w:asciiTheme="minorHAnsi" w:hAnsiTheme="minorHAnsi" w:cstheme="minorHAnsi"/>
        </w:rPr>
        <w:tab/>
        <w:t>Describe your key activities:</w:t>
      </w:r>
    </w:p>
    <w:p w:rsidR="00A17C75" w:rsidRPr="0024052D" w:rsidRDefault="00A17C75" w:rsidP="007E25F6">
      <w:pPr>
        <w:pStyle w:val="BodyText2"/>
        <w:ind w:left="1800"/>
        <w:rPr>
          <w:rFonts w:asciiTheme="minorHAnsi" w:hAnsiTheme="minorHAnsi" w:cstheme="minorHAnsi"/>
        </w:rPr>
      </w:pPr>
    </w:p>
    <w:p w:rsidR="00570639" w:rsidRPr="0024052D" w:rsidRDefault="00570639" w:rsidP="007E25F6">
      <w:pPr>
        <w:pStyle w:val="BodyText2"/>
        <w:ind w:left="1800"/>
        <w:rPr>
          <w:rFonts w:asciiTheme="minorHAnsi" w:hAnsiTheme="minorHAnsi" w:cstheme="minorHAnsi"/>
        </w:rPr>
      </w:pPr>
      <w:r w:rsidRPr="0024052D">
        <w:rPr>
          <w:rFonts w:asciiTheme="minorHAnsi" w:hAnsiTheme="minorHAnsi" w:cstheme="minorHAnsi"/>
        </w:rPr>
        <w:tab/>
        <w:t>1. Plans to develop new or use/revise existing training materials</w:t>
      </w:r>
    </w:p>
    <w:p w:rsidR="00570639" w:rsidRPr="0024052D" w:rsidRDefault="00570639" w:rsidP="007E25F6">
      <w:pPr>
        <w:pStyle w:val="BodyText2"/>
        <w:ind w:left="1800"/>
        <w:rPr>
          <w:rFonts w:asciiTheme="minorHAnsi" w:hAnsiTheme="minorHAnsi" w:cstheme="minorHAnsi"/>
        </w:rPr>
      </w:pPr>
      <w:r w:rsidRPr="0024052D">
        <w:rPr>
          <w:rFonts w:asciiTheme="minorHAnsi" w:hAnsiTheme="minorHAnsi" w:cstheme="minorHAnsi"/>
        </w:rPr>
        <w:tab/>
        <w:t xml:space="preserve">2. </w:t>
      </w:r>
      <w:r w:rsidR="001A0BD5" w:rsidRPr="0024052D">
        <w:rPr>
          <w:rFonts w:asciiTheme="minorHAnsi" w:hAnsiTheme="minorHAnsi" w:cstheme="minorHAnsi"/>
        </w:rPr>
        <w:t>Identity who will be trained (workers/employers/industry?)</w:t>
      </w:r>
    </w:p>
    <w:p w:rsidR="001A0BD5" w:rsidRPr="0024052D" w:rsidRDefault="001A0BD5" w:rsidP="00AF1B62">
      <w:pPr>
        <w:pStyle w:val="BodyText2"/>
        <w:numPr>
          <w:ilvl w:val="0"/>
          <w:numId w:val="9"/>
        </w:numPr>
        <w:ind w:left="2880"/>
        <w:rPr>
          <w:rFonts w:asciiTheme="minorHAnsi" w:hAnsiTheme="minorHAnsi" w:cstheme="minorHAnsi"/>
        </w:rPr>
      </w:pPr>
      <w:r w:rsidRPr="0024052D">
        <w:rPr>
          <w:rFonts w:asciiTheme="minorHAnsi" w:hAnsiTheme="minorHAnsi" w:cstheme="minorHAnsi"/>
        </w:rPr>
        <w:t>Estimated number to be trained</w:t>
      </w:r>
    </w:p>
    <w:p w:rsidR="001A0BD5" w:rsidRPr="0024052D" w:rsidRDefault="001A0BD5" w:rsidP="00AF1B62">
      <w:pPr>
        <w:pStyle w:val="BodyText2"/>
        <w:numPr>
          <w:ilvl w:val="0"/>
          <w:numId w:val="9"/>
        </w:numPr>
        <w:ind w:left="2880"/>
        <w:rPr>
          <w:rFonts w:asciiTheme="minorHAnsi" w:hAnsiTheme="minorHAnsi" w:cstheme="minorHAnsi"/>
        </w:rPr>
      </w:pPr>
      <w:r w:rsidRPr="0024052D">
        <w:rPr>
          <w:rFonts w:asciiTheme="minorHAnsi" w:hAnsiTheme="minorHAnsi" w:cstheme="minorHAnsi"/>
        </w:rPr>
        <w:t>Estimated hours of the training (2-hour, 4-hour, etc.)</w:t>
      </w:r>
    </w:p>
    <w:p w:rsidR="004934D6" w:rsidRPr="0024052D" w:rsidRDefault="001A0BD5" w:rsidP="00AF1B62">
      <w:pPr>
        <w:pStyle w:val="BodyText2"/>
        <w:numPr>
          <w:ilvl w:val="0"/>
          <w:numId w:val="9"/>
        </w:numPr>
        <w:ind w:left="2880"/>
        <w:rPr>
          <w:rFonts w:asciiTheme="minorHAnsi" w:hAnsiTheme="minorHAnsi" w:cstheme="minorHAnsi"/>
        </w:rPr>
      </w:pPr>
      <w:r w:rsidRPr="0024052D">
        <w:rPr>
          <w:rFonts w:asciiTheme="minorHAnsi" w:hAnsiTheme="minorHAnsi" w:cstheme="minorHAnsi"/>
        </w:rPr>
        <w:t>Languages used for the training</w:t>
      </w:r>
    </w:p>
    <w:p w:rsidR="001A0BD5" w:rsidRPr="0024052D" w:rsidRDefault="001A0BD5" w:rsidP="007E25F6">
      <w:pPr>
        <w:pStyle w:val="BodyText2"/>
        <w:ind w:left="2160"/>
        <w:rPr>
          <w:rFonts w:asciiTheme="minorHAnsi" w:hAnsiTheme="minorHAnsi" w:cstheme="minorHAnsi"/>
        </w:rPr>
      </w:pPr>
      <w:r w:rsidRPr="0024052D">
        <w:rPr>
          <w:rFonts w:asciiTheme="minorHAnsi" w:hAnsiTheme="minorHAnsi" w:cstheme="minorHAnsi"/>
        </w:rPr>
        <w:t>3. Training presentation (classroom, on-site, webinar, etc.)</w:t>
      </w:r>
    </w:p>
    <w:p w:rsidR="001A0BD5" w:rsidRPr="0024052D" w:rsidRDefault="001A0BD5" w:rsidP="007E25F6">
      <w:pPr>
        <w:pStyle w:val="BodyText2"/>
        <w:ind w:left="2160"/>
        <w:rPr>
          <w:rFonts w:asciiTheme="minorHAnsi" w:hAnsiTheme="minorHAnsi" w:cstheme="minorHAnsi"/>
        </w:rPr>
      </w:pPr>
      <w:r w:rsidRPr="0024052D">
        <w:rPr>
          <w:rFonts w:asciiTheme="minorHAnsi" w:hAnsiTheme="minorHAnsi" w:cstheme="minorHAnsi"/>
        </w:rPr>
        <w:t>4. Geographical area of the proposed trainings</w:t>
      </w:r>
    </w:p>
    <w:p w:rsidR="003B7EE0" w:rsidRPr="0024052D" w:rsidRDefault="001A0BD5" w:rsidP="003B7EE0">
      <w:pPr>
        <w:pStyle w:val="BodyText2"/>
        <w:ind w:left="2160"/>
        <w:rPr>
          <w:rFonts w:asciiTheme="minorHAnsi" w:hAnsiTheme="minorHAnsi" w:cstheme="minorHAnsi"/>
        </w:rPr>
      </w:pPr>
      <w:r w:rsidRPr="0024052D">
        <w:rPr>
          <w:rFonts w:asciiTheme="minorHAnsi" w:hAnsiTheme="minorHAnsi" w:cstheme="minorHAnsi"/>
        </w:rPr>
        <w:t>5. Other activities planned during the program year</w:t>
      </w:r>
    </w:p>
    <w:p w:rsidR="008D2F44" w:rsidRDefault="009D4F9E" w:rsidP="008D2F44">
      <w:pPr>
        <w:pStyle w:val="Heading3"/>
        <w:ind w:left="1080"/>
      </w:pPr>
      <w:bookmarkStart w:id="34" w:name="_Toc482006758"/>
      <w:r w:rsidRPr="00A17C75">
        <w:t xml:space="preserve">Technical Proposal </w:t>
      </w:r>
      <w:r w:rsidRPr="004907C2">
        <w:t>(not to exceed 20 double spaced pages)</w:t>
      </w:r>
      <w:bookmarkEnd w:id="34"/>
    </w:p>
    <w:p w:rsidR="008D2F44" w:rsidRPr="008D2F44" w:rsidRDefault="008D2F44" w:rsidP="008D2F44">
      <w:pPr>
        <w:pStyle w:val="NoSpacing"/>
        <w:ind w:left="1440"/>
      </w:pPr>
    </w:p>
    <w:p w:rsidR="004440E7" w:rsidRDefault="001A0BD5" w:rsidP="003B7EE0">
      <w:pPr>
        <w:pStyle w:val="NoSpacing"/>
        <w:ind w:left="1080"/>
        <w:rPr>
          <w:szCs w:val="24"/>
        </w:rPr>
      </w:pPr>
      <w:r w:rsidRPr="003B7EE0">
        <w:rPr>
          <w:szCs w:val="24"/>
        </w:rPr>
        <w:t xml:space="preserve">The technical proposal describes who the applicant is, their experience in training and interacting with the targeted audience, their success in completing program obligations, their staff’s occupational safety and health knowledge and experience, and </w:t>
      </w:r>
      <w:r w:rsidR="00940528" w:rsidRPr="003B7EE0">
        <w:rPr>
          <w:szCs w:val="24"/>
        </w:rPr>
        <w:t>states of their planned activities f</w:t>
      </w:r>
      <w:r w:rsidRPr="003B7EE0">
        <w:rPr>
          <w:szCs w:val="24"/>
        </w:rPr>
        <w:t>o</w:t>
      </w:r>
      <w:r w:rsidR="00940528" w:rsidRPr="003B7EE0">
        <w:rPr>
          <w:szCs w:val="24"/>
        </w:rPr>
        <w:t>r</w:t>
      </w:r>
      <w:r w:rsidRPr="003B7EE0">
        <w:rPr>
          <w:szCs w:val="24"/>
        </w:rPr>
        <w:t xml:space="preserve"> accomplish</w:t>
      </w:r>
      <w:r w:rsidR="00940528" w:rsidRPr="003B7EE0">
        <w:rPr>
          <w:szCs w:val="24"/>
        </w:rPr>
        <w:t>ing</w:t>
      </w:r>
      <w:r w:rsidRPr="003B7EE0">
        <w:rPr>
          <w:szCs w:val="24"/>
        </w:rPr>
        <w:t xml:space="preserve"> the</w:t>
      </w:r>
      <w:r w:rsidR="00940528" w:rsidRPr="003B7EE0">
        <w:rPr>
          <w:szCs w:val="24"/>
        </w:rPr>
        <w:t>ir</w:t>
      </w:r>
      <w:r w:rsidRPr="003B7EE0">
        <w:rPr>
          <w:szCs w:val="24"/>
        </w:rPr>
        <w:t xml:space="preserve"> pro</w:t>
      </w:r>
      <w:r w:rsidR="00210A6F" w:rsidRPr="003B7EE0">
        <w:rPr>
          <w:szCs w:val="24"/>
        </w:rPr>
        <w:t>ject</w:t>
      </w:r>
      <w:r w:rsidRPr="003B7EE0">
        <w:rPr>
          <w:szCs w:val="24"/>
        </w:rPr>
        <w:t xml:space="preserve"> training goals.  Document formatting requirements are described in Appendix </w:t>
      </w:r>
      <w:r w:rsidR="00AC5095" w:rsidRPr="003B7EE0">
        <w:rPr>
          <w:szCs w:val="24"/>
        </w:rPr>
        <w:t>H</w:t>
      </w:r>
      <w:r w:rsidRPr="003B7EE0">
        <w:rPr>
          <w:szCs w:val="24"/>
        </w:rPr>
        <w:t>.</w:t>
      </w:r>
      <w:r w:rsidR="004440E7" w:rsidRPr="003B7EE0">
        <w:rPr>
          <w:szCs w:val="24"/>
        </w:rPr>
        <w:t xml:space="preserve">  The technical proposal should </w:t>
      </w:r>
      <w:r w:rsidR="00940528" w:rsidRPr="003B7EE0">
        <w:rPr>
          <w:szCs w:val="24"/>
        </w:rPr>
        <w:t>follow the following outline</w:t>
      </w:r>
      <w:r w:rsidR="004440E7" w:rsidRPr="003B7EE0">
        <w:rPr>
          <w:szCs w:val="24"/>
        </w:rPr>
        <w:t>:</w:t>
      </w:r>
    </w:p>
    <w:p w:rsidR="0024052D" w:rsidRPr="003B7EE0" w:rsidRDefault="0024052D" w:rsidP="003B7EE0">
      <w:pPr>
        <w:pStyle w:val="NoSpacing"/>
        <w:ind w:left="1080"/>
        <w:rPr>
          <w:szCs w:val="24"/>
        </w:rPr>
      </w:pPr>
    </w:p>
    <w:p w:rsidR="007C2A97" w:rsidRPr="00CC7193" w:rsidRDefault="00964C6E" w:rsidP="00AF1B62">
      <w:pPr>
        <w:pStyle w:val="NoSpacing"/>
        <w:numPr>
          <w:ilvl w:val="0"/>
          <w:numId w:val="11"/>
        </w:numPr>
        <w:ind w:left="1440"/>
        <w:rPr>
          <w:b/>
          <w:szCs w:val="24"/>
        </w:rPr>
      </w:pPr>
      <w:r w:rsidRPr="00CC7193">
        <w:rPr>
          <w:b/>
          <w:szCs w:val="24"/>
        </w:rPr>
        <w:t>Proposal Title</w:t>
      </w:r>
    </w:p>
    <w:p w:rsidR="00964C6E" w:rsidRPr="00964C6E" w:rsidRDefault="00964C6E" w:rsidP="00415BA5">
      <w:pPr>
        <w:pStyle w:val="NoSpacing"/>
        <w:ind w:left="1800"/>
        <w:rPr>
          <w:szCs w:val="24"/>
        </w:rPr>
      </w:pPr>
    </w:p>
    <w:p w:rsidR="008A4800" w:rsidRDefault="008A4800" w:rsidP="00AF1B62">
      <w:pPr>
        <w:pStyle w:val="NoSpacing"/>
        <w:numPr>
          <w:ilvl w:val="0"/>
          <w:numId w:val="12"/>
        </w:numPr>
        <w:tabs>
          <w:tab w:val="left" w:pos="3420"/>
        </w:tabs>
        <w:ind w:left="1800"/>
        <w:rPr>
          <w:szCs w:val="24"/>
        </w:rPr>
      </w:pPr>
      <w:r w:rsidRPr="00964C6E">
        <w:rPr>
          <w:szCs w:val="24"/>
        </w:rPr>
        <w:t xml:space="preserve">Grant Category (Targeted Topic </w:t>
      </w:r>
      <w:r w:rsidRPr="00964C6E">
        <w:rPr>
          <w:b/>
          <w:szCs w:val="24"/>
        </w:rPr>
        <w:t>or</w:t>
      </w:r>
      <w:r w:rsidRPr="00964C6E">
        <w:rPr>
          <w:szCs w:val="24"/>
        </w:rPr>
        <w:t xml:space="preserve"> Training and Educational Materials Development</w:t>
      </w:r>
      <w:r w:rsidR="00940528">
        <w:rPr>
          <w:szCs w:val="24"/>
        </w:rPr>
        <w:t>)</w:t>
      </w:r>
      <w:r w:rsidRPr="00964C6E">
        <w:rPr>
          <w:szCs w:val="24"/>
        </w:rPr>
        <w:t xml:space="preserve"> </w:t>
      </w:r>
    </w:p>
    <w:p w:rsidR="00964C6E" w:rsidRPr="00964C6E" w:rsidRDefault="00964C6E" w:rsidP="00AF1B62">
      <w:pPr>
        <w:pStyle w:val="NoSpacing"/>
        <w:numPr>
          <w:ilvl w:val="0"/>
          <w:numId w:val="12"/>
        </w:numPr>
        <w:ind w:left="1800"/>
        <w:rPr>
          <w:szCs w:val="24"/>
        </w:rPr>
      </w:pPr>
      <w:r w:rsidRPr="00964C6E">
        <w:rPr>
          <w:szCs w:val="24"/>
        </w:rPr>
        <w:t>Applicant/Organization Name</w:t>
      </w:r>
    </w:p>
    <w:p w:rsidR="00940528" w:rsidRDefault="00964C6E" w:rsidP="00AF1B62">
      <w:pPr>
        <w:pStyle w:val="NoSpacing"/>
        <w:numPr>
          <w:ilvl w:val="0"/>
          <w:numId w:val="12"/>
        </w:numPr>
        <w:ind w:left="1800"/>
        <w:rPr>
          <w:szCs w:val="24"/>
        </w:rPr>
      </w:pPr>
      <w:r w:rsidRPr="008A4800">
        <w:rPr>
          <w:szCs w:val="24"/>
        </w:rPr>
        <w:t>Training Topic</w:t>
      </w:r>
    </w:p>
    <w:p w:rsidR="00B32A81" w:rsidRPr="008A4800" w:rsidRDefault="00940528" w:rsidP="00AF1B62">
      <w:pPr>
        <w:pStyle w:val="NoSpacing"/>
        <w:numPr>
          <w:ilvl w:val="0"/>
          <w:numId w:val="12"/>
        </w:numPr>
        <w:ind w:left="1800"/>
        <w:rPr>
          <w:szCs w:val="24"/>
        </w:rPr>
      </w:pPr>
      <w:r>
        <w:rPr>
          <w:szCs w:val="24"/>
        </w:rPr>
        <w:t>T</w:t>
      </w:r>
      <w:r w:rsidR="00B32A81" w:rsidRPr="008A4800">
        <w:rPr>
          <w:szCs w:val="24"/>
        </w:rPr>
        <w:t>argeted Audience</w:t>
      </w:r>
    </w:p>
    <w:p w:rsidR="00964C6E" w:rsidRPr="00964C6E" w:rsidRDefault="00964C6E" w:rsidP="00415BA5">
      <w:pPr>
        <w:pStyle w:val="NoSpacing"/>
        <w:ind w:left="1800"/>
        <w:rPr>
          <w:szCs w:val="24"/>
        </w:rPr>
      </w:pPr>
    </w:p>
    <w:p w:rsidR="00964C6E" w:rsidRPr="00CC7193" w:rsidRDefault="00964C6E" w:rsidP="00AF1B62">
      <w:pPr>
        <w:pStyle w:val="NoSpacing"/>
        <w:numPr>
          <w:ilvl w:val="0"/>
          <w:numId w:val="11"/>
        </w:numPr>
        <w:ind w:left="1440"/>
        <w:rPr>
          <w:b/>
          <w:szCs w:val="24"/>
        </w:rPr>
      </w:pPr>
      <w:r w:rsidRPr="00CC7193">
        <w:rPr>
          <w:b/>
          <w:szCs w:val="24"/>
        </w:rPr>
        <w:t>Proposal Narrative</w:t>
      </w:r>
    </w:p>
    <w:p w:rsidR="00964C6E" w:rsidRPr="00964C6E" w:rsidRDefault="00964C6E" w:rsidP="00415BA5">
      <w:pPr>
        <w:pStyle w:val="NoSpacing"/>
        <w:ind w:left="1800"/>
        <w:rPr>
          <w:szCs w:val="24"/>
        </w:rPr>
      </w:pPr>
    </w:p>
    <w:p w:rsidR="00964C6E" w:rsidRPr="00DA6705" w:rsidRDefault="00CC7193" w:rsidP="00AF1B62">
      <w:pPr>
        <w:pStyle w:val="NoSpacing"/>
        <w:numPr>
          <w:ilvl w:val="0"/>
          <w:numId w:val="13"/>
        </w:numPr>
        <w:ind w:left="1800"/>
        <w:rPr>
          <w:b/>
          <w:smallCaps/>
        </w:rPr>
      </w:pPr>
      <w:r w:rsidRPr="00DA6705">
        <w:rPr>
          <w:b/>
          <w:smallCaps/>
        </w:rPr>
        <w:t>Organization(s) Background</w:t>
      </w:r>
    </w:p>
    <w:p w:rsidR="009A56C5" w:rsidRDefault="009A56C5" w:rsidP="009454E9">
      <w:pPr>
        <w:pStyle w:val="NoSpacing"/>
        <w:ind w:left="1800"/>
        <w:rPr>
          <w:b/>
        </w:rPr>
      </w:pPr>
    </w:p>
    <w:p w:rsidR="009A56C5" w:rsidRDefault="009A56C5" w:rsidP="009454E9">
      <w:pPr>
        <w:pStyle w:val="NoSpacing"/>
        <w:ind w:left="1440"/>
        <w:rPr>
          <w:rFonts w:cstheme="minorHAnsi"/>
        </w:rPr>
      </w:pPr>
      <w:r w:rsidRPr="00880B44">
        <w:rPr>
          <w:rFonts w:cstheme="minorHAnsi"/>
        </w:rPr>
        <w:t xml:space="preserve">Provide a brief overview of the organization’s purpose, function, usual business activities, and </w:t>
      </w:r>
      <w:r w:rsidR="00940528">
        <w:rPr>
          <w:rFonts w:cstheme="minorHAnsi"/>
        </w:rPr>
        <w:t xml:space="preserve">the past five years’ </w:t>
      </w:r>
      <w:r w:rsidRPr="00880B44">
        <w:rPr>
          <w:rFonts w:cstheme="minorHAnsi"/>
        </w:rPr>
        <w:t xml:space="preserve">experience with governmental (federal, </w:t>
      </w:r>
      <w:r w:rsidR="00940528">
        <w:rPr>
          <w:rFonts w:cstheme="minorHAnsi"/>
        </w:rPr>
        <w:t>state, or local) grant programs</w:t>
      </w:r>
      <w:r w:rsidRPr="00880B44">
        <w:rPr>
          <w:rFonts w:cstheme="minorHAnsi"/>
        </w:rPr>
        <w:t>.  Discuss the organization’s occupational safety and health experience</w:t>
      </w:r>
      <w:r w:rsidR="00940528">
        <w:rPr>
          <w:rFonts w:cstheme="minorHAnsi"/>
        </w:rPr>
        <w:t xml:space="preserve">, </w:t>
      </w:r>
      <w:r w:rsidRPr="00880B44">
        <w:rPr>
          <w:rFonts w:cstheme="minorHAnsi"/>
        </w:rPr>
        <w:t>training experience with adults</w:t>
      </w:r>
      <w:r w:rsidR="00940528">
        <w:rPr>
          <w:rFonts w:cstheme="minorHAnsi"/>
        </w:rPr>
        <w:t xml:space="preserve"> and </w:t>
      </w:r>
      <w:r w:rsidRPr="00880B44">
        <w:rPr>
          <w:rFonts w:cstheme="minorHAnsi"/>
        </w:rPr>
        <w:t>includ</w:t>
      </w:r>
      <w:r w:rsidR="00940528">
        <w:rPr>
          <w:rFonts w:cstheme="minorHAnsi"/>
        </w:rPr>
        <w:t>e</w:t>
      </w:r>
      <w:r w:rsidRPr="00880B44">
        <w:rPr>
          <w:rFonts w:cstheme="minorHAnsi"/>
        </w:rPr>
        <w:t xml:space="preserve"> programs operated </w:t>
      </w:r>
      <w:r w:rsidR="00940528">
        <w:rPr>
          <w:rFonts w:cstheme="minorHAnsi"/>
        </w:rPr>
        <w:t xml:space="preserve">that are </w:t>
      </w:r>
      <w:r w:rsidRPr="00880B44">
        <w:rPr>
          <w:rFonts w:cstheme="minorHAnsi"/>
        </w:rPr>
        <w:t xml:space="preserve">specific to the selected target population(s) and/or training topics.  Organizational experience includes recruitment, </w:t>
      </w:r>
      <w:r w:rsidR="00940528">
        <w:rPr>
          <w:rFonts w:cstheme="minorHAnsi"/>
        </w:rPr>
        <w:t>training</w:t>
      </w:r>
      <w:r w:rsidRPr="00880B44">
        <w:rPr>
          <w:rFonts w:cstheme="minorHAnsi"/>
        </w:rPr>
        <w:t xml:space="preserve">, and/or </w:t>
      </w:r>
      <w:r w:rsidR="00940528">
        <w:rPr>
          <w:rFonts w:cstheme="minorHAnsi"/>
        </w:rPr>
        <w:t xml:space="preserve">other services </w:t>
      </w:r>
      <w:r w:rsidRPr="00880B44">
        <w:rPr>
          <w:rFonts w:cstheme="minorHAnsi"/>
        </w:rPr>
        <w:t xml:space="preserve">directed at the target audience(s) or </w:t>
      </w:r>
      <w:r w:rsidR="00940528">
        <w:rPr>
          <w:rFonts w:cstheme="minorHAnsi"/>
        </w:rPr>
        <w:t xml:space="preserve">involving the selected </w:t>
      </w:r>
      <w:r w:rsidRPr="00880B44">
        <w:rPr>
          <w:rFonts w:cstheme="minorHAnsi"/>
        </w:rPr>
        <w:t>training topic(s).  If the organization has experience conducting the proposed type of training program, please attach a list of the program titles, type(s) of training</w:t>
      </w:r>
      <w:r w:rsidR="00940528">
        <w:rPr>
          <w:rFonts w:cstheme="minorHAnsi"/>
        </w:rPr>
        <w:t xml:space="preserve"> materials developed, numbers of</w:t>
      </w:r>
      <w:r w:rsidRPr="00880B44">
        <w:rPr>
          <w:rFonts w:cstheme="minorHAnsi"/>
        </w:rPr>
        <w:t xml:space="preserve"> workers and/or employers trained, and the associated traine</w:t>
      </w:r>
      <w:r w:rsidR="00940528">
        <w:rPr>
          <w:rFonts w:cstheme="minorHAnsi"/>
        </w:rPr>
        <w:t>e contact hours.  Describe the o</w:t>
      </w:r>
      <w:r w:rsidRPr="00880B44">
        <w:rPr>
          <w:rFonts w:cstheme="minorHAnsi"/>
        </w:rPr>
        <w:t>rganization’s experience in conducting and utilizing level 1 (training session reaction) and level 2 (learning) training evaluations.</w:t>
      </w:r>
    </w:p>
    <w:p w:rsidR="00C813B2" w:rsidRDefault="00C813B2" w:rsidP="009454E9">
      <w:pPr>
        <w:pStyle w:val="NoSpacing"/>
        <w:ind w:left="1800"/>
        <w:rPr>
          <w:rFonts w:cstheme="minorHAnsi"/>
        </w:rPr>
      </w:pPr>
    </w:p>
    <w:p w:rsidR="00880B44" w:rsidRPr="00DA6705" w:rsidRDefault="009A56C5" w:rsidP="00AF1B62">
      <w:pPr>
        <w:pStyle w:val="NoSpacing"/>
        <w:numPr>
          <w:ilvl w:val="0"/>
          <w:numId w:val="13"/>
        </w:numPr>
        <w:ind w:left="1800"/>
        <w:rPr>
          <w:b/>
          <w:smallCaps/>
        </w:rPr>
      </w:pPr>
      <w:r w:rsidRPr="00DA6705">
        <w:rPr>
          <w:b/>
          <w:smallCaps/>
        </w:rPr>
        <w:t>Staff Experience</w:t>
      </w:r>
    </w:p>
    <w:p w:rsidR="00880B44" w:rsidRDefault="00880B44" w:rsidP="009454E9">
      <w:pPr>
        <w:pStyle w:val="NoSpacing"/>
        <w:tabs>
          <w:tab w:val="left" w:pos="1710"/>
          <w:tab w:val="left" w:pos="1800"/>
        </w:tabs>
        <w:ind w:left="1800"/>
        <w:rPr>
          <w:rFonts w:cstheme="minorHAnsi"/>
        </w:rPr>
      </w:pPr>
    </w:p>
    <w:p w:rsidR="00880B44" w:rsidRDefault="00880B44" w:rsidP="009454E9">
      <w:pPr>
        <w:pStyle w:val="NoSpacing"/>
        <w:tabs>
          <w:tab w:val="left" w:pos="1710"/>
        </w:tabs>
        <w:ind w:left="1440"/>
        <w:rPr>
          <w:rFonts w:cstheme="minorHAnsi"/>
        </w:rPr>
      </w:pPr>
      <w:r w:rsidRPr="00880B44">
        <w:rPr>
          <w:rFonts w:cstheme="minorHAnsi"/>
        </w:rPr>
        <w:t>The grant program must be supported by knowledgeable staff.  Describe the key personnel and professional staff who will be working on project activities including their experience conducting training and/or developing training materials for adult learners, their occupational safety and health qualifications, their experience with the targeted audience, and other experience relevant to the work activities proposed in the application.  Following are required attachments to the application to support the staff’s qualifications:</w:t>
      </w:r>
    </w:p>
    <w:p w:rsidR="00880B44" w:rsidRDefault="00880B44" w:rsidP="00880B44">
      <w:pPr>
        <w:pStyle w:val="NoSpacing"/>
        <w:tabs>
          <w:tab w:val="left" w:pos="1710"/>
          <w:tab w:val="left" w:pos="1800"/>
        </w:tabs>
        <w:ind w:left="2520"/>
        <w:rPr>
          <w:rFonts w:cstheme="minorHAnsi"/>
        </w:rPr>
      </w:pPr>
    </w:p>
    <w:p w:rsidR="001D5A11" w:rsidRDefault="001D5A11" w:rsidP="00AF1B62">
      <w:pPr>
        <w:pStyle w:val="NoSpacing"/>
        <w:numPr>
          <w:ilvl w:val="0"/>
          <w:numId w:val="14"/>
        </w:numPr>
        <w:tabs>
          <w:tab w:val="left" w:pos="1710"/>
          <w:tab w:val="left" w:pos="1800"/>
        </w:tabs>
        <w:ind w:left="2160"/>
        <w:rPr>
          <w:rFonts w:cstheme="minorHAnsi"/>
        </w:rPr>
      </w:pPr>
      <w:r w:rsidRPr="001D5A11">
        <w:rPr>
          <w:rFonts w:cstheme="minorHAnsi"/>
        </w:rPr>
        <w:t>Organizational Chart (may be an attachment to the application)</w:t>
      </w:r>
      <w:r w:rsidR="007C05F8">
        <w:rPr>
          <w:rFonts w:cstheme="minorHAnsi"/>
        </w:rPr>
        <w:t>;</w:t>
      </w:r>
    </w:p>
    <w:p w:rsidR="001D5A11" w:rsidRDefault="001D5A11" w:rsidP="00AF1B62">
      <w:pPr>
        <w:pStyle w:val="NoSpacing"/>
        <w:numPr>
          <w:ilvl w:val="1"/>
          <w:numId w:val="14"/>
        </w:numPr>
        <w:tabs>
          <w:tab w:val="left" w:pos="1710"/>
          <w:tab w:val="left" w:pos="1800"/>
        </w:tabs>
        <w:ind w:left="2520"/>
        <w:rPr>
          <w:rFonts w:cstheme="minorHAnsi"/>
        </w:rPr>
      </w:pPr>
      <w:r>
        <w:rPr>
          <w:rFonts w:cstheme="minorHAnsi"/>
        </w:rPr>
        <w:t xml:space="preserve">Identify the </w:t>
      </w:r>
      <w:r w:rsidR="00940528">
        <w:rPr>
          <w:rFonts w:cstheme="minorHAnsi"/>
        </w:rPr>
        <w:t xml:space="preserve">name of the </w:t>
      </w:r>
      <w:r>
        <w:rPr>
          <w:rFonts w:cstheme="minorHAnsi"/>
        </w:rPr>
        <w:t>staff that will be working on the grant</w:t>
      </w:r>
    </w:p>
    <w:p w:rsidR="001D5A11" w:rsidRDefault="001D5A11" w:rsidP="00AF1B62">
      <w:pPr>
        <w:pStyle w:val="NoSpacing"/>
        <w:numPr>
          <w:ilvl w:val="1"/>
          <w:numId w:val="14"/>
        </w:numPr>
        <w:tabs>
          <w:tab w:val="left" w:pos="1710"/>
          <w:tab w:val="left" w:pos="1800"/>
        </w:tabs>
        <w:ind w:left="2520"/>
        <w:rPr>
          <w:rFonts w:cstheme="minorHAnsi"/>
        </w:rPr>
      </w:pPr>
      <w:r>
        <w:rPr>
          <w:rFonts w:cstheme="minorHAnsi"/>
        </w:rPr>
        <w:t>Show the staff’s position within the applicant organization</w:t>
      </w:r>
    </w:p>
    <w:p w:rsidR="001D5A11" w:rsidRPr="001D5A11" w:rsidRDefault="001D5A11" w:rsidP="00AF1B62">
      <w:pPr>
        <w:pStyle w:val="NoSpacing"/>
        <w:numPr>
          <w:ilvl w:val="0"/>
          <w:numId w:val="14"/>
        </w:numPr>
        <w:ind w:left="2160"/>
        <w:rPr>
          <w:rFonts w:cstheme="minorHAnsi"/>
        </w:rPr>
      </w:pPr>
      <w:r w:rsidRPr="001D5A11">
        <w:rPr>
          <w:rFonts w:cstheme="minorHAnsi"/>
        </w:rPr>
        <w:t>Resumes or curricula vitae</w:t>
      </w:r>
      <w:r w:rsidRPr="001D5A11">
        <w:rPr>
          <w:rStyle w:val="tgc"/>
          <w:rFonts w:cstheme="minorHAnsi"/>
          <w:b/>
          <w:bCs/>
          <w:color w:val="222222"/>
          <w:lang w:val="en"/>
        </w:rPr>
        <w:t xml:space="preserve"> </w:t>
      </w:r>
      <w:r w:rsidRPr="001D5A11">
        <w:rPr>
          <w:rFonts w:cstheme="minorHAnsi"/>
          <w:bCs/>
          <w:color w:val="222222"/>
          <w:lang w:val="en"/>
        </w:rPr>
        <w:t>(</w:t>
      </w:r>
      <w:r w:rsidRPr="001D5A11">
        <w:rPr>
          <w:rFonts w:cstheme="minorHAnsi"/>
        </w:rPr>
        <w:t>CVs) for each key and professional staff that will be working on the grant program</w:t>
      </w:r>
      <w:r w:rsidR="007C05F8">
        <w:rPr>
          <w:rFonts w:cstheme="minorHAnsi"/>
        </w:rPr>
        <w:t>; and</w:t>
      </w:r>
    </w:p>
    <w:p w:rsidR="001D5A11" w:rsidRDefault="001D5A11" w:rsidP="00AF1B62">
      <w:pPr>
        <w:pStyle w:val="NoSpacing"/>
        <w:numPr>
          <w:ilvl w:val="0"/>
          <w:numId w:val="14"/>
        </w:numPr>
        <w:ind w:left="2160"/>
        <w:rPr>
          <w:rFonts w:cstheme="minorHAnsi"/>
        </w:rPr>
      </w:pPr>
      <w:r w:rsidRPr="001D5A11">
        <w:rPr>
          <w:rFonts w:cstheme="minorHAnsi"/>
        </w:rPr>
        <w:t>Position description or minimum hiring qualifications, if planning to hire key or professional staff</w:t>
      </w:r>
      <w:r w:rsidR="007C05F8">
        <w:rPr>
          <w:rFonts w:cstheme="minorHAnsi"/>
        </w:rPr>
        <w:t>.</w:t>
      </w:r>
    </w:p>
    <w:p w:rsidR="008D2F44" w:rsidRDefault="008D2F44">
      <w:pPr>
        <w:rPr>
          <w:rFonts w:asciiTheme="minorHAnsi" w:eastAsiaTheme="minorEastAsia" w:hAnsiTheme="minorHAnsi" w:cstheme="minorHAnsi"/>
          <w:szCs w:val="22"/>
          <w:lang w:eastAsia="ja-JP"/>
        </w:rPr>
      </w:pPr>
      <w:r>
        <w:rPr>
          <w:rFonts w:cstheme="minorHAnsi"/>
        </w:rPr>
        <w:br w:type="page"/>
      </w:r>
    </w:p>
    <w:p w:rsidR="009A56C5" w:rsidRPr="00DA6705" w:rsidRDefault="009A56C5" w:rsidP="00AF1B62">
      <w:pPr>
        <w:pStyle w:val="NoSpacing"/>
        <w:numPr>
          <w:ilvl w:val="0"/>
          <w:numId w:val="13"/>
        </w:numPr>
        <w:ind w:left="1800"/>
        <w:rPr>
          <w:b/>
          <w:smallCaps/>
        </w:rPr>
      </w:pPr>
      <w:r w:rsidRPr="00DA6705">
        <w:rPr>
          <w:b/>
          <w:smallCaps/>
        </w:rPr>
        <w:lastRenderedPageBreak/>
        <w:t>Problem</w:t>
      </w:r>
      <w:r w:rsidR="00AF5352" w:rsidRPr="00DA6705">
        <w:rPr>
          <w:b/>
          <w:smallCaps/>
        </w:rPr>
        <w:t xml:space="preserve">, Purpose, and Funding Needs </w:t>
      </w:r>
      <w:r w:rsidRPr="00DA6705">
        <w:rPr>
          <w:b/>
          <w:smallCaps/>
        </w:rPr>
        <w:t>Statement</w:t>
      </w:r>
    </w:p>
    <w:p w:rsidR="00880B44" w:rsidRDefault="00880B44" w:rsidP="009454E9">
      <w:pPr>
        <w:pStyle w:val="NoSpacing"/>
        <w:ind w:left="1800"/>
        <w:rPr>
          <w:b/>
        </w:rPr>
      </w:pPr>
    </w:p>
    <w:p w:rsidR="00880B44" w:rsidRPr="00880B44" w:rsidRDefault="00AF5352" w:rsidP="009454E9">
      <w:pPr>
        <w:pStyle w:val="NoSpacing"/>
        <w:ind w:left="1440"/>
        <w:rPr>
          <w:rFonts w:cstheme="minorHAnsi"/>
        </w:rPr>
      </w:pPr>
      <w:r>
        <w:rPr>
          <w:rFonts w:cstheme="minorHAnsi"/>
        </w:rPr>
        <w:t xml:space="preserve">Provide a clear </w:t>
      </w:r>
      <w:r w:rsidR="00B808ED">
        <w:rPr>
          <w:rFonts w:cstheme="minorHAnsi"/>
        </w:rPr>
        <w:t xml:space="preserve">and </w:t>
      </w:r>
      <w:r>
        <w:rPr>
          <w:rFonts w:cstheme="minorHAnsi"/>
        </w:rPr>
        <w:t xml:space="preserve">concise </w:t>
      </w:r>
      <w:r w:rsidR="00B808ED">
        <w:rPr>
          <w:rFonts w:cstheme="minorHAnsi"/>
        </w:rPr>
        <w:t>statement about the goals for the project, t</w:t>
      </w:r>
      <w:r>
        <w:rPr>
          <w:rFonts w:cstheme="minorHAnsi"/>
        </w:rPr>
        <w:t>he issues th</w:t>
      </w:r>
      <w:r w:rsidR="00B808ED">
        <w:rPr>
          <w:rFonts w:cstheme="minorHAnsi"/>
        </w:rPr>
        <w:t>e training will address</w:t>
      </w:r>
      <w:r>
        <w:rPr>
          <w:rFonts w:cstheme="minorHAnsi"/>
        </w:rPr>
        <w:t>,</w:t>
      </w:r>
      <w:r w:rsidR="00B808ED">
        <w:rPr>
          <w:rFonts w:cstheme="minorHAnsi"/>
        </w:rPr>
        <w:t xml:space="preserve"> </w:t>
      </w:r>
      <w:r>
        <w:rPr>
          <w:rFonts w:cstheme="minorHAnsi"/>
        </w:rPr>
        <w:t xml:space="preserve">and </w:t>
      </w:r>
      <w:r w:rsidR="00B808ED">
        <w:rPr>
          <w:rFonts w:cstheme="minorHAnsi"/>
        </w:rPr>
        <w:t xml:space="preserve">explain </w:t>
      </w:r>
      <w:r>
        <w:rPr>
          <w:rFonts w:cstheme="minorHAnsi"/>
        </w:rPr>
        <w:t xml:space="preserve">why the organization needs federal assistance to </w:t>
      </w:r>
      <w:r w:rsidR="00B808ED">
        <w:rPr>
          <w:rFonts w:cstheme="minorHAnsi"/>
        </w:rPr>
        <w:t xml:space="preserve">facilitate </w:t>
      </w:r>
      <w:r>
        <w:rPr>
          <w:rFonts w:cstheme="minorHAnsi"/>
        </w:rPr>
        <w:t>the</w:t>
      </w:r>
      <w:r w:rsidR="00B808ED">
        <w:rPr>
          <w:rFonts w:cstheme="minorHAnsi"/>
        </w:rPr>
        <w:t xml:space="preserve"> program</w:t>
      </w:r>
      <w:r>
        <w:rPr>
          <w:rFonts w:cstheme="minorHAnsi"/>
        </w:rPr>
        <w:t xml:space="preserve"> goals.  Th</w:t>
      </w:r>
      <w:r w:rsidR="0062373B">
        <w:rPr>
          <w:rFonts w:cstheme="minorHAnsi"/>
        </w:rPr>
        <w:t>e statement</w:t>
      </w:r>
      <w:r w:rsidR="00F33D62">
        <w:rPr>
          <w:rFonts w:cstheme="minorHAnsi"/>
        </w:rPr>
        <w:t xml:space="preserve"> may address</w:t>
      </w:r>
      <w:r w:rsidR="00880B44" w:rsidRPr="00880B44">
        <w:rPr>
          <w:rFonts w:cstheme="minorHAnsi"/>
        </w:rPr>
        <w:t xml:space="preserve"> unmet training needs of an i</w:t>
      </w:r>
      <w:r w:rsidR="00880B44" w:rsidRPr="00880B44">
        <w:rPr>
          <w:rFonts w:cstheme="minorHAnsi"/>
          <w:bCs/>
        </w:rPr>
        <w:t xml:space="preserve">dentified target population </w:t>
      </w:r>
      <w:r w:rsidR="00F33D62">
        <w:rPr>
          <w:rFonts w:cstheme="minorHAnsi"/>
          <w:bCs/>
        </w:rPr>
        <w:t xml:space="preserve">and </w:t>
      </w:r>
      <w:r w:rsidR="00880B44" w:rsidRPr="00880B44">
        <w:rPr>
          <w:rFonts w:cstheme="minorHAnsi"/>
        </w:rPr>
        <w:t>issues encountered by the targeted audience in obtaining occupational safety and healt</w:t>
      </w:r>
      <w:r w:rsidR="00F33D62">
        <w:rPr>
          <w:rFonts w:cstheme="minorHAnsi"/>
        </w:rPr>
        <w:t>h training.</w:t>
      </w:r>
    </w:p>
    <w:p w:rsidR="00880B44" w:rsidRDefault="00880B44" w:rsidP="009454E9">
      <w:pPr>
        <w:pStyle w:val="NoSpacing"/>
        <w:ind w:left="1800"/>
        <w:rPr>
          <w:b/>
        </w:rPr>
      </w:pPr>
    </w:p>
    <w:p w:rsidR="009A56C5" w:rsidRDefault="009A56C5" w:rsidP="00AF1B62">
      <w:pPr>
        <w:pStyle w:val="NoSpacing"/>
        <w:numPr>
          <w:ilvl w:val="0"/>
          <w:numId w:val="13"/>
        </w:numPr>
        <w:ind w:left="1800"/>
        <w:rPr>
          <w:b/>
        </w:rPr>
      </w:pPr>
      <w:r w:rsidRPr="00DA6705">
        <w:rPr>
          <w:b/>
          <w:smallCaps/>
        </w:rPr>
        <w:t>Work Plan</w:t>
      </w:r>
    </w:p>
    <w:p w:rsidR="00CC7193" w:rsidRDefault="00CC7193" w:rsidP="009454E9">
      <w:pPr>
        <w:pStyle w:val="NoSpacing"/>
        <w:ind w:left="1800"/>
        <w:rPr>
          <w:b/>
        </w:rPr>
      </w:pPr>
    </w:p>
    <w:p w:rsidR="001C3DDA" w:rsidRPr="001C3DDA" w:rsidRDefault="00F53A8F" w:rsidP="00F53A8F">
      <w:pPr>
        <w:pStyle w:val="NoSpacing"/>
        <w:ind w:left="1440"/>
        <w:rPr>
          <w:rFonts w:cstheme="minorHAnsi"/>
        </w:rPr>
      </w:pPr>
      <w:r w:rsidRPr="001C3DDA">
        <w:rPr>
          <w:rFonts w:cstheme="minorHAnsi"/>
        </w:rPr>
        <w:t xml:space="preserve">The </w:t>
      </w:r>
      <w:r w:rsidR="00F33D62">
        <w:rPr>
          <w:rFonts w:cstheme="minorHAnsi"/>
        </w:rPr>
        <w:t xml:space="preserve">purpose of the </w:t>
      </w:r>
      <w:r w:rsidRPr="001C3DDA">
        <w:rPr>
          <w:rFonts w:cstheme="minorHAnsi"/>
        </w:rPr>
        <w:t xml:space="preserve">work plan </w:t>
      </w:r>
      <w:r w:rsidR="00F33D62">
        <w:rPr>
          <w:rFonts w:cstheme="minorHAnsi"/>
        </w:rPr>
        <w:t xml:space="preserve">is to detail the </w:t>
      </w:r>
      <w:r w:rsidRPr="001C3DDA">
        <w:rPr>
          <w:rFonts w:cstheme="minorHAnsi"/>
        </w:rPr>
        <w:t xml:space="preserve">grant activities </w:t>
      </w:r>
      <w:r w:rsidR="00F33D62">
        <w:rPr>
          <w:rFonts w:cstheme="minorHAnsi"/>
        </w:rPr>
        <w:t xml:space="preserve">necessary for accomplishing the project and to state the </w:t>
      </w:r>
      <w:r w:rsidRPr="001C3DDA">
        <w:rPr>
          <w:rFonts w:cstheme="minorHAnsi"/>
        </w:rPr>
        <w:t xml:space="preserve">anticipated outcome </w:t>
      </w:r>
      <w:r w:rsidR="00F33D62">
        <w:rPr>
          <w:rFonts w:cstheme="minorHAnsi"/>
        </w:rPr>
        <w:t>o</w:t>
      </w:r>
      <w:r w:rsidRPr="001C3DDA">
        <w:rPr>
          <w:rFonts w:cstheme="minorHAnsi"/>
        </w:rPr>
        <w:t xml:space="preserve">f the 12-month performance period.  </w:t>
      </w:r>
      <w:r w:rsidR="001C3DDA" w:rsidRPr="001C3DDA">
        <w:rPr>
          <w:rFonts w:cstheme="minorHAnsi"/>
        </w:rPr>
        <w:t xml:space="preserve">The work plan proposal is comprised of two components, </w:t>
      </w:r>
      <w:r w:rsidR="00AF5352">
        <w:rPr>
          <w:rFonts w:cstheme="minorHAnsi"/>
        </w:rPr>
        <w:t xml:space="preserve">1) </w:t>
      </w:r>
      <w:r w:rsidR="001C3DDA" w:rsidRPr="001C3DDA">
        <w:rPr>
          <w:rFonts w:cstheme="minorHAnsi"/>
        </w:rPr>
        <w:t xml:space="preserve">an activities table that separates the activities by quarter and </w:t>
      </w:r>
      <w:r w:rsidR="00AF5352">
        <w:rPr>
          <w:rFonts w:cstheme="minorHAnsi"/>
        </w:rPr>
        <w:t>2) a</w:t>
      </w:r>
      <w:r w:rsidR="001C3DDA" w:rsidRPr="001C3DDA">
        <w:rPr>
          <w:rFonts w:cstheme="minorHAnsi"/>
        </w:rPr>
        <w:t xml:space="preserve"> descriptive narrative about </w:t>
      </w:r>
      <w:r>
        <w:rPr>
          <w:rFonts w:cstheme="minorHAnsi"/>
        </w:rPr>
        <w:t xml:space="preserve">the planned program activities.  </w:t>
      </w:r>
      <w:r w:rsidR="00EF7DA3">
        <w:rPr>
          <w:rFonts w:cstheme="minorHAnsi"/>
        </w:rPr>
        <w:t xml:space="preserve">The </w:t>
      </w:r>
      <w:r w:rsidR="001C3DDA" w:rsidRPr="001C3DDA">
        <w:rPr>
          <w:rFonts w:cstheme="minorHAnsi"/>
        </w:rPr>
        <w:t>work plan should address the following items:</w:t>
      </w:r>
    </w:p>
    <w:p w:rsidR="009A56C5" w:rsidRDefault="009A56C5" w:rsidP="00C1380F">
      <w:pPr>
        <w:pStyle w:val="NoSpacing"/>
        <w:ind w:left="2160"/>
        <w:rPr>
          <w:rFonts w:cstheme="minorHAnsi"/>
        </w:rPr>
      </w:pPr>
    </w:p>
    <w:p w:rsidR="00C807F4" w:rsidRPr="00C807F4" w:rsidRDefault="00C807F4" w:rsidP="00AF1B62">
      <w:pPr>
        <w:pStyle w:val="NoSpacing"/>
        <w:numPr>
          <w:ilvl w:val="0"/>
          <w:numId w:val="15"/>
        </w:numPr>
        <w:tabs>
          <w:tab w:val="left" w:pos="990"/>
        </w:tabs>
        <w:ind w:left="2160"/>
        <w:rPr>
          <w:rFonts w:cstheme="minorHAnsi"/>
        </w:rPr>
      </w:pPr>
      <w:r w:rsidRPr="00C807F4">
        <w:rPr>
          <w:rFonts w:cstheme="minorHAnsi"/>
        </w:rPr>
        <w:t>Training material acquisition (develop, acquire, or revise)</w:t>
      </w:r>
      <w:r w:rsidR="00C1380F">
        <w:rPr>
          <w:rFonts w:cstheme="minorHAnsi"/>
        </w:rPr>
        <w:t>;</w:t>
      </w:r>
    </w:p>
    <w:p w:rsidR="00C807F4" w:rsidRPr="00C807F4" w:rsidRDefault="00C807F4" w:rsidP="00AF1B62">
      <w:pPr>
        <w:pStyle w:val="NoSpacing"/>
        <w:numPr>
          <w:ilvl w:val="0"/>
          <w:numId w:val="15"/>
        </w:numPr>
        <w:tabs>
          <w:tab w:val="left" w:pos="990"/>
        </w:tabs>
        <w:ind w:left="2160"/>
        <w:rPr>
          <w:rFonts w:cstheme="minorHAnsi"/>
        </w:rPr>
      </w:pPr>
      <w:r w:rsidRPr="00C807F4">
        <w:rPr>
          <w:rFonts w:cstheme="minorHAnsi"/>
        </w:rPr>
        <w:t>Targeted audience, including workers and employers</w:t>
      </w:r>
      <w:r w:rsidR="00C1380F">
        <w:rPr>
          <w:rFonts w:cstheme="minorHAnsi"/>
        </w:rPr>
        <w:t>;</w:t>
      </w:r>
    </w:p>
    <w:p w:rsidR="00F33D62" w:rsidRDefault="00C807F4" w:rsidP="00AF1B62">
      <w:pPr>
        <w:pStyle w:val="NoSpacing"/>
        <w:numPr>
          <w:ilvl w:val="0"/>
          <w:numId w:val="15"/>
        </w:numPr>
        <w:tabs>
          <w:tab w:val="left" w:pos="990"/>
        </w:tabs>
        <w:ind w:left="2160"/>
        <w:rPr>
          <w:rFonts w:cstheme="minorHAnsi"/>
        </w:rPr>
      </w:pPr>
      <w:r w:rsidRPr="00C807F4">
        <w:rPr>
          <w:rFonts w:cstheme="minorHAnsi"/>
        </w:rPr>
        <w:t>Trainees recruitment</w:t>
      </w:r>
      <w:r w:rsidR="00C1380F">
        <w:rPr>
          <w:rFonts w:cstheme="minorHAnsi"/>
        </w:rPr>
        <w:t>;</w:t>
      </w:r>
      <w:r w:rsidR="00F33D62" w:rsidRPr="00F33D62">
        <w:rPr>
          <w:rFonts w:cstheme="minorHAnsi"/>
        </w:rPr>
        <w:t xml:space="preserve"> </w:t>
      </w:r>
    </w:p>
    <w:p w:rsidR="00C807F4" w:rsidRPr="00C807F4" w:rsidRDefault="00F33D62" w:rsidP="00AF1B62">
      <w:pPr>
        <w:pStyle w:val="NoSpacing"/>
        <w:numPr>
          <w:ilvl w:val="0"/>
          <w:numId w:val="15"/>
        </w:numPr>
        <w:tabs>
          <w:tab w:val="left" w:pos="990"/>
        </w:tabs>
        <w:ind w:left="2160"/>
        <w:rPr>
          <w:rFonts w:cstheme="minorHAnsi"/>
        </w:rPr>
      </w:pPr>
      <w:r w:rsidRPr="00C807F4">
        <w:rPr>
          <w:rFonts w:cstheme="minorHAnsi"/>
        </w:rPr>
        <w:t xml:space="preserve">Proposed training </w:t>
      </w:r>
      <w:r>
        <w:rPr>
          <w:rFonts w:cstheme="minorHAnsi"/>
        </w:rPr>
        <w:t xml:space="preserve">sessions </w:t>
      </w:r>
      <w:r w:rsidRPr="00C807F4">
        <w:rPr>
          <w:rFonts w:cstheme="minorHAnsi"/>
        </w:rPr>
        <w:t>including topic(s)</w:t>
      </w:r>
      <w:r>
        <w:rPr>
          <w:rFonts w:cstheme="minorHAnsi"/>
        </w:rPr>
        <w:t>;</w:t>
      </w:r>
    </w:p>
    <w:p w:rsidR="00C807F4" w:rsidRPr="00C807F4" w:rsidRDefault="00C807F4" w:rsidP="00AF1B62">
      <w:pPr>
        <w:pStyle w:val="NoSpacing"/>
        <w:numPr>
          <w:ilvl w:val="0"/>
          <w:numId w:val="15"/>
        </w:numPr>
        <w:tabs>
          <w:tab w:val="left" w:pos="990"/>
        </w:tabs>
        <w:ind w:left="2160"/>
        <w:rPr>
          <w:rFonts w:cstheme="minorHAnsi"/>
        </w:rPr>
      </w:pPr>
      <w:r w:rsidRPr="00C807F4">
        <w:rPr>
          <w:rFonts w:cstheme="minorHAnsi"/>
        </w:rPr>
        <w:t xml:space="preserve">Where </w:t>
      </w:r>
      <w:r w:rsidR="00C1380F">
        <w:rPr>
          <w:rFonts w:cstheme="minorHAnsi"/>
        </w:rPr>
        <w:t>or how training will take place;</w:t>
      </w:r>
    </w:p>
    <w:p w:rsidR="00C807F4" w:rsidRPr="00C807F4" w:rsidRDefault="00C807F4" w:rsidP="00AF1B62">
      <w:pPr>
        <w:pStyle w:val="NoSpacing"/>
        <w:numPr>
          <w:ilvl w:val="0"/>
          <w:numId w:val="15"/>
        </w:numPr>
        <w:tabs>
          <w:tab w:val="left" w:pos="990"/>
        </w:tabs>
        <w:ind w:left="2160"/>
        <w:rPr>
          <w:rFonts w:cstheme="minorHAnsi"/>
        </w:rPr>
      </w:pPr>
      <w:r w:rsidRPr="00C807F4">
        <w:rPr>
          <w:rFonts w:cstheme="minorHAnsi"/>
        </w:rPr>
        <w:t>The number of trainees and contact hours per trainee for each training event being proposed</w:t>
      </w:r>
      <w:r w:rsidR="00C1380F">
        <w:rPr>
          <w:rFonts w:cstheme="minorHAnsi"/>
        </w:rPr>
        <w:t>;</w:t>
      </w:r>
    </w:p>
    <w:p w:rsidR="00C807F4" w:rsidRPr="00C807F4" w:rsidRDefault="00C807F4" w:rsidP="00AF1B62">
      <w:pPr>
        <w:pStyle w:val="NoSpacing"/>
        <w:numPr>
          <w:ilvl w:val="0"/>
          <w:numId w:val="15"/>
        </w:numPr>
        <w:tabs>
          <w:tab w:val="left" w:pos="990"/>
        </w:tabs>
        <w:ind w:left="2160"/>
        <w:rPr>
          <w:rFonts w:cstheme="minorHAnsi"/>
        </w:rPr>
      </w:pPr>
      <w:r w:rsidRPr="00C807F4">
        <w:rPr>
          <w:rFonts w:cstheme="minorHAnsi"/>
        </w:rPr>
        <w:t>Describe planned activities for conducting Levels 1 and 2 training evaluations</w:t>
      </w:r>
      <w:r w:rsidR="00C1380F">
        <w:rPr>
          <w:rFonts w:cstheme="minorHAnsi"/>
        </w:rPr>
        <w:t>; and</w:t>
      </w:r>
    </w:p>
    <w:p w:rsidR="00C807F4" w:rsidRDefault="00C807F4" w:rsidP="00AF1B62">
      <w:pPr>
        <w:pStyle w:val="NoSpacing"/>
        <w:numPr>
          <w:ilvl w:val="0"/>
          <w:numId w:val="15"/>
        </w:numPr>
        <w:tabs>
          <w:tab w:val="left" w:pos="990"/>
        </w:tabs>
        <w:ind w:left="2160"/>
        <w:rPr>
          <w:rFonts w:cstheme="minorHAnsi"/>
        </w:rPr>
      </w:pPr>
      <w:r w:rsidRPr="00C807F4">
        <w:rPr>
          <w:rFonts w:cstheme="minorHAnsi"/>
        </w:rPr>
        <w:t>State the anticipated benefits in training the workers and employers</w:t>
      </w:r>
      <w:r w:rsidR="00C1380F">
        <w:rPr>
          <w:rFonts w:cstheme="minorHAnsi"/>
        </w:rPr>
        <w:t>.</w:t>
      </w:r>
    </w:p>
    <w:p w:rsidR="00EF7DA3" w:rsidRDefault="00EF7DA3" w:rsidP="00EF7DA3">
      <w:pPr>
        <w:pStyle w:val="NoSpacing"/>
        <w:tabs>
          <w:tab w:val="left" w:pos="990"/>
        </w:tabs>
        <w:rPr>
          <w:rFonts w:cstheme="minorHAnsi"/>
        </w:rPr>
      </w:pPr>
    </w:p>
    <w:p w:rsidR="00EF7DA3" w:rsidRDefault="00EF7DA3" w:rsidP="00EF7DA3">
      <w:pPr>
        <w:pStyle w:val="NoSpacing"/>
        <w:tabs>
          <w:tab w:val="left" w:pos="990"/>
        </w:tabs>
        <w:ind w:left="1440"/>
        <w:rPr>
          <w:rFonts w:cstheme="minorHAnsi"/>
        </w:rPr>
      </w:pPr>
      <w:r>
        <w:rPr>
          <w:rFonts w:cstheme="minorHAnsi"/>
        </w:rPr>
        <w:t xml:space="preserve">Work plans must be reasonable and </w:t>
      </w:r>
      <w:r w:rsidR="00F33D62">
        <w:rPr>
          <w:rFonts w:cstheme="minorHAnsi"/>
        </w:rPr>
        <w:t>achievable</w:t>
      </w:r>
      <w:r>
        <w:rPr>
          <w:rFonts w:cstheme="minorHAnsi"/>
        </w:rPr>
        <w:t xml:space="preserve"> within the twelve-month grant performance period.  </w:t>
      </w:r>
      <w:r w:rsidR="00F33D62">
        <w:rPr>
          <w:rFonts w:cstheme="minorHAnsi"/>
        </w:rPr>
        <w:t>G</w:t>
      </w:r>
      <w:r>
        <w:rPr>
          <w:rFonts w:cstheme="minorHAnsi"/>
        </w:rPr>
        <w:t xml:space="preserve">rantees are </w:t>
      </w:r>
      <w:r w:rsidRPr="001C3DDA">
        <w:rPr>
          <w:rFonts w:cstheme="minorHAnsi"/>
        </w:rPr>
        <w:t xml:space="preserve">accountable for </w:t>
      </w:r>
      <w:r>
        <w:rPr>
          <w:rFonts w:cstheme="minorHAnsi"/>
        </w:rPr>
        <w:t>completing</w:t>
      </w:r>
      <w:r w:rsidRPr="001C3DDA">
        <w:rPr>
          <w:rFonts w:cstheme="minorHAnsi"/>
        </w:rPr>
        <w:t xml:space="preserve"> the activities listed in the</w:t>
      </w:r>
      <w:r>
        <w:rPr>
          <w:rFonts w:cstheme="minorHAnsi"/>
        </w:rPr>
        <w:t>ir</w:t>
      </w:r>
      <w:r w:rsidRPr="001C3DDA">
        <w:rPr>
          <w:rFonts w:cstheme="minorHAnsi"/>
        </w:rPr>
        <w:t xml:space="preserve"> work plans</w:t>
      </w:r>
      <w:r>
        <w:rPr>
          <w:rFonts w:cstheme="minorHAnsi"/>
        </w:rPr>
        <w:t xml:space="preserve">, </w:t>
      </w:r>
      <w:r w:rsidRPr="001C3DDA">
        <w:rPr>
          <w:rFonts w:cstheme="minorHAnsi"/>
        </w:rPr>
        <w:t>and meeting the proposed quarterly</w:t>
      </w:r>
      <w:r>
        <w:rPr>
          <w:rFonts w:cstheme="minorHAnsi"/>
        </w:rPr>
        <w:t xml:space="preserve"> training </w:t>
      </w:r>
      <w:r w:rsidRPr="001C3DDA">
        <w:rPr>
          <w:rFonts w:cstheme="minorHAnsi"/>
        </w:rPr>
        <w:t xml:space="preserve">projections.  </w:t>
      </w:r>
      <w:r>
        <w:rPr>
          <w:rFonts w:cstheme="minorHAnsi"/>
        </w:rPr>
        <w:t>Actual quarterly performance is measured against the work plan proposal</w:t>
      </w:r>
      <w:r w:rsidR="00F33D62">
        <w:rPr>
          <w:rFonts w:cstheme="minorHAnsi"/>
        </w:rPr>
        <w:t>,</w:t>
      </w:r>
      <w:r>
        <w:rPr>
          <w:rFonts w:cstheme="minorHAnsi"/>
        </w:rPr>
        <w:t xml:space="preserve"> and the results </w:t>
      </w:r>
      <w:r w:rsidRPr="001C3DDA">
        <w:rPr>
          <w:rFonts w:cstheme="minorHAnsi"/>
        </w:rPr>
        <w:t xml:space="preserve">are reported to the </w:t>
      </w:r>
      <w:r>
        <w:rPr>
          <w:rFonts w:cstheme="minorHAnsi"/>
        </w:rPr>
        <w:t xml:space="preserve">Assistant </w:t>
      </w:r>
      <w:r w:rsidRPr="001C3DDA">
        <w:rPr>
          <w:rFonts w:cstheme="minorHAnsi"/>
        </w:rPr>
        <w:t>Secretary of Labor</w:t>
      </w:r>
      <w:r>
        <w:rPr>
          <w:rFonts w:cstheme="minorHAnsi"/>
        </w:rPr>
        <w:t>.</w:t>
      </w:r>
      <w:r w:rsidRPr="001C3DDA">
        <w:rPr>
          <w:rFonts w:cstheme="minorHAnsi"/>
        </w:rPr>
        <w:t xml:space="preserve"> </w:t>
      </w:r>
      <w:r>
        <w:rPr>
          <w:rFonts w:cstheme="minorHAnsi"/>
        </w:rPr>
        <w:t xml:space="preserve"> Grantees must be mindful of performance </w:t>
      </w:r>
      <w:r w:rsidR="00F33D62">
        <w:rPr>
          <w:rFonts w:cstheme="minorHAnsi"/>
        </w:rPr>
        <w:t xml:space="preserve">issues and consult with OSHA </w:t>
      </w:r>
      <w:r>
        <w:rPr>
          <w:rFonts w:cstheme="minorHAnsi"/>
        </w:rPr>
        <w:t>as early as possible</w:t>
      </w:r>
      <w:r w:rsidR="00F33D62">
        <w:rPr>
          <w:rFonts w:cstheme="minorHAnsi"/>
        </w:rPr>
        <w:t>.</w:t>
      </w:r>
      <w:r>
        <w:rPr>
          <w:rFonts w:cstheme="minorHAnsi"/>
        </w:rPr>
        <w:t xml:space="preserve"> </w:t>
      </w:r>
    </w:p>
    <w:p w:rsidR="00FC430D" w:rsidRPr="0024052D" w:rsidRDefault="00FC430D" w:rsidP="00FC430D">
      <w:pPr>
        <w:pStyle w:val="NoSpacing"/>
        <w:tabs>
          <w:tab w:val="left" w:pos="990"/>
        </w:tabs>
        <w:ind w:left="3240"/>
        <w:rPr>
          <w:rFonts w:cstheme="minorHAnsi"/>
          <w:szCs w:val="24"/>
        </w:rPr>
      </w:pPr>
    </w:p>
    <w:p w:rsidR="00B320CF" w:rsidRPr="0024052D" w:rsidRDefault="00F33D62" w:rsidP="009454E9">
      <w:pPr>
        <w:pStyle w:val="NoSpacing"/>
        <w:ind w:left="1440"/>
        <w:rPr>
          <w:rFonts w:cstheme="minorHAnsi"/>
          <w:szCs w:val="24"/>
        </w:rPr>
      </w:pPr>
      <w:r w:rsidRPr="00DA6705">
        <w:rPr>
          <w:rFonts w:cstheme="minorHAnsi"/>
          <w:b/>
          <w:bCs/>
          <w:smallCaps/>
          <w:szCs w:val="24"/>
        </w:rPr>
        <w:t xml:space="preserve">A </w:t>
      </w:r>
      <w:r w:rsidR="00B320CF" w:rsidRPr="00DA6705">
        <w:rPr>
          <w:rFonts w:cstheme="minorHAnsi"/>
          <w:b/>
          <w:bCs/>
          <w:smallCaps/>
          <w:szCs w:val="24"/>
        </w:rPr>
        <w:t xml:space="preserve">Work Plan Activity Table </w:t>
      </w:r>
      <w:r w:rsidR="00B320CF" w:rsidRPr="00DA6705">
        <w:rPr>
          <w:rFonts w:cstheme="minorHAnsi"/>
          <w:bCs/>
          <w:szCs w:val="24"/>
        </w:rPr>
        <w:t xml:space="preserve">divided by program quarter for the </w:t>
      </w:r>
      <w:r w:rsidR="00B320CF" w:rsidRPr="00DA6705">
        <w:rPr>
          <w:rFonts w:cstheme="minorHAnsi"/>
          <w:szCs w:val="24"/>
        </w:rPr>
        <w:t xml:space="preserve">12-month performance period </w:t>
      </w:r>
      <w:r w:rsidR="00DB1E84" w:rsidRPr="00DA6705">
        <w:rPr>
          <w:rFonts w:cstheme="minorHAnsi"/>
          <w:szCs w:val="24"/>
        </w:rPr>
        <w:t>must</w:t>
      </w:r>
      <w:r w:rsidR="00B320CF" w:rsidRPr="00DA6705">
        <w:rPr>
          <w:rFonts w:cstheme="minorHAnsi"/>
          <w:szCs w:val="24"/>
        </w:rPr>
        <w:t xml:space="preserve"> include </w:t>
      </w:r>
      <w:r w:rsidR="00DB1E84" w:rsidRPr="00DA6705">
        <w:rPr>
          <w:rFonts w:cstheme="minorHAnsi"/>
          <w:szCs w:val="24"/>
        </w:rPr>
        <w:t xml:space="preserve">the </w:t>
      </w:r>
      <w:r w:rsidR="00B320CF" w:rsidRPr="00DA6705">
        <w:rPr>
          <w:rFonts w:cstheme="minorHAnsi"/>
          <w:szCs w:val="24"/>
        </w:rPr>
        <w:t xml:space="preserve">activities and tasks projected for </w:t>
      </w:r>
      <w:r w:rsidR="00DB1E84" w:rsidRPr="00DA6705">
        <w:rPr>
          <w:rFonts w:cstheme="minorHAnsi"/>
          <w:szCs w:val="24"/>
        </w:rPr>
        <w:t>each</w:t>
      </w:r>
      <w:r w:rsidR="00B320CF" w:rsidRPr="00DA6705">
        <w:rPr>
          <w:rFonts w:cstheme="minorHAnsi"/>
          <w:szCs w:val="24"/>
        </w:rPr>
        <w:t xml:space="preserve"> performance quarter</w:t>
      </w:r>
      <w:r w:rsidR="00DB1E84" w:rsidRPr="00DA6705">
        <w:rPr>
          <w:rFonts w:cstheme="minorHAnsi"/>
          <w:szCs w:val="24"/>
        </w:rPr>
        <w:t>.</w:t>
      </w:r>
      <w:r w:rsidR="00B320CF" w:rsidRPr="00DA6705">
        <w:rPr>
          <w:rFonts w:cstheme="minorHAnsi"/>
          <w:szCs w:val="24"/>
        </w:rPr>
        <w:t xml:space="preserve">  The project’s</w:t>
      </w:r>
      <w:r w:rsidR="00B320CF" w:rsidRPr="0024052D">
        <w:rPr>
          <w:rFonts w:cstheme="minorHAnsi"/>
          <w:szCs w:val="24"/>
        </w:rPr>
        <w:t xml:space="preserve"> quarters are:</w:t>
      </w:r>
    </w:p>
    <w:p w:rsidR="00B320CF" w:rsidRDefault="00B320CF" w:rsidP="00B320CF">
      <w:pPr>
        <w:pStyle w:val="NoSpacing"/>
        <w:rPr>
          <w:rFonts w:cstheme="minorHAnsi"/>
        </w:rPr>
      </w:pPr>
    </w:p>
    <w:p w:rsidR="00B320CF" w:rsidRPr="00596848" w:rsidRDefault="00B320CF" w:rsidP="009454E9">
      <w:pPr>
        <w:pStyle w:val="NoSpacing"/>
        <w:tabs>
          <w:tab w:val="left" w:pos="990"/>
          <w:tab w:val="left" w:pos="1710"/>
          <w:tab w:val="left" w:pos="2160"/>
        </w:tabs>
        <w:ind w:left="2160"/>
        <w:rPr>
          <w:rFonts w:cstheme="minorHAnsi"/>
        </w:rPr>
      </w:pPr>
      <w:r w:rsidRPr="00596848">
        <w:rPr>
          <w:rFonts w:cstheme="minorHAnsi"/>
        </w:rPr>
        <w:t>Quarter 1:  September 30, 2017 – December 31, 2017</w:t>
      </w:r>
    </w:p>
    <w:p w:rsidR="00B320CF" w:rsidRPr="00596848" w:rsidRDefault="00B320CF" w:rsidP="009454E9">
      <w:pPr>
        <w:pStyle w:val="NoSpacing"/>
        <w:tabs>
          <w:tab w:val="left" w:pos="990"/>
          <w:tab w:val="left" w:pos="2160"/>
        </w:tabs>
        <w:ind w:left="2160"/>
        <w:rPr>
          <w:rFonts w:cstheme="minorHAnsi"/>
        </w:rPr>
      </w:pPr>
      <w:r w:rsidRPr="00596848">
        <w:rPr>
          <w:rFonts w:cstheme="minorHAnsi"/>
        </w:rPr>
        <w:t>Quarter 2:  January 1, 2018 – March 31, 2018</w:t>
      </w:r>
    </w:p>
    <w:p w:rsidR="00B320CF" w:rsidRPr="00596848" w:rsidRDefault="00B320CF" w:rsidP="009454E9">
      <w:pPr>
        <w:pStyle w:val="NoSpacing"/>
        <w:tabs>
          <w:tab w:val="left" w:pos="990"/>
          <w:tab w:val="left" w:pos="2160"/>
        </w:tabs>
        <w:ind w:left="2160"/>
        <w:rPr>
          <w:rFonts w:cstheme="minorHAnsi"/>
        </w:rPr>
      </w:pPr>
      <w:r w:rsidRPr="00596848">
        <w:rPr>
          <w:rFonts w:cstheme="minorHAnsi"/>
        </w:rPr>
        <w:t>Quarter 3:  April 1, 2018 – June 30</w:t>
      </w:r>
      <w:r w:rsidR="00486775" w:rsidRPr="00596848">
        <w:rPr>
          <w:rFonts w:cstheme="minorHAnsi"/>
        </w:rPr>
        <w:t xml:space="preserve">.  </w:t>
      </w:r>
      <w:r w:rsidRPr="00596848">
        <w:rPr>
          <w:rFonts w:cstheme="minorHAnsi"/>
        </w:rPr>
        <w:t>2018</w:t>
      </w:r>
    </w:p>
    <w:p w:rsidR="00B320CF" w:rsidRPr="00596848" w:rsidRDefault="00B320CF" w:rsidP="009454E9">
      <w:pPr>
        <w:pStyle w:val="NoSpacing"/>
        <w:tabs>
          <w:tab w:val="left" w:pos="990"/>
          <w:tab w:val="left" w:pos="2160"/>
        </w:tabs>
        <w:ind w:left="2160"/>
        <w:rPr>
          <w:rFonts w:cstheme="minorHAnsi"/>
        </w:rPr>
      </w:pPr>
      <w:r w:rsidRPr="00596848">
        <w:rPr>
          <w:rFonts w:cstheme="minorHAnsi"/>
        </w:rPr>
        <w:t>Quarter 4:  July 1, 2018 – September 30, 2018</w:t>
      </w:r>
    </w:p>
    <w:p w:rsidR="00B320CF" w:rsidRDefault="00B320CF" w:rsidP="009454E9">
      <w:pPr>
        <w:pStyle w:val="NoSpacing"/>
        <w:tabs>
          <w:tab w:val="left" w:pos="990"/>
          <w:tab w:val="left" w:pos="2160"/>
        </w:tabs>
        <w:ind w:left="2160"/>
        <w:rPr>
          <w:rFonts w:cstheme="minorHAnsi"/>
        </w:rPr>
      </w:pPr>
      <w:r w:rsidRPr="00596848">
        <w:rPr>
          <w:rFonts w:cstheme="minorHAnsi"/>
        </w:rPr>
        <w:t>Closeout:   October 1, 2018 – December 29, 2018</w:t>
      </w:r>
    </w:p>
    <w:p w:rsidR="00B320CF" w:rsidRDefault="00B320CF" w:rsidP="00B320CF">
      <w:pPr>
        <w:pStyle w:val="NoSpacing"/>
        <w:tabs>
          <w:tab w:val="left" w:pos="990"/>
          <w:tab w:val="left" w:pos="2520"/>
        </w:tabs>
        <w:ind w:left="2160"/>
        <w:rPr>
          <w:rFonts w:cstheme="minorHAnsi"/>
        </w:rPr>
      </w:pPr>
    </w:p>
    <w:p w:rsidR="00B320CF" w:rsidRPr="00BF58ED" w:rsidRDefault="00B320CF" w:rsidP="009454E9">
      <w:pPr>
        <w:pStyle w:val="NoSpacing"/>
        <w:tabs>
          <w:tab w:val="left" w:pos="990"/>
        </w:tabs>
        <w:ind w:left="1440"/>
        <w:rPr>
          <w:rFonts w:cstheme="minorHAnsi"/>
          <w:szCs w:val="24"/>
        </w:rPr>
      </w:pPr>
      <w:r w:rsidRPr="00BF58ED">
        <w:rPr>
          <w:rFonts w:cstheme="minorHAnsi"/>
          <w:szCs w:val="24"/>
        </w:rPr>
        <w:lastRenderedPageBreak/>
        <w:t>When developing the Work Plan Activity Table consider the following questions about each project activity or task: what will be done; who will do it; when and how will it be done; and what are the expected results of the activity?</w:t>
      </w:r>
    </w:p>
    <w:p w:rsidR="00B320CF" w:rsidRPr="00BF58ED" w:rsidRDefault="00B320CF" w:rsidP="009454E9">
      <w:pPr>
        <w:pStyle w:val="NoSpacing"/>
        <w:tabs>
          <w:tab w:val="left" w:pos="990"/>
        </w:tabs>
        <w:ind w:left="1440"/>
        <w:rPr>
          <w:rFonts w:cstheme="minorHAnsi"/>
          <w:szCs w:val="24"/>
        </w:rPr>
      </w:pPr>
    </w:p>
    <w:p w:rsidR="00B320CF" w:rsidRPr="00BF58ED" w:rsidRDefault="00B320CF" w:rsidP="004B4E6B">
      <w:pPr>
        <w:pStyle w:val="NoSpacing"/>
        <w:ind w:left="1440"/>
      </w:pPr>
      <w:r w:rsidRPr="00BF58ED">
        <w:t>Other anticipated grant-related activities may include attending OSHA-required meetings and monitoring visits, submitting grant developed materials for OSHA review, submitting quarterly reports, projecting proposed training sessions and associated training numbers and training contact hours, and other grant related activities you plan to accomplish.</w:t>
      </w:r>
    </w:p>
    <w:p w:rsidR="00B320CF" w:rsidRPr="00BF58ED" w:rsidRDefault="00B320CF" w:rsidP="004B4E6B">
      <w:pPr>
        <w:pStyle w:val="NoSpacing"/>
        <w:ind w:left="1440"/>
      </w:pPr>
    </w:p>
    <w:p w:rsidR="00B320CF" w:rsidRPr="00BF58ED" w:rsidRDefault="00B320CF" w:rsidP="004B4E6B">
      <w:pPr>
        <w:pStyle w:val="NoSpacing"/>
        <w:ind w:left="1440"/>
      </w:pPr>
      <w:r w:rsidRPr="00DA6705">
        <w:rPr>
          <w:b/>
          <w:smallCaps/>
        </w:rPr>
        <w:t>Work Plan Detailed Narrative</w:t>
      </w:r>
      <w:r w:rsidRPr="00BF58ED">
        <w:rPr>
          <w:b/>
        </w:rPr>
        <w:t xml:space="preserve"> </w:t>
      </w:r>
      <w:r w:rsidRPr="00DA6705">
        <w:t>describes the</w:t>
      </w:r>
      <w:r w:rsidRPr="00BF58ED">
        <w:t xml:space="preserve"> activities, tasks, and expected results of the project’s performance goals.  </w:t>
      </w:r>
      <w:r w:rsidRPr="00BF58ED">
        <w:rPr>
          <w:bCs/>
          <w:iCs/>
        </w:rPr>
        <w:t>Following is guidance on program requirement to assist you in developing the narrative of the activities outlined in the Work Plan Narrative and Activities Table:</w:t>
      </w:r>
    </w:p>
    <w:p w:rsidR="00B320CF" w:rsidRPr="00596848" w:rsidRDefault="00B320CF" w:rsidP="00B320CF">
      <w:pPr>
        <w:pStyle w:val="NoSpacing"/>
        <w:tabs>
          <w:tab w:val="left" w:pos="990"/>
          <w:tab w:val="left" w:pos="2520"/>
        </w:tabs>
        <w:rPr>
          <w:rFonts w:cstheme="minorHAnsi"/>
        </w:rPr>
      </w:pPr>
    </w:p>
    <w:p w:rsidR="00B320CF" w:rsidRPr="00DA6705" w:rsidRDefault="00B320CF" w:rsidP="00AF1B62">
      <w:pPr>
        <w:pStyle w:val="NoSpacing"/>
        <w:numPr>
          <w:ilvl w:val="0"/>
          <w:numId w:val="16"/>
        </w:numPr>
        <w:ind w:left="2160"/>
        <w:rPr>
          <w:rFonts w:cstheme="minorHAnsi"/>
          <w:b/>
          <w:smallCaps/>
        </w:rPr>
      </w:pPr>
      <w:r>
        <w:rPr>
          <w:rFonts w:cstheme="minorHAnsi"/>
          <w:b/>
        </w:rPr>
        <w:t xml:space="preserve"> </w:t>
      </w:r>
      <w:r w:rsidRPr="00DA6705">
        <w:rPr>
          <w:rFonts w:cstheme="minorHAnsi"/>
          <w:b/>
          <w:smallCaps/>
        </w:rPr>
        <w:t>Training and Educational Materials</w:t>
      </w:r>
    </w:p>
    <w:p w:rsidR="00B320CF" w:rsidRDefault="00B320CF" w:rsidP="00415BA5">
      <w:pPr>
        <w:pStyle w:val="NoSpacing"/>
        <w:ind w:left="2520"/>
        <w:rPr>
          <w:rFonts w:cstheme="minorHAnsi"/>
          <w:b/>
        </w:rPr>
      </w:pPr>
    </w:p>
    <w:p w:rsidR="0091141D" w:rsidRPr="00196448" w:rsidRDefault="001274F0" w:rsidP="009454E9">
      <w:pPr>
        <w:pStyle w:val="NoSpacing"/>
        <w:tabs>
          <w:tab w:val="left" w:pos="990"/>
        </w:tabs>
        <w:ind w:left="1800"/>
        <w:rPr>
          <w:rFonts w:cstheme="minorHAnsi"/>
          <w:szCs w:val="24"/>
        </w:rPr>
      </w:pPr>
      <w:r>
        <w:rPr>
          <w:rFonts w:cstheme="minorHAnsi"/>
        </w:rPr>
        <w:t>T</w:t>
      </w:r>
      <w:r w:rsidRPr="00176A09">
        <w:rPr>
          <w:rFonts w:cstheme="minorHAnsi"/>
        </w:rPr>
        <w:t xml:space="preserve">raining and Educational Materials Development grant applicants are required to develop new and pertinent occupational safety </w:t>
      </w:r>
      <w:r>
        <w:rPr>
          <w:rFonts w:cstheme="minorHAnsi"/>
        </w:rPr>
        <w:t xml:space="preserve">and health training materials.  </w:t>
      </w:r>
      <w:r w:rsidRPr="00176A09">
        <w:rPr>
          <w:rFonts w:cstheme="minorHAnsi"/>
        </w:rPr>
        <w:t xml:space="preserve">Targeted Topic Training grant applicants </w:t>
      </w:r>
      <w:r w:rsidR="00B320CF" w:rsidRPr="00176A09">
        <w:rPr>
          <w:rFonts w:cstheme="minorHAnsi"/>
        </w:rPr>
        <w:t xml:space="preserve">may develop new training materials, acquire existing training materials, or revise previously approved </w:t>
      </w:r>
      <w:r>
        <w:rPr>
          <w:rFonts w:cstheme="minorHAnsi"/>
        </w:rPr>
        <w:t xml:space="preserve">grant </w:t>
      </w:r>
      <w:r w:rsidR="00B320CF" w:rsidRPr="00176A09">
        <w:rPr>
          <w:rFonts w:cstheme="minorHAnsi"/>
        </w:rPr>
        <w:t xml:space="preserve">materials.  </w:t>
      </w:r>
      <w:r w:rsidRPr="00176A09">
        <w:rPr>
          <w:rFonts w:cstheme="minorHAnsi"/>
        </w:rPr>
        <w:t xml:space="preserve">Targeted Topic Training grant applicants </w:t>
      </w:r>
      <w:r w:rsidR="00B320CF" w:rsidRPr="00176A09">
        <w:rPr>
          <w:rFonts w:cstheme="minorHAnsi"/>
        </w:rPr>
        <w:t xml:space="preserve">should not propose developing training or educational materials that duplicate existing training materials.  OSHA posts training materials developed by previous grantees on its public website.  These materials feature various topics and languages, and include materials </w:t>
      </w:r>
      <w:r w:rsidR="00B320CF">
        <w:rPr>
          <w:rFonts w:cstheme="minorHAnsi"/>
        </w:rPr>
        <w:t xml:space="preserve">such </w:t>
      </w:r>
      <w:r w:rsidR="00B320CF" w:rsidRPr="00176A09">
        <w:rPr>
          <w:rFonts w:cstheme="minorHAnsi"/>
        </w:rPr>
        <w:t>as PowerPoint presentations, instructor guides, student manuals, student exercises, and tests</w:t>
      </w:r>
      <w:r w:rsidR="0091141D">
        <w:rPr>
          <w:rFonts w:cstheme="minorHAnsi"/>
        </w:rPr>
        <w:t xml:space="preserve">.  </w:t>
      </w:r>
      <w:r w:rsidR="0091141D">
        <w:rPr>
          <w:rFonts w:cstheme="minorHAnsi"/>
          <w:szCs w:val="24"/>
        </w:rPr>
        <w:t xml:space="preserve">Grantee developed </w:t>
      </w:r>
      <w:r w:rsidR="0091141D" w:rsidRPr="00196448">
        <w:rPr>
          <w:rFonts w:cstheme="minorHAnsi"/>
          <w:szCs w:val="24"/>
        </w:rPr>
        <w:t xml:space="preserve">training materials are </w:t>
      </w:r>
      <w:r w:rsidR="0091141D">
        <w:rPr>
          <w:rFonts w:cstheme="minorHAnsi"/>
          <w:szCs w:val="24"/>
        </w:rPr>
        <w:t>posted</w:t>
      </w:r>
      <w:r w:rsidR="0091141D" w:rsidRPr="00196448">
        <w:rPr>
          <w:rFonts w:cstheme="minorHAnsi"/>
          <w:szCs w:val="24"/>
        </w:rPr>
        <w:t xml:space="preserve"> </w:t>
      </w:r>
      <w:r w:rsidR="0091141D">
        <w:rPr>
          <w:rFonts w:cstheme="minorHAnsi"/>
          <w:szCs w:val="24"/>
        </w:rPr>
        <w:t xml:space="preserve">on the Susan Harwood webpage, </w:t>
      </w:r>
      <w:hyperlink r:id="rId20" w:tooltip="Link to Harwood created Training Materials" w:history="1">
        <w:r w:rsidR="0091141D" w:rsidRPr="00A45D78">
          <w:rPr>
            <w:rStyle w:val="Hyperlink"/>
            <w:rFonts w:cstheme="minorHAnsi"/>
            <w:szCs w:val="24"/>
          </w:rPr>
          <w:t>https://www.osha.gov/dte/grant_materials/index.html</w:t>
        </w:r>
      </w:hyperlink>
      <w:r w:rsidR="0091141D" w:rsidRPr="00196448">
        <w:rPr>
          <w:rFonts w:cstheme="minorHAnsi"/>
          <w:szCs w:val="24"/>
        </w:rPr>
        <w:t>.</w:t>
      </w:r>
    </w:p>
    <w:p w:rsidR="00B320CF" w:rsidRPr="00504158" w:rsidRDefault="00B320CF" w:rsidP="009454E9">
      <w:pPr>
        <w:pStyle w:val="NoSpacing"/>
        <w:tabs>
          <w:tab w:val="left" w:pos="990"/>
        </w:tabs>
        <w:ind w:left="1800"/>
        <w:rPr>
          <w:rFonts w:cstheme="minorHAnsi"/>
        </w:rPr>
      </w:pPr>
    </w:p>
    <w:p w:rsidR="00B320CF" w:rsidRPr="00176A09" w:rsidRDefault="00B320CF" w:rsidP="009454E9">
      <w:pPr>
        <w:pStyle w:val="NoSpacing"/>
        <w:tabs>
          <w:tab w:val="left" w:pos="990"/>
        </w:tabs>
        <w:ind w:left="1800"/>
        <w:rPr>
          <w:rFonts w:cstheme="minorHAnsi"/>
        </w:rPr>
      </w:pPr>
      <w:r w:rsidRPr="00176A09">
        <w:rPr>
          <w:rFonts w:cstheme="minorHAnsi"/>
        </w:rPr>
        <w:t xml:space="preserve">Applicants must identify the training materials they plan to use, and </w:t>
      </w:r>
      <w:r w:rsidR="001274F0">
        <w:rPr>
          <w:rFonts w:cstheme="minorHAnsi"/>
        </w:rPr>
        <w:t>where/how they will acquire them.</w:t>
      </w:r>
      <w:r w:rsidRPr="00176A09">
        <w:rPr>
          <w:rFonts w:cstheme="minorHAnsi"/>
        </w:rPr>
        <w:t xml:space="preserve">  Training and education materials include promotional/program flyers and advertising, training materials including Power</w:t>
      </w:r>
      <w:r w:rsidR="0091141D">
        <w:rPr>
          <w:rFonts w:cstheme="minorHAnsi"/>
        </w:rPr>
        <w:t xml:space="preserve">Point presentations, video, </w:t>
      </w:r>
      <w:r w:rsidRPr="00176A09">
        <w:rPr>
          <w:rFonts w:cstheme="minorHAnsi"/>
        </w:rPr>
        <w:t>handouts, student and trainer manuals, evaluation and testing instruments, student sign-in sheets, etc.</w:t>
      </w:r>
    </w:p>
    <w:p w:rsidR="00B320CF" w:rsidRPr="00176A09" w:rsidRDefault="00B320CF" w:rsidP="009454E9">
      <w:pPr>
        <w:pStyle w:val="NoSpacing"/>
        <w:tabs>
          <w:tab w:val="left" w:pos="990"/>
        </w:tabs>
        <w:ind w:left="1800"/>
        <w:rPr>
          <w:rFonts w:cstheme="minorHAnsi"/>
        </w:rPr>
      </w:pPr>
    </w:p>
    <w:p w:rsidR="00B320CF" w:rsidRPr="00176A09" w:rsidRDefault="00B320CF" w:rsidP="009454E9">
      <w:pPr>
        <w:pStyle w:val="NoSpacing"/>
        <w:tabs>
          <w:tab w:val="left" w:pos="990"/>
          <w:tab w:val="left" w:pos="2160"/>
        </w:tabs>
        <w:ind w:left="1800"/>
        <w:rPr>
          <w:rFonts w:cstheme="minorHAnsi"/>
        </w:rPr>
      </w:pPr>
      <w:r w:rsidRPr="00176A09">
        <w:rPr>
          <w:rFonts w:cstheme="minorHAnsi"/>
          <w:bCs/>
        </w:rPr>
        <w:t>All training materials must a</w:t>
      </w:r>
      <w:r w:rsidRPr="00176A09">
        <w:rPr>
          <w:rFonts w:cstheme="minorHAnsi"/>
        </w:rPr>
        <w:t>ddress the recognition, abatement, and prevention of occupational safety and health hazards.  Training and training materials are to cover federal OSHA’s requirement, but may include State requirements if training will be provided to workers or employers in any of the 28 OSHA-approved State Plan states.  However, prior to the submission of final training materials, all references to the OSHA State Plan state’s regulations must be removed.</w:t>
      </w:r>
    </w:p>
    <w:p w:rsidR="00B320CF" w:rsidRPr="00176A09" w:rsidRDefault="00B320CF" w:rsidP="009454E9">
      <w:pPr>
        <w:pStyle w:val="NoSpacing"/>
        <w:tabs>
          <w:tab w:val="left" w:pos="990"/>
        </w:tabs>
        <w:ind w:left="1800" w:hanging="360"/>
        <w:rPr>
          <w:rFonts w:cstheme="minorHAnsi"/>
        </w:rPr>
      </w:pPr>
    </w:p>
    <w:p w:rsidR="00B320CF" w:rsidRPr="001274F0" w:rsidRDefault="00864D63" w:rsidP="009454E9">
      <w:pPr>
        <w:pStyle w:val="NoSpacing"/>
        <w:tabs>
          <w:tab w:val="left" w:pos="990"/>
        </w:tabs>
        <w:ind w:left="1800"/>
        <w:rPr>
          <w:rFonts w:cstheme="minorHAnsi"/>
        </w:rPr>
      </w:pPr>
      <w:r w:rsidRPr="001274F0">
        <w:rPr>
          <w:rFonts w:cstheme="minorHAnsi"/>
        </w:rPr>
        <w:t>Training sessions should</w:t>
      </w:r>
      <w:r w:rsidR="00B320CF" w:rsidRPr="001274F0">
        <w:rPr>
          <w:rFonts w:cstheme="minorHAnsi"/>
        </w:rPr>
        <w:t xml:space="preserve"> include a brief overview of anti-retaliation provisions of </w:t>
      </w:r>
      <w:r w:rsidR="00B320CF" w:rsidRPr="001274F0">
        <w:rPr>
          <w:rFonts w:cstheme="minorHAnsi"/>
          <w:bCs/>
        </w:rPr>
        <w:t xml:space="preserve">Section 11(c) of the OSH Act.  The </w:t>
      </w:r>
      <w:r w:rsidR="00B320CF" w:rsidRPr="001274F0">
        <w:rPr>
          <w:rFonts w:cstheme="minorHAnsi"/>
        </w:rPr>
        <w:t xml:space="preserve">whistleblower protection </w:t>
      </w:r>
      <w:r w:rsidR="00B320CF" w:rsidRPr="001274F0">
        <w:rPr>
          <w:rFonts w:cstheme="minorHAnsi"/>
        </w:rPr>
        <w:lastRenderedPageBreak/>
        <w:t>provisions covers employee rights</w:t>
      </w:r>
      <w:r w:rsidR="00B320CF" w:rsidRPr="001274F0">
        <w:rPr>
          <w:rFonts w:cstheme="minorHAnsi"/>
          <w:bCs/>
        </w:rPr>
        <w:t xml:space="preserve">, employer responsibilities, </w:t>
      </w:r>
      <w:r w:rsidR="00B320CF" w:rsidRPr="001274F0">
        <w:rPr>
          <w:rFonts w:cstheme="minorHAnsi"/>
        </w:rPr>
        <w:t xml:space="preserve">whistleblower laws enforced by OSHA, and OSHA’s Complaint Investigation Procedures.  Additional information may be found at </w:t>
      </w:r>
      <w:hyperlink r:id="rId21" w:tooltip="Link to whistleblowers web page" w:history="1">
        <w:r w:rsidR="00B320CF" w:rsidRPr="001274F0">
          <w:rPr>
            <w:rStyle w:val="Hyperlink"/>
            <w:rFonts w:cstheme="minorHAnsi"/>
          </w:rPr>
          <w:t>https://www.whistleblowers.gov/</w:t>
        </w:r>
      </w:hyperlink>
      <w:r w:rsidR="00B320CF" w:rsidRPr="001274F0">
        <w:rPr>
          <w:rFonts w:cstheme="minorHAnsi"/>
        </w:rPr>
        <w:t>.</w:t>
      </w:r>
    </w:p>
    <w:p w:rsidR="00B320CF" w:rsidRPr="001274F0" w:rsidRDefault="00B320CF" w:rsidP="009454E9">
      <w:pPr>
        <w:pStyle w:val="NoSpacing"/>
        <w:tabs>
          <w:tab w:val="left" w:pos="990"/>
        </w:tabs>
        <w:ind w:left="1800"/>
        <w:rPr>
          <w:rFonts w:cstheme="minorHAnsi"/>
        </w:rPr>
      </w:pPr>
    </w:p>
    <w:p w:rsidR="00B320CF" w:rsidRDefault="00B320CF" w:rsidP="009454E9">
      <w:pPr>
        <w:pStyle w:val="NoSpacing"/>
        <w:tabs>
          <w:tab w:val="left" w:pos="990"/>
        </w:tabs>
        <w:ind w:left="1800"/>
        <w:rPr>
          <w:rFonts w:cstheme="minorHAnsi"/>
        </w:rPr>
      </w:pPr>
      <w:r w:rsidRPr="001274F0">
        <w:rPr>
          <w:rFonts w:cstheme="minorHAnsi"/>
        </w:rPr>
        <w:t>Because the focus of the Susan Harwood Training Grant program is to provide training on occupational safety and health topics, the whistleblower protection overview shall be limited to 10 percent of the training period not to exceed 30 minutes.</w:t>
      </w:r>
    </w:p>
    <w:p w:rsidR="00B320CF" w:rsidRDefault="00B320CF" w:rsidP="009454E9">
      <w:pPr>
        <w:pStyle w:val="NoSpacing"/>
        <w:tabs>
          <w:tab w:val="left" w:pos="990"/>
        </w:tabs>
        <w:ind w:left="1800"/>
        <w:rPr>
          <w:rFonts w:cstheme="minorHAnsi"/>
        </w:rPr>
      </w:pPr>
    </w:p>
    <w:p w:rsidR="00B320CF" w:rsidRPr="00176A09" w:rsidRDefault="00B320CF" w:rsidP="009454E9">
      <w:pPr>
        <w:pStyle w:val="NoSpacing"/>
        <w:tabs>
          <w:tab w:val="left" w:pos="990"/>
        </w:tabs>
        <w:ind w:left="1800"/>
        <w:rPr>
          <w:rFonts w:cstheme="minorHAnsi"/>
          <w:bCs/>
          <w:szCs w:val="24"/>
        </w:rPr>
      </w:pPr>
      <w:r w:rsidRPr="00750F36">
        <w:rPr>
          <w:b/>
          <w:smallCaps/>
        </w:rPr>
        <w:t>Applicants acquiring training and educational materials</w:t>
      </w:r>
      <w:r w:rsidRPr="00176A09">
        <w:rPr>
          <w:rFonts w:cstheme="minorHAnsi"/>
          <w:bCs/>
          <w:szCs w:val="24"/>
        </w:rPr>
        <w:t xml:space="preserve"> from an outside source must provide a list of the acquired training materials.  </w:t>
      </w:r>
      <w:r w:rsidR="001274F0">
        <w:rPr>
          <w:rFonts w:cstheme="minorHAnsi"/>
          <w:color w:val="000000" w:themeColor="text1"/>
          <w:szCs w:val="24"/>
        </w:rPr>
        <w:t xml:space="preserve">These </w:t>
      </w:r>
      <w:r w:rsidRPr="00176A09">
        <w:rPr>
          <w:rFonts w:cstheme="minorHAnsi"/>
          <w:color w:val="000000" w:themeColor="text1"/>
          <w:szCs w:val="24"/>
        </w:rPr>
        <w:t xml:space="preserve">materials must </w:t>
      </w:r>
      <w:r w:rsidR="00864D63">
        <w:rPr>
          <w:rFonts w:cstheme="minorHAnsi"/>
          <w:color w:val="000000" w:themeColor="text1"/>
          <w:szCs w:val="24"/>
        </w:rPr>
        <w:t xml:space="preserve">have been </w:t>
      </w:r>
      <w:r w:rsidRPr="00176A09">
        <w:rPr>
          <w:rFonts w:cstheme="minorHAnsi"/>
          <w:color w:val="000000" w:themeColor="text1"/>
          <w:szCs w:val="24"/>
        </w:rPr>
        <w:t xml:space="preserve">developed under commonly accepted instructional design processes.  Grantees must </w:t>
      </w:r>
      <w:r w:rsidR="00864D63">
        <w:rPr>
          <w:rFonts w:cstheme="minorHAnsi"/>
          <w:color w:val="000000" w:themeColor="text1"/>
          <w:szCs w:val="24"/>
        </w:rPr>
        <w:t>adhere to</w:t>
      </w:r>
      <w:r w:rsidRPr="00176A09">
        <w:rPr>
          <w:rFonts w:cstheme="minorHAnsi"/>
          <w:color w:val="000000" w:themeColor="text1"/>
          <w:szCs w:val="24"/>
        </w:rPr>
        <w:t xml:space="preserve"> all copyright laws and provide </w:t>
      </w:r>
      <w:r w:rsidR="00864D63">
        <w:rPr>
          <w:rFonts w:cstheme="minorHAnsi"/>
          <w:color w:val="000000" w:themeColor="text1"/>
          <w:szCs w:val="24"/>
        </w:rPr>
        <w:t xml:space="preserve">a </w:t>
      </w:r>
      <w:r w:rsidRPr="00176A09">
        <w:rPr>
          <w:rFonts w:cstheme="minorHAnsi"/>
          <w:szCs w:val="24"/>
        </w:rPr>
        <w:t xml:space="preserve">written certification that materials are free from copyright infringements.  Acquired </w:t>
      </w:r>
      <w:r w:rsidRPr="00176A09">
        <w:rPr>
          <w:rFonts w:cstheme="minorHAnsi"/>
          <w:bCs/>
          <w:szCs w:val="24"/>
        </w:rPr>
        <w:t>materials may be subject to OSHA’s review and approval.</w:t>
      </w:r>
    </w:p>
    <w:p w:rsidR="00B320CF" w:rsidRPr="00176A09" w:rsidRDefault="00B320CF" w:rsidP="009454E9">
      <w:pPr>
        <w:pStyle w:val="NoSpacing"/>
        <w:tabs>
          <w:tab w:val="left" w:pos="990"/>
        </w:tabs>
        <w:ind w:left="1800"/>
        <w:rPr>
          <w:rFonts w:cstheme="minorHAnsi"/>
          <w:bCs/>
          <w:szCs w:val="24"/>
        </w:rPr>
      </w:pPr>
    </w:p>
    <w:p w:rsidR="00B320CF" w:rsidRPr="00176A09" w:rsidRDefault="00B320CF" w:rsidP="009454E9">
      <w:pPr>
        <w:pStyle w:val="NoSpacing"/>
        <w:tabs>
          <w:tab w:val="left" w:pos="990"/>
        </w:tabs>
        <w:ind w:left="1800"/>
        <w:rPr>
          <w:rFonts w:cstheme="minorHAnsi"/>
          <w:bCs/>
          <w:szCs w:val="24"/>
        </w:rPr>
      </w:pPr>
      <w:r w:rsidRPr="00750F36">
        <w:rPr>
          <w:b/>
          <w:smallCaps/>
        </w:rPr>
        <w:t>Applicants revising previously approved training and educational materials</w:t>
      </w:r>
      <w:r w:rsidRPr="00176A09">
        <w:rPr>
          <w:rFonts w:cstheme="minorHAnsi"/>
          <w:bCs/>
          <w:szCs w:val="24"/>
        </w:rPr>
        <w:t xml:space="preserve"> must provide information on how the materials will be acquired, the title</w:t>
      </w:r>
      <w:r w:rsidR="001274F0">
        <w:rPr>
          <w:rFonts w:cstheme="minorHAnsi"/>
          <w:bCs/>
          <w:szCs w:val="24"/>
        </w:rPr>
        <w:t>, publication</w:t>
      </w:r>
      <w:r w:rsidR="00864D63">
        <w:rPr>
          <w:rFonts w:cstheme="minorHAnsi"/>
          <w:bCs/>
          <w:szCs w:val="24"/>
        </w:rPr>
        <w:t xml:space="preserve"> date</w:t>
      </w:r>
      <w:r w:rsidRPr="00176A09">
        <w:rPr>
          <w:rFonts w:cstheme="minorHAnsi"/>
          <w:bCs/>
          <w:szCs w:val="24"/>
        </w:rPr>
        <w:t xml:space="preserve"> of the materials, and the planned revisions.  OSHA’s review and approval of revised materials is required.  OSHA may review and approve only the highlighted revisions to a grantee’s previously approved grant materials, or request to review the entire revised document.  This requirement applies to training materials downloaded from the Susan Harwood Grant Products website or acquired directly from a previous Susan Harwood grantee.</w:t>
      </w:r>
    </w:p>
    <w:p w:rsidR="00B320CF" w:rsidRPr="00176A09" w:rsidRDefault="00B320CF" w:rsidP="009454E9">
      <w:pPr>
        <w:pStyle w:val="NoSpacing"/>
        <w:tabs>
          <w:tab w:val="left" w:pos="990"/>
        </w:tabs>
        <w:ind w:left="1800"/>
        <w:rPr>
          <w:rFonts w:cstheme="minorHAnsi"/>
          <w:b/>
          <w:bCs/>
          <w:iCs/>
          <w:szCs w:val="24"/>
        </w:rPr>
      </w:pPr>
    </w:p>
    <w:p w:rsidR="00B320CF" w:rsidRPr="00176A09" w:rsidRDefault="00B320CF" w:rsidP="009454E9">
      <w:pPr>
        <w:pStyle w:val="NoSpacing"/>
        <w:tabs>
          <w:tab w:val="left" w:pos="990"/>
        </w:tabs>
        <w:ind w:left="1800"/>
        <w:rPr>
          <w:rFonts w:cstheme="minorHAnsi"/>
          <w:bCs/>
          <w:szCs w:val="24"/>
        </w:rPr>
      </w:pPr>
      <w:r w:rsidRPr="00750F36">
        <w:rPr>
          <w:b/>
          <w:smallCaps/>
        </w:rPr>
        <w:t>Applicants Developing New Training and Educational Materials</w:t>
      </w:r>
      <w:r w:rsidRPr="00176A09">
        <w:rPr>
          <w:rFonts w:cstheme="minorHAnsi"/>
          <w:b/>
          <w:bCs/>
          <w:szCs w:val="24"/>
        </w:rPr>
        <w:t xml:space="preserve"> </w:t>
      </w:r>
      <w:r w:rsidRPr="00176A09">
        <w:rPr>
          <w:rFonts w:cstheme="minorHAnsi"/>
          <w:bCs/>
          <w:szCs w:val="24"/>
        </w:rPr>
        <w:t xml:space="preserve">are expected to submit classroom quality products that follow the commonly accepted Instructional Systems Design (ISD) process that OSHA has adopted as a quality measure for all of its education and training products.  The five ISD steps are analysis, design, development, implementation, and evaluation (ADDIE Model). </w:t>
      </w:r>
      <w:r w:rsidR="001274F0">
        <w:rPr>
          <w:rFonts w:cstheme="minorHAnsi"/>
          <w:bCs/>
          <w:szCs w:val="24"/>
        </w:rPr>
        <w:t xml:space="preserve"> </w:t>
      </w:r>
      <w:r w:rsidR="00FD6D5B">
        <w:rPr>
          <w:rFonts w:cstheme="minorHAnsi"/>
          <w:bCs/>
          <w:szCs w:val="24"/>
        </w:rPr>
        <w:t xml:space="preserve">More information about the ADDIE Model is at </w:t>
      </w:r>
      <w:hyperlink r:id="rId22" w:tooltip="Link to ADDIE information web page" w:history="1">
        <w:r w:rsidRPr="00176A09">
          <w:rPr>
            <w:rStyle w:val="Hyperlink"/>
            <w:rFonts w:cstheme="minorHAnsi"/>
            <w:szCs w:val="24"/>
          </w:rPr>
          <w:t>http://www.nwlink.com/~donclark/hrd/sat.html</w:t>
        </w:r>
      </w:hyperlink>
      <w:r w:rsidR="00FD6D5B">
        <w:rPr>
          <w:rFonts w:cstheme="minorHAnsi"/>
          <w:bCs/>
          <w:szCs w:val="24"/>
        </w:rPr>
        <w:t>.</w:t>
      </w:r>
    </w:p>
    <w:p w:rsidR="00B320CF" w:rsidRPr="00176A09" w:rsidRDefault="00B320CF" w:rsidP="009454E9">
      <w:pPr>
        <w:pStyle w:val="NoSpacing"/>
        <w:tabs>
          <w:tab w:val="left" w:pos="990"/>
        </w:tabs>
        <w:ind w:left="1800"/>
        <w:rPr>
          <w:rFonts w:cstheme="minorHAnsi"/>
          <w:bCs/>
          <w:szCs w:val="24"/>
        </w:rPr>
      </w:pPr>
    </w:p>
    <w:p w:rsidR="00017D1B" w:rsidRDefault="00B320CF" w:rsidP="009454E9">
      <w:pPr>
        <w:pStyle w:val="NoSpacing"/>
        <w:tabs>
          <w:tab w:val="left" w:pos="990"/>
        </w:tabs>
        <w:ind w:left="1800"/>
        <w:rPr>
          <w:rFonts w:cstheme="minorHAnsi"/>
          <w:szCs w:val="24"/>
        </w:rPr>
      </w:pPr>
      <w:r w:rsidRPr="00176A09">
        <w:rPr>
          <w:rFonts w:cstheme="minorHAnsi"/>
          <w:bCs/>
          <w:szCs w:val="24"/>
        </w:rPr>
        <w:t xml:space="preserve">Applicants must itemize and describe the proposed </w:t>
      </w:r>
      <w:r w:rsidRPr="00176A09">
        <w:rPr>
          <w:rFonts w:cstheme="minorHAnsi"/>
          <w:szCs w:val="24"/>
        </w:rPr>
        <w:t xml:space="preserve">training and educational materials to be produced under the </w:t>
      </w:r>
      <w:r w:rsidR="00864D63">
        <w:rPr>
          <w:rFonts w:cstheme="minorHAnsi"/>
          <w:szCs w:val="24"/>
        </w:rPr>
        <w:t>grant, including the languages for planned translations of materials.  State</w:t>
      </w:r>
      <w:r w:rsidRPr="00176A09">
        <w:rPr>
          <w:rFonts w:cstheme="minorHAnsi"/>
          <w:szCs w:val="24"/>
        </w:rPr>
        <w:t xml:space="preserve"> a timetable for </w:t>
      </w:r>
      <w:r w:rsidR="00864D63">
        <w:rPr>
          <w:rFonts w:cstheme="minorHAnsi"/>
          <w:szCs w:val="24"/>
        </w:rPr>
        <w:t xml:space="preserve">the </w:t>
      </w:r>
      <w:r w:rsidRPr="00176A09">
        <w:rPr>
          <w:rFonts w:cstheme="minorHAnsi"/>
          <w:bCs/>
          <w:szCs w:val="24"/>
        </w:rPr>
        <w:t>develop</w:t>
      </w:r>
      <w:r w:rsidR="00864D63">
        <w:rPr>
          <w:rFonts w:cstheme="minorHAnsi"/>
          <w:bCs/>
          <w:szCs w:val="24"/>
        </w:rPr>
        <w:t>ment</w:t>
      </w:r>
      <w:r w:rsidRPr="00176A09">
        <w:rPr>
          <w:rFonts w:cstheme="minorHAnsi"/>
          <w:bCs/>
          <w:szCs w:val="24"/>
        </w:rPr>
        <w:t>, evaluati</w:t>
      </w:r>
      <w:r w:rsidR="00864D63">
        <w:rPr>
          <w:rFonts w:cstheme="minorHAnsi"/>
          <w:bCs/>
          <w:szCs w:val="24"/>
        </w:rPr>
        <w:t>o</w:t>
      </w:r>
      <w:r w:rsidRPr="00176A09">
        <w:rPr>
          <w:rFonts w:cstheme="minorHAnsi"/>
          <w:bCs/>
          <w:szCs w:val="24"/>
        </w:rPr>
        <w:t>n, validati</w:t>
      </w:r>
      <w:r w:rsidR="00864D63">
        <w:rPr>
          <w:rFonts w:cstheme="minorHAnsi"/>
          <w:bCs/>
          <w:szCs w:val="24"/>
        </w:rPr>
        <w:t>o</w:t>
      </w:r>
      <w:r w:rsidRPr="00176A09">
        <w:rPr>
          <w:rFonts w:cstheme="minorHAnsi"/>
          <w:bCs/>
          <w:szCs w:val="24"/>
        </w:rPr>
        <w:t>n, and produc</w:t>
      </w:r>
      <w:r w:rsidR="00864D63">
        <w:rPr>
          <w:rFonts w:cstheme="minorHAnsi"/>
          <w:bCs/>
          <w:szCs w:val="24"/>
        </w:rPr>
        <w:t xml:space="preserve">tion of </w:t>
      </w:r>
      <w:r w:rsidRPr="00176A09">
        <w:rPr>
          <w:rFonts w:cstheme="minorHAnsi"/>
          <w:bCs/>
          <w:szCs w:val="24"/>
        </w:rPr>
        <w:t>the material</w:t>
      </w:r>
      <w:r w:rsidR="00864D63">
        <w:rPr>
          <w:rFonts w:cstheme="minorHAnsi"/>
          <w:bCs/>
          <w:szCs w:val="24"/>
        </w:rPr>
        <w:t>.  E</w:t>
      </w:r>
      <w:r w:rsidRPr="00176A09">
        <w:rPr>
          <w:rFonts w:cstheme="minorHAnsi"/>
          <w:szCs w:val="24"/>
        </w:rPr>
        <w:t>xplain how the proposed training and educational materials will fill an unmet training and/or training materials need, and describe how the new materials will have broad applicability for other trainers and organizations.</w:t>
      </w:r>
    </w:p>
    <w:p w:rsidR="00017D1B" w:rsidRDefault="00017D1B" w:rsidP="009454E9">
      <w:pPr>
        <w:pStyle w:val="NoSpacing"/>
        <w:tabs>
          <w:tab w:val="left" w:pos="990"/>
        </w:tabs>
        <w:ind w:left="1800"/>
        <w:rPr>
          <w:rFonts w:cstheme="minorHAnsi"/>
          <w:szCs w:val="24"/>
        </w:rPr>
      </w:pPr>
    </w:p>
    <w:p w:rsidR="00B320CF" w:rsidRPr="00176A09" w:rsidRDefault="00B320CF" w:rsidP="009454E9">
      <w:pPr>
        <w:pStyle w:val="NoSpacing"/>
        <w:tabs>
          <w:tab w:val="left" w:pos="990"/>
        </w:tabs>
        <w:ind w:left="1800"/>
        <w:rPr>
          <w:rFonts w:cstheme="minorHAnsi"/>
          <w:bCs/>
          <w:szCs w:val="24"/>
        </w:rPr>
      </w:pPr>
      <w:r w:rsidRPr="00176A09">
        <w:rPr>
          <w:rFonts w:cstheme="minorHAnsi"/>
          <w:bCs/>
          <w:szCs w:val="24"/>
        </w:rPr>
        <w:t>Training and Education Materials Development grantees must validat</w:t>
      </w:r>
      <w:r w:rsidR="002C5D24">
        <w:rPr>
          <w:rFonts w:cstheme="minorHAnsi"/>
          <w:bCs/>
          <w:szCs w:val="24"/>
        </w:rPr>
        <w:t>e</w:t>
      </w:r>
      <w:r w:rsidRPr="00176A09">
        <w:rPr>
          <w:rFonts w:cstheme="minorHAnsi"/>
          <w:bCs/>
          <w:szCs w:val="24"/>
        </w:rPr>
        <w:t xml:space="preserve"> their materials with at least one training session to assess content feedback and the need for content revision.</w:t>
      </w:r>
    </w:p>
    <w:p w:rsidR="00B320CF" w:rsidRPr="00176A09" w:rsidRDefault="00B320CF" w:rsidP="009454E9">
      <w:pPr>
        <w:pStyle w:val="NoSpacing"/>
        <w:tabs>
          <w:tab w:val="left" w:pos="990"/>
        </w:tabs>
        <w:ind w:left="1800"/>
        <w:rPr>
          <w:rFonts w:cstheme="minorHAnsi"/>
          <w:szCs w:val="24"/>
        </w:rPr>
      </w:pPr>
    </w:p>
    <w:p w:rsidR="00B320CF" w:rsidRPr="00176A09" w:rsidRDefault="00B320CF" w:rsidP="009454E9">
      <w:pPr>
        <w:pStyle w:val="NoSpacing"/>
        <w:tabs>
          <w:tab w:val="left" w:pos="990"/>
        </w:tabs>
        <w:ind w:left="1800"/>
        <w:rPr>
          <w:rFonts w:cstheme="minorHAnsi"/>
          <w:color w:val="4F6228" w:themeColor="accent3" w:themeShade="80"/>
          <w:szCs w:val="24"/>
        </w:rPr>
      </w:pPr>
      <w:r w:rsidRPr="00176A09">
        <w:rPr>
          <w:rFonts w:cstheme="minorHAnsi"/>
          <w:color w:val="000000" w:themeColor="text1"/>
          <w:szCs w:val="24"/>
        </w:rPr>
        <w:lastRenderedPageBreak/>
        <w:t xml:space="preserve">Grantees are encouraged to review the guidance document “Best Practices for the Development, Delivery, and Evaluation of Harwood Training Grants” at </w:t>
      </w:r>
      <w:hyperlink r:id="rId23" w:tooltip="Link to Susan Harwood OSHA web page" w:history="1">
        <w:r w:rsidRPr="00176A09">
          <w:rPr>
            <w:rStyle w:val="Hyperlink"/>
            <w:rFonts w:cstheme="minorHAnsi"/>
            <w:szCs w:val="24"/>
          </w:rPr>
          <w:t>https://www.osha.gov/dte/sharwood/best-practices.html</w:t>
        </w:r>
      </w:hyperlink>
      <w:r w:rsidRPr="00176A09">
        <w:rPr>
          <w:rFonts w:cstheme="minorHAnsi"/>
          <w:color w:val="000000" w:themeColor="text1"/>
          <w:szCs w:val="24"/>
        </w:rPr>
        <w:t xml:space="preserve">.  </w:t>
      </w:r>
      <w:r w:rsidR="00C01088">
        <w:rPr>
          <w:rFonts w:cstheme="minorHAnsi"/>
          <w:color w:val="000000" w:themeColor="text1"/>
          <w:szCs w:val="24"/>
        </w:rPr>
        <w:t>An updated publication,</w:t>
      </w:r>
      <w:r w:rsidRPr="00176A09">
        <w:rPr>
          <w:rFonts w:cstheme="minorHAnsi"/>
          <w:color w:val="000000" w:themeColor="text1"/>
          <w:szCs w:val="24"/>
        </w:rPr>
        <w:t xml:space="preserve"> “Resource for Development and Delivery of Training to Workers”</w:t>
      </w:r>
      <w:r>
        <w:rPr>
          <w:rFonts w:cstheme="minorHAnsi"/>
          <w:color w:val="000000" w:themeColor="text1"/>
          <w:szCs w:val="24"/>
        </w:rPr>
        <w:t>,</w:t>
      </w:r>
      <w:r w:rsidRPr="00176A09">
        <w:rPr>
          <w:rFonts w:cstheme="minorHAnsi"/>
          <w:color w:val="000000" w:themeColor="text1"/>
          <w:szCs w:val="24"/>
        </w:rPr>
        <w:t xml:space="preserve"> </w:t>
      </w:r>
      <w:r w:rsidR="00C01088">
        <w:rPr>
          <w:rFonts w:cstheme="minorHAnsi"/>
          <w:color w:val="000000" w:themeColor="text1"/>
          <w:szCs w:val="24"/>
        </w:rPr>
        <w:t xml:space="preserve">is at </w:t>
      </w:r>
      <w:hyperlink r:id="rId24" w:tooltip="Link to DOL Publications web page" w:history="1">
        <w:r w:rsidRPr="00176A09">
          <w:rPr>
            <w:rFonts w:cstheme="minorHAnsi"/>
            <w:color w:val="0000FF"/>
            <w:szCs w:val="24"/>
            <w:u w:val="single"/>
          </w:rPr>
          <w:t>https://www.osha.gov/Publications/osha3824.pdf</w:t>
        </w:r>
      </w:hyperlink>
      <w:r w:rsidR="00C01088">
        <w:rPr>
          <w:rFonts w:cstheme="minorHAnsi"/>
          <w:color w:val="000000" w:themeColor="text1"/>
          <w:szCs w:val="24"/>
        </w:rPr>
        <w:t>.  These</w:t>
      </w:r>
      <w:r w:rsidRPr="00176A09">
        <w:rPr>
          <w:rFonts w:cstheme="minorHAnsi"/>
          <w:color w:val="000000" w:themeColor="text1"/>
          <w:szCs w:val="24"/>
        </w:rPr>
        <w:t xml:space="preserve"> resource</w:t>
      </w:r>
      <w:r w:rsidR="00C01088">
        <w:rPr>
          <w:rFonts w:cstheme="minorHAnsi"/>
          <w:color w:val="000000" w:themeColor="text1"/>
          <w:szCs w:val="24"/>
        </w:rPr>
        <w:t>s address</w:t>
      </w:r>
      <w:r w:rsidRPr="00176A09">
        <w:rPr>
          <w:rFonts w:cstheme="minorHAnsi"/>
          <w:color w:val="000000" w:themeColor="text1"/>
          <w:szCs w:val="24"/>
        </w:rPr>
        <w:t xml:space="preserve"> needs assessments, proven adult learning techniques, effective models for worker training, and training evaluation documentation.</w:t>
      </w:r>
    </w:p>
    <w:p w:rsidR="00B320CF" w:rsidRPr="00176A09" w:rsidRDefault="00B320CF" w:rsidP="009454E9">
      <w:pPr>
        <w:pStyle w:val="NoSpacing"/>
        <w:tabs>
          <w:tab w:val="left" w:pos="990"/>
        </w:tabs>
        <w:ind w:left="1800"/>
        <w:rPr>
          <w:rFonts w:cstheme="minorHAnsi"/>
          <w:szCs w:val="24"/>
        </w:rPr>
      </w:pPr>
    </w:p>
    <w:p w:rsidR="00B320CF" w:rsidRPr="00176A09" w:rsidRDefault="00B320CF" w:rsidP="009454E9">
      <w:pPr>
        <w:pStyle w:val="NoSpacing"/>
        <w:tabs>
          <w:tab w:val="left" w:pos="990"/>
        </w:tabs>
        <w:ind w:left="1800"/>
        <w:rPr>
          <w:rFonts w:cstheme="minorHAnsi"/>
          <w:szCs w:val="24"/>
        </w:rPr>
      </w:pPr>
      <w:r w:rsidRPr="00750F36">
        <w:rPr>
          <w:b/>
          <w:smallCaps/>
        </w:rPr>
        <w:t>Acknowledgment of DOL Funding</w:t>
      </w:r>
      <w:r w:rsidRPr="00176A09">
        <w:rPr>
          <w:rFonts w:cstheme="minorHAnsi"/>
          <w:b/>
          <w:bCs/>
          <w:szCs w:val="24"/>
        </w:rPr>
        <w:t xml:space="preserve"> </w:t>
      </w:r>
      <w:r w:rsidRPr="00750F36">
        <w:rPr>
          <w:rFonts w:cstheme="minorHAnsi"/>
          <w:bCs/>
          <w:szCs w:val="24"/>
        </w:rPr>
        <w:t>is required</w:t>
      </w:r>
      <w:r w:rsidRPr="00176A09">
        <w:rPr>
          <w:rFonts w:cstheme="minorHAnsi"/>
          <w:b/>
          <w:bCs/>
          <w:szCs w:val="24"/>
        </w:rPr>
        <w:t xml:space="preserve"> </w:t>
      </w:r>
      <w:r w:rsidRPr="00176A09">
        <w:rPr>
          <w:rFonts w:cstheme="minorHAnsi"/>
          <w:bCs/>
          <w:szCs w:val="24"/>
        </w:rPr>
        <w:t>on a</w:t>
      </w:r>
      <w:r w:rsidR="00864D63">
        <w:rPr>
          <w:rFonts w:cstheme="minorHAnsi"/>
          <w:szCs w:val="24"/>
        </w:rPr>
        <w:t xml:space="preserve">ll </w:t>
      </w:r>
      <w:r w:rsidRPr="00176A09">
        <w:rPr>
          <w:rFonts w:cstheme="minorHAnsi"/>
          <w:szCs w:val="24"/>
        </w:rPr>
        <w:t>grant-funded materials.  These materials include promotional/progr</w:t>
      </w:r>
      <w:r w:rsidR="00864D63">
        <w:rPr>
          <w:rFonts w:cstheme="minorHAnsi"/>
          <w:szCs w:val="24"/>
        </w:rPr>
        <w:t>am flyers and advertisement</w:t>
      </w:r>
      <w:r w:rsidRPr="00176A09">
        <w:rPr>
          <w:rFonts w:cstheme="minorHAnsi"/>
          <w:szCs w:val="24"/>
        </w:rPr>
        <w:t>, training materials including Pow</w:t>
      </w:r>
      <w:r w:rsidR="007749FF">
        <w:rPr>
          <w:rFonts w:cstheme="minorHAnsi"/>
          <w:szCs w:val="24"/>
        </w:rPr>
        <w:t>erPoint presentation, video,</w:t>
      </w:r>
      <w:r w:rsidRPr="00176A09">
        <w:rPr>
          <w:rFonts w:cstheme="minorHAnsi"/>
          <w:szCs w:val="24"/>
        </w:rPr>
        <w:t xml:space="preserve"> handouts, student and trainer manuals, evaluation and testing instruments, student sign-in sheets, etc.  Each material shall contain the following disclaimer:</w:t>
      </w:r>
    </w:p>
    <w:p w:rsidR="00B320CF" w:rsidRPr="00176A09" w:rsidRDefault="00B320CF" w:rsidP="009454E9">
      <w:pPr>
        <w:pStyle w:val="NoSpacing"/>
        <w:tabs>
          <w:tab w:val="left" w:pos="990"/>
        </w:tabs>
        <w:ind w:left="1800"/>
        <w:jc w:val="both"/>
        <w:rPr>
          <w:rFonts w:cstheme="minorHAnsi"/>
          <w:szCs w:val="24"/>
        </w:rPr>
      </w:pPr>
    </w:p>
    <w:p w:rsidR="00B320CF" w:rsidRDefault="00B320CF" w:rsidP="009454E9">
      <w:pPr>
        <w:pStyle w:val="NoSpacing"/>
        <w:tabs>
          <w:tab w:val="left" w:pos="990"/>
        </w:tabs>
        <w:ind w:left="1800"/>
        <w:jc w:val="both"/>
        <w:rPr>
          <w:rFonts w:cstheme="minorHAnsi"/>
          <w:i/>
          <w:szCs w:val="24"/>
        </w:rPr>
      </w:pPr>
      <w:r w:rsidRPr="00176A09">
        <w:rPr>
          <w:rFonts w:cstheme="minorHAnsi"/>
          <w:i/>
          <w:szCs w:val="24"/>
        </w:rPr>
        <w:t>This material was produced under grant number SH-__</w:t>
      </w:r>
      <w:r w:rsidR="009454E9">
        <w:rPr>
          <w:rFonts w:cstheme="minorHAnsi"/>
          <w:i/>
          <w:szCs w:val="24"/>
        </w:rPr>
        <w:t xml:space="preserve">__-SH_ </w:t>
      </w:r>
      <w:r w:rsidR="009454E9" w:rsidRPr="00176A09">
        <w:rPr>
          <w:rFonts w:cstheme="minorHAnsi"/>
          <w:i/>
          <w:szCs w:val="24"/>
        </w:rPr>
        <w:t>from</w:t>
      </w:r>
      <w:r w:rsidRPr="00176A09">
        <w:rPr>
          <w:rFonts w:cstheme="minorHAnsi"/>
          <w:i/>
          <w:szCs w:val="24"/>
        </w:rPr>
        <w:t xml:space="preserve">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B320CF" w:rsidRDefault="00B320CF" w:rsidP="009454E9">
      <w:pPr>
        <w:pStyle w:val="NoSpacing"/>
        <w:tabs>
          <w:tab w:val="left" w:pos="990"/>
        </w:tabs>
        <w:ind w:left="1800"/>
        <w:jc w:val="both"/>
        <w:rPr>
          <w:rFonts w:cstheme="minorHAnsi"/>
          <w:i/>
          <w:szCs w:val="24"/>
        </w:rPr>
      </w:pPr>
    </w:p>
    <w:p w:rsidR="00B320CF" w:rsidRPr="00176A09" w:rsidRDefault="00B320CF" w:rsidP="009454E9">
      <w:pPr>
        <w:pStyle w:val="NoSpacing"/>
        <w:tabs>
          <w:tab w:val="left" w:pos="990"/>
        </w:tabs>
        <w:ind w:left="1800"/>
        <w:jc w:val="both"/>
        <w:rPr>
          <w:rFonts w:cstheme="minorHAnsi"/>
          <w:szCs w:val="24"/>
        </w:rPr>
      </w:pPr>
      <w:r>
        <w:rPr>
          <w:rFonts w:cstheme="minorHAnsi"/>
          <w:szCs w:val="24"/>
        </w:rPr>
        <w:t>A</w:t>
      </w:r>
      <w:r w:rsidRPr="00176A09">
        <w:rPr>
          <w:rFonts w:cstheme="minorHAnsi"/>
          <w:szCs w:val="24"/>
        </w:rPr>
        <w:t>pplicants using previously approved Susan Harwood training materials shall retain the original grant number in the disclaimer.  Revisions to previously approved materials shall be acknowledged on the materials by adding the following statement to the original disclaimer:</w:t>
      </w:r>
    </w:p>
    <w:p w:rsidR="00B320CF" w:rsidRPr="00176A09" w:rsidRDefault="00B320CF" w:rsidP="009454E9">
      <w:pPr>
        <w:pStyle w:val="NoSpacing"/>
        <w:tabs>
          <w:tab w:val="left" w:pos="990"/>
        </w:tabs>
        <w:ind w:left="1800"/>
        <w:rPr>
          <w:rFonts w:cstheme="minorHAnsi"/>
          <w:szCs w:val="24"/>
        </w:rPr>
      </w:pPr>
    </w:p>
    <w:p w:rsidR="00B320CF" w:rsidRPr="00176A09" w:rsidRDefault="00B320CF" w:rsidP="009454E9">
      <w:pPr>
        <w:pStyle w:val="NoSpacing"/>
        <w:tabs>
          <w:tab w:val="left" w:pos="990"/>
        </w:tabs>
        <w:ind w:left="1800"/>
        <w:jc w:val="both"/>
        <w:rPr>
          <w:rFonts w:cstheme="minorHAnsi"/>
          <w:szCs w:val="24"/>
        </w:rPr>
      </w:pPr>
      <w:r w:rsidRPr="00176A09">
        <w:rPr>
          <w:rFonts w:cstheme="minorHAnsi"/>
          <w:i/>
          <w:szCs w:val="24"/>
        </w:rPr>
        <w:t>Revisions were made to this ma</w:t>
      </w:r>
      <w:r w:rsidR="009454E9">
        <w:rPr>
          <w:rFonts w:cstheme="minorHAnsi"/>
          <w:i/>
          <w:szCs w:val="24"/>
        </w:rPr>
        <w:t>terial under grant number SH-___</w:t>
      </w:r>
      <w:r w:rsidRPr="00176A09">
        <w:rPr>
          <w:rFonts w:cstheme="minorHAnsi"/>
          <w:i/>
          <w:szCs w:val="24"/>
        </w:rPr>
        <w:t>_-SH</w:t>
      </w:r>
      <w:r w:rsidR="009454E9">
        <w:rPr>
          <w:rFonts w:cstheme="minorHAnsi"/>
          <w:i/>
          <w:szCs w:val="24"/>
        </w:rPr>
        <w:t>_</w:t>
      </w:r>
      <w:r w:rsidRPr="00176A09">
        <w:rPr>
          <w:rFonts w:cstheme="minorHAnsi"/>
          <w:i/>
          <w:szCs w:val="24"/>
        </w:rPr>
        <w:t xml:space="preserve"> from the Occupational Safety and Health Administration, U.S. Department of Labor.</w:t>
      </w:r>
    </w:p>
    <w:p w:rsidR="00B320CF" w:rsidRPr="00176A09" w:rsidRDefault="00B320CF" w:rsidP="009454E9">
      <w:pPr>
        <w:pStyle w:val="NoSpacing"/>
        <w:tabs>
          <w:tab w:val="left" w:pos="990"/>
          <w:tab w:val="left" w:pos="1800"/>
        </w:tabs>
        <w:ind w:left="1800"/>
        <w:rPr>
          <w:rFonts w:cstheme="minorHAnsi"/>
          <w:b/>
          <w:szCs w:val="24"/>
        </w:rPr>
      </w:pPr>
    </w:p>
    <w:p w:rsidR="00B320CF" w:rsidRPr="00176A09" w:rsidRDefault="00B320CF" w:rsidP="009454E9">
      <w:pPr>
        <w:tabs>
          <w:tab w:val="left" w:pos="1620"/>
        </w:tabs>
        <w:ind w:left="1800"/>
        <w:rPr>
          <w:rFonts w:asciiTheme="minorHAnsi" w:hAnsiTheme="minorHAnsi" w:cstheme="minorHAnsi"/>
          <w:color w:val="000000" w:themeColor="text1"/>
        </w:rPr>
      </w:pPr>
      <w:r w:rsidRPr="00750F36">
        <w:rPr>
          <w:rFonts w:asciiTheme="minorHAnsi" w:eastAsiaTheme="minorEastAsia" w:hAnsiTheme="minorHAnsi" w:cstheme="minorBidi"/>
          <w:b/>
          <w:smallCaps/>
          <w:szCs w:val="22"/>
          <w:lang w:eastAsia="ja-JP"/>
        </w:rPr>
        <w:t>OSHA Review and Approval of Grant Materials</w:t>
      </w:r>
      <w:r w:rsidRPr="00176A09">
        <w:rPr>
          <w:rFonts w:asciiTheme="minorHAnsi" w:hAnsiTheme="minorHAnsi" w:cstheme="minorHAnsi"/>
          <w:b/>
        </w:rPr>
        <w:t xml:space="preserve"> </w:t>
      </w:r>
      <w:r w:rsidRPr="00176A09">
        <w:rPr>
          <w:rFonts w:asciiTheme="minorHAnsi" w:hAnsiTheme="minorHAnsi" w:cstheme="minorHAnsi"/>
        </w:rPr>
        <w:t>are required</w:t>
      </w:r>
      <w:r w:rsidRPr="00176A09">
        <w:rPr>
          <w:rFonts w:asciiTheme="minorHAnsi" w:hAnsiTheme="minorHAnsi" w:cstheme="minorHAnsi"/>
          <w:b/>
        </w:rPr>
        <w:t xml:space="preserve"> </w:t>
      </w:r>
      <w:r w:rsidRPr="00176A09">
        <w:rPr>
          <w:rFonts w:asciiTheme="minorHAnsi" w:hAnsiTheme="minorHAnsi" w:cstheme="minorHAnsi"/>
        </w:rPr>
        <w:t xml:space="preserve">prior to the first scheduled training or translation date of new and revised materials.  All training materials are subject to OSHA review to verify technical accuracy and suitability of content before the materials may be used.  Grantees should allow OSHA </w:t>
      </w:r>
      <w:r w:rsidR="007749FF">
        <w:rPr>
          <w:rFonts w:asciiTheme="minorHAnsi" w:hAnsiTheme="minorHAnsi" w:cstheme="minorHAnsi"/>
        </w:rPr>
        <w:t xml:space="preserve">at least </w:t>
      </w:r>
      <w:r w:rsidRPr="00176A09">
        <w:rPr>
          <w:rFonts w:asciiTheme="minorHAnsi" w:hAnsiTheme="minorHAnsi" w:cstheme="minorHAnsi"/>
        </w:rPr>
        <w:t>three weeks to complete the review of draft materials</w:t>
      </w:r>
      <w:r w:rsidRPr="00176A09">
        <w:rPr>
          <w:rFonts w:asciiTheme="minorHAnsi" w:hAnsiTheme="minorHAnsi" w:cstheme="minorHAnsi"/>
          <w:color w:val="000000" w:themeColor="text1"/>
        </w:rPr>
        <w:t xml:space="preserve">.  Any revisions made to the approved training and educational materials during the grant period must be provided to OSHA for additional review and approved </w:t>
      </w:r>
      <w:r w:rsidR="007749FF">
        <w:rPr>
          <w:rFonts w:asciiTheme="minorHAnsi" w:hAnsiTheme="minorHAnsi" w:cstheme="minorHAnsi"/>
          <w:color w:val="000000" w:themeColor="text1"/>
        </w:rPr>
        <w:t>before they may be used.</w:t>
      </w:r>
    </w:p>
    <w:p w:rsidR="00B320CF" w:rsidRPr="00176A09" w:rsidRDefault="00B320CF" w:rsidP="009454E9">
      <w:pPr>
        <w:pStyle w:val="BodyText6"/>
        <w:ind w:left="1800"/>
        <w:rPr>
          <w:rFonts w:asciiTheme="minorHAnsi" w:hAnsiTheme="minorHAnsi" w:cstheme="minorHAnsi"/>
          <w:b/>
          <w:bCs/>
        </w:rPr>
      </w:pPr>
    </w:p>
    <w:p w:rsidR="00B320CF" w:rsidRPr="00176A09" w:rsidRDefault="00B320CF" w:rsidP="009454E9">
      <w:pPr>
        <w:pStyle w:val="BodyText6"/>
        <w:ind w:left="1800"/>
        <w:rPr>
          <w:rFonts w:asciiTheme="minorHAnsi" w:hAnsiTheme="minorHAnsi" w:cstheme="minorHAnsi"/>
        </w:rPr>
      </w:pPr>
      <w:r w:rsidRPr="00750F36">
        <w:rPr>
          <w:rFonts w:asciiTheme="minorHAnsi" w:eastAsiaTheme="minorEastAsia" w:hAnsiTheme="minorHAnsi" w:cstheme="minorBidi"/>
          <w:b/>
          <w:smallCaps/>
          <w:szCs w:val="22"/>
          <w:lang w:eastAsia="ja-JP"/>
        </w:rPr>
        <w:t xml:space="preserve">Grant Training and Educational Materials developed </w:t>
      </w:r>
      <w:r w:rsidR="007749FF" w:rsidRPr="00750F36">
        <w:rPr>
          <w:rFonts w:asciiTheme="minorHAnsi" w:eastAsiaTheme="minorEastAsia" w:hAnsiTheme="minorHAnsi" w:cstheme="minorBidi"/>
          <w:b/>
          <w:smallCaps/>
          <w:szCs w:val="22"/>
          <w:lang w:eastAsia="ja-JP"/>
        </w:rPr>
        <w:t xml:space="preserve">for presentation </w:t>
      </w:r>
      <w:r w:rsidRPr="00750F36">
        <w:rPr>
          <w:rFonts w:asciiTheme="minorHAnsi" w:eastAsiaTheme="minorEastAsia" w:hAnsiTheme="minorHAnsi" w:cstheme="minorBidi"/>
          <w:b/>
          <w:smallCaps/>
          <w:szCs w:val="22"/>
          <w:lang w:eastAsia="ja-JP"/>
        </w:rPr>
        <w:t>in a Language Other Than English</w:t>
      </w:r>
      <w:r w:rsidRPr="00176A09">
        <w:rPr>
          <w:rFonts w:asciiTheme="minorHAnsi" w:hAnsiTheme="minorHAnsi" w:cstheme="minorHAnsi"/>
          <w:b/>
          <w:bCs/>
        </w:rPr>
        <w:t xml:space="preserve"> </w:t>
      </w:r>
      <w:r w:rsidRPr="00176A09">
        <w:rPr>
          <w:rFonts w:asciiTheme="minorHAnsi" w:hAnsiTheme="minorHAnsi" w:cstheme="minorHAnsi"/>
        </w:rPr>
        <w:t>must be reviewed and approved by OSHA prior to tra</w:t>
      </w:r>
      <w:r w:rsidR="007749FF">
        <w:rPr>
          <w:rFonts w:asciiTheme="minorHAnsi" w:hAnsiTheme="minorHAnsi" w:cstheme="minorHAnsi"/>
        </w:rPr>
        <w:t>nslation</w:t>
      </w:r>
      <w:r w:rsidRPr="00176A09">
        <w:rPr>
          <w:rFonts w:asciiTheme="minorHAnsi" w:hAnsiTheme="minorHAnsi" w:cstheme="minorHAnsi"/>
        </w:rPr>
        <w:t xml:space="preserve">.  The English version of the materials must be provided to OSHA for review and </w:t>
      </w:r>
      <w:r w:rsidR="007749FF">
        <w:rPr>
          <w:rFonts w:asciiTheme="minorHAnsi" w:hAnsiTheme="minorHAnsi" w:cstheme="minorHAnsi"/>
        </w:rPr>
        <w:t>t</w:t>
      </w:r>
      <w:r w:rsidRPr="00176A09">
        <w:rPr>
          <w:rFonts w:asciiTheme="minorHAnsi" w:hAnsiTheme="minorHAnsi" w:cstheme="minorHAnsi"/>
        </w:rPr>
        <w:t xml:space="preserve">he </w:t>
      </w:r>
      <w:r w:rsidR="007749FF">
        <w:rPr>
          <w:rFonts w:asciiTheme="minorHAnsi" w:hAnsiTheme="minorHAnsi" w:cstheme="minorHAnsi"/>
        </w:rPr>
        <w:t>grantee</w:t>
      </w:r>
      <w:r w:rsidRPr="00176A09">
        <w:rPr>
          <w:rFonts w:asciiTheme="minorHAnsi" w:hAnsiTheme="minorHAnsi" w:cstheme="minorHAnsi"/>
        </w:rPr>
        <w:t xml:space="preserve"> must state how the materials will be translated.  OSHA reserves the right to review translated materials prior to use, or they may request the grantee to certify that </w:t>
      </w:r>
      <w:r w:rsidRPr="00176A09">
        <w:rPr>
          <w:rFonts w:asciiTheme="minorHAnsi" w:hAnsiTheme="minorHAnsi" w:cstheme="minorHAnsi"/>
        </w:rPr>
        <w:lastRenderedPageBreak/>
        <w:t>the materials were translated accurately by identifying the translator and providing the translator’s qualifications.</w:t>
      </w:r>
    </w:p>
    <w:p w:rsidR="00B320CF" w:rsidRPr="00176A09" w:rsidRDefault="00B320CF" w:rsidP="009454E9">
      <w:pPr>
        <w:pStyle w:val="BodyText6"/>
        <w:ind w:left="1800"/>
        <w:rPr>
          <w:rFonts w:asciiTheme="minorHAnsi" w:hAnsiTheme="minorHAnsi" w:cstheme="minorHAnsi"/>
        </w:rPr>
      </w:pPr>
    </w:p>
    <w:p w:rsidR="00B320CF" w:rsidRPr="00176A09" w:rsidRDefault="00B320CF" w:rsidP="009454E9">
      <w:pPr>
        <w:pStyle w:val="BodyText6"/>
        <w:ind w:left="1800"/>
        <w:rPr>
          <w:rFonts w:asciiTheme="minorHAnsi" w:hAnsiTheme="minorHAnsi" w:cstheme="minorHAnsi"/>
        </w:rPr>
      </w:pPr>
      <w:r w:rsidRPr="00176A09">
        <w:rPr>
          <w:rFonts w:asciiTheme="minorHAnsi" w:hAnsiTheme="minorHAnsi" w:cstheme="minorHAnsi"/>
        </w:rPr>
        <w:t xml:space="preserve">Organizations proposing to develop Spanish-language training materials must utilize the OSHA Dictionaries (English-to-Spanish and Spanish-to-English) for terminology.  The dictionaries are available at </w:t>
      </w:r>
      <w:hyperlink r:id="rId25" w:tooltip="Link to OSHA Spanish Dictionaries" w:history="1">
        <w:r w:rsidRPr="00176A09">
          <w:rPr>
            <w:rStyle w:val="Hyperlink"/>
            <w:rFonts w:asciiTheme="minorHAnsi" w:eastAsiaTheme="majorEastAsia" w:hAnsiTheme="minorHAnsi" w:cstheme="minorHAnsi"/>
          </w:rPr>
          <w:t>https://www.osha.gov/dcsp/compliance_assistance/spanish_dictionaries.html</w:t>
        </w:r>
      </w:hyperlink>
      <w:r w:rsidRPr="00176A09">
        <w:rPr>
          <w:rFonts w:asciiTheme="minorHAnsi" w:hAnsiTheme="minorHAnsi" w:cstheme="minorHAnsi"/>
        </w:rPr>
        <w:t>.</w:t>
      </w:r>
    </w:p>
    <w:p w:rsidR="00B320CF" w:rsidRPr="00176A09" w:rsidRDefault="00B320CF" w:rsidP="009454E9">
      <w:pPr>
        <w:pStyle w:val="BodyText6"/>
        <w:ind w:left="1800"/>
        <w:rPr>
          <w:rFonts w:asciiTheme="minorHAnsi" w:hAnsiTheme="minorHAnsi" w:cstheme="minorHAnsi"/>
        </w:rPr>
      </w:pPr>
    </w:p>
    <w:p w:rsidR="00017D1B" w:rsidRPr="00017D1B" w:rsidRDefault="00B320CF" w:rsidP="00017D1B">
      <w:pPr>
        <w:pStyle w:val="NoSpacing"/>
        <w:tabs>
          <w:tab w:val="left" w:pos="990"/>
          <w:tab w:val="left" w:pos="1080"/>
        </w:tabs>
        <w:ind w:left="1800"/>
        <w:rPr>
          <w:rFonts w:cstheme="minorHAnsi"/>
          <w:szCs w:val="24"/>
        </w:rPr>
      </w:pPr>
      <w:r w:rsidRPr="00750F36">
        <w:rPr>
          <w:b/>
          <w:smallCaps/>
        </w:rPr>
        <w:t xml:space="preserve">Final OSHA Approved Materials and Internet Posting Requirements </w:t>
      </w:r>
      <w:r w:rsidRPr="00176A09">
        <w:rPr>
          <w:rFonts w:cstheme="minorHAnsi"/>
          <w:bCs/>
          <w:szCs w:val="24"/>
        </w:rPr>
        <w:t xml:space="preserve">apply to materials developed or revised with grant funds.  Grant produced materials will be posted on the OSHA website and </w:t>
      </w:r>
      <w:r w:rsidR="00FE61D2">
        <w:rPr>
          <w:rFonts w:cstheme="minorHAnsi"/>
          <w:bCs/>
          <w:szCs w:val="24"/>
        </w:rPr>
        <w:t>g</w:t>
      </w:r>
      <w:r w:rsidRPr="00176A09">
        <w:rPr>
          <w:rFonts w:cstheme="minorHAnsi"/>
          <w:bCs/>
          <w:szCs w:val="24"/>
        </w:rPr>
        <w:t xml:space="preserve">rantees must ensure the materials </w:t>
      </w:r>
      <w:r w:rsidRPr="00176A09">
        <w:rPr>
          <w:rFonts w:cstheme="minorHAnsi"/>
          <w:szCs w:val="24"/>
        </w:rPr>
        <w:t xml:space="preserve">comply with Section 508 of the Rehabilitation Act of 1973, as amended.  </w:t>
      </w:r>
      <w:r w:rsidR="00017D1B" w:rsidRPr="00017D1B">
        <w:rPr>
          <w:rFonts w:cstheme="minorHAnsi"/>
          <w:szCs w:val="24"/>
        </w:rPr>
        <w:t xml:space="preserve">This Act </w:t>
      </w:r>
      <w:r w:rsidR="00017D1B" w:rsidRPr="00017D1B">
        <w:rPr>
          <w:rFonts w:cstheme="minorHAnsi"/>
          <w:szCs w:val="24"/>
          <w:lang w:val="en"/>
        </w:rPr>
        <w:t>requires electronic and information technology (EIT) documents to be accessible to people with disabilities</w:t>
      </w:r>
      <w:r w:rsidR="00017D1B">
        <w:rPr>
          <w:rFonts w:cstheme="minorHAnsi"/>
          <w:szCs w:val="24"/>
          <w:lang w:val="en"/>
        </w:rPr>
        <w:t xml:space="preserve">. </w:t>
      </w:r>
      <w:r w:rsidRPr="00176A09">
        <w:rPr>
          <w:rFonts w:cstheme="minorHAnsi"/>
          <w:szCs w:val="24"/>
        </w:rPr>
        <w:t xml:space="preserve"> </w:t>
      </w:r>
      <w:r w:rsidR="00FD6D5B" w:rsidRPr="0091141D">
        <w:rPr>
          <w:rFonts w:cstheme="minorHAnsi"/>
          <w:color w:val="000000" w:themeColor="text1"/>
          <w:szCs w:val="24"/>
        </w:rPr>
        <w:t xml:space="preserve">Materials that are not Section 508 compliant </w:t>
      </w:r>
      <w:r w:rsidR="00FD6D5B" w:rsidRPr="00176A09">
        <w:rPr>
          <w:rFonts w:cstheme="minorHAnsi"/>
          <w:szCs w:val="24"/>
        </w:rPr>
        <w:t>will be sent back to the grantee for rectifications.</w:t>
      </w:r>
      <w:r w:rsidR="00FD6D5B">
        <w:rPr>
          <w:rFonts w:cstheme="minorHAnsi"/>
          <w:szCs w:val="24"/>
        </w:rPr>
        <w:t xml:space="preserve">  </w:t>
      </w:r>
      <w:r w:rsidR="00017D1B" w:rsidRPr="00017D1B">
        <w:rPr>
          <w:rFonts w:cstheme="minorHAnsi"/>
          <w:szCs w:val="24"/>
        </w:rPr>
        <w:t xml:space="preserve">Go to </w:t>
      </w:r>
      <w:hyperlink r:id="rId26" w:tooltip="Link to The Rehabilitation Act, Section 508" w:history="1">
        <w:r w:rsidR="00017D1B" w:rsidRPr="00017D1B">
          <w:rPr>
            <w:rStyle w:val="Hyperlink"/>
            <w:rFonts w:cstheme="minorHAnsi"/>
            <w:szCs w:val="24"/>
          </w:rPr>
          <w:t>https://www.section508.gov/Section-508-Of-The-Rehabilitation-Act</w:t>
        </w:r>
      </w:hyperlink>
      <w:r w:rsidR="00017D1B" w:rsidRPr="00017D1B">
        <w:rPr>
          <w:rFonts w:cstheme="minorHAnsi"/>
          <w:szCs w:val="24"/>
        </w:rPr>
        <w:t xml:space="preserve"> for more information about Section 508.  For guidance checklists, go to </w:t>
      </w:r>
      <w:hyperlink r:id="rId27" w:tooltip="LInk to Section 508 Accessibility Checklists" w:history="1">
        <w:r w:rsidR="00017D1B" w:rsidRPr="00017D1B">
          <w:rPr>
            <w:rStyle w:val="Hyperlink"/>
            <w:rFonts w:cstheme="minorHAnsi"/>
            <w:szCs w:val="24"/>
          </w:rPr>
          <w:t>https://www.hhs.gov/web/508/checklists/index.html</w:t>
        </w:r>
      </w:hyperlink>
      <w:r w:rsidR="00017D1B" w:rsidRPr="00017D1B">
        <w:rPr>
          <w:rFonts w:cstheme="minorHAnsi"/>
          <w:szCs w:val="24"/>
        </w:rPr>
        <w:t>.</w:t>
      </w:r>
    </w:p>
    <w:p w:rsidR="00B320CF" w:rsidRPr="00176A09" w:rsidRDefault="00B320CF" w:rsidP="009454E9">
      <w:pPr>
        <w:pStyle w:val="NoSpacing"/>
        <w:tabs>
          <w:tab w:val="left" w:pos="990"/>
          <w:tab w:val="left" w:pos="1080"/>
        </w:tabs>
        <w:ind w:left="1800"/>
        <w:rPr>
          <w:rFonts w:cstheme="minorHAnsi"/>
          <w:b/>
          <w:bCs/>
          <w:szCs w:val="24"/>
        </w:rPr>
      </w:pPr>
    </w:p>
    <w:p w:rsidR="00B320CF" w:rsidRPr="00176A09" w:rsidRDefault="00B320CF" w:rsidP="009454E9">
      <w:pPr>
        <w:pStyle w:val="NoSpacing"/>
        <w:ind w:left="1800"/>
        <w:rPr>
          <w:rFonts w:cstheme="minorHAnsi"/>
          <w:szCs w:val="24"/>
        </w:rPr>
      </w:pPr>
      <w:r w:rsidRPr="00176A09">
        <w:rPr>
          <w:rFonts w:cstheme="minorHAnsi"/>
          <w:szCs w:val="24"/>
        </w:rPr>
        <w:t xml:space="preserve">The </w:t>
      </w:r>
      <w:r w:rsidRPr="00176A09">
        <w:rPr>
          <w:rFonts w:cstheme="minorHAnsi"/>
          <w:i/>
          <w:szCs w:val="24"/>
        </w:rPr>
        <w:t>Grant-Funded Material Submittal Procedures</w:t>
      </w:r>
      <w:r w:rsidRPr="00176A09">
        <w:rPr>
          <w:rFonts w:cstheme="minorHAnsi"/>
          <w:szCs w:val="24"/>
        </w:rPr>
        <w:t xml:space="preserve"> in Appendix B require grantees, which developed or revised training materials under this award, to provide OSHA with one (1) bound hard copy and two (2) electronic copies of the final set of all approved materials either prior to the </w:t>
      </w:r>
      <w:r w:rsidR="0054121E">
        <w:rPr>
          <w:rFonts w:cstheme="minorHAnsi"/>
          <w:szCs w:val="24"/>
        </w:rPr>
        <w:t>end of the grant performance period</w:t>
      </w:r>
      <w:r w:rsidRPr="00176A09">
        <w:rPr>
          <w:rFonts w:cstheme="minorHAnsi"/>
          <w:szCs w:val="24"/>
        </w:rPr>
        <w:t xml:space="preserve">.  </w:t>
      </w:r>
      <w:r w:rsidRPr="00176A09">
        <w:rPr>
          <w:rFonts w:cstheme="minorHAnsi"/>
          <w:bCs/>
          <w:szCs w:val="24"/>
        </w:rPr>
        <w:t xml:space="preserve">Grant funded training materials </w:t>
      </w:r>
      <w:r w:rsidR="00017D1B">
        <w:rPr>
          <w:rFonts w:cstheme="minorHAnsi"/>
          <w:bCs/>
          <w:szCs w:val="24"/>
        </w:rPr>
        <w:t>are</w:t>
      </w:r>
      <w:r w:rsidRPr="00176A09">
        <w:rPr>
          <w:rFonts w:cstheme="minorHAnsi"/>
          <w:bCs/>
          <w:szCs w:val="24"/>
        </w:rPr>
        <w:t xml:space="preserve"> an OSHA resource for other organizations seeking training materials, and will be maintained on the OSHA website for a minimum of three years</w:t>
      </w:r>
      <w:r w:rsidR="00017D1B">
        <w:rPr>
          <w:rFonts w:cstheme="minorHAnsi"/>
          <w:bCs/>
          <w:szCs w:val="24"/>
        </w:rPr>
        <w:t>, unless significantly revised</w:t>
      </w:r>
      <w:r w:rsidRPr="00176A09">
        <w:rPr>
          <w:rFonts w:cstheme="minorHAnsi"/>
          <w:bCs/>
          <w:szCs w:val="24"/>
        </w:rPr>
        <w:t xml:space="preserve">.  Final materials include the following items developed with grant funds:  </w:t>
      </w:r>
      <w:r w:rsidRPr="00176A09">
        <w:rPr>
          <w:rFonts w:cstheme="minorHAnsi"/>
          <w:szCs w:val="24"/>
        </w:rPr>
        <w:t>promotional flyers and advertisements, training materials including instructor and student books, handouts, guides, presentations, sign-in sheets, evaluation instruments, pre</w:t>
      </w:r>
      <w:r w:rsidR="00C01088">
        <w:rPr>
          <w:rFonts w:cstheme="minorHAnsi"/>
          <w:szCs w:val="24"/>
        </w:rPr>
        <w:t>-</w:t>
      </w:r>
      <w:r w:rsidRPr="00176A09">
        <w:rPr>
          <w:rFonts w:cstheme="minorHAnsi"/>
          <w:szCs w:val="24"/>
        </w:rPr>
        <w:t xml:space="preserve"> and post</w:t>
      </w:r>
      <w:r w:rsidR="00C01088">
        <w:rPr>
          <w:rFonts w:cstheme="minorHAnsi"/>
          <w:szCs w:val="24"/>
        </w:rPr>
        <w:t>-</w:t>
      </w:r>
      <w:r w:rsidRPr="00176A09">
        <w:rPr>
          <w:rFonts w:cstheme="minorHAnsi"/>
          <w:szCs w:val="24"/>
        </w:rPr>
        <w:t xml:space="preserve">tests, or methods for </w:t>
      </w:r>
      <w:r w:rsidR="00FB6C38">
        <w:rPr>
          <w:rFonts w:cstheme="minorHAnsi"/>
          <w:szCs w:val="24"/>
        </w:rPr>
        <w:t xml:space="preserve">testing increases in </w:t>
      </w:r>
      <w:r w:rsidRPr="00176A09">
        <w:rPr>
          <w:rFonts w:cstheme="minorHAnsi"/>
          <w:szCs w:val="24"/>
        </w:rPr>
        <w:t>student knowledge, and training methods/environment.</w:t>
      </w:r>
    </w:p>
    <w:p w:rsidR="00B320CF" w:rsidRPr="00176A09" w:rsidRDefault="00B320CF" w:rsidP="009454E9">
      <w:pPr>
        <w:pStyle w:val="NoSpacing"/>
        <w:ind w:left="1800"/>
        <w:rPr>
          <w:rFonts w:cstheme="minorHAnsi"/>
          <w:szCs w:val="24"/>
        </w:rPr>
      </w:pPr>
    </w:p>
    <w:p w:rsidR="00FB6C38" w:rsidRDefault="00B320CF" w:rsidP="009454E9">
      <w:pPr>
        <w:pStyle w:val="NoSpacing"/>
        <w:tabs>
          <w:tab w:val="left" w:pos="990"/>
        </w:tabs>
        <w:ind w:left="1800"/>
        <w:rPr>
          <w:rFonts w:cstheme="minorHAnsi"/>
          <w:szCs w:val="24"/>
        </w:rPr>
      </w:pPr>
      <w:r w:rsidRPr="00750F36">
        <w:rPr>
          <w:b/>
          <w:smallCaps/>
        </w:rPr>
        <w:t>Training and Educational Materials Development grantees</w:t>
      </w:r>
      <w:r w:rsidRPr="00176A09">
        <w:rPr>
          <w:rFonts w:cstheme="minorHAnsi"/>
          <w:szCs w:val="24"/>
        </w:rPr>
        <w:t xml:space="preserve"> will be required to post all final training materials on their website in a free downloadable format for three years after the grant is closed.  The grantee must provide to OSHA two</w:t>
      </w:r>
      <w:r>
        <w:rPr>
          <w:rFonts w:cstheme="minorHAnsi"/>
          <w:szCs w:val="24"/>
        </w:rPr>
        <w:t xml:space="preserve"> (2)</w:t>
      </w:r>
      <w:r w:rsidRPr="00176A09">
        <w:rPr>
          <w:rFonts w:cstheme="minorHAnsi"/>
          <w:szCs w:val="24"/>
        </w:rPr>
        <w:t xml:space="preserve"> electronic copies of the training and education materials, including videos, and the URL address of the posted materials.  The OSHA website may </w:t>
      </w:r>
      <w:r w:rsidR="0054121E">
        <w:rPr>
          <w:rFonts w:cstheme="minorHAnsi"/>
          <w:szCs w:val="24"/>
        </w:rPr>
        <w:t>post the materials or</w:t>
      </w:r>
      <w:r w:rsidRPr="00176A09">
        <w:rPr>
          <w:rFonts w:cstheme="minorHAnsi"/>
          <w:szCs w:val="24"/>
        </w:rPr>
        <w:t xml:space="preserve"> provide a direct link to the materials on the grantees’ websites.</w:t>
      </w:r>
    </w:p>
    <w:p w:rsidR="00FB6C38" w:rsidRDefault="00FB6C38" w:rsidP="00415BA5">
      <w:pPr>
        <w:pStyle w:val="NoSpacing"/>
        <w:tabs>
          <w:tab w:val="left" w:pos="990"/>
        </w:tabs>
        <w:ind w:left="2520"/>
        <w:rPr>
          <w:rFonts w:cstheme="minorHAnsi"/>
          <w:szCs w:val="24"/>
        </w:rPr>
      </w:pPr>
    </w:p>
    <w:p w:rsidR="00B320CF" w:rsidRDefault="00B320CF" w:rsidP="009454E9">
      <w:pPr>
        <w:pStyle w:val="NoSpacing"/>
        <w:tabs>
          <w:tab w:val="left" w:pos="990"/>
        </w:tabs>
        <w:ind w:left="2160" w:hanging="360"/>
        <w:rPr>
          <w:rFonts w:cstheme="minorHAnsi"/>
          <w:b/>
          <w:szCs w:val="24"/>
        </w:rPr>
      </w:pPr>
      <w:r>
        <w:rPr>
          <w:rFonts w:cstheme="minorHAnsi"/>
          <w:szCs w:val="24"/>
        </w:rPr>
        <w:t xml:space="preserve">2.  </w:t>
      </w:r>
      <w:r w:rsidRPr="00750F36">
        <w:rPr>
          <w:b/>
          <w:smallCaps/>
        </w:rPr>
        <w:t>Training Projections</w:t>
      </w:r>
    </w:p>
    <w:p w:rsidR="00B320CF" w:rsidRDefault="00B320CF" w:rsidP="00415BA5">
      <w:pPr>
        <w:pStyle w:val="NoSpacing"/>
        <w:tabs>
          <w:tab w:val="left" w:pos="990"/>
        </w:tabs>
        <w:ind w:left="2520"/>
        <w:rPr>
          <w:rFonts w:cstheme="minorHAnsi"/>
          <w:b/>
          <w:szCs w:val="24"/>
        </w:rPr>
      </w:pPr>
    </w:p>
    <w:p w:rsidR="00B320CF" w:rsidRPr="00463B0D" w:rsidRDefault="00017D1B" w:rsidP="008409DE">
      <w:pPr>
        <w:pStyle w:val="NoSpacing"/>
        <w:tabs>
          <w:tab w:val="left" w:pos="990"/>
        </w:tabs>
        <w:ind w:left="1800"/>
        <w:rPr>
          <w:rFonts w:cstheme="minorHAnsi"/>
          <w:szCs w:val="24"/>
        </w:rPr>
      </w:pPr>
      <w:r w:rsidRPr="00750F36">
        <w:rPr>
          <w:b/>
          <w:smallCaps/>
        </w:rPr>
        <w:t xml:space="preserve">A </w:t>
      </w:r>
      <w:r w:rsidR="00B320CF" w:rsidRPr="00750F36">
        <w:rPr>
          <w:b/>
          <w:smallCaps/>
        </w:rPr>
        <w:t xml:space="preserve">Recruiting </w:t>
      </w:r>
      <w:r w:rsidR="009842AB" w:rsidRPr="00750F36">
        <w:rPr>
          <w:b/>
          <w:smallCaps/>
        </w:rPr>
        <w:t>p</w:t>
      </w:r>
      <w:r w:rsidR="00B320CF" w:rsidRPr="00750F36">
        <w:rPr>
          <w:b/>
          <w:smallCaps/>
        </w:rPr>
        <w:t>lan</w:t>
      </w:r>
      <w:r w:rsidR="00B320CF" w:rsidRPr="00463B0D">
        <w:rPr>
          <w:rFonts w:cstheme="minorHAnsi"/>
          <w:bCs/>
          <w:iCs/>
          <w:color w:val="000000" w:themeColor="text1"/>
          <w:szCs w:val="24"/>
        </w:rPr>
        <w:t xml:space="preserve"> must describe the</w:t>
      </w:r>
      <w:r w:rsidR="00B320CF" w:rsidRPr="00463B0D">
        <w:rPr>
          <w:rFonts w:cstheme="minorHAnsi"/>
          <w:color w:val="000000" w:themeColor="text1"/>
          <w:szCs w:val="24"/>
        </w:rPr>
        <w:t xml:space="preserve"> methods the applicant plans to use to recruit workers from the target audience for the proposed training.  Past success in reaching the target audience as well as any plans to work with other organizations during the recruiting efforts should be described.</w:t>
      </w:r>
    </w:p>
    <w:p w:rsidR="00B320CF" w:rsidRPr="00463B0D" w:rsidRDefault="00B320CF" w:rsidP="008409DE">
      <w:pPr>
        <w:pStyle w:val="NoSpacing"/>
        <w:tabs>
          <w:tab w:val="left" w:pos="990"/>
        </w:tabs>
        <w:ind w:left="1800"/>
        <w:rPr>
          <w:rFonts w:cstheme="minorHAnsi"/>
          <w:szCs w:val="24"/>
        </w:rPr>
      </w:pPr>
    </w:p>
    <w:p w:rsidR="00B320CF" w:rsidRPr="00463B0D" w:rsidRDefault="00017D1B" w:rsidP="008409DE">
      <w:pPr>
        <w:pStyle w:val="NoSpacing"/>
        <w:tabs>
          <w:tab w:val="left" w:pos="990"/>
        </w:tabs>
        <w:ind w:left="1800"/>
        <w:rPr>
          <w:rFonts w:cstheme="minorHAnsi"/>
          <w:szCs w:val="24"/>
        </w:rPr>
      </w:pPr>
      <w:r w:rsidRPr="00750F36">
        <w:rPr>
          <w:b/>
          <w:smallCaps/>
        </w:rPr>
        <w:t xml:space="preserve">A </w:t>
      </w:r>
      <w:r w:rsidR="00B320CF" w:rsidRPr="00750F36">
        <w:rPr>
          <w:b/>
          <w:smallCaps/>
        </w:rPr>
        <w:t xml:space="preserve">Training </w:t>
      </w:r>
      <w:r w:rsidR="009842AB" w:rsidRPr="00750F36">
        <w:rPr>
          <w:b/>
          <w:smallCaps/>
        </w:rPr>
        <w:t>description</w:t>
      </w:r>
      <w:r w:rsidR="009842AB">
        <w:rPr>
          <w:rFonts w:cstheme="minorHAnsi"/>
          <w:b/>
          <w:bCs/>
          <w:iCs/>
          <w:szCs w:val="24"/>
        </w:rPr>
        <w:t xml:space="preserve"> </w:t>
      </w:r>
      <w:r w:rsidR="00B320CF" w:rsidRPr="00463B0D">
        <w:rPr>
          <w:rFonts w:cstheme="minorHAnsi"/>
          <w:bCs/>
          <w:iCs/>
          <w:szCs w:val="24"/>
        </w:rPr>
        <w:t>must include the</w:t>
      </w:r>
      <w:r w:rsidR="00B320CF" w:rsidRPr="00463B0D">
        <w:rPr>
          <w:rFonts w:cstheme="minorHAnsi"/>
          <w:szCs w:val="24"/>
        </w:rPr>
        <w:t xml:space="preserve"> occupational safety and health training topics, the teach</w:t>
      </w:r>
      <w:r w:rsidR="00FB6C38">
        <w:rPr>
          <w:rFonts w:cstheme="minorHAnsi"/>
          <w:szCs w:val="24"/>
        </w:rPr>
        <w:t xml:space="preserve">ing methods, training sites, </w:t>
      </w:r>
      <w:r w:rsidR="00B320CF" w:rsidRPr="00463B0D">
        <w:rPr>
          <w:rFonts w:cstheme="minorHAnsi"/>
          <w:szCs w:val="24"/>
        </w:rPr>
        <w:t>geograph</w:t>
      </w:r>
      <w:r w:rsidR="00FB6C38">
        <w:rPr>
          <w:rFonts w:cstheme="minorHAnsi"/>
          <w:szCs w:val="24"/>
        </w:rPr>
        <w:t xml:space="preserve">ical impact, and </w:t>
      </w:r>
      <w:r w:rsidR="00B320CF" w:rsidRPr="00463B0D">
        <w:rPr>
          <w:rFonts w:cstheme="minorHAnsi"/>
          <w:szCs w:val="24"/>
        </w:rPr>
        <w:t>projected number of trainees and contact hours.  Substantiate the methodology used to develop the projections for total number trained and total contact hours for each type of training (train-the-trainer, worker, or employer).  All training should be participatory in nature and actively involve workers in the training.  Specific details on how participatory learning will be achieved should be included.</w:t>
      </w:r>
    </w:p>
    <w:p w:rsidR="00B320CF" w:rsidRPr="00463B0D" w:rsidRDefault="00B320CF" w:rsidP="008409DE">
      <w:pPr>
        <w:pStyle w:val="NoSpacing"/>
        <w:tabs>
          <w:tab w:val="left" w:pos="990"/>
        </w:tabs>
        <w:ind w:left="1800"/>
        <w:rPr>
          <w:rFonts w:cstheme="minorHAnsi"/>
          <w:szCs w:val="24"/>
        </w:rPr>
      </w:pPr>
      <w:r w:rsidRPr="00463B0D">
        <w:rPr>
          <w:rFonts w:cstheme="minorHAnsi"/>
          <w:szCs w:val="24"/>
        </w:rPr>
        <w:t xml:space="preserve"> </w:t>
      </w:r>
    </w:p>
    <w:p w:rsidR="00B320CF" w:rsidRPr="00463B0D" w:rsidRDefault="00B320CF" w:rsidP="008409DE">
      <w:pPr>
        <w:pStyle w:val="NoSpacing"/>
        <w:ind w:left="1800"/>
        <w:rPr>
          <w:rFonts w:cstheme="minorHAnsi"/>
          <w:szCs w:val="24"/>
        </w:rPr>
      </w:pPr>
      <w:r w:rsidRPr="00463B0D">
        <w:rPr>
          <w:rFonts w:cstheme="minorHAnsi"/>
          <w:szCs w:val="24"/>
        </w:rPr>
        <w:t>Grantees may not train an individual on a grant topic more than once during the performance period.  Multiple topic grantees must train an individual on all the topics before they may be counted as trained.  If an organization is awarded a grant for consecutive years to provide training on the same topic to a target population, the organization must describe their process to ensure that different workers from the previous grant year(s) will be trained.</w:t>
      </w:r>
    </w:p>
    <w:p w:rsidR="00B320CF" w:rsidRPr="00463B0D" w:rsidRDefault="00B320CF" w:rsidP="008409DE">
      <w:pPr>
        <w:pStyle w:val="NoSpacing"/>
        <w:ind w:left="1800"/>
        <w:rPr>
          <w:rFonts w:cstheme="minorHAnsi"/>
          <w:szCs w:val="24"/>
        </w:rPr>
      </w:pPr>
    </w:p>
    <w:p w:rsidR="00B320CF" w:rsidRPr="00463B0D" w:rsidRDefault="00B320CF" w:rsidP="008409DE">
      <w:pPr>
        <w:pStyle w:val="NoSpacing"/>
        <w:tabs>
          <w:tab w:val="left" w:pos="990"/>
        </w:tabs>
        <w:ind w:left="1800"/>
        <w:rPr>
          <w:rFonts w:cstheme="minorHAnsi"/>
          <w:szCs w:val="24"/>
        </w:rPr>
      </w:pPr>
      <w:r w:rsidRPr="00750F36">
        <w:rPr>
          <w:b/>
          <w:smallCaps/>
        </w:rPr>
        <w:t>Training sessions</w:t>
      </w:r>
      <w:r w:rsidRPr="00463B0D">
        <w:rPr>
          <w:rFonts w:cstheme="minorHAnsi"/>
          <w:b/>
          <w:bCs/>
          <w:szCs w:val="24"/>
        </w:rPr>
        <w:t xml:space="preserve"> </w:t>
      </w:r>
      <w:r w:rsidRPr="00463B0D">
        <w:rPr>
          <w:rFonts w:cstheme="minorHAnsi"/>
          <w:szCs w:val="24"/>
        </w:rPr>
        <w:t xml:space="preserve">must be a </w:t>
      </w:r>
      <w:r w:rsidR="00017D1B">
        <w:rPr>
          <w:rFonts w:cstheme="minorHAnsi"/>
          <w:szCs w:val="24"/>
        </w:rPr>
        <w:t>minimum of 30 minutes of a trainees contact</w:t>
      </w:r>
      <w:r w:rsidR="00FB6C38" w:rsidRPr="00463B0D">
        <w:rPr>
          <w:rFonts w:cstheme="minorHAnsi"/>
          <w:szCs w:val="24"/>
        </w:rPr>
        <w:t xml:space="preserve"> </w:t>
      </w:r>
      <w:r w:rsidRPr="00463B0D">
        <w:rPr>
          <w:rFonts w:cstheme="minorHAnsi"/>
          <w:szCs w:val="24"/>
        </w:rPr>
        <w:t>hour</w:t>
      </w:r>
      <w:r w:rsidR="00FB6C38">
        <w:rPr>
          <w:rFonts w:cstheme="minorHAnsi"/>
          <w:szCs w:val="24"/>
        </w:rPr>
        <w:t>, but may n</w:t>
      </w:r>
      <w:r w:rsidRPr="00463B0D">
        <w:rPr>
          <w:rFonts w:cstheme="minorHAnsi"/>
          <w:szCs w:val="24"/>
        </w:rPr>
        <w:t xml:space="preserve">ot exceed 7½ trainee contact hours per day.  Contact hours refer to time spent covering course content.  Trainee contact hours do not include breaks, </w:t>
      </w:r>
      <w:r w:rsidR="00017D1B" w:rsidRPr="00463B0D">
        <w:rPr>
          <w:rFonts w:cstheme="minorHAnsi"/>
          <w:szCs w:val="24"/>
        </w:rPr>
        <w:t>lunchtime</w:t>
      </w:r>
      <w:r w:rsidRPr="00463B0D">
        <w:rPr>
          <w:rFonts w:cstheme="minorHAnsi"/>
          <w:szCs w:val="24"/>
        </w:rPr>
        <w:t xml:space="preserve">, or </w:t>
      </w:r>
      <w:r w:rsidR="00FB6C38">
        <w:rPr>
          <w:rFonts w:cstheme="minorHAnsi"/>
          <w:szCs w:val="24"/>
        </w:rPr>
        <w:t>i</w:t>
      </w:r>
      <w:r w:rsidRPr="00463B0D">
        <w:rPr>
          <w:rFonts w:cstheme="minorHAnsi"/>
          <w:szCs w:val="24"/>
        </w:rPr>
        <w:t>nstructor-led minutes used for administrative activities such as presenting training certificates.  Multiple days may be required to train multiple topics.  Trainee may not be considered trained until they have completed all the training topics.</w:t>
      </w:r>
    </w:p>
    <w:p w:rsidR="00B320CF" w:rsidRPr="00463B0D" w:rsidRDefault="00B320CF" w:rsidP="008409DE">
      <w:pPr>
        <w:pStyle w:val="NoSpacing"/>
        <w:tabs>
          <w:tab w:val="left" w:pos="990"/>
        </w:tabs>
        <w:ind w:left="1800"/>
        <w:rPr>
          <w:rFonts w:cstheme="minorHAnsi"/>
          <w:szCs w:val="24"/>
        </w:rPr>
      </w:pPr>
    </w:p>
    <w:p w:rsidR="00017D1B" w:rsidRPr="00017D1B" w:rsidRDefault="00017D1B" w:rsidP="00017D1B">
      <w:pPr>
        <w:pStyle w:val="NoSpacing"/>
        <w:tabs>
          <w:tab w:val="left" w:pos="990"/>
        </w:tabs>
        <w:ind w:left="1800"/>
        <w:rPr>
          <w:rFonts w:cstheme="minorHAnsi"/>
          <w:bCs/>
          <w:szCs w:val="24"/>
        </w:rPr>
      </w:pPr>
      <w:r w:rsidRPr="00750F36">
        <w:rPr>
          <w:b/>
          <w:smallCaps/>
        </w:rPr>
        <w:t>Recommended Training Class Size</w:t>
      </w:r>
      <w:r w:rsidRPr="00017D1B">
        <w:rPr>
          <w:rFonts w:cstheme="minorHAnsi"/>
          <w:b/>
          <w:bCs/>
          <w:szCs w:val="24"/>
        </w:rPr>
        <w:t xml:space="preserve"> </w:t>
      </w:r>
      <w:r w:rsidRPr="00017D1B">
        <w:rPr>
          <w:rFonts w:cstheme="minorHAnsi"/>
          <w:bCs/>
          <w:szCs w:val="24"/>
        </w:rPr>
        <w:t>is between 3 - 40 trainees per class.  To facilitate participatory learning with active trainee involvement, the ideal class size is between 10 - 30 trainees.</w:t>
      </w:r>
    </w:p>
    <w:p w:rsidR="00017D1B" w:rsidRPr="00017D1B" w:rsidRDefault="00017D1B" w:rsidP="00017D1B">
      <w:pPr>
        <w:pStyle w:val="NoSpacing"/>
        <w:tabs>
          <w:tab w:val="left" w:pos="990"/>
        </w:tabs>
        <w:ind w:left="1800"/>
        <w:rPr>
          <w:rFonts w:cstheme="minorHAnsi"/>
          <w:b/>
          <w:bCs/>
          <w:szCs w:val="24"/>
        </w:rPr>
      </w:pPr>
    </w:p>
    <w:p w:rsidR="00B320CF" w:rsidRPr="00463B0D" w:rsidRDefault="00B320CF" w:rsidP="008409DE">
      <w:pPr>
        <w:ind w:left="1800"/>
        <w:rPr>
          <w:rFonts w:asciiTheme="minorHAnsi" w:hAnsiTheme="minorHAnsi" w:cstheme="minorHAnsi"/>
          <w:color w:val="000000" w:themeColor="text1"/>
        </w:rPr>
      </w:pPr>
      <w:r w:rsidRPr="00750F36">
        <w:rPr>
          <w:rFonts w:asciiTheme="minorHAnsi" w:eastAsiaTheme="minorEastAsia" w:hAnsiTheme="minorHAnsi" w:cstheme="minorBidi"/>
          <w:b/>
          <w:smallCaps/>
          <w:szCs w:val="22"/>
          <w:lang w:eastAsia="ja-JP"/>
        </w:rPr>
        <w:t>Training Evaluations</w:t>
      </w:r>
      <w:r w:rsidRPr="00463B0D">
        <w:rPr>
          <w:rFonts w:asciiTheme="minorHAnsi" w:hAnsiTheme="minorHAnsi" w:cstheme="minorHAnsi"/>
          <w:b/>
        </w:rPr>
        <w:t xml:space="preserve"> </w:t>
      </w:r>
      <w:r w:rsidRPr="00463B0D">
        <w:rPr>
          <w:rFonts w:asciiTheme="minorHAnsi" w:hAnsiTheme="minorHAnsi" w:cstheme="minorHAnsi"/>
          <w:color w:val="000000" w:themeColor="text1"/>
        </w:rPr>
        <w:t xml:space="preserve">shall be performed at all training sessions and must be administered at the training session.  Evaluation results are </w:t>
      </w:r>
      <w:r w:rsidR="00017D1B">
        <w:rPr>
          <w:rFonts w:asciiTheme="minorHAnsi" w:hAnsiTheme="minorHAnsi" w:cstheme="minorHAnsi"/>
          <w:color w:val="000000" w:themeColor="text1"/>
        </w:rPr>
        <w:t>important in</w:t>
      </w:r>
      <w:r w:rsidRPr="00463B0D">
        <w:rPr>
          <w:rFonts w:asciiTheme="minorHAnsi" w:hAnsiTheme="minorHAnsi" w:cstheme="minorHAnsi"/>
          <w:color w:val="000000" w:themeColor="text1"/>
        </w:rPr>
        <w:t xml:space="preserve"> validating training materials and improving the training program.  The two levels of training evaluations are:</w:t>
      </w:r>
    </w:p>
    <w:p w:rsidR="00B320CF" w:rsidRPr="00463B0D" w:rsidRDefault="00B320CF" w:rsidP="00FB6C38">
      <w:pPr>
        <w:ind w:left="2160"/>
        <w:rPr>
          <w:rFonts w:asciiTheme="minorHAnsi" w:hAnsiTheme="minorHAnsi" w:cstheme="minorHAnsi"/>
          <w:color w:val="000000" w:themeColor="text1"/>
        </w:rPr>
      </w:pPr>
    </w:p>
    <w:p w:rsidR="00B320CF" w:rsidRPr="00463B0D" w:rsidRDefault="00B320CF" w:rsidP="008409DE">
      <w:pPr>
        <w:tabs>
          <w:tab w:val="num" w:pos="3420"/>
        </w:tabs>
        <w:ind w:left="2160"/>
        <w:rPr>
          <w:rFonts w:asciiTheme="minorHAnsi" w:hAnsiTheme="minorHAnsi" w:cstheme="minorHAnsi"/>
          <w:color w:val="000000" w:themeColor="text1"/>
        </w:rPr>
      </w:pPr>
      <w:r w:rsidRPr="00750F36">
        <w:rPr>
          <w:rFonts w:asciiTheme="minorHAnsi" w:eastAsiaTheme="minorEastAsia" w:hAnsiTheme="minorHAnsi" w:cstheme="minorBidi"/>
          <w:b/>
          <w:smallCaps/>
          <w:szCs w:val="22"/>
          <w:lang w:eastAsia="ja-JP"/>
        </w:rPr>
        <w:t>Level 1 – Training Session Reaction Evaluations</w:t>
      </w:r>
      <w:r w:rsidRPr="00463B0D">
        <w:rPr>
          <w:rFonts w:asciiTheme="minorHAnsi" w:hAnsiTheme="minorHAnsi" w:cstheme="minorHAnsi"/>
          <w:color w:val="000000" w:themeColor="text1"/>
        </w:rPr>
        <w:t xml:space="preserve"> measure how trainees react to the training experience including trainees’ perceptions of the training environment, instructor, and quality and usefulness of the training.  Level 1 assessment may be a written evaluation or a</w:t>
      </w:r>
      <w:r w:rsidR="00AC33F1">
        <w:rPr>
          <w:rFonts w:asciiTheme="minorHAnsi" w:hAnsiTheme="minorHAnsi" w:cstheme="minorHAnsi"/>
          <w:color w:val="000000" w:themeColor="text1"/>
        </w:rPr>
        <w:t xml:space="preserve">n </w:t>
      </w:r>
      <w:r w:rsidR="00AC33F1" w:rsidRPr="00AC33F1">
        <w:rPr>
          <w:rFonts w:asciiTheme="minorHAnsi" w:hAnsiTheme="minorHAnsi" w:cstheme="minorHAnsi"/>
          <w:color w:val="000000" w:themeColor="text1"/>
        </w:rPr>
        <w:t>instructor-documented</w:t>
      </w:r>
      <w:r w:rsidRPr="00463B0D">
        <w:rPr>
          <w:rFonts w:asciiTheme="minorHAnsi" w:hAnsiTheme="minorHAnsi" w:cstheme="minorHAnsi"/>
          <w:color w:val="000000" w:themeColor="text1"/>
        </w:rPr>
        <w:t xml:space="preserve"> verbal satisfaction survey.</w:t>
      </w:r>
    </w:p>
    <w:p w:rsidR="00B320CF" w:rsidRPr="00463B0D" w:rsidRDefault="00B320CF" w:rsidP="008409DE">
      <w:pPr>
        <w:ind w:left="2160"/>
        <w:rPr>
          <w:rFonts w:asciiTheme="minorHAnsi" w:hAnsiTheme="minorHAnsi" w:cstheme="minorHAnsi"/>
          <w:color w:val="000000" w:themeColor="text1"/>
        </w:rPr>
      </w:pPr>
    </w:p>
    <w:p w:rsidR="00B320CF" w:rsidRDefault="00B320CF" w:rsidP="008409DE">
      <w:pPr>
        <w:pStyle w:val="NoSpacing"/>
        <w:tabs>
          <w:tab w:val="left" w:pos="990"/>
        </w:tabs>
        <w:ind w:left="2160"/>
        <w:rPr>
          <w:rFonts w:cstheme="minorHAnsi"/>
          <w:color w:val="000000" w:themeColor="text1"/>
          <w:szCs w:val="24"/>
        </w:rPr>
      </w:pPr>
      <w:r w:rsidRPr="00750F36">
        <w:rPr>
          <w:b/>
          <w:smallCaps/>
        </w:rPr>
        <w:t>Level 2 – Learning Evaluations</w:t>
      </w:r>
      <w:r w:rsidRPr="00463B0D">
        <w:rPr>
          <w:rFonts w:cstheme="minorHAnsi"/>
          <w:b/>
          <w:color w:val="000000" w:themeColor="text1"/>
          <w:szCs w:val="24"/>
        </w:rPr>
        <w:t xml:space="preserve"> </w:t>
      </w:r>
      <w:r w:rsidRPr="00463B0D">
        <w:rPr>
          <w:rFonts w:cstheme="minorHAnsi"/>
          <w:color w:val="000000" w:themeColor="text1"/>
          <w:szCs w:val="24"/>
        </w:rPr>
        <w:t xml:space="preserve">measure the skills, knowledge, or safety attitude the trainee acquires and retains because of the training.  This evaluation may be accomplished using written or </w:t>
      </w:r>
      <w:r w:rsidR="00AC33F1">
        <w:rPr>
          <w:rFonts w:cstheme="minorHAnsi"/>
          <w:color w:val="000000" w:themeColor="text1"/>
          <w:szCs w:val="24"/>
        </w:rPr>
        <w:t>instructor-documented</w:t>
      </w:r>
      <w:r w:rsidR="00AC33F1" w:rsidRPr="00463B0D">
        <w:rPr>
          <w:rFonts w:cstheme="minorHAnsi"/>
          <w:color w:val="000000" w:themeColor="text1"/>
          <w:szCs w:val="24"/>
        </w:rPr>
        <w:t xml:space="preserve"> </w:t>
      </w:r>
      <w:r w:rsidRPr="00463B0D">
        <w:rPr>
          <w:rFonts w:cstheme="minorHAnsi"/>
          <w:color w:val="000000" w:themeColor="text1"/>
          <w:szCs w:val="24"/>
        </w:rPr>
        <w:t xml:space="preserve">oral pre- and post-training assessments.  Alternative methods may involve trainees performing a new task or completing interactive </w:t>
      </w:r>
      <w:r w:rsidRPr="00463B0D">
        <w:rPr>
          <w:rFonts w:cstheme="minorHAnsi"/>
          <w:color w:val="000000" w:themeColor="text1"/>
          <w:szCs w:val="24"/>
        </w:rPr>
        <w:lastRenderedPageBreak/>
        <w:t>activities that were taught during the training</w:t>
      </w:r>
      <w:r w:rsidR="00FE61D2">
        <w:rPr>
          <w:rFonts w:cstheme="minorHAnsi"/>
          <w:color w:val="000000" w:themeColor="text1"/>
          <w:szCs w:val="24"/>
        </w:rPr>
        <w:t xml:space="preserve"> </w:t>
      </w:r>
      <w:r w:rsidR="00C448DD">
        <w:rPr>
          <w:rFonts w:cstheme="minorHAnsi"/>
          <w:color w:val="000000" w:themeColor="text1"/>
          <w:szCs w:val="24"/>
        </w:rPr>
        <w:t>and</w:t>
      </w:r>
      <w:r w:rsidR="00FE61D2">
        <w:rPr>
          <w:rFonts w:cstheme="minorHAnsi"/>
          <w:color w:val="000000" w:themeColor="text1"/>
          <w:szCs w:val="24"/>
        </w:rPr>
        <w:t xml:space="preserve"> documented by the instructor</w:t>
      </w:r>
      <w:r w:rsidRPr="00463B0D">
        <w:rPr>
          <w:rFonts w:cstheme="minorHAnsi"/>
          <w:color w:val="000000" w:themeColor="text1"/>
          <w:szCs w:val="24"/>
        </w:rPr>
        <w:t>.</w:t>
      </w:r>
    </w:p>
    <w:p w:rsidR="00AC33F1" w:rsidRPr="00463B0D" w:rsidRDefault="00AC33F1" w:rsidP="008409DE">
      <w:pPr>
        <w:pStyle w:val="NoSpacing"/>
        <w:tabs>
          <w:tab w:val="left" w:pos="990"/>
        </w:tabs>
        <w:ind w:left="2160"/>
        <w:rPr>
          <w:rFonts w:cstheme="minorHAnsi"/>
          <w:color w:val="000000" w:themeColor="text1"/>
          <w:szCs w:val="24"/>
        </w:rPr>
      </w:pPr>
    </w:p>
    <w:p w:rsidR="002C5D24" w:rsidRPr="00B71B78" w:rsidRDefault="00B320CF" w:rsidP="002C5D24">
      <w:pPr>
        <w:pStyle w:val="ListParagraph"/>
        <w:spacing w:line="252" w:lineRule="auto"/>
        <w:ind w:left="2160"/>
        <w:rPr>
          <w:rFonts w:asciiTheme="majorHAnsi" w:hAnsiTheme="majorHAnsi"/>
        </w:rPr>
      </w:pPr>
      <w:r w:rsidRPr="00463B0D">
        <w:rPr>
          <w:rFonts w:cstheme="minorHAnsi"/>
          <w:color w:val="000000" w:themeColor="text1"/>
        </w:rPr>
        <w:t>The grantee/instructor must document oral or activity based evaluations so results are readily available for quarterly reporting and OSHA monitoring purposes.  Occasionally, the Department of Labor may conduct a separate evaluation of the impacts of the program’s training.  In accepting grant funding under this program, grantees agree to fully cooperate with and provide any data needed by federally sponsored evaluation(s) of the training.</w:t>
      </w:r>
    </w:p>
    <w:p w:rsidR="00B320CF" w:rsidRPr="00463B0D" w:rsidRDefault="00B320CF" w:rsidP="00E82A17">
      <w:pPr>
        <w:pStyle w:val="NoSpacing"/>
        <w:tabs>
          <w:tab w:val="left" w:pos="990"/>
        </w:tabs>
        <w:ind w:left="1800"/>
        <w:rPr>
          <w:rFonts w:cstheme="minorHAnsi"/>
          <w:b/>
          <w:szCs w:val="24"/>
        </w:rPr>
      </w:pPr>
    </w:p>
    <w:p w:rsidR="00B320CF" w:rsidRPr="00463B0D" w:rsidRDefault="00B320CF" w:rsidP="00E82A17">
      <w:pPr>
        <w:pStyle w:val="NoSpacing"/>
        <w:tabs>
          <w:tab w:val="left" w:pos="990"/>
        </w:tabs>
        <w:ind w:left="1800"/>
        <w:rPr>
          <w:rFonts w:cstheme="minorHAnsi"/>
          <w:b/>
          <w:bCs/>
          <w:iCs/>
          <w:szCs w:val="24"/>
        </w:rPr>
      </w:pPr>
    </w:p>
    <w:p w:rsidR="00B320CF" w:rsidRDefault="00B320CF" w:rsidP="00E82A17">
      <w:pPr>
        <w:pStyle w:val="NoSpacing"/>
        <w:tabs>
          <w:tab w:val="left" w:pos="990"/>
        </w:tabs>
        <w:ind w:left="1800"/>
        <w:rPr>
          <w:rFonts w:cstheme="minorHAnsi"/>
          <w:bCs/>
          <w:iCs/>
          <w:szCs w:val="24"/>
        </w:rPr>
      </w:pPr>
      <w:r w:rsidRPr="00750F36">
        <w:rPr>
          <w:b/>
          <w:smallCaps/>
        </w:rPr>
        <w:t>Training Projections</w:t>
      </w:r>
      <w:r w:rsidRPr="00750F36">
        <w:rPr>
          <w:smallCaps/>
        </w:rPr>
        <w:t xml:space="preserve"> </w:t>
      </w:r>
      <w:r w:rsidRPr="00750F36">
        <w:rPr>
          <w:rFonts w:cstheme="minorHAnsi"/>
          <w:bCs/>
          <w:iCs/>
          <w:szCs w:val="24"/>
        </w:rPr>
        <w:t>require</w:t>
      </w:r>
      <w:r w:rsidRPr="00463B0D">
        <w:rPr>
          <w:rFonts w:cstheme="minorHAnsi"/>
          <w:b/>
          <w:bCs/>
          <w:iCs/>
          <w:szCs w:val="24"/>
        </w:rPr>
        <w:t xml:space="preserve"> </w:t>
      </w:r>
      <w:r w:rsidRPr="00463B0D">
        <w:rPr>
          <w:rFonts w:cstheme="minorHAnsi"/>
          <w:bCs/>
          <w:iCs/>
          <w:szCs w:val="24"/>
        </w:rPr>
        <w:t>a description of the training to be conducted including the projected total of workers/employers trained and total training contact hours.  Describe the target audience and type of training (worker, employer, or train-the-trainer) for the proposed training, including how the training will reach multiple employers and their workers.  Please include a table similar to the following:</w:t>
      </w:r>
    </w:p>
    <w:p w:rsidR="00FB6C38" w:rsidRPr="00463B0D" w:rsidRDefault="00FB6C38" w:rsidP="00E82A17">
      <w:pPr>
        <w:pStyle w:val="NoSpacing"/>
        <w:tabs>
          <w:tab w:val="left" w:pos="990"/>
        </w:tabs>
        <w:ind w:left="1800"/>
        <w:rPr>
          <w:rFonts w:cstheme="minorHAnsi"/>
          <w:bCs/>
          <w:iCs/>
          <w:szCs w:val="24"/>
        </w:rPr>
      </w:pPr>
    </w:p>
    <w:p w:rsidR="00045666" w:rsidRPr="00045666" w:rsidRDefault="00B90E8A" w:rsidP="00E82A17">
      <w:pPr>
        <w:pStyle w:val="Heading2"/>
        <w:numPr>
          <w:ilvl w:val="0"/>
          <w:numId w:val="0"/>
        </w:numPr>
        <w:spacing w:before="0"/>
        <w:ind w:left="2160" w:hanging="360"/>
      </w:pPr>
      <w:bookmarkStart w:id="35" w:name="_Toc482006759"/>
      <w:r>
        <w:rPr>
          <w:i/>
        </w:rPr>
        <w:t xml:space="preserve">Table 1:  </w:t>
      </w:r>
      <w:r w:rsidR="00B320CF" w:rsidRPr="004625B0">
        <w:rPr>
          <w:i/>
        </w:rPr>
        <w:t>Training Projections by Training Type and Audienc</w:t>
      </w:r>
      <w:r>
        <w:rPr>
          <w:i/>
        </w:rPr>
        <w:t>e</w:t>
      </w:r>
      <w:bookmarkEnd w:id="35"/>
    </w:p>
    <w:tbl>
      <w:tblPr>
        <w:tblW w:w="738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620"/>
        <w:gridCol w:w="990"/>
        <w:gridCol w:w="1170"/>
        <w:gridCol w:w="900"/>
      </w:tblGrid>
      <w:tr w:rsidR="00B320CF" w:rsidRPr="004A3D7F" w:rsidTr="00E82A17">
        <w:tc>
          <w:tcPr>
            <w:tcW w:w="2700" w:type="dxa"/>
          </w:tcPr>
          <w:p w:rsidR="00B320CF" w:rsidRPr="004A3D7F" w:rsidRDefault="00B320CF" w:rsidP="00EC26FD">
            <w:pPr>
              <w:jc w:val="center"/>
              <w:rPr>
                <w:rFonts w:asciiTheme="minorHAnsi" w:hAnsiTheme="minorHAnsi" w:cstheme="minorHAnsi"/>
                <w:b/>
                <w:sz w:val="18"/>
                <w:szCs w:val="18"/>
              </w:rPr>
            </w:pPr>
            <w:r w:rsidRPr="004A3D7F">
              <w:rPr>
                <w:rFonts w:asciiTheme="minorHAnsi" w:hAnsiTheme="minorHAnsi" w:cstheme="minorHAnsi"/>
                <w:b/>
                <w:sz w:val="18"/>
                <w:szCs w:val="18"/>
              </w:rPr>
              <w:t>Audience</w:t>
            </w:r>
          </w:p>
        </w:tc>
        <w:tc>
          <w:tcPr>
            <w:tcW w:w="1620" w:type="dxa"/>
          </w:tcPr>
          <w:p w:rsidR="00B320CF" w:rsidRPr="004A3D7F" w:rsidRDefault="00B320CF" w:rsidP="00EC26FD">
            <w:pPr>
              <w:rPr>
                <w:rFonts w:asciiTheme="minorHAnsi" w:hAnsiTheme="minorHAnsi" w:cstheme="minorHAnsi"/>
                <w:b/>
                <w:sz w:val="18"/>
                <w:szCs w:val="18"/>
              </w:rPr>
            </w:pPr>
            <w:r w:rsidRPr="004A3D7F">
              <w:rPr>
                <w:rFonts w:asciiTheme="minorHAnsi" w:hAnsiTheme="minorHAnsi" w:cstheme="minorHAnsi"/>
                <w:b/>
                <w:sz w:val="18"/>
                <w:szCs w:val="18"/>
              </w:rPr>
              <w:t>Type of Training</w:t>
            </w:r>
          </w:p>
        </w:tc>
        <w:tc>
          <w:tcPr>
            <w:tcW w:w="990" w:type="dxa"/>
          </w:tcPr>
          <w:p w:rsidR="00B320CF" w:rsidRDefault="00B320CF" w:rsidP="00EC26FD">
            <w:pPr>
              <w:jc w:val="center"/>
              <w:rPr>
                <w:rFonts w:asciiTheme="minorHAnsi" w:hAnsiTheme="minorHAnsi" w:cstheme="minorHAnsi"/>
                <w:b/>
                <w:sz w:val="18"/>
                <w:szCs w:val="18"/>
              </w:rPr>
            </w:pPr>
            <w:r w:rsidRPr="004A3D7F">
              <w:rPr>
                <w:rFonts w:asciiTheme="minorHAnsi" w:hAnsiTheme="minorHAnsi" w:cstheme="minorHAnsi"/>
                <w:b/>
                <w:sz w:val="18"/>
                <w:szCs w:val="18"/>
              </w:rPr>
              <w:t>Length of training</w:t>
            </w:r>
          </w:p>
          <w:p w:rsidR="002C5D24" w:rsidRPr="004A3D7F" w:rsidRDefault="002C5D24" w:rsidP="00EC26FD">
            <w:pPr>
              <w:jc w:val="center"/>
              <w:rPr>
                <w:rFonts w:asciiTheme="minorHAnsi" w:hAnsiTheme="minorHAnsi" w:cstheme="minorHAnsi"/>
                <w:b/>
                <w:sz w:val="18"/>
                <w:szCs w:val="18"/>
              </w:rPr>
            </w:pPr>
            <w:r>
              <w:rPr>
                <w:rFonts w:asciiTheme="minorHAnsi" w:hAnsiTheme="minorHAnsi" w:cstheme="minorHAnsi"/>
                <w:b/>
                <w:sz w:val="18"/>
                <w:szCs w:val="18"/>
              </w:rPr>
              <w:t>(hours</w:t>
            </w:r>
            <w:r w:rsidR="009F577E">
              <w:rPr>
                <w:rFonts w:asciiTheme="minorHAnsi" w:hAnsiTheme="minorHAnsi" w:cstheme="minorHAnsi"/>
                <w:b/>
                <w:sz w:val="18"/>
                <w:szCs w:val="18"/>
              </w:rPr>
              <w:t>)</w:t>
            </w:r>
          </w:p>
          <w:p w:rsidR="00B320CF" w:rsidRPr="004A3D7F" w:rsidRDefault="00B320CF" w:rsidP="00EC26FD">
            <w:pPr>
              <w:jc w:val="center"/>
              <w:rPr>
                <w:rFonts w:asciiTheme="minorHAnsi" w:hAnsiTheme="minorHAnsi" w:cstheme="minorHAnsi"/>
                <w:b/>
                <w:sz w:val="18"/>
                <w:szCs w:val="18"/>
              </w:rPr>
            </w:pPr>
          </w:p>
        </w:tc>
        <w:tc>
          <w:tcPr>
            <w:tcW w:w="1170" w:type="dxa"/>
          </w:tcPr>
          <w:p w:rsidR="00B320CF" w:rsidRPr="004A3D7F" w:rsidRDefault="00B320CF" w:rsidP="00EC26FD">
            <w:pPr>
              <w:jc w:val="center"/>
              <w:rPr>
                <w:rFonts w:asciiTheme="minorHAnsi" w:hAnsiTheme="minorHAnsi" w:cstheme="minorHAnsi"/>
                <w:b/>
                <w:sz w:val="18"/>
                <w:szCs w:val="18"/>
              </w:rPr>
            </w:pPr>
            <w:r w:rsidRPr="004A3D7F">
              <w:rPr>
                <w:rFonts w:asciiTheme="minorHAnsi" w:hAnsiTheme="minorHAnsi" w:cstheme="minorHAnsi"/>
                <w:b/>
                <w:sz w:val="18"/>
                <w:szCs w:val="18"/>
              </w:rPr>
              <w:t>Projected Number of Trainees</w:t>
            </w:r>
          </w:p>
        </w:tc>
        <w:tc>
          <w:tcPr>
            <w:tcW w:w="900" w:type="dxa"/>
          </w:tcPr>
          <w:p w:rsidR="00B320CF" w:rsidRPr="004A3D7F" w:rsidRDefault="00B320CF" w:rsidP="00EC26FD">
            <w:pPr>
              <w:jc w:val="center"/>
              <w:rPr>
                <w:rFonts w:asciiTheme="minorHAnsi" w:hAnsiTheme="minorHAnsi" w:cstheme="minorHAnsi"/>
                <w:b/>
                <w:sz w:val="18"/>
                <w:szCs w:val="18"/>
              </w:rPr>
            </w:pPr>
            <w:r w:rsidRPr="004A3D7F">
              <w:rPr>
                <w:rFonts w:asciiTheme="minorHAnsi" w:hAnsiTheme="minorHAnsi" w:cstheme="minorHAnsi"/>
                <w:b/>
                <w:sz w:val="18"/>
                <w:szCs w:val="18"/>
              </w:rPr>
              <w:t xml:space="preserve">Total Contact hours </w:t>
            </w:r>
          </w:p>
        </w:tc>
      </w:tr>
      <w:tr w:rsidR="00B320CF" w:rsidRPr="004A3D7F" w:rsidTr="00E82A17">
        <w:trPr>
          <w:trHeight w:val="215"/>
        </w:trPr>
        <w:tc>
          <w:tcPr>
            <w:tcW w:w="2700" w:type="dxa"/>
          </w:tcPr>
          <w:p w:rsidR="00B320CF" w:rsidRPr="004A3D7F" w:rsidRDefault="00B320CF" w:rsidP="00EC26FD">
            <w:pPr>
              <w:rPr>
                <w:rFonts w:asciiTheme="minorHAnsi" w:hAnsiTheme="minorHAnsi" w:cstheme="minorHAnsi"/>
                <w:sz w:val="18"/>
                <w:szCs w:val="18"/>
              </w:rPr>
            </w:pPr>
            <w:r w:rsidRPr="004A3D7F">
              <w:rPr>
                <w:rFonts w:asciiTheme="minorHAnsi" w:hAnsiTheme="minorHAnsi" w:cstheme="minorHAnsi"/>
                <w:sz w:val="18"/>
                <w:szCs w:val="18"/>
              </w:rPr>
              <w:t>Temporary Worker</w:t>
            </w:r>
          </w:p>
        </w:tc>
        <w:tc>
          <w:tcPr>
            <w:tcW w:w="1620" w:type="dxa"/>
          </w:tcPr>
          <w:p w:rsidR="00B320CF" w:rsidRPr="004A3D7F" w:rsidRDefault="00B320CF" w:rsidP="00EC26FD">
            <w:pPr>
              <w:rPr>
                <w:rFonts w:asciiTheme="minorHAnsi" w:hAnsiTheme="minorHAnsi" w:cstheme="minorHAnsi"/>
                <w:sz w:val="18"/>
                <w:szCs w:val="18"/>
              </w:rPr>
            </w:pPr>
            <w:r w:rsidRPr="004A3D7F">
              <w:rPr>
                <w:rFonts w:asciiTheme="minorHAnsi" w:hAnsiTheme="minorHAnsi" w:cstheme="minorHAnsi"/>
                <w:sz w:val="18"/>
                <w:szCs w:val="18"/>
              </w:rPr>
              <w:t>Worker</w:t>
            </w:r>
          </w:p>
        </w:tc>
        <w:tc>
          <w:tcPr>
            <w:tcW w:w="990" w:type="dxa"/>
          </w:tcPr>
          <w:p w:rsidR="00B320CF" w:rsidRPr="004A3D7F" w:rsidRDefault="00B320CF" w:rsidP="00EC26FD">
            <w:pPr>
              <w:jc w:val="center"/>
              <w:rPr>
                <w:rFonts w:asciiTheme="minorHAnsi" w:hAnsiTheme="minorHAnsi" w:cstheme="minorHAnsi"/>
                <w:sz w:val="18"/>
                <w:szCs w:val="18"/>
              </w:rPr>
            </w:pPr>
            <w:r w:rsidRPr="004A3D7F">
              <w:rPr>
                <w:rFonts w:asciiTheme="minorHAnsi" w:hAnsiTheme="minorHAnsi" w:cstheme="minorHAnsi"/>
                <w:sz w:val="18"/>
                <w:szCs w:val="18"/>
              </w:rPr>
              <w:t>4</w:t>
            </w:r>
          </w:p>
        </w:tc>
        <w:tc>
          <w:tcPr>
            <w:tcW w:w="1170" w:type="dxa"/>
          </w:tcPr>
          <w:p w:rsidR="00B320CF" w:rsidRPr="004A3D7F" w:rsidRDefault="00B320CF" w:rsidP="00EC26FD">
            <w:pPr>
              <w:jc w:val="center"/>
              <w:rPr>
                <w:rFonts w:asciiTheme="minorHAnsi" w:hAnsiTheme="minorHAnsi" w:cstheme="minorHAnsi"/>
                <w:sz w:val="18"/>
                <w:szCs w:val="18"/>
              </w:rPr>
            </w:pPr>
            <w:r w:rsidRPr="004A3D7F">
              <w:rPr>
                <w:rFonts w:asciiTheme="minorHAnsi" w:hAnsiTheme="minorHAnsi" w:cstheme="minorHAnsi"/>
                <w:sz w:val="18"/>
                <w:szCs w:val="18"/>
              </w:rPr>
              <w:t>130</w:t>
            </w:r>
          </w:p>
        </w:tc>
        <w:tc>
          <w:tcPr>
            <w:tcW w:w="900" w:type="dxa"/>
          </w:tcPr>
          <w:p w:rsidR="00B320CF" w:rsidRPr="004A3D7F" w:rsidRDefault="00B320CF" w:rsidP="00EC26FD">
            <w:pPr>
              <w:jc w:val="center"/>
              <w:rPr>
                <w:rFonts w:asciiTheme="minorHAnsi" w:hAnsiTheme="minorHAnsi" w:cstheme="minorHAnsi"/>
                <w:sz w:val="18"/>
                <w:szCs w:val="18"/>
              </w:rPr>
            </w:pPr>
            <w:r w:rsidRPr="004A3D7F">
              <w:rPr>
                <w:rFonts w:asciiTheme="minorHAnsi" w:hAnsiTheme="minorHAnsi" w:cstheme="minorHAnsi"/>
                <w:sz w:val="18"/>
                <w:szCs w:val="18"/>
              </w:rPr>
              <w:t>520</w:t>
            </w:r>
          </w:p>
        </w:tc>
      </w:tr>
      <w:tr w:rsidR="00B320CF" w:rsidRPr="004A3D7F" w:rsidTr="00E82A17">
        <w:tc>
          <w:tcPr>
            <w:tcW w:w="2700" w:type="dxa"/>
          </w:tcPr>
          <w:p w:rsidR="00B320CF" w:rsidRPr="004A3D7F" w:rsidRDefault="00B320CF" w:rsidP="00EC26FD">
            <w:pPr>
              <w:rPr>
                <w:rFonts w:asciiTheme="minorHAnsi" w:hAnsiTheme="minorHAnsi" w:cstheme="minorHAnsi"/>
                <w:sz w:val="18"/>
                <w:szCs w:val="18"/>
              </w:rPr>
            </w:pPr>
            <w:r w:rsidRPr="004A3D7F">
              <w:rPr>
                <w:rFonts w:asciiTheme="minorHAnsi" w:hAnsiTheme="minorHAnsi" w:cstheme="minorHAnsi"/>
                <w:sz w:val="18"/>
                <w:szCs w:val="18"/>
              </w:rPr>
              <w:t>Limited English/ Low-Literacy</w:t>
            </w:r>
          </w:p>
        </w:tc>
        <w:tc>
          <w:tcPr>
            <w:tcW w:w="1620" w:type="dxa"/>
          </w:tcPr>
          <w:p w:rsidR="00B320CF" w:rsidRPr="004A3D7F" w:rsidRDefault="00B320CF" w:rsidP="00EC26FD">
            <w:pPr>
              <w:rPr>
                <w:rFonts w:asciiTheme="minorHAnsi" w:hAnsiTheme="minorHAnsi" w:cstheme="minorHAnsi"/>
                <w:sz w:val="18"/>
                <w:szCs w:val="18"/>
              </w:rPr>
            </w:pPr>
            <w:r w:rsidRPr="004A3D7F">
              <w:rPr>
                <w:rFonts w:asciiTheme="minorHAnsi" w:hAnsiTheme="minorHAnsi" w:cstheme="minorHAnsi"/>
                <w:sz w:val="18"/>
                <w:szCs w:val="18"/>
              </w:rPr>
              <w:t>Worker</w:t>
            </w:r>
          </w:p>
        </w:tc>
        <w:tc>
          <w:tcPr>
            <w:tcW w:w="990" w:type="dxa"/>
          </w:tcPr>
          <w:p w:rsidR="00B320CF" w:rsidRPr="004A3D7F" w:rsidRDefault="00B320CF" w:rsidP="00EC26FD">
            <w:pPr>
              <w:jc w:val="center"/>
              <w:rPr>
                <w:rFonts w:asciiTheme="minorHAnsi" w:hAnsiTheme="minorHAnsi" w:cstheme="minorHAnsi"/>
                <w:sz w:val="18"/>
                <w:szCs w:val="18"/>
              </w:rPr>
            </w:pPr>
            <w:r w:rsidRPr="004A3D7F">
              <w:rPr>
                <w:rFonts w:asciiTheme="minorHAnsi" w:hAnsiTheme="minorHAnsi" w:cstheme="minorHAnsi"/>
                <w:sz w:val="18"/>
                <w:szCs w:val="18"/>
              </w:rPr>
              <w:t>2</w:t>
            </w:r>
          </w:p>
        </w:tc>
        <w:tc>
          <w:tcPr>
            <w:tcW w:w="1170" w:type="dxa"/>
          </w:tcPr>
          <w:p w:rsidR="00B320CF" w:rsidRPr="004A3D7F" w:rsidRDefault="00B320CF" w:rsidP="00EC26FD">
            <w:pPr>
              <w:jc w:val="center"/>
              <w:rPr>
                <w:rFonts w:asciiTheme="minorHAnsi" w:hAnsiTheme="minorHAnsi" w:cstheme="minorHAnsi"/>
                <w:sz w:val="18"/>
                <w:szCs w:val="18"/>
              </w:rPr>
            </w:pPr>
            <w:r w:rsidRPr="004A3D7F">
              <w:rPr>
                <w:rFonts w:asciiTheme="minorHAnsi" w:hAnsiTheme="minorHAnsi" w:cstheme="minorHAnsi"/>
                <w:sz w:val="18"/>
                <w:szCs w:val="18"/>
              </w:rPr>
              <w:t>250</w:t>
            </w:r>
          </w:p>
        </w:tc>
        <w:tc>
          <w:tcPr>
            <w:tcW w:w="900" w:type="dxa"/>
          </w:tcPr>
          <w:p w:rsidR="00B320CF" w:rsidRPr="004A3D7F" w:rsidRDefault="00B320CF" w:rsidP="00EC26FD">
            <w:pPr>
              <w:jc w:val="center"/>
              <w:rPr>
                <w:rFonts w:asciiTheme="minorHAnsi" w:hAnsiTheme="minorHAnsi" w:cstheme="minorHAnsi"/>
                <w:sz w:val="18"/>
                <w:szCs w:val="18"/>
              </w:rPr>
            </w:pPr>
            <w:r w:rsidRPr="004A3D7F">
              <w:rPr>
                <w:rFonts w:asciiTheme="minorHAnsi" w:hAnsiTheme="minorHAnsi" w:cstheme="minorHAnsi"/>
                <w:sz w:val="18"/>
                <w:szCs w:val="18"/>
              </w:rPr>
              <w:t>500</w:t>
            </w:r>
          </w:p>
        </w:tc>
      </w:tr>
      <w:tr w:rsidR="00B320CF" w:rsidRPr="004A3D7F" w:rsidTr="00E82A17">
        <w:tc>
          <w:tcPr>
            <w:tcW w:w="2700" w:type="dxa"/>
          </w:tcPr>
          <w:p w:rsidR="00B320CF" w:rsidRPr="004A3D7F" w:rsidRDefault="00B320CF" w:rsidP="00EC26FD">
            <w:pPr>
              <w:rPr>
                <w:rFonts w:asciiTheme="minorHAnsi" w:hAnsiTheme="minorHAnsi" w:cstheme="minorHAnsi"/>
                <w:sz w:val="18"/>
                <w:szCs w:val="18"/>
              </w:rPr>
            </w:pPr>
            <w:r w:rsidRPr="004A3D7F">
              <w:rPr>
                <w:rFonts w:asciiTheme="minorHAnsi" w:hAnsiTheme="minorHAnsi" w:cstheme="minorHAnsi"/>
                <w:sz w:val="18"/>
                <w:szCs w:val="18"/>
              </w:rPr>
              <w:t>Limited English</w:t>
            </w:r>
          </w:p>
        </w:tc>
        <w:tc>
          <w:tcPr>
            <w:tcW w:w="1620" w:type="dxa"/>
          </w:tcPr>
          <w:p w:rsidR="00B320CF" w:rsidRPr="004A3D7F" w:rsidRDefault="00B320CF" w:rsidP="00EC26FD">
            <w:pPr>
              <w:rPr>
                <w:rFonts w:asciiTheme="minorHAnsi" w:hAnsiTheme="minorHAnsi" w:cstheme="minorHAnsi"/>
                <w:sz w:val="18"/>
                <w:szCs w:val="18"/>
              </w:rPr>
            </w:pPr>
            <w:r w:rsidRPr="004A3D7F">
              <w:rPr>
                <w:rFonts w:asciiTheme="minorHAnsi" w:hAnsiTheme="minorHAnsi" w:cstheme="minorHAnsi"/>
                <w:sz w:val="18"/>
                <w:szCs w:val="18"/>
              </w:rPr>
              <w:t>Train-the-Trainer</w:t>
            </w:r>
          </w:p>
        </w:tc>
        <w:tc>
          <w:tcPr>
            <w:tcW w:w="990" w:type="dxa"/>
          </w:tcPr>
          <w:p w:rsidR="00B320CF" w:rsidRPr="004A3D7F" w:rsidRDefault="00B320CF" w:rsidP="00EC26FD">
            <w:pPr>
              <w:jc w:val="center"/>
              <w:rPr>
                <w:rFonts w:asciiTheme="minorHAnsi" w:hAnsiTheme="minorHAnsi" w:cstheme="minorHAnsi"/>
                <w:sz w:val="18"/>
                <w:szCs w:val="18"/>
              </w:rPr>
            </w:pPr>
            <w:r w:rsidRPr="004A3D7F">
              <w:rPr>
                <w:rFonts w:asciiTheme="minorHAnsi" w:hAnsiTheme="minorHAnsi" w:cstheme="minorHAnsi"/>
                <w:sz w:val="18"/>
                <w:szCs w:val="18"/>
              </w:rPr>
              <w:t>10</w:t>
            </w:r>
          </w:p>
        </w:tc>
        <w:tc>
          <w:tcPr>
            <w:tcW w:w="1170" w:type="dxa"/>
          </w:tcPr>
          <w:p w:rsidR="00B320CF" w:rsidRPr="004A3D7F" w:rsidRDefault="00B320CF" w:rsidP="00EC26FD">
            <w:pPr>
              <w:jc w:val="center"/>
              <w:rPr>
                <w:rFonts w:asciiTheme="minorHAnsi" w:hAnsiTheme="minorHAnsi" w:cstheme="minorHAnsi"/>
                <w:sz w:val="18"/>
                <w:szCs w:val="18"/>
              </w:rPr>
            </w:pPr>
            <w:r w:rsidRPr="004A3D7F">
              <w:rPr>
                <w:rFonts w:asciiTheme="minorHAnsi" w:hAnsiTheme="minorHAnsi" w:cstheme="minorHAnsi"/>
                <w:sz w:val="18"/>
                <w:szCs w:val="18"/>
              </w:rPr>
              <w:t>10</w:t>
            </w:r>
          </w:p>
        </w:tc>
        <w:tc>
          <w:tcPr>
            <w:tcW w:w="900" w:type="dxa"/>
          </w:tcPr>
          <w:p w:rsidR="00B320CF" w:rsidRPr="004A3D7F" w:rsidRDefault="00B320CF" w:rsidP="00EC26FD">
            <w:pPr>
              <w:jc w:val="center"/>
              <w:rPr>
                <w:rFonts w:asciiTheme="minorHAnsi" w:hAnsiTheme="minorHAnsi" w:cstheme="minorHAnsi"/>
                <w:sz w:val="18"/>
                <w:szCs w:val="18"/>
              </w:rPr>
            </w:pPr>
            <w:r w:rsidRPr="004A3D7F">
              <w:rPr>
                <w:rFonts w:asciiTheme="minorHAnsi" w:hAnsiTheme="minorHAnsi" w:cstheme="minorHAnsi"/>
                <w:sz w:val="18"/>
                <w:szCs w:val="18"/>
              </w:rPr>
              <w:t>100</w:t>
            </w:r>
          </w:p>
        </w:tc>
      </w:tr>
      <w:tr w:rsidR="00B320CF" w:rsidRPr="004A3D7F" w:rsidTr="00E82A17">
        <w:tc>
          <w:tcPr>
            <w:tcW w:w="2700" w:type="dxa"/>
          </w:tcPr>
          <w:p w:rsidR="00B320CF" w:rsidRPr="004A3D7F" w:rsidRDefault="00B320CF" w:rsidP="00EC26FD">
            <w:pPr>
              <w:rPr>
                <w:rFonts w:asciiTheme="minorHAnsi" w:hAnsiTheme="minorHAnsi" w:cstheme="minorHAnsi"/>
                <w:sz w:val="18"/>
                <w:szCs w:val="18"/>
              </w:rPr>
            </w:pPr>
            <w:r w:rsidRPr="004A3D7F">
              <w:rPr>
                <w:rFonts w:asciiTheme="minorHAnsi" w:hAnsiTheme="minorHAnsi" w:cstheme="minorHAnsi"/>
                <w:sz w:val="18"/>
                <w:szCs w:val="18"/>
              </w:rPr>
              <w:t xml:space="preserve">Small Business </w:t>
            </w:r>
          </w:p>
        </w:tc>
        <w:tc>
          <w:tcPr>
            <w:tcW w:w="1620" w:type="dxa"/>
          </w:tcPr>
          <w:p w:rsidR="00B320CF" w:rsidRPr="004A3D7F" w:rsidRDefault="00B320CF" w:rsidP="00EC26FD">
            <w:pPr>
              <w:rPr>
                <w:rFonts w:asciiTheme="minorHAnsi" w:hAnsiTheme="minorHAnsi" w:cstheme="minorHAnsi"/>
                <w:sz w:val="18"/>
                <w:szCs w:val="18"/>
              </w:rPr>
            </w:pPr>
            <w:r w:rsidRPr="004A3D7F">
              <w:rPr>
                <w:rFonts w:asciiTheme="minorHAnsi" w:hAnsiTheme="minorHAnsi" w:cstheme="minorHAnsi"/>
                <w:sz w:val="18"/>
                <w:szCs w:val="18"/>
              </w:rPr>
              <w:t>Employer</w:t>
            </w:r>
          </w:p>
        </w:tc>
        <w:tc>
          <w:tcPr>
            <w:tcW w:w="990" w:type="dxa"/>
          </w:tcPr>
          <w:p w:rsidR="00B320CF" w:rsidRPr="004A3D7F" w:rsidRDefault="00B320CF" w:rsidP="00EC26FD">
            <w:pPr>
              <w:jc w:val="center"/>
              <w:rPr>
                <w:rFonts w:asciiTheme="minorHAnsi" w:hAnsiTheme="minorHAnsi" w:cstheme="minorHAnsi"/>
                <w:sz w:val="18"/>
                <w:szCs w:val="18"/>
              </w:rPr>
            </w:pPr>
            <w:r w:rsidRPr="004A3D7F">
              <w:rPr>
                <w:rFonts w:asciiTheme="minorHAnsi" w:hAnsiTheme="minorHAnsi" w:cstheme="minorHAnsi"/>
                <w:sz w:val="18"/>
                <w:szCs w:val="18"/>
              </w:rPr>
              <w:t>10</w:t>
            </w:r>
          </w:p>
        </w:tc>
        <w:tc>
          <w:tcPr>
            <w:tcW w:w="1170" w:type="dxa"/>
          </w:tcPr>
          <w:p w:rsidR="00B320CF" w:rsidRPr="004A3D7F" w:rsidRDefault="00B320CF" w:rsidP="00EC26FD">
            <w:pPr>
              <w:jc w:val="center"/>
              <w:rPr>
                <w:rFonts w:asciiTheme="minorHAnsi" w:hAnsiTheme="minorHAnsi" w:cstheme="minorHAnsi"/>
                <w:sz w:val="18"/>
                <w:szCs w:val="18"/>
              </w:rPr>
            </w:pPr>
            <w:r w:rsidRPr="004A3D7F">
              <w:rPr>
                <w:rFonts w:asciiTheme="minorHAnsi" w:hAnsiTheme="minorHAnsi" w:cstheme="minorHAnsi"/>
                <w:sz w:val="18"/>
                <w:szCs w:val="18"/>
              </w:rPr>
              <w:t>10</w:t>
            </w:r>
          </w:p>
        </w:tc>
        <w:tc>
          <w:tcPr>
            <w:tcW w:w="900" w:type="dxa"/>
          </w:tcPr>
          <w:p w:rsidR="00B320CF" w:rsidRPr="004A3D7F" w:rsidRDefault="00B320CF" w:rsidP="00EC26FD">
            <w:pPr>
              <w:jc w:val="center"/>
              <w:rPr>
                <w:rFonts w:asciiTheme="minorHAnsi" w:hAnsiTheme="minorHAnsi" w:cstheme="minorHAnsi"/>
                <w:sz w:val="18"/>
                <w:szCs w:val="18"/>
              </w:rPr>
            </w:pPr>
            <w:r w:rsidRPr="004A3D7F">
              <w:rPr>
                <w:rFonts w:asciiTheme="minorHAnsi" w:hAnsiTheme="minorHAnsi" w:cstheme="minorHAnsi"/>
                <w:sz w:val="18"/>
                <w:szCs w:val="18"/>
              </w:rPr>
              <w:t>100</w:t>
            </w:r>
          </w:p>
        </w:tc>
      </w:tr>
      <w:tr w:rsidR="00B320CF" w:rsidRPr="004A3D7F" w:rsidTr="00E82A17">
        <w:tc>
          <w:tcPr>
            <w:tcW w:w="2700" w:type="dxa"/>
          </w:tcPr>
          <w:p w:rsidR="00B320CF" w:rsidRPr="004A3D7F" w:rsidRDefault="00B320CF" w:rsidP="00EC26FD">
            <w:pPr>
              <w:ind w:left="180"/>
              <w:jc w:val="right"/>
              <w:rPr>
                <w:rFonts w:asciiTheme="minorHAnsi" w:hAnsiTheme="minorHAnsi" w:cstheme="minorHAnsi"/>
                <w:sz w:val="18"/>
                <w:szCs w:val="18"/>
              </w:rPr>
            </w:pPr>
          </w:p>
        </w:tc>
        <w:tc>
          <w:tcPr>
            <w:tcW w:w="1620" w:type="dxa"/>
          </w:tcPr>
          <w:p w:rsidR="00B320CF" w:rsidRPr="004A3D7F" w:rsidRDefault="00B320CF" w:rsidP="00EC26FD">
            <w:pPr>
              <w:jc w:val="right"/>
              <w:rPr>
                <w:rFonts w:asciiTheme="minorHAnsi" w:hAnsiTheme="minorHAnsi" w:cstheme="minorHAnsi"/>
                <w:b/>
                <w:sz w:val="18"/>
                <w:szCs w:val="18"/>
              </w:rPr>
            </w:pPr>
          </w:p>
        </w:tc>
        <w:tc>
          <w:tcPr>
            <w:tcW w:w="990" w:type="dxa"/>
          </w:tcPr>
          <w:p w:rsidR="00B320CF" w:rsidRPr="004A3D7F" w:rsidRDefault="009842AB" w:rsidP="00EC26FD">
            <w:pPr>
              <w:jc w:val="center"/>
              <w:rPr>
                <w:rFonts w:asciiTheme="minorHAnsi" w:hAnsiTheme="minorHAnsi" w:cstheme="minorHAnsi"/>
                <w:sz w:val="18"/>
                <w:szCs w:val="18"/>
              </w:rPr>
            </w:pPr>
            <w:r w:rsidRPr="004A3D7F">
              <w:rPr>
                <w:rFonts w:asciiTheme="minorHAnsi" w:hAnsiTheme="minorHAnsi" w:cstheme="minorHAnsi"/>
                <w:b/>
                <w:sz w:val="18"/>
                <w:szCs w:val="18"/>
              </w:rPr>
              <w:t>Total</w:t>
            </w:r>
          </w:p>
        </w:tc>
        <w:tc>
          <w:tcPr>
            <w:tcW w:w="1170" w:type="dxa"/>
          </w:tcPr>
          <w:p w:rsidR="00B320CF" w:rsidRPr="004A3D7F" w:rsidRDefault="00B320CF" w:rsidP="00EC26FD">
            <w:pPr>
              <w:jc w:val="center"/>
              <w:rPr>
                <w:rFonts w:asciiTheme="minorHAnsi" w:hAnsiTheme="minorHAnsi" w:cstheme="minorHAnsi"/>
                <w:sz w:val="18"/>
                <w:szCs w:val="18"/>
              </w:rPr>
            </w:pPr>
            <w:r w:rsidRPr="004A3D7F">
              <w:rPr>
                <w:rFonts w:asciiTheme="minorHAnsi" w:hAnsiTheme="minorHAnsi" w:cstheme="minorHAnsi"/>
                <w:sz w:val="18"/>
                <w:szCs w:val="18"/>
              </w:rPr>
              <w:t>400</w:t>
            </w:r>
          </w:p>
        </w:tc>
        <w:tc>
          <w:tcPr>
            <w:tcW w:w="900" w:type="dxa"/>
          </w:tcPr>
          <w:p w:rsidR="00B320CF" w:rsidRPr="004A3D7F" w:rsidRDefault="00B320CF" w:rsidP="00EC26FD">
            <w:pPr>
              <w:jc w:val="center"/>
              <w:rPr>
                <w:rFonts w:asciiTheme="minorHAnsi" w:hAnsiTheme="minorHAnsi" w:cstheme="minorHAnsi"/>
                <w:sz w:val="18"/>
                <w:szCs w:val="18"/>
              </w:rPr>
            </w:pPr>
            <w:r w:rsidRPr="004A3D7F">
              <w:rPr>
                <w:rFonts w:asciiTheme="minorHAnsi" w:hAnsiTheme="minorHAnsi" w:cstheme="minorHAnsi"/>
                <w:sz w:val="18"/>
                <w:szCs w:val="18"/>
              </w:rPr>
              <w:t>1220</w:t>
            </w:r>
          </w:p>
        </w:tc>
      </w:tr>
    </w:tbl>
    <w:p w:rsidR="00B320CF" w:rsidRPr="00504158" w:rsidRDefault="00B320CF" w:rsidP="00FB6C38">
      <w:pPr>
        <w:pStyle w:val="NoSpacing"/>
        <w:tabs>
          <w:tab w:val="left" w:pos="990"/>
        </w:tabs>
        <w:ind w:left="2160"/>
        <w:rPr>
          <w:rFonts w:cstheme="minorHAnsi"/>
        </w:rPr>
      </w:pPr>
    </w:p>
    <w:p w:rsidR="00B320CF" w:rsidRPr="00064A5A" w:rsidRDefault="00B320CF" w:rsidP="00E82A17">
      <w:pPr>
        <w:pStyle w:val="NoSpacing"/>
        <w:tabs>
          <w:tab w:val="left" w:pos="990"/>
        </w:tabs>
        <w:ind w:left="1800"/>
        <w:rPr>
          <w:rFonts w:cstheme="minorHAnsi"/>
        </w:rPr>
      </w:pPr>
      <w:r w:rsidRPr="00750F36">
        <w:rPr>
          <w:b/>
          <w:smallCaps/>
        </w:rPr>
        <w:t>Trainee Numbers and Training Contact Hours</w:t>
      </w:r>
      <w:r w:rsidRPr="00064A5A">
        <w:rPr>
          <w:rFonts w:cstheme="minorHAnsi"/>
          <w:b/>
          <w:bCs/>
          <w:iCs/>
        </w:rPr>
        <w:t xml:space="preserve"> </w:t>
      </w:r>
      <w:r w:rsidRPr="00064A5A">
        <w:rPr>
          <w:rFonts w:cstheme="minorHAnsi"/>
          <w:bCs/>
          <w:iCs/>
        </w:rPr>
        <w:t>must be e</w:t>
      </w:r>
      <w:r w:rsidRPr="00064A5A">
        <w:rPr>
          <w:rFonts w:cstheme="minorHAnsi"/>
        </w:rPr>
        <w:t>stimated for each performance quarter.  Include a description of the methodology for projecting trainee numbers and associated contact hours.  Projections must be a single number and not a range of numbers.</w:t>
      </w:r>
    </w:p>
    <w:p w:rsidR="00B320CF" w:rsidRPr="00064A5A" w:rsidRDefault="00B320CF" w:rsidP="00E82A17">
      <w:pPr>
        <w:pStyle w:val="NoSpacing"/>
        <w:tabs>
          <w:tab w:val="left" w:pos="990"/>
          <w:tab w:val="left" w:pos="5235"/>
        </w:tabs>
        <w:ind w:left="1800"/>
        <w:rPr>
          <w:rFonts w:cstheme="minorHAnsi"/>
        </w:rPr>
      </w:pPr>
      <w:r w:rsidRPr="00064A5A">
        <w:rPr>
          <w:rFonts w:cstheme="minorHAnsi"/>
        </w:rPr>
        <w:tab/>
      </w:r>
    </w:p>
    <w:p w:rsidR="009842AB" w:rsidRDefault="00B320CF" w:rsidP="00E82A17">
      <w:pPr>
        <w:pStyle w:val="NoSpacing"/>
        <w:tabs>
          <w:tab w:val="left" w:pos="990"/>
        </w:tabs>
        <w:ind w:left="1800"/>
        <w:rPr>
          <w:rFonts w:cstheme="minorHAnsi"/>
        </w:rPr>
      </w:pPr>
      <w:r w:rsidRPr="00064A5A">
        <w:rPr>
          <w:rFonts w:cstheme="minorHAnsi"/>
        </w:rPr>
        <w:t>The cost per trainee must be less than $500 and the cost per training hour must not exceed $125.  Costs are determined by dividing the total grant funding (federal and non-federal funds) by the total projected number trained or total contact hours.  Following is an example how to show projected training and contact hours and associated costs.</w:t>
      </w:r>
    </w:p>
    <w:p w:rsidR="00FB6C38" w:rsidRDefault="00FB6C38" w:rsidP="008409DE">
      <w:pPr>
        <w:spacing w:line="276" w:lineRule="auto"/>
        <w:ind w:left="2160"/>
        <w:jc w:val="center"/>
        <w:rPr>
          <w:i/>
        </w:rPr>
      </w:pPr>
    </w:p>
    <w:p w:rsidR="00045666" w:rsidRPr="00FB6C38" w:rsidRDefault="00B90E8A" w:rsidP="00E82A17">
      <w:pPr>
        <w:spacing w:line="276" w:lineRule="auto"/>
        <w:ind w:left="1800"/>
        <w:rPr>
          <w:rStyle w:val="NoSpacingChar"/>
          <w:b/>
          <w:i/>
        </w:rPr>
      </w:pPr>
      <w:r>
        <w:rPr>
          <w:b/>
          <w:i/>
        </w:rPr>
        <w:t xml:space="preserve">Table 2:  </w:t>
      </w:r>
      <w:r w:rsidR="00B320CF" w:rsidRPr="00FB6C38">
        <w:rPr>
          <w:b/>
          <w:i/>
        </w:rPr>
        <w:t xml:space="preserve">Training </w:t>
      </w:r>
      <w:r w:rsidR="00B320CF" w:rsidRPr="00FB6C38">
        <w:rPr>
          <w:rStyle w:val="NoSpacingChar"/>
          <w:b/>
          <w:i/>
        </w:rPr>
        <w:t xml:space="preserve">Number of Trainees and Training Contact Hours </w:t>
      </w:r>
    </w:p>
    <w:tbl>
      <w:tblPr>
        <w:tblW w:w="747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0"/>
        <w:gridCol w:w="1710"/>
        <w:gridCol w:w="1800"/>
      </w:tblGrid>
      <w:tr w:rsidR="00B320CF" w:rsidRPr="00B11611" w:rsidTr="00E82A17">
        <w:trPr>
          <w:trHeight w:val="251"/>
        </w:trPr>
        <w:tc>
          <w:tcPr>
            <w:tcW w:w="1440" w:type="dxa"/>
          </w:tcPr>
          <w:p w:rsidR="00B320CF" w:rsidRPr="00B11611" w:rsidRDefault="00B320CF" w:rsidP="009842AB">
            <w:pPr>
              <w:pStyle w:val="BodyText4"/>
              <w:ind w:left="-18"/>
              <w:jc w:val="center"/>
              <w:rPr>
                <w:rFonts w:asciiTheme="minorHAnsi" w:hAnsiTheme="minorHAnsi" w:cstheme="minorHAnsi"/>
                <w:b/>
                <w:sz w:val="20"/>
                <w:szCs w:val="20"/>
              </w:rPr>
            </w:pPr>
            <w:r w:rsidRPr="00B11611">
              <w:rPr>
                <w:rFonts w:asciiTheme="minorHAnsi" w:hAnsiTheme="minorHAnsi" w:cstheme="minorHAnsi"/>
                <w:b/>
                <w:sz w:val="20"/>
                <w:szCs w:val="20"/>
              </w:rPr>
              <w:t xml:space="preserve">Quarter </w:t>
            </w:r>
          </w:p>
        </w:tc>
        <w:tc>
          <w:tcPr>
            <w:tcW w:w="2520" w:type="dxa"/>
          </w:tcPr>
          <w:p w:rsidR="00B320CF" w:rsidRPr="00B11611" w:rsidRDefault="00B320CF" w:rsidP="00EC26FD">
            <w:pPr>
              <w:pStyle w:val="BodyText4"/>
              <w:ind w:left="-18"/>
              <w:jc w:val="center"/>
              <w:rPr>
                <w:rFonts w:asciiTheme="minorHAnsi" w:hAnsiTheme="minorHAnsi" w:cstheme="minorHAnsi"/>
                <w:b/>
                <w:sz w:val="20"/>
                <w:szCs w:val="20"/>
              </w:rPr>
            </w:pPr>
            <w:r w:rsidRPr="00B11611">
              <w:rPr>
                <w:rFonts w:asciiTheme="minorHAnsi" w:hAnsiTheme="minorHAnsi" w:cstheme="minorHAnsi"/>
                <w:b/>
                <w:sz w:val="20"/>
                <w:szCs w:val="20"/>
              </w:rPr>
              <w:t>Performance Period</w:t>
            </w:r>
          </w:p>
        </w:tc>
        <w:tc>
          <w:tcPr>
            <w:tcW w:w="1710" w:type="dxa"/>
          </w:tcPr>
          <w:p w:rsidR="00B320CF" w:rsidRPr="00B11611" w:rsidRDefault="00B320CF" w:rsidP="00EC26FD">
            <w:pPr>
              <w:pStyle w:val="BodyText4"/>
              <w:ind w:left="-18"/>
              <w:jc w:val="center"/>
              <w:rPr>
                <w:rFonts w:asciiTheme="minorHAnsi" w:hAnsiTheme="minorHAnsi" w:cstheme="minorHAnsi"/>
                <w:b/>
                <w:sz w:val="20"/>
                <w:szCs w:val="20"/>
              </w:rPr>
            </w:pPr>
            <w:r w:rsidRPr="00B11611">
              <w:rPr>
                <w:rFonts w:asciiTheme="minorHAnsi" w:hAnsiTheme="minorHAnsi" w:cstheme="minorHAnsi"/>
                <w:b/>
                <w:sz w:val="20"/>
                <w:szCs w:val="20"/>
              </w:rPr>
              <w:t>Projected Trainees</w:t>
            </w:r>
          </w:p>
        </w:tc>
        <w:tc>
          <w:tcPr>
            <w:tcW w:w="1800" w:type="dxa"/>
          </w:tcPr>
          <w:p w:rsidR="00B320CF" w:rsidRPr="00B11611" w:rsidRDefault="00B320CF" w:rsidP="009842AB">
            <w:pPr>
              <w:pStyle w:val="BodyText4"/>
              <w:ind w:left="-18"/>
              <w:jc w:val="center"/>
              <w:rPr>
                <w:rFonts w:asciiTheme="minorHAnsi" w:hAnsiTheme="minorHAnsi" w:cstheme="minorHAnsi"/>
                <w:b/>
                <w:sz w:val="20"/>
                <w:szCs w:val="20"/>
              </w:rPr>
            </w:pPr>
            <w:r w:rsidRPr="00B11611">
              <w:rPr>
                <w:rFonts w:asciiTheme="minorHAnsi" w:hAnsiTheme="minorHAnsi" w:cstheme="minorHAnsi"/>
                <w:b/>
                <w:sz w:val="20"/>
                <w:szCs w:val="20"/>
              </w:rPr>
              <w:t>Projected</w:t>
            </w:r>
            <w:r w:rsidR="009842AB" w:rsidRPr="00B11611">
              <w:rPr>
                <w:rFonts w:asciiTheme="minorHAnsi" w:hAnsiTheme="minorHAnsi" w:cstheme="minorHAnsi"/>
                <w:b/>
                <w:sz w:val="20"/>
                <w:szCs w:val="20"/>
              </w:rPr>
              <w:t xml:space="preserve"> </w:t>
            </w:r>
            <w:r w:rsidRPr="00B11611">
              <w:rPr>
                <w:rFonts w:asciiTheme="minorHAnsi" w:hAnsiTheme="minorHAnsi" w:cstheme="minorHAnsi"/>
                <w:b/>
                <w:sz w:val="20"/>
                <w:szCs w:val="20"/>
              </w:rPr>
              <w:t>Contact Hours</w:t>
            </w:r>
          </w:p>
        </w:tc>
      </w:tr>
      <w:tr w:rsidR="00B320CF" w:rsidRPr="00B11611" w:rsidTr="00E82A17">
        <w:tc>
          <w:tcPr>
            <w:tcW w:w="144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Quarter 1</w:t>
            </w:r>
          </w:p>
        </w:tc>
        <w:tc>
          <w:tcPr>
            <w:tcW w:w="252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October 1 to December 31</w:t>
            </w:r>
          </w:p>
        </w:tc>
        <w:tc>
          <w:tcPr>
            <w:tcW w:w="171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0</w:t>
            </w:r>
          </w:p>
        </w:tc>
        <w:tc>
          <w:tcPr>
            <w:tcW w:w="180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0</w:t>
            </w:r>
          </w:p>
        </w:tc>
      </w:tr>
      <w:tr w:rsidR="00B320CF" w:rsidRPr="00B11611" w:rsidTr="00E82A17">
        <w:tc>
          <w:tcPr>
            <w:tcW w:w="144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Quarter 2</w:t>
            </w:r>
          </w:p>
        </w:tc>
        <w:tc>
          <w:tcPr>
            <w:tcW w:w="252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January 1 to March 31</w:t>
            </w:r>
          </w:p>
        </w:tc>
        <w:tc>
          <w:tcPr>
            <w:tcW w:w="171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20</w:t>
            </w:r>
          </w:p>
        </w:tc>
        <w:tc>
          <w:tcPr>
            <w:tcW w:w="180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200</w:t>
            </w:r>
          </w:p>
        </w:tc>
      </w:tr>
      <w:tr w:rsidR="00B320CF" w:rsidRPr="00B11611" w:rsidTr="00E82A17">
        <w:tc>
          <w:tcPr>
            <w:tcW w:w="144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Quarter 3</w:t>
            </w:r>
          </w:p>
        </w:tc>
        <w:tc>
          <w:tcPr>
            <w:tcW w:w="252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April 1 to June 30</w:t>
            </w:r>
          </w:p>
        </w:tc>
        <w:tc>
          <w:tcPr>
            <w:tcW w:w="171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230</w:t>
            </w:r>
          </w:p>
        </w:tc>
        <w:tc>
          <w:tcPr>
            <w:tcW w:w="180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620</w:t>
            </w:r>
          </w:p>
        </w:tc>
      </w:tr>
      <w:tr w:rsidR="00B320CF" w:rsidRPr="00B11611" w:rsidTr="00E82A17">
        <w:tc>
          <w:tcPr>
            <w:tcW w:w="144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Quarter 4</w:t>
            </w:r>
          </w:p>
        </w:tc>
        <w:tc>
          <w:tcPr>
            <w:tcW w:w="252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July 1 to September 30</w:t>
            </w:r>
          </w:p>
        </w:tc>
        <w:tc>
          <w:tcPr>
            <w:tcW w:w="171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150</w:t>
            </w:r>
          </w:p>
        </w:tc>
        <w:tc>
          <w:tcPr>
            <w:tcW w:w="180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380</w:t>
            </w:r>
          </w:p>
        </w:tc>
      </w:tr>
      <w:tr w:rsidR="00B320CF" w:rsidRPr="00B11611" w:rsidTr="00E82A17">
        <w:tc>
          <w:tcPr>
            <w:tcW w:w="3960" w:type="dxa"/>
            <w:gridSpan w:val="2"/>
          </w:tcPr>
          <w:p w:rsidR="00B320CF" w:rsidRPr="00B11611" w:rsidRDefault="00B320CF" w:rsidP="009842AB">
            <w:pPr>
              <w:pStyle w:val="BodyText3"/>
              <w:spacing w:after="0"/>
              <w:jc w:val="right"/>
              <w:rPr>
                <w:rFonts w:asciiTheme="minorHAnsi" w:hAnsiTheme="minorHAnsi" w:cstheme="minorHAnsi"/>
                <w:sz w:val="20"/>
                <w:szCs w:val="20"/>
              </w:rPr>
            </w:pPr>
            <w:r w:rsidRPr="00B11611">
              <w:rPr>
                <w:rFonts w:asciiTheme="minorHAnsi" w:hAnsiTheme="minorHAnsi" w:cstheme="minorHAnsi"/>
                <w:sz w:val="20"/>
                <w:szCs w:val="20"/>
              </w:rPr>
              <w:t>Totals</w:t>
            </w:r>
          </w:p>
        </w:tc>
        <w:tc>
          <w:tcPr>
            <w:tcW w:w="171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400</w:t>
            </w:r>
          </w:p>
        </w:tc>
        <w:tc>
          <w:tcPr>
            <w:tcW w:w="180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1200</w:t>
            </w:r>
          </w:p>
        </w:tc>
      </w:tr>
      <w:tr w:rsidR="00B320CF" w:rsidRPr="00B11611" w:rsidTr="00E82A17">
        <w:tc>
          <w:tcPr>
            <w:tcW w:w="3960" w:type="dxa"/>
            <w:gridSpan w:val="2"/>
          </w:tcPr>
          <w:p w:rsidR="00B320CF" w:rsidRPr="00B11611" w:rsidRDefault="00B320CF" w:rsidP="009842AB">
            <w:pPr>
              <w:pStyle w:val="BodyText3"/>
              <w:spacing w:after="0"/>
              <w:jc w:val="right"/>
              <w:rPr>
                <w:rFonts w:asciiTheme="minorHAnsi" w:hAnsiTheme="minorHAnsi" w:cstheme="minorHAnsi"/>
                <w:sz w:val="20"/>
                <w:szCs w:val="20"/>
              </w:rPr>
            </w:pPr>
            <w:r w:rsidRPr="00B11611">
              <w:rPr>
                <w:rFonts w:asciiTheme="minorHAnsi" w:hAnsiTheme="minorHAnsi" w:cstheme="minorHAnsi"/>
                <w:sz w:val="20"/>
                <w:szCs w:val="20"/>
              </w:rPr>
              <w:lastRenderedPageBreak/>
              <w:t>Total funding (federal and non-federal)</w:t>
            </w:r>
          </w:p>
        </w:tc>
        <w:tc>
          <w:tcPr>
            <w:tcW w:w="1710" w:type="dxa"/>
            <w:vAlign w:val="center"/>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$137,000</w:t>
            </w:r>
          </w:p>
        </w:tc>
        <w:tc>
          <w:tcPr>
            <w:tcW w:w="1800" w:type="dxa"/>
            <w:vAlign w:val="center"/>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$137,000</w:t>
            </w:r>
          </w:p>
        </w:tc>
      </w:tr>
      <w:tr w:rsidR="00B320CF" w:rsidRPr="00B11611" w:rsidTr="00E82A17">
        <w:tc>
          <w:tcPr>
            <w:tcW w:w="3960" w:type="dxa"/>
            <w:gridSpan w:val="2"/>
          </w:tcPr>
          <w:p w:rsidR="00B320CF" w:rsidRPr="00B11611" w:rsidRDefault="00B320CF" w:rsidP="009842AB">
            <w:pPr>
              <w:pStyle w:val="BodyText3"/>
              <w:spacing w:after="0"/>
              <w:jc w:val="right"/>
              <w:rPr>
                <w:rFonts w:asciiTheme="minorHAnsi" w:hAnsiTheme="minorHAnsi" w:cstheme="minorHAnsi"/>
                <w:sz w:val="20"/>
                <w:szCs w:val="20"/>
              </w:rPr>
            </w:pPr>
            <w:r w:rsidRPr="00B11611">
              <w:rPr>
                <w:rFonts w:asciiTheme="minorHAnsi" w:hAnsiTheme="minorHAnsi" w:cstheme="minorHAnsi"/>
                <w:sz w:val="20"/>
                <w:szCs w:val="20"/>
              </w:rPr>
              <w:t>*Costs per Trainee/Contact Hour</w:t>
            </w:r>
          </w:p>
        </w:tc>
        <w:tc>
          <w:tcPr>
            <w:tcW w:w="171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$343</w:t>
            </w:r>
          </w:p>
        </w:tc>
        <w:tc>
          <w:tcPr>
            <w:tcW w:w="1800" w:type="dxa"/>
          </w:tcPr>
          <w:p w:rsidR="00B320CF" w:rsidRPr="00B11611" w:rsidRDefault="00B320CF" w:rsidP="00EC26FD">
            <w:pPr>
              <w:pStyle w:val="BodyText3"/>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$114</w:t>
            </w:r>
          </w:p>
        </w:tc>
      </w:tr>
    </w:tbl>
    <w:p w:rsidR="00B320CF" w:rsidRDefault="00B320CF" w:rsidP="00415BA5">
      <w:pPr>
        <w:pStyle w:val="NoSpacing"/>
        <w:ind w:left="2520"/>
        <w:rPr>
          <w:rFonts w:cstheme="minorHAnsi"/>
          <w:sz w:val="18"/>
          <w:szCs w:val="20"/>
        </w:rPr>
      </w:pPr>
      <w:r w:rsidRPr="00064A5A">
        <w:rPr>
          <w:rFonts w:cstheme="minorHAnsi"/>
          <w:sz w:val="18"/>
          <w:szCs w:val="20"/>
        </w:rPr>
        <w:t>(*</w:t>
      </w:r>
      <w:r w:rsidR="00FB6C38">
        <w:rPr>
          <w:rFonts w:cstheme="minorHAnsi"/>
          <w:sz w:val="18"/>
          <w:szCs w:val="20"/>
        </w:rPr>
        <w:t xml:space="preserve"> Does not apply to </w:t>
      </w:r>
      <w:r w:rsidRPr="00064A5A">
        <w:rPr>
          <w:rFonts w:cstheme="minorHAnsi"/>
          <w:sz w:val="18"/>
          <w:szCs w:val="20"/>
        </w:rPr>
        <w:t>Training and Educational Materials Development grants)</w:t>
      </w:r>
      <w:r w:rsidR="00FB6C38" w:rsidRPr="00FB6C38">
        <w:rPr>
          <w:rFonts w:cstheme="minorHAnsi"/>
          <w:sz w:val="18"/>
          <w:szCs w:val="20"/>
        </w:rPr>
        <w:t xml:space="preserve"> </w:t>
      </w:r>
    </w:p>
    <w:p w:rsidR="00B320CF" w:rsidRDefault="00B320CF" w:rsidP="00E91149">
      <w:pPr>
        <w:pStyle w:val="NoSpacing"/>
        <w:tabs>
          <w:tab w:val="left" w:pos="990"/>
          <w:tab w:val="left" w:pos="2160"/>
        </w:tabs>
        <w:ind w:left="2070"/>
        <w:jc w:val="center"/>
        <w:rPr>
          <w:rFonts w:cstheme="minorHAnsi"/>
          <w:sz w:val="18"/>
          <w:szCs w:val="20"/>
        </w:rPr>
      </w:pPr>
    </w:p>
    <w:p w:rsidR="00B320CF" w:rsidRPr="00E361F1" w:rsidRDefault="00B320CF" w:rsidP="00E82A17">
      <w:pPr>
        <w:pStyle w:val="NoSpacing"/>
        <w:tabs>
          <w:tab w:val="left" w:pos="990"/>
        </w:tabs>
        <w:ind w:left="1800"/>
        <w:rPr>
          <w:rFonts w:cstheme="minorHAnsi"/>
        </w:rPr>
      </w:pPr>
      <w:r w:rsidRPr="00750F36">
        <w:rPr>
          <w:b/>
          <w:smallCaps/>
        </w:rPr>
        <w:t>Train-the-Trainer Component</w:t>
      </w:r>
      <w:r w:rsidRPr="00E361F1">
        <w:rPr>
          <w:rFonts w:cstheme="minorHAnsi"/>
          <w:b/>
          <w:bCs/>
        </w:rPr>
        <w:t>,</w:t>
      </w:r>
      <w:r w:rsidRPr="00E361F1">
        <w:rPr>
          <w:rFonts w:cstheme="minorHAnsi"/>
          <w:bCs/>
        </w:rPr>
        <w:t xml:space="preserve"> if applicable, </w:t>
      </w:r>
      <w:r w:rsidRPr="00E361F1">
        <w:rPr>
          <w:rFonts w:cstheme="minorHAnsi"/>
        </w:rPr>
        <w:t>may be proposed under this grant announcement.  New trainer</w:t>
      </w:r>
      <w:r>
        <w:rPr>
          <w:rFonts w:cstheme="minorHAnsi"/>
        </w:rPr>
        <w:t>s</w:t>
      </w:r>
      <w:r w:rsidRPr="00E361F1">
        <w:rPr>
          <w:rFonts w:cstheme="minorHAnsi"/>
        </w:rPr>
        <w:t xml:space="preserve"> trained under the grant will lead to a wider distribution of occupational safety and health training and reach more workers. </w:t>
      </w:r>
    </w:p>
    <w:p w:rsidR="00B320CF" w:rsidRPr="00E361F1" w:rsidRDefault="00B320CF" w:rsidP="00E82A17">
      <w:pPr>
        <w:pStyle w:val="NoSpacing"/>
        <w:tabs>
          <w:tab w:val="left" w:pos="990"/>
        </w:tabs>
        <w:ind w:left="1800"/>
        <w:rPr>
          <w:rFonts w:cstheme="minorHAnsi"/>
        </w:rPr>
      </w:pPr>
    </w:p>
    <w:p w:rsidR="00445956" w:rsidRPr="00445956" w:rsidRDefault="00486775" w:rsidP="00445956">
      <w:pPr>
        <w:pStyle w:val="NoSpacing"/>
        <w:tabs>
          <w:tab w:val="left" w:pos="990"/>
        </w:tabs>
        <w:ind w:left="1800"/>
        <w:rPr>
          <w:rFonts w:cstheme="minorHAnsi"/>
        </w:rPr>
      </w:pPr>
      <w:r w:rsidRPr="00E361F1">
        <w:rPr>
          <w:rFonts w:cstheme="minorHAnsi"/>
        </w:rPr>
        <w:t>Grantees,</w:t>
      </w:r>
      <w:r w:rsidR="00B320CF">
        <w:rPr>
          <w:rFonts w:cstheme="minorHAnsi"/>
        </w:rPr>
        <w:t xml:space="preserve"> </w:t>
      </w:r>
      <w:r w:rsidR="00AC33F1">
        <w:rPr>
          <w:rFonts w:cstheme="minorHAnsi"/>
        </w:rPr>
        <w:t xml:space="preserve">who are </w:t>
      </w:r>
      <w:r w:rsidR="00B320CF" w:rsidRPr="00E361F1">
        <w:rPr>
          <w:rFonts w:cstheme="minorHAnsi"/>
        </w:rPr>
        <w:t>train</w:t>
      </w:r>
      <w:r w:rsidR="00AC33F1">
        <w:rPr>
          <w:rFonts w:cstheme="minorHAnsi"/>
        </w:rPr>
        <w:t xml:space="preserve">ing </w:t>
      </w:r>
      <w:r w:rsidR="00B320CF" w:rsidRPr="00E361F1">
        <w:rPr>
          <w:rFonts w:cstheme="minorHAnsi"/>
        </w:rPr>
        <w:t xml:space="preserve">workers and </w:t>
      </w:r>
      <w:r w:rsidR="00AC33F1">
        <w:rPr>
          <w:rFonts w:cstheme="minorHAnsi"/>
        </w:rPr>
        <w:t xml:space="preserve">employers, </w:t>
      </w:r>
      <w:r w:rsidR="00AC33F1" w:rsidRPr="00E361F1">
        <w:rPr>
          <w:rFonts w:cstheme="minorHAnsi"/>
        </w:rPr>
        <w:t xml:space="preserve">or </w:t>
      </w:r>
      <w:r w:rsidR="00AC33F1">
        <w:rPr>
          <w:rFonts w:cstheme="minorHAnsi"/>
        </w:rPr>
        <w:t xml:space="preserve">training new trainers under the </w:t>
      </w:r>
      <w:r w:rsidR="00AC33F1" w:rsidRPr="00E361F1">
        <w:rPr>
          <w:rFonts w:cstheme="minorHAnsi"/>
        </w:rPr>
        <w:t>train-the-trainer component of the program</w:t>
      </w:r>
      <w:r w:rsidR="00AC33F1">
        <w:rPr>
          <w:rFonts w:cstheme="minorHAnsi"/>
        </w:rPr>
        <w:t xml:space="preserve">, </w:t>
      </w:r>
      <w:r w:rsidR="00AC33F1" w:rsidRPr="00E361F1">
        <w:rPr>
          <w:rFonts w:cstheme="minorHAnsi"/>
        </w:rPr>
        <w:t xml:space="preserve">are providing </w:t>
      </w:r>
      <w:r w:rsidR="00AC33F1">
        <w:rPr>
          <w:rFonts w:cstheme="minorHAnsi"/>
          <w:b/>
        </w:rPr>
        <w:t>tier one training.</w:t>
      </w:r>
      <w:r w:rsidR="00AC33F1">
        <w:rPr>
          <w:rFonts w:cstheme="minorHAnsi"/>
        </w:rPr>
        <w:t xml:space="preserve">  </w:t>
      </w:r>
      <w:r w:rsidR="00445956">
        <w:rPr>
          <w:rFonts w:cstheme="minorHAnsi"/>
        </w:rPr>
        <w:t>Training conducted by the n</w:t>
      </w:r>
      <w:r w:rsidR="00AC33F1">
        <w:rPr>
          <w:rFonts w:cstheme="minorHAnsi"/>
        </w:rPr>
        <w:t>ewly trained trainers</w:t>
      </w:r>
      <w:r w:rsidR="00445956">
        <w:rPr>
          <w:rFonts w:cstheme="minorHAnsi"/>
        </w:rPr>
        <w:t>,</w:t>
      </w:r>
      <w:r w:rsidR="00AC33F1">
        <w:rPr>
          <w:rFonts w:cstheme="minorHAnsi"/>
        </w:rPr>
        <w:t xml:space="preserve"> who have completed the train-the-trainer component of the program</w:t>
      </w:r>
      <w:r w:rsidR="00445956">
        <w:rPr>
          <w:rFonts w:cstheme="minorHAnsi"/>
        </w:rPr>
        <w:t>,</w:t>
      </w:r>
      <w:r w:rsidR="00AC33F1">
        <w:rPr>
          <w:rFonts w:cstheme="minorHAnsi"/>
        </w:rPr>
        <w:t xml:space="preserve"> </w:t>
      </w:r>
      <w:r w:rsidR="00445956">
        <w:rPr>
          <w:rFonts w:cstheme="minorHAnsi"/>
        </w:rPr>
        <w:t>is</w:t>
      </w:r>
      <w:r w:rsidR="00AC33F1">
        <w:rPr>
          <w:rFonts w:cstheme="minorHAnsi"/>
        </w:rPr>
        <w:t xml:space="preserve"> </w:t>
      </w:r>
      <w:r w:rsidR="00AC33F1" w:rsidRPr="00AC33F1">
        <w:rPr>
          <w:rFonts w:cstheme="minorHAnsi"/>
          <w:b/>
        </w:rPr>
        <w:t>ti</w:t>
      </w:r>
      <w:r w:rsidR="00B320CF" w:rsidRPr="00AC33F1">
        <w:rPr>
          <w:rFonts w:cstheme="minorHAnsi"/>
          <w:b/>
        </w:rPr>
        <w:t xml:space="preserve">er </w:t>
      </w:r>
      <w:r w:rsidR="00B320CF" w:rsidRPr="00E91149">
        <w:rPr>
          <w:rFonts w:cstheme="minorHAnsi"/>
          <w:b/>
        </w:rPr>
        <w:t>two training</w:t>
      </w:r>
      <w:r w:rsidR="00B320CF" w:rsidRPr="00E361F1">
        <w:rPr>
          <w:rFonts w:cstheme="minorHAnsi"/>
        </w:rPr>
        <w:t xml:space="preserve">.  </w:t>
      </w:r>
      <w:r w:rsidR="00445956" w:rsidRPr="00445956">
        <w:rPr>
          <w:rFonts w:cstheme="minorHAnsi"/>
        </w:rPr>
        <w:t>Only grantees may provide the train-the-trainer component.  Tier two trainers may not conduct additional tiers of train-the-trainer training.</w:t>
      </w:r>
    </w:p>
    <w:p w:rsidR="00B320CF" w:rsidRPr="00E361F1" w:rsidRDefault="00B320CF" w:rsidP="00445956">
      <w:pPr>
        <w:pStyle w:val="NoSpacing"/>
        <w:tabs>
          <w:tab w:val="left" w:pos="990"/>
        </w:tabs>
        <w:ind w:left="1800"/>
        <w:rPr>
          <w:rFonts w:cstheme="minorHAnsi"/>
        </w:rPr>
      </w:pPr>
    </w:p>
    <w:p w:rsidR="00B320CF" w:rsidRPr="00E361F1" w:rsidRDefault="00B320CF" w:rsidP="00E82A17">
      <w:pPr>
        <w:pStyle w:val="NoSpacing"/>
        <w:tabs>
          <w:tab w:val="left" w:pos="990"/>
        </w:tabs>
        <w:ind w:left="1800"/>
        <w:rPr>
          <w:rFonts w:cstheme="minorHAnsi"/>
        </w:rPr>
      </w:pPr>
      <w:r w:rsidRPr="00E361F1">
        <w:rPr>
          <w:rFonts w:cstheme="minorHAnsi"/>
        </w:rPr>
        <w:t>Grantees must formally monitor the new trainers during the grant performance period to validate the quality of the training.  Tier two trainers must follow grant requirements and provide appropriate supporting documents and information to the grantee for inclusion in the quarterly reports.</w:t>
      </w:r>
    </w:p>
    <w:p w:rsidR="00B320CF" w:rsidRPr="00E361F1" w:rsidRDefault="00B320CF" w:rsidP="00E82A17">
      <w:pPr>
        <w:pStyle w:val="NoSpacing"/>
        <w:tabs>
          <w:tab w:val="left" w:pos="990"/>
        </w:tabs>
        <w:ind w:left="1800"/>
        <w:rPr>
          <w:rFonts w:cstheme="minorHAnsi"/>
        </w:rPr>
      </w:pPr>
    </w:p>
    <w:p w:rsidR="00B320CF" w:rsidRPr="00E361F1" w:rsidRDefault="00B320CF" w:rsidP="00E82A17">
      <w:pPr>
        <w:pStyle w:val="NoSpacing"/>
        <w:tabs>
          <w:tab w:val="left" w:pos="990"/>
        </w:tabs>
        <w:ind w:left="1800"/>
        <w:rPr>
          <w:rFonts w:cstheme="minorHAnsi"/>
        </w:rPr>
      </w:pPr>
      <w:r w:rsidRPr="00E361F1">
        <w:rPr>
          <w:rFonts w:cstheme="minorHAnsi"/>
        </w:rPr>
        <w:t>The technical proposal must include the following information to support the train-the-trainer component of the grant program:</w:t>
      </w:r>
    </w:p>
    <w:p w:rsidR="00B320CF" w:rsidRDefault="00B320CF" w:rsidP="00E91149">
      <w:pPr>
        <w:pStyle w:val="NoSpacing"/>
        <w:tabs>
          <w:tab w:val="left" w:pos="990"/>
        </w:tabs>
        <w:ind w:left="2700"/>
        <w:rPr>
          <w:rFonts w:cstheme="minorHAnsi"/>
          <w:szCs w:val="24"/>
        </w:rPr>
      </w:pPr>
    </w:p>
    <w:p w:rsidR="00B320CF" w:rsidRDefault="00B320CF" w:rsidP="00AF1B62">
      <w:pPr>
        <w:pStyle w:val="NoSpacing"/>
        <w:numPr>
          <w:ilvl w:val="0"/>
          <w:numId w:val="17"/>
        </w:numPr>
        <w:tabs>
          <w:tab w:val="left" w:pos="990"/>
        </w:tabs>
        <w:ind w:left="2880"/>
        <w:rPr>
          <w:rFonts w:cstheme="minorHAnsi"/>
          <w:szCs w:val="24"/>
        </w:rPr>
      </w:pPr>
      <w:r>
        <w:rPr>
          <w:rFonts w:cstheme="minorHAnsi"/>
          <w:szCs w:val="24"/>
        </w:rPr>
        <w:t>The worker population the new trainers will train;</w:t>
      </w:r>
    </w:p>
    <w:p w:rsidR="00B320CF" w:rsidRDefault="00B320CF" w:rsidP="00AF1B62">
      <w:pPr>
        <w:pStyle w:val="NoSpacing"/>
        <w:numPr>
          <w:ilvl w:val="0"/>
          <w:numId w:val="17"/>
        </w:numPr>
        <w:tabs>
          <w:tab w:val="left" w:pos="990"/>
        </w:tabs>
        <w:ind w:left="2880"/>
        <w:rPr>
          <w:rFonts w:cstheme="minorHAnsi"/>
          <w:szCs w:val="24"/>
        </w:rPr>
      </w:pPr>
      <w:r>
        <w:rPr>
          <w:rFonts w:cstheme="minorHAnsi"/>
          <w:szCs w:val="24"/>
        </w:rPr>
        <w:t>The estimated number of courses to be conducted for workers by the new trainers during the grant period;</w:t>
      </w:r>
    </w:p>
    <w:p w:rsidR="00B320CF" w:rsidRDefault="00B320CF" w:rsidP="00AF1B62">
      <w:pPr>
        <w:pStyle w:val="NoSpacing"/>
        <w:numPr>
          <w:ilvl w:val="0"/>
          <w:numId w:val="17"/>
        </w:numPr>
        <w:tabs>
          <w:tab w:val="left" w:pos="990"/>
        </w:tabs>
        <w:ind w:left="2880"/>
        <w:rPr>
          <w:rFonts w:cstheme="minorHAnsi"/>
          <w:szCs w:val="24"/>
        </w:rPr>
      </w:pPr>
      <w:r>
        <w:rPr>
          <w:rFonts w:cstheme="minorHAnsi"/>
          <w:szCs w:val="24"/>
        </w:rPr>
        <w:t>The estimated number of workers/employers to be trained;</w:t>
      </w:r>
    </w:p>
    <w:p w:rsidR="00B320CF" w:rsidRDefault="00B320CF" w:rsidP="00AF1B62">
      <w:pPr>
        <w:pStyle w:val="NoSpacing"/>
        <w:numPr>
          <w:ilvl w:val="0"/>
          <w:numId w:val="17"/>
        </w:numPr>
        <w:tabs>
          <w:tab w:val="left" w:pos="990"/>
        </w:tabs>
        <w:ind w:left="2880"/>
        <w:rPr>
          <w:rFonts w:cstheme="minorHAnsi"/>
          <w:szCs w:val="24"/>
        </w:rPr>
      </w:pPr>
      <w:r>
        <w:rPr>
          <w:rFonts w:cstheme="minorHAnsi"/>
          <w:szCs w:val="24"/>
        </w:rPr>
        <w:t>The estimated number of contact hours per worker/employer;</w:t>
      </w:r>
    </w:p>
    <w:p w:rsidR="00B320CF" w:rsidRDefault="00B320CF" w:rsidP="00AF1B62">
      <w:pPr>
        <w:pStyle w:val="NoSpacing"/>
        <w:numPr>
          <w:ilvl w:val="0"/>
          <w:numId w:val="17"/>
        </w:numPr>
        <w:tabs>
          <w:tab w:val="left" w:pos="990"/>
        </w:tabs>
        <w:ind w:left="2880"/>
        <w:rPr>
          <w:rFonts w:cstheme="minorHAnsi"/>
          <w:szCs w:val="24"/>
        </w:rPr>
      </w:pPr>
      <w:r>
        <w:rPr>
          <w:rFonts w:cstheme="minorHAnsi"/>
          <w:szCs w:val="24"/>
        </w:rPr>
        <w:t>The process for receiving timely training data from the newly trained trainers;</w:t>
      </w:r>
    </w:p>
    <w:p w:rsidR="00B320CF" w:rsidRDefault="00B320CF" w:rsidP="00AF1B62">
      <w:pPr>
        <w:pStyle w:val="NoSpacing"/>
        <w:numPr>
          <w:ilvl w:val="0"/>
          <w:numId w:val="17"/>
        </w:numPr>
        <w:tabs>
          <w:tab w:val="left" w:pos="990"/>
        </w:tabs>
        <w:ind w:left="2880"/>
        <w:rPr>
          <w:rFonts w:cstheme="minorHAnsi"/>
          <w:szCs w:val="24"/>
        </w:rPr>
      </w:pPr>
      <w:r>
        <w:rPr>
          <w:rFonts w:cstheme="minorHAnsi"/>
          <w:szCs w:val="24"/>
        </w:rPr>
        <w:t>The type of ongoing support the grantee will provide to new trainers;</w:t>
      </w:r>
      <w:r w:rsidR="00E91149">
        <w:rPr>
          <w:rFonts w:cstheme="minorHAnsi"/>
          <w:szCs w:val="24"/>
        </w:rPr>
        <w:t xml:space="preserve"> and</w:t>
      </w:r>
    </w:p>
    <w:p w:rsidR="00B320CF" w:rsidRDefault="00B320CF" w:rsidP="00AF1B62">
      <w:pPr>
        <w:pStyle w:val="NoSpacing"/>
        <w:numPr>
          <w:ilvl w:val="0"/>
          <w:numId w:val="17"/>
        </w:numPr>
        <w:tabs>
          <w:tab w:val="left" w:pos="990"/>
        </w:tabs>
        <w:ind w:left="2880"/>
        <w:rPr>
          <w:rFonts w:cstheme="minorHAnsi"/>
          <w:szCs w:val="24"/>
        </w:rPr>
      </w:pPr>
      <w:r>
        <w:rPr>
          <w:rFonts w:cstheme="minorHAnsi"/>
          <w:szCs w:val="24"/>
        </w:rPr>
        <w:t>The monitoring of the trained trainers to validate training quality and reporting accuracy.</w:t>
      </w:r>
    </w:p>
    <w:p w:rsidR="00B320CF" w:rsidRDefault="00B320CF" w:rsidP="00B11611">
      <w:pPr>
        <w:pStyle w:val="NoSpacing"/>
        <w:tabs>
          <w:tab w:val="left" w:pos="990"/>
        </w:tabs>
        <w:ind w:left="3240"/>
        <w:rPr>
          <w:rFonts w:cstheme="minorHAnsi"/>
          <w:szCs w:val="24"/>
        </w:rPr>
      </w:pPr>
    </w:p>
    <w:p w:rsidR="00445956" w:rsidRDefault="00445956" w:rsidP="00445956">
      <w:pPr>
        <w:pStyle w:val="NoSpacing"/>
        <w:tabs>
          <w:tab w:val="left" w:pos="990"/>
        </w:tabs>
        <w:ind w:left="1800"/>
        <w:rPr>
          <w:rFonts w:cstheme="minorHAnsi"/>
        </w:rPr>
      </w:pPr>
      <w:r w:rsidRPr="00750F36">
        <w:rPr>
          <w:b/>
          <w:smallCaps/>
        </w:rPr>
        <w:t>Institutions of Higher Education must observe Constitution Day and Citizenship Day</w:t>
      </w:r>
      <w:r>
        <w:rPr>
          <w:rFonts w:cstheme="minorHAnsi"/>
          <w:bCs/>
        </w:rPr>
        <w:t xml:space="preserve"> i</w:t>
      </w:r>
      <w:r w:rsidRPr="00E361F1">
        <w:rPr>
          <w:rFonts w:cstheme="minorHAnsi"/>
          <w:bCs/>
        </w:rPr>
        <w:t xml:space="preserve">n accordance to the </w:t>
      </w:r>
      <w:r w:rsidRPr="00E361F1">
        <w:rPr>
          <w:rFonts w:cstheme="minorHAnsi"/>
        </w:rPr>
        <w:t>36 USC 106</w:t>
      </w:r>
      <w:r>
        <w:rPr>
          <w:rFonts w:cstheme="minorHAnsi"/>
        </w:rPr>
        <w:t>, Consolidated Appropriations Act</w:t>
      </w:r>
      <w:r w:rsidRPr="00E361F1">
        <w:rPr>
          <w:rFonts w:cstheme="minorHAnsi"/>
        </w:rPr>
        <w:t xml:space="preserve">. </w:t>
      </w:r>
      <w:r>
        <w:rPr>
          <w:rFonts w:cstheme="minorHAnsi"/>
        </w:rPr>
        <w:t xml:space="preserve"> T</w:t>
      </w:r>
      <w:r w:rsidRPr="00E361F1">
        <w:rPr>
          <w:rFonts w:cstheme="minorHAnsi"/>
        </w:rPr>
        <w:t xml:space="preserve">he U.S. Department of Education </w:t>
      </w:r>
      <w:r>
        <w:rPr>
          <w:rFonts w:cstheme="minorHAnsi"/>
        </w:rPr>
        <w:t>requires</w:t>
      </w:r>
      <w:r w:rsidRPr="00E361F1">
        <w:rPr>
          <w:rFonts w:cstheme="minorHAnsi"/>
        </w:rPr>
        <w:t xml:space="preserve"> every school and college receiving federal money </w:t>
      </w:r>
      <w:r>
        <w:rPr>
          <w:rFonts w:cstheme="minorHAnsi"/>
        </w:rPr>
        <w:t xml:space="preserve">to </w:t>
      </w:r>
      <w:r w:rsidRPr="00E361F1">
        <w:rPr>
          <w:rFonts w:cstheme="minorHAnsi"/>
        </w:rPr>
        <w:t xml:space="preserve">teach about the U.S Constitution on September 17, the anniversary date the Constitution was adopted in 1787.  </w:t>
      </w:r>
      <w:r>
        <w:rPr>
          <w:rFonts w:cstheme="minorHAnsi"/>
        </w:rPr>
        <w:t xml:space="preserve">Visit </w:t>
      </w:r>
      <w:hyperlink r:id="rId28" w:tooltip="Link to OPM's Constitution Day information" w:history="1">
        <w:r w:rsidRPr="00876EE2">
          <w:rPr>
            <w:rStyle w:val="Hyperlink"/>
            <w:rFonts w:cstheme="minorHAnsi"/>
          </w:rPr>
          <w:t>https://archive.opm.gov/constitution_initiative/</w:t>
        </w:r>
      </w:hyperlink>
      <w:r>
        <w:rPr>
          <w:rStyle w:val="Hyperlink"/>
          <w:rFonts w:cstheme="minorHAnsi"/>
          <w:color w:val="000000" w:themeColor="text1"/>
          <w:u w:val="none"/>
        </w:rPr>
        <w:t xml:space="preserve"> for relevant information</w:t>
      </w:r>
      <w:r w:rsidRPr="00E361F1">
        <w:rPr>
          <w:rFonts w:cstheme="minorHAnsi"/>
        </w:rPr>
        <w:t>.  No federal funds are provided for these activities.</w:t>
      </w:r>
    </w:p>
    <w:p w:rsidR="009F577E" w:rsidRDefault="009F577E">
      <w:pPr>
        <w:rPr>
          <w:rFonts w:asciiTheme="minorHAnsi" w:eastAsiaTheme="minorEastAsia" w:hAnsiTheme="minorHAnsi" w:cstheme="minorHAnsi"/>
          <w:szCs w:val="22"/>
          <w:lang w:eastAsia="ja-JP"/>
        </w:rPr>
      </w:pPr>
      <w:r>
        <w:rPr>
          <w:rFonts w:cstheme="minorHAnsi"/>
        </w:rPr>
        <w:br w:type="page"/>
      </w:r>
    </w:p>
    <w:p w:rsidR="00B320CF" w:rsidRDefault="00B320CF" w:rsidP="008409DE">
      <w:pPr>
        <w:pStyle w:val="Heading3"/>
        <w:ind w:left="1080" w:hanging="540"/>
      </w:pPr>
      <w:bookmarkStart w:id="36" w:name="_Toc482006760"/>
      <w:r w:rsidRPr="00A17C75">
        <w:lastRenderedPageBreak/>
        <w:t>Fiscal Responsibility and Program Budgeting</w:t>
      </w:r>
      <w:bookmarkEnd w:id="36"/>
    </w:p>
    <w:p w:rsidR="009457C8" w:rsidRPr="009457C8" w:rsidRDefault="009457C8" w:rsidP="009457C8"/>
    <w:p w:rsidR="00C813B2" w:rsidRDefault="00F301A0" w:rsidP="008409DE">
      <w:pPr>
        <w:pStyle w:val="BodyText4"/>
        <w:ind w:left="1080"/>
        <w:rPr>
          <w:rFonts w:asciiTheme="minorHAnsi" w:hAnsiTheme="minorHAnsi" w:cstheme="minorHAnsi"/>
          <w:b/>
        </w:rPr>
      </w:pPr>
      <w:r w:rsidRPr="00F301A0">
        <w:rPr>
          <w:rFonts w:asciiTheme="minorHAnsi" w:hAnsiTheme="minorHAnsi" w:cstheme="minorHAnsi"/>
        </w:rPr>
        <w:t>The applicant must provide detailed budget information to support the funds requested on the SF-424, Application for Federal Assistance, the costs allocated by cost category on the SF-424A, Budget Information – Non-Construction Programs, and the project funding stated on the Application Summary document.  If there are discrepancies between these documents, the estimated funding shown in Box 18 of the SF-424, Application for Federal Assistance, will take pr</w:t>
      </w:r>
      <w:r w:rsidR="00FF4637">
        <w:rPr>
          <w:rFonts w:asciiTheme="minorHAnsi" w:hAnsiTheme="minorHAnsi" w:cstheme="minorHAnsi"/>
        </w:rPr>
        <w:t>ecedence.</w:t>
      </w:r>
    </w:p>
    <w:p w:rsidR="00C813B2" w:rsidRDefault="00C813B2" w:rsidP="008409DE">
      <w:pPr>
        <w:pStyle w:val="BodyText4"/>
        <w:ind w:left="1080"/>
        <w:rPr>
          <w:rFonts w:asciiTheme="minorHAnsi" w:hAnsiTheme="minorHAnsi" w:cstheme="minorHAnsi"/>
          <w:b/>
        </w:rPr>
      </w:pPr>
    </w:p>
    <w:p w:rsidR="00F301A0" w:rsidRPr="00445956" w:rsidRDefault="00F301A0" w:rsidP="008409DE">
      <w:pPr>
        <w:pStyle w:val="BodyText4"/>
        <w:ind w:left="1080"/>
        <w:rPr>
          <w:rFonts w:asciiTheme="minorHAnsi" w:hAnsiTheme="minorHAnsi" w:cstheme="minorHAnsi"/>
          <w:b/>
        </w:rPr>
      </w:pPr>
      <w:r w:rsidRPr="00445956">
        <w:rPr>
          <w:rFonts w:asciiTheme="minorHAnsi" w:hAnsiTheme="minorHAnsi" w:cstheme="minorHAnsi"/>
          <w:b/>
        </w:rPr>
        <w:t>No additional federal funds will be available during the performance period.</w:t>
      </w:r>
    </w:p>
    <w:p w:rsidR="00F301A0" w:rsidRPr="00F301A0" w:rsidRDefault="00F301A0" w:rsidP="008409DE">
      <w:pPr>
        <w:pStyle w:val="BodyText4"/>
        <w:ind w:left="1080"/>
        <w:rPr>
          <w:rFonts w:asciiTheme="minorHAnsi" w:hAnsiTheme="minorHAnsi" w:cstheme="minorHAnsi"/>
        </w:rPr>
      </w:pPr>
    </w:p>
    <w:p w:rsidR="00F301A0" w:rsidRPr="00F301A0" w:rsidRDefault="00F301A0" w:rsidP="008409DE">
      <w:pPr>
        <w:pStyle w:val="BodyText4"/>
        <w:ind w:left="1080"/>
        <w:rPr>
          <w:rFonts w:asciiTheme="minorHAnsi" w:hAnsiTheme="minorHAnsi" w:cstheme="minorHAnsi"/>
        </w:rPr>
      </w:pPr>
      <w:r w:rsidRPr="00F301A0">
        <w:rPr>
          <w:rFonts w:asciiTheme="minorHAnsi" w:hAnsiTheme="minorHAnsi" w:cstheme="minorHAnsi"/>
        </w:rPr>
        <w:t>The applicant organization must demonstrate it has sufficient financial management processes and internal control systems by describing the organization’s financial management process and internal systems of control including separation of fiscal duties</w:t>
      </w:r>
      <w:r w:rsidRPr="00F301A0">
        <w:rPr>
          <w:rFonts w:asciiTheme="minorHAnsi" w:hAnsiTheme="minorHAnsi" w:cstheme="minorHAnsi"/>
          <w:b/>
        </w:rPr>
        <w:t>.</w:t>
      </w:r>
    </w:p>
    <w:p w:rsidR="00F301A0" w:rsidRPr="00F301A0" w:rsidRDefault="00F301A0" w:rsidP="008409DE">
      <w:pPr>
        <w:pStyle w:val="BodyText4"/>
        <w:ind w:left="1080"/>
        <w:rPr>
          <w:rFonts w:asciiTheme="minorHAnsi" w:hAnsiTheme="minorHAnsi" w:cstheme="minorHAnsi"/>
        </w:rPr>
      </w:pPr>
    </w:p>
    <w:p w:rsidR="00F301A0" w:rsidRPr="00F301A0" w:rsidRDefault="00F301A0" w:rsidP="008409DE">
      <w:pPr>
        <w:pStyle w:val="BodyText4"/>
        <w:ind w:left="1080"/>
        <w:rPr>
          <w:rFonts w:asciiTheme="minorHAnsi" w:hAnsiTheme="minorHAnsi" w:cstheme="minorHAnsi"/>
        </w:rPr>
      </w:pPr>
      <w:r w:rsidRPr="00F301A0">
        <w:rPr>
          <w:rFonts w:asciiTheme="minorHAnsi" w:hAnsiTheme="minorHAnsi" w:cstheme="minorHAnsi"/>
        </w:rPr>
        <w:t>The project budget and budget narrative must demonstrate the total amount and distribution of funds are sufficient to cover the cost of all major project activities identified by the applicant in its proposal, and comply with federal cost principles found in the Uniform Guidance, 2 CFR 200 and 2 CFR 2900.  All proposed costs must be necessary, reasonable, and in accordance with federal guidelines.  Determinations of allowable costs will be made in accordance with the Cost Principles found in the Uniform Guidance 2 CFR 200 and 2 CFR 2900.  Disallowed costs are those charges to a project that the grantor agency or its representative determines not to be allowed in accordance with the applicable federal cost principles or other conditions contained in the grant.</w:t>
      </w:r>
    </w:p>
    <w:p w:rsidR="00F301A0" w:rsidRPr="00F301A0" w:rsidRDefault="00F301A0" w:rsidP="008409DE">
      <w:pPr>
        <w:pStyle w:val="BodyText4"/>
        <w:ind w:left="1080"/>
        <w:rPr>
          <w:rFonts w:asciiTheme="minorHAnsi" w:hAnsiTheme="minorHAnsi" w:cstheme="minorHAnsi"/>
        </w:rPr>
      </w:pPr>
    </w:p>
    <w:p w:rsidR="00F301A0" w:rsidRPr="00F301A0" w:rsidRDefault="00F301A0" w:rsidP="008409DE">
      <w:pPr>
        <w:pStyle w:val="BodyText4"/>
        <w:ind w:left="1080"/>
        <w:rPr>
          <w:rFonts w:asciiTheme="minorHAnsi" w:hAnsiTheme="minorHAnsi" w:cstheme="minorHAnsi"/>
        </w:rPr>
      </w:pPr>
      <w:bookmarkStart w:id="37" w:name="_Toc285117083"/>
      <w:r w:rsidRPr="00F301A0">
        <w:rPr>
          <w:rFonts w:asciiTheme="minorHAnsi" w:hAnsiTheme="minorHAnsi" w:cstheme="minorHAnsi"/>
        </w:rPr>
        <w:t>Allowable project costs support d</w:t>
      </w:r>
      <w:bookmarkEnd w:id="37"/>
      <w:r w:rsidRPr="00F301A0">
        <w:rPr>
          <w:rFonts w:asciiTheme="minorHAnsi" w:hAnsiTheme="minorHAnsi" w:cstheme="minorHAnsi"/>
        </w:rPr>
        <w:t>eveloping and/or purchasing training and educationa</w:t>
      </w:r>
      <w:bookmarkStart w:id="38" w:name="_Toc252957768"/>
      <w:r w:rsidRPr="00F301A0">
        <w:rPr>
          <w:rFonts w:asciiTheme="minorHAnsi" w:hAnsiTheme="minorHAnsi" w:cstheme="minorHAnsi"/>
        </w:rPr>
        <w:t>l materials for use in training, conducting training</w:t>
      </w:r>
      <w:bookmarkStart w:id="39" w:name="_Toc252957769"/>
      <w:bookmarkEnd w:id="38"/>
      <w:r w:rsidRPr="00F301A0">
        <w:rPr>
          <w:rFonts w:asciiTheme="minorHAnsi" w:hAnsiTheme="minorHAnsi" w:cstheme="minorHAnsi"/>
        </w:rPr>
        <w:t>, conducting other activities that reach and inform workers and/or employers about workplace occupational safety and health hazards and hazard abatement</w:t>
      </w:r>
      <w:bookmarkStart w:id="40" w:name="_Toc252957770"/>
      <w:bookmarkEnd w:id="39"/>
      <w:r w:rsidRPr="00F301A0">
        <w:rPr>
          <w:rFonts w:asciiTheme="minorHAnsi" w:hAnsiTheme="minorHAnsi" w:cstheme="minorHAnsi"/>
        </w:rPr>
        <w:t>, and conducting outreach and recruiting activities to increase the number of workers and/or employers participating in the program.</w:t>
      </w:r>
      <w:bookmarkStart w:id="41" w:name="_Toc252957772"/>
      <w:bookmarkEnd w:id="40"/>
    </w:p>
    <w:p w:rsidR="00F301A0" w:rsidRPr="00F301A0" w:rsidRDefault="00F301A0" w:rsidP="008409DE">
      <w:pPr>
        <w:pStyle w:val="NoSpacing"/>
        <w:ind w:left="1080"/>
        <w:rPr>
          <w:szCs w:val="24"/>
        </w:rPr>
      </w:pPr>
    </w:p>
    <w:p w:rsidR="00F301A0" w:rsidRPr="00F301A0" w:rsidRDefault="00F301A0" w:rsidP="008409DE">
      <w:pPr>
        <w:pStyle w:val="NoSpacing"/>
        <w:ind w:left="1080"/>
        <w:rPr>
          <w:szCs w:val="24"/>
        </w:rPr>
      </w:pPr>
      <w:bookmarkStart w:id="42" w:name="_Ref384982052"/>
      <w:bookmarkStart w:id="43" w:name="_Toc469316288"/>
      <w:bookmarkStart w:id="44" w:name="_Toc469316373"/>
      <w:bookmarkStart w:id="45" w:name="_Toc469320146"/>
      <w:bookmarkStart w:id="46" w:name="_Toc469320316"/>
      <w:r w:rsidRPr="00F301A0">
        <w:rPr>
          <w:szCs w:val="24"/>
        </w:rPr>
        <w:t xml:space="preserve">Restricted costs deemed unallowable under the terms of this funding opportunity are outlined in Appendix </w:t>
      </w:r>
      <w:r w:rsidR="00AC5095">
        <w:rPr>
          <w:szCs w:val="24"/>
        </w:rPr>
        <w:t>K</w:t>
      </w:r>
      <w:r w:rsidRPr="00F301A0">
        <w:rPr>
          <w:szCs w:val="24"/>
        </w:rPr>
        <w:t xml:space="preserve">.  While some of the restricted activities described in Appendix </w:t>
      </w:r>
      <w:r w:rsidR="00AC5095">
        <w:rPr>
          <w:szCs w:val="24"/>
        </w:rPr>
        <w:t>K</w:t>
      </w:r>
      <w:r w:rsidRPr="00F301A0">
        <w:rPr>
          <w:szCs w:val="24"/>
        </w:rPr>
        <w:t xml:space="preserve"> may be part of an organization’s regular programs, the costs of these activities may not be paid with grant funds, whether the funds are from non-federal matching resources or from the federally funded portion of the grant.</w:t>
      </w:r>
    </w:p>
    <w:bookmarkEnd w:id="41"/>
    <w:bookmarkEnd w:id="42"/>
    <w:bookmarkEnd w:id="43"/>
    <w:bookmarkEnd w:id="44"/>
    <w:bookmarkEnd w:id="45"/>
    <w:bookmarkEnd w:id="46"/>
    <w:p w:rsidR="00F301A0" w:rsidRPr="00F301A0" w:rsidRDefault="00F301A0" w:rsidP="008409DE">
      <w:pPr>
        <w:pStyle w:val="NoSpacing"/>
        <w:ind w:left="1080"/>
        <w:rPr>
          <w:szCs w:val="24"/>
        </w:rPr>
      </w:pPr>
    </w:p>
    <w:p w:rsidR="00F301A0" w:rsidRPr="00F301A0" w:rsidRDefault="00445956" w:rsidP="008409DE">
      <w:pPr>
        <w:pStyle w:val="NoSpacing"/>
        <w:ind w:left="1080"/>
        <w:rPr>
          <w:rFonts w:cstheme="minorHAnsi"/>
          <w:szCs w:val="24"/>
        </w:rPr>
      </w:pPr>
      <w:bookmarkStart w:id="47" w:name="_Toc469316290"/>
      <w:bookmarkStart w:id="48" w:name="_Toc469316375"/>
      <w:bookmarkStart w:id="49" w:name="_Toc469320148"/>
      <w:bookmarkStart w:id="50" w:name="_Toc469320318"/>
      <w:r w:rsidRPr="00750F36">
        <w:rPr>
          <w:b/>
          <w:smallCaps/>
        </w:rPr>
        <w:t xml:space="preserve">Contracting </w:t>
      </w:r>
      <w:r w:rsidR="00F301A0" w:rsidRPr="00750F36">
        <w:rPr>
          <w:b/>
          <w:smallCaps/>
        </w:rPr>
        <w:t>Opportunities</w:t>
      </w:r>
      <w:bookmarkEnd w:id="47"/>
      <w:bookmarkEnd w:id="48"/>
      <w:bookmarkEnd w:id="49"/>
      <w:bookmarkEnd w:id="50"/>
      <w:r w:rsidR="00F301A0" w:rsidRPr="00F301A0">
        <w:rPr>
          <w:rFonts w:cstheme="minorHAnsi"/>
          <w:szCs w:val="24"/>
        </w:rPr>
        <w:t xml:space="preserve"> to Historically Black Colleges and Universities, Hispanic Serving Institutions, and Tribal Colleges and Universities</w:t>
      </w:r>
      <w:r w:rsidR="00F301A0" w:rsidRPr="00F301A0">
        <w:rPr>
          <w:rFonts w:cstheme="minorHAnsi"/>
          <w:b/>
          <w:szCs w:val="24"/>
        </w:rPr>
        <w:t xml:space="preserve">, </w:t>
      </w:r>
      <w:r w:rsidR="00F301A0" w:rsidRPr="00F301A0">
        <w:rPr>
          <w:rFonts w:cstheme="minorHAnsi"/>
          <w:szCs w:val="24"/>
        </w:rPr>
        <w:t>as stated in the policies outlined in Executive Orders 13256, 12928, 13230, and 13021 as amended, are strongly encouraged.</w:t>
      </w:r>
    </w:p>
    <w:p w:rsidR="00F301A0" w:rsidRPr="00F301A0" w:rsidRDefault="00F301A0" w:rsidP="008409DE">
      <w:pPr>
        <w:pStyle w:val="NoSpacing"/>
        <w:ind w:left="1080"/>
        <w:rPr>
          <w:rFonts w:cstheme="minorHAnsi"/>
          <w:szCs w:val="24"/>
        </w:rPr>
      </w:pPr>
    </w:p>
    <w:p w:rsidR="00972DCD" w:rsidRDefault="00F301A0" w:rsidP="008409DE">
      <w:pPr>
        <w:pStyle w:val="NoSpacing"/>
        <w:ind w:left="1080"/>
        <w:rPr>
          <w:rFonts w:cstheme="minorHAnsi"/>
          <w:szCs w:val="24"/>
        </w:rPr>
      </w:pPr>
      <w:r w:rsidRPr="00750F36">
        <w:rPr>
          <w:b/>
          <w:smallCaps/>
        </w:rPr>
        <w:lastRenderedPageBreak/>
        <w:t>Equipment purchases</w:t>
      </w:r>
      <w:r w:rsidRPr="00F301A0">
        <w:rPr>
          <w:rFonts w:cstheme="minorHAnsi"/>
          <w:szCs w:val="24"/>
        </w:rPr>
        <w:t xml:space="preserve"> must be limited and necessary to support training and training and education materials development.  Budgeting for equipment should be minimal and supported with a justification as to why the equipment is necessary and how the equipment will support the program.  Capital equipment (equipment with a useful life of more than one year, exceeds the threshold of $5000, and may be depreciated for tax purposes) purchases will not be considered under this funding opportunity.</w:t>
      </w:r>
      <w:r w:rsidR="008335A3">
        <w:rPr>
          <w:rFonts w:cstheme="minorHAnsi"/>
          <w:szCs w:val="24"/>
        </w:rPr>
        <w:t xml:space="preserve"> </w:t>
      </w:r>
    </w:p>
    <w:p w:rsidR="008335A3" w:rsidRDefault="008335A3" w:rsidP="008409DE">
      <w:pPr>
        <w:pStyle w:val="NoSpacing"/>
        <w:ind w:left="1080"/>
        <w:rPr>
          <w:rFonts w:cstheme="minorHAnsi"/>
        </w:rPr>
      </w:pPr>
    </w:p>
    <w:p w:rsidR="00F301A0" w:rsidRDefault="00445956" w:rsidP="008409DE">
      <w:pPr>
        <w:pStyle w:val="BodyText2"/>
        <w:tabs>
          <w:tab w:val="left" w:pos="990"/>
        </w:tabs>
        <w:ind w:left="1080"/>
        <w:rPr>
          <w:rFonts w:cstheme="minorHAnsi"/>
          <w:b/>
        </w:rPr>
      </w:pPr>
      <w:bookmarkStart w:id="51" w:name="_Ref285436784"/>
      <w:bookmarkStart w:id="52" w:name="_Ref285436802"/>
      <w:bookmarkStart w:id="53" w:name="_Toc469316282"/>
      <w:bookmarkStart w:id="54" w:name="_Toc469316367"/>
      <w:bookmarkStart w:id="55" w:name="_Toc469320140"/>
      <w:bookmarkStart w:id="56" w:name="_Toc469320310"/>
      <w:r w:rsidRPr="00445956">
        <w:rPr>
          <w:rFonts w:cstheme="minorHAnsi"/>
          <w:b/>
        </w:rPr>
        <w:t>Budget-related supporting documents and information that are required as attachments to the grant application package include:</w:t>
      </w:r>
    </w:p>
    <w:p w:rsidR="00445956" w:rsidRPr="00F301A0" w:rsidRDefault="00445956" w:rsidP="008409DE">
      <w:pPr>
        <w:pStyle w:val="BodyText2"/>
        <w:tabs>
          <w:tab w:val="left" w:pos="990"/>
        </w:tabs>
        <w:ind w:left="1080"/>
        <w:rPr>
          <w:rFonts w:asciiTheme="minorHAnsi" w:hAnsiTheme="minorHAnsi" w:cstheme="minorHAnsi"/>
          <w:b/>
        </w:rPr>
      </w:pPr>
    </w:p>
    <w:p w:rsidR="00F301A0" w:rsidRPr="00F301A0" w:rsidRDefault="00F301A0" w:rsidP="00445956">
      <w:pPr>
        <w:pStyle w:val="BodyText2"/>
        <w:tabs>
          <w:tab w:val="left" w:pos="990"/>
          <w:tab w:val="left" w:pos="1170"/>
        </w:tabs>
        <w:ind w:left="1440"/>
        <w:rPr>
          <w:rFonts w:asciiTheme="minorHAnsi" w:hAnsiTheme="minorHAnsi" w:cstheme="minorHAnsi"/>
        </w:rPr>
      </w:pPr>
      <w:r w:rsidRPr="00750F36">
        <w:rPr>
          <w:rFonts w:asciiTheme="minorHAnsi" w:eastAsiaTheme="minorEastAsia" w:hAnsiTheme="minorHAnsi" w:cstheme="minorBidi"/>
          <w:b/>
          <w:smallCaps/>
          <w:szCs w:val="22"/>
          <w:lang w:eastAsia="ja-JP"/>
        </w:rPr>
        <w:t>Detailed Project Budget</w:t>
      </w:r>
      <w:bookmarkEnd w:id="51"/>
      <w:bookmarkEnd w:id="52"/>
      <w:r w:rsidRPr="00750F36">
        <w:rPr>
          <w:rFonts w:asciiTheme="minorHAnsi" w:eastAsiaTheme="minorEastAsia" w:hAnsiTheme="minorHAnsi" w:cstheme="minorBidi"/>
          <w:b/>
          <w:smallCaps/>
          <w:szCs w:val="22"/>
          <w:lang w:eastAsia="ja-JP"/>
        </w:rPr>
        <w:t xml:space="preserve"> Support outline</w:t>
      </w:r>
      <w:r w:rsidRPr="00F301A0">
        <w:rPr>
          <w:rFonts w:asciiTheme="minorHAnsi" w:hAnsiTheme="minorHAnsi" w:cstheme="minorHAnsi"/>
          <w:b/>
        </w:rPr>
        <w:t xml:space="preserve"> </w:t>
      </w:r>
      <w:bookmarkEnd w:id="53"/>
      <w:bookmarkEnd w:id="54"/>
      <w:bookmarkEnd w:id="55"/>
      <w:bookmarkEnd w:id="56"/>
      <w:r w:rsidRPr="00F301A0">
        <w:rPr>
          <w:rFonts w:asciiTheme="minorHAnsi" w:hAnsiTheme="minorHAnsi" w:cstheme="minorHAnsi"/>
        </w:rPr>
        <w:t>must clearly detail and support the costs shown related to the work plan and administrative activities for the 12-month performance period as shown on the SF</w:t>
      </w:r>
      <w:r w:rsidRPr="00F301A0">
        <w:rPr>
          <w:rFonts w:asciiTheme="minorHAnsi" w:hAnsiTheme="minorHAnsi" w:cstheme="minorHAnsi"/>
        </w:rPr>
        <w:noBreakHyphen/>
        <w:t xml:space="preserve">424A, Budget Information.  The budget must include total program funding (federal and non-federal funds) and be allocated into administrative or program costs, and identified as federal or non-federal funding.  For each cost category, itemize and assign a cost to each anticipated program expense and identify the expense as either an administrative cost or a program cost as defined in Appendix </w:t>
      </w:r>
      <w:r w:rsidR="00AC5095">
        <w:rPr>
          <w:rFonts w:asciiTheme="minorHAnsi" w:hAnsiTheme="minorHAnsi" w:cstheme="minorHAnsi"/>
        </w:rPr>
        <w:t>J</w:t>
      </w:r>
      <w:r w:rsidRPr="00F301A0">
        <w:rPr>
          <w:rFonts w:asciiTheme="minorHAnsi" w:hAnsiTheme="minorHAnsi" w:cstheme="minorHAnsi"/>
        </w:rPr>
        <w:t>.  Include names and positions for personnel and benefits, locations and methods of calculating travel costs, list supply and equipment items, show individual contractors and the method used to calculate the costs, and itemize other costs necessary for the project.  These details are necessary for the monitoring of program costs.</w:t>
      </w:r>
    </w:p>
    <w:p w:rsidR="00F301A0" w:rsidRPr="00F301A0" w:rsidRDefault="00F301A0" w:rsidP="00445956">
      <w:pPr>
        <w:pStyle w:val="BodyText2"/>
        <w:tabs>
          <w:tab w:val="left" w:pos="990"/>
          <w:tab w:val="left" w:pos="1170"/>
        </w:tabs>
        <w:ind w:left="1440"/>
        <w:rPr>
          <w:rFonts w:asciiTheme="minorHAnsi" w:hAnsiTheme="minorHAnsi" w:cstheme="minorHAnsi"/>
        </w:rPr>
      </w:pPr>
    </w:p>
    <w:p w:rsidR="00F301A0" w:rsidRPr="00445956" w:rsidRDefault="00F301A0" w:rsidP="00445956">
      <w:pPr>
        <w:pStyle w:val="BodyText2"/>
        <w:tabs>
          <w:tab w:val="left" w:pos="990"/>
          <w:tab w:val="left" w:pos="1170"/>
        </w:tabs>
        <w:ind w:left="1440"/>
        <w:rPr>
          <w:rFonts w:asciiTheme="minorHAnsi" w:hAnsiTheme="minorHAnsi" w:cstheme="minorHAnsi"/>
          <w:b/>
        </w:rPr>
      </w:pPr>
      <w:r w:rsidRPr="00445956">
        <w:rPr>
          <w:rFonts w:asciiTheme="minorHAnsi" w:hAnsiTheme="minorHAnsi" w:cstheme="minorHAnsi"/>
          <w:b/>
        </w:rPr>
        <w:t xml:space="preserve">The federal share of the budget shall not exceed the maximum funding </w:t>
      </w:r>
      <w:r w:rsidR="00445956" w:rsidRPr="00445956">
        <w:rPr>
          <w:rFonts w:asciiTheme="minorHAnsi" w:hAnsiTheme="minorHAnsi" w:cstheme="minorHAnsi"/>
          <w:b/>
        </w:rPr>
        <w:t>federal award l</w:t>
      </w:r>
      <w:r w:rsidRPr="00445956">
        <w:rPr>
          <w:rFonts w:asciiTheme="minorHAnsi" w:hAnsiTheme="minorHAnsi" w:cstheme="minorHAnsi"/>
          <w:b/>
        </w:rPr>
        <w:t xml:space="preserve">evels </w:t>
      </w:r>
      <w:r w:rsidR="00445956" w:rsidRPr="00445956">
        <w:rPr>
          <w:rFonts w:asciiTheme="minorHAnsi" w:hAnsiTheme="minorHAnsi" w:cstheme="minorHAnsi"/>
          <w:b/>
        </w:rPr>
        <w:t>established in this FOA</w:t>
      </w:r>
      <w:r w:rsidRPr="00445956">
        <w:rPr>
          <w:rFonts w:asciiTheme="minorHAnsi" w:hAnsiTheme="minorHAnsi" w:cstheme="minorHAnsi"/>
          <w:b/>
        </w:rPr>
        <w:t xml:space="preserve">. </w:t>
      </w:r>
    </w:p>
    <w:p w:rsidR="00F301A0" w:rsidRPr="00F301A0" w:rsidRDefault="00F301A0" w:rsidP="00445956">
      <w:pPr>
        <w:tabs>
          <w:tab w:val="left" w:pos="1170"/>
        </w:tabs>
        <w:ind w:left="1440"/>
        <w:rPr>
          <w:rFonts w:asciiTheme="minorHAnsi" w:hAnsiTheme="minorHAnsi" w:cstheme="minorHAnsi"/>
        </w:rPr>
      </w:pPr>
    </w:p>
    <w:p w:rsidR="00F301A0" w:rsidRPr="00F301A0" w:rsidRDefault="00F301A0" w:rsidP="00445956">
      <w:pPr>
        <w:tabs>
          <w:tab w:val="left" w:pos="1170"/>
        </w:tabs>
        <w:ind w:left="1440"/>
        <w:rPr>
          <w:rFonts w:asciiTheme="minorHAnsi" w:hAnsiTheme="minorHAnsi" w:cstheme="minorHAnsi"/>
        </w:rPr>
      </w:pPr>
      <w:r w:rsidRPr="00750F36">
        <w:rPr>
          <w:rFonts w:asciiTheme="minorHAnsi" w:eastAsiaTheme="minorEastAsia" w:hAnsiTheme="minorHAnsi" w:cstheme="minorBidi"/>
          <w:b/>
          <w:smallCaps/>
          <w:szCs w:val="22"/>
          <w:lang w:eastAsia="ja-JP"/>
        </w:rPr>
        <w:t>Administrative costs</w:t>
      </w:r>
      <w:r w:rsidRPr="00F301A0">
        <w:rPr>
          <w:rFonts w:asciiTheme="minorHAnsi" w:hAnsiTheme="minorHAnsi" w:cstheme="minorHAnsi"/>
        </w:rPr>
        <w:t xml:space="preserve"> generally include the direct costs of personnel who support the management and administration of the project, (e.g., Authorizing Representative, Financial Certifying Representative, administrative assistants).  Travel costs to attend the OSHA required meetings, supplies and materials needed to complete administrative tasks, and costs to meet the reporting and closeout requirements are also administrative costs.  Administrative costs include all indirect costs allocated under an approved negotiated </w:t>
      </w:r>
      <w:r w:rsidRPr="00F301A0">
        <w:rPr>
          <w:rFonts w:asciiTheme="minorHAnsi" w:eastAsia="Calibri" w:hAnsiTheme="minorHAnsi" w:cstheme="minorHAnsi"/>
        </w:rPr>
        <w:t>Indirect Rate Cost Agreement</w:t>
      </w:r>
      <w:r w:rsidRPr="00F301A0">
        <w:rPr>
          <w:rFonts w:asciiTheme="minorHAnsi" w:hAnsiTheme="minorHAnsi" w:cstheme="minorHAnsi"/>
        </w:rPr>
        <w:t xml:space="preserve">, or 10 percent de Minimis rate in accordance to 2 CFR 200.414(f). </w:t>
      </w:r>
    </w:p>
    <w:p w:rsidR="00F301A0" w:rsidRPr="00F301A0" w:rsidRDefault="00F301A0" w:rsidP="00445956">
      <w:pPr>
        <w:tabs>
          <w:tab w:val="left" w:pos="1170"/>
        </w:tabs>
        <w:ind w:left="1440"/>
        <w:rPr>
          <w:rFonts w:asciiTheme="minorHAnsi" w:hAnsiTheme="minorHAnsi" w:cstheme="minorHAnsi"/>
        </w:rPr>
      </w:pPr>
    </w:p>
    <w:p w:rsidR="00F301A0" w:rsidRPr="00F301A0" w:rsidRDefault="00F301A0" w:rsidP="00445956">
      <w:pPr>
        <w:tabs>
          <w:tab w:val="left" w:pos="1170"/>
        </w:tabs>
        <w:ind w:left="1440"/>
        <w:rPr>
          <w:rFonts w:asciiTheme="minorHAnsi" w:hAnsiTheme="minorHAnsi" w:cstheme="minorHAnsi"/>
        </w:rPr>
      </w:pPr>
      <w:r w:rsidRPr="00F301A0">
        <w:rPr>
          <w:rFonts w:asciiTheme="minorHAnsi" w:hAnsiTheme="minorHAnsi" w:cstheme="minorHAnsi"/>
        </w:rPr>
        <w:t xml:space="preserve">Administrative costs are capped at </w:t>
      </w:r>
      <w:bookmarkStart w:id="57" w:name="_Toc262558880"/>
      <w:bookmarkStart w:id="58" w:name="_Toc293491157"/>
      <w:bookmarkEnd w:id="57"/>
      <w:bookmarkEnd w:id="58"/>
      <w:r w:rsidRPr="00F301A0">
        <w:rPr>
          <w:rFonts w:asciiTheme="minorHAnsi" w:hAnsiTheme="minorHAnsi" w:cstheme="minorHAnsi"/>
        </w:rPr>
        <w:t>no more than 25 percent of the total funding amount.  Any deviation from this restriction requires a justification that is supported with an indirect cost rate agreement, and a narrative explain</w:t>
      </w:r>
      <w:r w:rsidR="00B50DE8">
        <w:rPr>
          <w:rFonts w:asciiTheme="minorHAnsi" w:hAnsiTheme="minorHAnsi" w:cstheme="minorHAnsi"/>
        </w:rPr>
        <w:t xml:space="preserve">ing the deviation. </w:t>
      </w:r>
    </w:p>
    <w:p w:rsidR="00F301A0" w:rsidRPr="00F301A0" w:rsidRDefault="00F301A0" w:rsidP="00445956">
      <w:pPr>
        <w:tabs>
          <w:tab w:val="left" w:pos="1170"/>
        </w:tabs>
        <w:ind w:left="1440"/>
        <w:rPr>
          <w:rFonts w:asciiTheme="minorHAnsi" w:hAnsiTheme="minorHAnsi" w:cstheme="minorHAnsi"/>
        </w:rPr>
      </w:pPr>
    </w:p>
    <w:p w:rsidR="00F301A0" w:rsidRPr="00F301A0" w:rsidRDefault="00F301A0" w:rsidP="00445956">
      <w:pPr>
        <w:tabs>
          <w:tab w:val="left" w:pos="1170"/>
        </w:tabs>
        <w:ind w:left="1440"/>
        <w:rPr>
          <w:rFonts w:asciiTheme="minorHAnsi" w:hAnsiTheme="minorHAnsi" w:cstheme="minorHAnsi"/>
        </w:rPr>
      </w:pPr>
      <w:r w:rsidRPr="00750F36">
        <w:rPr>
          <w:rFonts w:asciiTheme="minorHAnsi" w:eastAsiaTheme="minorEastAsia" w:hAnsiTheme="minorHAnsi" w:cstheme="minorBidi"/>
          <w:b/>
          <w:smallCaps/>
          <w:szCs w:val="22"/>
          <w:lang w:eastAsia="ja-JP"/>
        </w:rPr>
        <w:t>Program costs</w:t>
      </w:r>
      <w:r w:rsidRPr="00F301A0">
        <w:rPr>
          <w:rFonts w:asciiTheme="minorHAnsi" w:hAnsiTheme="minorHAnsi" w:cstheme="minorHAnsi"/>
        </w:rPr>
        <w:t xml:space="preserve"> are direct costs and services necessary to develop and conduct the training and education program.</w:t>
      </w:r>
      <w:r w:rsidR="0022439D" w:rsidRPr="0022439D">
        <w:rPr>
          <w:rFonts w:asciiTheme="minorHAnsi" w:hAnsiTheme="minorHAnsi" w:cstheme="minorHAnsi"/>
        </w:rPr>
        <w:t xml:space="preserve"> </w:t>
      </w:r>
      <w:r w:rsidR="0022439D">
        <w:rPr>
          <w:rFonts w:asciiTheme="minorHAnsi" w:hAnsiTheme="minorHAnsi" w:cstheme="minorHAnsi"/>
        </w:rPr>
        <w:t xml:space="preserve"> Information to assist the applicant in defining</w:t>
      </w:r>
      <w:r w:rsidR="0022439D" w:rsidRPr="00F301A0">
        <w:rPr>
          <w:rFonts w:asciiTheme="minorHAnsi" w:hAnsiTheme="minorHAnsi" w:cstheme="minorHAnsi"/>
        </w:rPr>
        <w:t xml:space="preserve"> administrative and program costs </w:t>
      </w:r>
      <w:r w:rsidR="00486775">
        <w:rPr>
          <w:rFonts w:asciiTheme="minorHAnsi" w:hAnsiTheme="minorHAnsi" w:cstheme="minorHAnsi"/>
        </w:rPr>
        <w:t>is included</w:t>
      </w:r>
      <w:r w:rsidR="0022439D">
        <w:rPr>
          <w:rFonts w:asciiTheme="minorHAnsi" w:hAnsiTheme="minorHAnsi" w:cstheme="minorHAnsi"/>
        </w:rPr>
        <w:t xml:space="preserve"> </w:t>
      </w:r>
      <w:r w:rsidR="00AC5095">
        <w:rPr>
          <w:rFonts w:asciiTheme="minorHAnsi" w:hAnsiTheme="minorHAnsi" w:cstheme="minorHAnsi"/>
        </w:rPr>
        <w:t>in Appendix J</w:t>
      </w:r>
      <w:r w:rsidR="0022439D" w:rsidRPr="00F301A0">
        <w:rPr>
          <w:rFonts w:asciiTheme="minorHAnsi" w:hAnsiTheme="minorHAnsi" w:cstheme="minorHAnsi"/>
        </w:rPr>
        <w:t>.</w:t>
      </w:r>
    </w:p>
    <w:p w:rsidR="00F301A0" w:rsidRPr="00F301A0" w:rsidRDefault="00F301A0" w:rsidP="00445956">
      <w:pPr>
        <w:tabs>
          <w:tab w:val="left" w:pos="1170"/>
        </w:tabs>
        <w:ind w:left="1440"/>
        <w:rPr>
          <w:rFonts w:asciiTheme="minorHAnsi" w:hAnsiTheme="minorHAnsi" w:cstheme="minorHAnsi"/>
        </w:rPr>
      </w:pPr>
    </w:p>
    <w:p w:rsidR="00445956" w:rsidRPr="009864B1" w:rsidRDefault="00445956" w:rsidP="00445956">
      <w:pPr>
        <w:tabs>
          <w:tab w:val="left" w:pos="1170"/>
        </w:tabs>
        <w:ind w:left="1440"/>
        <w:rPr>
          <w:rFonts w:asciiTheme="minorHAnsi" w:hAnsiTheme="minorHAnsi" w:cstheme="minorHAnsi"/>
        </w:rPr>
      </w:pPr>
      <w:r w:rsidRPr="00750F36">
        <w:rPr>
          <w:rFonts w:asciiTheme="minorHAnsi" w:eastAsiaTheme="minorEastAsia" w:hAnsiTheme="minorHAnsi" w:cstheme="minorBidi"/>
          <w:b/>
          <w:smallCaps/>
          <w:szCs w:val="22"/>
          <w:lang w:eastAsia="ja-JP"/>
        </w:rPr>
        <w:lastRenderedPageBreak/>
        <w:t>A Detailed Project Budget Support Narrative</w:t>
      </w:r>
      <w:r w:rsidRPr="00445956">
        <w:rPr>
          <w:rFonts w:asciiTheme="minorHAnsi" w:hAnsiTheme="minorHAnsi" w:cstheme="minorHAnsi"/>
          <w:b/>
        </w:rPr>
        <w:t xml:space="preserve"> </w:t>
      </w:r>
      <w:r w:rsidRPr="009864B1">
        <w:rPr>
          <w:rFonts w:asciiTheme="minorHAnsi" w:hAnsiTheme="minorHAnsi" w:cstheme="minorHAnsi"/>
        </w:rPr>
        <w:t>is needed to describe and justify the projected costs including the methodology for how the costs are allocated.</w:t>
      </w:r>
    </w:p>
    <w:p w:rsidR="00445956" w:rsidRPr="009864B1" w:rsidRDefault="00445956" w:rsidP="00445956">
      <w:pPr>
        <w:tabs>
          <w:tab w:val="left" w:pos="1170"/>
        </w:tabs>
        <w:ind w:left="1440"/>
        <w:rPr>
          <w:rFonts w:asciiTheme="minorHAnsi" w:hAnsiTheme="minorHAnsi" w:cstheme="minorHAnsi"/>
        </w:rPr>
      </w:pPr>
    </w:p>
    <w:p w:rsidR="00F301A0" w:rsidRPr="009864B1" w:rsidRDefault="00445956" w:rsidP="00445956">
      <w:pPr>
        <w:tabs>
          <w:tab w:val="left" w:pos="1170"/>
        </w:tabs>
        <w:ind w:left="1440"/>
        <w:rPr>
          <w:rFonts w:asciiTheme="minorHAnsi" w:hAnsiTheme="minorHAnsi" w:cstheme="minorHAnsi"/>
        </w:rPr>
      </w:pPr>
      <w:r w:rsidRPr="009864B1">
        <w:rPr>
          <w:rFonts w:asciiTheme="minorHAnsi" w:hAnsiTheme="minorHAnsi" w:cstheme="minorHAnsi"/>
        </w:rPr>
        <w:t>In additional to program costs, the budget may include activities such as a financial audit, project closeout costs, document preparation (e.g., quarterly progress reports, project documents), and ensuring compliance with procurement and property standards.</w:t>
      </w:r>
    </w:p>
    <w:p w:rsidR="00445956" w:rsidRPr="00F301A0" w:rsidRDefault="00445956" w:rsidP="00445956">
      <w:pPr>
        <w:tabs>
          <w:tab w:val="left" w:pos="1170"/>
        </w:tabs>
        <w:ind w:left="1440"/>
        <w:rPr>
          <w:rFonts w:asciiTheme="minorHAnsi" w:hAnsiTheme="minorHAnsi" w:cstheme="minorHAnsi"/>
        </w:rPr>
      </w:pPr>
    </w:p>
    <w:p w:rsidR="00F301A0" w:rsidRPr="00F301A0" w:rsidRDefault="00F301A0" w:rsidP="00445956">
      <w:pPr>
        <w:ind w:left="1440"/>
        <w:rPr>
          <w:rFonts w:asciiTheme="minorHAnsi" w:hAnsiTheme="minorHAnsi"/>
        </w:rPr>
      </w:pPr>
      <w:r w:rsidRPr="00750F36">
        <w:rPr>
          <w:rFonts w:asciiTheme="minorHAnsi" w:eastAsiaTheme="minorEastAsia" w:hAnsiTheme="minorHAnsi" w:cstheme="minorBidi"/>
          <w:b/>
          <w:smallCaps/>
          <w:szCs w:val="22"/>
          <w:lang w:eastAsia="ja-JP"/>
        </w:rPr>
        <w:t xml:space="preserve">Applicants </w:t>
      </w:r>
      <w:r w:rsidR="0022439D" w:rsidRPr="00750F36">
        <w:rPr>
          <w:rFonts w:asciiTheme="minorHAnsi" w:eastAsiaTheme="minorEastAsia" w:hAnsiTheme="minorHAnsi" w:cstheme="minorBidi"/>
          <w:b/>
          <w:smallCaps/>
          <w:szCs w:val="22"/>
          <w:lang w:eastAsia="ja-JP"/>
        </w:rPr>
        <w:t xml:space="preserve">including </w:t>
      </w:r>
      <w:r w:rsidRPr="00750F36">
        <w:rPr>
          <w:rFonts w:asciiTheme="minorHAnsi" w:eastAsiaTheme="minorEastAsia" w:hAnsiTheme="minorHAnsi" w:cstheme="minorBidi"/>
          <w:b/>
          <w:smallCaps/>
          <w:szCs w:val="22"/>
          <w:lang w:eastAsia="ja-JP"/>
        </w:rPr>
        <w:t>non-federal resource contributions</w:t>
      </w:r>
      <w:r w:rsidRPr="00F301A0">
        <w:rPr>
          <w:rFonts w:asciiTheme="minorHAnsi" w:hAnsiTheme="minorHAnsi"/>
        </w:rPr>
        <w:t xml:space="preserve"> </w:t>
      </w:r>
      <w:r w:rsidR="0022439D">
        <w:rPr>
          <w:rFonts w:asciiTheme="minorHAnsi" w:hAnsiTheme="minorHAnsi"/>
        </w:rPr>
        <w:t>to</w:t>
      </w:r>
      <w:r w:rsidRPr="00F301A0">
        <w:rPr>
          <w:rFonts w:asciiTheme="minorHAnsi" w:hAnsiTheme="minorHAnsi"/>
          <w:b/>
        </w:rPr>
        <w:t xml:space="preserve"> </w:t>
      </w:r>
      <w:r w:rsidRPr="00F301A0">
        <w:rPr>
          <w:rFonts w:asciiTheme="minorHAnsi" w:hAnsiTheme="minorHAnsi"/>
        </w:rPr>
        <w:t>support the project m</w:t>
      </w:r>
      <w:r w:rsidR="0022439D">
        <w:rPr>
          <w:rFonts w:asciiTheme="minorHAnsi" w:hAnsiTheme="minorHAnsi"/>
        </w:rPr>
        <w:t>ust provide a description of all</w:t>
      </w:r>
      <w:r w:rsidRPr="00F301A0">
        <w:rPr>
          <w:rFonts w:asciiTheme="minorHAnsi" w:hAnsiTheme="minorHAnsi"/>
        </w:rPr>
        <w:t xml:space="preserve"> voluntary non-federal resource contributions</w:t>
      </w:r>
      <w:r w:rsidR="0022439D">
        <w:rPr>
          <w:rFonts w:asciiTheme="minorHAnsi" w:hAnsiTheme="minorHAnsi"/>
        </w:rPr>
        <w:t xml:space="preserve">.  The description must </w:t>
      </w:r>
      <w:r w:rsidRPr="00F301A0">
        <w:rPr>
          <w:rFonts w:asciiTheme="minorHAnsi" w:hAnsiTheme="minorHAnsi"/>
        </w:rPr>
        <w:t>includ</w:t>
      </w:r>
      <w:r w:rsidR="0022439D">
        <w:rPr>
          <w:rFonts w:asciiTheme="minorHAnsi" w:hAnsiTheme="minorHAnsi"/>
        </w:rPr>
        <w:t>e</w:t>
      </w:r>
      <w:r w:rsidRPr="00F301A0">
        <w:rPr>
          <w:rFonts w:asciiTheme="minorHAnsi" w:hAnsiTheme="minorHAnsi"/>
        </w:rPr>
        <w:t xml:space="preserve"> the source of funds, estimated amount, and acknowledge that use of the</w:t>
      </w:r>
      <w:r w:rsidR="0022439D">
        <w:rPr>
          <w:rFonts w:asciiTheme="minorHAnsi" w:hAnsiTheme="minorHAnsi"/>
        </w:rPr>
        <w:t>se</w:t>
      </w:r>
      <w:r w:rsidRPr="00F301A0">
        <w:rPr>
          <w:rFonts w:asciiTheme="minorHAnsi" w:hAnsiTheme="minorHAnsi"/>
        </w:rPr>
        <w:t xml:space="preserve"> funds </w:t>
      </w:r>
      <w:r w:rsidR="0022439D">
        <w:rPr>
          <w:rFonts w:asciiTheme="minorHAnsi" w:hAnsiTheme="minorHAnsi"/>
        </w:rPr>
        <w:t>must</w:t>
      </w:r>
      <w:r w:rsidRPr="00F301A0">
        <w:rPr>
          <w:rFonts w:asciiTheme="minorHAnsi" w:hAnsiTheme="minorHAnsi"/>
        </w:rPr>
        <w:t xml:space="preserve"> be consistent with the goals and objectives of the Susan Harwood Training Grant Program.  Non-federal resource contributions must meet the same criteria for allowability as other costs incurred and paid with federal funds. </w:t>
      </w:r>
    </w:p>
    <w:p w:rsidR="00F301A0" w:rsidRPr="00F301A0" w:rsidRDefault="00F301A0" w:rsidP="00445956">
      <w:pPr>
        <w:ind w:left="1440"/>
        <w:rPr>
          <w:rFonts w:asciiTheme="minorHAnsi" w:hAnsiTheme="minorHAnsi"/>
        </w:rPr>
      </w:pPr>
    </w:p>
    <w:p w:rsidR="00F301A0" w:rsidRPr="00F301A0" w:rsidRDefault="00F301A0" w:rsidP="00445956">
      <w:pPr>
        <w:ind w:left="1440"/>
        <w:rPr>
          <w:rFonts w:asciiTheme="minorHAnsi" w:hAnsiTheme="minorHAnsi"/>
        </w:rPr>
      </w:pPr>
      <w:bookmarkStart w:id="59" w:name="_Ref345501730"/>
      <w:bookmarkStart w:id="60" w:name="_Toc469316283"/>
      <w:bookmarkStart w:id="61" w:name="_Toc469316368"/>
      <w:bookmarkStart w:id="62" w:name="_Toc469320141"/>
      <w:bookmarkStart w:id="63" w:name="_Toc469320311"/>
      <w:r w:rsidRPr="00750F36">
        <w:rPr>
          <w:rFonts w:asciiTheme="minorHAnsi" w:eastAsiaTheme="minorEastAsia" w:hAnsiTheme="minorHAnsi" w:cstheme="minorBidi"/>
          <w:b/>
          <w:smallCaps/>
          <w:szCs w:val="22"/>
          <w:lang w:eastAsia="ja-JP"/>
        </w:rPr>
        <w:t xml:space="preserve">Indirect Cost </w:t>
      </w:r>
      <w:bookmarkEnd w:id="59"/>
      <w:bookmarkEnd w:id="60"/>
      <w:bookmarkEnd w:id="61"/>
      <w:bookmarkEnd w:id="62"/>
      <w:bookmarkEnd w:id="63"/>
      <w:r w:rsidRPr="00750F36">
        <w:rPr>
          <w:rFonts w:asciiTheme="minorHAnsi" w:eastAsiaTheme="minorEastAsia" w:hAnsiTheme="minorHAnsi" w:cstheme="minorBidi"/>
          <w:b/>
          <w:smallCaps/>
          <w:szCs w:val="22"/>
          <w:lang w:eastAsia="ja-JP"/>
        </w:rPr>
        <w:t>Rate Agreement (ICRA)/10 percent de Minimis</w:t>
      </w:r>
      <w:r w:rsidRPr="00F301A0">
        <w:rPr>
          <w:rFonts w:asciiTheme="minorHAnsi" w:hAnsiTheme="minorHAnsi"/>
          <w:b/>
        </w:rPr>
        <w:t xml:space="preserve"> </w:t>
      </w:r>
      <w:r w:rsidRPr="00F301A0">
        <w:rPr>
          <w:rFonts w:asciiTheme="minorHAnsi" w:hAnsiTheme="minorHAnsi"/>
        </w:rPr>
        <w:t xml:space="preserve">support documentation must be provided if indirect costs are included as part of the </w:t>
      </w:r>
      <w:r w:rsidR="0022439D">
        <w:rPr>
          <w:rFonts w:asciiTheme="minorHAnsi" w:hAnsiTheme="minorHAnsi"/>
        </w:rPr>
        <w:t>grant</w:t>
      </w:r>
      <w:r w:rsidRPr="00F301A0">
        <w:rPr>
          <w:rFonts w:asciiTheme="minorHAnsi" w:hAnsiTheme="minorHAnsi"/>
        </w:rPr>
        <w:t xml:space="preserve"> budget</w:t>
      </w:r>
      <w:r w:rsidR="0022439D">
        <w:rPr>
          <w:rFonts w:asciiTheme="minorHAnsi" w:hAnsiTheme="minorHAnsi"/>
        </w:rPr>
        <w:t>.  A</w:t>
      </w:r>
      <w:r w:rsidRPr="00F301A0">
        <w:rPr>
          <w:rFonts w:asciiTheme="minorHAnsi" w:hAnsiTheme="minorHAnsi"/>
        </w:rPr>
        <w:t xml:space="preserve"> negotiated ICRA approved by a federal cognizant agency must be included with the application</w:t>
      </w:r>
      <w:r w:rsidR="0022439D">
        <w:rPr>
          <w:rFonts w:asciiTheme="minorHAnsi" w:hAnsiTheme="minorHAnsi"/>
        </w:rPr>
        <w:t xml:space="preserve"> and be </w:t>
      </w:r>
      <w:r w:rsidRPr="00F301A0">
        <w:rPr>
          <w:rFonts w:asciiTheme="minorHAnsi" w:hAnsiTheme="minorHAnsi"/>
        </w:rPr>
        <w:t xml:space="preserve">effective for the entire performance period.  </w:t>
      </w:r>
      <w:r w:rsidR="0022439D" w:rsidRPr="00F301A0">
        <w:rPr>
          <w:rFonts w:asciiTheme="minorHAnsi" w:hAnsiTheme="minorHAnsi"/>
        </w:rPr>
        <w:t>If an approved ICRA cannot be obtained, indirect costs wil</w:t>
      </w:r>
      <w:r w:rsidR="0022439D">
        <w:rPr>
          <w:rFonts w:asciiTheme="minorHAnsi" w:hAnsiTheme="minorHAnsi"/>
        </w:rPr>
        <w:t>l not be allowed as a grant cos unless the a</w:t>
      </w:r>
      <w:r w:rsidRPr="00F301A0">
        <w:rPr>
          <w:rFonts w:asciiTheme="minorHAnsi" w:hAnsiTheme="minorHAnsi"/>
        </w:rPr>
        <w:t xml:space="preserve">pplicants </w:t>
      </w:r>
      <w:r w:rsidR="0022439D">
        <w:rPr>
          <w:rFonts w:asciiTheme="minorHAnsi" w:hAnsiTheme="minorHAnsi"/>
        </w:rPr>
        <w:t>has</w:t>
      </w:r>
      <w:r w:rsidRPr="00F301A0">
        <w:rPr>
          <w:rFonts w:asciiTheme="minorHAnsi" w:hAnsiTheme="minorHAnsi"/>
        </w:rPr>
        <w:t xml:space="preserve"> never had a</w:t>
      </w:r>
      <w:r w:rsidR="0022439D">
        <w:rPr>
          <w:rFonts w:asciiTheme="minorHAnsi" w:hAnsiTheme="minorHAnsi"/>
        </w:rPr>
        <w:t>n</w:t>
      </w:r>
      <w:r w:rsidRPr="00F301A0">
        <w:rPr>
          <w:rFonts w:asciiTheme="minorHAnsi" w:hAnsiTheme="minorHAnsi"/>
        </w:rPr>
        <w:t xml:space="preserve"> ICRA</w:t>
      </w:r>
      <w:r w:rsidR="0022439D">
        <w:rPr>
          <w:rFonts w:asciiTheme="minorHAnsi" w:hAnsiTheme="minorHAnsi"/>
        </w:rPr>
        <w:t xml:space="preserve">.  These applicants </w:t>
      </w:r>
      <w:r w:rsidRPr="00F301A0">
        <w:rPr>
          <w:rFonts w:asciiTheme="minorHAnsi" w:hAnsiTheme="minorHAnsi"/>
        </w:rPr>
        <w:t xml:space="preserve">may include a 10 percent de Minimis rate to their budget based on their Modified Total Direct Costs (MTDC) as described in 2 CFR 200.68 and 2 CFR 200.414.  The calculations used to identify the MTDC and </w:t>
      </w:r>
      <w:r w:rsidR="0022439D">
        <w:rPr>
          <w:rFonts w:asciiTheme="minorHAnsi" w:hAnsiTheme="minorHAnsi"/>
        </w:rPr>
        <w:t>the 10 percent de Minimis rate must be provided to support this allocation to the budget</w:t>
      </w:r>
      <w:r w:rsidR="00486775">
        <w:rPr>
          <w:rFonts w:asciiTheme="minorHAnsi" w:hAnsiTheme="minorHAnsi"/>
        </w:rPr>
        <w:t>.</w:t>
      </w:r>
      <w:r w:rsidR="00486775" w:rsidRPr="0022439D">
        <w:rPr>
          <w:rFonts w:asciiTheme="minorHAnsi" w:hAnsiTheme="minorHAnsi"/>
        </w:rPr>
        <w:t xml:space="preserve">  </w:t>
      </w:r>
      <w:r w:rsidR="0022439D" w:rsidRPr="00F301A0">
        <w:rPr>
          <w:rFonts w:asciiTheme="minorHAnsi" w:hAnsiTheme="minorHAnsi"/>
        </w:rPr>
        <w:t>Indirect costs shall be included under the Administration section of the budget.</w:t>
      </w:r>
    </w:p>
    <w:p w:rsidR="00F301A0" w:rsidRPr="00F301A0" w:rsidRDefault="00F301A0" w:rsidP="00445956">
      <w:pPr>
        <w:ind w:left="1440"/>
        <w:rPr>
          <w:rFonts w:asciiTheme="minorHAnsi" w:hAnsiTheme="minorHAnsi" w:cstheme="minorHAnsi"/>
        </w:rPr>
      </w:pPr>
    </w:p>
    <w:p w:rsidR="00F301A0" w:rsidRDefault="009864B1" w:rsidP="00445956">
      <w:pPr>
        <w:ind w:left="1440"/>
        <w:rPr>
          <w:rFonts w:asciiTheme="minorHAnsi" w:hAnsiTheme="minorHAnsi" w:cstheme="minorHAnsi"/>
        </w:rPr>
      </w:pPr>
      <w:bookmarkStart w:id="64" w:name="_Ref345501744"/>
      <w:bookmarkStart w:id="65" w:name="_Toc469316285"/>
      <w:bookmarkStart w:id="66" w:name="_Toc469316370"/>
      <w:bookmarkStart w:id="67" w:name="_Toc469320143"/>
      <w:bookmarkStart w:id="68" w:name="_Toc469320313"/>
      <w:r w:rsidRPr="00750F36">
        <w:rPr>
          <w:rFonts w:asciiTheme="minorHAnsi" w:eastAsiaTheme="minorEastAsia" w:hAnsiTheme="minorHAnsi" w:cstheme="minorBidi"/>
          <w:b/>
          <w:smallCaps/>
          <w:szCs w:val="22"/>
          <w:lang w:eastAsia="ja-JP"/>
        </w:rPr>
        <w:t xml:space="preserve">Organizations must provide Evidence of their </w:t>
      </w:r>
      <w:r w:rsidR="00F301A0" w:rsidRPr="00750F36">
        <w:rPr>
          <w:rFonts w:asciiTheme="minorHAnsi" w:eastAsiaTheme="minorEastAsia" w:hAnsiTheme="minorHAnsi" w:cstheme="minorBidi"/>
          <w:b/>
          <w:smallCaps/>
          <w:szCs w:val="22"/>
          <w:lang w:eastAsia="ja-JP"/>
        </w:rPr>
        <w:t>Non-Profit Status</w:t>
      </w:r>
      <w:bookmarkEnd w:id="64"/>
      <w:bookmarkEnd w:id="65"/>
      <w:bookmarkEnd w:id="66"/>
      <w:bookmarkEnd w:id="67"/>
      <w:bookmarkEnd w:id="68"/>
      <w:r w:rsidR="00F301A0" w:rsidRPr="00F301A0">
        <w:rPr>
          <w:rFonts w:asciiTheme="minorHAnsi" w:hAnsiTheme="minorHAnsi" w:cstheme="minorHAnsi"/>
        </w:rPr>
        <w:t xml:space="preserve"> </w:t>
      </w:r>
      <w:r>
        <w:rPr>
          <w:rFonts w:asciiTheme="minorHAnsi" w:hAnsiTheme="minorHAnsi" w:cstheme="minorHAnsi"/>
        </w:rPr>
        <w:t xml:space="preserve">with their </w:t>
      </w:r>
      <w:r w:rsidR="00F301A0" w:rsidRPr="00F301A0">
        <w:rPr>
          <w:rFonts w:asciiTheme="minorHAnsi" w:hAnsiTheme="minorHAnsi" w:cstheme="minorHAnsi"/>
        </w:rPr>
        <w:t>application</w:t>
      </w:r>
      <w:r>
        <w:rPr>
          <w:rFonts w:asciiTheme="minorHAnsi" w:hAnsiTheme="minorHAnsi" w:cstheme="minorHAnsi"/>
        </w:rPr>
        <w:t xml:space="preserve">.  The evidence must be </w:t>
      </w:r>
      <w:r w:rsidR="00F301A0" w:rsidRPr="00F301A0">
        <w:rPr>
          <w:rFonts w:asciiTheme="minorHAnsi" w:hAnsiTheme="minorHAnsi" w:cstheme="minorHAnsi"/>
        </w:rPr>
        <w:t xml:space="preserve">current </w:t>
      </w:r>
      <w:r>
        <w:rPr>
          <w:rFonts w:asciiTheme="minorHAnsi" w:hAnsiTheme="minorHAnsi" w:cstheme="minorHAnsi"/>
        </w:rPr>
        <w:t>and from the I</w:t>
      </w:r>
      <w:r w:rsidR="00F301A0" w:rsidRPr="00F301A0">
        <w:rPr>
          <w:rFonts w:asciiTheme="minorHAnsi" w:hAnsiTheme="minorHAnsi" w:cstheme="minorHAnsi"/>
        </w:rPr>
        <w:t>nternal Revenue Service (IRS) or state.  This does not apply to state and local government-supported institutions of higher education.  An applicant may show it is a nonprofit organization through any of the following means:</w:t>
      </w:r>
    </w:p>
    <w:p w:rsidR="00F301A0" w:rsidRDefault="00F301A0" w:rsidP="00445956">
      <w:pPr>
        <w:ind w:left="1440"/>
        <w:rPr>
          <w:rFonts w:asciiTheme="minorHAnsi" w:hAnsiTheme="minorHAnsi" w:cstheme="minorHAnsi"/>
        </w:rPr>
      </w:pPr>
    </w:p>
    <w:p w:rsidR="00F301A0" w:rsidRDefault="00F301A0" w:rsidP="00AF1B62">
      <w:pPr>
        <w:pStyle w:val="ListParagraph"/>
        <w:numPr>
          <w:ilvl w:val="0"/>
          <w:numId w:val="18"/>
        </w:numPr>
        <w:rPr>
          <w:rFonts w:asciiTheme="minorHAnsi" w:hAnsiTheme="minorHAnsi" w:cstheme="minorHAnsi"/>
        </w:rPr>
      </w:pPr>
      <w:r>
        <w:rPr>
          <w:rFonts w:asciiTheme="minorHAnsi" w:hAnsiTheme="minorHAnsi" w:cstheme="minorHAnsi"/>
        </w:rPr>
        <w:t xml:space="preserve">Proof that the Internal Revenue Service currently </w:t>
      </w:r>
      <w:r w:rsidRPr="00687496">
        <w:rPr>
          <w:rFonts w:asciiTheme="minorHAnsi" w:hAnsiTheme="minorHAnsi" w:cstheme="minorHAnsi"/>
        </w:rPr>
        <w:t>recognizes the applicant as tax exempt under the Internal Revenue Code, 26 U.S.C. § 501(c)(3);</w:t>
      </w:r>
    </w:p>
    <w:p w:rsidR="00F301A0" w:rsidRPr="00F301A0" w:rsidRDefault="00F301A0" w:rsidP="00AF1B62">
      <w:pPr>
        <w:pStyle w:val="BodyText3"/>
        <w:numPr>
          <w:ilvl w:val="0"/>
          <w:numId w:val="18"/>
        </w:numPr>
        <w:spacing w:after="0"/>
        <w:rPr>
          <w:rFonts w:asciiTheme="minorHAnsi" w:hAnsiTheme="minorHAnsi" w:cstheme="minorHAnsi"/>
          <w:sz w:val="24"/>
          <w:szCs w:val="24"/>
        </w:rPr>
      </w:pPr>
      <w:r w:rsidRPr="00F301A0">
        <w:rPr>
          <w:rFonts w:asciiTheme="minorHAnsi" w:hAnsiTheme="minorHAnsi" w:cstheme="minorHAnsi"/>
          <w:sz w:val="24"/>
          <w:szCs w:val="24"/>
        </w:rPr>
        <w:t xml:space="preserve">A statement from a state taxing body or the state’s Secretary of State certifying that the organization is a nonprofit organization operating within the state and that no part of its net earnings may lawfully benefit any private shareholder or individual; </w:t>
      </w:r>
    </w:p>
    <w:p w:rsidR="00F301A0" w:rsidRPr="00F301A0" w:rsidRDefault="00F301A0" w:rsidP="00AF1B62">
      <w:pPr>
        <w:pStyle w:val="BodyText3"/>
        <w:numPr>
          <w:ilvl w:val="0"/>
          <w:numId w:val="18"/>
        </w:numPr>
        <w:spacing w:after="0"/>
        <w:rPr>
          <w:rFonts w:asciiTheme="minorHAnsi" w:hAnsiTheme="minorHAnsi" w:cstheme="minorHAnsi"/>
          <w:sz w:val="24"/>
          <w:szCs w:val="24"/>
        </w:rPr>
      </w:pPr>
      <w:r w:rsidRPr="00F301A0">
        <w:rPr>
          <w:rFonts w:asciiTheme="minorHAnsi" w:hAnsiTheme="minorHAnsi" w:cstheme="minorHAnsi"/>
          <w:sz w:val="24"/>
          <w:szCs w:val="24"/>
        </w:rPr>
        <w:t xml:space="preserve">A certified copy of the applicant’s certificate of incorporation or similar document that clearly establishes the nonprofit status of the applicant; </w:t>
      </w:r>
    </w:p>
    <w:p w:rsidR="00F301A0" w:rsidRPr="00F301A0" w:rsidRDefault="00F301A0" w:rsidP="00AF1B62">
      <w:pPr>
        <w:pStyle w:val="BodyText3"/>
        <w:numPr>
          <w:ilvl w:val="0"/>
          <w:numId w:val="18"/>
        </w:numPr>
        <w:spacing w:after="0"/>
        <w:rPr>
          <w:rFonts w:asciiTheme="minorHAnsi" w:hAnsiTheme="minorHAnsi" w:cstheme="minorHAnsi"/>
          <w:sz w:val="24"/>
          <w:szCs w:val="24"/>
        </w:rPr>
      </w:pPr>
      <w:r w:rsidRPr="00F301A0">
        <w:rPr>
          <w:rFonts w:asciiTheme="minorHAnsi" w:hAnsiTheme="minorHAnsi" w:cstheme="minorHAnsi"/>
          <w:sz w:val="24"/>
          <w:szCs w:val="24"/>
        </w:rPr>
        <w:t xml:space="preserve">Any item described in paragraphs (1) through (3) of this section, if that item applies to a state or national parent organization, together with a </w:t>
      </w:r>
      <w:r w:rsidRPr="00F301A0">
        <w:rPr>
          <w:rFonts w:asciiTheme="minorHAnsi" w:hAnsiTheme="minorHAnsi" w:cstheme="minorHAnsi"/>
          <w:sz w:val="24"/>
          <w:szCs w:val="24"/>
        </w:rPr>
        <w:lastRenderedPageBreak/>
        <w:t>statement by the state or national parent organization that the applicant is a local nonprofit affiliate of the organization;</w:t>
      </w:r>
      <w:r w:rsidR="000A039E">
        <w:rPr>
          <w:rFonts w:asciiTheme="minorHAnsi" w:hAnsiTheme="minorHAnsi" w:cstheme="minorHAnsi"/>
          <w:sz w:val="24"/>
          <w:szCs w:val="24"/>
        </w:rPr>
        <w:t xml:space="preserve"> and</w:t>
      </w:r>
    </w:p>
    <w:p w:rsidR="00F301A0" w:rsidRDefault="00F301A0" w:rsidP="00AF1B62">
      <w:pPr>
        <w:pStyle w:val="BodyText3"/>
        <w:numPr>
          <w:ilvl w:val="0"/>
          <w:numId w:val="18"/>
        </w:numPr>
        <w:spacing w:after="0"/>
        <w:rPr>
          <w:rFonts w:asciiTheme="minorHAnsi" w:hAnsiTheme="minorHAnsi" w:cstheme="minorHAnsi"/>
          <w:sz w:val="24"/>
          <w:szCs w:val="24"/>
        </w:rPr>
      </w:pPr>
      <w:r w:rsidRPr="00F301A0">
        <w:rPr>
          <w:rFonts w:asciiTheme="minorHAnsi" w:hAnsiTheme="minorHAnsi" w:cstheme="minorHAnsi"/>
          <w:sz w:val="24"/>
          <w:szCs w:val="24"/>
        </w:rPr>
        <w:t>Indian tribes and other tribal organizations may submit equivalent documentation to show evidence of non-profit status.</w:t>
      </w:r>
    </w:p>
    <w:p w:rsidR="00176A09" w:rsidRPr="006770C3" w:rsidRDefault="00B72D80" w:rsidP="008409DE">
      <w:pPr>
        <w:pStyle w:val="Heading2"/>
        <w:numPr>
          <w:ilvl w:val="0"/>
          <w:numId w:val="0"/>
        </w:numPr>
        <w:ind w:left="720" w:hanging="360"/>
      </w:pPr>
      <w:bookmarkStart w:id="69" w:name="_Toc482006761"/>
      <w:r>
        <w:t xml:space="preserve">D.  </w:t>
      </w:r>
      <w:r w:rsidR="006770C3" w:rsidRPr="006770C3">
        <w:t>Meetings, Reporting</w:t>
      </w:r>
      <w:r w:rsidR="006770C3">
        <w:t>,</w:t>
      </w:r>
      <w:r w:rsidR="006770C3" w:rsidRPr="006770C3">
        <w:t xml:space="preserve"> and Documentation</w:t>
      </w:r>
      <w:bookmarkEnd w:id="69"/>
    </w:p>
    <w:p w:rsidR="00CC7193" w:rsidRDefault="00CC7193" w:rsidP="008335A3">
      <w:pPr>
        <w:pStyle w:val="NoSpacing"/>
        <w:rPr>
          <w:b/>
        </w:rPr>
      </w:pPr>
    </w:p>
    <w:p w:rsidR="006770C3" w:rsidRPr="002A6DD5" w:rsidRDefault="006770C3" w:rsidP="008335A3">
      <w:pPr>
        <w:ind w:left="720"/>
        <w:rPr>
          <w:rFonts w:asciiTheme="minorHAnsi" w:hAnsiTheme="minorHAnsi" w:cstheme="minorHAnsi"/>
          <w:color w:val="000000" w:themeColor="text1"/>
        </w:rPr>
      </w:pPr>
      <w:r w:rsidRPr="002A6DD5">
        <w:rPr>
          <w:rFonts w:asciiTheme="minorHAnsi" w:hAnsiTheme="minorHAnsi" w:cstheme="minorHAnsi"/>
          <w:color w:val="000000" w:themeColor="text1"/>
        </w:rPr>
        <w:t>Meetings, reporting, and OSHA visits to review, discuss, and evaluation of the grantee’s performance including OSHA review of grant related documentation is required of all awardees during the performance period.  These activities must be included as grant activities in the work plan with associated costs in the budget proposal.  Additionally, describe a plan to evaluate the progress in accomplishing grant work activities including comparing planned vs. actual accomplishments.  Discuss who in the organization is responsible for taking corrective action if the activities are not being met.</w:t>
      </w:r>
    </w:p>
    <w:p w:rsidR="006770C3" w:rsidRPr="002A6DD5" w:rsidRDefault="006770C3" w:rsidP="006770C3">
      <w:pPr>
        <w:ind w:left="720"/>
        <w:rPr>
          <w:rFonts w:asciiTheme="minorHAnsi" w:hAnsiTheme="minorHAnsi" w:cstheme="minorHAnsi"/>
          <w:color w:val="000000" w:themeColor="text1"/>
        </w:rPr>
      </w:pPr>
    </w:p>
    <w:p w:rsidR="006770C3" w:rsidRPr="002A6DD5" w:rsidRDefault="006770C3" w:rsidP="006770C3">
      <w:pPr>
        <w:ind w:left="720"/>
        <w:rPr>
          <w:rFonts w:asciiTheme="minorHAnsi" w:hAnsiTheme="minorHAnsi" w:cstheme="minorHAnsi"/>
          <w:color w:val="000000" w:themeColor="text1"/>
        </w:rPr>
      </w:pPr>
      <w:r w:rsidRPr="002A6DD5">
        <w:rPr>
          <w:rFonts w:asciiTheme="minorHAnsi" w:hAnsiTheme="minorHAnsi" w:cstheme="minorHAnsi"/>
          <w:color w:val="000000" w:themeColor="text1"/>
        </w:rPr>
        <w:t>Information on meeting and reporting requirements may be found in the OSHA Instruction TED 03-00-002, “Administering OSHA Discretionary Grant Programs</w:t>
      </w:r>
      <w:r>
        <w:rPr>
          <w:rFonts w:asciiTheme="minorHAnsi" w:hAnsiTheme="minorHAnsi" w:cstheme="minorHAnsi"/>
          <w:color w:val="000000" w:themeColor="text1"/>
        </w:rPr>
        <w:t>”</w:t>
      </w:r>
      <w:r w:rsidRPr="002A6DD5">
        <w:rPr>
          <w:rFonts w:asciiTheme="minorHAnsi" w:hAnsiTheme="minorHAnsi" w:cstheme="minorHAnsi"/>
          <w:color w:val="000000" w:themeColor="text1"/>
        </w:rPr>
        <w:t xml:space="preserve"> at </w:t>
      </w:r>
      <w:hyperlink r:id="rId29" w:tooltip="Link to Susan Harwood OSHA web page" w:history="1">
        <w:r w:rsidRPr="004A4AE8">
          <w:rPr>
            <w:rStyle w:val="Hyperlink"/>
            <w:rFonts w:asciiTheme="minorHAnsi" w:eastAsiaTheme="majorEastAsia" w:hAnsiTheme="minorHAnsi" w:cstheme="minorHAnsi"/>
          </w:rPr>
          <w:t>https://www.osha.gov/dte/sharwood/grant_requirements.html</w:t>
        </w:r>
      </w:hyperlink>
      <w:r w:rsidRPr="002A6DD5">
        <w:rPr>
          <w:rFonts w:asciiTheme="minorHAnsi" w:hAnsiTheme="minorHAnsi" w:cstheme="minorHAnsi"/>
          <w:color w:val="0033CC"/>
        </w:rPr>
        <w:t>.</w:t>
      </w:r>
    </w:p>
    <w:p w:rsidR="006770C3" w:rsidRPr="002A6DD5" w:rsidRDefault="00CA2F59" w:rsidP="00CA2F59">
      <w:pPr>
        <w:tabs>
          <w:tab w:val="left" w:pos="7365"/>
        </w:tabs>
        <w:ind w:left="720"/>
        <w:rPr>
          <w:rFonts w:asciiTheme="minorHAnsi" w:hAnsiTheme="minorHAnsi" w:cstheme="minorHAnsi"/>
          <w:color w:val="4F6228" w:themeColor="accent3" w:themeShade="80"/>
        </w:rPr>
      </w:pPr>
      <w:r>
        <w:rPr>
          <w:rFonts w:asciiTheme="minorHAnsi" w:hAnsiTheme="minorHAnsi" w:cstheme="minorHAnsi"/>
          <w:color w:val="4F6228" w:themeColor="accent3" w:themeShade="80"/>
        </w:rPr>
        <w:tab/>
      </w:r>
    </w:p>
    <w:p w:rsidR="009864B1" w:rsidRPr="009864B1" w:rsidRDefault="006770C3" w:rsidP="009864B1">
      <w:pPr>
        <w:tabs>
          <w:tab w:val="left" w:pos="2700"/>
        </w:tabs>
        <w:ind w:left="720"/>
        <w:rPr>
          <w:rFonts w:asciiTheme="minorHAnsi" w:hAnsiTheme="minorHAnsi" w:cstheme="minorHAnsi"/>
          <w:color w:val="000000" w:themeColor="text1"/>
        </w:rPr>
      </w:pPr>
      <w:r w:rsidRPr="00750F36">
        <w:rPr>
          <w:rFonts w:asciiTheme="minorHAnsi" w:hAnsiTheme="minorHAnsi" w:cstheme="minorHAnsi"/>
          <w:b/>
          <w:smallCaps/>
          <w:color w:val="000000" w:themeColor="text1"/>
        </w:rPr>
        <w:t>Orientation Meeting</w:t>
      </w:r>
      <w:r w:rsidRPr="00504158">
        <w:rPr>
          <w:rFonts w:asciiTheme="minorHAnsi" w:hAnsiTheme="minorHAnsi" w:cstheme="minorHAnsi"/>
          <w:b/>
          <w:color w:val="000000" w:themeColor="text1"/>
        </w:rPr>
        <w:t xml:space="preserve"> </w:t>
      </w:r>
      <w:r>
        <w:rPr>
          <w:rFonts w:asciiTheme="minorHAnsi" w:hAnsiTheme="minorHAnsi" w:cstheme="minorHAnsi"/>
          <w:color w:val="000000" w:themeColor="text1"/>
        </w:rPr>
        <w:t>is a</w:t>
      </w:r>
      <w:r w:rsidRPr="00504158">
        <w:rPr>
          <w:rFonts w:asciiTheme="minorHAnsi" w:hAnsiTheme="minorHAnsi" w:cstheme="minorHAnsi"/>
          <w:color w:val="000000" w:themeColor="text1"/>
        </w:rPr>
        <w:t xml:space="preserve"> mandatory two-day meeting </w:t>
      </w:r>
      <w:r>
        <w:rPr>
          <w:rFonts w:asciiTheme="minorHAnsi" w:hAnsiTheme="minorHAnsi" w:cstheme="minorHAnsi"/>
          <w:color w:val="000000" w:themeColor="text1"/>
        </w:rPr>
        <w:t xml:space="preserve">occurring </w:t>
      </w:r>
      <w:r w:rsidRPr="00504158">
        <w:rPr>
          <w:rFonts w:asciiTheme="minorHAnsi" w:hAnsiTheme="minorHAnsi" w:cstheme="minorHAnsi"/>
          <w:color w:val="000000" w:themeColor="text1"/>
        </w:rPr>
        <w:t>early in the performance period at a location</w:t>
      </w:r>
      <w:r w:rsidR="00083CB0">
        <w:rPr>
          <w:rFonts w:asciiTheme="minorHAnsi" w:hAnsiTheme="minorHAnsi" w:cstheme="minorHAnsi"/>
          <w:color w:val="000000" w:themeColor="text1"/>
        </w:rPr>
        <w:t xml:space="preserve"> </w:t>
      </w:r>
      <w:r w:rsidR="00083CB0" w:rsidRPr="00504158">
        <w:rPr>
          <w:rFonts w:asciiTheme="minorHAnsi" w:hAnsiTheme="minorHAnsi" w:cstheme="minorHAnsi"/>
          <w:color w:val="000000" w:themeColor="text1"/>
        </w:rPr>
        <w:t>to be determined</w:t>
      </w:r>
      <w:r w:rsidRPr="00504158">
        <w:rPr>
          <w:rFonts w:asciiTheme="minorHAnsi" w:hAnsiTheme="minorHAnsi" w:cstheme="minorHAnsi"/>
          <w:color w:val="000000" w:themeColor="text1"/>
        </w:rPr>
        <w:t xml:space="preserve">.  All grantees should budget for two </w:t>
      </w:r>
      <w:r>
        <w:rPr>
          <w:rFonts w:asciiTheme="minorHAnsi" w:hAnsiTheme="minorHAnsi" w:cstheme="minorHAnsi"/>
          <w:color w:val="000000" w:themeColor="text1"/>
        </w:rPr>
        <w:t xml:space="preserve">(2) </w:t>
      </w:r>
      <w:r w:rsidR="00AA196B">
        <w:rPr>
          <w:rFonts w:asciiTheme="minorHAnsi" w:hAnsiTheme="minorHAnsi" w:cstheme="minorHAnsi"/>
          <w:color w:val="000000" w:themeColor="text1"/>
        </w:rPr>
        <w:t>staff members (</w:t>
      </w:r>
      <w:r w:rsidRPr="00504158">
        <w:rPr>
          <w:rFonts w:asciiTheme="minorHAnsi" w:hAnsiTheme="minorHAnsi" w:cstheme="minorHAnsi"/>
          <w:color w:val="000000" w:themeColor="text1"/>
        </w:rPr>
        <w:t xml:space="preserve">one </w:t>
      </w:r>
      <w:r>
        <w:rPr>
          <w:rFonts w:asciiTheme="minorHAnsi" w:hAnsiTheme="minorHAnsi" w:cstheme="minorHAnsi"/>
          <w:color w:val="000000" w:themeColor="text1"/>
        </w:rPr>
        <w:t xml:space="preserve">(1) </w:t>
      </w:r>
      <w:r w:rsidRPr="00504158">
        <w:rPr>
          <w:rFonts w:asciiTheme="minorHAnsi" w:hAnsiTheme="minorHAnsi" w:cstheme="minorHAnsi"/>
          <w:color w:val="000000" w:themeColor="text1"/>
        </w:rPr>
        <w:t xml:space="preserve">program and one </w:t>
      </w:r>
      <w:r>
        <w:rPr>
          <w:rFonts w:asciiTheme="minorHAnsi" w:hAnsiTheme="minorHAnsi" w:cstheme="minorHAnsi"/>
          <w:color w:val="000000" w:themeColor="text1"/>
        </w:rPr>
        <w:t xml:space="preserve">(1) </w:t>
      </w:r>
      <w:r w:rsidRPr="00504158">
        <w:rPr>
          <w:rFonts w:asciiTheme="minorHAnsi" w:hAnsiTheme="minorHAnsi" w:cstheme="minorHAnsi"/>
          <w:color w:val="000000" w:themeColor="text1"/>
        </w:rPr>
        <w:t>financial</w:t>
      </w:r>
      <w:r w:rsidR="00AA196B">
        <w:rPr>
          <w:rFonts w:asciiTheme="minorHAnsi" w:hAnsiTheme="minorHAnsi" w:cstheme="minorHAnsi"/>
          <w:color w:val="000000" w:themeColor="text1"/>
        </w:rPr>
        <w:t>)</w:t>
      </w:r>
      <w:r w:rsidRPr="00504158">
        <w:rPr>
          <w:rFonts w:asciiTheme="minorHAnsi" w:hAnsiTheme="minorHAnsi" w:cstheme="minorHAnsi"/>
          <w:color w:val="000000" w:themeColor="text1"/>
        </w:rPr>
        <w:t xml:space="preserve"> to attend this meeting using Washington, DC travel rates. </w:t>
      </w:r>
      <w:r w:rsidR="009864B1">
        <w:rPr>
          <w:rFonts w:asciiTheme="minorHAnsi" w:hAnsiTheme="minorHAnsi" w:cstheme="minorHAnsi"/>
          <w:color w:val="000000" w:themeColor="text1"/>
        </w:rPr>
        <w:t xml:space="preserve"> </w:t>
      </w:r>
      <w:r w:rsidR="009864B1" w:rsidRPr="009864B1">
        <w:rPr>
          <w:rFonts w:asciiTheme="minorHAnsi" w:hAnsiTheme="minorHAnsi" w:cstheme="minorHAnsi"/>
          <w:color w:val="000000" w:themeColor="text1"/>
        </w:rPr>
        <w:t>The time and travel-related costs to the meeting must be allocated as an administrative cost in the budget projection.</w:t>
      </w:r>
    </w:p>
    <w:p w:rsidR="006770C3" w:rsidRPr="00504158" w:rsidRDefault="006770C3" w:rsidP="009864B1">
      <w:pPr>
        <w:tabs>
          <w:tab w:val="left" w:pos="2700"/>
        </w:tabs>
        <w:ind w:left="720"/>
        <w:rPr>
          <w:rFonts w:asciiTheme="minorHAnsi" w:hAnsiTheme="minorHAnsi" w:cstheme="minorHAnsi"/>
          <w:color w:val="4F6228" w:themeColor="accent3" w:themeShade="80"/>
        </w:rPr>
      </w:pPr>
    </w:p>
    <w:p w:rsidR="009864B1" w:rsidRDefault="00C3132B" w:rsidP="009864B1">
      <w:pPr>
        <w:ind w:left="720"/>
        <w:rPr>
          <w:rFonts w:asciiTheme="minorHAnsi" w:hAnsiTheme="minorHAnsi" w:cstheme="minorHAnsi"/>
          <w:color w:val="000000" w:themeColor="text1"/>
        </w:rPr>
      </w:pPr>
      <w:r>
        <w:rPr>
          <w:rFonts w:asciiTheme="minorHAnsi" w:hAnsiTheme="minorHAnsi" w:cstheme="minorHAnsi"/>
          <w:b/>
          <w:smallCaps/>
          <w:color w:val="000000" w:themeColor="text1"/>
        </w:rPr>
        <w:t xml:space="preserve">Grantees’ Financial and </w:t>
      </w:r>
      <w:r w:rsidR="009864B1" w:rsidRPr="00750F36">
        <w:rPr>
          <w:rFonts w:asciiTheme="minorHAnsi" w:hAnsiTheme="minorHAnsi" w:cstheme="minorHAnsi"/>
          <w:b/>
          <w:smallCaps/>
          <w:color w:val="000000" w:themeColor="text1"/>
        </w:rPr>
        <w:t xml:space="preserve">Program Reporting </w:t>
      </w:r>
      <w:r w:rsidR="00750F36" w:rsidRPr="00750F36">
        <w:rPr>
          <w:rFonts w:asciiTheme="minorHAnsi" w:hAnsiTheme="minorHAnsi" w:cstheme="minorHAnsi"/>
          <w:smallCaps/>
          <w:color w:val="000000" w:themeColor="text1"/>
        </w:rPr>
        <w:t>r</w:t>
      </w:r>
      <w:r w:rsidR="009864B1" w:rsidRPr="00750F36">
        <w:rPr>
          <w:rFonts w:asciiTheme="minorHAnsi" w:hAnsiTheme="minorHAnsi" w:cstheme="minorHAnsi"/>
          <w:color w:val="000000" w:themeColor="text1"/>
        </w:rPr>
        <w:t xml:space="preserve">equirements </w:t>
      </w:r>
      <w:r w:rsidR="009864B1">
        <w:rPr>
          <w:rFonts w:asciiTheme="minorHAnsi" w:hAnsiTheme="minorHAnsi" w:cstheme="minorHAnsi"/>
          <w:color w:val="000000" w:themeColor="text1"/>
        </w:rPr>
        <w:t xml:space="preserve">include </w:t>
      </w:r>
      <w:r w:rsidR="009864B1" w:rsidRPr="00504158">
        <w:rPr>
          <w:rFonts w:asciiTheme="minorHAnsi" w:hAnsiTheme="minorHAnsi" w:cstheme="minorHAnsi"/>
          <w:color w:val="000000" w:themeColor="text1"/>
        </w:rPr>
        <w:t xml:space="preserve">quarterly </w:t>
      </w:r>
      <w:r w:rsidR="009864B1">
        <w:rPr>
          <w:rFonts w:asciiTheme="minorHAnsi" w:hAnsiTheme="minorHAnsi" w:cstheme="minorHAnsi"/>
          <w:color w:val="000000" w:themeColor="text1"/>
        </w:rPr>
        <w:t>submission</w:t>
      </w:r>
      <w:r>
        <w:rPr>
          <w:rFonts w:asciiTheme="minorHAnsi" w:hAnsiTheme="minorHAnsi" w:cstheme="minorHAnsi"/>
          <w:color w:val="000000" w:themeColor="text1"/>
        </w:rPr>
        <w:t>s</w:t>
      </w:r>
      <w:r w:rsidR="009864B1">
        <w:rPr>
          <w:rFonts w:asciiTheme="minorHAnsi" w:hAnsiTheme="minorHAnsi" w:cstheme="minorHAnsi"/>
          <w:color w:val="000000" w:themeColor="text1"/>
        </w:rPr>
        <w:t xml:space="preserve"> of </w:t>
      </w:r>
      <w:r w:rsidR="009864B1" w:rsidRPr="00504158">
        <w:rPr>
          <w:rFonts w:asciiTheme="minorHAnsi" w:hAnsiTheme="minorHAnsi" w:cstheme="minorHAnsi"/>
          <w:color w:val="000000" w:themeColor="text1"/>
        </w:rPr>
        <w:t xml:space="preserve">financial </w:t>
      </w:r>
      <w:r>
        <w:rPr>
          <w:rFonts w:asciiTheme="minorHAnsi" w:hAnsiTheme="minorHAnsi" w:cstheme="minorHAnsi"/>
          <w:color w:val="000000" w:themeColor="text1"/>
        </w:rPr>
        <w:t xml:space="preserve">and program progress </w:t>
      </w:r>
      <w:r w:rsidR="009864B1" w:rsidRPr="00504158">
        <w:rPr>
          <w:rFonts w:asciiTheme="minorHAnsi" w:hAnsiTheme="minorHAnsi" w:cstheme="minorHAnsi"/>
          <w:color w:val="000000" w:themeColor="text1"/>
        </w:rPr>
        <w:t>reports</w:t>
      </w:r>
      <w:r>
        <w:rPr>
          <w:rFonts w:asciiTheme="minorHAnsi" w:hAnsiTheme="minorHAnsi" w:cstheme="minorHAnsi"/>
          <w:color w:val="000000" w:themeColor="text1"/>
        </w:rPr>
        <w:t xml:space="preserve">.  All quarterly reports are </w:t>
      </w:r>
      <w:r w:rsidR="009864B1">
        <w:rPr>
          <w:rFonts w:asciiTheme="minorHAnsi" w:hAnsiTheme="minorHAnsi" w:cstheme="minorHAnsi"/>
          <w:color w:val="000000" w:themeColor="text1"/>
        </w:rPr>
        <w:t>due</w:t>
      </w:r>
      <w:r w:rsidR="009864B1" w:rsidRPr="00504158">
        <w:rPr>
          <w:rFonts w:asciiTheme="minorHAnsi" w:hAnsiTheme="minorHAnsi" w:cstheme="minorHAnsi"/>
          <w:color w:val="000000" w:themeColor="text1"/>
        </w:rPr>
        <w:t xml:space="preserve"> no later than 30 days after the end of the federal fiscal quarter.  The grant Closeout report is due no later than 90 days after the end of the performance period.  </w:t>
      </w:r>
      <w:r w:rsidR="007A3536">
        <w:rPr>
          <w:rFonts w:asciiTheme="minorHAnsi" w:hAnsiTheme="minorHAnsi" w:cstheme="minorHAnsi"/>
          <w:color w:val="000000" w:themeColor="text1"/>
        </w:rPr>
        <w:t>Budgeted t</w:t>
      </w:r>
      <w:r w:rsidR="009864B1" w:rsidRPr="00504158">
        <w:rPr>
          <w:rFonts w:asciiTheme="minorHAnsi" w:hAnsiTheme="minorHAnsi" w:cstheme="minorHAnsi"/>
          <w:color w:val="000000" w:themeColor="text1"/>
        </w:rPr>
        <w:t>ime and other costs related to the reporting r</w:t>
      </w:r>
      <w:r w:rsidR="009864B1">
        <w:rPr>
          <w:rFonts w:asciiTheme="minorHAnsi" w:hAnsiTheme="minorHAnsi" w:cstheme="minorHAnsi"/>
          <w:color w:val="000000" w:themeColor="text1"/>
        </w:rPr>
        <w:t>equirements are administrative costs</w:t>
      </w:r>
      <w:r w:rsidR="009864B1" w:rsidRPr="00504158">
        <w:rPr>
          <w:rFonts w:asciiTheme="minorHAnsi" w:hAnsiTheme="minorHAnsi" w:cstheme="minorHAnsi"/>
          <w:color w:val="000000" w:themeColor="text1"/>
        </w:rPr>
        <w:t>.</w:t>
      </w:r>
    </w:p>
    <w:p w:rsidR="00C3132B" w:rsidRDefault="00C3132B" w:rsidP="00C3132B">
      <w:pPr>
        <w:pStyle w:val="Heading2"/>
        <w:numPr>
          <w:ilvl w:val="0"/>
          <w:numId w:val="0"/>
        </w:numPr>
        <w:ind w:left="1800" w:hanging="360"/>
        <w:rPr>
          <w:i/>
        </w:rPr>
      </w:pPr>
      <w:bookmarkStart w:id="70" w:name="_Toc482006762"/>
      <w:r>
        <w:rPr>
          <w:i/>
        </w:rPr>
        <w:t>Table 3: Grantee reporting Due Dates</w:t>
      </w:r>
      <w:bookmarkEnd w:id="70"/>
    </w:p>
    <w:p w:rsidR="00C3132B" w:rsidRPr="00045666" w:rsidRDefault="00C3132B" w:rsidP="00C3132B"/>
    <w:tbl>
      <w:tblPr>
        <w:tblStyle w:val="TableGrid"/>
        <w:tblW w:w="7020" w:type="dxa"/>
        <w:tblInd w:w="1368" w:type="dxa"/>
        <w:tblLook w:val="04A0" w:firstRow="1" w:lastRow="0" w:firstColumn="1" w:lastColumn="0" w:noHBand="0" w:noVBand="1"/>
        <w:tblCaption w:val="SF-425 FFR Reporting Due Dates"/>
      </w:tblPr>
      <w:tblGrid>
        <w:gridCol w:w="2250"/>
        <w:gridCol w:w="3150"/>
        <w:gridCol w:w="1620"/>
      </w:tblGrid>
      <w:tr w:rsidR="00C3132B" w:rsidRPr="00045666" w:rsidTr="007A3536">
        <w:trPr>
          <w:tblHeader/>
        </w:trPr>
        <w:tc>
          <w:tcPr>
            <w:tcW w:w="7020" w:type="dxa"/>
            <w:gridSpan w:val="3"/>
            <w:tcBorders>
              <w:top w:val="single" w:sz="4" w:space="0" w:color="auto"/>
            </w:tcBorders>
          </w:tcPr>
          <w:p w:rsidR="00C3132B" w:rsidRPr="00045666" w:rsidRDefault="00C3132B" w:rsidP="00C3132B">
            <w:pPr>
              <w:tabs>
                <w:tab w:val="left" w:pos="2700"/>
              </w:tabs>
              <w:spacing w:after="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Program and </w:t>
            </w:r>
            <w:r w:rsidRPr="00045666">
              <w:rPr>
                <w:rFonts w:asciiTheme="minorHAnsi" w:hAnsiTheme="minorHAnsi" w:cstheme="minorHAnsi"/>
                <w:b/>
                <w:color w:val="000000" w:themeColor="text1"/>
                <w:sz w:val="22"/>
                <w:szCs w:val="22"/>
              </w:rPr>
              <w:t>Financial Report</w:t>
            </w:r>
            <w:r>
              <w:rPr>
                <w:rFonts w:asciiTheme="minorHAnsi" w:hAnsiTheme="minorHAnsi" w:cstheme="minorHAnsi"/>
                <w:b/>
                <w:color w:val="000000" w:themeColor="text1"/>
                <w:sz w:val="22"/>
                <w:szCs w:val="22"/>
              </w:rPr>
              <w:t>s</w:t>
            </w:r>
            <w:r w:rsidRPr="00045666">
              <w:rPr>
                <w:rFonts w:asciiTheme="minorHAnsi" w:hAnsiTheme="minorHAnsi" w:cstheme="minorHAnsi"/>
                <w:b/>
                <w:color w:val="000000" w:themeColor="text1"/>
                <w:sz w:val="22"/>
                <w:szCs w:val="22"/>
              </w:rPr>
              <w:t xml:space="preserve"> Due Dates</w:t>
            </w:r>
          </w:p>
        </w:tc>
      </w:tr>
      <w:tr w:rsidR="00C3132B" w:rsidRPr="00045666" w:rsidTr="006B27F2">
        <w:tc>
          <w:tcPr>
            <w:tcW w:w="2250" w:type="dxa"/>
            <w:tcBorders>
              <w:bottom w:val="single" w:sz="4" w:space="0" w:color="auto"/>
            </w:tcBorders>
          </w:tcPr>
          <w:p w:rsidR="00C3132B" w:rsidRPr="00045666" w:rsidRDefault="00C3132B" w:rsidP="007A3536">
            <w:pPr>
              <w:tabs>
                <w:tab w:val="left" w:pos="2700"/>
              </w:tabs>
              <w:spacing w:after="0"/>
              <w:ind w:right="-258"/>
              <w:rPr>
                <w:rFonts w:asciiTheme="minorHAnsi" w:hAnsiTheme="minorHAnsi" w:cstheme="minorHAnsi"/>
                <w:b/>
                <w:color w:val="000000" w:themeColor="text1"/>
                <w:sz w:val="22"/>
                <w:szCs w:val="22"/>
              </w:rPr>
            </w:pPr>
            <w:r w:rsidRPr="00045666">
              <w:rPr>
                <w:rFonts w:asciiTheme="minorHAnsi" w:hAnsiTheme="minorHAnsi" w:cstheme="minorHAnsi"/>
                <w:b/>
                <w:color w:val="000000" w:themeColor="text1"/>
                <w:sz w:val="22"/>
                <w:szCs w:val="22"/>
              </w:rPr>
              <w:t>Report</w:t>
            </w:r>
          </w:p>
        </w:tc>
        <w:tc>
          <w:tcPr>
            <w:tcW w:w="3150" w:type="dxa"/>
            <w:tcBorders>
              <w:bottom w:val="single" w:sz="4" w:space="0" w:color="auto"/>
            </w:tcBorders>
          </w:tcPr>
          <w:p w:rsidR="00C3132B" w:rsidRPr="00045666" w:rsidRDefault="00C3132B" w:rsidP="007A3536">
            <w:pPr>
              <w:spacing w:after="0"/>
              <w:ind w:right="-258"/>
              <w:jc w:val="center"/>
              <w:rPr>
                <w:rFonts w:asciiTheme="minorHAnsi" w:hAnsiTheme="minorHAnsi" w:cstheme="minorHAnsi"/>
                <w:b/>
                <w:color w:val="000000" w:themeColor="text1"/>
                <w:sz w:val="22"/>
                <w:szCs w:val="22"/>
              </w:rPr>
            </w:pPr>
            <w:r w:rsidRPr="00045666">
              <w:rPr>
                <w:rFonts w:asciiTheme="minorHAnsi" w:hAnsiTheme="minorHAnsi" w:cstheme="minorHAnsi"/>
                <w:b/>
                <w:color w:val="000000" w:themeColor="text1"/>
                <w:sz w:val="22"/>
                <w:szCs w:val="22"/>
              </w:rPr>
              <w:t>Reporting Period</w:t>
            </w:r>
          </w:p>
        </w:tc>
        <w:tc>
          <w:tcPr>
            <w:tcW w:w="1620" w:type="dxa"/>
            <w:tcBorders>
              <w:bottom w:val="single" w:sz="4" w:space="0" w:color="auto"/>
            </w:tcBorders>
          </w:tcPr>
          <w:p w:rsidR="00C3132B" w:rsidRPr="00045666" w:rsidRDefault="00C3132B" w:rsidP="007A3536">
            <w:pPr>
              <w:tabs>
                <w:tab w:val="left" w:pos="2700"/>
              </w:tabs>
              <w:spacing w:after="0"/>
              <w:ind w:right="-258"/>
              <w:jc w:val="center"/>
              <w:rPr>
                <w:rFonts w:asciiTheme="minorHAnsi" w:hAnsiTheme="minorHAnsi" w:cstheme="minorHAnsi"/>
                <w:b/>
                <w:color w:val="000000" w:themeColor="text1"/>
                <w:sz w:val="22"/>
                <w:szCs w:val="22"/>
              </w:rPr>
            </w:pPr>
            <w:r w:rsidRPr="00045666">
              <w:rPr>
                <w:rFonts w:asciiTheme="minorHAnsi" w:hAnsiTheme="minorHAnsi" w:cstheme="minorHAnsi"/>
                <w:b/>
                <w:color w:val="000000" w:themeColor="text1"/>
                <w:sz w:val="22"/>
                <w:szCs w:val="22"/>
              </w:rPr>
              <w:t>Due Date</w:t>
            </w:r>
          </w:p>
        </w:tc>
      </w:tr>
      <w:tr w:rsidR="00710AAC" w:rsidRPr="00045666" w:rsidTr="006B27F2">
        <w:trPr>
          <w:trHeight w:val="197"/>
        </w:trPr>
        <w:tc>
          <w:tcPr>
            <w:tcW w:w="2250" w:type="dxa"/>
            <w:shd w:val="clear" w:color="auto" w:fill="auto"/>
          </w:tcPr>
          <w:p w:rsidR="00710AAC" w:rsidRPr="006B27F2" w:rsidRDefault="00710AAC" w:rsidP="006B27F2">
            <w:pPr>
              <w:pStyle w:val="NoSpacing"/>
              <w:spacing w:after="0"/>
              <w:rPr>
                <w:sz w:val="22"/>
                <w:szCs w:val="22"/>
              </w:rPr>
            </w:pPr>
            <w:r w:rsidRPr="006B27F2">
              <w:rPr>
                <w:sz w:val="22"/>
                <w:szCs w:val="22"/>
              </w:rPr>
              <w:t>Initial FFR</w:t>
            </w:r>
          </w:p>
        </w:tc>
        <w:tc>
          <w:tcPr>
            <w:tcW w:w="3150" w:type="dxa"/>
            <w:shd w:val="clear" w:color="auto" w:fill="auto"/>
          </w:tcPr>
          <w:p w:rsidR="00710AAC" w:rsidRPr="006B27F2" w:rsidRDefault="00710AAC" w:rsidP="006B27F2">
            <w:pPr>
              <w:tabs>
                <w:tab w:val="left" w:pos="2700"/>
              </w:tabs>
              <w:spacing w:after="0"/>
              <w:jc w:val="center"/>
              <w:rPr>
                <w:sz w:val="22"/>
                <w:szCs w:val="22"/>
              </w:rPr>
            </w:pPr>
            <w:r w:rsidRPr="006B27F2">
              <w:rPr>
                <w:rFonts w:asciiTheme="minorHAnsi" w:hAnsiTheme="minorHAnsi" w:cstheme="minorHAnsi"/>
                <w:color w:val="000000" w:themeColor="text1"/>
                <w:sz w:val="22"/>
                <w:szCs w:val="22"/>
              </w:rPr>
              <w:t>09/30/2017 -</w:t>
            </w:r>
            <w:r w:rsidR="006B27F2">
              <w:rPr>
                <w:rFonts w:asciiTheme="minorHAnsi" w:hAnsiTheme="minorHAnsi" w:cstheme="minorHAnsi"/>
                <w:color w:val="000000" w:themeColor="text1"/>
                <w:sz w:val="22"/>
                <w:szCs w:val="22"/>
              </w:rPr>
              <w:t xml:space="preserve"> </w:t>
            </w:r>
            <w:r w:rsidRPr="006B27F2">
              <w:rPr>
                <w:rFonts w:asciiTheme="minorHAnsi" w:hAnsiTheme="minorHAnsi" w:cstheme="minorHAnsi"/>
                <w:color w:val="000000" w:themeColor="text1"/>
                <w:sz w:val="22"/>
                <w:szCs w:val="22"/>
              </w:rPr>
              <w:t>09/30/2</w:t>
            </w:r>
            <w:r w:rsidR="006B27F2" w:rsidRPr="006B27F2">
              <w:rPr>
                <w:rFonts w:asciiTheme="minorHAnsi" w:hAnsiTheme="minorHAnsi" w:cstheme="minorHAnsi"/>
                <w:color w:val="000000" w:themeColor="text1"/>
                <w:sz w:val="22"/>
                <w:szCs w:val="22"/>
              </w:rPr>
              <w:t>0</w:t>
            </w:r>
            <w:r w:rsidRPr="006B27F2">
              <w:rPr>
                <w:rFonts w:asciiTheme="minorHAnsi" w:hAnsiTheme="minorHAnsi" w:cstheme="minorHAnsi"/>
                <w:color w:val="000000" w:themeColor="text1"/>
                <w:sz w:val="22"/>
                <w:szCs w:val="22"/>
              </w:rPr>
              <w:t>17</w:t>
            </w:r>
          </w:p>
        </w:tc>
        <w:tc>
          <w:tcPr>
            <w:tcW w:w="1620" w:type="dxa"/>
            <w:shd w:val="clear" w:color="auto" w:fill="auto"/>
          </w:tcPr>
          <w:p w:rsidR="00710AAC" w:rsidRPr="006B27F2" w:rsidRDefault="00710AAC" w:rsidP="006B27F2">
            <w:pPr>
              <w:pStyle w:val="NoSpacing"/>
              <w:spacing w:after="0"/>
              <w:jc w:val="center"/>
              <w:rPr>
                <w:sz w:val="22"/>
                <w:szCs w:val="22"/>
              </w:rPr>
            </w:pPr>
            <w:r w:rsidRPr="006B27F2">
              <w:rPr>
                <w:sz w:val="22"/>
                <w:szCs w:val="22"/>
              </w:rPr>
              <w:t>10/30/2017</w:t>
            </w:r>
          </w:p>
        </w:tc>
      </w:tr>
      <w:tr w:rsidR="00C3132B" w:rsidRPr="00045666" w:rsidTr="006B27F2">
        <w:tc>
          <w:tcPr>
            <w:tcW w:w="2250" w:type="dxa"/>
          </w:tcPr>
          <w:p w:rsidR="00C3132B" w:rsidRPr="00045666" w:rsidRDefault="00C3132B" w:rsidP="007A3536">
            <w:pPr>
              <w:tabs>
                <w:tab w:val="left" w:pos="2700"/>
              </w:tabs>
              <w:spacing w:after="0"/>
              <w:ind w:right="-258"/>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 xml:space="preserve">Quarter 1  </w:t>
            </w:r>
          </w:p>
        </w:tc>
        <w:tc>
          <w:tcPr>
            <w:tcW w:w="3150" w:type="dxa"/>
          </w:tcPr>
          <w:p w:rsidR="00C3132B" w:rsidRPr="00045666" w:rsidRDefault="00C3132B" w:rsidP="006B27F2">
            <w:pPr>
              <w:tabs>
                <w:tab w:val="left" w:pos="2700"/>
              </w:tabs>
              <w:spacing w:after="0"/>
              <w:jc w:val="center"/>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10/01/2017 - 12/31/2017</w:t>
            </w:r>
          </w:p>
        </w:tc>
        <w:tc>
          <w:tcPr>
            <w:tcW w:w="1620" w:type="dxa"/>
          </w:tcPr>
          <w:p w:rsidR="00C3132B" w:rsidRPr="00045666" w:rsidRDefault="00C3132B" w:rsidP="006B27F2">
            <w:pPr>
              <w:tabs>
                <w:tab w:val="left" w:pos="2700"/>
              </w:tabs>
              <w:spacing w:after="0"/>
              <w:jc w:val="center"/>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01/30/2018</w:t>
            </w:r>
          </w:p>
        </w:tc>
      </w:tr>
      <w:tr w:rsidR="00C3132B" w:rsidRPr="00045666" w:rsidTr="006B27F2">
        <w:tc>
          <w:tcPr>
            <w:tcW w:w="2250" w:type="dxa"/>
          </w:tcPr>
          <w:p w:rsidR="00C3132B" w:rsidRPr="00045666" w:rsidRDefault="00C3132B" w:rsidP="007A3536">
            <w:pPr>
              <w:tabs>
                <w:tab w:val="left" w:pos="2700"/>
              </w:tabs>
              <w:spacing w:after="0"/>
              <w:ind w:right="-258"/>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 xml:space="preserve">Quarter 2 </w:t>
            </w:r>
          </w:p>
        </w:tc>
        <w:tc>
          <w:tcPr>
            <w:tcW w:w="3150" w:type="dxa"/>
          </w:tcPr>
          <w:p w:rsidR="00C3132B" w:rsidRPr="00045666" w:rsidRDefault="00C3132B" w:rsidP="006B27F2">
            <w:pPr>
              <w:tabs>
                <w:tab w:val="left" w:pos="2700"/>
              </w:tabs>
              <w:spacing w:after="0"/>
              <w:jc w:val="center"/>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01/01/2018 - 03/31/2018</w:t>
            </w:r>
          </w:p>
        </w:tc>
        <w:tc>
          <w:tcPr>
            <w:tcW w:w="1620" w:type="dxa"/>
          </w:tcPr>
          <w:p w:rsidR="00C3132B" w:rsidRPr="00045666" w:rsidRDefault="00C3132B" w:rsidP="006B27F2">
            <w:pPr>
              <w:tabs>
                <w:tab w:val="left" w:pos="2700"/>
              </w:tabs>
              <w:spacing w:after="0"/>
              <w:jc w:val="center"/>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04/30/2018</w:t>
            </w:r>
          </w:p>
        </w:tc>
      </w:tr>
      <w:tr w:rsidR="00C3132B" w:rsidRPr="00045666" w:rsidTr="006B27F2">
        <w:tc>
          <w:tcPr>
            <w:tcW w:w="2250" w:type="dxa"/>
          </w:tcPr>
          <w:p w:rsidR="00C3132B" w:rsidRPr="00045666" w:rsidRDefault="00C3132B" w:rsidP="007A3536">
            <w:pPr>
              <w:tabs>
                <w:tab w:val="left" w:pos="2700"/>
              </w:tabs>
              <w:spacing w:after="0"/>
              <w:ind w:right="-258"/>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 xml:space="preserve">Quarter 3  </w:t>
            </w:r>
          </w:p>
        </w:tc>
        <w:tc>
          <w:tcPr>
            <w:tcW w:w="3150" w:type="dxa"/>
          </w:tcPr>
          <w:p w:rsidR="00C3132B" w:rsidRPr="00045666" w:rsidRDefault="00C3132B" w:rsidP="006B27F2">
            <w:pPr>
              <w:tabs>
                <w:tab w:val="left" w:pos="2700"/>
              </w:tabs>
              <w:spacing w:after="0"/>
              <w:jc w:val="center"/>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04/01/2018 -  06/30/2018</w:t>
            </w:r>
          </w:p>
        </w:tc>
        <w:tc>
          <w:tcPr>
            <w:tcW w:w="1620" w:type="dxa"/>
          </w:tcPr>
          <w:p w:rsidR="00C3132B" w:rsidRPr="00045666" w:rsidRDefault="00C3132B" w:rsidP="006B27F2">
            <w:pPr>
              <w:tabs>
                <w:tab w:val="left" w:pos="2700"/>
              </w:tabs>
              <w:spacing w:after="0"/>
              <w:jc w:val="center"/>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07/30/2018</w:t>
            </w:r>
          </w:p>
        </w:tc>
      </w:tr>
      <w:tr w:rsidR="00C3132B" w:rsidRPr="00045666" w:rsidTr="006B27F2">
        <w:tc>
          <w:tcPr>
            <w:tcW w:w="2250" w:type="dxa"/>
          </w:tcPr>
          <w:p w:rsidR="00C3132B" w:rsidRPr="00045666" w:rsidRDefault="006B27F2" w:rsidP="007A3536">
            <w:pPr>
              <w:tabs>
                <w:tab w:val="left" w:pos="2700"/>
              </w:tabs>
              <w:spacing w:after="0"/>
              <w:ind w:right="-25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Quarter 4, </w:t>
            </w:r>
            <w:r w:rsidR="00C3132B" w:rsidRPr="00045666">
              <w:rPr>
                <w:rFonts w:asciiTheme="minorHAnsi" w:hAnsiTheme="minorHAnsi" w:cstheme="minorHAnsi"/>
                <w:color w:val="000000" w:themeColor="text1"/>
                <w:sz w:val="22"/>
                <w:szCs w:val="22"/>
              </w:rPr>
              <w:t>Final Report</w:t>
            </w:r>
            <w:r w:rsidR="00710AAC">
              <w:rPr>
                <w:rFonts w:asciiTheme="minorHAnsi" w:hAnsiTheme="minorHAnsi" w:cstheme="minorHAnsi"/>
                <w:color w:val="000000" w:themeColor="text1"/>
                <w:sz w:val="22"/>
                <w:szCs w:val="22"/>
              </w:rPr>
              <w:t xml:space="preserve"> </w:t>
            </w:r>
          </w:p>
        </w:tc>
        <w:tc>
          <w:tcPr>
            <w:tcW w:w="3150" w:type="dxa"/>
          </w:tcPr>
          <w:p w:rsidR="00C3132B" w:rsidRPr="00045666" w:rsidRDefault="00C3132B" w:rsidP="006B27F2">
            <w:pPr>
              <w:tabs>
                <w:tab w:val="left" w:pos="2700"/>
              </w:tabs>
              <w:spacing w:after="0"/>
              <w:jc w:val="center"/>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07/01/2018 - 09/30/2018</w:t>
            </w:r>
          </w:p>
        </w:tc>
        <w:tc>
          <w:tcPr>
            <w:tcW w:w="1620" w:type="dxa"/>
          </w:tcPr>
          <w:p w:rsidR="00C3132B" w:rsidRPr="00045666" w:rsidRDefault="00C3132B" w:rsidP="006B27F2">
            <w:pPr>
              <w:tabs>
                <w:tab w:val="left" w:pos="2700"/>
              </w:tabs>
              <w:spacing w:after="0"/>
              <w:jc w:val="center"/>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10/30/2018</w:t>
            </w:r>
          </w:p>
        </w:tc>
      </w:tr>
      <w:tr w:rsidR="00C3132B" w:rsidRPr="00045666" w:rsidTr="006B27F2">
        <w:tc>
          <w:tcPr>
            <w:tcW w:w="2250" w:type="dxa"/>
          </w:tcPr>
          <w:p w:rsidR="00C3132B" w:rsidRPr="00045666" w:rsidRDefault="00C3132B" w:rsidP="007A3536">
            <w:pPr>
              <w:tabs>
                <w:tab w:val="left" w:pos="2700"/>
              </w:tabs>
              <w:spacing w:after="0"/>
              <w:ind w:right="-258"/>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 xml:space="preserve">Closeout  </w:t>
            </w:r>
          </w:p>
        </w:tc>
        <w:tc>
          <w:tcPr>
            <w:tcW w:w="3150" w:type="dxa"/>
          </w:tcPr>
          <w:p w:rsidR="00C3132B" w:rsidRPr="00045666" w:rsidRDefault="00C3132B" w:rsidP="006B27F2">
            <w:pPr>
              <w:tabs>
                <w:tab w:val="left" w:pos="2700"/>
              </w:tabs>
              <w:spacing w:after="0"/>
              <w:jc w:val="center"/>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09/30/2017 – 12/29/2018</w:t>
            </w:r>
          </w:p>
        </w:tc>
        <w:tc>
          <w:tcPr>
            <w:tcW w:w="1620" w:type="dxa"/>
          </w:tcPr>
          <w:p w:rsidR="00C3132B" w:rsidRPr="00045666" w:rsidRDefault="00C3132B" w:rsidP="006B27F2">
            <w:pPr>
              <w:tabs>
                <w:tab w:val="left" w:pos="2700"/>
              </w:tabs>
              <w:spacing w:after="0"/>
              <w:jc w:val="center"/>
              <w:rPr>
                <w:rFonts w:asciiTheme="minorHAnsi" w:hAnsiTheme="minorHAnsi" w:cstheme="minorHAnsi"/>
                <w:color w:val="000000" w:themeColor="text1"/>
                <w:sz w:val="22"/>
                <w:szCs w:val="22"/>
              </w:rPr>
            </w:pPr>
            <w:r w:rsidRPr="00045666">
              <w:rPr>
                <w:rFonts w:asciiTheme="minorHAnsi" w:hAnsiTheme="minorHAnsi" w:cstheme="minorHAnsi"/>
                <w:color w:val="000000" w:themeColor="text1"/>
                <w:sz w:val="22"/>
                <w:szCs w:val="22"/>
              </w:rPr>
              <w:t>12/29/2018</w:t>
            </w:r>
          </w:p>
        </w:tc>
      </w:tr>
    </w:tbl>
    <w:p w:rsidR="00C3132B" w:rsidRDefault="00C3132B" w:rsidP="00C3132B">
      <w:pPr>
        <w:pStyle w:val="NoSpacing"/>
      </w:pPr>
    </w:p>
    <w:p w:rsidR="00C3132B" w:rsidRDefault="006770C3" w:rsidP="00E82A17">
      <w:pPr>
        <w:tabs>
          <w:tab w:val="left" w:pos="2700"/>
        </w:tabs>
        <w:ind w:left="720"/>
        <w:rPr>
          <w:rFonts w:asciiTheme="minorHAnsi" w:hAnsiTheme="minorHAnsi" w:cstheme="minorHAnsi"/>
          <w:color w:val="000000" w:themeColor="text1"/>
        </w:rPr>
      </w:pPr>
      <w:r w:rsidRPr="00504158">
        <w:rPr>
          <w:rFonts w:asciiTheme="minorHAnsi" w:hAnsiTheme="minorHAnsi" w:cstheme="minorHAnsi"/>
          <w:b/>
          <w:color w:val="000000" w:themeColor="text1"/>
        </w:rPr>
        <w:t xml:space="preserve">SF-425 </w:t>
      </w:r>
      <w:r w:rsidRPr="00750F36">
        <w:rPr>
          <w:rFonts w:asciiTheme="minorHAnsi" w:hAnsiTheme="minorHAnsi" w:cstheme="minorHAnsi"/>
          <w:b/>
          <w:smallCaps/>
          <w:color w:val="000000" w:themeColor="text1"/>
        </w:rPr>
        <w:t>Federal Financial Report</w:t>
      </w:r>
      <w:r>
        <w:rPr>
          <w:rFonts w:asciiTheme="minorHAnsi" w:hAnsiTheme="minorHAnsi" w:cstheme="minorHAnsi"/>
          <w:b/>
          <w:color w:val="000000" w:themeColor="text1"/>
        </w:rPr>
        <w:t xml:space="preserve"> (FFR)</w:t>
      </w:r>
      <w:r w:rsidR="00135C38">
        <w:rPr>
          <w:rFonts w:asciiTheme="minorHAnsi" w:hAnsiTheme="minorHAnsi" w:cstheme="minorHAnsi"/>
          <w:color w:val="000000" w:themeColor="text1"/>
        </w:rPr>
        <w:t xml:space="preserve"> is a required report of cumulative e</w:t>
      </w:r>
      <w:r>
        <w:rPr>
          <w:rFonts w:asciiTheme="minorHAnsi" w:hAnsiTheme="minorHAnsi" w:cstheme="minorHAnsi"/>
          <w:color w:val="000000" w:themeColor="text1"/>
        </w:rPr>
        <w:t>xpenditures</w:t>
      </w:r>
      <w:r w:rsidR="00135C38">
        <w:rPr>
          <w:rFonts w:asciiTheme="minorHAnsi" w:hAnsiTheme="minorHAnsi" w:cstheme="minorHAnsi"/>
          <w:color w:val="000000" w:themeColor="text1"/>
        </w:rPr>
        <w:t>.  Expenditures are re</w:t>
      </w:r>
      <w:r>
        <w:rPr>
          <w:rFonts w:asciiTheme="minorHAnsi" w:hAnsiTheme="minorHAnsi" w:cstheme="minorHAnsi"/>
          <w:color w:val="000000" w:themeColor="text1"/>
        </w:rPr>
        <w:t xml:space="preserve">ported on an accrual basis, from the beginning of the grant period through the end of each reporting period. </w:t>
      </w:r>
      <w:r w:rsidRPr="00504158">
        <w:rPr>
          <w:rFonts w:asciiTheme="minorHAnsi" w:hAnsiTheme="minorHAnsi" w:cstheme="minorHAnsi"/>
          <w:color w:val="000000" w:themeColor="text1"/>
        </w:rPr>
        <w:t xml:space="preserve"> Instructions for submitting the </w:t>
      </w:r>
    </w:p>
    <w:p w:rsidR="008409DE" w:rsidRDefault="006770C3" w:rsidP="00E82A17">
      <w:pPr>
        <w:tabs>
          <w:tab w:val="left" w:pos="2700"/>
        </w:tabs>
        <w:ind w:left="720"/>
        <w:rPr>
          <w:rFonts w:asciiTheme="minorHAnsi" w:hAnsiTheme="minorHAnsi" w:cstheme="minorHAnsi"/>
          <w:color w:val="000000" w:themeColor="text1"/>
        </w:rPr>
      </w:pPr>
      <w:r w:rsidRPr="00504158">
        <w:rPr>
          <w:rFonts w:asciiTheme="minorHAnsi" w:hAnsiTheme="minorHAnsi" w:cstheme="minorHAnsi"/>
          <w:color w:val="000000" w:themeColor="text1"/>
        </w:rPr>
        <w:t>SF-425 will be provided at the Orientation Meeting.</w:t>
      </w:r>
      <w:r w:rsidR="008D2F44">
        <w:rPr>
          <w:rFonts w:asciiTheme="minorHAnsi" w:hAnsiTheme="minorHAnsi" w:cstheme="minorHAnsi"/>
          <w:color w:val="000000" w:themeColor="text1"/>
        </w:rPr>
        <w:t xml:space="preserve"> </w:t>
      </w:r>
    </w:p>
    <w:p w:rsidR="00045666" w:rsidRDefault="00045666" w:rsidP="006770C3">
      <w:pPr>
        <w:pStyle w:val="NoSpacing"/>
      </w:pPr>
    </w:p>
    <w:p w:rsidR="007F2313" w:rsidRDefault="006770C3" w:rsidP="007F2313">
      <w:pPr>
        <w:tabs>
          <w:tab w:val="left" w:pos="2700"/>
        </w:tabs>
        <w:ind w:left="720"/>
        <w:rPr>
          <w:rFonts w:asciiTheme="minorHAnsi" w:hAnsiTheme="minorHAnsi" w:cstheme="minorHAnsi"/>
          <w:color w:val="000000" w:themeColor="text1"/>
        </w:rPr>
      </w:pPr>
      <w:r w:rsidRPr="00750F36">
        <w:rPr>
          <w:rFonts w:asciiTheme="minorHAnsi" w:hAnsiTheme="minorHAnsi" w:cstheme="minorHAnsi"/>
          <w:b/>
          <w:smallCaps/>
          <w:color w:val="000000" w:themeColor="text1"/>
        </w:rPr>
        <w:lastRenderedPageBreak/>
        <w:t>The OSHA 171 Grantee Quarterly Progress and Narrative Reports</w:t>
      </w:r>
      <w:r w:rsidRPr="006D2D60">
        <w:rPr>
          <w:rFonts w:asciiTheme="minorHAnsi" w:hAnsiTheme="minorHAnsi" w:cstheme="minorHAnsi"/>
          <w:color w:val="000000" w:themeColor="text1"/>
        </w:rPr>
        <w:t xml:space="preserve"> </w:t>
      </w:r>
      <w:r w:rsidR="007F2313" w:rsidRPr="006D2D60">
        <w:rPr>
          <w:rFonts w:asciiTheme="minorHAnsi" w:hAnsiTheme="minorHAnsi" w:cstheme="minorHAnsi"/>
          <w:color w:val="000000" w:themeColor="text1"/>
        </w:rPr>
        <w:t xml:space="preserve">are </w:t>
      </w:r>
      <w:r w:rsidR="007F2313">
        <w:rPr>
          <w:rFonts w:asciiTheme="minorHAnsi" w:hAnsiTheme="minorHAnsi" w:cstheme="minorHAnsi"/>
          <w:color w:val="000000" w:themeColor="text1"/>
        </w:rPr>
        <w:t xml:space="preserve">necessary </w:t>
      </w:r>
      <w:r w:rsidR="007F2313" w:rsidRPr="006D2D60">
        <w:rPr>
          <w:rFonts w:asciiTheme="minorHAnsi" w:hAnsiTheme="minorHAnsi" w:cstheme="minorHAnsi"/>
          <w:color w:val="000000" w:themeColor="text1"/>
        </w:rPr>
        <w:t xml:space="preserve">to monitor the grantee’s success at meeting their work plan goals.  These reports are due no later than 30 days after the end of the federal fiscal quarter.  </w:t>
      </w:r>
      <w:r w:rsidR="007F2313">
        <w:rPr>
          <w:rFonts w:asciiTheme="minorHAnsi" w:hAnsiTheme="minorHAnsi" w:cstheme="minorHAnsi"/>
          <w:color w:val="000000" w:themeColor="text1"/>
        </w:rPr>
        <w:t xml:space="preserve">The </w:t>
      </w:r>
      <w:r w:rsidR="007F2313" w:rsidRPr="006D2D60">
        <w:rPr>
          <w:rFonts w:asciiTheme="minorHAnsi" w:hAnsiTheme="minorHAnsi" w:cstheme="minorHAnsi"/>
          <w:color w:val="000000" w:themeColor="text1"/>
        </w:rPr>
        <w:t xml:space="preserve">Grant Closeout narrative report </w:t>
      </w:r>
      <w:r w:rsidR="00C3132B">
        <w:rPr>
          <w:rFonts w:asciiTheme="minorHAnsi" w:hAnsiTheme="minorHAnsi" w:cstheme="minorHAnsi"/>
          <w:color w:val="000000" w:themeColor="text1"/>
        </w:rPr>
        <w:t xml:space="preserve">is </w:t>
      </w:r>
      <w:r w:rsidR="007F2313" w:rsidRPr="006D2D60">
        <w:rPr>
          <w:rFonts w:asciiTheme="minorHAnsi" w:hAnsiTheme="minorHAnsi" w:cstheme="minorHAnsi"/>
          <w:color w:val="000000" w:themeColor="text1"/>
        </w:rPr>
        <w:t xml:space="preserve">due no later than 90 days after the end </w:t>
      </w:r>
      <w:r w:rsidR="00C3132B">
        <w:rPr>
          <w:rFonts w:asciiTheme="minorHAnsi" w:hAnsiTheme="minorHAnsi" w:cstheme="minorHAnsi"/>
          <w:color w:val="000000" w:themeColor="text1"/>
        </w:rPr>
        <w:t>of the performance period.  Reports must be provided to the Regional Program staff prior to their due date.</w:t>
      </w:r>
    </w:p>
    <w:p w:rsidR="006770C3" w:rsidRPr="00504158" w:rsidRDefault="006770C3" w:rsidP="006770C3">
      <w:pPr>
        <w:tabs>
          <w:tab w:val="left" w:pos="2340"/>
          <w:tab w:val="num" w:pos="2520"/>
        </w:tabs>
        <w:ind w:left="720"/>
        <w:rPr>
          <w:rFonts w:asciiTheme="minorHAnsi" w:hAnsiTheme="minorHAnsi" w:cstheme="minorHAnsi"/>
          <w:color w:val="000000" w:themeColor="text1"/>
        </w:rPr>
      </w:pPr>
      <w:r w:rsidRPr="00750F36">
        <w:rPr>
          <w:rFonts w:asciiTheme="minorHAnsi" w:hAnsiTheme="minorHAnsi" w:cstheme="minorHAnsi"/>
          <w:b/>
          <w:smallCaps/>
          <w:color w:val="000000" w:themeColor="text1"/>
        </w:rPr>
        <w:t>The OSHA 171 Grantee Quarterly Progress Report</w:t>
      </w:r>
      <w:r w:rsidRPr="00504158">
        <w:rPr>
          <w:rFonts w:asciiTheme="minorHAnsi" w:hAnsiTheme="minorHAnsi" w:cstheme="minorHAnsi"/>
          <w:color w:val="000000" w:themeColor="text1"/>
        </w:rPr>
        <w:t xml:space="preserve"> provides quantitative reporting of the number of workers and employers trained per training session and the associated contact hours with the trainees.  </w:t>
      </w:r>
      <w:r w:rsidRPr="00504158">
        <w:rPr>
          <w:rFonts w:asciiTheme="minorHAnsi" w:hAnsiTheme="minorHAnsi" w:cstheme="minorHAnsi"/>
        </w:rPr>
        <w:t>The report will state the training location, training number</w:t>
      </w:r>
      <w:r w:rsidR="007F2313">
        <w:rPr>
          <w:rFonts w:asciiTheme="minorHAnsi" w:hAnsiTheme="minorHAnsi" w:cstheme="minorHAnsi"/>
        </w:rPr>
        <w:t>,</w:t>
      </w:r>
      <w:r w:rsidRPr="00504158">
        <w:rPr>
          <w:rFonts w:asciiTheme="minorHAnsi" w:hAnsiTheme="minorHAnsi" w:cstheme="minorHAnsi"/>
        </w:rPr>
        <w:t xml:space="preserve"> and training </w:t>
      </w:r>
      <w:r w:rsidR="007F2313">
        <w:rPr>
          <w:rFonts w:asciiTheme="minorHAnsi" w:hAnsiTheme="minorHAnsi" w:cstheme="minorHAnsi"/>
        </w:rPr>
        <w:t xml:space="preserve">contact </w:t>
      </w:r>
      <w:r w:rsidRPr="00504158">
        <w:rPr>
          <w:rFonts w:asciiTheme="minorHAnsi" w:hAnsiTheme="minorHAnsi" w:cstheme="minorHAnsi"/>
        </w:rPr>
        <w:t xml:space="preserve">hours completed during the quarter.  </w:t>
      </w:r>
      <w:r w:rsidRPr="00504158">
        <w:rPr>
          <w:rFonts w:asciiTheme="minorHAnsi" w:hAnsiTheme="minorHAnsi" w:cstheme="minorHAnsi"/>
          <w:color w:val="000000" w:themeColor="text1"/>
        </w:rPr>
        <w:t>A separate OSHA Form 171 is required for each type</w:t>
      </w:r>
      <w:r>
        <w:rPr>
          <w:rFonts w:asciiTheme="minorHAnsi" w:hAnsiTheme="minorHAnsi" w:cstheme="minorHAnsi"/>
          <w:color w:val="000000" w:themeColor="text1"/>
        </w:rPr>
        <w:t>/</w:t>
      </w:r>
      <w:r w:rsidRPr="00504158">
        <w:rPr>
          <w:rFonts w:asciiTheme="minorHAnsi" w:hAnsiTheme="minorHAnsi" w:cstheme="minorHAnsi"/>
          <w:color w:val="000000" w:themeColor="text1"/>
        </w:rPr>
        <w:t>tier of training conducted during the quarter.</w:t>
      </w:r>
    </w:p>
    <w:p w:rsidR="006770C3" w:rsidRPr="00504158" w:rsidRDefault="006770C3" w:rsidP="006770C3">
      <w:pPr>
        <w:tabs>
          <w:tab w:val="left" w:pos="2340"/>
          <w:tab w:val="num" w:pos="2520"/>
        </w:tabs>
        <w:ind w:left="720"/>
        <w:rPr>
          <w:rFonts w:asciiTheme="minorHAnsi" w:hAnsiTheme="minorHAnsi" w:cstheme="minorHAnsi"/>
          <w:color w:val="000000" w:themeColor="text1"/>
        </w:rPr>
      </w:pPr>
    </w:p>
    <w:p w:rsidR="006770C3" w:rsidRPr="00504158" w:rsidRDefault="00750F36" w:rsidP="006770C3">
      <w:pPr>
        <w:tabs>
          <w:tab w:val="left" w:pos="2700"/>
        </w:tabs>
        <w:ind w:left="720"/>
        <w:rPr>
          <w:rFonts w:asciiTheme="minorHAnsi" w:hAnsiTheme="minorHAnsi" w:cstheme="minorHAnsi"/>
          <w:color w:val="000000" w:themeColor="text1"/>
        </w:rPr>
      </w:pPr>
      <w:r>
        <w:rPr>
          <w:rFonts w:asciiTheme="minorHAnsi" w:hAnsiTheme="minorHAnsi" w:cstheme="minorHAnsi"/>
          <w:b/>
          <w:smallCaps/>
          <w:color w:val="000000" w:themeColor="text1"/>
        </w:rPr>
        <w:t>The Quarterly Progress Report N</w:t>
      </w:r>
      <w:r w:rsidR="006770C3" w:rsidRPr="00750F36">
        <w:rPr>
          <w:rFonts w:asciiTheme="minorHAnsi" w:hAnsiTheme="minorHAnsi" w:cstheme="minorHAnsi"/>
          <w:b/>
          <w:smallCaps/>
          <w:color w:val="000000" w:themeColor="text1"/>
        </w:rPr>
        <w:t>arrative</w:t>
      </w:r>
      <w:r w:rsidR="006770C3" w:rsidRPr="00504158">
        <w:rPr>
          <w:rFonts w:asciiTheme="minorHAnsi" w:hAnsiTheme="minorHAnsi" w:cstheme="minorHAnsi"/>
          <w:color w:val="000000" w:themeColor="text1"/>
        </w:rPr>
        <w:t xml:space="preserve"> should evaluat</w:t>
      </w:r>
      <w:r w:rsidR="006770C3">
        <w:rPr>
          <w:rFonts w:asciiTheme="minorHAnsi" w:hAnsiTheme="minorHAnsi" w:cstheme="minorHAnsi"/>
          <w:color w:val="000000" w:themeColor="text1"/>
        </w:rPr>
        <w:t xml:space="preserve">e the </w:t>
      </w:r>
      <w:r w:rsidR="006770C3" w:rsidRPr="00504158">
        <w:rPr>
          <w:rFonts w:asciiTheme="minorHAnsi" w:hAnsiTheme="minorHAnsi" w:cstheme="minorHAnsi"/>
          <w:color w:val="000000" w:themeColor="text1"/>
        </w:rPr>
        <w:t>progress towards meeting the quarter’s work plan activities, identifying successes, challenges, and if needed present a plan to rectify deficiencies in achieving the work plan goals.  It will require collecting, analyzing, and using information acquired during the quarter to determine whether program benchmarks for the quarter were achieved, and to identify areas of success and struggles.  The analysis of level 1 and level 2 training evaluation activities shall descri</w:t>
      </w:r>
      <w:r w:rsidR="006770C3">
        <w:rPr>
          <w:rFonts w:asciiTheme="minorHAnsi" w:hAnsiTheme="minorHAnsi" w:cstheme="minorHAnsi"/>
          <w:color w:val="000000" w:themeColor="text1"/>
        </w:rPr>
        <w:t>be</w:t>
      </w:r>
      <w:r w:rsidR="006770C3" w:rsidRPr="00504158">
        <w:rPr>
          <w:rFonts w:asciiTheme="minorHAnsi" w:hAnsiTheme="minorHAnsi" w:cstheme="minorHAnsi"/>
          <w:color w:val="000000" w:themeColor="text1"/>
        </w:rPr>
        <w:t xml:space="preserve"> instructor(s) effectiveness, trainee’s retention of knowledge and </w:t>
      </w:r>
      <w:r w:rsidR="006770C3">
        <w:rPr>
          <w:rFonts w:asciiTheme="minorHAnsi" w:hAnsiTheme="minorHAnsi" w:cstheme="minorHAnsi"/>
          <w:color w:val="000000" w:themeColor="text1"/>
        </w:rPr>
        <w:t xml:space="preserve">skills, and positive impacts the </w:t>
      </w:r>
      <w:r w:rsidR="006770C3" w:rsidRPr="00504158">
        <w:rPr>
          <w:rFonts w:asciiTheme="minorHAnsi" w:hAnsiTheme="minorHAnsi" w:cstheme="minorHAnsi"/>
          <w:color w:val="000000" w:themeColor="text1"/>
        </w:rPr>
        <w:t xml:space="preserve">training activities may have in work </w:t>
      </w:r>
      <w:r w:rsidR="006770C3">
        <w:rPr>
          <w:rFonts w:asciiTheme="minorHAnsi" w:hAnsiTheme="minorHAnsi" w:cstheme="minorHAnsi"/>
          <w:color w:val="000000" w:themeColor="text1"/>
        </w:rPr>
        <w:t xml:space="preserve">attitude and </w:t>
      </w:r>
      <w:r w:rsidR="006770C3" w:rsidRPr="00504158">
        <w:rPr>
          <w:rFonts w:asciiTheme="minorHAnsi" w:hAnsiTheme="minorHAnsi" w:cstheme="minorHAnsi"/>
          <w:color w:val="000000" w:themeColor="text1"/>
        </w:rPr>
        <w:t>practices.  To the extent possible, such evaluations shall include quantitative as well as qualitative results.  Grantees must address performance concerns and propose corrective actions to improve their performance.  Include the following in the quarterly progress report narrative:</w:t>
      </w:r>
    </w:p>
    <w:p w:rsidR="00964C6E" w:rsidRDefault="00964C6E" w:rsidP="00964C6E">
      <w:pPr>
        <w:pStyle w:val="NoSpacing"/>
      </w:pPr>
    </w:p>
    <w:p w:rsidR="000A039E" w:rsidRPr="000A039E" w:rsidRDefault="000A039E" w:rsidP="00AF1B62">
      <w:pPr>
        <w:pStyle w:val="NoSpacing"/>
        <w:numPr>
          <w:ilvl w:val="0"/>
          <w:numId w:val="19"/>
        </w:numPr>
        <w:tabs>
          <w:tab w:val="left" w:pos="990"/>
        </w:tabs>
        <w:rPr>
          <w:rFonts w:cstheme="minorHAnsi"/>
        </w:rPr>
      </w:pPr>
      <w:r w:rsidRPr="000A039E">
        <w:rPr>
          <w:rFonts w:cstheme="minorHAnsi"/>
        </w:rPr>
        <w:t>Summary of the quarterly activities compared to the work plan</w:t>
      </w:r>
      <w:r>
        <w:rPr>
          <w:rFonts w:cstheme="minorHAnsi"/>
        </w:rPr>
        <w:t>;</w:t>
      </w:r>
    </w:p>
    <w:p w:rsidR="000A039E" w:rsidRPr="000A039E" w:rsidRDefault="000A039E" w:rsidP="00AF1B62">
      <w:pPr>
        <w:pStyle w:val="NoSpacing"/>
        <w:numPr>
          <w:ilvl w:val="0"/>
          <w:numId w:val="19"/>
        </w:numPr>
        <w:tabs>
          <w:tab w:val="left" w:pos="990"/>
        </w:tabs>
        <w:rPr>
          <w:rFonts w:cstheme="minorHAnsi"/>
        </w:rPr>
      </w:pPr>
      <w:r w:rsidRPr="000A039E">
        <w:rPr>
          <w:rFonts w:cstheme="minorHAnsi"/>
        </w:rPr>
        <w:t>Training materials development</w:t>
      </w:r>
      <w:r>
        <w:rPr>
          <w:rFonts w:cstheme="minorHAnsi"/>
        </w:rPr>
        <w:t>;</w:t>
      </w:r>
    </w:p>
    <w:p w:rsidR="000A039E" w:rsidRPr="000A039E" w:rsidRDefault="000A039E" w:rsidP="00AF1B62">
      <w:pPr>
        <w:pStyle w:val="NoSpacing"/>
        <w:numPr>
          <w:ilvl w:val="0"/>
          <w:numId w:val="19"/>
        </w:numPr>
        <w:tabs>
          <w:tab w:val="left" w:pos="990"/>
        </w:tabs>
        <w:rPr>
          <w:rFonts w:cstheme="minorHAnsi"/>
        </w:rPr>
      </w:pPr>
      <w:r w:rsidRPr="000A039E">
        <w:rPr>
          <w:rFonts w:cstheme="minorHAnsi"/>
        </w:rPr>
        <w:t>Recruiting activities</w:t>
      </w:r>
      <w:r>
        <w:rPr>
          <w:rFonts w:cstheme="minorHAnsi"/>
        </w:rPr>
        <w:t>;</w:t>
      </w:r>
    </w:p>
    <w:p w:rsidR="000A039E" w:rsidRPr="000A039E" w:rsidRDefault="000A039E" w:rsidP="00AF1B62">
      <w:pPr>
        <w:pStyle w:val="NoSpacing"/>
        <w:numPr>
          <w:ilvl w:val="0"/>
          <w:numId w:val="19"/>
        </w:numPr>
        <w:tabs>
          <w:tab w:val="left" w:pos="990"/>
        </w:tabs>
        <w:rPr>
          <w:rFonts w:cstheme="minorHAnsi"/>
        </w:rPr>
      </w:pPr>
      <w:r w:rsidRPr="000A039E">
        <w:rPr>
          <w:rFonts w:cstheme="minorHAnsi"/>
        </w:rPr>
        <w:t>Training conducted, including type of training</w:t>
      </w:r>
      <w:r>
        <w:rPr>
          <w:rFonts w:cstheme="minorHAnsi"/>
        </w:rPr>
        <w:t>;</w:t>
      </w:r>
    </w:p>
    <w:p w:rsidR="000A039E" w:rsidRPr="000A039E" w:rsidRDefault="000A039E" w:rsidP="00AF1B62">
      <w:pPr>
        <w:pStyle w:val="NoSpacing"/>
        <w:numPr>
          <w:ilvl w:val="0"/>
          <w:numId w:val="19"/>
        </w:numPr>
        <w:tabs>
          <w:tab w:val="left" w:pos="990"/>
        </w:tabs>
        <w:rPr>
          <w:rFonts w:cstheme="minorHAnsi"/>
        </w:rPr>
      </w:pPr>
      <w:r w:rsidRPr="000A039E">
        <w:rPr>
          <w:rFonts w:cstheme="minorHAnsi"/>
        </w:rPr>
        <w:t>Planned to actual training numbers and contact hours</w:t>
      </w:r>
      <w:r>
        <w:rPr>
          <w:rFonts w:cstheme="minorHAnsi"/>
        </w:rPr>
        <w:t>;</w:t>
      </w:r>
    </w:p>
    <w:p w:rsidR="000A039E" w:rsidRPr="000A039E" w:rsidRDefault="000A039E" w:rsidP="00AF1B62">
      <w:pPr>
        <w:pStyle w:val="NoSpacing"/>
        <w:numPr>
          <w:ilvl w:val="0"/>
          <w:numId w:val="19"/>
        </w:numPr>
        <w:tabs>
          <w:tab w:val="left" w:pos="990"/>
        </w:tabs>
        <w:rPr>
          <w:rFonts w:cstheme="minorHAnsi"/>
        </w:rPr>
      </w:pPr>
      <w:r w:rsidRPr="000A039E">
        <w:rPr>
          <w:rFonts w:cstheme="minorHAnsi"/>
        </w:rPr>
        <w:t xml:space="preserve">Training evaluations by type completed during the quarter </w:t>
      </w:r>
      <w:r>
        <w:rPr>
          <w:rFonts w:cstheme="minorHAnsi"/>
        </w:rPr>
        <w:t>;</w:t>
      </w:r>
    </w:p>
    <w:p w:rsidR="000A039E" w:rsidRPr="000A039E" w:rsidRDefault="000A039E" w:rsidP="00AF1B62">
      <w:pPr>
        <w:pStyle w:val="NoSpacing"/>
        <w:numPr>
          <w:ilvl w:val="0"/>
          <w:numId w:val="19"/>
        </w:numPr>
        <w:tabs>
          <w:tab w:val="left" w:pos="990"/>
        </w:tabs>
        <w:rPr>
          <w:rFonts w:cstheme="minorHAnsi"/>
        </w:rPr>
      </w:pPr>
      <w:r w:rsidRPr="000A039E">
        <w:rPr>
          <w:rFonts w:cstheme="minorHAnsi"/>
        </w:rPr>
        <w:t>Results of evaluation(s)</w:t>
      </w:r>
      <w:r w:rsidRPr="000A039E">
        <w:rPr>
          <w:rFonts w:cstheme="minorHAnsi"/>
          <w:color w:val="000000" w:themeColor="text1"/>
        </w:rPr>
        <w:t xml:space="preserve"> presented as an aggregate for the type of training conducted and the type of evaluation completed during the quarter</w:t>
      </w:r>
      <w:r>
        <w:rPr>
          <w:rFonts w:cstheme="minorHAnsi"/>
          <w:color w:val="000000" w:themeColor="text1"/>
        </w:rPr>
        <w:t>;</w:t>
      </w:r>
    </w:p>
    <w:p w:rsidR="000A039E" w:rsidRPr="000A039E" w:rsidRDefault="000A039E" w:rsidP="00AF1B62">
      <w:pPr>
        <w:pStyle w:val="NoSpacing"/>
        <w:numPr>
          <w:ilvl w:val="0"/>
          <w:numId w:val="19"/>
        </w:numPr>
        <w:tabs>
          <w:tab w:val="left" w:pos="990"/>
        </w:tabs>
        <w:rPr>
          <w:rFonts w:cstheme="minorHAnsi"/>
        </w:rPr>
      </w:pPr>
      <w:r w:rsidRPr="000A039E">
        <w:rPr>
          <w:rFonts w:cstheme="minorHAnsi"/>
        </w:rPr>
        <w:t>Identify successes and or challenges during the quarter</w:t>
      </w:r>
      <w:r>
        <w:rPr>
          <w:rFonts w:cstheme="minorHAnsi"/>
        </w:rPr>
        <w:t>;</w:t>
      </w:r>
    </w:p>
    <w:p w:rsidR="000A039E" w:rsidRPr="000A039E" w:rsidRDefault="000A039E" w:rsidP="00AF1B62">
      <w:pPr>
        <w:pStyle w:val="NoSpacing"/>
        <w:numPr>
          <w:ilvl w:val="0"/>
          <w:numId w:val="19"/>
        </w:numPr>
        <w:tabs>
          <w:tab w:val="left" w:pos="990"/>
        </w:tabs>
        <w:rPr>
          <w:rFonts w:cstheme="minorHAnsi"/>
        </w:rPr>
      </w:pPr>
      <w:r w:rsidRPr="000A039E">
        <w:rPr>
          <w:rFonts w:cstheme="minorHAnsi"/>
        </w:rPr>
        <w:t>If needed, provide plans to correct deficiencies in achieving the quarterly work plan goals</w:t>
      </w:r>
      <w:r>
        <w:rPr>
          <w:rFonts w:cstheme="minorHAnsi"/>
        </w:rPr>
        <w:t>;</w:t>
      </w:r>
    </w:p>
    <w:p w:rsidR="000A039E" w:rsidRPr="000A039E" w:rsidRDefault="000A039E" w:rsidP="00AF1B62">
      <w:pPr>
        <w:pStyle w:val="NoSpacing"/>
        <w:numPr>
          <w:ilvl w:val="0"/>
          <w:numId w:val="19"/>
        </w:numPr>
        <w:tabs>
          <w:tab w:val="left" w:pos="990"/>
        </w:tabs>
        <w:rPr>
          <w:rFonts w:cstheme="minorHAnsi"/>
        </w:rPr>
      </w:pPr>
      <w:r w:rsidRPr="000A039E">
        <w:rPr>
          <w:rFonts w:cstheme="minorHAnsi"/>
        </w:rPr>
        <w:t>Describe any other activities related to the grant program</w:t>
      </w:r>
      <w:r>
        <w:rPr>
          <w:rFonts w:cstheme="minorHAnsi"/>
        </w:rPr>
        <w:t>; and</w:t>
      </w:r>
    </w:p>
    <w:p w:rsidR="00AA196B" w:rsidRDefault="000A039E" w:rsidP="00AF1B62">
      <w:pPr>
        <w:pStyle w:val="NoSpacing"/>
        <w:numPr>
          <w:ilvl w:val="0"/>
          <w:numId w:val="19"/>
        </w:numPr>
        <w:tabs>
          <w:tab w:val="left" w:pos="990"/>
        </w:tabs>
      </w:pPr>
      <w:r w:rsidRPr="00AA196B">
        <w:rPr>
          <w:rFonts w:cstheme="minorHAnsi"/>
        </w:rPr>
        <w:t>Training and Educational Materials Development grantee only, report the total number of unique website hits for published training materials</w:t>
      </w:r>
      <w:r w:rsidR="00F15482" w:rsidRPr="00AA196B">
        <w:rPr>
          <w:rFonts w:cstheme="minorHAnsi"/>
        </w:rPr>
        <w:t>.</w:t>
      </w:r>
    </w:p>
    <w:p w:rsidR="00AA196B" w:rsidRDefault="00AA196B" w:rsidP="00AA196B">
      <w:pPr>
        <w:pStyle w:val="NoSpacing"/>
        <w:tabs>
          <w:tab w:val="left" w:pos="990"/>
        </w:tabs>
        <w:ind w:left="1800"/>
      </w:pPr>
    </w:p>
    <w:p w:rsidR="00AE480F" w:rsidRPr="00AE480F" w:rsidRDefault="00AE480F" w:rsidP="00AE480F">
      <w:pPr>
        <w:pStyle w:val="NoSpacing"/>
        <w:ind w:left="720"/>
      </w:pPr>
      <w:bookmarkStart w:id="71" w:name="_Ref286309052"/>
      <w:r w:rsidRPr="00750F36">
        <w:rPr>
          <w:rFonts w:eastAsia="Times New Roman" w:cstheme="minorHAnsi"/>
          <w:b/>
          <w:smallCaps/>
          <w:color w:val="000000" w:themeColor="text1"/>
          <w:szCs w:val="24"/>
          <w:lang w:eastAsia="en-US"/>
        </w:rPr>
        <w:t>Grant Closeout Report</w:t>
      </w:r>
      <w:bookmarkEnd w:id="71"/>
      <w:r w:rsidR="00135C38">
        <w:rPr>
          <w:rFonts w:eastAsia="Times New Roman" w:cstheme="minorHAnsi"/>
          <w:b/>
          <w:smallCaps/>
          <w:color w:val="000000" w:themeColor="text1"/>
          <w:szCs w:val="24"/>
          <w:lang w:eastAsia="en-US"/>
        </w:rPr>
        <w:t>s</w:t>
      </w:r>
      <w:r w:rsidRPr="00AE480F">
        <w:rPr>
          <w:b/>
          <w:bCs/>
        </w:rPr>
        <w:t xml:space="preserve"> </w:t>
      </w:r>
      <w:r w:rsidRPr="00AE480F">
        <w:rPr>
          <w:bCs/>
        </w:rPr>
        <w:t xml:space="preserve">are due no later than 90 days after the end of the </w:t>
      </w:r>
      <w:r w:rsidRPr="00AE480F">
        <w:t xml:space="preserve">grant performance period.  </w:t>
      </w:r>
      <w:r w:rsidR="007E25F6" w:rsidRPr="00AE480F">
        <w:t xml:space="preserve">For grants ending on September 30, 2018, close out reports are due no later than December 29, 2018.  </w:t>
      </w:r>
      <w:r w:rsidRPr="00AE480F">
        <w:t>During the closeout period, grantees will settle outstanding financial obligations incurred during the performance period and submi</w:t>
      </w:r>
      <w:r w:rsidR="0054121E">
        <w:t>t</w:t>
      </w:r>
      <w:r w:rsidRPr="00AE480F">
        <w:t xml:space="preserve"> </w:t>
      </w:r>
      <w:r w:rsidR="0054121E">
        <w:t>the grant closeout report.</w:t>
      </w:r>
      <w:r w:rsidRPr="00AE480F">
        <w:t xml:space="preserve">  Further guidance for preparing a program closeout report will be provided to awardees during the performance period.</w:t>
      </w:r>
    </w:p>
    <w:p w:rsidR="00AE480F" w:rsidRPr="00AE480F" w:rsidRDefault="00AE480F" w:rsidP="00AE480F">
      <w:pPr>
        <w:ind w:left="720"/>
        <w:rPr>
          <w:rFonts w:asciiTheme="minorHAnsi" w:hAnsiTheme="minorHAnsi"/>
          <w:sz w:val="28"/>
        </w:rPr>
      </w:pPr>
    </w:p>
    <w:p w:rsidR="00AE480F" w:rsidRPr="00AE480F" w:rsidRDefault="00AE480F" w:rsidP="00AE480F">
      <w:pPr>
        <w:ind w:left="720"/>
        <w:rPr>
          <w:rFonts w:asciiTheme="minorHAnsi" w:hAnsiTheme="minorHAnsi" w:cstheme="minorHAnsi"/>
          <w:color w:val="4F6228" w:themeColor="accent3" w:themeShade="80"/>
        </w:rPr>
      </w:pPr>
      <w:r w:rsidRPr="00AE480F">
        <w:rPr>
          <w:rFonts w:asciiTheme="minorHAnsi" w:hAnsiTheme="minorHAnsi" w:cstheme="minorHAnsi"/>
          <w:b/>
          <w:color w:val="000000" w:themeColor="text1"/>
        </w:rPr>
        <w:lastRenderedPageBreak/>
        <w:t xml:space="preserve">SF-425 </w:t>
      </w:r>
      <w:r w:rsidRPr="00750F36">
        <w:rPr>
          <w:rFonts w:asciiTheme="minorHAnsi" w:hAnsiTheme="minorHAnsi" w:cstheme="minorHAnsi"/>
          <w:b/>
          <w:smallCaps/>
          <w:color w:val="000000" w:themeColor="text1"/>
        </w:rPr>
        <w:t>Federal Financial Closeout Report</w:t>
      </w:r>
      <w:r w:rsidRPr="00AE480F">
        <w:rPr>
          <w:rFonts w:asciiTheme="minorHAnsi" w:hAnsiTheme="minorHAnsi" w:cstheme="minorHAnsi"/>
          <w:color w:val="000000" w:themeColor="text1"/>
        </w:rPr>
        <w:t xml:space="preserve"> will close the financial aspects of the grant.  This is a cumulative report covering the entire grant performance period and </w:t>
      </w:r>
      <w:r w:rsidR="00135C38">
        <w:rPr>
          <w:rFonts w:asciiTheme="minorHAnsi" w:hAnsiTheme="minorHAnsi" w:cstheme="minorHAnsi"/>
          <w:color w:val="000000" w:themeColor="text1"/>
        </w:rPr>
        <w:t>must be completed</w:t>
      </w:r>
      <w:r w:rsidR="00EB78AF">
        <w:rPr>
          <w:rFonts w:asciiTheme="minorHAnsi" w:hAnsiTheme="minorHAnsi" w:cstheme="minorHAnsi"/>
          <w:color w:val="000000" w:themeColor="text1"/>
        </w:rPr>
        <w:t xml:space="preserve"> no</w:t>
      </w:r>
      <w:r w:rsidR="00135C38">
        <w:rPr>
          <w:rFonts w:asciiTheme="minorHAnsi" w:hAnsiTheme="minorHAnsi" w:cstheme="minorHAnsi"/>
          <w:color w:val="000000" w:themeColor="text1"/>
        </w:rPr>
        <w:t xml:space="preserve"> </w:t>
      </w:r>
      <w:r w:rsidRPr="00AE480F">
        <w:rPr>
          <w:rFonts w:asciiTheme="minorHAnsi" w:hAnsiTheme="minorHAnsi" w:cstheme="minorHAnsi"/>
          <w:color w:val="000000" w:themeColor="text1"/>
        </w:rPr>
        <w:t xml:space="preserve">later than 90 days after the end of the grant performance period.  </w:t>
      </w:r>
      <w:r w:rsidR="007E25F6" w:rsidRPr="00AE480F">
        <w:t xml:space="preserve">For grants ending on September 30, 2018, </w:t>
      </w:r>
      <w:r w:rsidR="007E25F6">
        <w:t>the SF-425 Closeout R</w:t>
      </w:r>
      <w:r w:rsidR="007E25F6" w:rsidRPr="00AE480F">
        <w:t>eport</w:t>
      </w:r>
      <w:r w:rsidR="007E25F6">
        <w:t xml:space="preserve"> </w:t>
      </w:r>
      <w:r w:rsidR="007E25F6" w:rsidRPr="00AE480F">
        <w:t xml:space="preserve">due </w:t>
      </w:r>
      <w:r w:rsidR="007E25F6">
        <w:t xml:space="preserve">date is </w:t>
      </w:r>
      <w:r w:rsidR="007E25F6" w:rsidRPr="00AE480F">
        <w:t>no later than December 29, 2018.</w:t>
      </w:r>
      <w:r w:rsidR="007E25F6">
        <w:t xml:space="preserve">  </w:t>
      </w:r>
      <w:r w:rsidRPr="00AE480F">
        <w:rPr>
          <w:rFonts w:asciiTheme="minorHAnsi" w:hAnsiTheme="minorHAnsi" w:cstheme="minorHAnsi"/>
          <w:color w:val="000000" w:themeColor="text1"/>
        </w:rPr>
        <w:t>No further expenditures may be obligated to the award during the closeout period.  Recipients should make a good-faith effort to finalize all payments against the existing obligation during the 90 days following the expiration date of the award.</w:t>
      </w:r>
    </w:p>
    <w:p w:rsidR="00AE480F" w:rsidRPr="00AE480F" w:rsidRDefault="00AE480F" w:rsidP="00AE480F">
      <w:pPr>
        <w:ind w:left="720"/>
        <w:rPr>
          <w:rFonts w:asciiTheme="minorHAnsi" w:hAnsiTheme="minorHAnsi" w:cstheme="minorHAnsi"/>
          <w:color w:val="4F6228" w:themeColor="accent3" w:themeShade="80"/>
        </w:rPr>
      </w:pPr>
    </w:p>
    <w:p w:rsidR="00AE480F" w:rsidRPr="00AE480F" w:rsidRDefault="00AE480F" w:rsidP="00AE480F">
      <w:pPr>
        <w:ind w:left="720"/>
        <w:rPr>
          <w:rFonts w:asciiTheme="minorHAnsi" w:hAnsiTheme="minorHAnsi" w:cstheme="minorHAnsi"/>
          <w:color w:val="000000" w:themeColor="text1"/>
        </w:rPr>
      </w:pPr>
      <w:r w:rsidRPr="00750F36">
        <w:rPr>
          <w:rFonts w:asciiTheme="minorHAnsi" w:hAnsiTheme="minorHAnsi" w:cstheme="minorHAnsi"/>
          <w:b/>
          <w:smallCaps/>
          <w:color w:val="000000" w:themeColor="text1"/>
        </w:rPr>
        <w:t>Program Closeout Report</w:t>
      </w:r>
      <w:r w:rsidRPr="00AE480F">
        <w:rPr>
          <w:rFonts w:asciiTheme="minorHAnsi" w:hAnsiTheme="minorHAnsi" w:cstheme="minorHAnsi"/>
          <w:color w:val="000000" w:themeColor="text1"/>
        </w:rPr>
        <w:t xml:space="preserve"> is a cumulative narrative report summarizing all activities conducted under the grant.  This report should describe how these activities enabled the grantee to accomplish the work plan goals.  Grantees should highlight their successes and problems encountered during the program year</w:t>
      </w:r>
      <w:r w:rsidR="00486775" w:rsidRPr="00AE480F">
        <w:rPr>
          <w:rFonts w:asciiTheme="minorHAnsi" w:hAnsiTheme="minorHAnsi" w:cstheme="minorHAnsi"/>
          <w:color w:val="000000" w:themeColor="text1"/>
        </w:rPr>
        <w:t xml:space="preserve">.  </w:t>
      </w:r>
      <w:r w:rsidRPr="00AE480F">
        <w:rPr>
          <w:rFonts w:asciiTheme="minorHAnsi" w:hAnsiTheme="minorHAnsi" w:cstheme="minorHAnsi"/>
          <w:color w:val="000000" w:themeColor="text1"/>
        </w:rPr>
        <w:t>A summary of the results from the Level 1 and 2 evaluations must be included in the closeout report.</w:t>
      </w:r>
    </w:p>
    <w:p w:rsidR="00AE480F" w:rsidRPr="00AE480F" w:rsidRDefault="00AE480F" w:rsidP="00AE480F">
      <w:pPr>
        <w:ind w:left="720"/>
        <w:rPr>
          <w:rFonts w:asciiTheme="minorHAnsi" w:hAnsiTheme="minorHAnsi" w:cstheme="minorHAnsi"/>
          <w:color w:val="000000" w:themeColor="text1"/>
        </w:rPr>
      </w:pPr>
    </w:p>
    <w:p w:rsidR="00AE480F" w:rsidRDefault="00AE480F" w:rsidP="00AE480F">
      <w:pPr>
        <w:ind w:left="720"/>
        <w:rPr>
          <w:rFonts w:asciiTheme="minorHAnsi" w:hAnsiTheme="minorHAnsi" w:cstheme="minorHAnsi"/>
          <w:color w:val="000000" w:themeColor="text1"/>
        </w:rPr>
      </w:pPr>
      <w:r w:rsidRPr="00750F36">
        <w:rPr>
          <w:rFonts w:asciiTheme="minorHAnsi" w:hAnsiTheme="minorHAnsi" w:cstheme="minorHAnsi"/>
          <w:b/>
          <w:smallCaps/>
          <w:color w:val="000000" w:themeColor="text1"/>
        </w:rPr>
        <w:t>Self-certifications</w:t>
      </w:r>
      <w:r w:rsidRPr="00AE480F">
        <w:rPr>
          <w:rFonts w:asciiTheme="minorHAnsi" w:hAnsiTheme="minorHAnsi" w:cstheme="minorHAnsi"/>
          <w:color w:val="000000" w:themeColor="text1"/>
        </w:rPr>
        <w:t xml:space="preserve"> must be submitted on the organization’s letterhead and signed by the grant’s Authorized Representative with the closeout report.  The grantee must certify that:</w:t>
      </w:r>
    </w:p>
    <w:p w:rsidR="00FC361D" w:rsidRDefault="00FC361D" w:rsidP="00AE480F">
      <w:pPr>
        <w:ind w:left="720"/>
        <w:rPr>
          <w:rFonts w:asciiTheme="minorHAnsi" w:hAnsiTheme="minorHAnsi" w:cstheme="minorHAnsi"/>
          <w:color w:val="000000" w:themeColor="text1"/>
        </w:rPr>
      </w:pPr>
    </w:p>
    <w:p w:rsidR="00FC361D" w:rsidRPr="00FC361D" w:rsidRDefault="00FC361D" w:rsidP="00AF1B62">
      <w:pPr>
        <w:pStyle w:val="NoSpacing"/>
        <w:numPr>
          <w:ilvl w:val="0"/>
          <w:numId w:val="20"/>
        </w:numPr>
      </w:pPr>
      <w:r>
        <w:t>G</w:t>
      </w:r>
      <w:r w:rsidRPr="00FC361D">
        <w:t>rant-funded programs and materials were not provided to ineligible audiences</w:t>
      </w:r>
      <w:r>
        <w:t xml:space="preserve">; </w:t>
      </w:r>
    </w:p>
    <w:p w:rsidR="00FC361D" w:rsidRDefault="00FC361D" w:rsidP="00AF1B62">
      <w:pPr>
        <w:pStyle w:val="NoSpacing"/>
        <w:numPr>
          <w:ilvl w:val="0"/>
          <w:numId w:val="20"/>
        </w:numPr>
      </w:pPr>
      <w:r>
        <w:t>A</w:t>
      </w:r>
      <w:r w:rsidRPr="00FC361D">
        <w:t>ny materials developed with grant funds are free from copyright infringements</w:t>
      </w:r>
      <w:r>
        <w:t>.</w:t>
      </w:r>
    </w:p>
    <w:p w:rsidR="007F2313" w:rsidRDefault="007F2313" w:rsidP="007F2313">
      <w:pPr>
        <w:pStyle w:val="NoSpacing"/>
        <w:ind w:left="1440"/>
      </w:pPr>
    </w:p>
    <w:p w:rsidR="00FC361D" w:rsidRPr="00FC361D" w:rsidRDefault="00FC361D" w:rsidP="00FC361D">
      <w:pPr>
        <w:pStyle w:val="NoSpacing"/>
        <w:ind w:left="720"/>
        <w:rPr>
          <w:bCs/>
        </w:rPr>
      </w:pPr>
      <w:r w:rsidRPr="00750F36">
        <w:rPr>
          <w:rFonts w:eastAsia="Times New Roman" w:cstheme="minorHAnsi"/>
          <w:b/>
          <w:smallCaps/>
          <w:color w:val="000000" w:themeColor="text1"/>
          <w:szCs w:val="24"/>
          <w:lang w:eastAsia="en-US"/>
        </w:rPr>
        <w:t xml:space="preserve">OSHA </w:t>
      </w:r>
      <w:r w:rsidR="007F2313" w:rsidRPr="00750F36">
        <w:rPr>
          <w:rFonts w:eastAsia="Times New Roman" w:cstheme="minorHAnsi"/>
          <w:b/>
          <w:smallCaps/>
          <w:color w:val="000000" w:themeColor="text1"/>
          <w:szCs w:val="24"/>
          <w:lang w:eastAsia="en-US"/>
        </w:rPr>
        <w:t>R</w:t>
      </w:r>
      <w:r w:rsidRPr="00750F36">
        <w:rPr>
          <w:rFonts w:eastAsia="Times New Roman" w:cstheme="minorHAnsi"/>
          <w:b/>
          <w:smallCaps/>
          <w:color w:val="000000" w:themeColor="text1"/>
          <w:szCs w:val="24"/>
          <w:lang w:eastAsia="en-US"/>
        </w:rPr>
        <w:t xml:space="preserve">eserves the </w:t>
      </w:r>
      <w:r w:rsidR="007F2313" w:rsidRPr="00750F36">
        <w:rPr>
          <w:rFonts w:eastAsia="Times New Roman" w:cstheme="minorHAnsi"/>
          <w:b/>
          <w:smallCaps/>
          <w:color w:val="000000" w:themeColor="text1"/>
          <w:szCs w:val="24"/>
          <w:lang w:eastAsia="en-US"/>
        </w:rPr>
        <w:t>R</w:t>
      </w:r>
      <w:r w:rsidRPr="00750F36">
        <w:rPr>
          <w:rFonts w:eastAsia="Times New Roman" w:cstheme="minorHAnsi"/>
          <w:b/>
          <w:smallCaps/>
          <w:color w:val="000000" w:themeColor="text1"/>
          <w:szCs w:val="24"/>
          <w:lang w:eastAsia="en-US"/>
        </w:rPr>
        <w:t>ight</w:t>
      </w:r>
      <w:r w:rsidRPr="00FC361D">
        <w:rPr>
          <w:b/>
        </w:rPr>
        <w:t xml:space="preserve"> </w:t>
      </w:r>
      <w:r w:rsidRPr="00FC361D">
        <w:t xml:space="preserve">to </w:t>
      </w:r>
      <w:r w:rsidRPr="00FC361D">
        <w:rPr>
          <w:bCs/>
        </w:rPr>
        <w:t>implement special program requirements</w:t>
      </w:r>
      <w:r w:rsidRPr="00FC361D">
        <w:t xml:space="preserve"> and </w:t>
      </w:r>
      <w:r w:rsidR="007F2313">
        <w:t xml:space="preserve">may </w:t>
      </w:r>
      <w:r w:rsidRPr="00FC361D">
        <w:t>request for additional documentation</w:t>
      </w:r>
      <w:r w:rsidRPr="00FC361D">
        <w:rPr>
          <w:b/>
        </w:rPr>
        <w:t xml:space="preserve"> </w:t>
      </w:r>
      <w:r w:rsidRPr="00FC361D">
        <w:t xml:space="preserve">about grant activities as needed during the grant cycle.  </w:t>
      </w:r>
      <w:r w:rsidRPr="00FC361D">
        <w:rPr>
          <w:bCs/>
        </w:rPr>
        <w:t xml:space="preserve">Grantees are required to respond to all DOL requests for performance evaluations and/or impact on participants relating to the Susan Harwood Training Grant Program activities.  </w:t>
      </w:r>
      <w:r w:rsidR="007F2313">
        <w:rPr>
          <w:bCs/>
        </w:rPr>
        <w:t>Additional documentation and information</w:t>
      </w:r>
      <w:r w:rsidRPr="00FC361D">
        <w:rPr>
          <w:bCs/>
        </w:rPr>
        <w:t xml:space="preserve"> </w:t>
      </w:r>
      <w:r w:rsidR="007F2313">
        <w:rPr>
          <w:bCs/>
        </w:rPr>
        <w:t>may</w:t>
      </w:r>
      <w:r w:rsidRPr="00FC361D">
        <w:rPr>
          <w:bCs/>
        </w:rPr>
        <w:t xml:space="preserve"> </w:t>
      </w:r>
      <w:r w:rsidR="007F2313">
        <w:rPr>
          <w:bCs/>
        </w:rPr>
        <w:t>relate to</w:t>
      </w:r>
      <w:r w:rsidRPr="00FC361D">
        <w:rPr>
          <w:bCs/>
        </w:rPr>
        <w:t>, but is not limited to; site visits, collection of programmatic administrative and performance data, and interviews with grant program personnel and program participants.</w:t>
      </w:r>
    </w:p>
    <w:p w:rsidR="00B72D80" w:rsidRPr="00B72D80" w:rsidRDefault="00B72D80" w:rsidP="008409DE">
      <w:pPr>
        <w:pStyle w:val="Heading2"/>
        <w:numPr>
          <w:ilvl w:val="0"/>
          <w:numId w:val="0"/>
        </w:numPr>
        <w:ind w:left="720" w:hanging="360"/>
      </w:pPr>
      <w:bookmarkStart w:id="72" w:name="_Toc482006763"/>
      <w:r w:rsidRPr="00B72D80">
        <w:t xml:space="preserve">E. </w:t>
      </w:r>
      <w:r>
        <w:t xml:space="preserve"> </w:t>
      </w:r>
      <w:r w:rsidRPr="00B72D80">
        <w:t>Submission Format</w:t>
      </w:r>
      <w:bookmarkEnd w:id="72"/>
    </w:p>
    <w:p w:rsidR="00B72D80" w:rsidRDefault="00B72D80" w:rsidP="001A600D">
      <w:pPr>
        <w:pStyle w:val="NoSpacing"/>
      </w:pPr>
    </w:p>
    <w:p w:rsidR="00B72D80" w:rsidRDefault="007F2313" w:rsidP="00B72D80">
      <w:pPr>
        <w:pStyle w:val="NoSpacing"/>
        <w:ind w:left="720"/>
        <w:rPr>
          <w:szCs w:val="24"/>
        </w:rPr>
      </w:pPr>
      <w:bookmarkStart w:id="73" w:name="_Toc252957753"/>
      <w:bookmarkStart w:id="74" w:name="_Ref285437173"/>
      <w:bookmarkStart w:id="75" w:name="_Ref285437282"/>
      <w:bookmarkStart w:id="76" w:name="_Ref285712650"/>
      <w:bookmarkStart w:id="77" w:name="_Ref285712670"/>
      <w:bookmarkStart w:id="78" w:name="_Ref345501514"/>
      <w:bookmarkStart w:id="79" w:name="_Ref345501640"/>
      <w:bookmarkStart w:id="80" w:name="_Ref345501777"/>
      <w:bookmarkStart w:id="81" w:name="_Ref345501789"/>
      <w:bookmarkStart w:id="82" w:name="_Ref345501800"/>
      <w:bookmarkStart w:id="83" w:name="_Ref345501809"/>
      <w:bookmarkStart w:id="84" w:name="_Ref345501821"/>
      <w:r w:rsidRPr="00B72D80">
        <w:rPr>
          <w:szCs w:val="24"/>
        </w:rPr>
        <w:t>A grant application package including forms and attachments must be submitted through Grants.gov.</w:t>
      </w:r>
      <w:bookmarkStart w:id="85" w:name="_Ref413675052"/>
      <w:bookmarkStart w:id="86" w:name="_Toc469316248"/>
      <w:bookmarkStart w:id="87" w:name="_Toc469316333"/>
      <w:bookmarkStart w:id="88" w:name="_Toc469320106"/>
      <w:bookmarkStart w:id="89" w:name="_Toc469320276"/>
      <w:r>
        <w:rPr>
          <w:szCs w:val="24"/>
        </w:rPr>
        <w:t xml:space="preserve">  </w:t>
      </w:r>
      <w:r w:rsidRPr="00B72D80">
        <w:rPr>
          <w:szCs w:val="24"/>
        </w:rPr>
        <w:t>The Application Checklist</w:t>
      </w:r>
      <w:bookmarkEnd w:id="85"/>
      <w:bookmarkEnd w:id="86"/>
      <w:bookmarkEnd w:id="87"/>
      <w:bookmarkEnd w:id="88"/>
      <w:bookmarkEnd w:id="89"/>
      <w:r w:rsidRPr="00B72D80">
        <w:rPr>
          <w:szCs w:val="24"/>
        </w:rPr>
        <w:t xml:space="preserve"> provided in Appendix </w:t>
      </w:r>
      <w:r>
        <w:rPr>
          <w:szCs w:val="24"/>
        </w:rPr>
        <w:t>N</w:t>
      </w:r>
      <w:r w:rsidRPr="00B72D80">
        <w:rPr>
          <w:szCs w:val="24"/>
        </w:rPr>
        <w:t xml:space="preserve"> should be used to ensure all required documents and attachments are included with the application submitted in Grants.gov.  Missing and incomplete documents may affect the viability of the application</w:t>
      </w:r>
      <w:r>
        <w:rPr>
          <w:szCs w:val="24"/>
        </w:rPr>
        <w:t>,</w:t>
      </w:r>
      <w:r w:rsidRPr="00B72D80">
        <w:rPr>
          <w:szCs w:val="24"/>
        </w:rPr>
        <w:t xml:space="preserve"> and </w:t>
      </w:r>
      <w:r>
        <w:rPr>
          <w:szCs w:val="24"/>
        </w:rPr>
        <w:t xml:space="preserve">affect the </w:t>
      </w:r>
      <w:r w:rsidRPr="00B72D80">
        <w:rPr>
          <w:szCs w:val="24"/>
        </w:rPr>
        <w:t>review</w:t>
      </w:r>
      <w:r>
        <w:rPr>
          <w:szCs w:val="24"/>
        </w:rPr>
        <w:t xml:space="preserve"> of the application</w:t>
      </w:r>
      <w:r w:rsidRPr="00B72D80">
        <w:rPr>
          <w:szCs w:val="24"/>
        </w:rPr>
        <w:t>.</w:t>
      </w:r>
    </w:p>
    <w:p w:rsidR="007F2313" w:rsidRPr="00B72D80" w:rsidRDefault="007F2313" w:rsidP="00B72D80">
      <w:pPr>
        <w:pStyle w:val="NoSpacing"/>
        <w:ind w:left="720"/>
        <w:rPr>
          <w:szCs w:val="24"/>
        </w:rPr>
      </w:pPr>
    </w:p>
    <w:p w:rsidR="00B72D80" w:rsidRDefault="00B72D80" w:rsidP="00F15482">
      <w:pPr>
        <w:pStyle w:val="NoSpacing"/>
        <w:ind w:left="720"/>
        <w:rPr>
          <w:szCs w:val="24"/>
        </w:rPr>
      </w:pPr>
      <w:bookmarkStart w:id="90" w:name="_Ref345501611"/>
      <w:bookmarkStart w:id="91" w:name="_Toc469316279"/>
      <w:bookmarkStart w:id="92" w:name="_Toc469316364"/>
      <w:bookmarkStart w:id="93" w:name="_Toc469320137"/>
      <w:bookmarkStart w:id="94" w:name="_Toc469320307"/>
      <w:bookmarkEnd w:id="73"/>
      <w:bookmarkEnd w:id="74"/>
      <w:bookmarkEnd w:id="75"/>
      <w:bookmarkEnd w:id="76"/>
      <w:bookmarkEnd w:id="77"/>
      <w:bookmarkEnd w:id="78"/>
      <w:bookmarkEnd w:id="79"/>
      <w:bookmarkEnd w:id="80"/>
      <w:bookmarkEnd w:id="81"/>
      <w:bookmarkEnd w:id="82"/>
      <w:bookmarkEnd w:id="83"/>
      <w:bookmarkEnd w:id="84"/>
      <w:r w:rsidRPr="00B72D80">
        <w:rPr>
          <w:szCs w:val="24"/>
        </w:rPr>
        <w:t>Other attachments</w:t>
      </w:r>
      <w:bookmarkEnd w:id="90"/>
      <w:bookmarkEnd w:id="91"/>
      <w:bookmarkEnd w:id="92"/>
      <w:bookmarkEnd w:id="93"/>
      <w:bookmarkEnd w:id="94"/>
      <w:r w:rsidRPr="00B72D80">
        <w:rPr>
          <w:szCs w:val="24"/>
        </w:rPr>
        <w:t xml:space="preserve"> to the application may include relevant organizational experiences, information on prior government grants, resumes of key personnel and/or position descriptions, budget support documentation, and signed letters of commitment to the project.  </w:t>
      </w:r>
      <w:r w:rsidR="00F15482" w:rsidRPr="00F15482">
        <w:rPr>
          <w:szCs w:val="24"/>
        </w:rPr>
        <w:t>The required organization chart(s) may be an attachment, but no other component of the Technical Proposal may be a separate attachment.</w:t>
      </w:r>
    </w:p>
    <w:p w:rsidR="00F15482" w:rsidRPr="00B72D80" w:rsidRDefault="00F15482" w:rsidP="00F15482">
      <w:pPr>
        <w:pStyle w:val="NoSpacing"/>
        <w:ind w:left="720"/>
        <w:rPr>
          <w:rFonts w:cstheme="minorHAnsi"/>
          <w:szCs w:val="24"/>
        </w:rPr>
      </w:pPr>
    </w:p>
    <w:p w:rsidR="00B72D80" w:rsidRDefault="00B72D80" w:rsidP="00B72D80">
      <w:pPr>
        <w:pStyle w:val="BodyText3"/>
        <w:spacing w:after="0"/>
        <w:ind w:left="720"/>
        <w:rPr>
          <w:rFonts w:asciiTheme="minorHAnsi" w:hAnsiTheme="minorHAnsi" w:cstheme="minorHAnsi"/>
          <w:sz w:val="24"/>
          <w:szCs w:val="24"/>
        </w:rPr>
      </w:pPr>
      <w:r w:rsidRPr="00B72D80">
        <w:rPr>
          <w:rFonts w:asciiTheme="minorHAnsi" w:hAnsiTheme="minorHAnsi" w:cstheme="minorHAnsi"/>
          <w:sz w:val="24"/>
          <w:szCs w:val="24"/>
        </w:rPr>
        <w:t>Limit the number of attachments to essential documents</w:t>
      </w:r>
      <w:r w:rsidR="00486775" w:rsidRPr="00B72D80">
        <w:rPr>
          <w:rFonts w:asciiTheme="minorHAnsi" w:hAnsiTheme="minorHAnsi" w:cstheme="minorHAnsi"/>
          <w:sz w:val="24"/>
          <w:szCs w:val="24"/>
        </w:rPr>
        <w:t xml:space="preserve">.  </w:t>
      </w:r>
      <w:r w:rsidRPr="00B72D80">
        <w:rPr>
          <w:rFonts w:asciiTheme="minorHAnsi" w:hAnsiTheme="minorHAnsi" w:cstheme="minorHAnsi"/>
          <w:sz w:val="24"/>
          <w:szCs w:val="24"/>
        </w:rPr>
        <w:t>The cumulative number of pages for the attachments (excluding budget docu</w:t>
      </w:r>
      <w:r w:rsidR="007F2313">
        <w:rPr>
          <w:rFonts w:asciiTheme="minorHAnsi" w:hAnsiTheme="minorHAnsi" w:cstheme="minorHAnsi"/>
          <w:sz w:val="24"/>
          <w:szCs w:val="24"/>
        </w:rPr>
        <w:t xml:space="preserve">ments) may not exceed 20 pages.  </w:t>
      </w:r>
      <w:r w:rsidR="00F15482" w:rsidRPr="00F15482">
        <w:rPr>
          <w:rFonts w:asciiTheme="minorHAnsi" w:hAnsiTheme="minorHAnsi" w:cstheme="minorHAnsi"/>
          <w:sz w:val="24"/>
          <w:szCs w:val="24"/>
        </w:rPr>
        <w:t xml:space="preserve">Budget information documents required above do not count toward the number of </w:t>
      </w:r>
      <w:r w:rsidR="00F15482" w:rsidRPr="00F15482">
        <w:rPr>
          <w:rFonts w:asciiTheme="minorHAnsi" w:hAnsiTheme="minorHAnsi" w:cstheme="minorHAnsi"/>
          <w:sz w:val="24"/>
          <w:szCs w:val="24"/>
        </w:rPr>
        <w:lastRenderedPageBreak/>
        <w:t>documents attached</w:t>
      </w:r>
      <w:r w:rsidR="00F15482">
        <w:rPr>
          <w:rFonts w:asciiTheme="minorHAnsi" w:hAnsiTheme="minorHAnsi" w:cstheme="minorHAnsi"/>
          <w:sz w:val="24"/>
          <w:szCs w:val="24"/>
        </w:rPr>
        <w:t xml:space="preserve">.  </w:t>
      </w:r>
      <w:r w:rsidRPr="00B72D80">
        <w:rPr>
          <w:rFonts w:asciiTheme="minorHAnsi" w:hAnsiTheme="minorHAnsi" w:cstheme="minorHAnsi"/>
          <w:sz w:val="24"/>
          <w:szCs w:val="24"/>
        </w:rPr>
        <w:t>Acceptable formats for document atta</w:t>
      </w:r>
      <w:r w:rsidR="007F2313">
        <w:rPr>
          <w:rFonts w:asciiTheme="minorHAnsi" w:hAnsiTheme="minorHAnsi" w:cstheme="minorHAnsi"/>
          <w:sz w:val="24"/>
          <w:szCs w:val="24"/>
        </w:rPr>
        <w:t xml:space="preserve">chments submitted as a part of </w:t>
      </w:r>
      <w:r w:rsidR="00486775">
        <w:rPr>
          <w:rFonts w:asciiTheme="minorHAnsi" w:hAnsiTheme="minorHAnsi" w:cstheme="minorHAnsi"/>
          <w:sz w:val="24"/>
          <w:szCs w:val="24"/>
        </w:rPr>
        <w:t xml:space="preserve">the </w:t>
      </w:r>
      <w:r w:rsidR="00486775" w:rsidRPr="00B72D80">
        <w:rPr>
          <w:rFonts w:asciiTheme="minorHAnsi" w:hAnsiTheme="minorHAnsi" w:cstheme="minorHAnsi"/>
          <w:sz w:val="24"/>
          <w:szCs w:val="24"/>
        </w:rPr>
        <w:t>Grants.gov</w:t>
      </w:r>
      <w:r w:rsidRPr="00B72D80">
        <w:rPr>
          <w:rFonts w:asciiTheme="minorHAnsi" w:hAnsiTheme="minorHAnsi" w:cstheme="minorHAnsi"/>
          <w:sz w:val="24"/>
          <w:szCs w:val="24"/>
        </w:rPr>
        <w:t xml:space="preserve"> grant application include Microsoft Office, or Adobe Reader (PDF) format.</w:t>
      </w:r>
    </w:p>
    <w:p w:rsidR="00E863AF" w:rsidRDefault="001A600D" w:rsidP="008409DE">
      <w:pPr>
        <w:pStyle w:val="Heading2"/>
        <w:numPr>
          <w:ilvl w:val="0"/>
          <w:numId w:val="0"/>
        </w:numPr>
        <w:ind w:left="720" w:hanging="360"/>
      </w:pPr>
      <w:bookmarkStart w:id="95" w:name="_Toc482006764"/>
      <w:r>
        <w:t>F</w:t>
      </w:r>
      <w:r w:rsidR="00E863AF" w:rsidRPr="00E863AF">
        <w:t>.  Intergovernmental Review</w:t>
      </w:r>
      <w:bookmarkEnd w:id="95"/>
    </w:p>
    <w:p w:rsidR="00E863AF" w:rsidRDefault="00E863AF" w:rsidP="00E863AF">
      <w:pPr>
        <w:pStyle w:val="NoSpacing"/>
      </w:pPr>
      <w:r w:rsidRPr="00E863AF">
        <w:t xml:space="preserve"> </w:t>
      </w:r>
    </w:p>
    <w:p w:rsidR="00E863AF" w:rsidRDefault="00E863AF" w:rsidP="00E863AF">
      <w:pPr>
        <w:pStyle w:val="BodyText2"/>
        <w:rPr>
          <w:rFonts w:asciiTheme="minorHAnsi" w:hAnsiTheme="minorHAnsi" w:cstheme="minorHAnsi"/>
        </w:rPr>
      </w:pPr>
      <w:r w:rsidRPr="0029180B">
        <w:rPr>
          <w:rFonts w:asciiTheme="minorHAnsi" w:hAnsiTheme="minorHAnsi" w:cstheme="minorHAnsi"/>
        </w:rPr>
        <w:t>The Susan Harwood Training Grant Program is not subject to Executive Order 12372 Intergovernmental Review of Federal Programs.</w:t>
      </w:r>
    </w:p>
    <w:p w:rsidR="00E863AF" w:rsidRDefault="00E863AF" w:rsidP="008409DE">
      <w:pPr>
        <w:pStyle w:val="Heading2"/>
        <w:ind w:left="720"/>
      </w:pPr>
      <w:bookmarkStart w:id="96" w:name="_Toc482006765"/>
      <w:r w:rsidRPr="00E863AF">
        <w:t>Evaluation Criteria, Review and Selection Process</w:t>
      </w:r>
      <w:bookmarkEnd w:id="96"/>
    </w:p>
    <w:p w:rsidR="00E863AF" w:rsidRDefault="00E863AF" w:rsidP="00E863AF">
      <w:pPr>
        <w:pStyle w:val="NoSpacing"/>
      </w:pPr>
    </w:p>
    <w:p w:rsidR="00E863AF" w:rsidRPr="00E863AF" w:rsidRDefault="00E863AF" w:rsidP="00E863AF">
      <w:pPr>
        <w:pStyle w:val="BodyText2"/>
        <w:rPr>
          <w:rFonts w:asciiTheme="minorHAnsi" w:hAnsiTheme="minorHAnsi" w:cstheme="minorHAnsi"/>
        </w:rPr>
      </w:pPr>
      <w:r w:rsidRPr="00E863AF">
        <w:rPr>
          <w:rFonts w:asciiTheme="minorHAnsi" w:hAnsiTheme="minorHAnsi" w:cstheme="minorHAnsi"/>
        </w:rPr>
        <w:t>OSHA will screen applications only after Grants.gov determines the viability of the submission.  OSHA will</w:t>
      </w:r>
      <w:r w:rsidR="00AC5095">
        <w:rPr>
          <w:rFonts w:asciiTheme="minorHAnsi" w:hAnsiTheme="minorHAnsi" w:cstheme="minorHAnsi"/>
        </w:rPr>
        <w:t xml:space="preserve"> use the checklist in Appendix N</w:t>
      </w:r>
      <w:r w:rsidRPr="00E863AF">
        <w:rPr>
          <w:rFonts w:asciiTheme="minorHAnsi" w:hAnsiTheme="minorHAnsi" w:cstheme="minorHAnsi"/>
        </w:rPr>
        <w:t xml:space="preserve"> to </w:t>
      </w:r>
      <w:r w:rsidR="007F2313" w:rsidRPr="00E863AF">
        <w:rPr>
          <w:rFonts w:asciiTheme="minorHAnsi" w:hAnsiTheme="minorHAnsi" w:cstheme="minorHAnsi"/>
        </w:rPr>
        <w:t xml:space="preserve">determine </w:t>
      </w:r>
      <w:r w:rsidRPr="00E863AF">
        <w:rPr>
          <w:rFonts w:asciiTheme="minorHAnsi" w:hAnsiTheme="minorHAnsi" w:cstheme="minorHAnsi"/>
        </w:rPr>
        <w:t>further whether the application meets the requirements of the FOA.  Applications not complying with one or more of the requirements may be classified as non-responsive and will not be evaluated.</w:t>
      </w:r>
    </w:p>
    <w:p w:rsidR="00E863AF" w:rsidRPr="00E863AF" w:rsidRDefault="00E863AF" w:rsidP="00E863AF">
      <w:pPr>
        <w:pStyle w:val="BodyText2"/>
        <w:tabs>
          <w:tab w:val="left" w:pos="3627"/>
        </w:tabs>
        <w:rPr>
          <w:rFonts w:asciiTheme="minorHAnsi" w:hAnsiTheme="minorHAnsi" w:cstheme="minorHAnsi"/>
        </w:rPr>
      </w:pPr>
      <w:r w:rsidRPr="00E863AF">
        <w:rPr>
          <w:rFonts w:asciiTheme="minorHAnsi" w:hAnsiTheme="minorHAnsi" w:cstheme="minorHAnsi"/>
        </w:rPr>
        <w:tab/>
      </w:r>
    </w:p>
    <w:p w:rsidR="007F2313" w:rsidRPr="007F2313" w:rsidRDefault="00E863AF" w:rsidP="007F2313">
      <w:pPr>
        <w:pStyle w:val="BodyText2"/>
        <w:rPr>
          <w:rFonts w:asciiTheme="minorHAnsi" w:hAnsiTheme="minorHAnsi" w:cstheme="minorHAnsi"/>
        </w:rPr>
      </w:pPr>
      <w:r w:rsidRPr="00E863AF">
        <w:rPr>
          <w:rFonts w:asciiTheme="minorHAnsi" w:hAnsiTheme="minorHAnsi" w:cstheme="minorHAnsi"/>
        </w:rPr>
        <w:t xml:space="preserve">A technical panel of OSHA staff will objectively rate each responsive application against the criteria described in Appendix </w:t>
      </w:r>
      <w:r w:rsidR="00AC5095">
        <w:rPr>
          <w:rFonts w:asciiTheme="minorHAnsi" w:hAnsiTheme="minorHAnsi" w:cstheme="minorHAnsi"/>
        </w:rPr>
        <w:t>M</w:t>
      </w:r>
      <w:r w:rsidRPr="00E863AF">
        <w:rPr>
          <w:rFonts w:asciiTheme="minorHAnsi" w:hAnsiTheme="minorHAnsi" w:cstheme="minorHAnsi"/>
        </w:rPr>
        <w:t xml:space="preserve">.  The panels’ ratings and comments about each application are provided to the Assistant Secretary for deliberation.  </w:t>
      </w:r>
      <w:r w:rsidR="007F2313" w:rsidRPr="007F2313">
        <w:rPr>
          <w:rFonts w:asciiTheme="minorHAnsi" w:hAnsiTheme="minorHAnsi" w:cstheme="minorHAnsi"/>
        </w:rPr>
        <w:t>The Assistant Secretary will make a final selection based on what is most advantageous to the government after considering Agency priorities, the review panel’s determination, the applicants’ geographic presence, the training value to the government, related cost, and other factors.  The Assistant Secretary’s award selections are final.</w:t>
      </w:r>
    </w:p>
    <w:p w:rsidR="008B2492" w:rsidRDefault="008B2492" w:rsidP="008409DE">
      <w:pPr>
        <w:pStyle w:val="Heading2"/>
        <w:ind w:left="720"/>
      </w:pPr>
      <w:bookmarkStart w:id="97" w:name="_Toc482006766"/>
      <w:r w:rsidRPr="008B2492">
        <w:t>Anticipated Award Announcement Date and Notification</w:t>
      </w:r>
      <w:bookmarkEnd w:id="97"/>
    </w:p>
    <w:p w:rsidR="008B2492" w:rsidRDefault="008B2492" w:rsidP="008B2492">
      <w:pPr>
        <w:pStyle w:val="NoSpacing"/>
      </w:pPr>
    </w:p>
    <w:p w:rsidR="008B2492" w:rsidRPr="0029180B" w:rsidRDefault="008B2492" w:rsidP="008B2492">
      <w:pPr>
        <w:pStyle w:val="BodyText2"/>
        <w:rPr>
          <w:rFonts w:asciiTheme="minorHAnsi" w:hAnsiTheme="minorHAnsi" w:cstheme="minorHAnsi"/>
        </w:rPr>
      </w:pPr>
      <w:r w:rsidRPr="0029180B">
        <w:rPr>
          <w:rFonts w:asciiTheme="minorHAnsi" w:hAnsiTheme="minorHAnsi" w:cstheme="minorHAnsi"/>
        </w:rPr>
        <w:t>Award announcements are expected no later than September 30, 2017.  The assistant secretary, or his</w:t>
      </w:r>
      <w:r>
        <w:rPr>
          <w:rFonts w:asciiTheme="minorHAnsi" w:hAnsiTheme="minorHAnsi" w:cstheme="minorHAnsi"/>
        </w:rPr>
        <w:t>/her</w:t>
      </w:r>
      <w:r w:rsidRPr="0029180B">
        <w:rPr>
          <w:rFonts w:asciiTheme="minorHAnsi" w:hAnsiTheme="minorHAnsi" w:cstheme="minorHAnsi"/>
        </w:rPr>
        <w:t xml:space="preserve"> representative, will notify successful applicants.  Directorate of Training and Education (DTE) will mail consolation letters to unsuccessful applicants. </w:t>
      </w:r>
    </w:p>
    <w:p w:rsidR="008B2492" w:rsidRPr="0029180B" w:rsidRDefault="008B2492" w:rsidP="00972DCD">
      <w:pPr>
        <w:pStyle w:val="BodyText2"/>
        <w:rPr>
          <w:rFonts w:asciiTheme="minorHAnsi" w:hAnsiTheme="minorHAnsi" w:cstheme="minorHAnsi"/>
        </w:rPr>
      </w:pPr>
    </w:p>
    <w:p w:rsidR="008B2492" w:rsidRPr="008B2492" w:rsidRDefault="008B2492" w:rsidP="008B2492">
      <w:pPr>
        <w:pStyle w:val="NoSpacing"/>
        <w:ind w:left="720"/>
        <w:rPr>
          <w:rFonts w:cstheme="minorHAnsi"/>
        </w:rPr>
      </w:pPr>
      <w:r w:rsidRPr="008B2492">
        <w:rPr>
          <w:rFonts w:cstheme="minorHAnsi"/>
        </w:rPr>
        <w:t>The award notice sent to a successful applicant does not constitute approval of the submitted grant application.  The acceptance of a proposal and awarding of federal funds to sponsor any program does not constitute a waiver to comply with grant requirements or procedures.  OSHA may elect to award a grant with or without negotiations with the applicant.  A grant awarded without negotiations constitutes a binding offer by the Authorized Representative, whose Grants.gov E-Authentication electronic signature is shown on the SF-424, Section 21, and the Application Summary Document.</w:t>
      </w:r>
    </w:p>
    <w:p w:rsidR="008B2492" w:rsidRPr="008B2492" w:rsidRDefault="008B2492" w:rsidP="008B2492">
      <w:pPr>
        <w:pStyle w:val="NoSpacing"/>
        <w:ind w:left="720"/>
        <w:rPr>
          <w:rFonts w:cstheme="minorHAnsi"/>
        </w:rPr>
      </w:pPr>
    </w:p>
    <w:p w:rsidR="008B2492" w:rsidRDefault="008B2492" w:rsidP="008B2492">
      <w:pPr>
        <w:pStyle w:val="NoSpacing"/>
        <w:ind w:left="720"/>
        <w:rPr>
          <w:rFonts w:cstheme="minorHAnsi"/>
        </w:rPr>
      </w:pPr>
      <w:r w:rsidRPr="008B2492">
        <w:rPr>
          <w:rFonts w:cstheme="minorHAnsi"/>
        </w:rPr>
        <w:t>OSHA may enter into negotiations with the applicant regarding compliance to program components, staffing, budgeting, funding levels, and/or administrative systems.  If negotiations do not result in an acceptable submittal, the Assistant Secretary reserves the right to terminate the negotiation and decline to fund the proposal.  Awardees must submit negotiated revisions to their application to the appropriate Regional Office by October 16, 2017.</w:t>
      </w:r>
    </w:p>
    <w:p w:rsidR="000730E6" w:rsidRDefault="000730E6" w:rsidP="008B2492">
      <w:pPr>
        <w:pStyle w:val="NoSpacing"/>
        <w:ind w:left="720"/>
        <w:rPr>
          <w:rFonts w:cstheme="minorHAnsi"/>
        </w:rPr>
      </w:pPr>
    </w:p>
    <w:p w:rsidR="008B2492" w:rsidRDefault="008B2492" w:rsidP="008409DE">
      <w:pPr>
        <w:pStyle w:val="Heading2"/>
        <w:ind w:left="720"/>
      </w:pPr>
      <w:bookmarkStart w:id="98" w:name="_Toc482006767"/>
      <w:r w:rsidRPr="008B2492">
        <w:lastRenderedPageBreak/>
        <w:t>Request for Application Comments</w:t>
      </w:r>
      <w:bookmarkEnd w:id="98"/>
    </w:p>
    <w:p w:rsidR="008B2492" w:rsidRDefault="008B2492" w:rsidP="008B2492">
      <w:pPr>
        <w:pStyle w:val="NoSpacing"/>
      </w:pPr>
    </w:p>
    <w:p w:rsidR="00F15482" w:rsidRDefault="008B2492" w:rsidP="008B2492">
      <w:pPr>
        <w:pStyle w:val="NoSpacing"/>
        <w:ind w:left="720"/>
        <w:rPr>
          <w:rFonts w:cstheme="minorHAnsi"/>
          <w:szCs w:val="24"/>
        </w:rPr>
      </w:pPr>
      <w:r w:rsidRPr="008B2492">
        <w:rPr>
          <w:rFonts w:cstheme="minorHAnsi"/>
          <w:szCs w:val="24"/>
        </w:rPr>
        <w:t>Unsuccessful applicants may request comments on their viable application.  Requests must be on the organization’s letterhead and signed by the Authorized Representative as shown in Section 21 of the SF424, Application for Federal Assistance, and/or identified as the Authorized Representative on the Application Summary document.  Requests must be received by March 31, 2018.</w:t>
      </w:r>
    </w:p>
    <w:p w:rsidR="00F15482" w:rsidRDefault="00F15482" w:rsidP="008B2492">
      <w:pPr>
        <w:pStyle w:val="NoSpacing"/>
        <w:ind w:left="720"/>
        <w:rPr>
          <w:rFonts w:cstheme="minorHAnsi"/>
          <w:szCs w:val="24"/>
        </w:rPr>
      </w:pPr>
    </w:p>
    <w:p w:rsidR="00F15482" w:rsidRDefault="008B2492" w:rsidP="00F15482">
      <w:pPr>
        <w:pStyle w:val="NoSpacing"/>
        <w:ind w:left="720"/>
        <w:rPr>
          <w:rFonts w:cstheme="minorHAnsi"/>
          <w:szCs w:val="24"/>
        </w:rPr>
      </w:pPr>
      <w:r w:rsidRPr="008B2492">
        <w:rPr>
          <w:rFonts w:cstheme="minorHAnsi"/>
          <w:szCs w:val="24"/>
        </w:rPr>
        <w:t xml:space="preserve">Requests will be accept by email sent to </w:t>
      </w:r>
      <w:hyperlink r:id="rId30" w:tooltip="mailto:HarwoodGrants@dol.gov" w:history="1">
        <w:r w:rsidRPr="008B2492">
          <w:rPr>
            <w:rFonts w:cstheme="minorHAnsi"/>
            <w:szCs w:val="24"/>
            <w:u w:val="single"/>
          </w:rPr>
          <w:t>HarwoodGrants@dol.gov</w:t>
        </w:r>
      </w:hyperlink>
      <w:r w:rsidRPr="008B2492">
        <w:rPr>
          <w:rFonts w:cstheme="minorHAnsi"/>
          <w:szCs w:val="24"/>
        </w:rPr>
        <w:t xml:space="preserve"> or regular mail sent to:</w:t>
      </w:r>
    </w:p>
    <w:p w:rsidR="008409DE" w:rsidRDefault="008409DE" w:rsidP="00F15482">
      <w:pPr>
        <w:pStyle w:val="NoSpacing"/>
        <w:ind w:left="720"/>
        <w:rPr>
          <w:rFonts w:cstheme="minorHAnsi"/>
        </w:rPr>
      </w:pPr>
    </w:p>
    <w:p w:rsidR="008B2492" w:rsidRPr="008B2492" w:rsidRDefault="00F15482" w:rsidP="001A600D">
      <w:pPr>
        <w:pStyle w:val="NoSpacing"/>
        <w:jc w:val="center"/>
        <w:rPr>
          <w:rFonts w:cstheme="minorHAnsi"/>
          <w:szCs w:val="24"/>
        </w:rPr>
      </w:pPr>
      <w:r>
        <w:rPr>
          <w:rFonts w:cstheme="minorHAnsi"/>
          <w:szCs w:val="24"/>
        </w:rPr>
        <w:t xml:space="preserve">Susan </w:t>
      </w:r>
      <w:r w:rsidR="008B2492" w:rsidRPr="008B2492">
        <w:rPr>
          <w:rFonts w:cstheme="minorHAnsi"/>
          <w:szCs w:val="24"/>
        </w:rPr>
        <w:t>Harwood Program Coordinator</w:t>
      </w:r>
    </w:p>
    <w:p w:rsidR="008B2492" w:rsidRPr="008B2492" w:rsidRDefault="008B2492" w:rsidP="001A600D">
      <w:pPr>
        <w:pStyle w:val="NoSpacing"/>
        <w:jc w:val="center"/>
        <w:rPr>
          <w:rFonts w:cstheme="minorHAnsi"/>
          <w:szCs w:val="24"/>
        </w:rPr>
      </w:pPr>
      <w:r w:rsidRPr="008B2492">
        <w:rPr>
          <w:rFonts w:cstheme="minorHAnsi"/>
          <w:szCs w:val="24"/>
        </w:rPr>
        <w:t>U.S. Department of Labor, OSHA</w:t>
      </w:r>
    </w:p>
    <w:p w:rsidR="008B2492" w:rsidRPr="008B2492" w:rsidRDefault="008B2492" w:rsidP="001A600D">
      <w:pPr>
        <w:pStyle w:val="BodyText2"/>
        <w:tabs>
          <w:tab w:val="left" w:pos="2520"/>
        </w:tabs>
        <w:ind w:left="0"/>
        <w:jc w:val="center"/>
        <w:rPr>
          <w:rFonts w:asciiTheme="minorHAnsi" w:hAnsiTheme="minorHAnsi" w:cstheme="minorHAnsi"/>
        </w:rPr>
      </w:pPr>
      <w:r w:rsidRPr="008B2492">
        <w:rPr>
          <w:rFonts w:asciiTheme="minorHAnsi" w:hAnsiTheme="minorHAnsi" w:cstheme="minorHAnsi"/>
        </w:rPr>
        <w:t>Directorate of Training and Education</w:t>
      </w:r>
    </w:p>
    <w:p w:rsidR="008B2492" w:rsidRPr="008B2492" w:rsidRDefault="008B2492" w:rsidP="001A600D">
      <w:pPr>
        <w:pStyle w:val="BodyText2"/>
        <w:tabs>
          <w:tab w:val="left" w:pos="2520"/>
        </w:tabs>
        <w:ind w:left="0"/>
        <w:jc w:val="center"/>
        <w:rPr>
          <w:rFonts w:asciiTheme="minorHAnsi" w:hAnsiTheme="minorHAnsi" w:cstheme="minorHAnsi"/>
        </w:rPr>
      </w:pPr>
      <w:r w:rsidRPr="008B2492">
        <w:rPr>
          <w:rFonts w:asciiTheme="minorHAnsi" w:hAnsiTheme="minorHAnsi" w:cstheme="minorHAnsi"/>
        </w:rPr>
        <w:t>2020 S. Arlington Heights Road</w:t>
      </w:r>
    </w:p>
    <w:p w:rsidR="007E25F6" w:rsidRDefault="008B2492" w:rsidP="00C813B2">
      <w:pPr>
        <w:pStyle w:val="BodyText2"/>
        <w:tabs>
          <w:tab w:val="left" w:pos="2520"/>
        </w:tabs>
        <w:ind w:left="0"/>
        <w:jc w:val="center"/>
        <w:rPr>
          <w:rFonts w:asciiTheme="minorHAnsi" w:hAnsiTheme="minorHAnsi" w:cstheme="minorHAnsi"/>
        </w:rPr>
      </w:pPr>
      <w:r w:rsidRPr="008B2492">
        <w:rPr>
          <w:rFonts w:asciiTheme="minorHAnsi" w:hAnsiTheme="minorHAnsi" w:cstheme="minorHAnsi"/>
        </w:rPr>
        <w:t>Arlington Heights, IL 60005-4102</w:t>
      </w:r>
    </w:p>
    <w:p w:rsidR="00C813B2" w:rsidRDefault="00C813B2" w:rsidP="00C813B2">
      <w:pPr>
        <w:pStyle w:val="BodyText2"/>
        <w:tabs>
          <w:tab w:val="left" w:pos="2520"/>
        </w:tabs>
        <w:ind w:left="0"/>
        <w:jc w:val="center"/>
        <w:rPr>
          <w:rFonts w:asciiTheme="minorHAnsi" w:hAnsiTheme="minorHAnsi" w:cstheme="minorHAnsi"/>
        </w:rPr>
      </w:pPr>
    </w:p>
    <w:p w:rsidR="008B2492" w:rsidRDefault="008B2492" w:rsidP="008B2492">
      <w:pPr>
        <w:pStyle w:val="BodyText2"/>
        <w:rPr>
          <w:rFonts w:asciiTheme="minorHAnsi" w:hAnsiTheme="minorHAnsi" w:cstheme="minorHAnsi"/>
        </w:rPr>
      </w:pPr>
      <w:r w:rsidRPr="008B2492">
        <w:rPr>
          <w:rFonts w:asciiTheme="minorHAnsi" w:hAnsiTheme="minorHAnsi" w:cstheme="minorHAnsi"/>
        </w:rPr>
        <w:t>The following information must accompany the written request:</w:t>
      </w:r>
    </w:p>
    <w:p w:rsidR="008B2492" w:rsidRDefault="008B2492" w:rsidP="008B2492">
      <w:pPr>
        <w:pStyle w:val="BodyText2"/>
        <w:rPr>
          <w:rFonts w:asciiTheme="minorHAnsi" w:hAnsiTheme="minorHAnsi" w:cstheme="minorHAnsi"/>
        </w:rPr>
      </w:pPr>
    </w:p>
    <w:p w:rsidR="008B2492" w:rsidRDefault="008B2492" w:rsidP="00AF1B62">
      <w:pPr>
        <w:pStyle w:val="BodyText2"/>
        <w:numPr>
          <w:ilvl w:val="0"/>
          <w:numId w:val="21"/>
        </w:numPr>
        <w:rPr>
          <w:rFonts w:asciiTheme="minorHAnsi" w:hAnsiTheme="minorHAnsi" w:cstheme="minorHAnsi"/>
        </w:rPr>
      </w:pPr>
      <w:r>
        <w:rPr>
          <w:rFonts w:asciiTheme="minorHAnsi" w:hAnsiTheme="minorHAnsi" w:cstheme="minorHAnsi"/>
        </w:rPr>
        <w:t xml:space="preserve">Funding Opportunity Announcement </w:t>
      </w:r>
      <w:r w:rsidR="00C813B2">
        <w:rPr>
          <w:rFonts w:asciiTheme="minorHAnsi" w:hAnsiTheme="minorHAnsi" w:cstheme="minorHAnsi"/>
        </w:rPr>
        <w:t>number (SHTG-FY-17-01);</w:t>
      </w:r>
    </w:p>
    <w:p w:rsidR="008B2492" w:rsidRDefault="008B2492" w:rsidP="00AF1B62">
      <w:pPr>
        <w:pStyle w:val="BodyText2"/>
        <w:numPr>
          <w:ilvl w:val="0"/>
          <w:numId w:val="21"/>
        </w:numPr>
        <w:rPr>
          <w:rFonts w:asciiTheme="minorHAnsi" w:hAnsiTheme="minorHAnsi" w:cstheme="minorHAnsi"/>
        </w:rPr>
      </w:pPr>
      <w:r>
        <w:rPr>
          <w:rFonts w:asciiTheme="minorHAnsi" w:hAnsiTheme="minorHAnsi" w:cstheme="minorHAnsi"/>
        </w:rPr>
        <w:t>Grants.gov Tracking Number (Gr</w:t>
      </w:r>
      <w:r w:rsidR="00C813B2">
        <w:rPr>
          <w:rFonts w:asciiTheme="minorHAnsi" w:hAnsiTheme="minorHAnsi" w:cstheme="minorHAnsi"/>
        </w:rPr>
        <w:t>ants_____</w:t>
      </w:r>
      <w:r w:rsidR="00AC2055">
        <w:rPr>
          <w:rFonts w:asciiTheme="minorHAnsi" w:hAnsiTheme="minorHAnsi" w:cstheme="minorHAnsi"/>
        </w:rPr>
        <w:t>___</w:t>
      </w:r>
      <w:r w:rsidR="00C813B2">
        <w:rPr>
          <w:rFonts w:asciiTheme="minorHAnsi" w:hAnsiTheme="minorHAnsi" w:cstheme="minorHAnsi"/>
        </w:rPr>
        <w:t>____);</w:t>
      </w:r>
    </w:p>
    <w:p w:rsidR="008B2492" w:rsidRDefault="00C813B2" w:rsidP="00AF1B62">
      <w:pPr>
        <w:pStyle w:val="BodyText2"/>
        <w:numPr>
          <w:ilvl w:val="0"/>
          <w:numId w:val="21"/>
        </w:numPr>
        <w:rPr>
          <w:rFonts w:asciiTheme="minorHAnsi" w:hAnsiTheme="minorHAnsi" w:cstheme="minorHAnsi"/>
        </w:rPr>
      </w:pPr>
      <w:r>
        <w:rPr>
          <w:rFonts w:asciiTheme="minorHAnsi" w:hAnsiTheme="minorHAnsi" w:cstheme="minorHAnsi"/>
        </w:rPr>
        <w:t>Training Topic(s);</w:t>
      </w:r>
    </w:p>
    <w:p w:rsidR="008B2492" w:rsidRDefault="008B2492" w:rsidP="00AF1B62">
      <w:pPr>
        <w:pStyle w:val="BodyText2"/>
        <w:numPr>
          <w:ilvl w:val="0"/>
          <w:numId w:val="21"/>
        </w:numPr>
        <w:rPr>
          <w:rFonts w:asciiTheme="minorHAnsi" w:hAnsiTheme="minorHAnsi" w:cstheme="minorHAnsi"/>
        </w:rPr>
      </w:pPr>
      <w:r>
        <w:rPr>
          <w:rFonts w:asciiTheme="minorHAnsi" w:hAnsiTheme="minorHAnsi" w:cstheme="minorHAnsi"/>
        </w:rPr>
        <w:t>Authorized Representative’s name and complete mailing address, zip + 4; and</w:t>
      </w:r>
    </w:p>
    <w:p w:rsidR="008B2492" w:rsidRDefault="008B2492" w:rsidP="00AF1B62">
      <w:pPr>
        <w:pStyle w:val="BodyText2"/>
        <w:numPr>
          <w:ilvl w:val="0"/>
          <w:numId w:val="21"/>
        </w:numPr>
        <w:rPr>
          <w:rFonts w:asciiTheme="minorHAnsi" w:hAnsiTheme="minorHAnsi" w:cstheme="minorHAnsi"/>
        </w:rPr>
      </w:pPr>
      <w:r>
        <w:rPr>
          <w:rFonts w:asciiTheme="minorHAnsi" w:hAnsiTheme="minorHAnsi" w:cstheme="minorHAnsi"/>
        </w:rPr>
        <w:t>A contact phone number or e-mail address.</w:t>
      </w:r>
    </w:p>
    <w:p w:rsidR="00AF471C" w:rsidRDefault="00AF471C" w:rsidP="00AF471C">
      <w:pPr>
        <w:pStyle w:val="BodyText2"/>
        <w:ind w:left="1440"/>
        <w:rPr>
          <w:rFonts w:asciiTheme="minorHAnsi" w:hAnsiTheme="minorHAnsi" w:cstheme="minorHAnsi"/>
        </w:rPr>
      </w:pPr>
    </w:p>
    <w:p w:rsidR="008B2492" w:rsidRDefault="008B2492" w:rsidP="00C813B2">
      <w:pPr>
        <w:pStyle w:val="Heading1"/>
        <w:spacing w:before="0"/>
        <w:ind w:left="720" w:hanging="720"/>
      </w:pPr>
      <w:bookmarkStart w:id="99" w:name="_Toc482006768"/>
      <w:r w:rsidRPr="00AE2CB8">
        <w:t>V.</w:t>
      </w:r>
      <w:r w:rsidRPr="00AE2CB8">
        <w:tab/>
      </w:r>
      <w:r w:rsidR="00750F36" w:rsidRPr="00AE2CB8">
        <w:t>Post Award Administrative And National Policy</w:t>
      </w:r>
      <w:bookmarkEnd w:id="99"/>
    </w:p>
    <w:p w:rsidR="00C813B2" w:rsidRPr="00C813B2" w:rsidRDefault="00C813B2" w:rsidP="00C813B2"/>
    <w:p w:rsidR="008B2492" w:rsidRDefault="008B2492" w:rsidP="00AF1B62">
      <w:pPr>
        <w:pStyle w:val="Heading2"/>
        <w:numPr>
          <w:ilvl w:val="0"/>
          <w:numId w:val="52"/>
        </w:numPr>
        <w:spacing w:before="0"/>
        <w:ind w:left="720"/>
      </w:pPr>
      <w:bookmarkStart w:id="100" w:name="_Toc482006769"/>
      <w:r w:rsidRPr="008B2492">
        <w:t>Applicable Federal Laws</w:t>
      </w:r>
      <w:bookmarkEnd w:id="100"/>
    </w:p>
    <w:p w:rsidR="008B2492" w:rsidRDefault="008B2492" w:rsidP="00C813B2">
      <w:pPr>
        <w:pStyle w:val="NoSpacing"/>
      </w:pPr>
    </w:p>
    <w:p w:rsidR="008B2492" w:rsidRDefault="008B2492" w:rsidP="009705B4">
      <w:pPr>
        <w:pStyle w:val="BodyText2"/>
        <w:ind w:left="360"/>
        <w:rPr>
          <w:rFonts w:asciiTheme="minorHAnsi" w:hAnsiTheme="minorHAnsi" w:cstheme="minorHAnsi"/>
        </w:rPr>
      </w:pPr>
      <w:r w:rsidRPr="0029180B">
        <w:rPr>
          <w:rFonts w:asciiTheme="minorHAnsi" w:hAnsiTheme="minorHAnsi" w:cstheme="minorHAnsi"/>
        </w:rPr>
        <w:t xml:space="preserve">All grantees, including faith-based organizations, will be subject to applicable federal laws and regulations (including provisions of appropriations law) and the applicable OMB Uniform Guidance.  Grantees are required to cooperate with all federal, state, and local requirements.  The grant award(s) under this FOA are subject to the following administrative standards and provisions, as applicable to the particular grantee: </w:t>
      </w:r>
    </w:p>
    <w:p w:rsidR="008B2492" w:rsidRDefault="008B2492" w:rsidP="008B2492">
      <w:pPr>
        <w:pStyle w:val="BodyText2"/>
        <w:rPr>
          <w:rFonts w:asciiTheme="minorHAnsi" w:hAnsiTheme="minorHAnsi" w:cstheme="minorHAnsi"/>
        </w:rPr>
      </w:pPr>
    </w:p>
    <w:p w:rsidR="008B2492" w:rsidRPr="0029180B" w:rsidRDefault="008B2492" w:rsidP="00AF1B62">
      <w:pPr>
        <w:pStyle w:val="ListNumber3"/>
        <w:numPr>
          <w:ilvl w:val="0"/>
          <w:numId w:val="22"/>
        </w:numPr>
        <w:spacing w:after="0"/>
        <w:ind w:left="1080"/>
        <w:rPr>
          <w:rFonts w:asciiTheme="minorHAnsi" w:hAnsiTheme="minorHAnsi" w:cstheme="minorHAnsi"/>
        </w:rPr>
      </w:pPr>
      <w:r w:rsidRPr="0029180B">
        <w:rPr>
          <w:rFonts w:asciiTheme="minorHAnsi" w:hAnsiTheme="minorHAnsi" w:cstheme="minorHAnsi"/>
        </w:rPr>
        <w:t>29 CFR 2, Subpart D, equal treatment regulations</w:t>
      </w:r>
      <w:r w:rsidR="00141272">
        <w:rPr>
          <w:rFonts w:asciiTheme="minorHAnsi" w:hAnsiTheme="minorHAnsi" w:cstheme="minorHAnsi"/>
        </w:rPr>
        <w:t>;</w:t>
      </w:r>
    </w:p>
    <w:p w:rsidR="008B2492" w:rsidRPr="0029180B" w:rsidRDefault="008B2492" w:rsidP="00AF1B62">
      <w:pPr>
        <w:pStyle w:val="ListNumber3"/>
        <w:numPr>
          <w:ilvl w:val="0"/>
          <w:numId w:val="22"/>
        </w:numPr>
        <w:spacing w:after="0"/>
        <w:ind w:left="1080"/>
        <w:rPr>
          <w:rFonts w:asciiTheme="minorHAnsi" w:hAnsiTheme="minorHAnsi" w:cstheme="minorHAnsi"/>
        </w:rPr>
      </w:pPr>
      <w:r w:rsidRPr="0029180B">
        <w:rPr>
          <w:rFonts w:asciiTheme="minorHAnsi" w:hAnsiTheme="minorHAnsi" w:cstheme="minorHAnsi"/>
        </w:rPr>
        <w:t xml:space="preserve">29 CFR Parts </w:t>
      </w:r>
      <w:r w:rsidR="00141272">
        <w:rPr>
          <w:rFonts w:asciiTheme="minorHAnsi" w:hAnsiTheme="minorHAnsi" w:cstheme="minorHAnsi"/>
        </w:rPr>
        <w:t xml:space="preserve">31, 32, 35 and 36, </w:t>
      </w:r>
      <w:r w:rsidRPr="0029180B">
        <w:rPr>
          <w:rFonts w:asciiTheme="minorHAnsi" w:hAnsiTheme="minorHAnsi" w:cstheme="minorHAnsi"/>
        </w:rPr>
        <w:t>as applicable</w:t>
      </w:r>
      <w:r w:rsidR="00141272">
        <w:rPr>
          <w:rFonts w:asciiTheme="minorHAnsi" w:hAnsiTheme="minorHAnsi" w:cstheme="minorHAnsi"/>
        </w:rPr>
        <w:t>;</w:t>
      </w:r>
    </w:p>
    <w:p w:rsidR="008B2492" w:rsidRPr="0029180B" w:rsidRDefault="008B2492" w:rsidP="00AF1B62">
      <w:pPr>
        <w:pStyle w:val="ListNumber3"/>
        <w:numPr>
          <w:ilvl w:val="0"/>
          <w:numId w:val="22"/>
        </w:numPr>
        <w:spacing w:after="0"/>
        <w:ind w:left="1080"/>
        <w:rPr>
          <w:rFonts w:asciiTheme="minorHAnsi" w:hAnsiTheme="minorHAnsi" w:cstheme="minorHAnsi"/>
        </w:rPr>
      </w:pPr>
      <w:r w:rsidRPr="0029180B">
        <w:rPr>
          <w:rFonts w:asciiTheme="minorHAnsi" w:hAnsiTheme="minorHAnsi" w:cstheme="minorHAnsi"/>
        </w:rPr>
        <w:t>29 CFR 93, restrictions on lobbying</w:t>
      </w:r>
      <w:r w:rsidR="00141272">
        <w:rPr>
          <w:rFonts w:asciiTheme="minorHAnsi" w:hAnsiTheme="minorHAnsi" w:cstheme="minorHAnsi"/>
        </w:rPr>
        <w:t>;</w:t>
      </w:r>
    </w:p>
    <w:p w:rsidR="008B2492" w:rsidRPr="0029180B" w:rsidRDefault="008B2492" w:rsidP="00AF1B62">
      <w:pPr>
        <w:pStyle w:val="ListNumber3"/>
        <w:numPr>
          <w:ilvl w:val="0"/>
          <w:numId w:val="22"/>
        </w:numPr>
        <w:spacing w:after="0"/>
        <w:ind w:left="1080"/>
        <w:rPr>
          <w:rFonts w:asciiTheme="minorHAnsi" w:hAnsiTheme="minorHAnsi" w:cstheme="minorHAnsi"/>
        </w:rPr>
      </w:pPr>
      <w:r w:rsidRPr="0029180B">
        <w:rPr>
          <w:rFonts w:asciiTheme="minorHAnsi" w:hAnsiTheme="minorHAnsi" w:cstheme="minorHAnsi"/>
        </w:rPr>
        <w:t>2 CFR 200, Uniform Administrative Requirements, Cost Principles, and Audit Requirements for Federal Awards (Uniform Guidance), which covers grant requirements for nonprofit organizations, including universities and hospitals (</w:t>
      </w:r>
      <w:hyperlink r:id="rId31" w:tooltip="Link to 2 CFR 200" w:history="1">
        <w:r>
          <w:rPr>
            <w:rStyle w:val="Hyperlink"/>
            <w:rFonts w:asciiTheme="minorHAnsi" w:eastAsiaTheme="majorEastAsia" w:hAnsiTheme="minorHAnsi" w:cstheme="minorHAnsi"/>
          </w:rPr>
          <w:t>https://www.gpo.gov/fdsys/pkg/FR-2013-12-26/pdf/2013-30465.pdf</w:t>
        </w:r>
      </w:hyperlink>
      <w:r w:rsidR="00141272">
        <w:rPr>
          <w:rFonts w:asciiTheme="minorHAnsi" w:hAnsiTheme="minorHAnsi" w:cstheme="minorHAnsi"/>
        </w:rPr>
        <w:t>);</w:t>
      </w:r>
    </w:p>
    <w:p w:rsidR="008B2492" w:rsidRPr="0029180B" w:rsidRDefault="008B2492" w:rsidP="00AF1B62">
      <w:pPr>
        <w:pStyle w:val="ListNumber3"/>
        <w:numPr>
          <w:ilvl w:val="0"/>
          <w:numId w:val="22"/>
        </w:numPr>
        <w:spacing w:after="0"/>
        <w:ind w:left="1080"/>
        <w:rPr>
          <w:rFonts w:asciiTheme="minorHAnsi" w:hAnsiTheme="minorHAnsi" w:cstheme="minorHAnsi"/>
        </w:rPr>
      </w:pPr>
      <w:r w:rsidRPr="0029180B">
        <w:rPr>
          <w:rFonts w:asciiTheme="minorHAnsi" w:hAnsiTheme="minorHAnsi" w:cstheme="minorHAnsi"/>
        </w:rPr>
        <w:t>2 CFR 2900, Department of Labor exceptions to the OMB Uniform Guidance (</w:t>
      </w:r>
      <w:hyperlink r:id="rId32" w:tooltip="Link to DOL 2 CFR 2900" w:history="1">
        <w:r>
          <w:rPr>
            <w:rStyle w:val="Hyperlink"/>
            <w:rFonts w:asciiTheme="minorHAnsi" w:eastAsiaTheme="majorEastAsia" w:hAnsiTheme="minorHAnsi" w:cstheme="minorHAnsi"/>
          </w:rPr>
          <w:t>https://www.gpo.gov/fdsys/pkg/FR-2014-12-19/pdf/2014-28697.pdf</w:t>
        </w:r>
      </w:hyperlink>
      <w:r>
        <w:rPr>
          <w:rFonts w:asciiTheme="minorHAnsi" w:hAnsiTheme="minorHAnsi" w:cstheme="minorHAnsi"/>
        </w:rPr>
        <w:t>)</w:t>
      </w:r>
      <w:r w:rsidR="00141272">
        <w:rPr>
          <w:rFonts w:asciiTheme="minorHAnsi" w:hAnsiTheme="minorHAnsi" w:cstheme="minorHAnsi"/>
        </w:rPr>
        <w:t>;</w:t>
      </w:r>
    </w:p>
    <w:p w:rsidR="008B2492" w:rsidRPr="0029180B" w:rsidRDefault="008B2492" w:rsidP="00AF1B62">
      <w:pPr>
        <w:pStyle w:val="ListNumber3"/>
        <w:numPr>
          <w:ilvl w:val="0"/>
          <w:numId w:val="22"/>
        </w:numPr>
        <w:spacing w:after="0"/>
        <w:ind w:left="1080"/>
        <w:rPr>
          <w:rFonts w:asciiTheme="minorHAnsi" w:hAnsiTheme="minorHAnsi" w:cstheme="minorHAnsi"/>
        </w:rPr>
      </w:pPr>
      <w:r w:rsidRPr="0029180B">
        <w:rPr>
          <w:rFonts w:asciiTheme="minorHAnsi" w:hAnsiTheme="minorHAnsi" w:cstheme="minorHAnsi"/>
        </w:rPr>
        <w:t xml:space="preserve">General Terms and Conditions of Award – See the following link: </w:t>
      </w:r>
      <w:r w:rsidR="00A12851">
        <w:rPr>
          <w:rFonts w:asciiTheme="minorHAnsi" w:hAnsiTheme="minorHAnsi" w:cstheme="minorHAnsi"/>
        </w:rPr>
        <w:t>(</w:t>
      </w:r>
      <w:hyperlink r:id="rId33" w:tooltip="Link to Susan Harwood OSHA web page" w:history="1">
        <w:r w:rsidRPr="004A4AE8">
          <w:rPr>
            <w:rStyle w:val="Hyperlink"/>
            <w:rFonts w:asciiTheme="minorHAnsi" w:eastAsiaTheme="majorEastAsia" w:hAnsiTheme="minorHAnsi" w:cstheme="minorHAnsi"/>
          </w:rPr>
          <w:t>https://www.osha.gov/dte/sharwood/grant_requirements.html</w:t>
        </w:r>
      </w:hyperlink>
      <w:r w:rsidR="00A12851">
        <w:rPr>
          <w:rStyle w:val="Hyperlink"/>
          <w:rFonts w:asciiTheme="minorHAnsi" w:eastAsiaTheme="majorEastAsia" w:hAnsiTheme="minorHAnsi" w:cstheme="minorHAnsi"/>
        </w:rPr>
        <w:t>)</w:t>
      </w:r>
      <w:r w:rsidR="00141272">
        <w:rPr>
          <w:rFonts w:asciiTheme="minorHAnsi" w:hAnsiTheme="minorHAnsi" w:cstheme="minorHAnsi"/>
        </w:rPr>
        <w:t>;</w:t>
      </w:r>
    </w:p>
    <w:p w:rsidR="008B2492" w:rsidRPr="0029180B" w:rsidRDefault="008B2492" w:rsidP="00AF1B62">
      <w:pPr>
        <w:pStyle w:val="ListNumber3"/>
        <w:numPr>
          <w:ilvl w:val="0"/>
          <w:numId w:val="22"/>
        </w:numPr>
        <w:spacing w:after="0"/>
        <w:ind w:left="1080"/>
        <w:rPr>
          <w:rFonts w:asciiTheme="minorHAnsi" w:hAnsiTheme="minorHAnsi" w:cstheme="minorHAnsi"/>
        </w:rPr>
      </w:pPr>
      <w:r w:rsidRPr="0029180B">
        <w:rPr>
          <w:rFonts w:asciiTheme="minorHAnsi" w:hAnsiTheme="minorHAnsi" w:cstheme="minorHAnsi"/>
        </w:rPr>
        <w:lastRenderedPageBreak/>
        <w:t>Federal Funding Accountability and Transparency Act of 2006 or Transparency Act – Public Law 109-282, as amended by section 6202(a) of Public Law 110-252 (31 U.S.C. 6101)  (</w:t>
      </w:r>
      <w:hyperlink r:id="rId34" w:tooltip="Link to Federal Funding Accountability and Transparency Act of 2006" w:history="1">
        <w:r>
          <w:rPr>
            <w:rStyle w:val="Hyperlink"/>
            <w:rFonts w:asciiTheme="minorHAnsi" w:eastAsiaTheme="majorEastAsia" w:hAnsiTheme="minorHAnsi" w:cstheme="minorHAnsi"/>
          </w:rPr>
          <w:t>https://edocket.access.gpo.gov/2010/pdf/2010-22705.pdf</w:t>
        </w:r>
      </w:hyperlink>
      <w:r w:rsidR="00141272">
        <w:rPr>
          <w:rFonts w:asciiTheme="minorHAnsi" w:hAnsiTheme="minorHAnsi" w:cstheme="minorHAnsi"/>
        </w:rPr>
        <w:t>);</w:t>
      </w:r>
      <w:r w:rsidRPr="0029180B">
        <w:rPr>
          <w:rFonts w:asciiTheme="minorHAnsi" w:hAnsiTheme="minorHAnsi" w:cstheme="minorHAnsi"/>
        </w:rPr>
        <w:t xml:space="preserve"> </w:t>
      </w:r>
    </w:p>
    <w:p w:rsidR="008B2492" w:rsidRPr="0029180B" w:rsidRDefault="008B2492" w:rsidP="00AF1B62">
      <w:pPr>
        <w:pStyle w:val="ListNumber3"/>
        <w:numPr>
          <w:ilvl w:val="0"/>
          <w:numId w:val="22"/>
        </w:numPr>
        <w:spacing w:after="0"/>
        <w:ind w:left="1080"/>
        <w:rPr>
          <w:rFonts w:asciiTheme="minorHAnsi" w:hAnsiTheme="minorHAnsi" w:cstheme="minorHAnsi"/>
        </w:rPr>
      </w:pPr>
      <w:r w:rsidRPr="0029180B">
        <w:rPr>
          <w:rFonts w:asciiTheme="minorHAnsi" w:hAnsiTheme="minorHAnsi" w:cstheme="minorHAnsi"/>
        </w:rPr>
        <w:t>2 CFR 25, Financial Assistance Use of Universal Identifier (</w:t>
      </w:r>
      <w:hyperlink r:id="rId35" w:tooltip="Link to 2 CFR 25, Financial Assistance Use of Universal Identifier" w:history="1">
        <w:r>
          <w:rPr>
            <w:rStyle w:val="Hyperlink"/>
            <w:rFonts w:asciiTheme="minorHAnsi" w:eastAsiaTheme="majorEastAsia" w:hAnsiTheme="minorHAnsi" w:cstheme="minorHAnsi"/>
          </w:rPr>
          <w:t>https://edocket.access.gpo.gov/2010/pdf/2010-22706.pdf</w:t>
        </w:r>
      </w:hyperlink>
      <w:r w:rsidRPr="0029180B">
        <w:rPr>
          <w:rFonts w:asciiTheme="minorHAnsi" w:hAnsiTheme="minorHAnsi" w:cstheme="minorHAnsi"/>
        </w:rPr>
        <w:t>)</w:t>
      </w:r>
      <w:r w:rsidR="00141272">
        <w:rPr>
          <w:rFonts w:asciiTheme="minorHAnsi" w:hAnsiTheme="minorHAnsi" w:cstheme="minorHAnsi"/>
        </w:rPr>
        <w:t>;</w:t>
      </w:r>
      <w:r w:rsidRPr="0029180B">
        <w:rPr>
          <w:rFonts w:asciiTheme="minorHAnsi" w:hAnsiTheme="minorHAnsi" w:cstheme="minorHAnsi"/>
        </w:rPr>
        <w:t xml:space="preserve">  </w:t>
      </w:r>
    </w:p>
    <w:p w:rsidR="008B2492" w:rsidRPr="00693124" w:rsidRDefault="008B2492" w:rsidP="00AF1B62">
      <w:pPr>
        <w:pStyle w:val="ListNumber3"/>
        <w:numPr>
          <w:ilvl w:val="0"/>
          <w:numId w:val="22"/>
        </w:numPr>
        <w:spacing w:after="0"/>
        <w:ind w:left="1080"/>
        <w:rPr>
          <w:rStyle w:val="Hyperlink"/>
          <w:rFonts w:asciiTheme="minorHAnsi" w:eastAsiaTheme="majorEastAsia" w:hAnsiTheme="minorHAnsi" w:cstheme="minorHAnsi"/>
          <w:color w:val="auto"/>
        </w:rPr>
      </w:pPr>
      <w:r w:rsidRPr="0029180B">
        <w:rPr>
          <w:rFonts w:asciiTheme="minorHAnsi" w:hAnsiTheme="minorHAnsi" w:cstheme="minorHAnsi"/>
        </w:rPr>
        <w:t xml:space="preserve">2 CFR 170, Reporting Subaward and Executive Compensation Information  </w:t>
      </w:r>
      <w:r w:rsidRPr="00555DB3">
        <w:rPr>
          <w:rFonts w:asciiTheme="minorHAnsi" w:hAnsiTheme="minorHAnsi" w:cstheme="minorHAnsi"/>
          <w:sz w:val="22"/>
          <w:szCs w:val="22"/>
        </w:rPr>
        <w:t>(</w:t>
      </w:r>
      <w:hyperlink r:id="rId36" w:tooltip="Link to 2 CFR 170 Reporting Subawards" w:history="1">
        <w:r w:rsidRPr="00555DB3">
          <w:rPr>
            <w:rStyle w:val="Hyperlink"/>
            <w:rFonts w:asciiTheme="minorHAnsi" w:eastAsiaTheme="majorEastAsia" w:hAnsiTheme="minorHAnsi" w:cstheme="minorHAnsi"/>
            <w:sz w:val="22"/>
            <w:szCs w:val="22"/>
          </w:rPr>
          <w:t>http://www.ecfr.gov/cgi-bin/text-idx?tpl=/ecfrbrowse/Title02/2cfr170_main_02.tpl</w:t>
        </w:r>
      </w:hyperlink>
      <w:r w:rsidR="00141272" w:rsidRPr="0029180B">
        <w:rPr>
          <w:rFonts w:asciiTheme="minorHAnsi" w:hAnsiTheme="minorHAnsi" w:cstheme="minorHAnsi"/>
        </w:rPr>
        <w:t>)</w:t>
      </w:r>
      <w:r w:rsidR="00141272">
        <w:rPr>
          <w:rFonts w:asciiTheme="minorHAnsi" w:hAnsiTheme="minorHAnsi" w:cstheme="minorHAnsi"/>
        </w:rPr>
        <w:t xml:space="preserve">; </w:t>
      </w:r>
    </w:p>
    <w:p w:rsidR="008B2492" w:rsidRPr="00141272" w:rsidRDefault="008B2492" w:rsidP="00AF1B62">
      <w:pPr>
        <w:pStyle w:val="ListNumber3"/>
        <w:numPr>
          <w:ilvl w:val="0"/>
          <w:numId w:val="22"/>
        </w:numPr>
        <w:spacing w:after="0"/>
        <w:ind w:left="1080"/>
        <w:rPr>
          <w:rFonts w:asciiTheme="minorHAnsi" w:eastAsiaTheme="majorEastAsia" w:hAnsiTheme="minorHAnsi" w:cstheme="minorHAnsi"/>
          <w:u w:val="single"/>
        </w:rPr>
      </w:pPr>
      <w:r w:rsidRPr="00693124">
        <w:rPr>
          <w:rFonts w:asciiTheme="minorHAnsi" w:hAnsiTheme="minorHAnsi" w:cstheme="minorHAnsi"/>
        </w:rPr>
        <w:t xml:space="preserve">41 U.S.C. 702 - Drug-Free Workplace Requirement for Federal Grant Recipients Act of 1988, and 2 CFR 182 </w:t>
      </w:r>
      <w:r>
        <w:rPr>
          <w:rFonts w:asciiTheme="minorHAnsi" w:hAnsiTheme="minorHAnsi" w:cstheme="minorHAnsi"/>
        </w:rPr>
        <w:t>(</w:t>
      </w:r>
      <w:hyperlink r:id="rId37" w:tooltip="Link to GPO web page" w:history="1">
        <w:r w:rsidRPr="00693124">
          <w:rPr>
            <w:rStyle w:val="Hyperlink"/>
            <w:rFonts w:asciiTheme="minorHAnsi" w:eastAsiaTheme="majorEastAsia" w:hAnsiTheme="minorHAnsi" w:cstheme="minorHAnsi"/>
          </w:rPr>
          <w:t>https://www.gpo.gov/fdsys/granule/USCODE-2009-title41/USCODE-2009-title41-chap10-sec702</w:t>
        </w:r>
      </w:hyperlink>
      <w:r>
        <w:rPr>
          <w:rFonts w:asciiTheme="minorHAnsi" w:hAnsiTheme="minorHAnsi" w:cstheme="minorHAnsi"/>
        </w:rPr>
        <w:t>)</w:t>
      </w:r>
    </w:p>
    <w:p w:rsidR="00141272" w:rsidRDefault="00141272" w:rsidP="008409DE">
      <w:pPr>
        <w:pStyle w:val="Heading2"/>
        <w:ind w:left="720"/>
        <w:rPr>
          <w:rStyle w:val="Hyperlink"/>
          <w:rFonts w:asciiTheme="minorHAnsi" w:hAnsiTheme="minorHAnsi" w:cstheme="minorHAnsi"/>
          <w:color w:val="auto"/>
          <w:u w:val="none"/>
        </w:rPr>
      </w:pPr>
      <w:bookmarkStart w:id="101" w:name="_Toc482006770"/>
      <w:r>
        <w:rPr>
          <w:rStyle w:val="Hyperlink"/>
          <w:rFonts w:asciiTheme="minorHAnsi" w:hAnsiTheme="minorHAnsi" w:cstheme="minorHAnsi"/>
          <w:color w:val="auto"/>
          <w:u w:val="none"/>
        </w:rPr>
        <w:t>Grant Program Conditions</w:t>
      </w:r>
      <w:bookmarkEnd w:id="101"/>
    </w:p>
    <w:p w:rsidR="00141272" w:rsidRDefault="00141272" w:rsidP="00141272">
      <w:pPr>
        <w:pStyle w:val="NoSpacing"/>
      </w:pPr>
    </w:p>
    <w:p w:rsidR="00141272" w:rsidRPr="00141272" w:rsidRDefault="00141272" w:rsidP="009705B4">
      <w:pPr>
        <w:ind w:left="360"/>
        <w:rPr>
          <w:rFonts w:asciiTheme="minorHAnsi" w:hAnsiTheme="minorHAnsi"/>
        </w:rPr>
      </w:pPr>
      <w:r w:rsidRPr="00750F36">
        <w:rPr>
          <w:rFonts w:asciiTheme="minorHAnsi" w:hAnsiTheme="minorHAnsi" w:cstheme="minorHAnsi"/>
          <w:b/>
          <w:smallCaps/>
          <w:color w:val="000000" w:themeColor="text1"/>
        </w:rPr>
        <w:t>Evaluations of Overall Performance</w:t>
      </w:r>
      <w:r w:rsidRPr="00141272">
        <w:rPr>
          <w:rFonts w:asciiTheme="minorHAnsi" w:hAnsiTheme="minorHAnsi"/>
        </w:rPr>
        <w:t xml:space="preserve"> of the Harwood grants and/or impacts on participants may be required.  As a condition of award, grantees are required to cooperate with any evaluation of the program DOL may undertake.  This cooperation may include but is not limited to site visits, collection of programmatic administrative and performance data, and interviews with grant program personnel and program participants.</w:t>
      </w:r>
    </w:p>
    <w:p w:rsidR="00141272" w:rsidRPr="00141272" w:rsidRDefault="00141272" w:rsidP="009705B4">
      <w:pPr>
        <w:ind w:left="360"/>
        <w:rPr>
          <w:rFonts w:asciiTheme="minorHAnsi" w:hAnsiTheme="minorHAnsi"/>
        </w:rPr>
      </w:pPr>
    </w:p>
    <w:p w:rsidR="00141272" w:rsidRDefault="00141272" w:rsidP="009705B4">
      <w:pPr>
        <w:ind w:left="360"/>
        <w:rPr>
          <w:rFonts w:asciiTheme="minorHAnsi" w:hAnsiTheme="minorHAnsi" w:cstheme="minorHAnsi"/>
        </w:rPr>
      </w:pPr>
      <w:r w:rsidRPr="00750F36">
        <w:rPr>
          <w:rFonts w:asciiTheme="minorHAnsi" w:hAnsiTheme="minorHAnsi" w:cstheme="minorHAnsi"/>
          <w:b/>
          <w:smallCaps/>
          <w:color w:val="000000" w:themeColor="text1"/>
        </w:rPr>
        <w:t>Grant Produced Training Materials</w:t>
      </w:r>
      <w:r w:rsidRPr="00141272">
        <w:rPr>
          <w:rFonts w:asciiTheme="minorHAnsi" w:hAnsiTheme="minorHAnsi" w:cstheme="minorHAnsi"/>
        </w:rPr>
        <w:t xml:space="preserve"> including revised materials must be made available to OSHA for inclusion in the lending program that allows public access to these materials.  DOL reserves a royalty-free, nonexclusive and irrevocable right to reproduce, publish, or otherwise use for federal purposes any work produced under a grant, and to authorize others to do so (2 CFR 200.315).  Awardee must agree to provide DOL a paid-up, nonexclusive, and irrevocable license to reproduce, publish, or otherwise use for federal purposes all products developed, or for which ownership was purchased, under an award including, but not limited to, curricula, training models, technical assistance products, and any related materials, and to authorize the others to do so.  Such uses include, but are not limited to, the right to modify and distribute such products worldwide by any means, electronic or otherwise.</w:t>
      </w:r>
    </w:p>
    <w:p w:rsidR="00C813B2" w:rsidRDefault="00C813B2" w:rsidP="009705B4">
      <w:pPr>
        <w:ind w:left="360"/>
        <w:rPr>
          <w:rFonts w:asciiTheme="minorHAnsi" w:hAnsiTheme="minorHAnsi" w:cstheme="minorHAnsi"/>
        </w:rPr>
      </w:pPr>
    </w:p>
    <w:p w:rsidR="00C813B2" w:rsidRDefault="00AF471C" w:rsidP="009705B4">
      <w:pPr>
        <w:ind w:left="360"/>
        <w:rPr>
          <w:rFonts w:asciiTheme="minorHAnsi" w:hAnsiTheme="minorHAnsi" w:cstheme="minorHAnsi"/>
          <w:b/>
        </w:rPr>
      </w:pPr>
      <w:r w:rsidRPr="00750F36">
        <w:rPr>
          <w:rFonts w:asciiTheme="minorHAnsi" w:hAnsiTheme="minorHAnsi" w:cstheme="minorHAnsi"/>
          <w:b/>
          <w:smallCaps/>
          <w:color w:val="000000" w:themeColor="text1"/>
        </w:rPr>
        <w:t>The use of the DOL or OSHA Logo on grant products is prohibited</w:t>
      </w:r>
      <w:r w:rsidRPr="00AF471C">
        <w:rPr>
          <w:rFonts w:asciiTheme="minorHAnsi" w:hAnsiTheme="minorHAnsi"/>
          <w:b/>
        </w:rPr>
        <w:t>.</w:t>
      </w:r>
    </w:p>
    <w:p w:rsidR="00141272" w:rsidRPr="00141272" w:rsidRDefault="00141272" w:rsidP="009705B4">
      <w:pPr>
        <w:pStyle w:val="BodyText2"/>
        <w:ind w:left="360"/>
        <w:rPr>
          <w:rFonts w:asciiTheme="minorHAnsi" w:hAnsiTheme="minorHAnsi" w:cstheme="minorHAnsi"/>
        </w:rPr>
      </w:pPr>
    </w:p>
    <w:p w:rsidR="00141272" w:rsidRPr="00141272" w:rsidRDefault="00141272" w:rsidP="009705B4">
      <w:pPr>
        <w:pStyle w:val="BodyText2"/>
        <w:ind w:left="360"/>
        <w:rPr>
          <w:rFonts w:asciiTheme="minorHAnsi" w:hAnsiTheme="minorHAnsi" w:cstheme="minorHAnsi"/>
          <w:i/>
        </w:rPr>
      </w:pPr>
      <w:r w:rsidRPr="00141272">
        <w:rPr>
          <w:rFonts w:asciiTheme="minorHAnsi" w:hAnsiTheme="minorHAnsi" w:cstheme="minorHAnsi"/>
        </w:rPr>
        <w:t xml:space="preserve">Grantees must provide to OSHA one </w:t>
      </w:r>
      <w:r>
        <w:rPr>
          <w:rFonts w:asciiTheme="minorHAnsi" w:hAnsiTheme="minorHAnsi" w:cstheme="minorHAnsi"/>
        </w:rPr>
        <w:t xml:space="preserve">(1) </w:t>
      </w:r>
      <w:r w:rsidRPr="00141272">
        <w:rPr>
          <w:rFonts w:asciiTheme="minorHAnsi" w:hAnsiTheme="minorHAnsi" w:cstheme="minorHAnsi"/>
        </w:rPr>
        <w:t>hard copy of all final product materials produced by grantees.  Hard copy materials must be bound and clearly labeled.  Two</w:t>
      </w:r>
      <w:r>
        <w:rPr>
          <w:rFonts w:asciiTheme="minorHAnsi" w:hAnsiTheme="minorHAnsi" w:cstheme="minorHAnsi"/>
        </w:rPr>
        <w:t xml:space="preserve"> (2)</w:t>
      </w:r>
      <w:r w:rsidRPr="00141272">
        <w:rPr>
          <w:rFonts w:asciiTheme="minorHAnsi" w:hAnsiTheme="minorHAnsi" w:cstheme="minorHAnsi"/>
        </w:rPr>
        <w:t xml:space="preserve"> digital (CD Rom/DVD/flash drive) copies of the materials must be provided in accessibility Section 508 compliant format for publication on the OSHA website.  All final product materials must be submitted following guidelines established in Appendix B, </w:t>
      </w:r>
      <w:r w:rsidRPr="00141272">
        <w:rPr>
          <w:rFonts w:asciiTheme="minorHAnsi" w:hAnsiTheme="minorHAnsi" w:cstheme="minorHAnsi"/>
          <w:i/>
        </w:rPr>
        <w:t>Grant-Funded Material Submittal Procedures.</w:t>
      </w:r>
    </w:p>
    <w:p w:rsidR="00141272" w:rsidRPr="00141272" w:rsidRDefault="00141272" w:rsidP="009705B4">
      <w:pPr>
        <w:pStyle w:val="BodyText2"/>
        <w:ind w:left="360"/>
        <w:rPr>
          <w:rFonts w:asciiTheme="minorHAnsi" w:hAnsiTheme="minorHAnsi" w:cstheme="minorHAnsi"/>
        </w:rPr>
      </w:pPr>
    </w:p>
    <w:p w:rsidR="00141272" w:rsidRPr="00141272" w:rsidRDefault="00141272" w:rsidP="009705B4">
      <w:pPr>
        <w:pStyle w:val="NoSpacing"/>
        <w:ind w:left="360"/>
        <w:rPr>
          <w:szCs w:val="24"/>
        </w:rPr>
      </w:pPr>
      <w:r w:rsidRPr="00750F36">
        <w:rPr>
          <w:rFonts w:eastAsia="Times New Roman" w:cstheme="minorHAnsi"/>
          <w:b/>
          <w:smallCaps/>
          <w:color w:val="000000" w:themeColor="text1"/>
          <w:szCs w:val="24"/>
          <w:lang w:eastAsia="en-US"/>
        </w:rPr>
        <w:t>Grantees using existing training materials acquired for grant training purposes</w:t>
      </w:r>
      <w:r w:rsidRPr="00141272">
        <w:rPr>
          <w:b/>
          <w:szCs w:val="24"/>
        </w:rPr>
        <w:t xml:space="preserve"> </w:t>
      </w:r>
      <w:r w:rsidRPr="00141272">
        <w:rPr>
          <w:szCs w:val="24"/>
        </w:rPr>
        <w:t xml:space="preserve">must certify the materials are free of copyrights.  A list of the acquired training materials used during the grant period, including previously approved Susan Harwood </w:t>
      </w:r>
      <w:r w:rsidR="00486775" w:rsidRPr="00141272">
        <w:rPr>
          <w:szCs w:val="24"/>
        </w:rPr>
        <w:t>materials,</w:t>
      </w:r>
      <w:r w:rsidR="00AF471C">
        <w:rPr>
          <w:szCs w:val="24"/>
        </w:rPr>
        <w:t xml:space="preserve"> </w:t>
      </w:r>
      <w:r w:rsidRPr="00141272">
        <w:rPr>
          <w:szCs w:val="24"/>
        </w:rPr>
        <w:t xml:space="preserve">must state the type of material acquired, the name/title of the material, the author/owner of the material, the rights to use the materials, information on how to acquire the material, and a description on how the materials were used, i.e., instructional, recruiting, </w:t>
      </w:r>
      <w:r w:rsidRPr="00141272">
        <w:rPr>
          <w:szCs w:val="24"/>
        </w:rPr>
        <w:lastRenderedPageBreak/>
        <w:t>evaluating, audiovisual.  This information may be posted on the OSHA website as additional resources for training.</w:t>
      </w:r>
    </w:p>
    <w:p w:rsidR="00141272" w:rsidRPr="00141272" w:rsidRDefault="00141272" w:rsidP="009705B4">
      <w:pPr>
        <w:pStyle w:val="NoSpacing"/>
        <w:ind w:left="360"/>
        <w:rPr>
          <w:szCs w:val="24"/>
        </w:rPr>
      </w:pPr>
    </w:p>
    <w:p w:rsidR="00141272" w:rsidRPr="00141272" w:rsidRDefault="00141272" w:rsidP="009705B4">
      <w:pPr>
        <w:pStyle w:val="NoSpacing"/>
        <w:ind w:left="360"/>
        <w:rPr>
          <w:szCs w:val="24"/>
        </w:rPr>
      </w:pPr>
      <w:bookmarkStart w:id="102" w:name="_Toc285117120"/>
      <w:bookmarkStart w:id="103" w:name="_Toc469316309"/>
      <w:bookmarkStart w:id="104" w:name="_Toc469316394"/>
      <w:bookmarkStart w:id="105" w:name="_Toc469320167"/>
      <w:bookmarkStart w:id="106" w:name="_Toc469320337"/>
      <w:r w:rsidRPr="00750F36">
        <w:rPr>
          <w:rFonts w:eastAsia="Times New Roman" w:cstheme="minorHAnsi"/>
          <w:b/>
          <w:smallCaps/>
          <w:color w:val="000000" w:themeColor="text1"/>
          <w:szCs w:val="24"/>
          <w:lang w:eastAsia="en-US"/>
        </w:rPr>
        <w:t>Public Reference</w:t>
      </w:r>
      <w:r w:rsidRPr="00141272">
        <w:rPr>
          <w:b/>
          <w:szCs w:val="24"/>
        </w:rPr>
        <w:t xml:space="preserve"> </w:t>
      </w:r>
      <w:r w:rsidRPr="00750F36">
        <w:rPr>
          <w:szCs w:val="24"/>
        </w:rPr>
        <w:t>to a grant</w:t>
      </w:r>
      <w:bookmarkEnd w:id="102"/>
      <w:bookmarkEnd w:id="103"/>
      <w:bookmarkEnd w:id="104"/>
      <w:bookmarkEnd w:id="105"/>
      <w:bookmarkEnd w:id="106"/>
      <w:r w:rsidRPr="00750F36">
        <w:rPr>
          <w:szCs w:val="24"/>
        </w:rPr>
        <w:t xml:space="preserve"> award by</w:t>
      </w:r>
      <w:r w:rsidRPr="00141272">
        <w:rPr>
          <w:szCs w:val="24"/>
        </w:rPr>
        <w:t xml:space="preserve"> any grantees receiving federal funds, including issuing statements, press releases, proposal requests, bid solicitations, and other documents about the award, must describing the project/program funded in whole or in part with federal money and clearly state the following in their documents:</w:t>
      </w:r>
    </w:p>
    <w:p w:rsidR="00141272" w:rsidRDefault="00141272" w:rsidP="00141272">
      <w:pPr>
        <w:pStyle w:val="NoSpacing"/>
      </w:pPr>
    </w:p>
    <w:p w:rsidR="00141272" w:rsidRPr="0029180B" w:rsidRDefault="00141272" w:rsidP="00AF1B62">
      <w:pPr>
        <w:pStyle w:val="ListBullet3"/>
        <w:numPr>
          <w:ilvl w:val="0"/>
          <w:numId w:val="23"/>
        </w:numPr>
        <w:spacing w:after="0"/>
        <w:ind w:left="1080"/>
        <w:rPr>
          <w:rFonts w:asciiTheme="minorHAnsi" w:hAnsiTheme="minorHAnsi" w:cstheme="minorHAnsi"/>
        </w:rPr>
      </w:pPr>
      <w:bookmarkStart w:id="107" w:name="_Toc252957814"/>
      <w:r w:rsidRPr="0029180B">
        <w:rPr>
          <w:rFonts w:asciiTheme="minorHAnsi" w:hAnsiTheme="minorHAnsi" w:cstheme="minorHAnsi"/>
        </w:rPr>
        <w:t xml:space="preserve">Dollar amount of federal financial assistance for the project or program; </w:t>
      </w:r>
    </w:p>
    <w:p w:rsidR="00141272" w:rsidRPr="0029180B" w:rsidRDefault="00141272" w:rsidP="00AF1B62">
      <w:pPr>
        <w:pStyle w:val="ListBullet3"/>
        <w:numPr>
          <w:ilvl w:val="0"/>
          <w:numId w:val="23"/>
        </w:numPr>
        <w:spacing w:after="0"/>
        <w:ind w:left="1080"/>
        <w:rPr>
          <w:rFonts w:asciiTheme="minorHAnsi" w:hAnsiTheme="minorHAnsi" w:cstheme="minorHAnsi"/>
        </w:rPr>
      </w:pPr>
      <w:r w:rsidRPr="0029180B">
        <w:rPr>
          <w:rFonts w:asciiTheme="minorHAnsi" w:hAnsiTheme="minorHAnsi" w:cstheme="minorHAnsi"/>
        </w:rPr>
        <w:t xml:space="preserve">Dollar amount of the total costs of the project or program funded by non-governmental sources; </w:t>
      </w:r>
      <w:bookmarkStart w:id="108" w:name="_Toc252957816"/>
      <w:bookmarkEnd w:id="107"/>
    </w:p>
    <w:p w:rsidR="00141272" w:rsidRPr="0029180B" w:rsidRDefault="00141272" w:rsidP="00AF1B62">
      <w:pPr>
        <w:pStyle w:val="ListBullet3"/>
        <w:numPr>
          <w:ilvl w:val="0"/>
          <w:numId w:val="23"/>
        </w:numPr>
        <w:spacing w:after="0"/>
        <w:ind w:left="1080"/>
        <w:rPr>
          <w:rFonts w:asciiTheme="minorHAnsi" w:hAnsiTheme="minorHAnsi" w:cstheme="minorHAnsi"/>
        </w:rPr>
      </w:pPr>
      <w:r w:rsidRPr="0029180B">
        <w:rPr>
          <w:rFonts w:asciiTheme="minorHAnsi" w:hAnsiTheme="minorHAnsi" w:cstheme="minorHAnsi"/>
        </w:rPr>
        <w:t>Percent of the total costs of the program or project funded with federal money</w:t>
      </w:r>
      <w:bookmarkEnd w:id="108"/>
      <w:r w:rsidRPr="0029180B">
        <w:rPr>
          <w:rFonts w:asciiTheme="minorHAnsi" w:hAnsiTheme="minorHAnsi" w:cstheme="minorHAnsi"/>
        </w:rPr>
        <w:t>;</w:t>
      </w:r>
    </w:p>
    <w:p w:rsidR="00141272" w:rsidRDefault="00141272" w:rsidP="00AF1B62">
      <w:pPr>
        <w:pStyle w:val="ListBullet3"/>
        <w:numPr>
          <w:ilvl w:val="0"/>
          <w:numId w:val="23"/>
        </w:numPr>
        <w:spacing w:after="0"/>
        <w:ind w:left="1080"/>
        <w:rPr>
          <w:rFonts w:asciiTheme="minorHAnsi" w:hAnsiTheme="minorHAnsi" w:cstheme="minorHAnsi"/>
        </w:rPr>
      </w:pPr>
      <w:r w:rsidRPr="002359E7">
        <w:rPr>
          <w:rFonts w:asciiTheme="minorHAnsi" w:hAnsiTheme="minorHAnsi" w:cstheme="minorHAnsi"/>
        </w:rPr>
        <w:t>Percent of the total costs of the program or project funded with non-governmental sources.</w:t>
      </w:r>
    </w:p>
    <w:p w:rsidR="001A600D" w:rsidRDefault="001A600D" w:rsidP="000D78CF">
      <w:pPr>
        <w:sectPr w:rsidR="001A600D" w:rsidSect="00710AAC">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titlePg/>
          <w:docGrid w:linePitch="360"/>
        </w:sectPr>
      </w:pPr>
    </w:p>
    <w:p w:rsidR="005D5CD4" w:rsidRPr="00A17C75" w:rsidRDefault="005D5CD4" w:rsidP="001A600D">
      <w:pPr>
        <w:pStyle w:val="Heading3"/>
        <w:numPr>
          <w:ilvl w:val="0"/>
          <w:numId w:val="0"/>
        </w:numPr>
        <w:jc w:val="center"/>
      </w:pPr>
      <w:bookmarkStart w:id="109" w:name="_Toc482006771"/>
      <w:r w:rsidRPr="00A17C75">
        <w:lastRenderedPageBreak/>
        <w:t>APPENDIX A</w:t>
      </w:r>
      <w:r w:rsidR="00DF6904">
        <w:t xml:space="preserve"> -</w:t>
      </w:r>
      <w:r w:rsidR="00F60B0E">
        <w:t xml:space="preserve"> Acronyms and Websites</w:t>
      </w:r>
      <w:bookmarkEnd w:id="109"/>
    </w:p>
    <w:p w:rsidR="00141272" w:rsidRDefault="00141272" w:rsidP="005D5CD4">
      <w:pPr>
        <w:pStyle w:val="NoSpacing"/>
        <w:tabs>
          <w:tab w:val="left" w:pos="4305"/>
        </w:tabs>
        <w:rPr>
          <w:rFonts w:eastAsia="Times New Roman" w:cstheme="minorHAnsi"/>
          <w:szCs w:val="24"/>
          <w:lang w:eastAsia="en-US"/>
        </w:rPr>
      </w:pPr>
    </w:p>
    <w:p w:rsidR="005D5CD4" w:rsidRDefault="005D5CD4" w:rsidP="00972DCD">
      <w:pPr>
        <w:tabs>
          <w:tab w:val="left" w:pos="2160"/>
        </w:tabs>
        <w:jc w:val="center"/>
        <w:rPr>
          <w:rFonts w:asciiTheme="minorHAnsi" w:hAnsiTheme="minorHAnsi" w:cstheme="minorHAnsi"/>
          <w:b/>
        </w:rPr>
      </w:pPr>
      <w:r w:rsidRPr="002940F7">
        <w:rPr>
          <w:rFonts w:asciiTheme="minorHAnsi" w:hAnsiTheme="minorHAnsi" w:cstheme="minorHAnsi"/>
          <w:b/>
        </w:rPr>
        <w:t>Acronyms</w:t>
      </w:r>
    </w:p>
    <w:p w:rsidR="00972DCD" w:rsidRPr="002940F7" w:rsidRDefault="00972DCD" w:rsidP="005D5CD4">
      <w:pPr>
        <w:jc w:val="center"/>
        <w:rPr>
          <w:rFonts w:asciiTheme="minorHAnsi" w:hAnsiTheme="minorHAnsi" w:cstheme="minorHAnsi"/>
          <w:b/>
        </w:rPr>
      </w:pPr>
    </w:p>
    <w:p w:rsidR="00972DCD" w:rsidRDefault="005D5CD4" w:rsidP="00972DCD">
      <w:pPr>
        <w:tabs>
          <w:tab w:val="left" w:pos="2160"/>
          <w:tab w:val="left" w:pos="3600"/>
        </w:tabs>
        <w:rPr>
          <w:rFonts w:asciiTheme="minorHAnsi" w:hAnsiTheme="minorHAnsi" w:cstheme="minorHAnsi"/>
        </w:rPr>
      </w:pPr>
      <w:r>
        <w:rPr>
          <w:rFonts w:asciiTheme="minorHAnsi" w:hAnsiTheme="minorHAnsi" w:cstheme="minorHAnsi"/>
          <w:bCs/>
          <w:iCs/>
        </w:rPr>
        <w:tab/>
      </w:r>
      <w:r>
        <w:rPr>
          <w:rFonts w:asciiTheme="minorHAnsi" w:hAnsiTheme="minorHAnsi" w:cstheme="minorHAnsi"/>
        </w:rPr>
        <w:t>AOR</w:t>
      </w:r>
      <w:r>
        <w:rPr>
          <w:rFonts w:asciiTheme="minorHAnsi" w:hAnsiTheme="minorHAnsi" w:cstheme="minorHAnsi"/>
        </w:rPr>
        <w:tab/>
      </w:r>
      <w:r w:rsidRPr="0029180B">
        <w:rPr>
          <w:rFonts w:asciiTheme="minorHAnsi" w:hAnsiTheme="minorHAnsi" w:cstheme="minorHAnsi"/>
        </w:rPr>
        <w:t>Authorized Organization Representative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CFR</w:t>
      </w:r>
      <w:r>
        <w:rPr>
          <w:rFonts w:asciiTheme="minorHAnsi" w:hAnsiTheme="minorHAnsi" w:cstheme="minorHAnsi"/>
        </w:rPr>
        <w:tab/>
      </w:r>
      <w:r w:rsidRPr="0029180B">
        <w:rPr>
          <w:rFonts w:asciiTheme="minorHAnsi" w:hAnsiTheme="minorHAnsi" w:cstheme="minorHAnsi"/>
        </w:rPr>
        <w:t>Code of Federal Regulations</w:t>
      </w:r>
    </w:p>
    <w:p w:rsidR="00972DCD" w:rsidRDefault="005D5CD4" w:rsidP="00972DCD">
      <w:pPr>
        <w:tabs>
          <w:tab w:val="left" w:pos="2160"/>
          <w:tab w:val="left" w:pos="3600"/>
        </w:tabs>
        <w:rPr>
          <w:rFonts w:asciiTheme="minorHAnsi" w:hAnsiTheme="minorHAnsi" w:cstheme="minorHAnsi"/>
        </w:rPr>
      </w:pPr>
      <w:r>
        <w:rPr>
          <w:rFonts w:asciiTheme="minorHAnsi" w:hAnsiTheme="minorHAnsi" w:cstheme="minorHAnsi"/>
        </w:rPr>
        <w:tab/>
        <w:t>DOL</w:t>
      </w:r>
      <w:r>
        <w:rPr>
          <w:rFonts w:asciiTheme="minorHAnsi" w:hAnsiTheme="minorHAnsi" w:cstheme="minorHAnsi"/>
        </w:rPr>
        <w:tab/>
      </w:r>
      <w:r w:rsidRPr="0029180B">
        <w:rPr>
          <w:rFonts w:asciiTheme="minorHAnsi" w:hAnsiTheme="minorHAnsi" w:cstheme="minorHAnsi"/>
        </w:rPr>
        <w:t>U.S. Department of Labor</w:t>
      </w:r>
    </w:p>
    <w:p w:rsidR="00972DCD" w:rsidRDefault="005D5CD4" w:rsidP="00972DCD">
      <w:pPr>
        <w:tabs>
          <w:tab w:val="left" w:pos="2160"/>
          <w:tab w:val="left" w:pos="3600"/>
        </w:tabs>
        <w:rPr>
          <w:rFonts w:asciiTheme="minorHAnsi" w:hAnsiTheme="minorHAnsi" w:cstheme="minorHAnsi"/>
        </w:rPr>
      </w:pPr>
      <w:r>
        <w:rPr>
          <w:rFonts w:asciiTheme="minorHAnsi" w:hAnsiTheme="minorHAnsi" w:cstheme="minorHAnsi"/>
        </w:rPr>
        <w:tab/>
        <w:t>DTE</w:t>
      </w:r>
      <w:r>
        <w:rPr>
          <w:rFonts w:asciiTheme="minorHAnsi" w:hAnsiTheme="minorHAnsi" w:cstheme="minorHAnsi"/>
        </w:rPr>
        <w:tab/>
      </w:r>
      <w:r w:rsidRPr="0029180B">
        <w:rPr>
          <w:rFonts w:asciiTheme="minorHAnsi" w:hAnsiTheme="minorHAnsi" w:cstheme="minorHAnsi"/>
        </w:rPr>
        <w:t>Directorate of Training and Education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ET</w:t>
      </w:r>
      <w:r>
        <w:rPr>
          <w:rFonts w:asciiTheme="minorHAnsi" w:hAnsiTheme="minorHAnsi" w:cstheme="minorHAnsi"/>
        </w:rPr>
        <w:tab/>
      </w:r>
      <w:r w:rsidR="002D6FE8">
        <w:rPr>
          <w:rFonts w:asciiTheme="minorHAnsi" w:hAnsiTheme="minorHAnsi" w:cstheme="minorHAnsi"/>
        </w:rPr>
        <w:t>Eastern Daylight Time</w:t>
      </w:r>
    </w:p>
    <w:p w:rsidR="005D5CD4" w:rsidRDefault="00972DCD" w:rsidP="00972DCD">
      <w:pPr>
        <w:tabs>
          <w:tab w:val="left" w:pos="2160"/>
          <w:tab w:val="left" w:pos="3600"/>
        </w:tabs>
        <w:rPr>
          <w:rFonts w:asciiTheme="minorHAnsi" w:hAnsiTheme="minorHAnsi" w:cstheme="minorHAnsi"/>
        </w:rPr>
      </w:pPr>
      <w:r>
        <w:rPr>
          <w:rFonts w:asciiTheme="minorHAnsi" w:hAnsiTheme="minorHAnsi" w:cstheme="minorHAnsi"/>
        </w:rPr>
        <w:tab/>
      </w:r>
      <w:r w:rsidR="005D5CD4">
        <w:rPr>
          <w:rFonts w:asciiTheme="minorHAnsi" w:hAnsiTheme="minorHAnsi" w:cstheme="minorHAnsi"/>
        </w:rPr>
        <w:t>FCR</w:t>
      </w:r>
      <w:r w:rsidR="005D5CD4">
        <w:rPr>
          <w:rFonts w:asciiTheme="minorHAnsi" w:hAnsiTheme="minorHAnsi" w:cstheme="minorHAnsi"/>
        </w:rPr>
        <w:tab/>
      </w:r>
      <w:r w:rsidR="005D5CD4" w:rsidRPr="0029180B">
        <w:rPr>
          <w:rFonts w:asciiTheme="minorHAnsi" w:hAnsiTheme="minorHAnsi" w:cstheme="minorHAnsi"/>
        </w:rPr>
        <w:t>Financial Certifying Representative</w:t>
      </w:r>
    </w:p>
    <w:p w:rsidR="00972DCD" w:rsidRDefault="005D5CD4" w:rsidP="00972DCD">
      <w:pPr>
        <w:tabs>
          <w:tab w:val="left" w:pos="1080"/>
          <w:tab w:val="left" w:pos="2160"/>
          <w:tab w:val="left" w:pos="3600"/>
        </w:tabs>
        <w:rPr>
          <w:rFonts w:asciiTheme="minorHAnsi" w:hAnsiTheme="minorHAnsi" w:cstheme="minorHAnsi"/>
        </w:rPr>
      </w:pPr>
      <w:r>
        <w:rPr>
          <w:rFonts w:asciiTheme="minorHAnsi" w:hAnsiTheme="minorHAnsi" w:cstheme="minorHAnsi"/>
        </w:rPr>
        <w:tab/>
      </w:r>
      <w:r>
        <w:rPr>
          <w:rFonts w:asciiTheme="minorHAnsi" w:hAnsiTheme="minorHAnsi" w:cstheme="minorHAnsi"/>
        </w:rPr>
        <w:tab/>
        <w:t>FFR</w:t>
      </w:r>
      <w:r>
        <w:rPr>
          <w:rFonts w:asciiTheme="minorHAnsi" w:hAnsiTheme="minorHAnsi" w:cstheme="minorHAnsi"/>
        </w:rPr>
        <w:tab/>
        <w:t>Federal Financial Report S</w:t>
      </w:r>
      <w:r w:rsidR="00D42C04">
        <w:rPr>
          <w:rFonts w:asciiTheme="minorHAnsi" w:hAnsiTheme="minorHAnsi" w:cstheme="minorHAnsi"/>
        </w:rPr>
        <w:t>F</w:t>
      </w:r>
      <w:r>
        <w:rPr>
          <w:rFonts w:asciiTheme="minorHAnsi" w:hAnsiTheme="minorHAnsi" w:cstheme="minorHAnsi"/>
        </w:rPr>
        <w:t>-425</w:t>
      </w:r>
    </w:p>
    <w:p w:rsidR="005D5CD4" w:rsidRPr="0029180B" w:rsidRDefault="00972DCD" w:rsidP="00972DCD">
      <w:pPr>
        <w:tabs>
          <w:tab w:val="left" w:pos="2160"/>
          <w:tab w:val="left" w:pos="3600"/>
        </w:tabs>
        <w:rPr>
          <w:rFonts w:asciiTheme="minorHAnsi" w:hAnsiTheme="minorHAnsi" w:cstheme="minorHAnsi"/>
        </w:rPr>
      </w:pPr>
      <w:r>
        <w:rPr>
          <w:rFonts w:asciiTheme="minorHAnsi" w:hAnsiTheme="minorHAnsi" w:cstheme="minorHAnsi"/>
        </w:rPr>
        <w:tab/>
        <w:t>FOA</w:t>
      </w:r>
      <w:r>
        <w:rPr>
          <w:rFonts w:asciiTheme="minorHAnsi" w:hAnsiTheme="minorHAnsi" w:cstheme="minorHAnsi"/>
        </w:rPr>
        <w:tab/>
      </w:r>
      <w:r w:rsidR="005D5CD4" w:rsidRPr="0029180B">
        <w:rPr>
          <w:rFonts w:asciiTheme="minorHAnsi" w:hAnsiTheme="minorHAnsi" w:cstheme="minorHAnsi"/>
        </w:rPr>
        <w:t>Funding Opportunity Announcement</w:t>
      </w:r>
    </w:p>
    <w:p w:rsidR="005D5CD4" w:rsidRPr="0029180B" w:rsidRDefault="005D5CD4" w:rsidP="00972DCD">
      <w:pPr>
        <w:tabs>
          <w:tab w:val="left" w:pos="1080"/>
          <w:tab w:val="left" w:pos="2160"/>
        </w:tabs>
        <w:rPr>
          <w:rFonts w:asciiTheme="minorHAnsi" w:hAnsiTheme="minorHAnsi" w:cstheme="minorHAnsi"/>
        </w:rPr>
      </w:pPr>
      <w:r>
        <w:rPr>
          <w:rFonts w:asciiTheme="minorHAnsi" w:hAnsiTheme="minorHAnsi" w:cstheme="minorHAnsi"/>
        </w:rPr>
        <w:tab/>
      </w:r>
      <w:r>
        <w:rPr>
          <w:rFonts w:asciiTheme="minorHAnsi" w:hAnsiTheme="minorHAnsi" w:cstheme="minorHAnsi"/>
        </w:rPr>
        <w:tab/>
        <w:t>FY</w:t>
      </w:r>
      <w:r>
        <w:rPr>
          <w:rFonts w:asciiTheme="minorHAnsi" w:hAnsiTheme="minorHAnsi" w:cstheme="minorHAnsi"/>
        </w:rPr>
        <w:tab/>
      </w:r>
      <w:r>
        <w:rPr>
          <w:rFonts w:asciiTheme="minorHAnsi" w:hAnsiTheme="minorHAnsi" w:cstheme="minorHAnsi"/>
        </w:rPr>
        <w:tab/>
      </w:r>
      <w:r w:rsidRPr="0029180B">
        <w:rPr>
          <w:rFonts w:asciiTheme="minorHAnsi" w:hAnsiTheme="minorHAnsi" w:cstheme="minorHAnsi"/>
        </w:rPr>
        <w:t>Fiscal Year</w:t>
      </w:r>
    </w:p>
    <w:p w:rsidR="005D5CD4" w:rsidRPr="0029180B" w:rsidRDefault="005D5CD4" w:rsidP="00972DCD">
      <w:pPr>
        <w:tabs>
          <w:tab w:val="left" w:pos="1080"/>
          <w:tab w:val="left" w:pos="2160"/>
        </w:tabs>
        <w:rPr>
          <w:rFonts w:asciiTheme="minorHAnsi" w:hAnsiTheme="minorHAnsi" w:cstheme="minorHAnsi"/>
        </w:rPr>
      </w:pPr>
      <w:r>
        <w:rPr>
          <w:rFonts w:asciiTheme="minorHAnsi" w:hAnsiTheme="minorHAnsi" w:cstheme="minorHAnsi"/>
        </w:rPr>
        <w:tab/>
      </w:r>
      <w:r>
        <w:rPr>
          <w:rFonts w:asciiTheme="minorHAnsi" w:hAnsiTheme="minorHAnsi" w:cstheme="minorHAnsi"/>
        </w:rPr>
        <w:tab/>
        <w:t>MTDC</w:t>
      </w:r>
      <w:r>
        <w:rPr>
          <w:rFonts w:asciiTheme="minorHAnsi" w:hAnsiTheme="minorHAnsi" w:cstheme="minorHAnsi"/>
        </w:rPr>
        <w:tab/>
      </w:r>
      <w:r>
        <w:rPr>
          <w:rFonts w:asciiTheme="minorHAnsi" w:hAnsiTheme="minorHAnsi" w:cstheme="minorHAnsi"/>
        </w:rPr>
        <w:tab/>
      </w:r>
      <w:r w:rsidRPr="0029180B">
        <w:rPr>
          <w:rFonts w:asciiTheme="minorHAnsi" w:hAnsiTheme="minorHAnsi" w:cstheme="minorHAnsi"/>
        </w:rPr>
        <w:t>Modified Total Direct Costs</w:t>
      </w:r>
    </w:p>
    <w:p w:rsidR="005D5CD4" w:rsidRPr="0029180B" w:rsidRDefault="005D5CD4" w:rsidP="00972DCD">
      <w:pPr>
        <w:tabs>
          <w:tab w:val="left" w:pos="1080"/>
          <w:tab w:val="left" w:pos="216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29180B">
        <w:rPr>
          <w:rFonts w:asciiTheme="minorHAnsi" w:hAnsiTheme="minorHAnsi" w:cstheme="minorHAnsi"/>
        </w:rPr>
        <w:t>IC</w:t>
      </w:r>
      <w:r>
        <w:rPr>
          <w:rFonts w:asciiTheme="minorHAnsi" w:hAnsiTheme="minorHAnsi" w:cstheme="minorHAnsi"/>
        </w:rPr>
        <w:t>RA</w:t>
      </w:r>
      <w:r>
        <w:rPr>
          <w:rFonts w:asciiTheme="minorHAnsi" w:hAnsiTheme="minorHAnsi" w:cstheme="minorHAnsi"/>
        </w:rPr>
        <w:tab/>
      </w:r>
      <w:r>
        <w:rPr>
          <w:rFonts w:asciiTheme="minorHAnsi" w:hAnsiTheme="minorHAnsi" w:cstheme="minorHAnsi"/>
        </w:rPr>
        <w:tab/>
      </w:r>
      <w:r w:rsidRPr="0029180B">
        <w:rPr>
          <w:rFonts w:asciiTheme="minorHAnsi" w:eastAsia="Calibri" w:hAnsiTheme="minorHAnsi" w:cstheme="minorHAnsi"/>
        </w:rPr>
        <w:t xml:space="preserve">Indirect Cost </w:t>
      </w:r>
      <w:r>
        <w:rPr>
          <w:rFonts w:asciiTheme="minorHAnsi" w:eastAsia="Calibri" w:hAnsiTheme="minorHAnsi" w:cstheme="minorHAnsi"/>
        </w:rPr>
        <w:t xml:space="preserve">Rate </w:t>
      </w:r>
      <w:r w:rsidRPr="0029180B">
        <w:rPr>
          <w:rFonts w:asciiTheme="minorHAnsi" w:eastAsia="Calibri" w:hAnsiTheme="minorHAnsi" w:cstheme="minorHAnsi"/>
        </w:rPr>
        <w:t>Agreement</w:t>
      </w:r>
    </w:p>
    <w:p w:rsidR="005D5CD4" w:rsidRPr="0029180B" w:rsidRDefault="005D5CD4" w:rsidP="00972DCD">
      <w:pPr>
        <w:tabs>
          <w:tab w:val="left" w:pos="1080"/>
          <w:tab w:val="left" w:pos="2160"/>
        </w:tabs>
        <w:rPr>
          <w:rFonts w:asciiTheme="minorHAnsi" w:hAnsiTheme="minorHAnsi" w:cstheme="minorHAnsi"/>
        </w:rPr>
      </w:pPr>
      <w:r>
        <w:rPr>
          <w:rFonts w:asciiTheme="minorHAnsi" w:hAnsiTheme="minorHAnsi" w:cstheme="minorHAnsi"/>
        </w:rPr>
        <w:tab/>
      </w:r>
      <w:r>
        <w:rPr>
          <w:rFonts w:asciiTheme="minorHAnsi" w:hAnsiTheme="minorHAnsi" w:cstheme="minorHAnsi"/>
        </w:rPr>
        <w:tab/>
        <w:t>OSHA</w:t>
      </w:r>
      <w:r>
        <w:rPr>
          <w:rFonts w:asciiTheme="minorHAnsi" w:hAnsiTheme="minorHAnsi" w:cstheme="minorHAnsi"/>
        </w:rPr>
        <w:tab/>
      </w:r>
      <w:r>
        <w:rPr>
          <w:rFonts w:asciiTheme="minorHAnsi" w:hAnsiTheme="minorHAnsi" w:cstheme="minorHAnsi"/>
        </w:rPr>
        <w:tab/>
      </w:r>
      <w:r w:rsidRPr="0029180B">
        <w:rPr>
          <w:rFonts w:asciiTheme="minorHAnsi" w:hAnsiTheme="minorHAnsi" w:cstheme="minorHAnsi"/>
        </w:rPr>
        <w:t>Occupational Safety and Health Administration</w:t>
      </w:r>
    </w:p>
    <w:p w:rsidR="005D5CD4" w:rsidRPr="0029180B" w:rsidRDefault="005D5CD4" w:rsidP="00972DCD">
      <w:pPr>
        <w:tabs>
          <w:tab w:val="left" w:pos="2160"/>
        </w:tabs>
        <w:rPr>
          <w:rFonts w:asciiTheme="minorHAnsi" w:hAnsiTheme="minorHAnsi" w:cstheme="minorHAnsi"/>
        </w:rPr>
      </w:pPr>
      <w:r>
        <w:rPr>
          <w:rFonts w:asciiTheme="minorHAnsi" w:hAnsiTheme="minorHAnsi" w:cstheme="minorHAnsi"/>
        </w:rPr>
        <w:tab/>
        <w:t>OSH</w:t>
      </w:r>
      <w:r>
        <w:rPr>
          <w:rFonts w:asciiTheme="minorHAnsi" w:hAnsiTheme="minorHAnsi" w:cstheme="minorHAnsi"/>
        </w:rPr>
        <w:tab/>
      </w:r>
      <w:r>
        <w:rPr>
          <w:rFonts w:asciiTheme="minorHAnsi" w:hAnsiTheme="minorHAnsi" w:cstheme="minorHAnsi"/>
        </w:rPr>
        <w:tab/>
      </w:r>
      <w:r w:rsidRPr="0029180B">
        <w:rPr>
          <w:rFonts w:asciiTheme="minorHAnsi" w:hAnsiTheme="minorHAnsi" w:cstheme="minorHAnsi"/>
        </w:rPr>
        <w:t xml:space="preserve">Occupational Safety and Health </w:t>
      </w:r>
    </w:p>
    <w:p w:rsidR="005D5CD4" w:rsidRPr="0029180B" w:rsidRDefault="005D5CD4" w:rsidP="00972DCD">
      <w:pPr>
        <w:tabs>
          <w:tab w:val="left" w:pos="2160"/>
        </w:tabs>
        <w:rPr>
          <w:rFonts w:asciiTheme="minorHAnsi" w:hAnsiTheme="minorHAnsi" w:cstheme="minorHAnsi"/>
        </w:rPr>
      </w:pPr>
      <w:r>
        <w:rPr>
          <w:rFonts w:asciiTheme="minorHAnsi" w:hAnsiTheme="minorHAnsi" w:cstheme="minorHAnsi"/>
        </w:rPr>
        <w:tab/>
      </w:r>
      <w:r w:rsidRPr="0029180B">
        <w:rPr>
          <w:rFonts w:asciiTheme="minorHAnsi" w:hAnsiTheme="minorHAnsi" w:cstheme="minorHAnsi"/>
        </w:rPr>
        <w:t>OMB</w:t>
      </w:r>
      <w:r w:rsidRPr="0029180B">
        <w:rPr>
          <w:rFonts w:asciiTheme="minorHAnsi" w:hAnsiTheme="minorHAnsi" w:cstheme="minorHAnsi"/>
        </w:rPr>
        <w:tab/>
      </w:r>
      <w:r>
        <w:rPr>
          <w:rFonts w:asciiTheme="minorHAnsi" w:hAnsiTheme="minorHAnsi" w:cstheme="minorHAnsi"/>
        </w:rPr>
        <w:tab/>
      </w:r>
      <w:r w:rsidRPr="0029180B">
        <w:rPr>
          <w:rFonts w:asciiTheme="minorHAnsi" w:hAnsiTheme="minorHAnsi" w:cstheme="minorHAnsi"/>
        </w:rPr>
        <w:t>Office of Management and Budget</w:t>
      </w:r>
    </w:p>
    <w:p w:rsidR="005D5CD4" w:rsidRPr="0029180B" w:rsidRDefault="00972DCD" w:rsidP="00972DCD">
      <w:pPr>
        <w:tabs>
          <w:tab w:val="left" w:pos="2160"/>
        </w:tabs>
        <w:rPr>
          <w:rFonts w:asciiTheme="minorHAnsi" w:hAnsiTheme="minorHAnsi" w:cstheme="minorHAnsi"/>
        </w:rPr>
      </w:pPr>
      <w:r>
        <w:rPr>
          <w:rFonts w:asciiTheme="minorHAnsi" w:hAnsiTheme="minorHAnsi" w:cstheme="minorHAnsi"/>
        </w:rPr>
        <w:tab/>
      </w:r>
      <w:r w:rsidR="005D5CD4">
        <w:rPr>
          <w:rFonts w:asciiTheme="minorHAnsi" w:hAnsiTheme="minorHAnsi" w:cstheme="minorHAnsi"/>
        </w:rPr>
        <w:t>SAM</w:t>
      </w:r>
      <w:r w:rsidR="005D5CD4">
        <w:rPr>
          <w:rFonts w:asciiTheme="minorHAnsi" w:hAnsiTheme="minorHAnsi" w:cstheme="minorHAnsi"/>
        </w:rPr>
        <w:tab/>
      </w:r>
      <w:r w:rsidR="005D5CD4">
        <w:rPr>
          <w:rFonts w:asciiTheme="minorHAnsi" w:hAnsiTheme="minorHAnsi" w:cstheme="minorHAnsi"/>
        </w:rPr>
        <w:tab/>
      </w:r>
      <w:r w:rsidR="005D5CD4" w:rsidRPr="0029180B">
        <w:rPr>
          <w:rFonts w:asciiTheme="minorHAnsi" w:hAnsiTheme="minorHAnsi" w:cstheme="minorHAnsi"/>
        </w:rPr>
        <w:t>System for Award Management</w:t>
      </w:r>
    </w:p>
    <w:p w:rsidR="005D5CD4" w:rsidRPr="0029180B" w:rsidRDefault="005D5CD4" w:rsidP="00972DCD">
      <w:pPr>
        <w:tabs>
          <w:tab w:val="left" w:pos="2160"/>
        </w:tabs>
        <w:rPr>
          <w:rFonts w:asciiTheme="minorHAnsi" w:hAnsiTheme="minorHAnsi" w:cstheme="minorHAnsi"/>
        </w:rPr>
      </w:pPr>
      <w:r>
        <w:rPr>
          <w:rFonts w:asciiTheme="minorHAnsi" w:hAnsiTheme="minorHAnsi" w:cstheme="minorHAnsi"/>
        </w:rPr>
        <w:tab/>
        <w:t>SF</w:t>
      </w:r>
      <w:r>
        <w:rPr>
          <w:rFonts w:asciiTheme="minorHAnsi" w:hAnsiTheme="minorHAnsi" w:cstheme="minorHAnsi"/>
        </w:rPr>
        <w:tab/>
      </w:r>
      <w:r>
        <w:rPr>
          <w:rFonts w:asciiTheme="minorHAnsi" w:hAnsiTheme="minorHAnsi" w:cstheme="minorHAnsi"/>
        </w:rPr>
        <w:tab/>
      </w:r>
      <w:r w:rsidRPr="0029180B">
        <w:rPr>
          <w:rFonts w:asciiTheme="minorHAnsi" w:hAnsiTheme="minorHAnsi" w:cstheme="minorHAnsi"/>
        </w:rPr>
        <w:t>Standard Form</w:t>
      </w:r>
    </w:p>
    <w:p w:rsidR="005D5CD4" w:rsidRDefault="00972DCD" w:rsidP="00972DCD">
      <w:pPr>
        <w:tabs>
          <w:tab w:val="left" w:pos="2160"/>
        </w:tabs>
        <w:rPr>
          <w:rFonts w:asciiTheme="minorHAnsi" w:hAnsiTheme="minorHAnsi" w:cstheme="minorHAnsi"/>
        </w:rPr>
      </w:pPr>
      <w:r>
        <w:rPr>
          <w:rFonts w:asciiTheme="minorHAnsi" w:hAnsiTheme="minorHAnsi" w:cstheme="minorHAnsi"/>
        </w:rPr>
        <w:tab/>
      </w:r>
      <w:r w:rsidR="005D5CD4" w:rsidRPr="0029180B">
        <w:rPr>
          <w:rFonts w:asciiTheme="minorHAnsi" w:hAnsiTheme="minorHAnsi" w:cstheme="minorHAnsi"/>
        </w:rPr>
        <w:t>U.S.</w:t>
      </w:r>
      <w:r w:rsidR="005D5CD4">
        <w:rPr>
          <w:rFonts w:asciiTheme="minorHAnsi" w:hAnsiTheme="minorHAnsi" w:cstheme="minorHAnsi"/>
        </w:rPr>
        <w:t xml:space="preserve">C. </w:t>
      </w:r>
      <w:r w:rsidR="005D5CD4">
        <w:rPr>
          <w:rFonts w:asciiTheme="minorHAnsi" w:hAnsiTheme="minorHAnsi" w:cstheme="minorHAnsi"/>
        </w:rPr>
        <w:tab/>
      </w:r>
      <w:r w:rsidR="005D5CD4">
        <w:rPr>
          <w:rFonts w:asciiTheme="minorHAnsi" w:hAnsiTheme="minorHAnsi" w:cstheme="minorHAnsi"/>
        </w:rPr>
        <w:tab/>
        <w:t>U</w:t>
      </w:r>
      <w:r w:rsidR="005D5CD4" w:rsidRPr="0029180B">
        <w:rPr>
          <w:rFonts w:asciiTheme="minorHAnsi" w:hAnsiTheme="minorHAnsi" w:cstheme="minorHAnsi"/>
        </w:rPr>
        <w:t>nited States Code</w:t>
      </w:r>
    </w:p>
    <w:p w:rsidR="005E6DC8" w:rsidRDefault="005E6DC8" w:rsidP="005D5CD4">
      <w:pPr>
        <w:tabs>
          <w:tab w:val="left" w:pos="1080"/>
        </w:tabs>
        <w:rPr>
          <w:rFonts w:asciiTheme="minorHAnsi" w:hAnsiTheme="minorHAnsi" w:cstheme="minorHAnsi"/>
        </w:rPr>
      </w:pPr>
    </w:p>
    <w:p w:rsidR="005E6DC8" w:rsidRPr="002940F7" w:rsidRDefault="005E6DC8" w:rsidP="005E6DC8">
      <w:pPr>
        <w:jc w:val="center"/>
        <w:rPr>
          <w:rFonts w:asciiTheme="minorHAnsi" w:hAnsiTheme="minorHAnsi" w:cstheme="minorHAnsi"/>
          <w:b/>
        </w:rPr>
      </w:pPr>
      <w:r w:rsidRPr="002940F7">
        <w:rPr>
          <w:rFonts w:asciiTheme="minorHAnsi" w:hAnsiTheme="minorHAnsi" w:cstheme="minorHAnsi"/>
          <w:b/>
        </w:rPr>
        <w:t>Websites</w:t>
      </w:r>
    </w:p>
    <w:p w:rsidR="005E6DC8" w:rsidRDefault="005E6DC8" w:rsidP="005E6DC8">
      <w:pPr>
        <w:rPr>
          <w:rFonts w:asciiTheme="minorHAnsi" w:hAnsiTheme="minorHAnsi" w:cstheme="minorHAnsi"/>
        </w:rPr>
      </w:pPr>
    </w:p>
    <w:p w:rsidR="005E6DC8" w:rsidRDefault="005E6DC8" w:rsidP="00AA196B">
      <w:pPr>
        <w:ind w:left="720"/>
        <w:rPr>
          <w:rFonts w:asciiTheme="minorHAnsi" w:hAnsiTheme="minorHAnsi" w:cstheme="minorHAnsi"/>
        </w:rPr>
      </w:pPr>
      <w:r w:rsidRPr="009F3E70">
        <w:rPr>
          <w:rFonts w:asciiTheme="minorHAnsi" w:hAnsiTheme="minorHAnsi" w:cstheme="minorHAnsi"/>
        </w:rPr>
        <w:t>2 CFR 200, Uniform Administrative Requirements, Cost Princip</w:t>
      </w:r>
      <w:r>
        <w:rPr>
          <w:rFonts w:asciiTheme="minorHAnsi" w:hAnsiTheme="minorHAnsi" w:cstheme="minorHAnsi"/>
        </w:rPr>
        <w:t xml:space="preserve">les, and Audit Requirements for </w:t>
      </w:r>
      <w:r w:rsidRPr="009F3E70">
        <w:rPr>
          <w:rFonts w:asciiTheme="minorHAnsi" w:hAnsiTheme="minorHAnsi" w:cstheme="minorHAnsi"/>
        </w:rPr>
        <w:t xml:space="preserve">Federal Awards (Uniform Guidance) </w:t>
      </w:r>
      <w:r>
        <w:rPr>
          <w:rFonts w:asciiTheme="minorHAnsi" w:hAnsiTheme="minorHAnsi" w:cstheme="minorHAnsi"/>
        </w:rPr>
        <w:t>–</w:t>
      </w:r>
    </w:p>
    <w:p w:rsidR="005E6DC8" w:rsidRDefault="004C5416" w:rsidP="00AA196B">
      <w:pPr>
        <w:ind w:left="720"/>
        <w:rPr>
          <w:rStyle w:val="Hyperlink"/>
          <w:rFonts w:asciiTheme="minorHAnsi" w:eastAsiaTheme="majorEastAsia" w:hAnsiTheme="minorHAnsi" w:cstheme="minorHAnsi"/>
        </w:rPr>
      </w:pPr>
      <w:hyperlink r:id="rId44" w:tooltip="o 2 CFR 200" w:history="1">
        <w:r w:rsidR="005E6DC8" w:rsidRPr="0029180B">
          <w:rPr>
            <w:rStyle w:val="Hyperlink"/>
            <w:rFonts w:asciiTheme="minorHAnsi" w:eastAsiaTheme="majorEastAsia" w:hAnsiTheme="minorHAnsi" w:cstheme="minorHAnsi"/>
          </w:rPr>
          <w:t>http://www.ecfr.gov/cgi-bin/text-idx?tpl=/ecfrbrowse/Title02/2cfr200_main_02.tpl</w:t>
        </w:r>
      </w:hyperlink>
    </w:p>
    <w:p w:rsidR="005E6DC8" w:rsidRDefault="005E6DC8" w:rsidP="00AA196B">
      <w:pPr>
        <w:ind w:left="720"/>
        <w:rPr>
          <w:rStyle w:val="Hyperlink"/>
          <w:rFonts w:asciiTheme="minorHAnsi" w:eastAsiaTheme="majorEastAsia" w:hAnsiTheme="minorHAnsi" w:cstheme="minorHAnsi"/>
        </w:rPr>
      </w:pPr>
    </w:p>
    <w:p w:rsidR="005E6DC8" w:rsidRPr="0029180B" w:rsidRDefault="005E6DC8" w:rsidP="00AA196B">
      <w:pPr>
        <w:ind w:left="720"/>
        <w:rPr>
          <w:rFonts w:asciiTheme="minorHAnsi" w:hAnsiTheme="minorHAnsi" w:cstheme="minorHAnsi"/>
        </w:rPr>
      </w:pPr>
      <w:r w:rsidRPr="009F3E70">
        <w:rPr>
          <w:rFonts w:asciiTheme="minorHAnsi" w:hAnsiTheme="minorHAnsi" w:cstheme="minorHAnsi"/>
        </w:rPr>
        <w:t xml:space="preserve">2 CFR 2900, Department of Labor exceptions to the OMB Uniform Guidance - </w:t>
      </w:r>
      <w:hyperlink r:id="rId45" w:tooltip="Link to 2 CFR 2900 DOl Exceptions to OMB Uniform Guidance" w:history="1">
        <w:r w:rsidR="00A12851" w:rsidRPr="00A15653">
          <w:rPr>
            <w:rStyle w:val="Hyperlink"/>
            <w:rFonts w:asciiTheme="minorHAnsi" w:eastAsiaTheme="majorEastAsia" w:hAnsiTheme="minorHAnsi" w:cstheme="minorHAnsi"/>
          </w:rPr>
          <w:t>https://www.gpo.gov/fdsys/pkg/FR-2014-12-19/pdf/2014-28697.pdf</w:t>
        </w:r>
      </w:hyperlink>
    </w:p>
    <w:p w:rsidR="005E6DC8" w:rsidRPr="0029180B" w:rsidRDefault="005E6DC8" w:rsidP="00AA196B">
      <w:pPr>
        <w:ind w:left="720"/>
        <w:rPr>
          <w:rFonts w:asciiTheme="minorHAnsi" w:hAnsiTheme="minorHAnsi" w:cstheme="minorHAnsi"/>
        </w:rPr>
      </w:pPr>
    </w:p>
    <w:p w:rsidR="005E6DC8" w:rsidRPr="0029180B" w:rsidRDefault="005E6DC8" w:rsidP="00AA196B">
      <w:pPr>
        <w:ind w:left="720"/>
        <w:rPr>
          <w:rFonts w:asciiTheme="minorHAnsi" w:hAnsiTheme="minorHAnsi" w:cstheme="minorHAnsi"/>
        </w:rPr>
      </w:pPr>
      <w:r w:rsidRPr="0029180B">
        <w:rPr>
          <w:rFonts w:asciiTheme="minorHAnsi" w:hAnsiTheme="minorHAnsi" w:cstheme="minorHAnsi"/>
        </w:rPr>
        <w:t xml:space="preserve">DUNS Number - </w:t>
      </w:r>
      <w:hyperlink r:id="rId46" w:tooltip="Link to get a DUNS number" w:history="1">
        <w:r w:rsidR="00A12851" w:rsidRPr="00A15653">
          <w:rPr>
            <w:rStyle w:val="Hyperlink"/>
            <w:rFonts w:asciiTheme="minorHAnsi" w:eastAsiaTheme="majorEastAsia" w:hAnsiTheme="minorHAnsi" w:cstheme="minorHAnsi"/>
          </w:rPr>
          <w:t>https://fedgov.dnb.com/webform</w:t>
        </w:r>
      </w:hyperlink>
    </w:p>
    <w:p w:rsidR="005E6DC8" w:rsidRPr="0029180B" w:rsidRDefault="005E6DC8" w:rsidP="00AA196B">
      <w:pPr>
        <w:ind w:left="720"/>
        <w:rPr>
          <w:rFonts w:asciiTheme="minorHAnsi" w:hAnsiTheme="minorHAnsi" w:cstheme="minorHAnsi"/>
        </w:rPr>
      </w:pPr>
    </w:p>
    <w:p w:rsidR="005E6DC8" w:rsidRPr="0029180B" w:rsidRDefault="005E6DC8" w:rsidP="00AA196B">
      <w:pPr>
        <w:ind w:left="720"/>
        <w:rPr>
          <w:rFonts w:asciiTheme="minorHAnsi" w:hAnsiTheme="minorHAnsi" w:cstheme="minorHAnsi"/>
        </w:rPr>
      </w:pPr>
      <w:r w:rsidRPr="0029180B">
        <w:rPr>
          <w:rFonts w:asciiTheme="minorHAnsi" w:hAnsiTheme="minorHAnsi" w:cstheme="minorHAnsi"/>
        </w:rPr>
        <w:t xml:space="preserve">Grants.gov - </w:t>
      </w:r>
      <w:hyperlink r:id="rId47" w:tooltip="Grants.gov veb link" w:history="1">
        <w:r w:rsidRPr="004A4AE8">
          <w:rPr>
            <w:rStyle w:val="Hyperlink"/>
            <w:rFonts w:asciiTheme="minorHAnsi" w:eastAsiaTheme="majorEastAsia" w:hAnsiTheme="minorHAnsi" w:cstheme="minorHAnsi"/>
          </w:rPr>
          <w:t>https://www.Grants.gov/</w:t>
        </w:r>
      </w:hyperlink>
    </w:p>
    <w:p w:rsidR="005E6DC8" w:rsidRPr="0029180B" w:rsidRDefault="005E6DC8" w:rsidP="00AA196B">
      <w:pPr>
        <w:ind w:left="720"/>
        <w:rPr>
          <w:rFonts w:asciiTheme="minorHAnsi" w:hAnsiTheme="minorHAnsi" w:cstheme="minorHAnsi"/>
        </w:rPr>
      </w:pPr>
    </w:p>
    <w:p w:rsidR="005E6DC8" w:rsidRDefault="005E6DC8" w:rsidP="00AA196B">
      <w:pPr>
        <w:ind w:left="720"/>
        <w:rPr>
          <w:rStyle w:val="Hyperlink"/>
          <w:rFonts w:asciiTheme="minorHAnsi" w:eastAsiaTheme="majorEastAsia" w:hAnsiTheme="minorHAnsi" w:cstheme="minorHAnsi"/>
        </w:rPr>
      </w:pPr>
      <w:r w:rsidRPr="0029180B">
        <w:rPr>
          <w:rFonts w:asciiTheme="minorHAnsi" w:hAnsiTheme="minorHAnsi" w:cstheme="minorHAnsi"/>
        </w:rPr>
        <w:t>OSHA</w:t>
      </w:r>
      <w:r w:rsidRPr="0029180B">
        <w:rPr>
          <w:rFonts w:asciiTheme="minorHAnsi" w:hAnsiTheme="minorHAnsi" w:cstheme="minorHAnsi"/>
        </w:rPr>
        <w:tab/>
        <w:t xml:space="preserve">- </w:t>
      </w:r>
      <w:hyperlink r:id="rId48" w:tooltip="Link to OSHA's webpage" w:history="1">
        <w:r w:rsidR="006601AE">
          <w:rPr>
            <w:rStyle w:val="Hyperlink"/>
            <w:rFonts w:asciiTheme="minorHAnsi" w:eastAsiaTheme="majorEastAsia" w:hAnsiTheme="minorHAnsi" w:cstheme="minorHAnsi"/>
          </w:rPr>
          <w:t>https://www.osha.gov</w:t>
        </w:r>
      </w:hyperlink>
    </w:p>
    <w:p w:rsidR="00504101" w:rsidRDefault="00504101" w:rsidP="00AA196B">
      <w:pPr>
        <w:ind w:left="720"/>
        <w:rPr>
          <w:rStyle w:val="Hyperlink"/>
          <w:rFonts w:asciiTheme="minorHAnsi" w:eastAsiaTheme="majorEastAsia" w:hAnsiTheme="minorHAnsi" w:cstheme="minorHAnsi"/>
        </w:rPr>
      </w:pPr>
    </w:p>
    <w:p w:rsidR="00504101" w:rsidRPr="0029180B" w:rsidRDefault="00504101" w:rsidP="00AA196B">
      <w:pPr>
        <w:ind w:left="720"/>
        <w:rPr>
          <w:rFonts w:asciiTheme="minorHAnsi" w:hAnsiTheme="minorHAnsi" w:cstheme="minorHAnsi"/>
        </w:rPr>
      </w:pPr>
      <w:r>
        <w:rPr>
          <w:rFonts w:asciiTheme="minorHAnsi" w:hAnsiTheme="minorHAnsi" w:cstheme="minorHAnsi"/>
          <w:bCs/>
        </w:rPr>
        <w:t xml:space="preserve">The Rehabilitation Act of 1973, </w:t>
      </w:r>
      <w:r w:rsidRPr="00275488">
        <w:rPr>
          <w:rFonts w:asciiTheme="minorHAnsi" w:hAnsiTheme="minorHAnsi" w:cstheme="minorHAnsi"/>
          <w:bCs/>
        </w:rPr>
        <w:t>Section 508</w:t>
      </w:r>
      <w:r>
        <w:rPr>
          <w:rFonts w:asciiTheme="minorHAnsi" w:hAnsiTheme="minorHAnsi" w:cstheme="minorHAnsi"/>
          <w:bCs/>
        </w:rPr>
        <w:t xml:space="preserve"> -  </w:t>
      </w:r>
      <w:hyperlink r:id="rId49" w:tooltip="Link to Section 508 of the Rehabilitation Act" w:history="1">
        <w:r w:rsidRPr="00BC1014">
          <w:rPr>
            <w:rStyle w:val="Hyperlink"/>
            <w:rFonts w:asciiTheme="minorHAnsi" w:hAnsiTheme="minorHAnsi" w:cstheme="minorHAnsi"/>
          </w:rPr>
          <w:t>https://www.section508.gov/Section-508-Of-The-Rehabilitation-Act</w:t>
        </w:r>
      </w:hyperlink>
    </w:p>
    <w:p w:rsidR="005E6DC8" w:rsidRPr="0029180B" w:rsidRDefault="005E6DC8" w:rsidP="00AA196B">
      <w:pPr>
        <w:ind w:left="720"/>
        <w:rPr>
          <w:rFonts w:asciiTheme="minorHAnsi" w:hAnsiTheme="minorHAnsi" w:cstheme="minorHAnsi"/>
        </w:rPr>
      </w:pPr>
    </w:p>
    <w:p w:rsidR="005E6DC8" w:rsidRPr="0029180B" w:rsidRDefault="005E6DC8" w:rsidP="00AA196B">
      <w:pPr>
        <w:ind w:left="720"/>
        <w:rPr>
          <w:rStyle w:val="Hyperlink"/>
          <w:rFonts w:asciiTheme="minorHAnsi" w:eastAsiaTheme="majorEastAsia" w:hAnsiTheme="minorHAnsi" w:cstheme="minorHAnsi"/>
        </w:rPr>
      </w:pPr>
      <w:r w:rsidRPr="0029180B">
        <w:rPr>
          <w:rFonts w:asciiTheme="minorHAnsi" w:hAnsiTheme="minorHAnsi" w:cstheme="minorHAnsi"/>
        </w:rPr>
        <w:t xml:space="preserve">Susan Harwood - </w:t>
      </w:r>
      <w:hyperlink r:id="rId50" w:tooltip="Link to Susan Harwood OSHA web page" w:history="1">
        <w:r w:rsidRPr="004A4AE8">
          <w:rPr>
            <w:rStyle w:val="Hyperlink"/>
            <w:rFonts w:asciiTheme="minorHAnsi" w:eastAsiaTheme="majorEastAsia" w:hAnsiTheme="minorHAnsi" w:cstheme="minorHAnsi"/>
          </w:rPr>
          <w:t>https://www.osha.gov/dte/sharwood/index.html</w:t>
        </w:r>
      </w:hyperlink>
    </w:p>
    <w:p w:rsidR="005E6DC8" w:rsidRPr="0029180B" w:rsidRDefault="005E6DC8" w:rsidP="00AA196B">
      <w:pPr>
        <w:ind w:left="720"/>
        <w:rPr>
          <w:rFonts w:asciiTheme="minorHAnsi" w:hAnsiTheme="minorHAnsi" w:cstheme="minorHAnsi"/>
        </w:rPr>
      </w:pPr>
    </w:p>
    <w:p w:rsidR="005E6DC8" w:rsidRPr="0029180B" w:rsidRDefault="005E6DC8" w:rsidP="00AA196B">
      <w:pPr>
        <w:ind w:left="720"/>
        <w:rPr>
          <w:rFonts w:asciiTheme="minorHAnsi" w:hAnsiTheme="minorHAnsi" w:cstheme="minorHAnsi"/>
        </w:rPr>
      </w:pPr>
      <w:r w:rsidRPr="0029180B">
        <w:rPr>
          <w:rFonts w:asciiTheme="minorHAnsi" w:hAnsiTheme="minorHAnsi" w:cstheme="minorHAnsi"/>
        </w:rPr>
        <w:t xml:space="preserve">System Award Management (SAM) - </w:t>
      </w:r>
      <w:hyperlink r:id="rId51" w:tooltip="Link to System for Awards Management (SAM)" w:history="1">
        <w:r w:rsidRPr="0029180B">
          <w:rPr>
            <w:rStyle w:val="Hyperlink"/>
            <w:rFonts w:asciiTheme="minorHAnsi" w:eastAsiaTheme="majorEastAsia" w:hAnsiTheme="minorHAnsi" w:cstheme="minorHAnsi"/>
          </w:rPr>
          <w:t>https://www.sam.gov/portal/SAM/</w:t>
        </w:r>
        <w:r w:rsidRPr="0029180B">
          <w:rPr>
            <w:rStyle w:val="Hyperlink"/>
            <w:rFonts w:asciiTheme="minorHAnsi" w:eastAsiaTheme="majorEastAsia" w:hAnsiTheme="minorHAnsi" w:cstheme="minorHAnsi"/>
          </w:rPr>
          <w:tab/>
        </w:r>
      </w:hyperlink>
    </w:p>
    <w:p w:rsidR="005E6DC8" w:rsidRPr="0029180B" w:rsidRDefault="005E6DC8" w:rsidP="00AA196B">
      <w:pPr>
        <w:tabs>
          <w:tab w:val="left" w:pos="1080"/>
        </w:tabs>
        <w:ind w:left="720"/>
        <w:rPr>
          <w:rFonts w:asciiTheme="minorHAnsi" w:hAnsiTheme="minorHAnsi" w:cstheme="minorHAnsi"/>
        </w:rPr>
      </w:pPr>
    </w:p>
    <w:p w:rsidR="00A17C75" w:rsidRDefault="00A17C75">
      <w:pPr>
        <w:spacing w:after="200" w:line="276" w:lineRule="auto"/>
        <w:rPr>
          <w:rFonts w:asciiTheme="minorHAnsi" w:eastAsiaTheme="minorEastAsia" w:hAnsiTheme="minorHAnsi" w:cstheme="minorBidi"/>
          <w:sz w:val="22"/>
          <w:szCs w:val="22"/>
          <w:lang w:eastAsia="ja-JP"/>
        </w:rPr>
      </w:pPr>
      <w:r>
        <w:br w:type="page"/>
      </w:r>
    </w:p>
    <w:p w:rsidR="008B2492" w:rsidRPr="005E6DC8" w:rsidRDefault="005E6DC8" w:rsidP="001A600D">
      <w:pPr>
        <w:pStyle w:val="Heading3"/>
        <w:numPr>
          <w:ilvl w:val="0"/>
          <w:numId w:val="0"/>
        </w:numPr>
        <w:jc w:val="center"/>
      </w:pPr>
      <w:bookmarkStart w:id="110" w:name="_Toc482006772"/>
      <w:r w:rsidRPr="005E6DC8">
        <w:lastRenderedPageBreak/>
        <w:t>APPENDIX B</w:t>
      </w:r>
      <w:r w:rsidR="00F60B0E">
        <w:t xml:space="preserve"> </w:t>
      </w:r>
      <w:r w:rsidR="00DF6904">
        <w:t>-</w:t>
      </w:r>
      <w:r w:rsidR="00F60B0E">
        <w:t xml:space="preserve"> Grant Funded Material Submittal Process</w:t>
      </w:r>
      <w:bookmarkEnd w:id="110"/>
    </w:p>
    <w:p w:rsidR="008B2492" w:rsidRPr="008B2492" w:rsidRDefault="008B2492" w:rsidP="008B2492">
      <w:pPr>
        <w:pStyle w:val="NoSpacing"/>
      </w:pPr>
    </w:p>
    <w:p w:rsidR="005E6DC8" w:rsidRPr="004064AD" w:rsidRDefault="005E6DC8" w:rsidP="00275488">
      <w:pPr>
        <w:pStyle w:val="NoSpacing"/>
      </w:pPr>
      <w:r w:rsidRPr="004064AD">
        <w:t xml:space="preserve">Any materials (training, marketing, etc.) distributed during the grant period are subject to OSHA review and approval.  </w:t>
      </w:r>
      <w:r w:rsidR="007A3536">
        <w:t xml:space="preserve">Newly developed or revisions to previously approved training materials must be reviewed and approved by OSHA prior to the grantee using the materials to conduct training.  </w:t>
      </w:r>
      <w:r w:rsidRPr="004064AD">
        <w:t xml:space="preserve">Two (2) electronic copies and one (1) paper copy of the new or revised materials developed with grant funds must be submitted to OSHA by the end of the grant </w:t>
      </w:r>
      <w:r w:rsidR="00632DA2">
        <w:t xml:space="preserve">performance </w:t>
      </w:r>
      <w:r w:rsidRPr="004064AD">
        <w:t xml:space="preserve">period.  A list of other materials used by the grantee must </w:t>
      </w:r>
      <w:r w:rsidR="00632DA2">
        <w:t xml:space="preserve">be provided.  </w:t>
      </w:r>
      <w:r w:rsidRPr="004064AD">
        <w:t>OSHA</w:t>
      </w:r>
      <w:r w:rsidR="00632DA2">
        <w:t xml:space="preserve"> reserves the right to request copies of other materials used during the performance period</w:t>
      </w:r>
      <w:r w:rsidRPr="004064AD">
        <w:t>.</w:t>
      </w:r>
    </w:p>
    <w:p w:rsidR="005E6DC8" w:rsidRPr="004064AD" w:rsidRDefault="005E6DC8" w:rsidP="00275488">
      <w:pPr>
        <w:pStyle w:val="NoSpacing"/>
      </w:pPr>
    </w:p>
    <w:p w:rsidR="005E6DC8" w:rsidRPr="004064AD" w:rsidRDefault="005E6DC8" w:rsidP="00275488">
      <w:pPr>
        <w:pStyle w:val="NoSpacing"/>
      </w:pPr>
      <w:r w:rsidRPr="004064AD">
        <w:t xml:space="preserve">The purpose of the electronic copies is to share the </w:t>
      </w:r>
      <w:r w:rsidR="00486775" w:rsidRPr="004064AD">
        <w:t>grant-produced</w:t>
      </w:r>
      <w:r w:rsidRPr="004064AD">
        <w:t xml:space="preserve"> materials with the public via the OSHA website.  The following instructions were developed to standardize submittal procedures for the grant-funded training materials:</w:t>
      </w:r>
    </w:p>
    <w:p w:rsidR="005E6DC8" w:rsidRPr="00275488" w:rsidRDefault="005E6DC8" w:rsidP="008B2492">
      <w:pPr>
        <w:pStyle w:val="NoSpacing"/>
        <w:rPr>
          <w:rFonts w:cstheme="minorHAnsi"/>
          <w:szCs w:val="24"/>
        </w:rPr>
      </w:pPr>
    </w:p>
    <w:p w:rsidR="005E6DC8" w:rsidRPr="00275488" w:rsidRDefault="004064AD" w:rsidP="00F60B0E">
      <w:pPr>
        <w:pStyle w:val="NoSpacing"/>
        <w:rPr>
          <w:rFonts w:cstheme="minorHAnsi"/>
          <w:szCs w:val="24"/>
        </w:rPr>
      </w:pPr>
      <w:r w:rsidRPr="00275488">
        <w:rPr>
          <w:rFonts w:cstheme="minorHAnsi"/>
          <w:szCs w:val="24"/>
        </w:rPr>
        <w:t xml:space="preserve">1.  </w:t>
      </w:r>
      <w:r w:rsidR="005E6DC8" w:rsidRPr="00275488">
        <w:rPr>
          <w:rFonts w:cstheme="minorHAnsi"/>
          <w:szCs w:val="24"/>
          <w:u w:val="single"/>
        </w:rPr>
        <w:t>Material Requirements</w:t>
      </w:r>
    </w:p>
    <w:p w:rsidR="008B2492" w:rsidRPr="00275488" w:rsidRDefault="008B2492" w:rsidP="008B2492">
      <w:pPr>
        <w:pStyle w:val="NoSpacing"/>
        <w:rPr>
          <w:rFonts w:cstheme="minorHAnsi"/>
          <w:szCs w:val="24"/>
        </w:rPr>
      </w:pPr>
    </w:p>
    <w:p w:rsidR="005E6DC8" w:rsidRPr="00275488" w:rsidRDefault="005E6DC8" w:rsidP="00AF1B62">
      <w:pPr>
        <w:pStyle w:val="NoSpacing"/>
        <w:numPr>
          <w:ilvl w:val="0"/>
          <w:numId w:val="25"/>
        </w:numPr>
        <w:ind w:left="720"/>
        <w:rPr>
          <w:rFonts w:cstheme="minorHAnsi"/>
          <w:szCs w:val="24"/>
        </w:rPr>
      </w:pPr>
      <w:r w:rsidRPr="00275488">
        <w:rPr>
          <w:rFonts w:cstheme="minorHAnsi"/>
          <w:szCs w:val="24"/>
        </w:rPr>
        <w:t>The word “draft” must not appear on any materials (print or electronic) submitted to OSHA.</w:t>
      </w:r>
    </w:p>
    <w:p w:rsidR="00F60B0E" w:rsidRPr="00275488" w:rsidRDefault="00F60B0E" w:rsidP="00F60B0E">
      <w:pPr>
        <w:pStyle w:val="NoSpacing"/>
        <w:ind w:left="720"/>
        <w:rPr>
          <w:rFonts w:cstheme="minorHAnsi"/>
          <w:szCs w:val="24"/>
        </w:rPr>
      </w:pPr>
    </w:p>
    <w:p w:rsidR="005E6DC8" w:rsidRPr="00275488" w:rsidRDefault="005E6DC8" w:rsidP="00AF1B62">
      <w:pPr>
        <w:pStyle w:val="NoSpacing"/>
        <w:numPr>
          <w:ilvl w:val="0"/>
          <w:numId w:val="25"/>
        </w:numPr>
        <w:ind w:left="720"/>
        <w:rPr>
          <w:rFonts w:cstheme="minorHAnsi"/>
          <w:szCs w:val="24"/>
        </w:rPr>
      </w:pPr>
      <w:r w:rsidRPr="00275488">
        <w:rPr>
          <w:rFonts w:cstheme="minorHAnsi"/>
          <w:szCs w:val="24"/>
        </w:rPr>
        <w:t xml:space="preserve">If materials were produced in </w:t>
      </w:r>
      <w:r w:rsidR="007A3536" w:rsidRPr="00275488">
        <w:rPr>
          <w:rFonts w:cstheme="minorHAnsi"/>
          <w:szCs w:val="24"/>
        </w:rPr>
        <w:t xml:space="preserve">or translated to </w:t>
      </w:r>
      <w:r w:rsidRPr="00275488">
        <w:rPr>
          <w:rFonts w:cstheme="minorHAnsi"/>
          <w:szCs w:val="24"/>
        </w:rPr>
        <w:t xml:space="preserve">a non-English language, a final English version must </w:t>
      </w:r>
      <w:r w:rsidR="007A3536" w:rsidRPr="00275488">
        <w:rPr>
          <w:rFonts w:cstheme="minorHAnsi"/>
          <w:szCs w:val="24"/>
        </w:rPr>
        <w:t>accompany the non-English language materials</w:t>
      </w:r>
      <w:r w:rsidRPr="00275488">
        <w:rPr>
          <w:rFonts w:cstheme="minorHAnsi"/>
          <w:szCs w:val="24"/>
        </w:rPr>
        <w:t>.</w:t>
      </w:r>
    </w:p>
    <w:p w:rsidR="00F60B0E" w:rsidRPr="00275488" w:rsidRDefault="00F60B0E" w:rsidP="00F60B0E">
      <w:pPr>
        <w:pStyle w:val="NoSpacing"/>
        <w:ind w:left="720"/>
        <w:rPr>
          <w:rFonts w:cstheme="minorHAnsi"/>
          <w:szCs w:val="24"/>
        </w:rPr>
      </w:pPr>
    </w:p>
    <w:p w:rsidR="005E6DC8" w:rsidRPr="00275488" w:rsidRDefault="005E6DC8" w:rsidP="00AF1B62">
      <w:pPr>
        <w:pStyle w:val="NoSpacing"/>
        <w:numPr>
          <w:ilvl w:val="0"/>
          <w:numId w:val="25"/>
        </w:numPr>
        <w:ind w:left="720"/>
        <w:rPr>
          <w:rFonts w:cstheme="minorHAnsi"/>
          <w:szCs w:val="24"/>
        </w:rPr>
      </w:pPr>
      <w:r w:rsidRPr="00275488">
        <w:rPr>
          <w:rFonts w:cstheme="minorHAnsi"/>
          <w:szCs w:val="24"/>
        </w:rPr>
        <w:t>Training materials must be generic and appropriate for all audiences.</w:t>
      </w:r>
    </w:p>
    <w:p w:rsidR="005E6DC8" w:rsidRPr="00275488" w:rsidRDefault="005E6DC8" w:rsidP="00F60B0E">
      <w:pPr>
        <w:pStyle w:val="NoSpacing"/>
        <w:ind w:left="720"/>
        <w:rPr>
          <w:rFonts w:cstheme="minorHAnsi"/>
          <w:szCs w:val="24"/>
        </w:rPr>
      </w:pPr>
    </w:p>
    <w:p w:rsidR="005E6DC8" w:rsidRPr="00275488" w:rsidRDefault="005E6DC8" w:rsidP="00AF1B62">
      <w:pPr>
        <w:pStyle w:val="NoSpacing"/>
        <w:numPr>
          <w:ilvl w:val="0"/>
          <w:numId w:val="26"/>
        </w:numPr>
        <w:ind w:left="1080"/>
        <w:rPr>
          <w:rFonts w:cstheme="minorHAnsi"/>
          <w:szCs w:val="24"/>
        </w:rPr>
      </w:pPr>
      <w:r w:rsidRPr="00275488">
        <w:rPr>
          <w:rFonts w:cstheme="minorHAnsi"/>
          <w:szCs w:val="24"/>
        </w:rPr>
        <w:t>References to training of specific groups, members of a group, or individuals must be removed.</w:t>
      </w:r>
    </w:p>
    <w:p w:rsidR="005E6DC8" w:rsidRPr="00275488" w:rsidRDefault="005E6DC8" w:rsidP="00AF1B62">
      <w:pPr>
        <w:pStyle w:val="NoSpacing"/>
        <w:numPr>
          <w:ilvl w:val="0"/>
          <w:numId w:val="26"/>
        </w:numPr>
        <w:ind w:left="1080"/>
        <w:rPr>
          <w:rFonts w:cstheme="minorHAnsi"/>
          <w:szCs w:val="24"/>
        </w:rPr>
      </w:pPr>
      <w:r w:rsidRPr="00275488">
        <w:rPr>
          <w:rFonts w:cstheme="minorHAnsi"/>
          <w:szCs w:val="24"/>
        </w:rPr>
        <w:t>Personal information (instructor names, addresses, cell phone numbers, e-mail addresses, etc.) must be removed.</w:t>
      </w:r>
    </w:p>
    <w:p w:rsidR="005E6DC8" w:rsidRPr="00275488" w:rsidRDefault="005E6DC8" w:rsidP="00AF1B62">
      <w:pPr>
        <w:pStyle w:val="NoSpacing"/>
        <w:numPr>
          <w:ilvl w:val="0"/>
          <w:numId w:val="26"/>
        </w:numPr>
        <w:ind w:left="1080"/>
        <w:rPr>
          <w:rFonts w:cstheme="minorHAnsi"/>
          <w:szCs w:val="24"/>
        </w:rPr>
      </w:pPr>
      <w:r w:rsidRPr="00275488">
        <w:rPr>
          <w:rFonts w:cstheme="minorHAnsi"/>
          <w:szCs w:val="24"/>
        </w:rPr>
        <w:t>Promotional materials may include the grantee organizational information including phone numbers, e-mails addresses, etc.</w:t>
      </w:r>
    </w:p>
    <w:p w:rsidR="005E6DC8" w:rsidRPr="00275488" w:rsidRDefault="005E6DC8" w:rsidP="00F60B0E">
      <w:pPr>
        <w:pStyle w:val="NoSpacing"/>
        <w:ind w:left="720"/>
        <w:rPr>
          <w:rFonts w:cstheme="minorHAnsi"/>
          <w:szCs w:val="24"/>
        </w:rPr>
      </w:pPr>
    </w:p>
    <w:p w:rsidR="005E6DC8" w:rsidRPr="00275488" w:rsidRDefault="005E6DC8" w:rsidP="00AF1B62">
      <w:pPr>
        <w:pStyle w:val="NoSpacing"/>
        <w:numPr>
          <w:ilvl w:val="0"/>
          <w:numId w:val="25"/>
        </w:numPr>
        <w:ind w:left="720"/>
        <w:rPr>
          <w:rFonts w:cstheme="minorHAnsi"/>
          <w:szCs w:val="24"/>
        </w:rPr>
      </w:pPr>
      <w:r w:rsidRPr="00275488">
        <w:rPr>
          <w:rFonts w:cstheme="minorHAnsi"/>
          <w:szCs w:val="24"/>
        </w:rPr>
        <w:t xml:space="preserve">Tests must include the </w:t>
      </w:r>
      <w:r w:rsidR="007A3536" w:rsidRPr="00275488">
        <w:rPr>
          <w:rFonts w:cstheme="minorHAnsi"/>
          <w:szCs w:val="24"/>
        </w:rPr>
        <w:t xml:space="preserve">blank </w:t>
      </w:r>
      <w:r w:rsidRPr="00275488">
        <w:rPr>
          <w:rFonts w:cstheme="minorHAnsi"/>
          <w:szCs w:val="24"/>
        </w:rPr>
        <w:t>test and test answer</w:t>
      </w:r>
      <w:r w:rsidR="007A3536" w:rsidRPr="00275488">
        <w:rPr>
          <w:rFonts w:cstheme="minorHAnsi"/>
          <w:szCs w:val="24"/>
        </w:rPr>
        <w:t xml:space="preserve"> key</w:t>
      </w:r>
      <w:r w:rsidRPr="00275488">
        <w:rPr>
          <w:rFonts w:cstheme="minorHAnsi"/>
          <w:szCs w:val="24"/>
        </w:rPr>
        <w:t>.</w:t>
      </w:r>
    </w:p>
    <w:p w:rsidR="00F60B0E" w:rsidRPr="00275488" w:rsidRDefault="00F60B0E" w:rsidP="00F60B0E">
      <w:pPr>
        <w:pStyle w:val="NoSpacing"/>
        <w:ind w:left="720"/>
        <w:rPr>
          <w:rFonts w:cstheme="minorHAnsi"/>
          <w:szCs w:val="24"/>
        </w:rPr>
      </w:pPr>
    </w:p>
    <w:p w:rsidR="005E6DC8" w:rsidRPr="00275488" w:rsidRDefault="005E6DC8" w:rsidP="00AF1B62">
      <w:pPr>
        <w:pStyle w:val="NoSpacing"/>
        <w:numPr>
          <w:ilvl w:val="0"/>
          <w:numId w:val="25"/>
        </w:numPr>
        <w:ind w:left="720"/>
        <w:rPr>
          <w:rFonts w:cstheme="minorHAnsi"/>
          <w:szCs w:val="24"/>
        </w:rPr>
      </w:pPr>
      <w:r w:rsidRPr="00275488">
        <w:rPr>
          <w:rFonts w:cstheme="minorHAnsi"/>
          <w:szCs w:val="24"/>
        </w:rPr>
        <w:t>All approved grant-funded materials developed by a grantee shall contain the following disclaimer:</w:t>
      </w:r>
    </w:p>
    <w:p w:rsidR="00E863AF" w:rsidRPr="00275488" w:rsidRDefault="00E863AF" w:rsidP="00F60B0E">
      <w:pPr>
        <w:pStyle w:val="NoSpacing"/>
        <w:ind w:left="720"/>
        <w:rPr>
          <w:rFonts w:cstheme="minorHAnsi"/>
          <w:szCs w:val="24"/>
        </w:rPr>
      </w:pPr>
    </w:p>
    <w:p w:rsidR="004064AD" w:rsidRPr="00275488" w:rsidRDefault="004064AD" w:rsidP="00F60B0E">
      <w:pPr>
        <w:ind w:left="720"/>
        <w:rPr>
          <w:rFonts w:asciiTheme="minorHAnsi" w:hAnsiTheme="minorHAnsi" w:cstheme="minorHAnsi"/>
          <w:bCs/>
          <w:i/>
        </w:rPr>
      </w:pPr>
      <w:r w:rsidRPr="00275488">
        <w:rPr>
          <w:rFonts w:asciiTheme="minorHAnsi" w:hAnsiTheme="minorHAnsi" w:cstheme="minorHAnsi"/>
          <w:bCs/>
          <w:i/>
        </w:rPr>
        <w:t xml:space="preserve">This material was produced under grant number SH________-SH___ from the Occupational Safety and Health Administration, U.S. Department of Labor.  It does not necessarily reflect the views or policies of the U.S. Department of Labor, nor does mention of trade names, commercial products, or organizations imply endorsement by the U.S. Government. </w:t>
      </w:r>
    </w:p>
    <w:p w:rsidR="004064AD" w:rsidRPr="00275488" w:rsidRDefault="004064AD" w:rsidP="00F60B0E">
      <w:pPr>
        <w:ind w:left="720"/>
        <w:rPr>
          <w:rFonts w:asciiTheme="minorHAnsi" w:hAnsiTheme="minorHAnsi" w:cstheme="minorHAnsi"/>
          <w:bCs/>
          <w:i/>
        </w:rPr>
      </w:pPr>
    </w:p>
    <w:p w:rsidR="007A3536" w:rsidRPr="00275488" w:rsidRDefault="004064AD" w:rsidP="00F60B0E">
      <w:pPr>
        <w:ind w:left="720"/>
        <w:rPr>
          <w:rFonts w:asciiTheme="minorHAnsi" w:hAnsiTheme="minorHAnsi" w:cstheme="minorHAnsi"/>
          <w:bCs/>
        </w:rPr>
      </w:pPr>
      <w:r w:rsidRPr="00275488">
        <w:rPr>
          <w:rFonts w:asciiTheme="minorHAnsi" w:hAnsiTheme="minorHAnsi" w:cstheme="minorHAnsi"/>
          <w:bCs/>
        </w:rPr>
        <w:t xml:space="preserve">Applicants using previously approved Susan Harwood training materials shall retain the original grant number in the disclaimer.  If revisions are made to the materials, OSHA must approve the revisions.  Once OSHA approves the revisions, the applicant must </w:t>
      </w:r>
    </w:p>
    <w:p w:rsidR="007A3536" w:rsidRPr="00275488" w:rsidRDefault="007A3536" w:rsidP="00F60B0E">
      <w:pPr>
        <w:ind w:left="720"/>
        <w:rPr>
          <w:rFonts w:asciiTheme="minorHAnsi" w:hAnsiTheme="minorHAnsi" w:cstheme="minorHAnsi"/>
          <w:bCs/>
        </w:rPr>
      </w:pPr>
    </w:p>
    <w:p w:rsidR="007A3536" w:rsidRPr="00275488" w:rsidRDefault="007A3536" w:rsidP="007A3536">
      <w:pPr>
        <w:pStyle w:val="Heading3"/>
        <w:numPr>
          <w:ilvl w:val="0"/>
          <w:numId w:val="0"/>
        </w:numPr>
        <w:jc w:val="center"/>
        <w:rPr>
          <w:rFonts w:asciiTheme="minorHAnsi" w:hAnsiTheme="minorHAnsi" w:cstheme="minorHAnsi"/>
        </w:rPr>
      </w:pPr>
      <w:bookmarkStart w:id="111" w:name="_Toc482006773"/>
      <w:r w:rsidRPr="00275488">
        <w:rPr>
          <w:rFonts w:asciiTheme="minorHAnsi" w:hAnsiTheme="minorHAnsi" w:cstheme="minorHAnsi"/>
        </w:rPr>
        <w:lastRenderedPageBreak/>
        <w:t>APPENDIX B - Grant Funded Material Submittal Process (Cont.)</w:t>
      </w:r>
      <w:bookmarkEnd w:id="111"/>
    </w:p>
    <w:p w:rsidR="007A3536" w:rsidRPr="00275488" w:rsidRDefault="007A3536" w:rsidP="00F60B0E">
      <w:pPr>
        <w:ind w:left="720"/>
        <w:rPr>
          <w:rFonts w:asciiTheme="minorHAnsi" w:hAnsiTheme="minorHAnsi" w:cstheme="minorHAnsi"/>
          <w:bCs/>
        </w:rPr>
      </w:pPr>
    </w:p>
    <w:p w:rsidR="004064AD" w:rsidRPr="00275488" w:rsidRDefault="00275488" w:rsidP="00F60B0E">
      <w:pPr>
        <w:ind w:left="720"/>
        <w:rPr>
          <w:rFonts w:asciiTheme="minorHAnsi" w:hAnsiTheme="minorHAnsi" w:cstheme="minorHAnsi"/>
        </w:rPr>
      </w:pPr>
      <w:r w:rsidRPr="00275488">
        <w:rPr>
          <w:rFonts w:asciiTheme="minorHAnsi" w:hAnsiTheme="minorHAnsi" w:cstheme="minorHAnsi"/>
        </w:rPr>
        <w:t>acknowledge the revisions to the materials by adding the following statement to the original disclaimer:</w:t>
      </w:r>
    </w:p>
    <w:p w:rsidR="00F60B0E" w:rsidRPr="00275488" w:rsidRDefault="00F60B0E" w:rsidP="00F60B0E">
      <w:pPr>
        <w:rPr>
          <w:rFonts w:asciiTheme="minorHAnsi" w:hAnsiTheme="minorHAnsi" w:cstheme="minorHAnsi"/>
        </w:rPr>
      </w:pPr>
    </w:p>
    <w:p w:rsidR="004064AD" w:rsidRPr="00275488" w:rsidRDefault="004064AD" w:rsidP="00F60B0E">
      <w:pPr>
        <w:pStyle w:val="NoSpacing"/>
        <w:tabs>
          <w:tab w:val="left" w:pos="990"/>
        </w:tabs>
        <w:ind w:left="720"/>
        <w:rPr>
          <w:rFonts w:cstheme="minorHAnsi"/>
          <w:i/>
          <w:szCs w:val="24"/>
        </w:rPr>
      </w:pPr>
      <w:r w:rsidRPr="00275488">
        <w:rPr>
          <w:rFonts w:cstheme="minorHAnsi"/>
          <w:i/>
          <w:szCs w:val="24"/>
        </w:rPr>
        <w:t>Revisions were made to this material under grant number SH-_____-SH__ from the Occupational Safety and Health Administration, U.S. Department of Labor.</w:t>
      </w:r>
    </w:p>
    <w:p w:rsidR="008335A3" w:rsidRPr="00275488" w:rsidRDefault="008335A3" w:rsidP="00F60B0E">
      <w:pPr>
        <w:pStyle w:val="NoSpacing"/>
        <w:tabs>
          <w:tab w:val="left" w:pos="990"/>
        </w:tabs>
        <w:ind w:left="720" w:hanging="360"/>
        <w:rPr>
          <w:rFonts w:cstheme="minorHAnsi"/>
          <w:szCs w:val="24"/>
        </w:rPr>
      </w:pPr>
    </w:p>
    <w:p w:rsidR="004064AD" w:rsidRPr="00275488" w:rsidRDefault="004064AD" w:rsidP="00AF1B62">
      <w:pPr>
        <w:pStyle w:val="NoSpacing"/>
        <w:numPr>
          <w:ilvl w:val="0"/>
          <w:numId w:val="25"/>
        </w:numPr>
        <w:tabs>
          <w:tab w:val="left" w:pos="990"/>
        </w:tabs>
        <w:ind w:left="720"/>
        <w:rPr>
          <w:rFonts w:cstheme="minorHAnsi"/>
          <w:szCs w:val="24"/>
        </w:rPr>
      </w:pPr>
      <w:r w:rsidRPr="00275488">
        <w:rPr>
          <w:rFonts w:cstheme="minorHAnsi"/>
          <w:szCs w:val="24"/>
        </w:rPr>
        <w:t>A list of all (new, revised, or acquired) training materials used during the grant period.  This list must include the following:</w:t>
      </w:r>
    </w:p>
    <w:p w:rsidR="004064AD" w:rsidRPr="00275488" w:rsidRDefault="004064AD" w:rsidP="00F60B0E">
      <w:pPr>
        <w:pStyle w:val="NoSpacing"/>
        <w:tabs>
          <w:tab w:val="left" w:pos="990"/>
        </w:tabs>
        <w:ind w:left="720" w:hanging="360"/>
        <w:rPr>
          <w:rFonts w:cstheme="minorHAnsi"/>
          <w:szCs w:val="24"/>
        </w:rPr>
      </w:pPr>
    </w:p>
    <w:p w:rsidR="004064AD" w:rsidRPr="00275488" w:rsidRDefault="004064AD" w:rsidP="00AF1B62">
      <w:pPr>
        <w:pStyle w:val="ListParagraph"/>
        <w:numPr>
          <w:ilvl w:val="0"/>
          <w:numId w:val="27"/>
        </w:numPr>
        <w:ind w:left="1080"/>
        <w:rPr>
          <w:rFonts w:asciiTheme="minorHAnsi" w:hAnsiTheme="minorHAnsi" w:cstheme="minorHAnsi"/>
          <w:bCs/>
        </w:rPr>
      </w:pPr>
      <w:r w:rsidRPr="00275488">
        <w:rPr>
          <w:rFonts w:asciiTheme="minorHAnsi" w:hAnsiTheme="minorHAnsi" w:cstheme="minorHAnsi"/>
          <w:bCs/>
        </w:rPr>
        <w:t>The title of the material</w:t>
      </w:r>
    </w:p>
    <w:p w:rsidR="004064AD" w:rsidRPr="00275488" w:rsidRDefault="004064AD" w:rsidP="00AF1B62">
      <w:pPr>
        <w:pStyle w:val="ListParagraph"/>
        <w:numPr>
          <w:ilvl w:val="0"/>
          <w:numId w:val="27"/>
        </w:numPr>
        <w:ind w:left="1080"/>
        <w:rPr>
          <w:rFonts w:asciiTheme="minorHAnsi" w:hAnsiTheme="minorHAnsi" w:cstheme="minorHAnsi"/>
          <w:bCs/>
        </w:rPr>
      </w:pPr>
      <w:r w:rsidRPr="00275488">
        <w:rPr>
          <w:rFonts w:asciiTheme="minorHAnsi" w:hAnsiTheme="minorHAnsi" w:cstheme="minorHAnsi"/>
          <w:bCs/>
        </w:rPr>
        <w:t>The author of the material</w:t>
      </w:r>
    </w:p>
    <w:p w:rsidR="004064AD" w:rsidRPr="00275488" w:rsidRDefault="004064AD" w:rsidP="00AF1B62">
      <w:pPr>
        <w:pStyle w:val="ListParagraph"/>
        <w:numPr>
          <w:ilvl w:val="0"/>
          <w:numId w:val="27"/>
        </w:numPr>
        <w:ind w:left="1080"/>
        <w:rPr>
          <w:rFonts w:asciiTheme="minorHAnsi" w:hAnsiTheme="minorHAnsi" w:cstheme="minorHAnsi"/>
          <w:bCs/>
        </w:rPr>
      </w:pPr>
      <w:r w:rsidRPr="00275488">
        <w:rPr>
          <w:rFonts w:asciiTheme="minorHAnsi" w:hAnsiTheme="minorHAnsi" w:cstheme="minorHAnsi"/>
          <w:bCs/>
        </w:rPr>
        <w:t>Information on how to acquire the material</w:t>
      </w:r>
    </w:p>
    <w:p w:rsidR="004064AD" w:rsidRPr="00275488" w:rsidRDefault="004064AD" w:rsidP="00AF1B62">
      <w:pPr>
        <w:pStyle w:val="ListParagraph"/>
        <w:numPr>
          <w:ilvl w:val="0"/>
          <w:numId w:val="27"/>
        </w:numPr>
        <w:ind w:left="1080"/>
        <w:rPr>
          <w:rFonts w:asciiTheme="minorHAnsi" w:hAnsiTheme="minorHAnsi" w:cstheme="minorHAnsi"/>
          <w:bCs/>
        </w:rPr>
      </w:pPr>
      <w:r w:rsidRPr="00275488">
        <w:rPr>
          <w:rFonts w:asciiTheme="minorHAnsi" w:hAnsiTheme="minorHAnsi" w:cstheme="minorHAnsi"/>
          <w:bCs/>
        </w:rPr>
        <w:t>Copyright approval</w:t>
      </w:r>
    </w:p>
    <w:p w:rsidR="004064AD" w:rsidRPr="00275488" w:rsidRDefault="004064AD" w:rsidP="00AF1B62">
      <w:pPr>
        <w:pStyle w:val="ListParagraph"/>
        <w:numPr>
          <w:ilvl w:val="0"/>
          <w:numId w:val="27"/>
        </w:numPr>
        <w:ind w:left="1080"/>
        <w:rPr>
          <w:rFonts w:asciiTheme="minorHAnsi" w:hAnsiTheme="minorHAnsi" w:cstheme="minorHAnsi"/>
          <w:bCs/>
        </w:rPr>
      </w:pPr>
      <w:r w:rsidRPr="00275488">
        <w:rPr>
          <w:rFonts w:asciiTheme="minorHAnsi" w:hAnsiTheme="minorHAnsi" w:cstheme="minorHAnsi"/>
          <w:bCs/>
        </w:rPr>
        <w:t>The type of material and how the materials were used, i.e., instructional, recruiting, evaluating, audiovisual</w:t>
      </w:r>
    </w:p>
    <w:p w:rsidR="004064AD" w:rsidRPr="00275488" w:rsidRDefault="009457C8" w:rsidP="00F60B0E">
      <w:pPr>
        <w:pStyle w:val="ListParagraph"/>
        <w:tabs>
          <w:tab w:val="left" w:pos="2652"/>
        </w:tabs>
        <w:ind w:hanging="360"/>
        <w:rPr>
          <w:rFonts w:asciiTheme="minorHAnsi" w:hAnsiTheme="minorHAnsi" w:cstheme="minorHAnsi"/>
          <w:bCs/>
        </w:rPr>
      </w:pPr>
      <w:r w:rsidRPr="00275488">
        <w:rPr>
          <w:rFonts w:asciiTheme="minorHAnsi" w:hAnsiTheme="minorHAnsi" w:cstheme="minorHAnsi"/>
          <w:bCs/>
        </w:rPr>
        <w:tab/>
      </w:r>
    </w:p>
    <w:p w:rsidR="004064AD" w:rsidRPr="00275488" w:rsidRDefault="004064AD" w:rsidP="00F60B0E">
      <w:pPr>
        <w:rPr>
          <w:rFonts w:asciiTheme="minorHAnsi" w:hAnsiTheme="minorHAnsi" w:cstheme="minorHAnsi"/>
          <w:bCs/>
          <w:u w:val="single"/>
        </w:rPr>
      </w:pPr>
      <w:r w:rsidRPr="00275488">
        <w:rPr>
          <w:rFonts w:asciiTheme="minorHAnsi" w:hAnsiTheme="minorHAnsi" w:cstheme="minorHAnsi"/>
          <w:bCs/>
        </w:rPr>
        <w:t xml:space="preserve">2.  </w:t>
      </w:r>
      <w:r w:rsidRPr="00275488">
        <w:rPr>
          <w:rFonts w:asciiTheme="minorHAnsi" w:hAnsiTheme="minorHAnsi" w:cstheme="minorHAnsi"/>
          <w:bCs/>
          <w:u w:val="single"/>
        </w:rPr>
        <w:t>Required Software</w:t>
      </w:r>
    </w:p>
    <w:p w:rsidR="004064AD" w:rsidRPr="00275488" w:rsidRDefault="004064AD" w:rsidP="004064AD">
      <w:pPr>
        <w:ind w:left="720"/>
        <w:rPr>
          <w:rFonts w:asciiTheme="minorHAnsi" w:hAnsiTheme="minorHAnsi" w:cstheme="minorHAnsi"/>
          <w:bCs/>
          <w:u w:val="single"/>
        </w:rPr>
      </w:pPr>
    </w:p>
    <w:p w:rsidR="004064AD" w:rsidRPr="00275488" w:rsidRDefault="004064AD" w:rsidP="00F60B0E">
      <w:pPr>
        <w:rPr>
          <w:rFonts w:asciiTheme="minorHAnsi" w:hAnsiTheme="minorHAnsi" w:cstheme="minorHAnsi"/>
          <w:bCs/>
        </w:rPr>
      </w:pPr>
      <w:r w:rsidRPr="00275488">
        <w:rPr>
          <w:rFonts w:asciiTheme="minorHAnsi" w:hAnsiTheme="minorHAnsi" w:cstheme="minorHAnsi"/>
          <w:bCs/>
        </w:rPr>
        <w:t>Grant-funded training materials must be provided in a format that is widely accessible to the public.  Microsoft Office formats, as indicated below, meet this requirement.  Currently there is no preferred program for providing media files</w:t>
      </w:r>
      <w:r w:rsidR="00F60B0E" w:rsidRPr="00275488">
        <w:rPr>
          <w:rFonts w:asciiTheme="minorHAnsi" w:hAnsiTheme="minorHAnsi" w:cstheme="minorHAnsi"/>
          <w:bCs/>
        </w:rPr>
        <w:t>.</w:t>
      </w:r>
      <w:r w:rsidR="00AF47CB">
        <w:rPr>
          <w:rFonts w:asciiTheme="minorHAnsi" w:hAnsiTheme="minorHAnsi" w:cstheme="minorHAnsi"/>
          <w:bCs/>
        </w:rPr>
        <w:t xml:space="preserve"> No .pdf files will be acceptable without approval.</w:t>
      </w:r>
      <w:r w:rsidR="00AF47CB" w:rsidRPr="00AF47CB">
        <w:rPr>
          <w:rFonts w:asciiTheme="minorHAnsi" w:hAnsiTheme="minorHAnsi" w:cstheme="minorHAnsi"/>
          <w:bCs/>
        </w:rPr>
        <w:t xml:space="preserve"> </w:t>
      </w:r>
      <w:r w:rsidR="00AF47CB">
        <w:rPr>
          <w:rFonts w:asciiTheme="minorHAnsi" w:hAnsiTheme="minorHAnsi" w:cstheme="minorHAnsi"/>
          <w:bCs/>
        </w:rPr>
        <w:t xml:space="preserve"> Electronic files must meet the requirements of </w:t>
      </w:r>
      <w:r w:rsidR="00AF47CB" w:rsidRPr="00275488">
        <w:rPr>
          <w:rFonts w:asciiTheme="minorHAnsi" w:hAnsiTheme="minorHAnsi" w:cstheme="minorHAnsi"/>
          <w:bCs/>
        </w:rPr>
        <w:t xml:space="preserve">Section 508 </w:t>
      </w:r>
      <w:r w:rsidR="00AF47CB">
        <w:rPr>
          <w:rFonts w:asciiTheme="minorHAnsi" w:hAnsiTheme="minorHAnsi" w:cstheme="minorHAnsi"/>
          <w:bCs/>
        </w:rPr>
        <w:t xml:space="preserve">of the Rehabilitation Act of 1973, </w:t>
      </w:r>
      <w:hyperlink r:id="rId52" w:tooltip="Link to Section 508 of the Rehabilitation Act" w:history="1">
        <w:r w:rsidR="00AF47CB" w:rsidRPr="00BC1014">
          <w:rPr>
            <w:rStyle w:val="Hyperlink"/>
            <w:rFonts w:asciiTheme="minorHAnsi" w:hAnsiTheme="minorHAnsi" w:cstheme="minorHAnsi"/>
          </w:rPr>
          <w:t>https://www.section508.gov/Section-508-Of-The-Rehabilitation-Act</w:t>
        </w:r>
      </w:hyperlink>
      <w:r w:rsidR="00AF47CB">
        <w:rPr>
          <w:rFonts w:asciiTheme="minorHAnsi" w:hAnsiTheme="minorHAnsi" w:cstheme="minorHAnsi"/>
          <w:color w:val="000000" w:themeColor="text1"/>
        </w:rPr>
        <w:t>.</w:t>
      </w:r>
    </w:p>
    <w:p w:rsidR="004064AD" w:rsidRPr="00275488" w:rsidRDefault="004064AD" w:rsidP="00F60B0E">
      <w:pPr>
        <w:rPr>
          <w:rFonts w:asciiTheme="minorHAnsi" w:hAnsiTheme="minorHAnsi" w:cstheme="minorHAnsi"/>
          <w:bCs/>
        </w:rPr>
      </w:pPr>
    </w:p>
    <w:p w:rsidR="004064AD" w:rsidRPr="00275488" w:rsidRDefault="004064AD" w:rsidP="00AF1B62">
      <w:pPr>
        <w:numPr>
          <w:ilvl w:val="1"/>
          <w:numId w:val="28"/>
        </w:numPr>
        <w:tabs>
          <w:tab w:val="clear" w:pos="1440"/>
        </w:tabs>
        <w:ind w:left="720"/>
        <w:rPr>
          <w:rFonts w:asciiTheme="minorHAnsi" w:hAnsiTheme="minorHAnsi" w:cstheme="minorHAnsi"/>
          <w:bCs/>
        </w:rPr>
      </w:pPr>
      <w:r w:rsidRPr="00275488">
        <w:rPr>
          <w:rFonts w:asciiTheme="minorHAnsi" w:hAnsiTheme="minorHAnsi" w:cstheme="minorHAnsi"/>
          <w:b/>
          <w:bCs/>
        </w:rPr>
        <w:t>Word Files</w:t>
      </w:r>
      <w:r w:rsidRPr="00275488">
        <w:rPr>
          <w:rFonts w:asciiTheme="minorHAnsi" w:hAnsiTheme="minorHAnsi" w:cstheme="minorHAnsi"/>
          <w:bCs/>
        </w:rPr>
        <w:t>:  Manuals and other prin</w:t>
      </w:r>
      <w:r w:rsidR="00AF47CB">
        <w:rPr>
          <w:rFonts w:asciiTheme="minorHAnsi" w:hAnsiTheme="minorHAnsi" w:cstheme="minorHAnsi"/>
          <w:bCs/>
        </w:rPr>
        <w:t>t materials must be submitted as unlocked editable Word</w:t>
      </w:r>
      <w:r w:rsidRPr="00275488">
        <w:rPr>
          <w:rFonts w:asciiTheme="minorHAnsi" w:hAnsiTheme="minorHAnsi" w:cstheme="minorHAnsi"/>
          <w:bCs/>
        </w:rPr>
        <w:t xml:space="preserve"> documents.</w:t>
      </w:r>
    </w:p>
    <w:p w:rsidR="004064AD" w:rsidRPr="00275488" w:rsidRDefault="004064AD" w:rsidP="00F60B0E">
      <w:pPr>
        <w:ind w:left="720"/>
        <w:rPr>
          <w:rFonts w:asciiTheme="minorHAnsi" w:hAnsiTheme="minorHAnsi" w:cstheme="minorHAnsi"/>
          <w:bCs/>
        </w:rPr>
      </w:pPr>
    </w:p>
    <w:p w:rsidR="004064AD" w:rsidRPr="00275488" w:rsidRDefault="004064AD" w:rsidP="00AF1B62">
      <w:pPr>
        <w:numPr>
          <w:ilvl w:val="1"/>
          <w:numId w:val="28"/>
        </w:numPr>
        <w:tabs>
          <w:tab w:val="clear" w:pos="1440"/>
        </w:tabs>
        <w:ind w:left="720"/>
        <w:rPr>
          <w:rFonts w:asciiTheme="minorHAnsi" w:hAnsiTheme="minorHAnsi" w:cstheme="minorHAnsi"/>
          <w:bCs/>
        </w:rPr>
      </w:pPr>
      <w:r w:rsidRPr="00275488">
        <w:rPr>
          <w:rFonts w:asciiTheme="minorHAnsi" w:hAnsiTheme="minorHAnsi" w:cstheme="minorHAnsi"/>
          <w:b/>
          <w:bCs/>
        </w:rPr>
        <w:t>PowerPoint Files</w:t>
      </w:r>
      <w:r w:rsidRPr="00275488">
        <w:rPr>
          <w:rFonts w:asciiTheme="minorHAnsi" w:hAnsiTheme="minorHAnsi" w:cstheme="minorHAnsi"/>
          <w:bCs/>
        </w:rPr>
        <w:t xml:space="preserve">: Must be submitted as .ppt or .pptx </w:t>
      </w:r>
      <w:r w:rsidR="00AF47CB">
        <w:rPr>
          <w:rFonts w:asciiTheme="minorHAnsi" w:hAnsiTheme="minorHAnsi" w:cstheme="minorHAnsi"/>
          <w:bCs/>
        </w:rPr>
        <w:t xml:space="preserve">unlocked editable </w:t>
      </w:r>
      <w:r w:rsidRPr="00275488">
        <w:rPr>
          <w:rFonts w:asciiTheme="minorHAnsi" w:hAnsiTheme="minorHAnsi" w:cstheme="minorHAnsi"/>
          <w:bCs/>
        </w:rPr>
        <w:t xml:space="preserve">files.  </w:t>
      </w:r>
      <w:r w:rsidR="00AF47CB" w:rsidRPr="00275488">
        <w:rPr>
          <w:rFonts w:asciiTheme="minorHAnsi" w:hAnsiTheme="minorHAnsi" w:cstheme="minorHAnsi"/>
          <w:bCs/>
        </w:rPr>
        <w:t>“Show” format is not acceptable.</w:t>
      </w:r>
      <w:r w:rsidR="000801D9">
        <w:rPr>
          <w:rFonts w:asciiTheme="minorHAnsi" w:hAnsiTheme="minorHAnsi" w:cstheme="minorHAnsi"/>
          <w:bCs/>
        </w:rPr>
        <w:t xml:space="preserve"> </w:t>
      </w:r>
    </w:p>
    <w:p w:rsidR="004064AD" w:rsidRPr="00275488" w:rsidRDefault="004064AD" w:rsidP="004064AD">
      <w:pPr>
        <w:ind w:left="1440"/>
        <w:rPr>
          <w:rFonts w:asciiTheme="minorHAnsi" w:hAnsiTheme="minorHAnsi" w:cstheme="minorHAnsi"/>
          <w:bCs/>
        </w:rPr>
      </w:pPr>
    </w:p>
    <w:p w:rsidR="00632DA2" w:rsidRPr="00632DA2" w:rsidRDefault="00AF47CB" w:rsidP="00AF1B62">
      <w:pPr>
        <w:pStyle w:val="ListParagraph"/>
        <w:numPr>
          <w:ilvl w:val="0"/>
          <w:numId w:val="29"/>
        </w:numPr>
        <w:ind w:left="1080"/>
        <w:rPr>
          <w:rFonts w:asciiTheme="minorHAnsi" w:hAnsiTheme="minorHAnsi" w:cstheme="minorHAnsi"/>
          <w:bCs/>
        </w:rPr>
      </w:pPr>
      <w:r>
        <w:rPr>
          <w:rFonts w:asciiTheme="minorHAnsi" w:hAnsiTheme="minorHAnsi" w:cstheme="minorHAnsi"/>
          <w:bCs/>
        </w:rPr>
        <w:t>The file m</w:t>
      </w:r>
      <w:r w:rsidR="00632DA2" w:rsidRPr="00632DA2">
        <w:rPr>
          <w:rFonts w:asciiTheme="minorHAnsi" w:hAnsiTheme="minorHAnsi" w:cstheme="minorHAnsi"/>
          <w:bCs/>
        </w:rPr>
        <w:t>ust be Section 508 compliant</w:t>
      </w:r>
      <w:r>
        <w:rPr>
          <w:rFonts w:asciiTheme="minorHAnsi" w:hAnsiTheme="minorHAnsi" w:cstheme="minorHAnsi"/>
          <w:bCs/>
        </w:rPr>
        <w:t>.</w:t>
      </w:r>
      <w:r w:rsidR="00632DA2" w:rsidRPr="00632DA2">
        <w:rPr>
          <w:rFonts w:asciiTheme="minorHAnsi" w:hAnsiTheme="minorHAnsi" w:cstheme="minorHAnsi"/>
          <w:bCs/>
        </w:rPr>
        <w:t xml:space="preserve"> </w:t>
      </w:r>
    </w:p>
    <w:p w:rsidR="004064AD" w:rsidRPr="00632DA2" w:rsidRDefault="004064AD" w:rsidP="00AF1B62">
      <w:pPr>
        <w:pStyle w:val="ListParagraph"/>
        <w:numPr>
          <w:ilvl w:val="0"/>
          <w:numId w:val="29"/>
        </w:numPr>
        <w:ind w:left="1080"/>
        <w:rPr>
          <w:rFonts w:asciiTheme="minorHAnsi" w:hAnsiTheme="minorHAnsi" w:cstheme="minorHAnsi"/>
          <w:bCs/>
        </w:rPr>
      </w:pPr>
      <w:r w:rsidRPr="00632DA2">
        <w:rPr>
          <w:rFonts w:asciiTheme="minorHAnsi" w:hAnsiTheme="minorHAnsi" w:cstheme="minorHAnsi"/>
          <w:bCs/>
        </w:rPr>
        <w:t>Photographs and other images mu</w:t>
      </w:r>
      <w:r w:rsidR="00AF47CB">
        <w:rPr>
          <w:rFonts w:asciiTheme="minorHAnsi" w:hAnsiTheme="minorHAnsi" w:cstheme="minorHAnsi"/>
          <w:bCs/>
        </w:rPr>
        <w:t>st be compressed in JPEG format and include an alternate text description</w:t>
      </w:r>
    </w:p>
    <w:p w:rsidR="004064AD" w:rsidRPr="00275488" w:rsidRDefault="004064AD" w:rsidP="00AF1B62">
      <w:pPr>
        <w:pStyle w:val="ListParagraph"/>
        <w:numPr>
          <w:ilvl w:val="0"/>
          <w:numId w:val="29"/>
        </w:numPr>
        <w:ind w:left="1080"/>
        <w:rPr>
          <w:rFonts w:asciiTheme="minorHAnsi" w:hAnsiTheme="minorHAnsi" w:cstheme="minorHAnsi"/>
          <w:bCs/>
        </w:rPr>
      </w:pPr>
      <w:r w:rsidRPr="00275488">
        <w:rPr>
          <w:rFonts w:asciiTheme="minorHAnsi" w:hAnsiTheme="minorHAnsi" w:cstheme="minorHAnsi"/>
          <w:bCs/>
        </w:rPr>
        <w:t>If the presentation includes linked or embedded audio or video files, two (2) copies of the presentation must be provided.  Links and embedded files must be removed from one (1) copy.</w:t>
      </w:r>
    </w:p>
    <w:p w:rsidR="004064AD" w:rsidRPr="00275488" w:rsidRDefault="004064AD" w:rsidP="00AF1B62">
      <w:pPr>
        <w:pStyle w:val="ListParagraph"/>
        <w:numPr>
          <w:ilvl w:val="0"/>
          <w:numId w:val="29"/>
        </w:numPr>
        <w:ind w:left="1080"/>
        <w:rPr>
          <w:rFonts w:asciiTheme="minorHAnsi" w:hAnsiTheme="minorHAnsi" w:cstheme="minorHAnsi"/>
          <w:bCs/>
        </w:rPr>
      </w:pPr>
      <w:r w:rsidRPr="00275488">
        <w:rPr>
          <w:rFonts w:asciiTheme="minorHAnsi" w:hAnsiTheme="minorHAnsi" w:cstheme="minorHAnsi"/>
          <w:bCs/>
        </w:rPr>
        <w:t>Presenter notes or a transcript of the p</w:t>
      </w:r>
      <w:r w:rsidR="00AF47CB">
        <w:rPr>
          <w:rFonts w:asciiTheme="minorHAnsi" w:hAnsiTheme="minorHAnsi" w:cstheme="minorHAnsi"/>
          <w:bCs/>
        </w:rPr>
        <w:t>resenter notes must be included</w:t>
      </w:r>
    </w:p>
    <w:p w:rsidR="004064AD" w:rsidRPr="00275488" w:rsidRDefault="004064AD" w:rsidP="004064AD">
      <w:pPr>
        <w:ind w:left="2160"/>
        <w:rPr>
          <w:rFonts w:asciiTheme="minorHAnsi" w:hAnsiTheme="minorHAnsi" w:cstheme="minorHAnsi"/>
          <w:bCs/>
        </w:rPr>
      </w:pPr>
    </w:p>
    <w:p w:rsidR="004064AD" w:rsidRPr="00275488" w:rsidRDefault="004064AD" w:rsidP="00AF1B62">
      <w:pPr>
        <w:numPr>
          <w:ilvl w:val="1"/>
          <w:numId w:val="28"/>
        </w:numPr>
        <w:tabs>
          <w:tab w:val="clear" w:pos="1440"/>
        </w:tabs>
        <w:ind w:left="720"/>
        <w:rPr>
          <w:rFonts w:asciiTheme="minorHAnsi" w:hAnsiTheme="minorHAnsi" w:cstheme="minorHAnsi"/>
          <w:bCs/>
          <w:u w:val="single"/>
        </w:rPr>
      </w:pPr>
      <w:r w:rsidRPr="00275488">
        <w:rPr>
          <w:rFonts w:asciiTheme="minorHAnsi" w:hAnsiTheme="minorHAnsi" w:cstheme="minorHAnsi"/>
          <w:b/>
          <w:bCs/>
        </w:rPr>
        <w:t>Media Files</w:t>
      </w:r>
      <w:r w:rsidRPr="00275488">
        <w:rPr>
          <w:rFonts w:asciiTheme="minorHAnsi" w:hAnsiTheme="minorHAnsi" w:cstheme="minorHAnsi"/>
          <w:bCs/>
        </w:rPr>
        <w:t xml:space="preserve"> (Only for online courses):</w:t>
      </w:r>
      <w:r w:rsidR="000801D9">
        <w:rPr>
          <w:rFonts w:asciiTheme="minorHAnsi" w:hAnsiTheme="minorHAnsi" w:cstheme="minorHAnsi"/>
          <w:bCs/>
        </w:rPr>
        <w:t xml:space="preserve"> </w:t>
      </w:r>
    </w:p>
    <w:p w:rsidR="004064AD" w:rsidRPr="00275488" w:rsidRDefault="004064AD" w:rsidP="004064AD">
      <w:pPr>
        <w:ind w:left="1440"/>
        <w:rPr>
          <w:rFonts w:asciiTheme="minorHAnsi" w:hAnsiTheme="minorHAnsi" w:cstheme="minorHAnsi"/>
          <w:bCs/>
          <w:u w:val="single"/>
        </w:rPr>
      </w:pPr>
    </w:p>
    <w:p w:rsidR="00632DA2" w:rsidRDefault="00632DA2" w:rsidP="00AF1B62">
      <w:pPr>
        <w:pStyle w:val="ListParagraph"/>
        <w:numPr>
          <w:ilvl w:val="0"/>
          <w:numId w:val="30"/>
        </w:numPr>
        <w:ind w:left="1080"/>
        <w:rPr>
          <w:rFonts w:asciiTheme="minorHAnsi" w:hAnsiTheme="minorHAnsi" w:cstheme="minorHAnsi"/>
          <w:bCs/>
        </w:rPr>
      </w:pPr>
      <w:r w:rsidRPr="00632DA2">
        <w:rPr>
          <w:rFonts w:asciiTheme="minorHAnsi" w:hAnsiTheme="minorHAnsi" w:cstheme="minorHAnsi"/>
          <w:bCs/>
        </w:rPr>
        <w:t>Must be Section 508 compliant</w:t>
      </w:r>
      <w:r w:rsidRPr="00632DA2">
        <w:rPr>
          <w:rFonts w:asciiTheme="minorHAnsi" w:hAnsiTheme="minorHAnsi" w:cstheme="minorHAnsi"/>
          <w:color w:val="000000" w:themeColor="text1"/>
        </w:rPr>
        <w:t xml:space="preserve">  </w:t>
      </w:r>
    </w:p>
    <w:p w:rsidR="004064AD" w:rsidRPr="00275488" w:rsidRDefault="004064AD" w:rsidP="00AF1B62">
      <w:pPr>
        <w:pStyle w:val="ListParagraph"/>
        <w:numPr>
          <w:ilvl w:val="0"/>
          <w:numId w:val="30"/>
        </w:numPr>
        <w:ind w:left="1080"/>
        <w:rPr>
          <w:rFonts w:asciiTheme="minorHAnsi" w:hAnsiTheme="minorHAnsi" w:cstheme="minorHAnsi"/>
          <w:bCs/>
        </w:rPr>
      </w:pPr>
      <w:r w:rsidRPr="00275488">
        <w:rPr>
          <w:rFonts w:asciiTheme="minorHAnsi" w:hAnsiTheme="minorHAnsi" w:cstheme="minorHAnsi"/>
          <w:bCs/>
        </w:rPr>
        <w:t>Images such as photographs</w:t>
      </w:r>
      <w:r w:rsidR="00AF47CB">
        <w:rPr>
          <w:rFonts w:asciiTheme="minorHAnsi" w:hAnsiTheme="minorHAnsi" w:cstheme="minorHAnsi"/>
          <w:bCs/>
        </w:rPr>
        <w:t xml:space="preserve"> must have descriptive captions</w:t>
      </w:r>
    </w:p>
    <w:p w:rsidR="004064AD" w:rsidRPr="00275488" w:rsidRDefault="004064AD" w:rsidP="00AF1B62">
      <w:pPr>
        <w:pStyle w:val="ListParagraph"/>
        <w:numPr>
          <w:ilvl w:val="0"/>
          <w:numId w:val="30"/>
        </w:numPr>
        <w:ind w:left="1080"/>
        <w:rPr>
          <w:rFonts w:asciiTheme="minorHAnsi" w:hAnsiTheme="minorHAnsi" w:cstheme="minorHAnsi"/>
          <w:bCs/>
        </w:rPr>
      </w:pPr>
      <w:r w:rsidRPr="00275488">
        <w:rPr>
          <w:rFonts w:asciiTheme="minorHAnsi" w:hAnsiTheme="minorHAnsi" w:cstheme="minorHAnsi"/>
          <w:bCs/>
        </w:rPr>
        <w:t>Audio files must have transcripts.</w:t>
      </w:r>
    </w:p>
    <w:p w:rsidR="006F7D42" w:rsidRPr="00AF47CB" w:rsidRDefault="004064AD" w:rsidP="00AF1B62">
      <w:pPr>
        <w:pStyle w:val="ListParagraph"/>
        <w:numPr>
          <w:ilvl w:val="0"/>
          <w:numId w:val="30"/>
        </w:numPr>
        <w:spacing w:after="200" w:line="276" w:lineRule="auto"/>
        <w:ind w:left="1080"/>
        <w:rPr>
          <w:b/>
          <w:u w:val="single"/>
        </w:rPr>
      </w:pPr>
      <w:r w:rsidRPr="00AF47CB">
        <w:rPr>
          <w:rFonts w:asciiTheme="minorHAnsi" w:hAnsiTheme="minorHAnsi" w:cstheme="minorHAnsi"/>
          <w:bCs/>
        </w:rPr>
        <w:t>Video files must be captioned and have transcripts.</w:t>
      </w:r>
      <w:r w:rsidR="006F7D42" w:rsidRPr="00AF47CB">
        <w:rPr>
          <w:b/>
          <w:u w:val="single"/>
        </w:rPr>
        <w:br w:type="page"/>
      </w:r>
    </w:p>
    <w:p w:rsidR="00C813B2" w:rsidRDefault="006F7D42" w:rsidP="00F60B0E">
      <w:pPr>
        <w:pStyle w:val="Heading3"/>
        <w:numPr>
          <w:ilvl w:val="0"/>
          <w:numId w:val="0"/>
        </w:numPr>
        <w:jc w:val="center"/>
      </w:pPr>
      <w:bookmarkStart w:id="112" w:name="_Toc482006774"/>
      <w:r w:rsidRPr="00C813B2">
        <w:lastRenderedPageBreak/>
        <w:t xml:space="preserve">APPENDIX B </w:t>
      </w:r>
      <w:r w:rsidR="00885348">
        <w:t>- Grant Funded Material Submittal Process (Cont.)</w:t>
      </w:r>
      <w:bookmarkEnd w:id="112"/>
    </w:p>
    <w:p w:rsidR="006F7D42" w:rsidRDefault="006F7D42" w:rsidP="006F7D42">
      <w:pPr>
        <w:pStyle w:val="ListParagraph"/>
        <w:ind w:left="0"/>
        <w:jc w:val="center"/>
        <w:rPr>
          <w:rFonts w:asciiTheme="minorHAnsi" w:hAnsiTheme="minorHAnsi" w:cstheme="minorHAnsi"/>
          <w:bCs/>
        </w:rPr>
      </w:pPr>
    </w:p>
    <w:p w:rsidR="0087347B" w:rsidRDefault="0087347B" w:rsidP="00F60B0E">
      <w:pPr>
        <w:pStyle w:val="ListParagraph"/>
        <w:ind w:left="0"/>
      </w:pPr>
      <w:r>
        <w:t xml:space="preserve">3.  </w:t>
      </w:r>
      <w:r w:rsidRPr="0087347B">
        <w:rPr>
          <w:u w:val="single"/>
        </w:rPr>
        <w:t>Section 508 Compliance</w:t>
      </w:r>
    </w:p>
    <w:p w:rsidR="0087347B" w:rsidRDefault="0087347B" w:rsidP="0087347B">
      <w:pPr>
        <w:pStyle w:val="ListParagraph"/>
        <w:ind w:left="360"/>
      </w:pPr>
    </w:p>
    <w:p w:rsidR="0087347B" w:rsidRPr="00B70220" w:rsidRDefault="0087347B" w:rsidP="0087347B">
      <w:r w:rsidRPr="00B70220">
        <w:rPr>
          <w:rFonts w:eastAsiaTheme="minorEastAsia"/>
        </w:rPr>
        <w:t xml:space="preserve">All Federal electronic document </w:t>
      </w:r>
      <w:r w:rsidR="0039636A">
        <w:rPr>
          <w:rFonts w:eastAsiaTheme="minorEastAsia"/>
        </w:rPr>
        <w:t>content must be accessible per S</w:t>
      </w:r>
      <w:r w:rsidRPr="00B70220">
        <w:rPr>
          <w:rFonts w:eastAsiaTheme="minorEastAsia"/>
        </w:rPr>
        <w:t>ection 508 of the Rehabilitation Act of 1973.</w:t>
      </w:r>
      <w:r>
        <w:t xml:space="preserve">  </w:t>
      </w:r>
      <w:r w:rsidRPr="00B70220">
        <w:rPr>
          <w:rFonts w:eastAsiaTheme="minorEastAsia"/>
        </w:rPr>
        <w:t xml:space="preserve">Document accessibility ensures </w:t>
      </w:r>
      <w:r w:rsidRPr="00B70220">
        <w:rPr>
          <w:rFonts w:eastAsiaTheme="minorEastAsia"/>
          <w:i/>
          <w:iCs/>
        </w:rPr>
        <w:t xml:space="preserve">all users </w:t>
      </w:r>
      <w:r w:rsidRPr="00B70220">
        <w:rPr>
          <w:rFonts w:eastAsiaTheme="minorEastAsia"/>
        </w:rPr>
        <w:t xml:space="preserve">can access the product or service, regardless of their capabilities. </w:t>
      </w:r>
      <w:r>
        <w:t xml:space="preserve"> </w:t>
      </w:r>
      <w:r w:rsidRPr="00B70220">
        <w:rPr>
          <w:rFonts w:eastAsiaTheme="minorEastAsia"/>
        </w:rPr>
        <w:t>Colorblind users may not be able to see colors.</w:t>
      </w:r>
      <w:r>
        <w:t xml:space="preserve">  </w:t>
      </w:r>
      <w:r w:rsidRPr="00B70220">
        <w:rPr>
          <w:rFonts w:eastAsiaTheme="minorEastAsia"/>
        </w:rPr>
        <w:t>Text to voice software needs alternate text to describe the image and hyperlinks to someone who cannot see.</w:t>
      </w:r>
    </w:p>
    <w:p w:rsidR="0087347B" w:rsidRDefault="0087347B" w:rsidP="0087347B">
      <w:pPr>
        <w:rPr>
          <w:rFonts w:eastAsiaTheme="minorEastAsia"/>
        </w:rPr>
      </w:pPr>
      <w:r w:rsidRPr="00B70220">
        <w:rPr>
          <w:rFonts w:eastAsiaTheme="minorEastAsia"/>
        </w:rPr>
        <w:t>Headers and titles assist the user in searching for a section or item in the electronic document.</w:t>
      </w:r>
    </w:p>
    <w:p w:rsidR="0039636A" w:rsidRDefault="0039636A" w:rsidP="0087347B">
      <w:pPr>
        <w:rPr>
          <w:rFonts w:eastAsiaTheme="minorEastAsia"/>
        </w:rPr>
      </w:pPr>
    </w:p>
    <w:p w:rsidR="0039636A" w:rsidRDefault="0039636A" w:rsidP="0087347B">
      <w:r>
        <w:rPr>
          <w:rFonts w:eastAsiaTheme="minorEastAsia"/>
        </w:rPr>
        <w:t>Grantees are required to providing training materials that are compliance with Section 508.</w:t>
      </w:r>
    </w:p>
    <w:p w:rsidR="0087347B" w:rsidRPr="00B70220" w:rsidRDefault="0087347B" w:rsidP="0087347B"/>
    <w:p w:rsidR="0087347B" w:rsidRPr="00B70220" w:rsidRDefault="0087347B" w:rsidP="0087347B">
      <w:pPr>
        <w:ind w:left="360"/>
      </w:pPr>
      <w:r w:rsidRPr="00B70220">
        <w:rPr>
          <w:rFonts w:eastAsiaTheme="minorEastAsia"/>
        </w:rPr>
        <w:t>Accessibility Issues:</w:t>
      </w:r>
    </w:p>
    <w:p w:rsidR="0087347B" w:rsidRPr="00B70220" w:rsidRDefault="0087347B" w:rsidP="00AF1B62">
      <w:pPr>
        <w:numPr>
          <w:ilvl w:val="1"/>
          <w:numId w:val="53"/>
        </w:numPr>
        <w:tabs>
          <w:tab w:val="clear" w:pos="1440"/>
        </w:tabs>
        <w:ind w:left="1080"/>
      </w:pPr>
      <w:r w:rsidRPr="00B70220">
        <w:rPr>
          <w:rFonts w:eastAsiaTheme="minorEastAsia"/>
        </w:rPr>
        <w:t>Images</w:t>
      </w:r>
    </w:p>
    <w:p w:rsidR="0087347B" w:rsidRPr="00B70220" w:rsidRDefault="0087347B" w:rsidP="00AF1B62">
      <w:pPr>
        <w:numPr>
          <w:ilvl w:val="1"/>
          <w:numId w:val="53"/>
        </w:numPr>
        <w:tabs>
          <w:tab w:val="clear" w:pos="1440"/>
        </w:tabs>
        <w:ind w:left="1080"/>
      </w:pPr>
      <w:r w:rsidRPr="00B70220">
        <w:rPr>
          <w:rFonts w:eastAsiaTheme="minorEastAsia"/>
        </w:rPr>
        <w:t>Document Navigation</w:t>
      </w:r>
    </w:p>
    <w:p w:rsidR="0087347B" w:rsidRPr="00B70220" w:rsidRDefault="0087347B" w:rsidP="00AF1B62">
      <w:pPr>
        <w:numPr>
          <w:ilvl w:val="1"/>
          <w:numId w:val="53"/>
        </w:numPr>
        <w:tabs>
          <w:tab w:val="clear" w:pos="1440"/>
        </w:tabs>
        <w:ind w:left="1080"/>
      </w:pPr>
      <w:r w:rsidRPr="00B70220">
        <w:rPr>
          <w:rFonts w:eastAsiaTheme="minorEastAsia"/>
        </w:rPr>
        <w:t>Hyperlinks</w:t>
      </w:r>
    </w:p>
    <w:p w:rsidR="0087347B" w:rsidRPr="00B70220" w:rsidRDefault="0087347B" w:rsidP="00AF1B62">
      <w:pPr>
        <w:numPr>
          <w:ilvl w:val="1"/>
          <w:numId w:val="53"/>
        </w:numPr>
        <w:tabs>
          <w:tab w:val="clear" w:pos="1440"/>
        </w:tabs>
        <w:ind w:left="1080"/>
      </w:pPr>
      <w:r w:rsidRPr="00B70220">
        <w:rPr>
          <w:rFonts w:eastAsiaTheme="minorEastAsia"/>
        </w:rPr>
        <w:t>Data Tables</w:t>
      </w:r>
    </w:p>
    <w:p w:rsidR="0087347B" w:rsidRPr="00B70220" w:rsidRDefault="0087347B" w:rsidP="00AF1B62">
      <w:pPr>
        <w:numPr>
          <w:ilvl w:val="1"/>
          <w:numId w:val="53"/>
        </w:numPr>
        <w:tabs>
          <w:tab w:val="clear" w:pos="1440"/>
        </w:tabs>
        <w:ind w:left="1080"/>
      </w:pPr>
      <w:r w:rsidRPr="00B70220">
        <w:rPr>
          <w:rFonts w:eastAsiaTheme="minorEastAsia"/>
        </w:rPr>
        <w:t>Color</w:t>
      </w:r>
    </w:p>
    <w:p w:rsidR="0087347B" w:rsidRPr="00B70220" w:rsidRDefault="0087347B" w:rsidP="00AF1B62">
      <w:pPr>
        <w:numPr>
          <w:ilvl w:val="1"/>
          <w:numId w:val="53"/>
        </w:numPr>
        <w:tabs>
          <w:tab w:val="clear" w:pos="1440"/>
        </w:tabs>
        <w:ind w:left="1080"/>
      </w:pPr>
      <w:r w:rsidRPr="00B70220">
        <w:rPr>
          <w:rFonts w:eastAsiaTheme="minorEastAsia"/>
        </w:rPr>
        <w:t>Blank Spaces</w:t>
      </w:r>
    </w:p>
    <w:p w:rsidR="0087347B" w:rsidRDefault="0087347B" w:rsidP="0087347B">
      <w:pPr>
        <w:jc w:val="center"/>
        <w:rPr>
          <w:b/>
        </w:rPr>
      </w:pPr>
    </w:p>
    <w:p w:rsidR="0087347B" w:rsidRDefault="0087347B" w:rsidP="0087347B">
      <w:r>
        <w:t xml:space="preserve">Fixing accessibility issues is easy and uses the Accessibility Checker that is built into the Microsoft Office software.  It is found in the File tab, under Info, Check for Issues.  By running the Accessibility Checker, Inspection Results will be provided with Errors, Warnings, and Tips.  The Additional Information area will provide information as to why the issues should be fixed and how to do it.  </w:t>
      </w:r>
    </w:p>
    <w:p w:rsidR="0087347B" w:rsidRDefault="0087347B" w:rsidP="0087347B"/>
    <w:p w:rsidR="0087347B" w:rsidRPr="00B70220" w:rsidRDefault="0087347B" w:rsidP="0087347B">
      <w:r>
        <w:t>As each issue is fixed, it disappears from the list.  There is no need to repeatedly rerun the accessibility checker unless the document is revised.</w:t>
      </w:r>
    </w:p>
    <w:p w:rsidR="0087347B" w:rsidRDefault="0087347B" w:rsidP="0087347B"/>
    <w:p w:rsidR="0087347B" w:rsidRPr="004B5AA1" w:rsidRDefault="0087347B" w:rsidP="0087347B">
      <w:pPr>
        <w:pStyle w:val="NoSpacing"/>
        <w:rPr>
          <w:rFonts w:eastAsiaTheme="majorEastAsia"/>
          <w:b/>
        </w:rPr>
      </w:pPr>
      <w:r>
        <w:rPr>
          <w:b/>
        </w:rPr>
        <w:t xml:space="preserve">What </w:t>
      </w:r>
      <w:r w:rsidRPr="004B5AA1">
        <w:rPr>
          <w:rFonts w:eastAsiaTheme="majorEastAsia"/>
          <w:b/>
        </w:rPr>
        <w:t>Mak</w:t>
      </w:r>
      <w:r>
        <w:rPr>
          <w:b/>
        </w:rPr>
        <w:t xml:space="preserve">es </w:t>
      </w:r>
      <w:r w:rsidRPr="004B5AA1">
        <w:rPr>
          <w:rFonts w:eastAsiaTheme="majorEastAsia"/>
          <w:b/>
        </w:rPr>
        <w:t>a Microsoft Office document accessible (compliant with Section 508)</w:t>
      </w:r>
    </w:p>
    <w:p w:rsidR="0087347B" w:rsidRPr="00B70220" w:rsidRDefault="0087347B" w:rsidP="00AF1B62">
      <w:pPr>
        <w:numPr>
          <w:ilvl w:val="0"/>
          <w:numId w:val="54"/>
        </w:numPr>
      </w:pPr>
      <w:r w:rsidRPr="00B70220">
        <w:rPr>
          <w:rFonts w:eastAsiaTheme="minorEastAsia"/>
        </w:rPr>
        <w:t>Compress Pictures and Images to Email size (96 ppi)</w:t>
      </w:r>
    </w:p>
    <w:p w:rsidR="0087347B" w:rsidRPr="00B70220" w:rsidRDefault="0087347B" w:rsidP="00AF1B62">
      <w:pPr>
        <w:numPr>
          <w:ilvl w:val="0"/>
          <w:numId w:val="54"/>
        </w:numPr>
      </w:pPr>
      <w:r w:rsidRPr="00B70220">
        <w:rPr>
          <w:rFonts w:eastAsiaTheme="minorEastAsia"/>
        </w:rPr>
        <w:t>Delete cropped areas of pictures</w:t>
      </w:r>
    </w:p>
    <w:p w:rsidR="0087347B" w:rsidRPr="00B70220" w:rsidRDefault="0087347B" w:rsidP="00AF1B62">
      <w:pPr>
        <w:numPr>
          <w:ilvl w:val="0"/>
          <w:numId w:val="54"/>
        </w:numPr>
      </w:pPr>
      <w:r w:rsidRPr="00B70220">
        <w:rPr>
          <w:rFonts w:eastAsiaTheme="minorEastAsia"/>
        </w:rPr>
        <w:t>Add Alternate Text to Pictures and Images</w:t>
      </w:r>
    </w:p>
    <w:p w:rsidR="0087347B" w:rsidRPr="00B70220" w:rsidRDefault="0087347B" w:rsidP="00AF1B62">
      <w:pPr>
        <w:numPr>
          <w:ilvl w:val="0"/>
          <w:numId w:val="54"/>
        </w:numPr>
      </w:pPr>
      <w:r w:rsidRPr="00B70220">
        <w:rPr>
          <w:rFonts w:eastAsiaTheme="minorEastAsia"/>
        </w:rPr>
        <w:t>Describe Hyperlinks</w:t>
      </w:r>
    </w:p>
    <w:p w:rsidR="0087347B" w:rsidRPr="00B70220" w:rsidRDefault="0087347B" w:rsidP="00AF1B62">
      <w:pPr>
        <w:numPr>
          <w:ilvl w:val="0"/>
          <w:numId w:val="54"/>
        </w:numPr>
      </w:pPr>
      <w:r w:rsidRPr="00B70220">
        <w:rPr>
          <w:rFonts w:eastAsiaTheme="minorEastAsia"/>
        </w:rPr>
        <w:t>Add Slide titles</w:t>
      </w:r>
    </w:p>
    <w:p w:rsidR="0087347B" w:rsidRDefault="0087347B" w:rsidP="00AF1B62">
      <w:pPr>
        <w:numPr>
          <w:ilvl w:val="0"/>
          <w:numId w:val="54"/>
        </w:numPr>
      </w:pPr>
      <w:r w:rsidRPr="00B70220">
        <w:rPr>
          <w:rFonts w:eastAsiaTheme="minorEastAsia"/>
        </w:rPr>
        <w:t>Remove extra spaces</w:t>
      </w:r>
    </w:p>
    <w:p w:rsidR="0087347B" w:rsidRPr="00B70220" w:rsidRDefault="0087347B" w:rsidP="00AF1B62">
      <w:pPr>
        <w:numPr>
          <w:ilvl w:val="0"/>
          <w:numId w:val="54"/>
        </w:numPr>
      </w:pPr>
      <w:r>
        <w:t>L</w:t>
      </w:r>
      <w:r w:rsidRPr="00B70220">
        <w:rPr>
          <w:rFonts w:eastAsiaTheme="minorEastAsia"/>
        </w:rPr>
        <w:t>abel the colors in chart’s legend</w:t>
      </w:r>
    </w:p>
    <w:p w:rsidR="0087347B" w:rsidRDefault="0087347B" w:rsidP="0087347B">
      <w:pPr>
        <w:pStyle w:val="ListParagraph"/>
        <w:ind w:left="360"/>
      </w:pPr>
    </w:p>
    <w:p w:rsidR="004064AD" w:rsidRDefault="0087347B" w:rsidP="00F60B0E">
      <w:pPr>
        <w:pStyle w:val="ListParagraph"/>
        <w:ind w:left="0"/>
      </w:pPr>
      <w:r>
        <w:t>4.</w:t>
      </w:r>
      <w:r w:rsidR="004064AD" w:rsidRPr="004064AD">
        <w:t xml:space="preserve">  </w:t>
      </w:r>
      <w:r w:rsidR="004064AD" w:rsidRPr="00C813B2">
        <w:rPr>
          <w:u w:val="single"/>
        </w:rPr>
        <w:t>Submitting Materials</w:t>
      </w:r>
      <w:r w:rsidR="004064AD" w:rsidRPr="004064AD">
        <w:t xml:space="preserve"> </w:t>
      </w:r>
    </w:p>
    <w:p w:rsidR="004064AD" w:rsidRPr="004064AD" w:rsidRDefault="004064AD" w:rsidP="004064AD">
      <w:pPr>
        <w:pStyle w:val="NoSpacing"/>
        <w:ind w:firstLine="720"/>
      </w:pPr>
    </w:p>
    <w:p w:rsidR="004064AD" w:rsidRDefault="004064AD" w:rsidP="00F60B0E">
      <w:pPr>
        <w:pStyle w:val="NoSpacing"/>
        <w:ind w:left="360"/>
      </w:pPr>
      <w:r w:rsidRPr="004064AD">
        <w:t>All grant-funded training materials must be submitted in both printed and electronic format (one (1) printed and two (2) electronic).  Please provide:</w:t>
      </w:r>
    </w:p>
    <w:p w:rsidR="00BB05D4" w:rsidRDefault="00BB05D4" w:rsidP="00BB05D4">
      <w:pPr>
        <w:pStyle w:val="NoSpacing"/>
        <w:ind w:left="720"/>
      </w:pPr>
    </w:p>
    <w:p w:rsidR="00BB05D4" w:rsidRDefault="00BB05D4" w:rsidP="00AF1B62">
      <w:pPr>
        <w:pStyle w:val="NoSpacing"/>
        <w:numPr>
          <w:ilvl w:val="0"/>
          <w:numId w:val="31"/>
        </w:numPr>
        <w:ind w:left="720"/>
      </w:pPr>
      <w:r>
        <w:t>A list of materials</w:t>
      </w:r>
      <w:r w:rsidR="00A1696D">
        <w:t xml:space="preserve"> being submitted by the grantee</w:t>
      </w:r>
      <w:r w:rsidR="006601AE">
        <w:t>;</w:t>
      </w:r>
    </w:p>
    <w:p w:rsidR="00A1696D" w:rsidRDefault="00A1696D" w:rsidP="00F60B0E">
      <w:pPr>
        <w:pStyle w:val="NoSpacing"/>
        <w:ind w:left="720"/>
      </w:pPr>
    </w:p>
    <w:p w:rsidR="00BB05D4" w:rsidRDefault="00A1696D" w:rsidP="00AF1B62">
      <w:pPr>
        <w:pStyle w:val="NoSpacing"/>
        <w:numPr>
          <w:ilvl w:val="0"/>
          <w:numId w:val="31"/>
        </w:numPr>
        <w:ind w:left="720"/>
      </w:pPr>
      <w:r>
        <w:t>A list of other materials used</w:t>
      </w:r>
      <w:r w:rsidR="006601AE">
        <w:t>;</w:t>
      </w:r>
    </w:p>
    <w:p w:rsidR="00C813B2" w:rsidRDefault="00DF6904" w:rsidP="00DF6904">
      <w:pPr>
        <w:pStyle w:val="Heading3"/>
        <w:numPr>
          <w:ilvl w:val="0"/>
          <w:numId w:val="0"/>
        </w:numPr>
        <w:jc w:val="center"/>
      </w:pPr>
      <w:bookmarkStart w:id="113" w:name="_Toc482006775"/>
      <w:r w:rsidRPr="00C813B2">
        <w:lastRenderedPageBreak/>
        <w:t xml:space="preserve">APPENDIX B </w:t>
      </w:r>
      <w:r>
        <w:t>- Grant Funded Material Submittal Process (Cont.)</w:t>
      </w:r>
      <w:bookmarkEnd w:id="113"/>
    </w:p>
    <w:p w:rsidR="00DF6904" w:rsidRDefault="00DF6904" w:rsidP="00F60B0E">
      <w:pPr>
        <w:pStyle w:val="NoSpacing"/>
        <w:ind w:left="720"/>
      </w:pPr>
    </w:p>
    <w:p w:rsidR="00BB05D4" w:rsidRDefault="00BB05D4" w:rsidP="00AF1B62">
      <w:pPr>
        <w:pStyle w:val="NoSpacing"/>
        <w:numPr>
          <w:ilvl w:val="0"/>
          <w:numId w:val="31"/>
        </w:numPr>
        <w:ind w:left="720"/>
      </w:pPr>
      <w:r>
        <w:t>Printed documents must be submitted in a bound format (i.e.</w:t>
      </w:r>
      <w:r w:rsidR="00A1696D">
        <w:t xml:space="preserve"> spiral bound or 3-ring binder)</w:t>
      </w:r>
      <w:r w:rsidR="006601AE">
        <w:t>;</w:t>
      </w:r>
    </w:p>
    <w:p w:rsidR="00A1696D" w:rsidRDefault="00A1696D" w:rsidP="00F60B0E">
      <w:pPr>
        <w:pStyle w:val="NoSpacing"/>
        <w:ind w:left="720"/>
      </w:pPr>
    </w:p>
    <w:p w:rsidR="00BB05D4" w:rsidRDefault="00BB05D4" w:rsidP="00AF1B62">
      <w:pPr>
        <w:pStyle w:val="NoSpacing"/>
        <w:numPr>
          <w:ilvl w:val="0"/>
          <w:numId w:val="31"/>
        </w:numPr>
        <w:ind w:left="720"/>
      </w:pPr>
      <w:r>
        <w:t>Produced materials that are not practical for mailing (banners, etc.) must be photographed and photo includ</w:t>
      </w:r>
      <w:r w:rsidR="00A1696D">
        <w:t>ed with the submitted materials</w:t>
      </w:r>
      <w:r w:rsidR="006601AE">
        <w:t>;</w:t>
      </w:r>
    </w:p>
    <w:p w:rsidR="00A1696D" w:rsidRDefault="00A1696D" w:rsidP="00F60B0E">
      <w:pPr>
        <w:pStyle w:val="NoSpacing"/>
        <w:ind w:left="720"/>
      </w:pPr>
    </w:p>
    <w:p w:rsidR="00BB05D4" w:rsidRDefault="00BB05D4" w:rsidP="00AF1B62">
      <w:pPr>
        <w:pStyle w:val="ListParagraph"/>
        <w:numPr>
          <w:ilvl w:val="0"/>
          <w:numId w:val="31"/>
        </w:numPr>
        <w:ind w:left="720"/>
        <w:rPr>
          <w:rFonts w:asciiTheme="minorHAnsi" w:hAnsiTheme="minorHAnsi" w:cstheme="minorHAnsi"/>
          <w:bCs/>
        </w:rPr>
      </w:pPr>
      <w:r>
        <w:t>Elect</w:t>
      </w:r>
      <w:r w:rsidR="00A1696D">
        <w:t>ronic files that do not exceed 15MB</w:t>
      </w:r>
      <w:r w:rsidR="006601AE">
        <w:t>;</w:t>
      </w:r>
    </w:p>
    <w:p w:rsidR="00A1696D" w:rsidRPr="00A1696D" w:rsidRDefault="00A1696D" w:rsidP="00F60B0E">
      <w:pPr>
        <w:pStyle w:val="ListParagraph"/>
        <w:rPr>
          <w:rFonts w:asciiTheme="minorHAnsi" w:hAnsiTheme="minorHAnsi" w:cstheme="minorHAnsi"/>
          <w:bCs/>
        </w:rPr>
      </w:pPr>
    </w:p>
    <w:p w:rsidR="00BB05D4" w:rsidRPr="00BB05D4" w:rsidRDefault="00BB05D4" w:rsidP="00AF1B62">
      <w:pPr>
        <w:pStyle w:val="ListParagraph"/>
        <w:numPr>
          <w:ilvl w:val="0"/>
          <w:numId w:val="32"/>
        </w:numPr>
        <w:ind w:left="1080"/>
        <w:rPr>
          <w:rFonts w:asciiTheme="minorHAnsi" w:hAnsiTheme="minorHAnsi" w:cstheme="minorHAnsi"/>
          <w:bCs/>
        </w:rPr>
      </w:pPr>
      <w:r w:rsidRPr="00BB05D4">
        <w:rPr>
          <w:rFonts w:asciiTheme="minorHAnsi" w:hAnsiTheme="minorHAnsi" w:cstheme="minorHAnsi"/>
          <w:bCs/>
        </w:rPr>
        <w:t>All electronic files must be certified by the grantee</w:t>
      </w:r>
      <w:r w:rsidR="00275488">
        <w:rPr>
          <w:rFonts w:asciiTheme="minorHAnsi" w:hAnsiTheme="minorHAnsi" w:cstheme="minorHAnsi"/>
          <w:bCs/>
        </w:rPr>
        <w:t xml:space="preserve"> as 508 Accessibility compliant;</w:t>
      </w:r>
    </w:p>
    <w:p w:rsidR="00BB05D4" w:rsidRPr="00BB05D4" w:rsidRDefault="00275488" w:rsidP="00AF1B62">
      <w:pPr>
        <w:pStyle w:val="ListParagraph"/>
        <w:numPr>
          <w:ilvl w:val="0"/>
          <w:numId w:val="32"/>
        </w:numPr>
        <w:ind w:left="1080"/>
        <w:rPr>
          <w:rFonts w:asciiTheme="minorHAnsi" w:hAnsiTheme="minorHAnsi" w:cstheme="minorHAnsi"/>
          <w:bCs/>
        </w:rPr>
      </w:pPr>
      <w:r>
        <w:rPr>
          <w:rFonts w:asciiTheme="minorHAnsi" w:hAnsiTheme="minorHAnsi" w:cstheme="minorHAnsi"/>
          <w:bCs/>
        </w:rPr>
        <w:t>G</w:t>
      </w:r>
      <w:r w:rsidR="00BB05D4" w:rsidRPr="00BB05D4">
        <w:rPr>
          <w:rFonts w:asciiTheme="minorHAnsi" w:hAnsiTheme="minorHAnsi" w:cstheme="minorHAnsi"/>
          <w:bCs/>
        </w:rPr>
        <w:t>rantee</w:t>
      </w:r>
      <w:r>
        <w:rPr>
          <w:rFonts w:asciiTheme="minorHAnsi" w:hAnsiTheme="minorHAnsi" w:cstheme="minorHAnsi"/>
          <w:bCs/>
        </w:rPr>
        <w:t>s</w:t>
      </w:r>
      <w:r w:rsidR="00BB05D4" w:rsidRPr="00BB05D4">
        <w:rPr>
          <w:rFonts w:asciiTheme="minorHAnsi" w:hAnsiTheme="minorHAnsi" w:cstheme="minorHAnsi"/>
          <w:bCs/>
        </w:rPr>
        <w:t xml:space="preserve"> may split materials </w:t>
      </w:r>
      <w:r>
        <w:rPr>
          <w:rFonts w:asciiTheme="minorHAnsi" w:hAnsiTheme="minorHAnsi" w:cstheme="minorHAnsi"/>
          <w:bCs/>
        </w:rPr>
        <w:t>files into several smaller files;</w:t>
      </w:r>
    </w:p>
    <w:p w:rsidR="00BB05D4" w:rsidRPr="00BB05D4" w:rsidRDefault="00BB05D4" w:rsidP="00AF1B62">
      <w:pPr>
        <w:pStyle w:val="ListParagraph"/>
        <w:numPr>
          <w:ilvl w:val="0"/>
          <w:numId w:val="32"/>
        </w:numPr>
        <w:ind w:left="1080"/>
        <w:rPr>
          <w:rFonts w:asciiTheme="minorHAnsi" w:hAnsiTheme="minorHAnsi" w:cstheme="minorHAnsi"/>
          <w:bCs/>
        </w:rPr>
      </w:pPr>
      <w:r w:rsidRPr="00BB05D4">
        <w:rPr>
          <w:rFonts w:asciiTheme="minorHAnsi" w:hAnsiTheme="minorHAnsi" w:cstheme="minorHAnsi"/>
          <w:bCs/>
        </w:rPr>
        <w:t>All electronic files of grant-funded materials must be test-based</w:t>
      </w:r>
      <w:r w:rsidR="006379B3">
        <w:rPr>
          <w:rFonts w:asciiTheme="minorHAnsi" w:hAnsiTheme="minorHAnsi" w:cstheme="minorHAnsi"/>
          <w:bCs/>
        </w:rPr>
        <w:t xml:space="preserve"> and executable. </w:t>
      </w:r>
    </w:p>
    <w:p w:rsidR="00BB05D4" w:rsidRDefault="00BB05D4" w:rsidP="00F60B0E">
      <w:pPr>
        <w:pStyle w:val="ListParagraph"/>
        <w:tabs>
          <w:tab w:val="left" w:pos="3672"/>
        </w:tabs>
        <w:ind w:left="1080"/>
        <w:rPr>
          <w:rFonts w:asciiTheme="minorHAnsi" w:hAnsiTheme="minorHAnsi" w:cstheme="minorHAnsi"/>
          <w:bCs/>
        </w:rPr>
      </w:pPr>
    </w:p>
    <w:p w:rsidR="00BB05D4" w:rsidRDefault="00BB05D4" w:rsidP="00AF1B62">
      <w:pPr>
        <w:pStyle w:val="ListParagraph"/>
        <w:numPr>
          <w:ilvl w:val="0"/>
          <w:numId w:val="31"/>
        </w:numPr>
        <w:ind w:left="720"/>
        <w:rPr>
          <w:rFonts w:asciiTheme="minorHAnsi" w:hAnsiTheme="minorHAnsi" w:cstheme="minorHAnsi"/>
          <w:bCs/>
        </w:rPr>
      </w:pPr>
      <w:r w:rsidRPr="00BB05D4">
        <w:rPr>
          <w:rFonts w:asciiTheme="minorHAnsi" w:hAnsiTheme="minorHAnsi" w:cstheme="minorHAnsi"/>
          <w:bCs/>
        </w:rPr>
        <w:t xml:space="preserve">CDs, DVDs, or USB flash drives </w:t>
      </w:r>
      <w:r w:rsidR="00A1696D">
        <w:rPr>
          <w:rFonts w:asciiTheme="minorHAnsi" w:hAnsiTheme="minorHAnsi" w:cstheme="minorHAnsi"/>
          <w:bCs/>
        </w:rPr>
        <w:t>are c</w:t>
      </w:r>
      <w:r w:rsidR="00A1696D" w:rsidRPr="00BB05D4">
        <w:rPr>
          <w:rFonts w:asciiTheme="minorHAnsi" w:hAnsiTheme="minorHAnsi" w:cstheme="minorHAnsi"/>
          <w:bCs/>
        </w:rPr>
        <w:t xml:space="preserve">learly label </w:t>
      </w:r>
      <w:r w:rsidRPr="00BB05D4">
        <w:rPr>
          <w:rFonts w:asciiTheme="minorHAnsi" w:hAnsiTheme="minorHAnsi" w:cstheme="minorHAnsi"/>
          <w:bCs/>
        </w:rPr>
        <w:t>with the name of the grantee’s organization and the grant number (e.g., SH-12345-SH7)</w:t>
      </w:r>
      <w:r w:rsidR="006601AE">
        <w:rPr>
          <w:rFonts w:asciiTheme="minorHAnsi" w:hAnsiTheme="minorHAnsi" w:cstheme="minorHAnsi"/>
          <w:bCs/>
        </w:rPr>
        <w:t>;</w:t>
      </w:r>
    </w:p>
    <w:p w:rsidR="00A1696D" w:rsidRPr="00BB05D4" w:rsidRDefault="00A1696D" w:rsidP="00F60B0E">
      <w:pPr>
        <w:pStyle w:val="ListParagraph"/>
        <w:rPr>
          <w:rFonts w:asciiTheme="minorHAnsi" w:hAnsiTheme="minorHAnsi" w:cstheme="minorHAnsi"/>
          <w:bCs/>
        </w:rPr>
      </w:pPr>
    </w:p>
    <w:p w:rsidR="00BB05D4" w:rsidRDefault="00BB05D4" w:rsidP="00AF1B62">
      <w:pPr>
        <w:pStyle w:val="ListParagraph"/>
        <w:numPr>
          <w:ilvl w:val="0"/>
          <w:numId w:val="31"/>
        </w:numPr>
        <w:ind w:left="720"/>
        <w:rPr>
          <w:rFonts w:asciiTheme="minorHAnsi" w:hAnsiTheme="minorHAnsi" w:cstheme="minorHAnsi"/>
          <w:bCs/>
        </w:rPr>
      </w:pPr>
      <w:r w:rsidRPr="00BB05D4">
        <w:rPr>
          <w:rFonts w:asciiTheme="minorHAnsi" w:hAnsiTheme="minorHAnsi" w:cstheme="minorHAnsi"/>
          <w:bCs/>
        </w:rPr>
        <w:t>Electronic file names on the CD, DVD, or USB flash drive must be clearly labeled by type of material (examples: Instructor Manual, Student Manual, Pre-Test, Post-Test, Test Answers, Evaluation Forms)</w:t>
      </w:r>
      <w:r w:rsidR="006601AE">
        <w:rPr>
          <w:rFonts w:asciiTheme="minorHAnsi" w:hAnsiTheme="minorHAnsi" w:cstheme="minorHAnsi"/>
          <w:bCs/>
        </w:rPr>
        <w:t>; and</w:t>
      </w:r>
    </w:p>
    <w:p w:rsidR="00A1696D" w:rsidRPr="00BB05D4" w:rsidRDefault="00A1696D" w:rsidP="00F60B0E">
      <w:pPr>
        <w:pStyle w:val="ListParagraph"/>
        <w:rPr>
          <w:rFonts w:asciiTheme="minorHAnsi" w:hAnsiTheme="minorHAnsi" w:cstheme="minorHAnsi"/>
          <w:bCs/>
        </w:rPr>
      </w:pPr>
    </w:p>
    <w:p w:rsidR="00A1696D" w:rsidRDefault="00A1696D" w:rsidP="00AF1B62">
      <w:pPr>
        <w:pStyle w:val="ListParagraph"/>
        <w:numPr>
          <w:ilvl w:val="0"/>
          <w:numId w:val="31"/>
        </w:numPr>
        <w:ind w:left="720"/>
        <w:rPr>
          <w:rFonts w:asciiTheme="minorHAnsi" w:hAnsiTheme="minorHAnsi" w:cstheme="minorHAnsi"/>
          <w:bCs/>
        </w:rPr>
      </w:pPr>
      <w:r w:rsidRPr="00BB05D4">
        <w:rPr>
          <w:rFonts w:asciiTheme="minorHAnsi" w:hAnsiTheme="minorHAnsi" w:cstheme="minorHAnsi"/>
          <w:bCs/>
        </w:rPr>
        <w:t xml:space="preserve">Files </w:t>
      </w:r>
      <w:r>
        <w:rPr>
          <w:rFonts w:asciiTheme="minorHAnsi" w:hAnsiTheme="minorHAnsi" w:cstheme="minorHAnsi"/>
          <w:bCs/>
        </w:rPr>
        <w:t>are</w:t>
      </w:r>
      <w:r w:rsidRPr="00BB05D4">
        <w:rPr>
          <w:rFonts w:asciiTheme="minorHAnsi" w:hAnsiTheme="minorHAnsi" w:cstheme="minorHAnsi"/>
          <w:bCs/>
        </w:rPr>
        <w:t xml:space="preserve"> </w:t>
      </w:r>
      <w:r w:rsidRPr="00BB05D4">
        <w:rPr>
          <w:rFonts w:asciiTheme="minorHAnsi" w:hAnsiTheme="minorHAnsi" w:cstheme="minorHAnsi"/>
          <w:bCs/>
          <w:u w:val="single"/>
        </w:rPr>
        <w:t>not</w:t>
      </w:r>
      <w:r w:rsidRPr="00BB05D4">
        <w:rPr>
          <w:rFonts w:asciiTheme="minorHAnsi" w:hAnsiTheme="minorHAnsi" w:cstheme="minorHAnsi"/>
          <w:bCs/>
        </w:rPr>
        <w:t xml:space="preserve"> be password protected, “</w:t>
      </w:r>
      <w:r>
        <w:rPr>
          <w:rFonts w:asciiTheme="minorHAnsi" w:hAnsiTheme="minorHAnsi" w:cstheme="minorHAnsi"/>
          <w:bCs/>
        </w:rPr>
        <w:t>read only” format, or encrypted</w:t>
      </w:r>
      <w:r w:rsidR="006601AE">
        <w:rPr>
          <w:rFonts w:asciiTheme="minorHAnsi" w:hAnsiTheme="minorHAnsi" w:cstheme="minorHAnsi"/>
          <w:bCs/>
        </w:rPr>
        <w:t>.</w:t>
      </w:r>
    </w:p>
    <w:p w:rsidR="00A1696D" w:rsidRDefault="00A1696D" w:rsidP="00A1696D">
      <w:pPr>
        <w:pStyle w:val="ListParagraph"/>
        <w:ind w:left="1440"/>
        <w:rPr>
          <w:rFonts w:asciiTheme="minorHAnsi" w:hAnsiTheme="minorHAnsi" w:cstheme="minorHAnsi"/>
          <w:bCs/>
        </w:rPr>
      </w:pPr>
    </w:p>
    <w:p w:rsidR="00D5433A" w:rsidRDefault="00A1696D" w:rsidP="00F60B0E">
      <w:pPr>
        <w:pStyle w:val="ListParagraph"/>
        <w:ind w:left="0"/>
        <w:rPr>
          <w:rFonts w:asciiTheme="minorHAnsi" w:hAnsiTheme="minorHAnsi" w:cstheme="minorHAnsi"/>
          <w:bCs/>
        </w:rPr>
      </w:pPr>
      <w:r>
        <w:rPr>
          <w:rFonts w:asciiTheme="minorHAnsi" w:hAnsiTheme="minorHAnsi" w:cstheme="minorHAnsi"/>
          <w:bCs/>
        </w:rPr>
        <w:t>Always re</w:t>
      </w:r>
      <w:r w:rsidR="00BB05D4" w:rsidRPr="00BB05D4">
        <w:rPr>
          <w:rFonts w:asciiTheme="minorHAnsi" w:hAnsiTheme="minorHAnsi" w:cstheme="minorHAnsi"/>
          <w:bCs/>
        </w:rPr>
        <w:t>check the CD, DVD, or USB flash drive before sending to ensure that all of the files will open and that all grant-funded materials are included</w:t>
      </w:r>
      <w:r>
        <w:rPr>
          <w:rFonts w:asciiTheme="minorHAnsi" w:hAnsiTheme="minorHAnsi" w:cstheme="minorHAnsi"/>
          <w:bCs/>
        </w:rPr>
        <w:t>.</w:t>
      </w:r>
    </w:p>
    <w:p w:rsidR="00F60B0E" w:rsidRDefault="00F60B0E">
      <w:pPr>
        <w:rPr>
          <w:rFonts w:asciiTheme="minorHAnsi" w:hAnsiTheme="minorHAnsi" w:cstheme="minorHAnsi"/>
          <w:bCs/>
        </w:rPr>
      </w:pPr>
      <w:r>
        <w:rPr>
          <w:rFonts w:asciiTheme="minorHAnsi" w:hAnsiTheme="minorHAnsi" w:cstheme="minorHAnsi"/>
          <w:bCs/>
        </w:rPr>
        <w:br w:type="page"/>
      </w:r>
    </w:p>
    <w:p w:rsidR="00D5433A" w:rsidRPr="00D5433A" w:rsidRDefault="00D5433A" w:rsidP="00AC5095">
      <w:pPr>
        <w:pStyle w:val="Heading3"/>
        <w:numPr>
          <w:ilvl w:val="0"/>
          <w:numId w:val="0"/>
        </w:numPr>
        <w:jc w:val="center"/>
      </w:pPr>
      <w:bookmarkStart w:id="114" w:name="_Toc482006776"/>
      <w:r w:rsidRPr="00AC5095">
        <w:lastRenderedPageBreak/>
        <w:t>APPENDIX</w:t>
      </w:r>
      <w:r w:rsidRPr="00D5433A">
        <w:t xml:space="preserve"> C</w:t>
      </w:r>
      <w:r w:rsidR="00F60B0E">
        <w:t xml:space="preserve"> - Transparency</w:t>
      </w:r>
      <w:bookmarkEnd w:id="114"/>
    </w:p>
    <w:p w:rsidR="00D5433A" w:rsidRDefault="00D5433A" w:rsidP="00D5433A">
      <w:pPr>
        <w:jc w:val="center"/>
        <w:rPr>
          <w:rFonts w:asciiTheme="minorHAnsi" w:hAnsiTheme="minorHAnsi" w:cstheme="minorHAnsi"/>
          <w:b/>
          <w:bCs/>
        </w:rPr>
      </w:pPr>
    </w:p>
    <w:p w:rsidR="00D5433A" w:rsidRPr="0029180B" w:rsidRDefault="00D5433A" w:rsidP="006379B3">
      <w:pPr>
        <w:pStyle w:val="NoSpacing"/>
      </w:pPr>
      <w:r w:rsidRPr="0029180B">
        <w:t>DOL is committed to conducting a transparent grant award process and publicizing information about program outcomes.  Posting grant applications on public websites is a means of promoting and sharing innovative ideas</w:t>
      </w:r>
      <w:r>
        <w:t xml:space="preserve">. </w:t>
      </w:r>
      <w:r w:rsidRPr="0029180B">
        <w:t xml:space="preserve"> For this grant competition, DOL will publish on the Department’s public website, </w:t>
      </w:r>
      <w:hyperlink r:id="rId53" w:tooltip="Link to DOL grants" w:history="1">
        <w:r w:rsidR="001A79F4" w:rsidRPr="00BF5B23">
          <w:rPr>
            <w:rStyle w:val="Hyperlink"/>
            <w:rFonts w:eastAsiaTheme="majorEastAsia" w:cstheme="minorHAnsi"/>
          </w:rPr>
          <w:t>https://www.dol.gov/dol/grants/</w:t>
        </w:r>
      </w:hyperlink>
      <w:r w:rsidRPr="0029180B">
        <w:t>, all of the applications’ Program Abstract.  The Program Abstracts will not be published until after the grants are awarded</w:t>
      </w:r>
      <w:r w:rsidR="00486775" w:rsidRPr="0029180B">
        <w:t xml:space="preserve">.  </w:t>
      </w:r>
      <w:r w:rsidRPr="0029180B">
        <w:t>No other application documents will be published.  Information about grant process, award results, and combined grantees performance may be made public.</w:t>
      </w:r>
    </w:p>
    <w:p w:rsidR="00D5433A" w:rsidRPr="0029180B" w:rsidRDefault="00D5433A" w:rsidP="006379B3">
      <w:pPr>
        <w:pStyle w:val="NoSpacing"/>
      </w:pPr>
    </w:p>
    <w:p w:rsidR="00D5433A" w:rsidRPr="0029180B" w:rsidRDefault="00D5433A" w:rsidP="006379B3">
      <w:pPr>
        <w:pStyle w:val="NoSpacing"/>
      </w:pPr>
      <w:r w:rsidRPr="0029180B">
        <w:t>Program Abstracts will be published in the form originally submitted, without any redactions.  Applicants should not include any proprietary or confidential business information or personally identifiable information in this summary</w:t>
      </w:r>
      <w:r w:rsidR="00486775" w:rsidRPr="0029180B">
        <w:t xml:space="preserve">.  </w:t>
      </w:r>
      <w:r w:rsidRPr="0029180B">
        <w:t>Proprietary or business confidential information is information that is not usually disclosed outside an organization and disclosing this information is likely to cause the organization substantial competitive harm.</w:t>
      </w:r>
      <w:r w:rsidR="009C7DF9">
        <w:t xml:space="preserve"> </w:t>
      </w:r>
      <w:r w:rsidRPr="0029180B">
        <w:t xml:space="preserve"> Personally identifiable information is any information that may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009C7DF9">
        <w:rPr>
          <w:rStyle w:val="FootnoteReference"/>
          <w:rFonts w:cstheme="minorHAnsi"/>
        </w:rPr>
        <w:footnoteReference w:id="2"/>
      </w:r>
    </w:p>
    <w:p w:rsidR="00D5433A" w:rsidRPr="0029180B" w:rsidRDefault="00D5433A" w:rsidP="006379B3">
      <w:pPr>
        <w:pStyle w:val="NoSpacing"/>
      </w:pPr>
    </w:p>
    <w:p w:rsidR="00D5433A" w:rsidRPr="0029180B" w:rsidRDefault="00D5433A" w:rsidP="006379B3">
      <w:pPr>
        <w:pStyle w:val="NoSpacing"/>
      </w:pPr>
      <w:r w:rsidRPr="0029180B">
        <w:t xml:space="preserve">In the event that an applicant submits </w:t>
      </w:r>
      <w:r w:rsidR="009C7DF9">
        <w:t xml:space="preserve">a Program Abstract with </w:t>
      </w:r>
      <w:r w:rsidRPr="0029180B">
        <w:t xml:space="preserve">proprietary or confidential business information or personally identifiable information, DOL is not liable for the posting of this information.  The submission of the grant application constitutes a </w:t>
      </w:r>
      <w:r w:rsidRPr="0029180B">
        <w:rPr>
          <w:u w:val="single"/>
        </w:rPr>
        <w:t>waiver</w:t>
      </w:r>
      <w:r w:rsidRPr="0029180B">
        <w:t xml:space="preserve"> of the applicant’s objection to the posting of the Program Abstract</w:t>
      </w:r>
      <w:r w:rsidR="009C7DF9">
        <w:t xml:space="preserve"> as submitted</w:t>
      </w:r>
      <w:r w:rsidRPr="0029180B">
        <w:t xml:space="preserve">.  </w:t>
      </w:r>
      <w:r w:rsidR="009C7DF9">
        <w:t xml:space="preserve">If </w:t>
      </w:r>
      <w:r w:rsidR="009C7DF9" w:rsidRPr="0029180B">
        <w:t xml:space="preserve">personally identifiable information </w:t>
      </w:r>
      <w:r w:rsidR="009C7DF9">
        <w:t xml:space="preserve">is </w:t>
      </w:r>
      <w:r w:rsidR="009C7DF9" w:rsidRPr="0029180B">
        <w:t>contained within the Program Abstract</w:t>
      </w:r>
      <w:r w:rsidR="009C7DF9">
        <w:t xml:space="preserve">, it is the </w:t>
      </w:r>
      <w:r w:rsidRPr="0029180B">
        <w:t>applicant</w:t>
      </w:r>
      <w:r w:rsidR="009C7DF9">
        <w:t>’</w:t>
      </w:r>
      <w:r w:rsidRPr="0029180B">
        <w:t>s responsible for obtaining all authorizations from relevant parties</w:t>
      </w:r>
      <w:r w:rsidR="009C7DF9">
        <w:t>.</w:t>
      </w:r>
      <w:r w:rsidRPr="0029180B">
        <w:t xml:space="preserve">  </w:t>
      </w:r>
      <w:r w:rsidR="009C7DF9">
        <w:t xml:space="preserve">Therefore, </w:t>
      </w:r>
      <w:r w:rsidR="00732BE9">
        <w:t xml:space="preserve">if a </w:t>
      </w:r>
      <w:r w:rsidRPr="0029180B">
        <w:t>Program Abstract contains proprietary or confidential business or personally identifiable information</w:t>
      </w:r>
      <w:r w:rsidR="005102AD">
        <w:t>, it is presumed that all</w:t>
      </w:r>
      <w:r w:rsidRPr="0029180B">
        <w:t xml:space="preserve"> necessary authorizations to </w:t>
      </w:r>
      <w:r w:rsidR="00732BE9">
        <w:t xml:space="preserve">release </w:t>
      </w:r>
      <w:r w:rsidRPr="0029180B">
        <w:t xml:space="preserve">this information </w:t>
      </w:r>
      <w:r w:rsidR="00732BE9">
        <w:t xml:space="preserve">have been obtained by the applicant thus exempting OSHA of any </w:t>
      </w:r>
      <w:r w:rsidRPr="0029180B">
        <w:t>liab</w:t>
      </w:r>
      <w:r w:rsidR="00732BE9">
        <w:t>ility</w:t>
      </w:r>
      <w:r w:rsidRPr="0029180B">
        <w:t xml:space="preserve"> for releas</w:t>
      </w:r>
      <w:r w:rsidR="00732BE9">
        <w:t>ing</w:t>
      </w:r>
      <w:r w:rsidRPr="0029180B">
        <w:t xml:space="preserve"> of this information. </w:t>
      </w:r>
    </w:p>
    <w:p w:rsidR="00D5433A" w:rsidRPr="0029180B" w:rsidRDefault="00D5433A" w:rsidP="006379B3">
      <w:pPr>
        <w:pStyle w:val="NoSpacing"/>
      </w:pPr>
    </w:p>
    <w:p w:rsidR="00D5433A" w:rsidRDefault="00D5433A" w:rsidP="006379B3">
      <w:pPr>
        <w:pStyle w:val="NoSpacing"/>
      </w:pPr>
      <w:r w:rsidRPr="0029180B">
        <w:t xml:space="preserve">Should a dispute arise about </w:t>
      </w:r>
      <w:r w:rsidR="00732BE9">
        <w:t>the release of the P</w:t>
      </w:r>
      <w:r w:rsidRPr="0029180B">
        <w:t xml:space="preserve">rogram </w:t>
      </w:r>
      <w:r w:rsidR="00732BE9">
        <w:t>Abstract</w:t>
      </w:r>
      <w:r w:rsidRPr="0029180B">
        <w:t xml:space="preserve">, DOL will follow the procedures outlined in the Department’s Freedom of Information Act (FOIA) regulations (29 CFR Part 70).  </w:t>
      </w:r>
      <w:r w:rsidR="00732BE9">
        <w:t>The act of submitting a</w:t>
      </w:r>
      <w:r w:rsidRPr="0029180B">
        <w:t xml:space="preserve"> grant application</w:t>
      </w:r>
      <w:r w:rsidR="00732BE9">
        <w:t xml:space="preserve"> constitutes</w:t>
      </w:r>
      <w:r w:rsidRPr="0029180B">
        <w:t xml:space="preserve"> the applicant</w:t>
      </w:r>
      <w:r w:rsidR="00732BE9">
        <w:t>’s</w:t>
      </w:r>
      <w:r w:rsidRPr="0029180B">
        <w:t xml:space="preserve"> agree</w:t>
      </w:r>
      <w:r w:rsidR="00732BE9">
        <w:t>ment</w:t>
      </w:r>
      <w:r w:rsidRPr="0029180B">
        <w:t xml:space="preserve"> to indemnify and hold harmless the United States, the U.S. Department of Labor, its officers, employees, and agents against any liability or for any loss or damages arising from this application.  By such submission of this grant application, the applicant further acknowledges having the authority to execute this release of liability.</w:t>
      </w:r>
      <w:bookmarkStart w:id="115" w:name="_Toc469316241"/>
      <w:bookmarkStart w:id="116" w:name="_Toc469316326"/>
    </w:p>
    <w:p w:rsidR="00F60B0E" w:rsidRDefault="00F60B0E">
      <w:pPr>
        <w:rPr>
          <w:rFonts w:asciiTheme="minorHAnsi" w:eastAsiaTheme="minorEastAsia" w:hAnsiTheme="minorHAnsi" w:cstheme="minorHAnsi"/>
          <w:b/>
          <w:bCs/>
          <w:u w:val="single"/>
          <w:lang w:eastAsia="ja-JP"/>
        </w:rPr>
      </w:pPr>
      <w:r>
        <w:rPr>
          <w:rFonts w:cstheme="minorHAnsi"/>
          <w:b/>
          <w:bCs/>
          <w:u w:val="single"/>
        </w:rPr>
        <w:br w:type="page"/>
      </w:r>
    </w:p>
    <w:p w:rsidR="00732BE9" w:rsidRPr="005102AD" w:rsidRDefault="00732BE9" w:rsidP="00F60B0E">
      <w:pPr>
        <w:pStyle w:val="Heading3"/>
        <w:numPr>
          <w:ilvl w:val="0"/>
          <w:numId w:val="0"/>
        </w:numPr>
        <w:jc w:val="center"/>
      </w:pPr>
      <w:bookmarkStart w:id="117" w:name="_Toc482006777"/>
      <w:r w:rsidRPr="005102AD">
        <w:lastRenderedPageBreak/>
        <w:t xml:space="preserve">APPENDIX </w:t>
      </w:r>
      <w:r w:rsidR="00F60B0E">
        <w:t xml:space="preserve">D </w:t>
      </w:r>
      <w:r w:rsidR="00DF6904">
        <w:t>-</w:t>
      </w:r>
      <w:r w:rsidR="00F60B0E">
        <w:t xml:space="preserve"> Freedom of Information Act</w:t>
      </w:r>
      <w:bookmarkEnd w:id="117"/>
    </w:p>
    <w:bookmarkEnd w:id="115"/>
    <w:bookmarkEnd w:id="116"/>
    <w:p w:rsidR="00D5433A" w:rsidRPr="005102AD" w:rsidRDefault="00D5433A" w:rsidP="00D5433A">
      <w:pPr>
        <w:pStyle w:val="NoSpacing"/>
        <w:rPr>
          <w:szCs w:val="24"/>
        </w:rPr>
      </w:pPr>
    </w:p>
    <w:p w:rsidR="00D5433A" w:rsidRPr="005102AD" w:rsidRDefault="00D5433A" w:rsidP="006379B3">
      <w:pPr>
        <w:pStyle w:val="NoSpacing"/>
      </w:pPr>
      <w:r w:rsidRPr="005102AD">
        <w:t>Grant applications will be protected by DOL from public disclosure in accordance with federal law, including the Trade Secrets Act (18 U.S.C. § 1905), FOIA, and the Privacy Act of 1974 (5 U.S.C. § 552a).  If DOL receives a FOIA request for an application, the procedures in DOL’s FOIA regulations for responding to requests for commercial/business information submitted to the government will be followed, as well as all FOIA exemptions and procedures, 29 CFR § 70.26.  Consequently, in response to a FOIA request the application of FOIA rules may result in the release of information that an applicant redacted in its redacted copy.</w:t>
      </w:r>
    </w:p>
    <w:p w:rsidR="005102AD" w:rsidRDefault="005102AD" w:rsidP="006379B3">
      <w:pPr>
        <w:pStyle w:val="NoSpacing"/>
        <w:rPr>
          <w:rFonts w:asciiTheme="majorHAnsi" w:eastAsiaTheme="majorEastAsia" w:hAnsiTheme="majorHAnsi" w:cstheme="majorBidi"/>
          <w:b/>
          <w:bCs/>
          <w:u w:val="single"/>
        </w:rPr>
      </w:pPr>
      <w:r>
        <w:br w:type="page"/>
      </w:r>
    </w:p>
    <w:p w:rsidR="00CE28B1" w:rsidRDefault="00CE28B1" w:rsidP="00D45318">
      <w:pPr>
        <w:pStyle w:val="Heading3"/>
        <w:numPr>
          <w:ilvl w:val="0"/>
          <w:numId w:val="0"/>
        </w:numPr>
        <w:jc w:val="center"/>
      </w:pPr>
      <w:bookmarkStart w:id="118" w:name="_Toc482006778"/>
      <w:r>
        <w:lastRenderedPageBreak/>
        <w:t xml:space="preserve">APPENDIX </w:t>
      </w:r>
      <w:r w:rsidR="00621431">
        <w:t xml:space="preserve">E </w:t>
      </w:r>
      <w:r w:rsidR="00DF6904">
        <w:t>-</w:t>
      </w:r>
      <w:r w:rsidR="00621431">
        <w:t xml:space="preserve"> </w:t>
      </w:r>
      <w:r>
        <w:t>D</w:t>
      </w:r>
      <w:r w:rsidR="00621431">
        <w:t>rug-Free Workplace</w:t>
      </w:r>
      <w:bookmarkEnd w:id="118"/>
    </w:p>
    <w:p w:rsidR="00CE28B1" w:rsidRDefault="00CE28B1" w:rsidP="00CE28B1">
      <w:pPr>
        <w:pStyle w:val="NoSpacing"/>
      </w:pPr>
    </w:p>
    <w:p w:rsidR="00CE28B1" w:rsidRDefault="00CE28B1" w:rsidP="00CE28B1">
      <w:pPr>
        <w:rPr>
          <w:rFonts w:asciiTheme="minorHAnsi" w:hAnsiTheme="minorHAnsi" w:cstheme="minorHAnsi"/>
          <w:bCs/>
        </w:rPr>
      </w:pPr>
      <w:r w:rsidRPr="009F3E70">
        <w:rPr>
          <w:rFonts w:asciiTheme="minorHAnsi" w:hAnsiTheme="minorHAnsi" w:cstheme="minorHAnsi"/>
          <w:bCs/>
        </w:rPr>
        <w:t>The Drug-Free Workplace Act of 1988, 41 U.S.C. 702 et seq., and 2 CFR 182 require that all organizations receiving grants from any Federal agency maintain a drug-free workplace</w:t>
      </w:r>
      <w:r w:rsidR="00486775" w:rsidRPr="009F3E70">
        <w:rPr>
          <w:rFonts w:asciiTheme="minorHAnsi" w:hAnsiTheme="minorHAnsi" w:cstheme="minorHAnsi"/>
          <w:bCs/>
        </w:rPr>
        <w:t xml:space="preserve">.  </w:t>
      </w:r>
      <w:r w:rsidRPr="009F3E70">
        <w:rPr>
          <w:rFonts w:asciiTheme="minorHAnsi" w:hAnsiTheme="minorHAnsi" w:cstheme="minorHAnsi"/>
          <w:bCs/>
        </w:rPr>
        <w:t>The recipient must notify the awarding office if an employee of the recipient is convicted of violating a criminal drug statute.  Failure to comply with these requirements may be cause for suspension or debarment.</w:t>
      </w:r>
    </w:p>
    <w:p w:rsidR="00A17C75" w:rsidRDefault="00A17C75">
      <w:pPr>
        <w:spacing w:after="200" w:line="276" w:lineRule="auto"/>
        <w:rPr>
          <w:rFonts w:asciiTheme="minorHAnsi" w:hAnsiTheme="minorHAnsi" w:cstheme="minorHAnsi"/>
          <w:bCs/>
        </w:rPr>
      </w:pPr>
      <w:r>
        <w:rPr>
          <w:rFonts w:asciiTheme="minorHAnsi" w:hAnsiTheme="minorHAnsi" w:cstheme="minorHAnsi"/>
          <w:bCs/>
        </w:rPr>
        <w:br w:type="page"/>
      </w:r>
    </w:p>
    <w:p w:rsidR="00CE28B1" w:rsidRDefault="00CE28B1" w:rsidP="00D45318">
      <w:pPr>
        <w:pStyle w:val="Heading3"/>
        <w:numPr>
          <w:ilvl w:val="0"/>
          <w:numId w:val="0"/>
        </w:numPr>
        <w:jc w:val="center"/>
      </w:pPr>
      <w:bookmarkStart w:id="119" w:name="_Toc482006779"/>
      <w:r>
        <w:lastRenderedPageBreak/>
        <w:t xml:space="preserve">APPENDIX </w:t>
      </w:r>
      <w:r w:rsidR="00621431">
        <w:t>F - Targeted Audiences</w:t>
      </w:r>
      <w:bookmarkEnd w:id="119"/>
    </w:p>
    <w:p w:rsidR="00CE28B1" w:rsidRDefault="00CE28B1" w:rsidP="00CE28B1">
      <w:pPr>
        <w:pStyle w:val="NoSpacing"/>
      </w:pPr>
    </w:p>
    <w:p w:rsidR="004064AD" w:rsidRDefault="00CE28B1" w:rsidP="00CE28B1">
      <w:pPr>
        <w:pStyle w:val="NoSpacing"/>
        <w:rPr>
          <w:b/>
        </w:rPr>
      </w:pPr>
      <w:r w:rsidRPr="00CE28B1">
        <w:rPr>
          <w:b/>
        </w:rPr>
        <w:t>A.</w:t>
      </w:r>
      <w:r w:rsidRPr="00CE28B1">
        <w:rPr>
          <w:b/>
        </w:rPr>
        <w:tab/>
        <w:t>Eligible Trainees</w:t>
      </w:r>
    </w:p>
    <w:p w:rsidR="00CE28B1" w:rsidRDefault="00CE28B1" w:rsidP="00CE28B1">
      <w:pPr>
        <w:pStyle w:val="NoSpacing"/>
        <w:rPr>
          <w:b/>
        </w:rPr>
      </w:pPr>
    </w:p>
    <w:p w:rsidR="00CE28B1" w:rsidRPr="0029180B" w:rsidRDefault="00CE28B1" w:rsidP="00CE28B1">
      <w:pPr>
        <w:rPr>
          <w:rFonts w:asciiTheme="minorHAnsi" w:hAnsiTheme="minorHAnsi" w:cstheme="minorHAnsi"/>
        </w:rPr>
      </w:pPr>
      <w:r w:rsidRPr="0029180B">
        <w:rPr>
          <w:rFonts w:asciiTheme="minorHAnsi" w:hAnsiTheme="minorHAnsi" w:cstheme="minorHAnsi"/>
        </w:rPr>
        <w:t xml:space="preserve">The use of grant funds is to support project costs associated with developing and conducting training for eligible trainees.  Eligible trainees are workers and employers currently covered under the OSH Act of 1970, SEC. 4, codified at 29 U.S.C. 653.  Other eligible trainees include unemployed workers planning to return to or enter the workforce in a position that is covered by the OSH Act.  OSHA covers most private sector employers and workers.  Workers at state and local government agencies are not covered by OSHA, but have OSH Act protections if they work in states that have an OSHA-approved State Plan occupational safety and health program.  Information about states with an OSHA-approved State Plan occupational safety and health programs may be found at </w:t>
      </w:r>
      <w:hyperlink r:id="rId54" w:tooltip="OSHA web page listing State Plan Enforcement States" w:history="1">
        <w:r w:rsidRPr="0029180B">
          <w:rPr>
            <w:rStyle w:val="Hyperlink"/>
            <w:rFonts w:asciiTheme="minorHAnsi" w:eastAsiaTheme="majorEastAsia" w:hAnsiTheme="minorHAnsi" w:cstheme="minorHAnsi"/>
          </w:rPr>
          <w:t>https://www.osha.gov/dcsp/osp/index.html</w:t>
        </w:r>
      </w:hyperlink>
      <w:r w:rsidRPr="0029180B">
        <w:rPr>
          <w:rFonts w:asciiTheme="minorHAnsi" w:hAnsiTheme="minorHAnsi" w:cstheme="minorHAnsi"/>
        </w:rPr>
        <w:t>.</w:t>
      </w:r>
    </w:p>
    <w:p w:rsidR="00CE28B1" w:rsidRDefault="00CE28B1" w:rsidP="00CE28B1">
      <w:pPr>
        <w:pStyle w:val="NoSpacing"/>
      </w:pPr>
    </w:p>
    <w:p w:rsidR="00CE28B1" w:rsidRPr="0029180B" w:rsidRDefault="00CE28B1" w:rsidP="00CE28B1">
      <w:pPr>
        <w:pBdr>
          <w:top w:val="single" w:sz="4" w:space="0" w:color="auto"/>
          <w:left w:val="single" w:sz="4" w:space="4" w:color="auto"/>
          <w:bottom w:val="single" w:sz="4" w:space="1" w:color="auto"/>
          <w:right w:val="single" w:sz="4" w:space="0" w:color="auto"/>
        </w:pBdr>
        <w:ind w:left="720"/>
        <w:rPr>
          <w:rFonts w:asciiTheme="minorHAnsi" w:hAnsiTheme="minorHAnsi" w:cstheme="minorHAnsi"/>
          <w:b/>
          <w:sz w:val="22"/>
          <w:szCs w:val="22"/>
        </w:rPr>
      </w:pPr>
      <w:r w:rsidRPr="0029180B">
        <w:rPr>
          <w:rFonts w:asciiTheme="minorHAnsi" w:hAnsiTheme="minorHAnsi" w:cstheme="minorHAnsi"/>
          <w:b/>
          <w:sz w:val="22"/>
          <w:szCs w:val="22"/>
        </w:rPr>
        <w:t>OSH Act of 1970, SEC. 4.  Applicability of This Act</w:t>
      </w:r>
      <w:r w:rsidRPr="0029180B">
        <w:rPr>
          <w:rFonts w:asciiTheme="minorHAnsi" w:hAnsiTheme="minorHAnsi" w:cstheme="minorHAnsi"/>
          <w:sz w:val="22"/>
          <w:szCs w:val="22"/>
        </w:rPr>
        <w:t xml:space="preserve"> </w:t>
      </w:r>
    </w:p>
    <w:p w:rsidR="00CE28B1" w:rsidRPr="0029180B" w:rsidRDefault="00CE28B1" w:rsidP="00CE28B1">
      <w:pPr>
        <w:pBdr>
          <w:top w:val="single" w:sz="4" w:space="0" w:color="auto"/>
          <w:left w:val="single" w:sz="4" w:space="4" w:color="auto"/>
          <w:bottom w:val="single" w:sz="4" w:space="1" w:color="auto"/>
          <w:right w:val="single" w:sz="4" w:space="0" w:color="auto"/>
        </w:pBdr>
        <w:ind w:left="1080" w:hanging="360"/>
        <w:rPr>
          <w:rFonts w:asciiTheme="minorHAnsi" w:hAnsiTheme="minorHAnsi" w:cstheme="minorHAnsi"/>
          <w:sz w:val="22"/>
          <w:szCs w:val="22"/>
        </w:rPr>
      </w:pPr>
      <w:r w:rsidRPr="0029180B">
        <w:rPr>
          <w:rFonts w:asciiTheme="minorHAnsi" w:hAnsiTheme="minorHAnsi" w:cstheme="minorHAnsi"/>
          <w:sz w:val="22"/>
          <w:szCs w:val="22"/>
        </w:rPr>
        <w:t>(a) This Act shall apply with respect to employment performed in a workplace in a State, the District of Columbia, the Commonwealth of Puerto Rico, the Virgin Islands, American Samoa, Guam, the Trust Te</w:t>
      </w:r>
      <w:r>
        <w:rPr>
          <w:rFonts w:asciiTheme="minorHAnsi" w:hAnsiTheme="minorHAnsi" w:cstheme="minorHAnsi"/>
          <w:sz w:val="22"/>
          <w:szCs w:val="22"/>
        </w:rPr>
        <w:t>rritory of the Pacific Islands,</w:t>
      </w:r>
      <w:r w:rsidRPr="0029180B">
        <w:rPr>
          <w:rFonts w:asciiTheme="minorHAnsi" w:hAnsiTheme="minorHAnsi" w:cstheme="minorHAnsi"/>
          <w:sz w:val="22"/>
          <w:szCs w:val="22"/>
        </w:rPr>
        <w:t xml:space="preserve"> Wake Island, Outer Continental Shelf Lands defined in the Outer Continental Shelf Lands Act, Johnston Island, and the Canal Zone.  The Secretary of the Interior shall, by regulation, provide for judicial enforcement of this Act by the courts established for areas in which there are no United States district courts having jurisdiction.</w:t>
      </w:r>
    </w:p>
    <w:p w:rsidR="00CE28B1" w:rsidRPr="0029180B" w:rsidRDefault="00CE28B1" w:rsidP="00CE28B1">
      <w:pPr>
        <w:pBdr>
          <w:top w:val="single" w:sz="4" w:space="0" w:color="auto"/>
          <w:left w:val="single" w:sz="4" w:space="4" w:color="auto"/>
          <w:bottom w:val="single" w:sz="4" w:space="1" w:color="auto"/>
          <w:right w:val="single" w:sz="4" w:space="0" w:color="auto"/>
        </w:pBdr>
        <w:ind w:left="1080" w:hanging="360"/>
        <w:rPr>
          <w:rFonts w:asciiTheme="minorHAnsi" w:hAnsiTheme="minorHAnsi" w:cstheme="minorHAnsi"/>
          <w:sz w:val="22"/>
          <w:szCs w:val="22"/>
        </w:rPr>
      </w:pPr>
      <w:r w:rsidRPr="0029180B">
        <w:rPr>
          <w:rFonts w:asciiTheme="minorHAnsi" w:hAnsiTheme="minorHAnsi" w:cstheme="minorHAnsi"/>
          <w:sz w:val="22"/>
          <w:szCs w:val="22"/>
        </w:rPr>
        <w:t>(b) (1) Nothing in this Act shall apply to working conditions of employees with respect to which other Federal agencies, and State agencies acting under section 274 of the Atomic Energy Act of 1954, as amended (42 U.S.C. 2021), exercise statutory authority to prescribe or enforce standards or regulations affecting occupational safety or health.</w:t>
      </w:r>
    </w:p>
    <w:p w:rsidR="00CE28B1" w:rsidRPr="00CE28B1" w:rsidRDefault="00CE28B1" w:rsidP="00CE28B1">
      <w:pPr>
        <w:pStyle w:val="NoSpacing"/>
        <w:jc w:val="center"/>
      </w:pPr>
    </w:p>
    <w:p w:rsidR="004064AD" w:rsidRDefault="00CE28B1" w:rsidP="004064AD">
      <w:pPr>
        <w:pStyle w:val="NoSpacing"/>
        <w:rPr>
          <w:b/>
        </w:rPr>
      </w:pPr>
      <w:r w:rsidRPr="00CE28B1">
        <w:rPr>
          <w:b/>
        </w:rPr>
        <w:t>B.</w:t>
      </w:r>
      <w:r w:rsidRPr="00CE28B1">
        <w:rPr>
          <w:b/>
        </w:rPr>
        <w:tab/>
        <w:t>Targeted Audience(s)</w:t>
      </w:r>
    </w:p>
    <w:p w:rsidR="00CE28B1" w:rsidRDefault="00CE28B1" w:rsidP="004064AD">
      <w:pPr>
        <w:pStyle w:val="NoSpacing"/>
        <w:rPr>
          <w:b/>
        </w:rPr>
      </w:pPr>
    </w:p>
    <w:p w:rsidR="00CE28B1" w:rsidRDefault="00CE28B1" w:rsidP="00CE28B1">
      <w:pPr>
        <w:rPr>
          <w:rFonts w:asciiTheme="minorHAnsi" w:hAnsiTheme="minorHAnsi" w:cstheme="minorHAnsi"/>
        </w:rPr>
      </w:pPr>
      <w:r w:rsidRPr="0029180B">
        <w:rPr>
          <w:rFonts w:asciiTheme="minorHAnsi" w:hAnsiTheme="minorHAnsi" w:cstheme="minorHAnsi"/>
        </w:rPr>
        <w:t>Training and training materials presentation must be in a language the participants can understand and serve employers and workers from multiple small businesses with less than 250 employees.  Training should reach one or more of the following targeted audiences:</w:t>
      </w:r>
    </w:p>
    <w:p w:rsidR="00CE28B1" w:rsidRDefault="00CE28B1" w:rsidP="00CE28B1">
      <w:pPr>
        <w:rPr>
          <w:rFonts w:asciiTheme="minorHAnsi" w:hAnsiTheme="minorHAnsi" w:cstheme="minorHAnsi"/>
        </w:rPr>
      </w:pPr>
    </w:p>
    <w:p w:rsidR="00CE28B1" w:rsidRPr="00CE28B1" w:rsidRDefault="00CE28B1" w:rsidP="00AF1B62">
      <w:pPr>
        <w:pStyle w:val="ListParagraph"/>
        <w:numPr>
          <w:ilvl w:val="0"/>
          <w:numId w:val="33"/>
        </w:numPr>
        <w:rPr>
          <w:rFonts w:asciiTheme="minorHAnsi" w:hAnsiTheme="minorHAnsi" w:cstheme="minorHAnsi"/>
        </w:rPr>
      </w:pPr>
      <w:r>
        <w:rPr>
          <w:rFonts w:asciiTheme="minorHAnsi" w:hAnsiTheme="minorHAnsi" w:cstheme="minorHAnsi"/>
        </w:rPr>
        <w:t>W</w:t>
      </w:r>
      <w:r w:rsidRPr="00CE28B1">
        <w:rPr>
          <w:rFonts w:asciiTheme="minorHAnsi" w:hAnsiTheme="minorHAnsi" w:cstheme="minorHAnsi"/>
        </w:rPr>
        <w:t>orkers and employers in industries with high fatality rates</w:t>
      </w:r>
      <w:r>
        <w:rPr>
          <w:rFonts w:asciiTheme="minorHAnsi" w:hAnsiTheme="minorHAnsi" w:cstheme="minorHAnsi"/>
        </w:rPr>
        <w:t>;</w:t>
      </w:r>
    </w:p>
    <w:p w:rsidR="00CE28B1" w:rsidRPr="00CE28B1" w:rsidRDefault="00CE28B1" w:rsidP="00AF1B62">
      <w:pPr>
        <w:pStyle w:val="ListParagraph"/>
        <w:numPr>
          <w:ilvl w:val="0"/>
          <w:numId w:val="33"/>
        </w:numPr>
        <w:rPr>
          <w:rFonts w:asciiTheme="minorHAnsi" w:hAnsiTheme="minorHAnsi" w:cstheme="minorHAnsi"/>
        </w:rPr>
      </w:pPr>
      <w:r>
        <w:rPr>
          <w:rFonts w:asciiTheme="minorHAnsi" w:hAnsiTheme="minorHAnsi" w:cstheme="minorHAnsi"/>
        </w:rPr>
        <w:t>W</w:t>
      </w:r>
      <w:r w:rsidRPr="00CE28B1">
        <w:rPr>
          <w:rFonts w:asciiTheme="minorHAnsi" w:hAnsiTheme="minorHAnsi" w:cstheme="minorHAnsi"/>
        </w:rPr>
        <w:t>orkers and employers in high-hazard industries</w:t>
      </w:r>
      <w:r>
        <w:rPr>
          <w:rFonts w:asciiTheme="minorHAnsi" w:hAnsiTheme="minorHAnsi" w:cstheme="minorHAnsi"/>
        </w:rPr>
        <w:t>;</w:t>
      </w:r>
    </w:p>
    <w:p w:rsidR="00CE28B1" w:rsidRPr="00CE28B1" w:rsidRDefault="00CE28B1" w:rsidP="00AF1B62">
      <w:pPr>
        <w:pStyle w:val="ListParagraph"/>
        <w:numPr>
          <w:ilvl w:val="0"/>
          <w:numId w:val="33"/>
        </w:numPr>
        <w:rPr>
          <w:rFonts w:asciiTheme="minorHAnsi" w:hAnsiTheme="minorHAnsi" w:cstheme="minorHAnsi"/>
        </w:rPr>
      </w:pPr>
      <w:r>
        <w:rPr>
          <w:rFonts w:asciiTheme="minorHAnsi" w:hAnsiTheme="minorHAnsi" w:cstheme="minorHAnsi"/>
        </w:rPr>
        <w:t>T</w:t>
      </w:r>
      <w:r w:rsidRPr="00CE28B1">
        <w:rPr>
          <w:rFonts w:asciiTheme="minorHAnsi" w:hAnsiTheme="minorHAnsi" w:cstheme="minorHAnsi"/>
        </w:rPr>
        <w:t>emporary workers, minority, or other hard-to-reach workers</w:t>
      </w:r>
      <w:r>
        <w:rPr>
          <w:rFonts w:asciiTheme="minorHAnsi" w:hAnsiTheme="minorHAnsi" w:cstheme="minorHAnsi"/>
        </w:rPr>
        <w:t>;</w:t>
      </w:r>
    </w:p>
    <w:p w:rsidR="00CE28B1" w:rsidRPr="00CE28B1" w:rsidRDefault="00CE28B1" w:rsidP="00AF1B62">
      <w:pPr>
        <w:pStyle w:val="ListParagraph"/>
        <w:numPr>
          <w:ilvl w:val="0"/>
          <w:numId w:val="33"/>
        </w:numPr>
        <w:rPr>
          <w:rFonts w:asciiTheme="minorHAnsi" w:hAnsiTheme="minorHAnsi" w:cstheme="minorHAnsi"/>
        </w:rPr>
      </w:pPr>
      <w:r>
        <w:rPr>
          <w:rFonts w:asciiTheme="minorHAnsi" w:hAnsiTheme="minorHAnsi" w:cstheme="minorHAnsi"/>
        </w:rPr>
        <w:t>N</w:t>
      </w:r>
      <w:r w:rsidRPr="00CE28B1">
        <w:rPr>
          <w:rFonts w:asciiTheme="minorHAnsi" w:hAnsiTheme="minorHAnsi" w:cstheme="minorHAnsi"/>
        </w:rPr>
        <w:t>on-literate, low-literacy, or limited English proficiency workers</w:t>
      </w:r>
      <w:r>
        <w:rPr>
          <w:rFonts w:asciiTheme="minorHAnsi" w:hAnsiTheme="minorHAnsi" w:cstheme="minorHAnsi"/>
        </w:rPr>
        <w:t>;</w:t>
      </w:r>
    </w:p>
    <w:p w:rsidR="00CE28B1" w:rsidRPr="00CE28B1" w:rsidRDefault="00CE28B1" w:rsidP="00AF1B62">
      <w:pPr>
        <w:pStyle w:val="ListParagraph"/>
        <w:numPr>
          <w:ilvl w:val="0"/>
          <w:numId w:val="33"/>
        </w:numPr>
        <w:rPr>
          <w:rFonts w:asciiTheme="minorHAnsi" w:hAnsiTheme="minorHAnsi" w:cstheme="minorHAnsi"/>
        </w:rPr>
      </w:pPr>
      <w:r>
        <w:rPr>
          <w:rFonts w:asciiTheme="minorHAnsi" w:hAnsiTheme="minorHAnsi" w:cstheme="minorHAnsi"/>
        </w:rPr>
        <w:t>Y</w:t>
      </w:r>
      <w:r w:rsidRPr="00CE28B1">
        <w:rPr>
          <w:rFonts w:asciiTheme="minorHAnsi" w:hAnsiTheme="minorHAnsi" w:cstheme="minorHAnsi"/>
        </w:rPr>
        <w:t>oung workers (ages 16 to 24)</w:t>
      </w:r>
      <w:r w:rsidR="00542690">
        <w:rPr>
          <w:rFonts w:asciiTheme="minorHAnsi" w:hAnsiTheme="minorHAnsi" w:cstheme="minorHAnsi"/>
        </w:rPr>
        <w:t>; or</w:t>
      </w:r>
    </w:p>
    <w:p w:rsidR="00CE28B1" w:rsidRDefault="00CE28B1" w:rsidP="00AF1B62">
      <w:pPr>
        <w:pStyle w:val="ListParagraph"/>
        <w:numPr>
          <w:ilvl w:val="0"/>
          <w:numId w:val="33"/>
        </w:numPr>
        <w:rPr>
          <w:rFonts w:asciiTheme="minorHAnsi" w:hAnsiTheme="minorHAnsi" w:cstheme="minorHAnsi"/>
        </w:rPr>
      </w:pPr>
      <w:r>
        <w:rPr>
          <w:rFonts w:asciiTheme="minorHAnsi" w:hAnsiTheme="minorHAnsi" w:cstheme="minorHAnsi"/>
        </w:rPr>
        <w:t>W</w:t>
      </w:r>
      <w:r w:rsidRPr="00CE28B1">
        <w:rPr>
          <w:rFonts w:asciiTheme="minorHAnsi" w:hAnsiTheme="minorHAnsi" w:cstheme="minorHAnsi"/>
        </w:rPr>
        <w:t>orkers and employers in new small businesses</w:t>
      </w:r>
      <w:r>
        <w:rPr>
          <w:rFonts w:asciiTheme="minorHAnsi" w:hAnsiTheme="minorHAnsi" w:cstheme="minorHAnsi"/>
        </w:rPr>
        <w:t>.</w:t>
      </w:r>
    </w:p>
    <w:p w:rsidR="00CE28B1" w:rsidRDefault="00CE28B1" w:rsidP="00CE28B1">
      <w:pPr>
        <w:rPr>
          <w:rFonts w:asciiTheme="minorHAnsi" w:hAnsiTheme="minorHAnsi" w:cstheme="minorHAnsi"/>
        </w:rPr>
      </w:pPr>
    </w:p>
    <w:p w:rsidR="00A17C75" w:rsidRDefault="00A17C75">
      <w:pPr>
        <w:spacing w:after="200" w:line="276" w:lineRule="auto"/>
        <w:rPr>
          <w:rFonts w:asciiTheme="majorHAnsi" w:eastAsiaTheme="majorEastAsia" w:hAnsiTheme="majorHAnsi" w:cstheme="majorBidi"/>
          <w:b/>
          <w:bCs/>
          <w:u w:val="single"/>
        </w:rPr>
      </w:pPr>
      <w:r>
        <w:rPr>
          <w:u w:val="single"/>
        </w:rPr>
        <w:br w:type="page"/>
      </w:r>
    </w:p>
    <w:p w:rsidR="00CE28B1" w:rsidRDefault="00CE28B1" w:rsidP="00D45318">
      <w:pPr>
        <w:pStyle w:val="Heading3"/>
        <w:numPr>
          <w:ilvl w:val="0"/>
          <w:numId w:val="0"/>
        </w:numPr>
        <w:jc w:val="center"/>
      </w:pPr>
      <w:bookmarkStart w:id="120" w:name="_Toc482006780"/>
      <w:r>
        <w:lastRenderedPageBreak/>
        <w:t xml:space="preserve">APPENDIX </w:t>
      </w:r>
      <w:r w:rsidR="00621431">
        <w:t xml:space="preserve">G </w:t>
      </w:r>
      <w:r w:rsidR="00DF6904">
        <w:t>-</w:t>
      </w:r>
      <w:r w:rsidR="00621431">
        <w:t xml:space="preserve"> Targeted Training Topics</w:t>
      </w:r>
      <w:bookmarkEnd w:id="120"/>
    </w:p>
    <w:p w:rsidR="00CE28B1" w:rsidRDefault="00CE28B1" w:rsidP="00CE28B1">
      <w:pPr>
        <w:pStyle w:val="NoSpacing"/>
        <w:jc w:val="center"/>
        <w:rPr>
          <w:b/>
        </w:rPr>
      </w:pPr>
    </w:p>
    <w:p w:rsidR="00CE28B1" w:rsidRDefault="007A3536" w:rsidP="00CE28B1">
      <w:pPr>
        <w:pStyle w:val="NoSpacing"/>
        <w:jc w:val="center"/>
        <w:rPr>
          <w:b/>
        </w:rPr>
      </w:pPr>
      <w:r>
        <w:rPr>
          <w:b/>
        </w:rPr>
        <w:t>FY</w:t>
      </w:r>
      <w:r w:rsidR="00CE28B1">
        <w:rPr>
          <w:b/>
        </w:rPr>
        <w:t>2017 Targeted Training Topics</w:t>
      </w:r>
    </w:p>
    <w:p w:rsidR="00CE28B1" w:rsidRDefault="00CE28B1" w:rsidP="00CE28B1">
      <w:pPr>
        <w:pStyle w:val="NoSpacing"/>
        <w:rPr>
          <w:b/>
        </w:rPr>
      </w:pPr>
    </w:p>
    <w:p w:rsidR="00CE28B1" w:rsidRDefault="00CE28B1" w:rsidP="00CE28B1">
      <w:pPr>
        <w:rPr>
          <w:rFonts w:asciiTheme="minorHAnsi" w:hAnsiTheme="minorHAnsi" w:cstheme="minorHAnsi"/>
        </w:rPr>
      </w:pPr>
      <w:r w:rsidRPr="0029180B">
        <w:rPr>
          <w:rFonts w:asciiTheme="minorHAnsi" w:hAnsiTheme="minorHAnsi" w:cstheme="minorHAnsi"/>
        </w:rPr>
        <w:t>Applicants must propose training on one o</w:t>
      </w:r>
      <w:r>
        <w:rPr>
          <w:rFonts w:asciiTheme="minorHAnsi" w:hAnsiTheme="minorHAnsi" w:cstheme="minorHAnsi"/>
        </w:rPr>
        <w:t>f the following targeted topics:</w:t>
      </w:r>
    </w:p>
    <w:p w:rsidR="00CE28B1" w:rsidRDefault="00CE28B1" w:rsidP="00CE28B1">
      <w:pPr>
        <w:rPr>
          <w:rFonts w:asciiTheme="minorHAnsi" w:hAnsiTheme="minorHAnsi" w:cstheme="minorHAnsi"/>
        </w:rPr>
      </w:pPr>
    </w:p>
    <w:p w:rsidR="00D24672" w:rsidRDefault="00D24672" w:rsidP="00CE28B1">
      <w:pPr>
        <w:rPr>
          <w:rFonts w:asciiTheme="minorHAnsi" w:hAnsiTheme="minorHAnsi" w:cstheme="minorHAnsi"/>
        </w:rPr>
      </w:pPr>
    </w:p>
    <w:p w:rsidR="00D24672" w:rsidRPr="00D24672" w:rsidRDefault="00D24672" w:rsidP="00AF1B62">
      <w:pPr>
        <w:pStyle w:val="ListParagraph"/>
        <w:numPr>
          <w:ilvl w:val="0"/>
          <w:numId w:val="34"/>
        </w:numPr>
        <w:ind w:left="900" w:hanging="450"/>
        <w:rPr>
          <w:rFonts w:asciiTheme="minorHAnsi" w:hAnsiTheme="minorHAnsi" w:cstheme="minorHAnsi"/>
        </w:rPr>
      </w:pPr>
      <w:r>
        <w:rPr>
          <w:rFonts w:asciiTheme="minorHAnsi" w:hAnsiTheme="minorHAnsi" w:cstheme="minorHAnsi"/>
          <w:b/>
        </w:rPr>
        <w:t>Chemical Haza</w:t>
      </w:r>
      <w:r w:rsidR="00ED4796">
        <w:rPr>
          <w:rFonts w:asciiTheme="minorHAnsi" w:hAnsiTheme="minorHAnsi" w:cstheme="minorHAnsi"/>
          <w:b/>
        </w:rPr>
        <w:t xml:space="preserve">rds/Hazard Communication in General Industry and the </w:t>
      </w:r>
      <w:r>
        <w:rPr>
          <w:rFonts w:asciiTheme="minorHAnsi" w:hAnsiTheme="minorHAnsi" w:cstheme="minorHAnsi"/>
          <w:b/>
        </w:rPr>
        <w:t xml:space="preserve">Maritime Industry </w:t>
      </w:r>
      <w:r>
        <w:rPr>
          <w:rFonts w:asciiTheme="minorHAnsi" w:hAnsiTheme="minorHAnsi" w:cstheme="minorHAnsi"/>
        </w:rPr>
        <w:t xml:space="preserve">- </w:t>
      </w:r>
      <w:r w:rsidRPr="00D24672">
        <w:rPr>
          <w:rFonts w:asciiTheme="minorHAnsi" w:hAnsiTheme="minorHAnsi" w:cstheme="minorHAnsi"/>
          <w:b/>
        </w:rPr>
        <w:t xml:space="preserve">Chemical Hazards and Hazard Communication </w:t>
      </w:r>
      <w:r w:rsidRPr="00D24672">
        <w:rPr>
          <w:rFonts w:asciiTheme="minorHAnsi" w:hAnsiTheme="minorHAnsi" w:cstheme="minorHAnsi"/>
        </w:rPr>
        <w:t>- covering subjects related to hazard identification</w:t>
      </w:r>
      <w:r>
        <w:rPr>
          <w:rFonts w:asciiTheme="minorHAnsi" w:hAnsiTheme="minorHAnsi" w:cstheme="minorHAnsi"/>
        </w:rPr>
        <w:t xml:space="preserve"> and</w:t>
      </w:r>
      <w:r w:rsidRPr="00D24672">
        <w:rPr>
          <w:rFonts w:asciiTheme="minorHAnsi" w:hAnsiTheme="minorHAnsi" w:cstheme="minorHAnsi"/>
        </w:rPr>
        <w:t xml:space="preserve"> chemical exposures</w:t>
      </w:r>
      <w:r>
        <w:rPr>
          <w:rFonts w:asciiTheme="minorHAnsi" w:hAnsiTheme="minorHAnsi" w:cstheme="minorHAnsi"/>
        </w:rPr>
        <w:t xml:space="preserve"> in the maritime industry</w:t>
      </w:r>
      <w:r w:rsidRPr="00D24672">
        <w:rPr>
          <w:rFonts w:asciiTheme="minorHAnsi" w:hAnsiTheme="minorHAnsi" w:cstheme="minorHAnsi"/>
        </w:rPr>
        <w:t>.</w:t>
      </w:r>
    </w:p>
    <w:p w:rsidR="005E70D1" w:rsidRPr="00D24672" w:rsidRDefault="005E70D1" w:rsidP="00D24672">
      <w:pPr>
        <w:pStyle w:val="ListParagraph"/>
        <w:ind w:left="900"/>
        <w:rPr>
          <w:rFonts w:asciiTheme="minorHAnsi" w:hAnsiTheme="minorHAnsi" w:cstheme="minorHAnsi"/>
        </w:rPr>
      </w:pPr>
    </w:p>
    <w:p w:rsidR="00D24672" w:rsidRPr="00D24672" w:rsidRDefault="00D24672" w:rsidP="00AF1B62">
      <w:pPr>
        <w:pStyle w:val="ListParagraph"/>
        <w:numPr>
          <w:ilvl w:val="0"/>
          <w:numId w:val="34"/>
        </w:numPr>
        <w:ind w:left="900" w:hanging="450"/>
        <w:rPr>
          <w:rFonts w:asciiTheme="minorHAnsi" w:hAnsiTheme="minorHAnsi" w:cstheme="minorHAnsi"/>
        </w:rPr>
      </w:pPr>
      <w:r>
        <w:rPr>
          <w:rFonts w:asciiTheme="minorHAnsi" w:hAnsiTheme="minorHAnsi" w:cstheme="minorHAnsi"/>
          <w:b/>
        </w:rPr>
        <w:t xml:space="preserve">Construction Road Zones (heavy construction equipment, backing operations, struck-by/caught-in, caught-between, vehicle accidents) </w:t>
      </w:r>
      <w:r>
        <w:rPr>
          <w:rFonts w:asciiTheme="minorHAnsi" w:hAnsiTheme="minorHAnsi" w:cstheme="minorHAnsi"/>
        </w:rPr>
        <w:t xml:space="preserve">- </w:t>
      </w:r>
      <w:r w:rsidRPr="00D24672">
        <w:rPr>
          <w:rFonts w:asciiTheme="minorHAnsi" w:hAnsiTheme="minorHAnsi" w:cstheme="minorHAnsi"/>
        </w:rPr>
        <w:t>covering subjects related to hazards and controls for heavy vehicles, backing operations, struck-by/caught-in/caught-between; and vehicle accidents.</w:t>
      </w:r>
    </w:p>
    <w:p w:rsidR="005E70D1" w:rsidRPr="00D24672" w:rsidRDefault="005E70D1" w:rsidP="00D24672">
      <w:pPr>
        <w:ind w:left="450"/>
        <w:rPr>
          <w:rFonts w:asciiTheme="minorHAnsi" w:hAnsiTheme="minorHAnsi" w:cstheme="minorHAnsi"/>
        </w:rPr>
      </w:pPr>
    </w:p>
    <w:p w:rsidR="005E70D1" w:rsidRDefault="005E70D1" w:rsidP="00AF1B62">
      <w:pPr>
        <w:pStyle w:val="ListParagraph"/>
        <w:numPr>
          <w:ilvl w:val="0"/>
          <w:numId w:val="34"/>
        </w:numPr>
        <w:ind w:left="900" w:hanging="450"/>
        <w:rPr>
          <w:rFonts w:asciiTheme="minorHAnsi" w:hAnsiTheme="minorHAnsi" w:cstheme="minorHAnsi"/>
        </w:rPr>
      </w:pPr>
      <w:r w:rsidRPr="0029180B">
        <w:rPr>
          <w:rFonts w:asciiTheme="minorHAnsi" w:hAnsiTheme="minorHAnsi" w:cstheme="minorHAnsi"/>
          <w:b/>
        </w:rPr>
        <w:t>Electrical Hazards</w:t>
      </w:r>
      <w:r>
        <w:rPr>
          <w:rFonts w:asciiTheme="minorHAnsi" w:hAnsiTheme="minorHAnsi" w:cstheme="minorHAnsi"/>
          <w:b/>
        </w:rPr>
        <w:t xml:space="preserve"> - </w:t>
      </w:r>
      <w:r w:rsidRPr="0029180B">
        <w:rPr>
          <w:rFonts w:asciiTheme="minorHAnsi" w:hAnsiTheme="minorHAnsi" w:cstheme="minorHAnsi"/>
        </w:rPr>
        <w:t>covering subjects related to electrical hazards and controls</w:t>
      </w:r>
      <w:r w:rsidR="00D24672">
        <w:rPr>
          <w:rFonts w:asciiTheme="minorHAnsi" w:hAnsiTheme="minorHAnsi" w:cstheme="minorHAnsi"/>
        </w:rPr>
        <w:t xml:space="preserve"> in construction, general industry, or maritime industry.</w:t>
      </w:r>
    </w:p>
    <w:p w:rsidR="005E70D1" w:rsidRDefault="005E70D1" w:rsidP="005102AD">
      <w:pPr>
        <w:pStyle w:val="ListParagraph"/>
        <w:ind w:left="900"/>
        <w:rPr>
          <w:rFonts w:asciiTheme="minorHAnsi" w:hAnsiTheme="minorHAnsi" w:cstheme="minorHAnsi"/>
        </w:rPr>
      </w:pPr>
    </w:p>
    <w:p w:rsidR="005E70D1" w:rsidRDefault="005E70D1" w:rsidP="00AF1B62">
      <w:pPr>
        <w:pStyle w:val="ListParagraph"/>
        <w:numPr>
          <w:ilvl w:val="0"/>
          <w:numId w:val="34"/>
        </w:numPr>
        <w:ind w:left="900" w:hanging="450"/>
        <w:rPr>
          <w:rFonts w:asciiTheme="minorHAnsi" w:hAnsiTheme="minorHAnsi" w:cstheme="minorHAnsi"/>
        </w:rPr>
      </w:pPr>
      <w:r w:rsidRPr="005E70D1">
        <w:rPr>
          <w:rFonts w:asciiTheme="minorHAnsi" w:hAnsiTheme="minorHAnsi" w:cstheme="minorHAnsi"/>
          <w:b/>
        </w:rPr>
        <w:t>Excavation Hazards</w:t>
      </w:r>
      <w:r>
        <w:rPr>
          <w:rFonts w:asciiTheme="minorHAnsi" w:hAnsiTheme="minorHAnsi" w:cstheme="minorHAnsi"/>
        </w:rPr>
        <w:t xml:space="preserve"> - </w:t>
      </w:r>
      <w:r w:rsidRPr="005E70D1">
        <w:rPr>
          <w:rFonts w:asciiTheme="minorHAnsi" w:hAnsiTheme="minorHAnsi" w:cstheme="minorHAnsi"/>
        </w:rPr>
        <w:t>covering subjects related to excavation hazards and controls for the Construction Industry</w:t>
      </w:r>
      <w:r>
        <w:rPr>
          <w:rFonts w:asciiTheme="minorHAnsi" w:hAnsiTheme="minorHAnsi" w:cstheme="minorHAnsi"/>
        </w:rPr>
        <w:t>.</w:t>
      </w:r>
    </w:p>
    <w:p w:rsidR="005E70D1" w:rsidRPr="005E70D1" w:rsidRDefault="005E70D1" w:rsidP="005102AD">
      <w:pPr>
        <w:pStyle w:val="ListParagraph"/>
        <w:ind w:left="900"/>
        <w:rPr>
          <w:rFonts w:asciiTheme="minorHAnsi" w:hAnsiTheme="minorHAnsi" w:cstheme="minorHAnsi"/>
        </w:rPr>
      </w:pPr>
    </w:p>
    <w:p w:rsidR="005E70D1" w:rsidRDefault="005E70D1" w:rsidP="00AF1B62">
      <w:pPr>
        <w:pStyle w:val="ListParagraph"/>
        <w:numPr>
          <w:ilvl w:val="0"/>
          <w:numId w:val="34"/>
        </w:numPr>
        <w:ind w:left="900" w:hanging="450"/>
        <w:rPr>
          <w:rFonts w:asciiTheme="minorHAnsi" w:hAnsiTheme="minorHAnsi" w:cstheme="minorHAnsi"/>
        </w:rPr>
      </w:pPr>
      <w:r>
        <w:rPr>
          <w:rFonts w:asciiTheme="minorHAnsi" w:hAnsiTheme="minorHAnsi" w:cstheme="minorHAnsi"/>
          <w:b/>
        </w:rPr>
        <w:t>Fall Prevention</w:t>
      </w:r>
      <w:r w:rsidR="00D24672">
        <w:rPr>
          <w:rFonts w:asciiTheme="minorHAnsi" w:hAnsiTheme="minorHAnsi" w:cstheme="minorHAnsi"/>
          <w:b/>
        </w:rPr>
        <w:t xml:space="preserve"> in Construction (ladders, scaffolds, falls from heights)</w:t>
      </w:r>
      <w:r>
        <w:rPr>
          <w:rFonts w:asciiTheme="minorHAnsi" w:hAnsiTheme="minorHAnsi" w:cstheme="minorHAnsi"/>
          <w:b/>
        </w:rPr>
        <w:t xml:space="preserve"> - </w:t>
      </w:r>
      <w:r w:rsidRPr="0029180B">
        <w:rPr>
          <w:rFonts w:asciiTheme="minorHAnsi" w:hAnsiTheme="minorHAnsi" w:cstheme="minorHAnsi"/>
        </w:rPr>
        <w:t>covering subjects related to falls from ladders, scaffolds, or roofs; handling, installing, and bracing of trusses; steel erection; or residential construction</w:t>
      </w:r>
      <w:r>
        <w:rPr>
          <w:rFonts w:asciiTheme="minorHAnsi" w:hAnsiTheme="minorHAnsi" w:cstheme="minorHAnsi"/>
        </w:rPr>
        <w:t>.</w:t>
      </w:r>
    </w:p>
    <w:p w:rsidR="00D24672" w:rsidRPr="00D24672" w:rsidRDefault="00D24672" w:rsidP="00D24672">
      <w:pPr>
        <w:pStyle w:val="ListParagraph"/>
        <w:rPr>
          <w:rFonts w:asciiTheme="minorHAnsi" w:hAnsiTheme="minorHAnsi" w:cstheme="minorHAnsi"/>
        </w:rPr>
      </w:pPr>
    </w:p>
    <w:p w:rsidR="00D24672" w:rsidRDefault="00D24672" w:rsidP="00AB2FDB">
      <w:pPr>
        <w:pStyle w:val="ListParagraph"/>
        <w:numPr>
          <w:ilvl w:val="0"/>
          <w:numId w:val="34"/>
        </w:numPr>
        <w:ind w:left="900" w:hanging="450"/>
        <w:rPr>
          <w:rFonts w:asciiTheme="minorHAnsi" w:hAnsiTheme="minorHAnsi" w:cstheme="minorHAnsi"/>
        </w:rPr>
      </w:pPr>
      <w:r w:rsidRPr="00D24672">
        <w:rPr>
          <w:rFonts w:asciiTheme="minorHAnsi" w:hAnsiTheme="minorHAnsi" w:cstheme="minorHAnsi"/>
          <w:b/>
        </w:rPr>
        <w:t>Grain Handling Operations -</w:t>
      </w:r>
      <w:r w:rsidRPr="00D24672">
        <w:rPr>
          <w:rFonts w:asciiTheme="minorHAnsi" w:hAnsiTheme="minorHAnsi" w:cstheme="minorHAnsi"/>
        </w:rPr>
        <w:t xml:space="preserve"> covering subjects related to safety and health hazards for farm and dairy workers, grain bin entry, combustible dust including preventing dust explosions.</w:t>
      </w:r>
    </w:p>
    <w:p w:rsidR="00D24672" w:rsidRPr="00D24672" w:rsidRDefault="00D24672" w:rsidP="00083CB0">
      <w:pPr>
        <w:pStyle w:val="ListParagraph"/>
        <w:rPr>
          <w:rFonts w:asciiTheme="minorHAnsi" w:hAnsiTheme="minorHAnsi" w:cstheme="minorHAnsi"/>
        </w:rPr>
      </w:pPr>
    </w:p>
    <w:p w:rsidR="00D24672" w:rsidRPr="00D24672" w:rsidRDefault="00D24672" w:rsidP="00AB2FDB">
      <w:pPr>
        <w:pStyle w:val="ListParagraph"/>
        <w:numPr>
          <w:ilvl w:val="0"/>
          <w:numId w:val="34"/>
        </w:numPr>
        <w:tabs>
          <w:tab w:val="left" w:pos="900"/>
        </w:tabs>
        <w:ind w:left="900" w:hanging="450"/>
        <w:rPr>
          <w:rFonts w:asciiTheme="minorHAnsi" w:hAnsiTheme="minorHAnsi" w:cstheme="minorHAnsi"/>
        </w:rPr>
      </w:pPr>
      <w:r>
        <w:rPr>
          <w:rFonts w:asciiTheme="minorHAnsi" w:hAnsiTheme="minorHAnsi" w:cstheme="minorHAnsi"/>
          <w:b/>
        </w:rPr>
        <w:t xml:space="preserve">Machinery and Machine Guarding Hazards in General Industry or Maritime Industry (amputation prevention) </w:t>
      </w:r>
      <w:r>
        <w:rPr>
          <w:rFonts w:asciiTheme="minorHAnsi" w:hAnsiTheme="minorHAnsi" w:cstheme="minorHAnsi"/>
        </w:rPr>
        <w:t>– covering subjects related to machinery and machine guarding hazards including amputation prevention.</w:t>
      </w:r>
    </w:p>
    <w:p w:rsidR="00A17C75" w:rsidRDefault="00A17C75" w:rsidP="005102AD">
      <w:pPr>
        <w:ind w:left="900"/>
      </w:pPr>
      <w:r>
        <w:br w:type="page"/>
      </w:r>
    </w:p>
    <w:p w:rsidR="00A17C75" w:rsidRDefault="00A17C75" w:rsidP="005102AD">
      <w:pPr>
        <w:pStyle w:val="Heading3"/>
        <w:numPr>
          <w:ilvl w:val="0"/>
          <w:numId w:val="0"/>
        </w:numPr>
        <w:ind w:left="900"/>
        <w:jc w:val="center"/>
      </w:pPr>
      <w:bookmarkStart w:id="121" w:name="_Toc482006781"/>
      <w:r>
        <w:lastRenderedPageBreak/>
        <w:t xml:space="preserve">APPENDIX </w:t>
      </w:r>
      <w:r w:rsidR="00621431">
        <w:t>G</w:t>
      </w:r>
      <w:r>
        <w:t xml:space="preserve"> </w:t>
      </w:r>
      <w:r w:rsidR="00DF6904">
        <w:t>-</w:t>
      </w:r>
      <w:r w:rsidR="00885348">
        <w:t xml:space="preserve"> Targeted Training Topics </w:t>
      </w:r>
      <w:r w:rsidR="00621431">
        <w:t>(</w:t>
      </w:r>
      <w:r>
        <w:t>Cont.</w:t>
      </w:r>
      <w:r w:rsidR="00621431">
        <w:t>)</w:t>
      </w:r>
      <w:bookmarkEnd w:id="121"/>
    </w:p>
    <w:p w:rsidR="005E70D1" w:rsidRDefault="005E70D1" w:rsidP="005102AD">
      <w:pPr>
        <w:pStyle w:val="ListParagraph"/>
        <w:ind w:left="900"/>
        <w:rPr>
          <w:rFonts w:asciiTheme="minorHAnsi" w:hAnsiTheme="minorHAnsi" w:cstheme="minorHAnsi"/>
        </w:rPr>
      </w:pPr>
    </w:p>
    <w:p w:rsidR="005E70D1" w:rsidRDefault="005E70D1" w:rsidP="00AF1B62">
      <w:pPr>
        <w:pStyle w:val="ListParagraph"/>
        <w:numPr>
          <w:ilvl w:val="0"/>
          <w:numId w:val="34"/>
        </w:numPr>
        <w:ind w:left="900" w:hanging="630"/>
        <w:rPr>
          <w:rFonts w:asciiTheme="minorHAnsi" w:hAnsiTheme="minorHAnsi" w:cstheme="minorHAnsi"/>
        </w:rPr>
      </w:pPr>
      <w:r w:rsidRPr="00D24672">
        <w:rPr>
          <w:rFonts w:asciiTheme="minorHAnsi" w:hAnsiTheme="minorHAnsi" w:cstheme="minorHAnsi"/>
          <w:b/>
        </w:rPr>
        <w:t>Oil and Gas Production</w:t>
      </w:r>
      <w:r w:rsidRPr="00D24672">
        <w:rPr>
          <w:rFonts w:asciiTheme="minorHAnsi" w:hAnsiTheme="minorHAnsi" w:cstheme="minorHAnsi"/>
        </w:rPr>
        <w:t xml:space="preserve"> including hydraulic fracturing, covering subjects related to confined space; falls; fires and explosions; chemical exposures; struck-by/caught-in/caught-between.</w:t>
      </w:r>
    </w:p>
    <w:p w:rsidR="00D24672" w:rsidRPr="00D24672" w:rsidRDefault="00D24672" w:rsidP="00D24672">
      <w:pPr>
        <w:pStyle w:val="ListParagraph"/>
        <w:ind w:left="900"/>
        <w:rPr>
          <w:rFonts w:asciiTheme="minorHAnsi" w:hAnsiTheme="minorHAnsi" w:cstheme="minorHAnsi"/>
        </w:rPr>
      </w:pPr>
    </w:p>
    <w:p w:rsidR="005E70D1" w:rsidRDefault="00D24672" w:rsidP="00AF1B62">
      <w:pPr>
        <w:pStyle w:val="ListParagraph"/>
        <w:numPr>
          <w:ilvl w:val="0"/>
          <w:numId w:val="34"/>
        </w:numPr>
        <w:ind w:left="900" w:hanging="630"/>
        <w:rPr>
          <w:rFonts w:asciiTheme="minorHAnsi" w:hAnsiTheme="minorHAnsi" w:cstheme="minorHAnsi"/>
        </w:rPr>
      </w:pPr>
      <w:r>
        <w:rPr>
          <w:rFonts w:asciiTheme="minorHAnsi" w:hAnsiTheme="minorHAnsi" w:cstheme="minorHAnsi"/>
          <w:b/>
        </w:rPr>
        <w:t xml:space="preserve">Powered Industrial Trucks (powered platforms, aerial lifts, and vehicle-mounted work platforms) </w:t>
      </w:r>
      <w:r>
        <w:rPr>
          <w:rFonts w:asciiTheme="minorHAnsi" w:hAnsiTheme="minorHAnsi" w:cstheme="minorHAnsi"/>
        </w:rPr>
        <w:t>– covering safety and health hazards in the use, inspection, and maintenance of powered industrial trucks.</w:t>
      </w:r>
    </w:p>
    <w:p w:rsidR="00D24672" w:rsidRPr="00D24672" w:rsidRDefault="00D24672" w:rsidP="00D24672">
      <w:pPr>
        <w:pStyle w:val="ListParagraph"/>
        <w:rPr>
          <w:rFonts w:asciiTheme="minorHAnsi" w:hAnsiTheme="minorHAnsi" w:cstheme="minorHAnsi"/>
        </w:rPr>
      </w:pPr>
    </w:p>
    <w:p w:rsidR="00D24672" w:rsidRDefault="00D24672" w:rsidP="00AF1B62">
      <w:pPr>
        <w:pStyle w:val="ListParagraph"/>
        <w:numPr>
          <w:ilvl w:val="0"/>
          <w:numId w:val="34"/>
        </w:numPr>
        <w:ind w:left="900" w:hanging="630"/>
        <w:rPr>
          <w:rFonts w:asciiTheme="minorHAnsi" w:hAnsiTheme="minorHAnsi" w:cstheme="minorHAnsi"/>
        </w:rPr>
      </w:pPr>
      <w:r>
        <w:rPr>
          <w:rFonts w:asciiTheme="minorHAnsi" w:hAnsiTheme="minorHAnsi" w:cstheme="minorHAnsi"/>
          <w:b/>
        </w:rPr>
        <w:t xml:space="preserve">Respiratory Hazards in the Maritime Industry </w:t>
      </w:r>
      <w:r>
        <w:rPr>
          <w:rFonts w:asciiTheme="minorHAnsi" w:hAnsiTheme="minorHAnsi" w:cstheme="minorHAnsi"/>
        </w:rPr>
        <w:t xml:space="preserve">– covers respiratory hazards in </w:t>
      </w:r>
      <w:r w:rsidR="00AF1B62">
        <w:rPr>
          <w:rFonts w:asciiTheme="minorHAnsi" w:hAnsiTheme="minorHAnsi" w:cstheme="minorHAnsi"/>
        </w:rPr>
        <w:t>the maritime industry including recognition and control of respiratory hazards and use of respiratory protection.</w:t>
      </w:r>
    </w:p>
    <w:p w:rsidR="005E70D1" w:rsidRPr="005E70D1" w:rsidRDefault="005E70D1" w:rsidP="005102AD">
      <w:pPr>
        <w:pStyle w:val="ListParagraph"/>
        <w:ind w:left="900"/>
        <w:rPr>
          <w:rFonts w:asciiTheme="minorHAnsi" w:hAnsiTheme="minorHAnsi" w:cstheme="minorHAnsi"/>
        </w:rPr>
      </w:pPr>
    </w:p>
    <w:p w:rsidR="005E70D1" w:rsidRDefault="005E70D1" w:rsidP="00AF1B62">
      <w:pPr>
        <w:pStyle w:val="ListParagraph"/>
        <w:numPr>
          <w:ilvl w:val="0"/>
          <w:numId w:val="34"/>
        </w:numPr>
        <w:ind w:left="900" w:hanging="630"/>
        <w:rPr>
          <w:rFonts w:asciiTheme="minorHAnsi" w:hAnsiTheme="minorHAnsi" w:cstheme="minorHAnsi"/>
        </w:rPr>
      </w:pPr>
      <w:r w:rsidRPr="005E70D1">
        <w:rPr>
          <w:rFonts w:asciiTheme="minorHAnsi" w:hAnsiTheme="minorHAnsi" w:cstheme="minorHAnsi"/>
          <w:b/>
        </w:rPr>
        <w:t xml:space="preserve">Walking Working Surfaces in </w:t>
      </w:r>
      <w:r w:rsidR="00AF1B62">
        <w:rPr>
          <w:rFonts w:asciiTheme="minorHAnsi" w:hAnsiTheme="minorHAnsi" w:cstheme="minorHAnsi"/>
          <w:b/>
        </w:rPr>
        <w:t>the Maritime Industry</w:t>
      </w:r>
      <w:r>
        <w:rPr>
          <w:rFonts w:asciiTheme="minorHAnsi" w:hAnsiTheme="minorHAnsi" w:cstheme="minorHAnsi"/>
        </w:rPr>
        <w:t xml:space="preserve"> - </w:t>
      </w:r>
      <w:r w:rsidRPr="005E70D1">
        <w:rPr>
          <w:rFonts w:asciiTheme="minorHAnsi" w:hAnsiTheme="minorHAnsi" w:cstheme="minorHAnsi"/>
        </w:rPr>
        <w:t>covering subjects on fall prevention and controls related to slips and falls</w:t>
      </w:r>
      <w:r w:rsidR="00AF1B62">
        <w:rPr>
          <w:rFonts w:asciiTheme="minorHAnsi" w:hAnsiTheme="minorHAnsi" w:cstheme="minorHAnsi"/>
        </w:rPr>
        <w:t xml:space="preserve">, </w:t>
      </w:r>
      <w:r w:rsidRPr="005E70D1">
        <w:rPr>
          <w:rFonts w:asciiTheme="minorHAnsi" w:hAnsiTheme="minorHAnsi" w:cstheme="minorHAnsi"/>
        </w:rPr>
        <w:t>stairways, ladders, dockboards, roofs, scaffolds and elevated work surfaces and walkways</w:t>
      </w:r>
      <w:r>
        <w:rPr>
          <w:rFonts w:asciiTheme="minorHAnsi" w:hAnsiTheme="minorHAnsi" w:cstheme="minorHAnsi"/>
        </w:rPr>
        <w:t>.</w:t>
      </w:r>
    </w:p>
    <w:p w:rsidR="005E70D1" w:rsidRPr="005E70D1" w:rsidRDefault="005E70D1" w:rsidP="005102AD">
      <w:pPr>
        <w:pStyle w:val="ListParagraph"/>
        <w:ind w:left="900"/>
        <w:rPr>
          <w:rFonts w:asciiTheme="minorHAnsi" w:hAnsiTheme="minorHAnsi" w:cstheme="minorHAnsi"/>
        </w:rPr>
      </w:pPr>
    </w:p>
    <w:p w:rsidR="005E70D1" w:rsidRDefault="005E70D1" w:rsidP="005102AD">
      <w:pPr>
        <w:pStyle w:val="ListParagraph"/>
        <w:ind w:left="900"/>
        <w:rPr>
          <w:rFonts w:asciiTheme="minorHAnsi" w:hAnsiTheme="minorHAnsi" w:cstheme="minorHAnsi"/>
        </w:rPr>
      </w:pPr>
    </w:p>
    <w:p w:rsidR="00A17C75" w:rsidRDefault="00A17C75" w:rsidP="005102AD">
      <w:pPr>
        <w:spacing w:after="200" w:line="276" w:lineRule="auto"/>
        <w:ind w:left="900"/>
        <w:rPr>
          <w:rFonts w:asciiTheme="majorHAnsi" w:eastAsiaTheme="majorEastAsia" w:hAnsiTheme="majorHAnsi" w:cstheme="majorBidi"/>
          <w:b/>
          <w:bCs/>
          <w:u w:val="single"/>
        </w:rPr>
      </w:pPr>
    </w:p>
    <w:p w:rsidR="00AF1B62" w:rsidRDefault="00AF1B62" w:rsidP="005102AD">
      <w:pPr>
        <w:spacing w:after="200" w:line="276" w:lineRule="auto"/>
        <w:ind w:left="900"/>
        <w:rPr>
          <w:rFonts w:asciiTheme="majorHAnsi" w:eastAsiaTheme="majorEastAsia" w:hAnsiTheme="majorHAnsi" w:cstheme="majorBidi"/>
          <w:b/>
          <w:bCs/>
          <w:u w:val="single"/>
        </w:rPr>
      </w:pPr>
    </w:p>
    <w:p w:rsidR="00AF1B62" w:rsidRDefault="00AF1B62" w:rsidP="005102AD">
      <w:pPr>
        <w:spacing w:after="200" w:line="276" w:lineRule="auto"/>
        <w:ind w:left="900"/>
        <w:rPr>
          <w:rFonts w:asciiTheme="majorHAnsi" w:eastAsiaTheme="majorEastAsia" w:hAnsiTheme="majorHAnsi" w:cstheme="majorBidi"/>
          <w:b/>
          <w:bCs/>
          <w:u w:val="single"/>
        </w:rPr>
      </w:pPr>
    </w:p>
    <w:p w:rsidR="00AF1B62" w:rsidRDefault="00AF1B62" w:rsidP="005102AD">
      <w:pPr>
        <w:spacing w:after="200" w:line="276" w:lineRule="auto"/>
        <w:ind w:left="900"/>
        <w:rPr>
          <w:rFonts w:asciiTheme="majorHAnsi" w:eastAsiaTheme="majorEastAsia" w:hAnsiTheme="majorHAnsi" w:cstheme="majorBidi"/>
          <w:b/>
          <w:bCs/>
          <w:u w:val="single"/>
        </w:rPr>
      </w:pPr>
    </w:p>
    <w:p w:rsidR="00AF1B62" w:rsidRDefault="00AF1B62" w:rsidP="005102AD">
      <w:pPr>
        <w:spacing w:after="200" w:line="276" w:lineRule="auto"/>
        <w:ind w:left="900"/>
        <w:rPr>
          <w:rFonts w:asciiTheme="majorHAnsi" w:eastAsiaTheme="majorEastAsia" w:hAnsiTheme="majorHAnsi" w:cstheme="majorBidi"/>
          <w:b/>
          <w:bCs/>
          <w:u w:val="single"/>
        </w:rPr>
      </w:pPr>
    </w:p>
    <w:p w:rsidR="00AF1B62" w:rsidRDefault="00AF1B62" w:rsidP="005102AD">
      <w:pPr>
        <w:spacing w:after="200" w:line="276" w:lineRule="auto"/>
        <w:ind w:left="900"/>
        <w:rPr>
          <w:rFonts w:asciiTheme="majorHAnsi" w:eastAsiaTheme="majorEastAsia" w:hAnsiTheme="majorHAnsi" w:cstheme="majorBidi"/>
          <w:b/>
          <w:bCs/>
          <w:u w:val="single"/>
        </w:rPr>
      </w:pPr>
    </w:p>
    <w:p w:rsidR="00AF1B62" w:rsidRDefault="00AF1B62" w:rsidP="005102AD">
      <w:pPr>
        <w:spacing w:after="200" w:line="276" w:lineRule="auto"/>
        <w:ind w:left="900"/>
        <w:rPr>
          <w:rFonts w:asciiTheme="majorHAnsi" w:eastAsiaTheme="majorEastAsia" w:hAnsiTheme="majorHAnsi" w:cstheme="majorBidi"/>
          <w:b/>
          <w:bCs/>
          <w:u w:val="single"/>
        </w:rPr>
      </w:pPr>
    </w:p>
    <w:p w:rsidR="00AF1B62" w:rsidRDefault="00AF1B62" w:rsidP="005102AD">
      <w:pPr>
        <w:spacing w:after="200" w:line="276" w:lineRule="auto"/>
        <w:ind w:left="900"/>
        <w:rPr>
          <w:rFonts w:asciiTheme="majorHAnsi" w:eastAsiaTheme="majorEastAsia" w:hAnsiTheme="majorHAnsi" w:cstheme="majorBidi"/>
          <w:b/>
          <w:bCs/>
          <w:u w:val="single"/>
        </w:rPr>
      </w:pPr>
    </w:p>
    <w:p w:rsidR="00AF1B62" w:rsidRDefault="00AF1B62" w:rsidP="005102AD">
      <w:pPr>
        <w:spacing w:after="200" w:line="276" w:lineRule="auto"/>
        <w:ind w:left="900"/>
        <w:rPr>
          <w:rFonts w:asciiTheme="majorHAnsi" w:eastAsiaTheme="majorEastAsia" w:hAnsiTheme="majorHAnsi" w:cstheme="majorBidi"/>
          <w:b/>
          <w:bCs/>
          <w:u w:val="single"/>
        </w:rPr>
      </w:pPr>
    </w:p>
    <w:p w:rsidR="00AF1B62" w:rsidRDefault="00AF1B62" w:rsidP="005102AD">
      <w:pPr>
        <w:spacing w:after="200" w:line="276" w:lineRule="auto"/>
        <w:ind w:left="900"/>
        <w:rPr>
          <w:rFonts w:asciiTheme="majorHAnsi" w:eastAsiaTheme="majorEastAsia" w:hAnsiTheme="majorHAnsi" w:cstheme="majorBidi"/>
          <w:b/>
          <w:bCs/>
          <w:u w:val="single"/>
        </w:rPr>
      </w:pPr>
    </w:p>
    <w:p w:rsidR="00AF1B62" w:rsidRDefault="00AF1B62" w:rsidP="005102AD">
      <w:pPr>
        <w:spacing w:after="200" w:line="276" w:lineRule="auto"/>
        <w:ind w:left="900"/>
        <w:rPr>
          <w:rFonts w:asciiTheme="majorHAnsi" w:eastAsiaTheme="majorEastAsia" w:hAnsiTheme="majorHAnsi" w:cstheme="majorBidi"/>
          <w:b/>
          <w:bCs/>
          <w:u w:val="single"/>
        </w:rPr>
      </w:pPr>
    </w:p>
    <w:p w:rsidR="00AF1B62" w:rsidRDefault="00AF1B62" w:rsidP="005102AD">
      <w:pPr>
        <w:spacing w:after="200" w:line="276" w:lineRule="auto"/>
        <w:ind w:left="900"/>
        <w:rPr>
          <w:rFonts w:asciiTheme="majorHAnsi" w:eastAsiaTheme="majorEastAsia" w:hAnsiTheme="majorHAnsi" w:cstheme="majorBidi"/>
          <w:b/>
          <w:bCs/>
          <w:u w:val="single"/>
        </w:rPr>
      </w:pPr>
    </w:p>
    <w:p w:rsidR="00AF1B62" w:rsidRDefault="00AF1B62" w:rsidP="005102AD">
      <w:pPr>
        <w:spacing w:after="200" w:line="276" w:lineRule="auto"/>
        <w:ind w:left="900"/>
        <w:rPr>
          <w:rFonts w:asciiTheme="majorHAnsi" w:eastAsiaTheme="majorEastAsia" w:hAnsiTheme="majorHAnsi" w:cstheme="majorBidi"/>
          <w:b/>
          <w:bCs/>
          <w:u w:val="single"/>
        </w:rPr>
      </w:pPr>
    </w:p>
    <w:p w:rsidR="00AF1B62" w:rsidRDefault="00AF1B62" w:rsidP="005102AD">
      <w:pPr>
        <w:spacing w:after="200" w:line="276" w:lineRule="auto"/>
        <w:ind w:left="900"/>
        <w:rPr>
          <w:rFonts w:asciiTheme="majorHAnsi" w:eastAsiaTheme="majorEastAsia" w:hAnsiTheme="majorHAnsi" w:cstheme="majorBidi"/>
          <w:b/>
          <w:bCs/>
          <w:u w:val="single"/>
        </w:rPr>
      </w:pPr>
    </w:p>
    <w:p w:rsidR="00AF1B62" w:rsidRDefault="00AF1B62" w:rsidP="005102AD">
      <w:pPr>
        <w:spacing w:after="200" w:line="276" w:lineRule="auto"/>
        <w:ind w:left="900"/>
        <w:rPr>
          <w:rFonts w:asciiTheme="majorHAnsi" w:eastAsiaTheme="majorEastAsia" w:hAnsiTheme="majorHAnsi" w:cstheme="majorBidi"/>
          <w:b/>
          <w:bCs/>
          <w:u w:val="single"/>
        </w:rPr>
      </w:pPr>
    </w:p>
    <w:p w:rsidR="005E70D1" w:rsidRDefault="005E70D1" w:rsidP="00D45318">
      <w:pPr>
        <w:pStyle w:val="Heading3"/>
        <w:numPr>
          <w:ilvl w:val="0"/>
          <w:numId w:val="0"/>
        </w:numPr>
        <w:jc w:val="center"/>
      </w:pPr>
      <w:bookmarkStart w:id="122" w:name="_Toc482006782"/>
      <w:r>
        <w:lastRenderedPageBreak/>
        <w:t xml:space="preserve">APPENDIX </w:t>
      </w:r>
      <w:r w:rsidR="00621431">
        <w:t xml:space="preserve">H </w:t>
      </w:r>
      <w:r w:rsidR="00DF6904">
        <w:t>-</w:t>
      </w:r>
      <w:r w:rsidR="00621431">
        <w:t xml:space="preserve"> Formatting Requirements</w:t>
      </w:r>
      <w:bookmarkEnd w:id="122"/>
    </w:p>
    <w:p w:rsidR="005E70D1" w:rsidRDefault="005E70D1" w:rsidP="005E70D1">
      <w:pPr>
        <w:pStyle w:val="NoSpacing"/>
      </w:pPr>
    </w:p>
    <w:p w:rsidR="005E70D1" w:rsidRPr="004A078B" w:rsidRDefault="005E70D1" w:rsidP="005E70D1">
      <w:pPr>
        <w:rPr>
          <w:rFonts w:asciiTheme="minorHAnsi" w:hAnsiTheme="minorHAnsi" w:cstheme="minorHAnsi"/>
        </w:rPr>
      </w:pPr>
      <w:r w:rsidRPr="004A078B">
        <w:rPr>
          <w:rFonts w:asciiTheme="minorHAnsi" w:hAnsiTheme="minorHAnsi" w:cstheme="minorHAnsi"/>
        </w:rPr>
        <w:t xml:space="preserve">Text documents (application summary, program abstract and technical proposal) must be submitted electronically in Grants.gov using the following formatting:  double-spaced with one-inch margins on 8 ½” x 11” </w:t>
      </w:r>
      <w:r>
        <w:rPr>
          <w:rFonts w:asciiTheme="minorHAnsi" w:hAnsiTheme="minorHAnsi" w:cstheme="minorHAnsi"/>
        </w:rPr>
        <w:t>non-colored</w:t>
      </w:r>
      <w:r w:rsidRPr="004A078B">
        <w:rPr>
          <w:rFonts w:asciiTheme="minorHAnsi" w:hAnsiTheme="minorHAnsi" w:cstheme="minorHAnsi"/>
        </w:rPr>
        <w:t xml:space="preserve"> paper.  Fonts must be 12-point Times New Roman, Verdana, Arial, Tahoma, Helvetica, or Calibri.  Text documents must be in Microsoft Office format, version 10 or older and may not be locked or password protected</w:t>
      </w:r>
    </w:p>
    <w:p w:rsidR="005E70D1" w:rsidRPr="004A078B" w:rsidRDefault="005E70D1" w:rsidP="005E70D1">
      <w:pPr>
        <w:rPr>
          <w:rFonts w:asciiTheme="minorHAnsi" w:hAnsiTheme="minorHAnsi" w:cstheme="minorHAnsi"/>
        </w:rPr>
      </w:pPr>
    </w:p>
    <w:p w:rsidR="005E70D1" w:rsidRPr="004A078B" w:rsidRDefault="005E70D1" w:rsidP="005E70D1">
      <w:pPr>
        <w:rPr>
          <w:rFonts w:asciiTheme="minorHAnsi" w:hAnsiTheme="minorHAnsi" w:cstheme="minorHAnsi"/>
        </w:rPr>
      </w:pPr>
      <w:r w:rsidRPr="004A078B">
        <w:rPr>
          <w:rFonts w:asciiTheme="minorHAnsi" w:hAnsiTheme="minorHAnsi" w:cstheme="minorHAnsi"/>
        </w:rPr>
        <w:t>Application forms, assurances, certifications, and other supporting documents must be attached in Adobe Reader (PDF) format.</w:t>
      </w:r>
    </w:p>
    <w:p w:rsidR="005E70D1" w:rsidRPr="004A078B" w:rsidRDefault="005E70D1" w:rsidP="005E70D1">
      <w:pPr>
        <w:rPr>
          <w:rFonts w:asciiTheme="minorHAnsi" w:hAnsiTheme="minorHAnsi" w:cstheme="minorHAnsi"/>
        </w:rPr>
      </w:pPr>
    </w:p>
    <w:p w:rsidR="005E70D1" w:rsidRPr="004A078B" w:rsidRDefault="005E70D1" w:rsidP="005E70D1">
      <w:pPr>
        <w:rPr>
          <w:rFonts w:asciiTheme="minorHAnsi" w:hAnsiTheme="minorHAnsi" w:cstheme="minorHAnsi"/>
        </w:rPr>
      </w:pPr>
      <w:r w:rsidRPr="004A078B">
        <w:rPr>
          <w:rFonts w:asciiTheme="minorHAnsi" w:hAnsiTheme="minorHAnsi" w:cstheme="minorHAnsi"/>
        </w:rPr>
        <w:t xml:space="preserve">For consistency, use the following file naming nomenclature:  </w:t>
      </w:r>
    </w:p>
    <w:p w:rsidR="005E70D1" w:rsidRPr="004A078B" w:rsidRDefault="005E70D1" w:rsidP="005E70D1">
      <w:pPr>
        <w:rPr>
          <w:rFonts w:asciiTheme="minorHAnsi" w:hAnsiTheme="minorHAnsi" w:cstheme="minorHAnsi"/>
        </w:rPr>
      </w:pPr>
      <w:r w:rsidRPr="004A078B">
        <w:rPr>
          <w:rFonts w:asciiTheme="minorHAnsi" w:hAnsiTheme="minorHAnsi" w:cstheme="minorHAnsi"/>
          <w:i/>
        </w:rPr>
        <w:t>Organization Name</w:t>
      </w:r>
      <w:r w:rsidRPr="004A078B">
        <w:rPr>
          <w:rFonts w:asciiTheme="minorHAnsi" w:hAnsiTheme="minorHAnsi" w:cstheme="minorHAnsi"/>
        </w:rPr>
        <w:t xml:space="preserve"> document name.ext; e.g., ABC Nonprofit Application Summary.docx</w:t>
      </w:r>
    </w:p>
    <w:p w:rsidR="005E70D1" w:rsidRPr="004A078B" w:rsidRDefault="005E70D1" w:rsidP="005E70D1">
      <w:pPr>
        <w:rPr>
          <w:rFonts w:asciiTheme="minorHAnsi" w:hAnsiTheme="minorHAnsi" w:cstheme="minorHAnsi"/>
        </w:rPr>
      </w:pPr>
    </w:p>
    <w:p w:rsidR="005E70D1" w:rsidRPr="004A078B" w:rsidRDefault="005E70D1" w:rsidP="005E70D1">
      <w:pPr>
        <w:rPr>
          <w:rFonts w:asciiTheme="minorHAnsi" w:hAnsiTheme="minorHAnsi" w:cstheme="minorHAnsi"/>
        </w:rPr>
      </w:pPr>
      <w:r w:rsidRPr="004A078B">
        <w:rPr>
          <w:rFonts w:asciiTheme="minorHAnsi" w:hAnsiTheme="minorHAnsi" w:cstheme="minorHAnsi"/>
        </w:rPr>
        <w:t xml:space="preserve">File attachment names should be no longer than 30 characters.  DOL E-Grants limits the special characters in file names to the ones listed below.  Using other characters may prevent OSHA from viewing the attachments.  Allowable characters in attachment file names: </w:t>
      </w:r>
    </w:p>
    <w:p w:rsidR="005E70D1" w:rsidRPr="004A078B" w:rsidRDefault="005E70D1" w:rsidP="005E70D1">
      <w:pPr>
        <w:rPr>
          <w:rFonts w:asciiTheme="minorHAnsi" w:hAnsiTheme="minorHAnsi" w:cstheme="minorHAnsi"/>
        </w:rPr>
      </w:pPr>
    </w:p>
    <w:p w:rsidR="005E70D1" w:rsidRPr="004A078B" w:rsidRDefault="005E70D1" w:rsidP="00AF1B62">
      <w:pPr>
        <w:numPr>
          <w:ilvl w:val="0"/>
          <w:numId w:val="35"/>
        </w:numPr>
        <w:rPr>
          <w:rFonts w:asciiTheme="minorHAnsi" w:hAnsiTheme="minorHAnsi" w:cstheme="minorHAnsi"/>
        </w:rPr>
      </w:pPr>
      <w:r w:rsidRPr="004A078B">
        <w:rPr>
          <w:rFonts w:asciiTheme="minorHAnsi" w:hAnsiTheme="minorHAnsi" w:cstheme="minorHAnsi"/>
        </w:rPr>
        <w:t>letters and numbers - A-Z, a-z, 0-9</w:t>
      </w:r>
    </w:p>
    <w:p w:rsidR="005E70D1" w:rsidRPr="004A078B" w:rsidRDefault="005E70D1" w:rsidP="00AF1B62">
      <w:pPr>
        <w:numPr>
          <w:ilvl w:val="0"/>
          <w:numId w:val="35"/>
        </w:numPr>
        <w:rPr>
          <w:rFonts w:asciiTheme="minorHAnsi" w:hAnsiTheme="minorHAnsi" w:cstheme="minorHAnsi"/>
        </w:rPr>
      </w:pPr>
      <w:r w:rsidRPr="004A078B">
        <w:rPr>
          <w:rFonts w:asciiTheme="minorHAnsi" w:hAnsiTheme="minorHAnsi" w:cstheme="minorHAnsi"/>
        </w:rPr>
        <w:t>underscore ( _ ) and hyphen (-)</w:t>
      </w:r>
    </w:p>
    <w:p w:rsidR="005E70D1" w:rsidRPr="004A078B" w:rsidRDefault="005E70D1" w:rsidP="00AF1B62">
      <w:pPr>
        <w:numPr>
          <w:ilvl w:val="0"/>
          <w:numId w:val="35"/>
        </w:numPr>
        <w:rPr>
          <w:rFonts w:asciiTheme="minorHAnsi" w:hAnsiTheme="minorHAnsi" w:cstheme="minorHAnsi"/>
        </w:rPr>
      </w:pPr>
      <w:r w:rsidRPr="004A078B">
        <w:rPr>
          <w:rFonts w:asciiTheme="minorHAnsi" w:hAnsiTheme="minorHAnsi" w:cstheme="minorHAnsi"/>
        </w:rPr>
        <w:t>parenthesis (()), curly brackets ({}), and square brackets ([])</w:t>
      </w:r>
    </w:p>
    <w:p w:rsidR="005E70D1" w:rsidRPr="004A078B" w:rsidRDefault="005E70D1" w:rsidP="00AF1B62">
      <w:pPr>
        <w:numPr>
          <w:ilvl w:val="0"/>
          <w:numId w:val="35"/>
        </w:numPr>
        <w:rPr>
          <w:rFonts w:asciiTheme="minorHAnsi" w:hAnsiTheme="minorHAnsi" w:cstheme="minorHAnsi"/>
        </w:rPr>
      </w:pPr>
      <w:r w:rsidRPr="004A078B">
        <w:rPr>
          <w:rFonts w:asciiTheme="minorHAnsi" w:hAnsiTheme="minorHAnsi" w:cstheme="minorHAnsi"/>
        </w:rPr>
        <w:t>tilde (~)</w:t>
      </w:r>
    </w:p>
    <w:p w:rsidR="005E70D1" w:rsidRPr="004A078B" w:rsidRDefault="005E70D1" w:rsidP="00AF1B62">
      <w:pPr>
        <w:numPr>
          <w:ilvl w:val="0"/>
          <w:numId w:val="35"/>
        </w:numPr>
        <w:rPr>
          <w:rFonts w:asciiTheme="minorHAnsi" w:hAnsiTheme="minorHAnsi" w:cstheme="minorHAnsi"/>
        </w:rPr>
      </w:pPr>
      <w:r w:rsidRPr="004A078B">
        <w:rPr>
          <w:rFonts w:asciiTheme="minorHAnsi" w:hAnsiTheme="minorHAnsi" w:cstheme="minorHAnsi"/>
        </w:rPr>
        <w:t>exclamation point (!), comma (,), and period (.)</w:t>
      </w:r>
    </w:p>
    <w:p w:rsidR="005E70D1" w:rsidRPr="004A078B" w:rsidRDefault="005E70D1" w:rsidP="00AF1B62">
      <w:pPr>
        <w:numPr>
          <w:ilvl w:val="0"/>
          <w:numId w:val="35"/>
        </w:numPr>
        <w:rPr>
          <w:rFonts w:asciiTheme="minorHAnsi" w:hAnsiTheme="minorHAnsi" w:cstheme="minorHAnsi"/>
        </w:rPr>
      </w:pPr>
      <w:r w:rsidRPr="004A078B">
        <w:rPr>
          <w:rFonts w:asciiTheme="minorHAnsi" w:hAnsiTheme="minorHAnsi" w:cstheme="minorHAnsi"/>
        </w:rPr>
        <w:t>dollar sign ($), percent sign (%), plus sign (+), and equal sign (=)</w:t>
      </w:r>
    </w:p>
    <w:p w:rsidR="005E70D1" w:rsidRPr="004A078B" w:rsidRDefault="005E70D1" w:rsidP="00AF1B62">
      <w:pPr>
        <w:numPr>
          <w:ilvl w:val="0"/>
          <w:numId w:val="35"/>
        </w:numPr>
        <w:rPr>
          <w:rFonts w:asciiTheme="minorHAnsi" w:hAnsiTheme="minorHAnsi" w:cstheme="minorHAnsi"/>
        </w:rPr>
      </w:pPr>
      <w:r w:rsidRPr="004A078B">
        <w:rPr>
          <w:rFonts w:asciiTheme="minorHAnsi" w:hAnsiTheme="minorHAnsi" w:cstheme="minorHAnsi"/>
        </w:rPr>
        <w:t>spaces</w:t>
      </w:r>
    </w:p>
    <w:p w:rsidR="005E70D1" w:rsidRPr="004A078B" w:rsidRDefault="005E70D1" w:rsidP="005E70D1">
      <w:pPr>
        <w:rPr>
          <w:rFonts w:asciiTheme="minorHAnsi" w:hAnsiTheme="minorHAnsi" w:cstheme="minorHAnsi"/>
        </w:rPr>
      </w:pPr>
    </w:p>
    <w:p w:rsidR="005E70D1" w:rsidRDefault="005E70D1" w:rsidP="005E70D1">
      <w:pPr>
        <w:rPr>
          <w:rFonts w:asciiTheme="minorHAnsi" w:hAnsiTheme="minorHAnsi" w:cstheme="minorHAnsi"/>
        </w:rPr>
      </w:pPr>
      <w:r w:rsidRPr="004A078B">
        <w:rPr>
          <w:rFonts w:asciiTheme="minorHAnsi" w:hAnsiTheme="minorHAnsi" w:cstheme="minorHAnsi"/>
        </w:rPr>
        <w:t>If an application exceeds the cited page limitation for double-spaced pages in the technical proposal, the extra pages will not be reviewed.  In addition, if a technical proposal is single-spaced and/or one-and-a-half spaced (in whole or in part) the total number of these lines will be doubled.  This adjustment may result in an increased total number of pages.  The extra pages will not be reviewed.  Only graphs and numerical tables as part of the technical proposal may be single-spaced.</w:t>
      </w:r>
    </w:p>
    <w:p w:rsidR="006A33F7" w:rsidRDefault="006A33F7" w:rsidP="006A33F7">
      <w:pPr>
        <w:pStyle w:val="NoSpacing"/>
      </w:pPr>
    </w:p>
    <w:p w:rsidR="00A17C75" w:rsidRDefault="00A17C75">
      <w:pPr>
        <w:spacing w:after="200" w:line="276" w:lineRule="auto"/>
        <w:rPr>
          <w:rFonts w:asciiTheme="majorHAnsi" w:eastAsiaTheme="majorEastAsia" w:hAnsiTheme="majorHAnsi" w:cstheme="majorBidi"/>
          <w:b/>
          <w:bCs/>
          <w:u w:val="single"/>
        </w:rPr>
      </w:pPr>
      <w:r>
        <w:rPr>
          <w:u w:val="single"/>
        </w:rPr>
        <w:br w:type="page"/>
      </w:r>
    </w:p>
    <w:p w:rsidR="006A33F7" w:rsidRPr="00A1696D" w:rsidRDefault="006A33F7" w:rsidP="00D45318">
      <w:pPr>
        <w:pStyle w:val="Heading3"/>
        <w:numPr>
          <w:ilvl w:val="0"/>
          <w:numId w:val="0"/>
        </w:numPr>
        <w:jc w:val="center"/>
      </w:pPr>
      <w:bookmarkStart w:id="123" w:name="_Toc482006783"/>
      <w:r w:rsidRPr="00A1696D">
        <w:lastRenderedPageBreak/>
        <w:t xml:space="preserve">APPENDIX </w:t>
      </w:r>
      <w:r w:rsidR="00621431">
        <w:t xml:space="preserve">I </w:t>
      </w:r>
      <w:r w:rsidR="00DF6904">
        <w:t>-</w:t>
      </w:r>
      <w:r w:rsidR="00621431">
        <w:t xml:space="preserve"> Application Summary Document Sample Outline</w:t>
      </w:r>
      <w:bookmarkEnd w:id="123"/>
    </w:p>
    <w:p w:rsidR="006A33F7" w:rsidRPr="00A1696D" w:rsidRDefault="006A33F7" w:rsidP="006A33F7">
      <w:pPr>
        <w:pStyle w:val="NoSpacing"/>
        <w:rPr>
          <w:szCs w:val="24"/>
        </w:rPr>
      </w:pPr>
    </w:p>
    <w:p w:rsidR="006A33F7" w:rsidRPr="00A1696D" w:rsidRDefault="006A33F7" w:rsidP="00AF1B62">
      <w:pPr>
        <w:numPr>
          <w:ilvl w:val="0"/>
          <w:numId w:val="36"/>
        </w:numPr>
        <w:ind w:left="1170" w:hanging="630"/>
        <w:rPr>
          <w:rFonts w:asciiTheme="minorHAnsi" w:hAnsiTheme="minorHAnsi" w:cstheme="minorHAnsi"/>
        </w:rPr>
      </w:pPr>
      <w:r w:rsidRPr="00A1696D">
        <w:rPr>
          <w:rFonts w:asciiTheme="minorHAnsi" w:hAnsiTheme="minorHAnsi" w:cstheme="minorHAnsi"/>
        </w:rPr>
        <w:t>Organization Name and Physical Address</w:t>
      </w:r>
    </w:p>
    <w:p w:rsidR="006A33F7" w:rsidRPr="00A1696D" w:rsidRDefault="006A33F7" w:rsidP="005102AD">
      <w:pPr>
        <w:ind w:left="1170" w:hanging="630"/>
        <w:rPr>
          <w:rFonts w:asciiTheme="minorHAnsi" w:hAnsiTheme="minorHAnsi" w:cstheme="minorHAnsi"/>
        </w:rPr>
      </w:pPr>
    </w:p>
    <w:p w:rsidR="006A33F7" w:rsidRPr="00A1696D" w:rsidRDefault="006A33F7" w:rsidP="00AF1B62">
      <w:pPr>
        <w:numPr>
          <w:ilvl w:val="0"/>
          <w:numId w:val="36"/>
        </w:numPr>
        <w:ind w:left="1170" w:hanging="630"/>
        <w:rPr>
          <w:rFonts w:asciiTheme="minorHAnsi" w:hAnsiTheme="minorHAnsi" w:cstheme="minorHAnsi"/>
        </w:rPr>
      </w:pPr>
      <w:r w:rsidRPr="00A1696D">
        <w:rPr>
          <w:rFonts w:asciiTheme="minorHAnsi" w:hAnsiTheme="minorHAnsi" w:cstheme="minorHAnsi"/>
        </w:rPr>
        <w:t>Authorized Organizational Representative (Same as on SF424, section 21)</w:t>
      </w:r>
    </w:p>
    <w:p w:rsidR="006A33F7" w:rsidRPr="00A1696D" w:rsidRDefault="006A33F7" w:rsidP="00AF1B62">
      <w:pPr>
        <w:pStyle w:val="ListParagraph"/>
        <w:numPr>
          <w:ilvl w:val="0"/>
          <w:numId w:val="37"/>
        </w:numPr>
        <w:ind w:left="1170" w:firstLine="0"/>
        <w:rPr>
          <w:rFonts w:asciiTheme="minorHAnsi" w:hAnsiTheme="minorHAnsi" w:cstheme="minorHAnsi"/>
        </w:rPr>
      </w:pPr>
      <w:r w:rsidRPr="00A1696D">
        <w:rPr>
          <w:rFonts w:asciiTheme="minorHAnsi" w:hAnsiTheme="minorHAnsi" w:cstheme="minorHAnsi"/>
        </w:rPr>
        <w:t>Name and Title</w:t>
      </w:r>
    </w:p>
    <w:p w:rsidR="006A33F7" w:rsidRPr="00A1696D" w:rsidRDefault="006A33F7" w:rsidP="00AF1B62">
      <w:pPr>
        <w:pStyle w:val="ListParagraph"/>
        <w:numPr>
          <w:ilvl w:val="0"/>
          <w:numId w:val="37"/>
        </w:numPr>
        <w:ind w:left="1170" w:firstLine="0"/>
        <w:rPr>
          <w:rFonts w:asciiTheme="minorHAnsi" w:hAnsiTheme="minorHAnsi" w:cstheme="minorHAnsi"/>
        </w:rPr>
      </w:pPr>
      <w:r w:rsidRPr="00A1696D">
        <w:rPr>
          <w:rFonts w:asciiTheme="minorHAnsi" w:hAnsiTheme="minorHAnsi" w:cstheme="minorHAnsi"/>
        </w:rPr>
        <w:t>Physical address (for courier delivery)</w:t>
      </w:r>
    </w:p>
    <w:p w:rsidR="006A33F7" w:rsidRPr="00D64BA1" w:rsidRDefault="006A33F7" w:rsidP="00AF1B62">
      <w:pPr>
        <w:pStyle w:val="ListParagraph"/>
        <w:numPr>
          <w:ilvl w:val="0"/>
          <w:numId w:val="37"/>
        </w:numPr>
        <w:ind w:left="1170" w:firstLine="0"/>
        <w:rPr>
          <w:rFonts w:asciiTheme="minorHAnsi" w:hAnsiTheme="minorHAnsi" w:cstheme="minorHAnsi"/>
        </w:rPr>
      </w:pPr>
      <w:r w:rsidRPr="00D64BA1">
        <w:rPr>
          <w:rFonts w:asciiTheme="minorHAnsi" w:hAnsiTheme="minorHAnsi" w:cstheme="minorHAnsi"/>
        </w:rPr>
        <w:t>Telephone</w:t>
      </w:r>
      <w:r w:rsidR="00D64BA1">
        <w:rPr>
          <w:rFonts w:asciiTheme="minorHAnsi" w:hAnsiTheme="minorHAnsi" w:cstheme="minorHAnsi"/>
        </w:rPr>
        <w:t xml:space="preserve"> and </w:t>
      </w:r>
      <w:r w:rsidRPr="00D64BA1">
        <w:rPr>
          <w:rFonts w:asciiTheme="minorHAnsi" w:hAnsiTheme="minorHAnsi" w:cstheme="minorHAnsi"/>
        </w:rPr>
        <w:t xml:space="preserve">Fax Number  </w:t>
      </w:r>
    </w:p>
    <w:p w:rsidR="006A33F7" w:rsidRPr="00A1696D" w:rsidRDefault="006A33F7" w:rsidP="00AF1B62">
      <w:pPr>
        <w:pStyle w:val="ListParagraph"/>
        <w:numPr>
          <w:ilvl w:val="0"/>
          <w:numId w:val="37"/>
        </w:numPr>
        <w:ind w:left="1170" w:firstLine="0"/>
        <w:rPr>
          <w:rFonts w:asciiTheme="minorHAnsi" w:hAnsiTheme="minorHAnsi" w:cstheme="minorHAnsi"/>
        </w:rPr>
      </w:pPr>
      <w:r w:rsidRPr="00A1696D">
        <w:rPr>
          <w:rFonts w:asciiTheme="minorHAnsi" w:hAnsiTheme="minorHAnsi" w:cstheme="minorHAnsi"/>
        </w:rPr>
        <w:t>Email Address</w:t>
      </w:r>
    </w:p>
    <w:p w:rsidR="006A33F7" w:rsidRPr="00A1696D" w:rsidRDefault="006A33F7" w:rsidP="005102AD">
      <w:pPr>
        <w:ind w:left="1170" w:hanging="630"/>
        <w:rPr>
          <w:rFonts w:asciiTheme="minorHAnsi" w:hAnsiTheme="minorHAnsi" w:cstheme="minorHAnsi"/>
        </w:rPr>
      </w:pPr>
    </w:p>
    <w:p w:rsidR="006A33F7" w:rsidRPr="00A1696D" w:rsidRDefault="006A33F7" w:rsidP="00AF1B62">
      <w:pPr>
        <w:numPr>
          <w:ilvl w:val="0"/>
          <w:numId w:val="36"/>
        </w:numPr>
        <w:ind w:left="1170" w:hanging="630"/>
        <w:rPr>
          <w:rFonts w:asciiTheme="minorHAnsi" w:hAnsiTheme="minorHAnsi" w:cstheme="minorHAnsi"/>
        </w:rPr>
      </w:pPr>
      <w:r w:rsidRPr="00A1696D">
        <w:rPr>
          <w:rFonts w:asciiTheme="minorHAnsi" w:hAnsiTheme="minorHAnsi" w:cstheme="minorHAnsi"/>
        </w:rPr>
        <w:t>Project Director:</w:t>
      </w:r>
    </w:p>
    <w:p w:rsidR="006A33F7" w:rsidRPr="00A1696D" w:rsidRDefault="006A33F7" w:rsidP="00AF1B62">
      <w:pPr>
        <w:pStyle w:val="ListParagraph"/>
        <w:numPr>
          <w:ilvl w:val="0"/>
          <w:numId w:val="38"/>
        </w:numPr>
        <w:ind w:left="1170" w:firstLine="0"/>
        <w:rPr>
          <w:rFonts w:asciiTheme="minorHAnsi" w:hAnsiTheme="minorHAnsi" w:cstheme="minorHAnsi"/>
        </w:rPr>
      </w:pPr>
      <w:r w:rsidRPr="00A1696D">
        <w:rPr>
          <w:rFonts w:asciiTheme="minorHAnsi" w:hAnsiTheme="minorHAnsi" w:cstheme="minorHAnsi"/>
        </w:rPr>
        <w:t>Name and Title</w:t>
      </w:r>
    </w:p>
    <w:p w:rsidR="006A33F7" w:rsidRPr="00A1696D" w:rsidRDefault="006A33F7" w:rsidP="00AF1B62">
      <w:pPr>
        <w:pStyle w:val="ListParagraph"/>
        <w:numPr>
          <w:ilvl w:val="0"/>
          <w:numId w:val="38"/>
        </w:numPr>
        <w:ind w:left="1170" w:firstLine="0"/>
        <w:rPr>
          <w:rFonts w:asciiTheme="minorHAnsi" w:hAnsiTheme="minorHAnsi" w:cstheme="minorHAnsi"/>
        </w:rPr>
      </w:pPr>
      <w:r w:rsidRPr="00A1696D">
        <w:rPr>
          <w:rFonts w:asciiTheme="minorHAnsi" w:hAnsiTheme="minorHAnsi" w:cstheme="minorHAnsi"/>
        </w:rPr>
        <w:t>Address</w:t>
      </w:r>
    </w:p>
    <w:p w:rsidR="006A33F7" w:rsidRPr="00A1696D" w:rsidRDefault="006A33F7" w:rsidP="00AF1B62">
      <w:pPr>
        <w:pStyle w:val="ListParagraph"/>
        <w:numPr>
          <w:ilvl w:val="0"/>
          <w:numId w:val="38"/>
        </w:numPr>
        <w:ind w:left="1170" w:firstLine="0"/>
        <w:rPr>
          <w:rFonts w:asciiTheme="minorHAnsi" w:hAnsiTheme="minorHAnsi" w:cstheme="minorHAnsi"/>
        </w:rPr>
      </w:pPr>
      <w:r w:rsidRPr="00A1696D">
        <w:rPr>
          <w:rFonts w:asciiTheme="minorHAnsi" w:hAnsiTheme="minorHAnsi" w:cstheme="minorHAnsi"/>
        </w:rPr>
        <w:t>Telephone</w:t>
      </w:r>
    </w:p>
    <w:p w:rsidR="006A33F7" w:rsidRPr="00A1696D" w:rsidRDefault="006A33F7" w:rsidP="00AF1B62">
      <w:pPr>
        <w:pStyle w:val="ListParagraph"/>
        <w:numPr>
          <w:ilvl w:val="0"/>
          <w:numId w:val="38"/>
        </w:numPr>
        <w:ind w:left="1170" w:firstLine="0"/>
        <w:rPr>
          <w:rFonts w:asciiTheme="minorHAnsi" w:hAnsiTheme="minorHAnsi" w:cstheme="minorHAnsi"/>
        </w:rPr>
      </w:pPr>
      <w:r w:rsidRPr="00A1696D">
        <w:rPr>
          <w:rFonts w:asciiTheme="minorHAnsi" w:hAnsiTheme="minorHAnsi" w:cstheme="minorHAnsi"/>
        </w:rPr>
        <w:t>Email Address</w:t>
      </w:r>
    </w:p>
    <w:p w:rsidR="006A33F7" w:rsidRPr="00A1696D" w:rsidRDefault="006A33F7" w:rsidP="005102AD">
      <w:pPr>
        <w:ind w:left="1170" w:hanging="630"/>
        <w:rPr>
          <w:rFonts w:asciiTheme="minorHAnsi" w:hAnsiTheme="minorHAnsi" w:cstheme="minorHAnsi"/>
        </w:rPr>
      </w:pPr>
    </w:p>
    <w:p w:rsidR="006A33F7" w:rsidRPr="00A1696D" w:rsidRDefault="006A33F7" w:rsidP="00AF1B62">
      <w:pPr>
        <w:numPr>
          <w:ilvl w:val="0"/>
          <w:numId w:val="36"/>
        </w:numPr>
        <w:ind w:left="1170" w:hanging="630"/>
        <w:rPr>
          <w:rFonts w:asciiTheme="minorHAnsi" w:hAnsiTheme="minorHAnsi" w:cstheme="minorHAnsi"/>
        </w:rPr>
      </w:pPr>
      <w:r w:rsidRPr="00A1696D">
        <w:rPr>
          <w:rFonts w:asciiTheme="minorHAnsi" w:hAnsiTheme="minorHAnsi" w:cstheme="minorHAnsi"/>
        </w:rPr>
        <w:t>Financial Certifying Official:</w:t>
      </w:r>
    </w:p>
    <w:p w:rsidR="006A33F7" w:rsidRPr="00A1696D" w:rsidRDefault="006A33F7" w:rsidP="00AF1B62">
      <w:pPr>
        <w:pStyle w:val="ListParagraph"/>
        <w:numPr>
          <w:ilvl w:val="0"/>
          <w:numId w:val="39"/>
        </w:numPr>
        <w:ind w:left="1170" w:firstLine="0"/>
        <w:rPr>
          <w:rFonts w:asciiTheme="minorHAnsi" w:hAnsiTheme="minorHAnsi" w:cstheme="minorHAnsi"/>
        </w:rPr>
      </w:pPr>
      <w:r w:rsidRPr="00A1696D">
        <w:rPr>
          <w:rFonts w:asciiTheme="minorHAnsi" w:hAnsiTheme="minorHAnsi" w:cstheme="minorHAnsi"/>
        </w:rPr>
        <w:t>Name and Title</w:t>
      </w:r>
    </w:p>
    <w:p w:rsidR="006A33F7" w:rsidRPr="00A1696D" w:rsidRDefault="006A33F7" w:rsidP="00AF1B62">
      <w:pPr>
        <w:pStyle w:val="ListParagraph"/>
        <w:numPr>
          <w:ilvl w:val="0"/>
          <w:numId w:val="39"/>
        </w:numPr>
        <w:ind w:left="1170" w:firstLine="0"/>
        <w:rPr>
          <w:rFonts w:asciiTheme="minorHAnsi" w:hAnsiTheme="minorHAnsi" w:cstheme="minorHAnsi"/>
        </w:rPr>
      </w:pPr>
      <w:r w:rsidRPr="00A1696D">
        <w:rPr>
          <w:rFonts w:asciiTheme="minorHAnsi" w:hAnsiTheme="minorHAnsi" w:cstheme="minorHAnsi"/>
        </w:rPr>
        <w:t>Address</w:t>
      </w:r>
    </w:p>
    <w:p w:rsidR="006A33F7" w:rsidRPr="00A1696D" w:rsidRDefault="006A33F7" w:rsidP="00AF1B62">
      <w:pPr>
        <w:pStyle w:val="ListParagraph"/>
        <w:numPr>
          <w:ilvl w:val="0"/>
          <w:numId w:val="39"/>
        </w:numPr>
        <w:ind w:left="1170" w:firstLine="0"/>
        <w:rPr>
          <w:rFonts w:asciiTheme="minorHAnsi" w:hAnsiTheme="minorHAnsi" w:cstheme="minorHAnsi"/>
        </w:rPr>
      </w:pPr>
      <w:r w:rsidRPr="00A1696D">
        <w:rPr>
          <w:rFonts w:asciiTheme="minorHAnsi" w:hAnsiTheme="minorHAnsi" w:cstheme="minorHAnsi"/>
        </w:rPr>
        <w:t>Telephone</w:t>
      </w:r>
    </w:p>
    <w:p w:rsidR="006A33F7" w:rsidRPr="00A1696D" w:rsidRDefault="006A33F7" w:rsidP="00AF1B62">
      <w:pPr>
        <w:pStyle w:val="ListParagraph"/>
        <w:numPr>
          <w:ilvl w:val="0"/>
          <w:numId w:val="39"/>
        </w:numPr>
        <w:ind w:left="1170" w:firstLine="0"/>
        <w:rPr>
          <w:rFonts w:asciiTheme="minorHAnsi" w:hAnsiTheme="minorHAnsi" w:cstheme="minorHAnsi"/>
        </w:rPr>
      </w:pPr>
      <w:r w:rsidRPr="00A1696D">
        <w:rPr>
          <w:rFonts w:asciiTheme="minorHAnsi" w:hAnsiTheme="minorHAnsi" w:cstheme="minorHAnsi"/>
        </w:rPr>
        <w:t>Email Address</w:t>
      </w:r>
    </w:p>
    <w:p w:rsidR="006A33F7" w:rsidRPr="00A1696D" w:rsidRDefault="006A33F7" w:rsidP="005102AD">
      <w:pPr>
        <w:ind w:left="1170" w:hanging="630"/>
        <w:rPr>
          <w:rFonts w:asciiTheme="minorHAnsi" w:hAnsiTheme="minorHAnsi" w:cstheme="minorHAnsi"/>
        </w:rPr>
      </w:pPr>
    </w:p>
    <w:p w:rsidR="006A33F7" w:rsidRPr="00A1696D" w:rsidRDefault="006A33F7" w:rsidP="00AF1B62">
      <w:pPr>
        <w:numPr>
          <w:ilvl w:val="0"/>
          <w:numId w:val="36"/>
        </w:numPr>
        <w:ind w:left="1170" w:hanging="630"/>
        <w:rPr>
          <w:rFonts w:asciiTheme="minorHAnsi" w:hAnsiTheme="minorHAnsi" w:cstheme="minorHAnsi"/>
        </w:rPr>
      </w:pPr>
      <w:r w:rsidRPr="00A1696D">
        <w:rPr>
          <w:rFonts w:asciiTheme="minorHAnsi" w:hAnsiTheme="minorHAnsi" w:cstheme="minorHAnsi"/>
        </w:rPr>
        <w:t xml:space="preserve">Grant Type: </w:t>
      </w:r>
    </w:p>
    <w:p w:rsidR="006A33F7" w:rsidRPr="00A1696D" w:rsidRDefault="006A33F7" w:rsidP="00AF1B62">
      <w:pPr>
        <w:pStyle w:val="ListParagraph"/>
        <w:numPr>
          <w:ilvl w:val="0"/>
          <w:numId w:val="40"/>
        </w:numPr>
        <w:ind w:left="1170" w:firstLine="0"/>
        <w:rPr>
          <w:rFonts w:asciiTheme="minorHAnsi" w:hAnsiTheme="minorHAnsi" w:cstheme="minorHAnsi"/>
        </w:rPr>
      </w:pPr>
      <w:r w:rsidRPr="00A1696D">
        <w:rPr>
          <w:rFonts w:asciiTheme="minorHAnsi" w:hAnsiTheme="minorHAnsi" w:cstheme="minorHAnsi"/>
        </w:rPr>
        <w:t xml:space="preserve">Targeted Topic Training  </w:t>
      </w:r>
    </w:p>
    <w:p w:rsidR="006A33F7" w:rsidRPr="00A1696D" w:rsidRDefault="006A33F7" w:rsidP="00AF1B62">
      <w:pPr>
        <w:pStyle w:val="ListParagraph"/>
        <w:numPr>
          <w:ilvl w:val="0"/>
          <w:numId w:val="40"/>
        </w:numPr>
        <w:ind w:left="1170" w:firstLine="0"/>
        <w:rPr>
          <w:rFonts w:asciiTheme="minorHAnsi" w:hAnsiTheme="minorHAnsi" w:cstheme="minorHAnsi"/>
        </w:rPr>
      </w:pPr>
      <w:r w:rsidRPr="00A1696D">
        <w:rPr>
          <w:rFonts w:asciiTheme="minorHAnsi" w:hAnsiTheme="minorHAnsi" w:cstheme="minorHAnsi"/>
        </w:rPr>
        <w:t>Training and Educational Materials Development</w:t>
      </w:r>
    </w:p>
    <w:p w:rsidR="006A33F7" w:rsidRPr="00A1696D" w:rsidRDefault="006A33F7" w:rsidP="005102AD">
      <w:pPr>
        <w:ind w:left="1170" w:hanging="630"/>
        <w:rPr>
          <w:rFonts w:asciiTheme="minorHAnsi" w:hAnsiTheme="minorHAnsi" w:cstheme="minorHAnsi"/>
        </w:rPr>
      </w:pPr>
    </w:p>
    <w:p w:rsidR="006A33F7" w:rsidRPr="00A1696D" w:rsidRDefault="006A33F7" w:rsidP="00AF1B62">
      <w:pPr>
        <w:numPr>
          <w:ilvl w:val="0"/>
          <w:numId w:val="36"/>
        </w:numPr>
        <w:ind w:left="1170" w:hanging="630"/>
        <w:rPr>
          <w:rFonts w:asciiTheme="minorHAnsi" w:hAnsiTheme="minorHAnsi" w:cstheme="minorHAnsi"/>
        </w:rPr>
      </w:pPr>
      <w:r w:rsidRPr="00A1696D">
        <w:rPr>
          <w:rFonts w:asciiTheme="minorHAnsi" w:hAnsiTheme="minorHAnsi" w:cstheme="minorHAnsi"/>
        </w:rPr>
        <w:t>Grant topic(s) from Appendix C</w:t>
      </w:r>
    </w:p>
    <w:p w:rsidR="006A33F7" w:rsidRPr="00A1696D" w:rsidRDefault="006A33F7" w:rsidP="005102AD">
      <w:pPr>
        <w:ind w:left="1170" w:hanging="630"/>
        <w:rPr>
          <w:rFonts w:asciiTheme="minorHAnsi" w:hAnsiTheme="minorHAnsi" w:cstheme="minorHAnsi"/>
        </w:rPr>
      </w:pPr>
    </w:p>
    <w:p w:rsidR="006A33F7" w:rsidRPr="00A1696D" w:rsidRDefault="006A33F7" w:rsidP="00AF1B62">
      <w:pPr>
        <w:numPr>
          <w:ilvl w:val="0"/>
          <w:numId w:val="36"/>
        </w:numPr>
        <w:ind w:left="1170" w:hanging="630"/>
        <w:rPr>
          <w:rFonts w:asciiTheme="minorHAnsi" w:hAnsiTheme="minorHAnsi" w:cstheme="minorHAnsi"/>
        </w:rPr>
      </w:pPr>
      <w:r w:rsidRPr="00A1696D">
        <w:rPr>
          <w:rFonts w:asciiTheme="minorHAnsi" w:hAnsiTheme="minorHAnsi" w:cstheme="minorHAnsi"/>
        </w:rPr>
        <w:t>Targeted audience:</w:t>
      </w:r>
    </w:p>
    <w:p w:rsidR="006A33F7" w:rsidRPr="00A1696D" w:rsidRDefault="006A33F7" w:rsidP="005102AD">
      <w:pPr>
        <w:ind w:left="1170" w:hanging="630"/>
        <w:rPr>
          <w:rFonts w:asciiTheme="minorHAnsi" w:hAnsiTheme="minorHAnsi" w:cstheme="minorHAnsi"/>
        </w:rPr>
      </w:pPr>
    </w:p>
    <w:p w:rsidR="006A33F7" w:rsidRPr="00A1696D" w:rsidRDefault="006A33F7" w:rsidP="00AF1B62">
      <w:pPr>
        <w:numPr>
          <w:ilvl w:val="0"/>
          <w:numId w:val="36"/>
        </w:numPr>
        <w:ind w:left="1170" w:hanging="630"/>
        <w:rPr>
          <w:rFonts w:asciiTheme="minorHAnsi" w:hAnsiTheme="minorHAnsi" w:cstheme="minorHAnsi"/>
        </w:rPr>
      </w:pPr>
      <w:r w:rsidRPr="00A1696D">
        <w:rPr>
          <w:rFonts w:asciiTheme="minorHAnsi" w:hAnsiTheme="minorHAnsi" w:cstheme="minorHAnsi"/>
        </w:rPr>
        <w:t>Federal funds requested:</w:t>
      </w:r>
    </w:p>
    <w:p w:rsidR="006A33F7" w:rsidRPr="00A1696D" w:rsidRDefault="006A33F7" w:rsidP="005102AD">
      <w:pPr>
        <w:ind w:left="1170"/>
        <w:rPr>
          <w:rFonts w:asciiTheme="minorHAnsi" w:hAnsiTheme="minorHAnsi" w:cstheme="minorHAnsi"/>
        </w:rPr>
      </w:pPr>
      <w:r w:rsidRPr="00A1696D">
        <w:rPr>
          <w:rFonts w:asciiTheme="minorHAnsi" w:hAnsiTheme="minorHAnsi" w:cstheme="minorHAnsi"/>
        </w:rPr>
        <w:t>Non-federal funds:</w:t>
      </w:r>
    </w:p>
    <w:p w:rsidR="00E868A2" w:rsidRPr="00A1696D" w:rsidRDefault="006A33F7" w:rsidP="005102AD">
      <w:pPr>
        <w:ind w:left="1170"/>
        <w:rPr>
          <w:rFonts w:asciiTheme="minorHAnsi" w:hAnsiTheme="minorHAnsi" w:cstheme="minorHAnsi"/>
        </w:rPr>
      </w:pPr>
      <w:r w:rsidRPr="00A1696D">
        <w:rPr>
          <w:rFonts w:asciiTheme="minorHAnsi" w:hAnsiTheme="minorHAnsi" w:cstheme="minorHAnsi"/>
        </w:rPr>
        <w:t>Total program funding:</w:t>
      </w:r>
    </w:p>
    <w:p w:rsidR="006A33F7" w:rsidRPr="00A1696D" w:rsidRDefault="006A33F7" w:rsidP="005102AD">
      <w:pPr>
        <w:ind w:left="1170" w:hanging="630"/>
        <w:rPr>
          <w:rFonts w:asciiTheme="minorHAnsi" w:hAnsiTheme="minorHAnsi" w:cstheme="minorHAnsi"/>
        </w:rPr>
      </w:pPr>
    </w:p>
    <w:p w:rsidR="006A33F7" w:rsidRPr="00A1696D" w:rsidRDefault="006A33F7" w:rsidP="00AF1B62">
      <w:pPr>
        <w:numPr>
          <w:ilvl w:val="0"/>
          <w:numId w:val="36"/>
        </w:numPr>
        <w:ind w:left="1170" w:hanging="630"/>
        <w:rPr>
          <w:rFonts w:asciiTheme="minorHAnsi" w:hAnsiTheme="minorHAnsi" w:cstheme="minorHAnsi"/>
        </w:rPr>
      </w:pPr>
      <w:r w:rsidRPr="00A1696D">
        <w:rPr>
          <w:rFonts w:asciiTheme="minorHAnsi" w:hAnsiTheme="minorHAnsi" w:cstheme="minorHAnsi"/>
        </w:rPr>
        <w:t>Projected number to be trained:</w:t>
      </w:r>
    </w:p>
    <w:p w:rsidR="006A33F7" w:rsidRPr="00A1696D" w:rsidRDefault="006A33F7" w:rsidP="005102AD">
      <w:pPr>
        <w:ind w:left="1170"/>
        <w:rPr>
          <w:rFonts w:asciiTheme="minorHAnsi" w:hAnsiTheme="minorHAnsi" w:cstheme="minorHAnsi"/>
        </w:rPr>
      </w:pPr>
      <w:r w:rsidRPr="00A1696D">
        <w:rPr>
          <w:rFonts w:asciiTheme="minorHAnsi" w:hAnsiTheme="minorHAnsi" w:cstheme="minorHAnsi"/>
        </w:rPr>
        <w:t>Cost per Trainee:</w:t>
      </w:r>
    </w:p>
    <w:p w:rsidR="006A33F7" w:rsidRPr="00A1696D" w:rsidRDefault="006A33F7" w:rsidP="005102AD">
      <w:pPr>
        <w:ind w:left="1170" w:hanging="630"/>
        <w:rPr>
          <w:rFonts w:asciiTheme="minorHAnsi" w:hAnsiTheme="minorHAnsi" w:cstheme="minorHAnsi"/>
        </w:rPr>
      </w:pPr>
    </w:p>
    <w:p w:rsidR="006A33F7" w:rsidRPr="00A1696D" w:rsidRDefault="006A33F7" w:rsidP="00AF1B62">
      <w:pPr>
        <w:numPr>
          <w:ilvl w:val="0"/>
          <w:numId w:val="36"/>
        </w:numPr>
        <w:ind w:left="1170" w:hanging="630"/>
        <w:rPr>
          <w:rFonts w:asciiTheme="minorHAnsi" w:hAnsiTheme="minorHAnsi" w:cstheme="minorHAnsi"/>
        </w:rPr>
      </w:pPr>
      <w:r w:rsidRPr="00A1696D">
        <w:rPr>
          <w:rFonts w:asciiTheme="minorHAnsi" w:hAnsiTheme="minorHAnsi" w:cstheme="minorHAnsi"/>
        </w:rPr>
        <w:t>Projected contact hours:</w:t>
      </w:r>
    </w:p>
    <w:p w:rsidR="006A33F7" w:rsidRPr="00A1696D" w:rsidRDefault="006A33F7" w:rsidP="005102AD">
      <w:pPr>
        <w:ind w:left="1170"/>
        <w:rPr>
          <w:rFonts w:asciiTheme="minorHAnsi" w:hAnsiTheme="minorHAnsi" w:cstheme="minorHAnsi"/>
        </w:rPr>
      </w:pPr>
      <w:r w:rsidRPr="00A1696D">
        <w:rPr>
          <w:rFonts w:asciiTheme="minorHAnsi" w:hAnsiTheme="minorHAnsi" w:cstheme="minorHAnsi"/>
        </w:rPr>
        <w:t>Cost per Contact Hour:</w:t>
      </w:r>
    </w:p>
    <w:p w:rsidR="00A1696D" w:rsidRPr="00A1696D" w:rsidRDefault="00A1696D" w:rsidP="005102AD">
      <w:pPr>
        <w:ind w:left="1170" w:hanging="630"/>
        <w:rPr>
          <w:rFonts w:asciiTheme="minorHAnsi" w:hAnsiTheme="minorHAnsi" w:cstheme="minorHAnsi"/>
        </w:rPr>
      </w:pPr>
    </w:p>
    <w:p w:rsidR="006A33F7" w:rsidRPr="00A1696D" w:rsidRDefault="006A33F7" w:rsidP="00AF1B62">
      <w:pPr>
        <w:numPr>
          <w:ilvl w:val="0"/>
          <w:numId w:val="36"/>
        </w:numPr>
        <w:ind w:left="1170" w:hanging="630"/>
        <w:rPr>
          <w:rFonts w:asciiTheme="minorHAnsi" w:hAnsiTheme="minorHAnsi" w:cstheme="minorHAnsi"/>
        </w:rPr>
      </w:pPr>
      <w:r w:rsidRPr="00A1696D">
        <w:rPr>
          <w:rFonts w:asciiTheme="minorHAnsi" w:hAnsiTheme="minorHAnsi" w:cstheme="minorHAnsi"/>
        </w:rPr>
        <w:t>Affiliations/Alliances</w:t>
      </w:r>
    </w:p>
    <w:p w:rsidR="006A33F7" w:rsidRPr="00A1696D" w:rsidRDefault="006A33F7" w:rsidP="005102AD">
      <w:pPr>
        <w:ind w:left="1170" w:hanging="630"/>
        <w:rPr>
          <w:rFonts w:asciiTheme="minorHAnsi" w:hAnsiTheme="minorHAnsi" w:cstheme="minorHAnsi"/>
        </w:rPr>
      </w:pPr>
    </w:p>
    <w:p w:rsidR="006A33F7" w:rsidRPr="00A1696D" w:rsidRDefault="006A33F7" w:rsidP="00AF1B62">
      <w:pPr>
        <w:numPr>
          <w:ilvl w:val="0"/>
          <w:numId w:val="36"/>
        </w:numPr>
        <w:ind w:left="1170" w:hanging="630"/>
      </w:pPr>
      <w:r w:rsidRPr="00A1696D">
        <w:rPr>
          <w:rFonts w:asciiTheme="minorHAnsi" w:hAnsiTheme="minorHAnsi" w:cstheme="minorHAnsi"/>
        </w:rPr>
        <w:t>Targeted cities/counties/states and associated Congressional Districts</w:t>
      </w:r>
    </w:p>
    <w:p w:rsidR="006A33F7" w:rsidRPr="00A1696D" w:rsidRDefault="00E868A2" w:rsidP="00055757">
      <w:pPr>
        <w:pStyle w:val="Heading3"/>
        <w:numPr>
          <w:ilvl w:val="0"/>
          <w:numId w:val="0"/>
        </w:numPr>
        <w:jc w:val="center"/>
      </w:pPr>
      <w:r>
        <w:br w:type="page"/>
      </w:r>
      <w:bookmarkStart w:id="124" w:name="_Toc482006784"/>
      <w:r w:rsidR="00486775" w:rsidRPr="00A1696D">
        <w:lastRenderedPageBreak/>
        <w:t xml:space="preserve">APPENDIX </w:t>
      </w:r>
      <w:r w:rsidR="00486775">
        <w:t>J</w:t>
      </w:r>
      <w:r w:rsidR="00621431">
        <w:t xml:space="preserve"> </w:t>
      </w:r>
      <w:r w:rsidR="00DF6904">
        <w:t>-</w:t>
      </w:r>
      <w:r w:rsidR="00621431">
        <w:t xml:space="preserve"> Budget Requirements</w:t>
      </w:r>
      <w:bookmarkEnd w:id="124"/>
    </w:p>
    <w:p w:rsidR="006A33F7" w:rsidRDefault="006A33F7" w:rsidP="006A33F7">
      <w:pPr>
        <w:pStyle w:val="NoSpacing"/>
        <w:jc w:val="center"/>
        <w:rPr>
          <w:b/>
        </w:rPr>
      </w:pPr>
    </w:p>
    <w:p w:rsidR="006A33F7" w:rsidRPr="007F45FF" w:rsidRDefault="006A33F7" w:rsidP="006A33F7">
      <w:pPr>
        <w:pStyle w:val="NoSpacing"/>
        <w:jc w:val="center"/>
        <w:rPr>
          <w:b/>
          <w:szCs w:val="24"/>
        </w:rPr>
      </w:pPr>
      <w:r w:rsidRPr="007F45FF">
        <w:rPr>
          <w:b/>
          <w:szCs w:val="24"/>
        </w:rPr>
        <w:t>Administrative and Program Cost Information</w:t>
      </w:r>
    </w:p>
    <w:p w:rsidR="003A5F9D" w:rsidRDefault="003A5F9D" w:rsidP="003A5F9D">
      <w:pPr>
        <w:pStyle w:val="NoSpacing"/>
        <w:rPr>
          <w:b/>
        </w:rPr>
      </w:pPr>
    </w:p>
    <w:p w:rsidR="003A5F9D" w:rsidRDefault="003A5F9D" w:rsidP="003A5F9D">
      <w:pPr>
        <w:rPr>
          <w:rFonts w:asciiTheme="minorHAnsi" w:hAnsiTheme="minorHAnsi" w:cstheme="minorHAnsi"/>
          <w:bCs/>
        </w:rPr>
      </w:pPr>
      <w:r w:rsidRPr="005F4118">
        <w:rPr>
          <w:rFonts w:asciiTheme="minorHAnsi" w:hAnsiTheme="minorHAnsi" w:cstheme="minorHAnsi"/>
          <w:bCs/>
        </w:rPr>
        <w:t xml:space="preserve">As </w:t>
      </w:r>
      <w:r w:rsidR="007F45FF">
        <w:rPr>
          <w:rFonts w:asciiTheme="minorHAnsi" w:hAnsiTheme="minorHAnsi" w:cstheme="minorHAnsi"/>
          <w:bCs/>
        </w:rPr>
        <w:t xml:space="preserve">stated in </w:t>
      </w:r>
      <w:r w:rsidRPr="005F4118">
        <w:rPr>
          <w:rFonts w:asciiTheme="minorHAnsi" w:hAnsiTheme="minorHAnsi" w:cstheme="minorHAnsi"/>
          <w:bCs/>
        </w:rPr>
        <w:t xml:space="preserve"> the funding opportunity announcement (FOA), the Detailed Project Budget Support and Detailed Project Budget </w:t>
      </w:r>
      <w:r w:rsidR="007F45FF" w:rsidRPr="007F45FF">
        <w:rPr>
          <w:rFonts w:asciiTheme="minorHAnsi" w:hAnsiTheme="minorHAnsi" w:cstheme="minorHAnsi"/>
          <w:bCs/>
        </w:rPr>
        <w:t>Narrative must break out grant costs for the federal and non-federal grant funds as either administrative or programmatic costs.</w:t>
      </w:r>
    </w:p>
    <w:p w:rsidR="007F45FF" w:rsidRPr="005F4118" w:rsidRDefault="007F45FF" w:rsidP="003A5F9D">
      <w:pPr>
        <w:rPr>
          <w:rFonts w:asciiTheme="minorHAnsi" w:hAnsiTheme="minorHAnsi" w:cstheme="minorHAnsi"/>
          <w:bCs/>
        </w:rPr>
      </w:pPr>
    </w:p>
    <w:p w:rsidR="0000574C" w:rsidRDefault="003A5F9D" w:rsidP="003A5F9D">
      <w:pPr>
        <w:rPr>
          <w:rFonts w:asciiTheme="minorHAnsi" w:hAnsiTheme="minorHAnsi" w:cstheme="minorHAnsi"/>
          <w:bCs/>
        </w:rPr>
      </w:pPr>
      <w:r w:rsidRPr="005F4118">
        <w:rPr>
          <w:rFonts w:asciiTheme="minorHAnsi" w:hAnsiTheme="minorHAnsi" w:cstheme="minorHAnsi"/>
          <w:b/>
          <w:bCs/>
        </w:rPr>
        <w:t>ADMINISTRATIVE COSTS</w:t>
      </w:r>
      <w:r w:rsidRPr="005F4118">
        <w:rPr>
          <w:rFonts w:asciiTheme="minorHAnsi" w:hAnsiTheme="minorHAnsi" w:cstheme="minorHAnsi"/>
          <w:bCs/>
        </w:rPr>
        <w:t xml:space="preserve"> include direct and indirect costs.  </w:t>
      </w:r>
      <w:r w:rsidRPr="005F4118">
        <w:rPr>
          <w:rFonts w:asciiTheme="minorHAnsi" w:hAnsiTheme="minorHAnsi" w:cstheme="minorHAnsi"/>
          <w:bCs/>
          <w:u w:val="single"/>
        </w:rPr>
        <w:t xml:space="preserve">Direct </w:t>
      </w:r>
      <w:r w:rsidR="007F45FF">
        <w:rPr>
          <w:rFonts w:asciiTheme="minorHAnsi" w:hAnsiTheme="minorHAnsi" w:cstheme="minorHAnsi"/>
          <w:bCs/>
          <w:u w:val="single"/>
        </w:rPr>
        <w:t xml:space="preserve">administrative </w:t>
      </w:r>
      <w:r w:rsidRPr="005F4118">
        <w:rPr>
          <w:rFonts w:asciiTheme="minorHAnsi" w:hAnsiTheme="minorHAnsi" w:cstheme="minorHAnsi"/>
          <w:bCs/>
          <w:u w:val="single"/>
        </w:rPr>
        <w:t>costs</w:t>
      </w:r>
      <w:r w:rsidRPr="005F4118">
        <w:rPr>
          <w:rFonts w:asciiTheme="minorHAnsi" w:hAnsiTheme="minorHAnsi" w:cstheme="minorHAnsi"/>
          <w:bCs/>
        </w:rPr>
        <w:t xml:space="preserve"> are easily iden</w:t>
      </w:r>
      <w:r w:rsidR="007F45FF">
        <w:rPr>
          <w:rFonts w:asciiTheme="minorHAnsi" w:hAnsiTheme="minorHAnsi" w:cstheme="minorHAnsi"/>
          <w:bCs/>
        </w:rPr>
        <w:t xml:space="preserve">tifiable costs associated with </w:t>
      </w:r>
      <w:r w:rsidRPr="005F4118">
        <w:rPr>
          <w:rFonts w:asciiTheme="minorHAnsi" w:hAnsiTheme="minorHAnsi" w:cstheme="minorHAnsi"/>
          <w:bCs/>
        </w:rPr>
        <w:t>grant-related activit</w:t>
      </w:r>
      <w:r w:rsidR="007F45FF">
        <w:rPr>
          <w:rFonts w:asciiTheme="minorHAnsi" w:hAnsiTheme="minorHAnsi" w:cstheme="minorHAnsi"/>
          <w:bCs/>
        </w:rPr>
        <w:t xml:space="preserve">ies </w:t>
      </w:r>
      <w:r w:rsidR="007F45FF" w:rsidRPr="007F45FF">
        <w:rPr>
          <w:rFonts w:asciiTheme="minorHAnsi" w:hAnsiTheme="minorHAnsi" w:cstheme="minorHAnsi"/>
          <w:bCs/>
        </w:rPr>
        <w:t>and the administration of the grant.</w:t>
      </w:r>
      <w:r>
        <w:rPr>
          <w:rFonts w:asciiTheme="minorHAnsi" w:hAnsiTheme="minorHAnsi" w:cstheme="minorHAnsi"/>
          <w:bCs/>
        </w:rPr>
        <w:t xml:space="preserve"> </w:t>
      </w:r>
      <w:r w:rsidR="007F45FF">
        <w:rPr>
          <w:rFonts w:asciiTheme="minorHAnsi" w:hAnsiTheme="minorHAnsi" w:cstheme="minorHAnsi"/>
          <w:bCs/>
        </w:rPr>
        <w:t xml:space="preserve"> </w:t>
      </w:r>
      <w:r w:rsidRPr="005F4118">
        <w:rPr>
          <w:rFonts w:asciiTheme="minorHAnsi" w:hAnsiTheme="minorHAnsi" w:cstheme="minorHAnsi"/>
          <w:bCs/>
          <w:u w:val="single"/>
        </w:rPr>
        <w:t>Indirect costs</w:t>
      </w:r>
      <w:r w:rsidRPr="005F4118">
        <w:rPr>
          <w:rFonts w:asciiTheme="minorHAnsi" w:hAnsiTheme="minorHAnsi" w:cstheme="minorHAnsi"/>
          <w:bCs/>
        </w:rPr>
        <w:t xml:space="preserve"> are from the costs pool and the cost of activities, materials, meeting closeout requirements, and personnel (e.g., administrative assistants) who support the management and administration of the project, but do not provide direct services to project beneficiaries.  Indirect cost charges </w:t>
      </w:r>
      <w:r>
        <w:rPr>
          <w:rFonts w:asciiTheme="minorHAnsi" w:hAnsiTheme="minorHAnsi" w:cstheme="minorHAnsi"/>
          <w:bCs/>
        </w:rPr>
        <w:t>are</w:t>
      </w:r>
      <w:r w:rsidRPr="005F4118">
        <w:rPr>
          <w:rFonts w:asciiTheme="minorHAnsi" w:hAnsiTheme="minorHAnsi" w:cstheme="minorHAnsi"/>
          <w:bCs/>
        </w:rPr>
        <w:t xml:space="preserve"> administrative costs and must be supported with a copy of a current approved </w:t>
      </w:r>
      <w:r>
        <w:rPr>
          <w:rFonts w:asciiTheme="minorHAnsi" w:hAnsiTheme="minorHAnsi" w:cstheme="minorHAnsi"/>
        </w:rPr>
        <w:t>n</w:t>
      </w:r>
      <w:r w:rsidRPr="005F4118">
        <w:rPr>
          <w:rFonts w:asciiTheme="minorHAnsi" w:hAnsiTheme="minorHAnsi" w:cstheme="minorHAnsi"/>
        </w:rPr>
        <w:t xml:space="preserve">egotiated </w:t>
      </w:r>
      <w:r w:rsidRPr="005F4118">
        <w:rPr>
          <w:rFonts w:asciiTheme="minorHAnsi" w:eastAsia="Calibri" w:hAnsiTheme="minorHAnsi" w:cstheme="minorHAnsi"/>
        </w:rPr>
        <w:t xml:space="preserve">Indirect Cost </w:t>
      </w:r>
      <w:r>
        <w:rPr>
          <w:rFonts w:asciiTheme="minorHAnsi" w:eastAsia="Calibri" w:hAnsiTheme="minorHAnsi" w:cstheme="minorHAnsi"/>
        </w:rPr>
        <w:t xml:space="preserve">Rate </w:t>
      </w:r>
      <w:r w:rsidRPr="005F4118">
        <w:rPr>
          <w:rFonts w:asciiTheme="minorHAnsi" w:eastAsia="Calibri" w:hAnsiTheme="minorHAnsi" w:cstheme="minorHAnsi"/>
        </w:rPr>
        <w:t>Agreement</w:t>
      </w:r>
      <w:r w:rsidRPr="005F4118">
        <w:rPr>
          <w:rFonts w:asciiTheme="minorHAnsi" w:hAnsiTheme="minorHAnsi" w:cstheme="minorHAnsi"/>
          <w:bCs/>
        </w:rPr>
        <w:t xml:space="preserve"> </w:t>
      </w:r>
      <w:r>
        <w:rPr>
          <w:rFonts w:asciiTheme="minorHAnsi" w:hAnsiTheme="minorHAnsi" w:cstheme="minorHAnsi"/>
          <w:bCs/>
        </w:rPr>
        <w:t xml:space="preserve">applicable to the entire </w:t>
      </w:r>
      <w:r w:rsidRPr="005F4118">
        <w:rPr>
          <w:rFonts w:asciiTheme="minorHAnsi" w:hAnsiTheme="minorHAnsi" w:cstheme="minorHAnsi"/>
          <w:bCs/>
        </w:rPr>
        <w:t xml:space="preserve">program performance </w:t>
      </w:r>
      <w:r w:rsidR="007F45FF" w:rsidRPr="007F45FF">
        <w:rPr>
          <w:rFonts w:asciiTheme="minorHAnsi" w:hAnsiTheme="minorHAnsi" w:cstheme="minorHAnsi"/>
          <w:bCs/>
        </w:rPr>
        <w:t>period, or a 10 percent de Minimis allocation supporting document.</w:t>
      </w:r>
    </w:p>
    <w:p w:rsidR="007F45FF" w:rsidRDefault="007F45FF" w:rsidP="003A5F9D">
      <w:pPr>
        <w:rPr>
          <w:rFonts w:asciiTheme="minorHAnsi" w:hAnsiTheme="minorHAnsi" w:cstheme="minorHAnsi"/>
          <w:bCs/>
        </w:rPr>
      </w:pPr>
    </w:p>
    <w:p w:rsidR="003A5F9D" w:rsidRDefault="003A5F9D" w:rsidP="003A5F9D">
      <w:pPr>
        <w:rPr>
          <w:rFonts w:asciiTheme="minorHAnsi" w:hAnsiTheme="minorHAnsi" w:cstheme="minorHAnsi"/>
          <w:bCs/>
        </w:rPr>
      </w:pPr>
      <w:r w:rsidRPr="001248C8">
        <w:rPr>
          <w:rFonts w:asciiTheme="minorHAnsi" w:hAnsiTheme="minorHAnsi" w:cstheme="minorHAnsi"/>
          <w:bCs/>
          <w:u w:val="single"/>
        </w:rPr>
        <w:t>Administrative costs are capped</w:t>
      </w:r>
      <w:r>
        <w:rPr>
          <w:rFonts w:asciiTheme="minorHAnsi" w:hAnsiTheme="minorHAnsi" w:cstheme="minorHAnsi"/>
          <w:bCs/>
          <w:u w:val="single"/>
        </w:rPr>
        <w:t xml:space="preserve"> </w:t>
      </w:r>
      <w:r w:rsidRPr="000F2A86">
        <w:rPr>
          <w:rFonts w:asciiTheme="minorHAnsi" w:hAnsiTheme="minorHAnsi" w:cstheme="minorHAnsi"/>
          <w:bCs/>
        </w:rPr>
        <w:t>at</w:t>
      </w:r>
      <w:r>
        <w:rPr>
          <w:rFonts w:asciiTheme="minorHAnsi" w:hAnsiTheme="minorHAnsi" w:cstheme="minorHAnsi"/>
          <w:bCs/>
        </w:rPr>
        <w:t xml:space="preserve"> n</w:t>
      </w:r>
      <w:r w:rsidRPr="000F2A86">
        <w:rPr>
          <w:rFonts w:asciiTheme="minorHAnsi" w:hAnsiTheme="minorHAnsi" w:cstheme="minorHAnsi"/>
          <w:bCs/>
        </w:rPr>
        <w:t>o more than 25 percent of the total funding</w:t>
      </w:r>
      <w:r w:rsidR="00486775">
        <w:rPr>
          <w:rFonts w:asciiTheme="minorHAnsi" w:hAnsiTheme="minorHAnsi" w:cstheme="minorHAnsi"/>
          <w:bCs/>
        </w:rPr>
        <w:t xml:space="preserve">.  </w:t>
      </w:r>
      <w:r w:rsidRPr="000F2A86">
        <w:rPr>
          <w:rFonts w:asciiTheme="minorHAnsi" w:hAnsiTheme="minorHAnsi" w:cstheme="minorHAnsi"/>
          <w:bCs/>
        </w:rPr>
        <w:t>Any deviation from this restriction requires a justification that is supported with an indirect cost rate agreement, and a narrative must be included in the application package to explain the deviation.</w:t>
      </w:r>
      <w:r>
        <w:rPr>
          <w:rFonts w:asciiTheme="minorHAnsi" w:hAnsiTheme="minorHAnsi" w:cstheme="minorHAnsi"/>
          <w:bCs/>
        </w:rPr>
        <w:t xml:space="preserve"> </w:t>
      </w:r>
      <w:r w:rsidR="00435C77">
        <w:rPr>
          <w:rFonts w:asciiTheme="minorHAnsi" w:hAnsiTheme="minorHAnsi" w:cstheme="minorHAnsi"/>
          <w:bCs/>
        </w:rPr>
        <w:t xml:space="preserve"> </w:t>
      </w:r>
      <w:r w:rsidR="00DE7C11" w:rsidRPr="00DE7C11">
        <w:rPr>
          <w:rFonts w:asciiTheme="minorHAnsi" w:hAnsiTheme="minorHAnsi" w:cstheme="minorHAnsi"/>
          <w:bCs/>
        </w:rPr>
        <w:t>Following are g</w:t>
      </w:r>
      <w:r w:rsidR="00435C77">
        <w:rPr>
          <w:rFonts w:asciiTheme="minorHAnsi" w:hAnsiTheme="minorHAnsi" w:cstheme="minorHAnsi"/>
          <w:bCs/>
        </w:rPr>
        <w:t>eneral administrative functions.</w:t>
      </w:r>
    </w:p>
    <w:p w:rsidR="00DE7C11" w:rsidRDefault="00DE7C11" w:rsidP="00435C77">
      <w:pPr>
        <w:pStyle w:val="NoSpacing"/>
      </w:pPr>
    </w:p>
    <w:p w:rsidR="003A5F9D" w:rsidRDefault="003A5F9D" w:rsidP="00AF1B62">
      <w:pPr>
        <w:pStyle w:val="ListParagraph"/>
        <w:numPr>
          <w:ilvl w:val="0"/>
          <w:numId w:val="41"/>
        </w:numPr>
        <w:rPr>
          <w:rFonts w:asciiTheme="minorHAnsi" w:hAnsiTheme="minorHAnsi" w:cstheme="minorHAnsi"/>
          <w:bCs/>
        </w:rPr>
      </w:pPr>
      <w:r>
        <w:rPr>
          <w:rFonts w:asciiTheme="minorHAnsi" w:hAnsiTheme="minorHAnsi" w:cstheme="minorHAnsi"/>
          <w:bCs/>
        </w:rPr>
        <w:t xml:space="preserve">Personnel and fringe benefit costs related to: </w:t>
      </w:r>
    </w:p>
    <w:p w:rsidR="003A5F9D" w:rsidRDefault="003A5F9D" w:rsidP="00435C77">
      <w:pPr>
        <w:pStyle w:val="NoSpacing"/>
      </w:pPr>
    </w:p>
    <w:p w:rsidR="003A5F9D" w:rsidRPr="003A5F9D" w:rsidRDefault="003A5F9D" w:rsidP="00AF1B62">
      <w:pPr>
        <w:pStyle w:val="ListParagraph"/>
        <w:numPr>
          <w:ilvl w:val="0"/>
          <w:numId w:val="42"/>
        </w:numPr>
        <w:rPr>
          <w:rFonts w:asciiTheme="minorHAnsi" w:hAnsiTheme="minorHAnsi" w:cstheme="minorHAnsi"/>
          <w:bCs/>
        </w:rPr>
      </w:pPr>
      <w:r w:rsidRPr="003A5F9D">
        <w:rPr>
          <w:rFonts w:asciiTheme="minorHAnsi" w:hAnsiTheme="minorHAnsi" w:cstheme="minorHAnsi"/>
          <w:bCs/>
        </w:rPr>
        <w:t>report preparation</w:t>
      </w:r>
    </w:p>
    <w:p w:rsidR="003A5F9D" w:rsidRPr="003A5F9D" w:rsidRDefault="003A5F9D" w:rsidP="00AF1B62">
      <w:pPr>
        <w:pStyle w:val="ListParagraph"/>
        <w:numPr>
          <w:ilvl w:val="0"/>
          <w:numId w:val="42"/>
        </w:numPr>
        <w:rPr>
          <w:rFonts w:asciiTheme="minorHAnsi" w:hAnsiTheme="minorHAnsi" w:cstheme="minorHAnsi"/>
          <w:bCs/>
        </w:rPr>
      </w:pPr>
      <w:r w:rsidRPr="003A5F9D">
        <w:rPr>
          <w:rFonts w:asciiTheme="minorHAnsi" w:hAnsiTheme="minorHAnsi" w:cstheme="minorHAnsi"/>
          <w:bCs/>
        </w:rPr>
        <w:t xml:space="preserve">review resolution </w:t>
      </w:r>
    </w:p>
    <w:p w:rsidR="003A5F9D" w:rsidRPr="003A5F9D" w:rsidRDefault="003A5F9D" w:rsidP="00AF1B62">
      <w:pPr>
        <w:pStyle w:val="ListParagraph"/>
        <w:numPr>
          <w:ilvl w:val="0"/>
          <w:numId w:val="42"/>
        </w:numPr>
        <w:rPr>
          <w:rFonts w:asciiTheme="minorHAnsi" w:hAnsiTheme="minorHAnsi" w:cstheme="minorHAnsi"/>
          <w:bCs/>
        </w:rPr>
      </w:pPr>
      <w:r w:rsidRPr="003A5F9D">
        <w:rPr>
          <w:rFonts w:asciiTheme="minorHAnsi" w:hAnsiTheme="minorHAnsi" w:cstheme="minorHAnsi"/>
          <w:bCs/>
        </w:rPr>
        <w:t xml:space="preserve">development of systems and procedures for administrative functions </w:t>
      </w:r>
    </w:p>
    <w:p w:rsidR="003A5F9D" w:rsidRPr="003A5F9D" w:rsidRDefault="003A5F9D" w:rsidP="00AF1B62">
      <w:pPr>
        <w:pStyle w:val="ListParagraph"/>
        <w:numPr>
          <w:ilvl w:val="0"/>
          <w:numId w:val="42"/>
        </w:numPr>
        <w:rPr>
          <w:rFonts w:asciiTheme="minorHAnsi" w:hAnsiTheme="minorHAnsi" w:cstheme="minorHAnsi"/>
          <w:bCs/>
        </w:rPr>
      </w:pPr>
      <w:r w:rsidRPr="003A5F9D">
        <w:rPr>
          <w:rFonts w:asciiTheme="minorHAnsi" w:hAnsiTheme="minorHAnsi" w:cstheme="minorHAnsi"/>
          <w:bCs/>
        </w:rPr>
        <w:t>budgeting, accounting, general legal services functions, and audits</w:t>
      </w:r>
    </w:p>
    <w:p w:rsidR="003A5F9D" w:rsidRPr="003A5F9D" w:rsidRDefault="003A5F9D" w:rsidP="00AF1B62">
      <w:pPr>
        <w:pStyle w:val="ListParagraph"/>
        <w:numPr>
          <w:ilvl w:val="0"/>
          <w:numId w:val="42"/>
        </w:numPr>
        <w:rPr>
          <w:rFonts w:asciiTheme="minorHAnsi" w:hAnsiTheme="minorHAnsi" w:cstheme="minorHAnsi"/>
          <w:bCs/>
        </w:rPr>
      </w:pPr>
      <w:r w:rsidRPr="003A5F9D">
        <w:rPr>
          <w:rFonts w:asciiTheme="minorHAnsi" w:hAnsiTheme="minorHAnsi" w:cstheme="minorHAnsi"/>
          <w:bCs/>
        </w:rPr>
        <w:t>financial and cash management</w:t>
      </w:r>
    </w:p>
    <w:p w:rsidR="003A5F9D" w:rsidRPr="003A5F9D" w:rsidRDefault="003A5F9D" w:rsidP="00AF1B62">
      <w:pPr>
        <w:pStyle w:val="ListParagraph"/>
        <w:numPr>
          <w:ilvl w:val="0"/>
          <w:numId w:val="42"/>
        </w:numPr>
        <w:rPr>
          <w:rFonts w:asciiTheme="minorHAnsi" w:hAnsiTheme="minorHAnsi" w:cstheme="minorHAnsi"/>
          <w:bCs/>
        </w:rPr>
      </w:pPr>
      <w:r w:rsidRPr="003A5F9D">
        <w:rPr>
          <w:rFonts w:asciiTheme="minorHAnsi" w:hAnsiTheme="minorHAnsi" w:cstheme="minorHAnsi"/>
          <w:bCs/>
        </w:rPr>
        <w:t>purchasing and procurement</w:t>
      </w:r>
    </w:p>
    <w:p w:rsidR="003A5F9D" w:rsidRPr="003A5F9D" w:rsidRDefault="003A5F9D" w:rsidP="00AF1B62">
      <w:pPr>
        <w:pStyle w:val="ListParagraph"/>
        <w:numPr>
          <w:ilvl w:val="0"/>
          <w:numId w:val="42"/>
        </w:numPr>
        <w:rPr>
          <w:rFonts w:asciiTheme="minorHAnsi" w:hAnsiTheme="minorHAnsi" w:cstheme="minorHAnsi"/>
          <w:bCs/>
        </w:rPr>
      </w:pPr>
      <w:r w:rsidRPr="003A5F9D">
        <w:rPr>
          <w:rFonts w:asciiTheme="minorHAnsi" w:hAnsiTheme="minorHAnsi" w:cstheme="minorHAnsi"/>
          <w:bCs/>
        </w:rPr>
        <w:t>property management</w:t>
      </w:r>
    </w:p>
    <w:p w:rsidR="003A5F9D" w:rsidRPr="003A5F9D" w:rsidRDefault="003A5F9D" w:rsidP="00AF1B62">
      <w:pPr>
        <w:pStyle w:val="ListParagraph"/>
        <w:numPr>
          <w:ilvl w:val="0"/>
          <w:numId w:val="42"/>
        </w:numPr>
        <w:rPr>
          <w:rFonts w:asciiTheme="minorHAnsi" w:hAnsiTheme="minorHAnsi" w:cstheme="minorHAnsi"/>
          <w:bCs/>
        </w:rPr>
      </w:pPr>
      <w:r w:rsidRPr="003A5F9D">
        <w:rPr>
          <w:rFonts w:asciiTheme="minorHAnsi" w:hAnsiTheme="minorHAnsi" w:cstheme="minorHAnsi"/>
          <w:bCs/>
        </w:rPr>
        <w:t>payroll functions</w:t>
      </w:r>
    </w:p>
    <w:p w:rsidR="003A5F9D" w:rsidRPr="003A5F9D" w:rsidRDefault="003A5F9D" w:rsidP="00AF1B62">
      <w:pPr>
        <w:pStyle w:val="ListParagraph"/>
        <w:numPr>
          <w:ilvl w:val="0"/>
          <w:numId w:val="42"/>
        </w:numPr>
        <w:rPr>
          <w:rFonts w:asciiTheme="minorHAnsi" w:hAnsiTheme="minorHAnsi" w:cstheme="minorHAnsi"/>
          <w:bCs/>
        </w:rPr>
      </w:pPr>
      <w:r w:rsidRPr="003A5F9D">
        <w:rPr>
          <w:rFonts w:asciiTheme="minorHAnsi" w:hAnsiTheme="minorHAnsi" w:cstheme="minorHAnsi"/>
          <w:bCs/>
        </w:rPr>
        <w:t>personnel management</w:t>
      </w:r>
    </w:p>
    <w:p w:rsidR="003A5F9D" w:rsidRDefault="003A5F9D" w:rsidP="00435C77">
      <w:pPr>
        <w:pStyle w:val="ListParagraph"/>
        <w:ind w:left="0"/>
        <w:rPr>
          <w:rFonts w:asciiTheme="minorHAnsi" w:hAnsiTheme="minorHAnsi" w:cstheme="minorHAnsi"/>
          <w:bCs/>
        </w:rPr>
      </w:pPr>
    </w:p>
    <w:p w:rsidR="003A5F9D" w:rsidRDefault="003A5F9D" w:rsidP="00AF1B62">
      <w:pPr>
        <w:numPr>
          <w:ilvl w:val="0"/>
          <w:numId w:val="41"/>
        </w:numPr>
        <w:rPr>
          <w:rFonts w:asciiTheme="minorHAnsi" w:hAnsiTheme="minorHAnsi" w:cstheme="minorHAnsi"/>
          <w:bCs/>
        </w:rPr>
      </w:pPr>
      <w:r w:rsidRPr="005F4118">
        <w:rPr>
          <w:rFonts w:asciiTheme="minorHAnsi" w:hAnsiTheme="minorHAnsi" w:cstheme="minorHAnsi"/>
          <w:bCs/>
        </w:rPr>
        <w:t>Travel costs incurred for official business in carrying out administrative or management activities of the grant including travel associated with required attendance at the OSHA Orientation Meeting and Grantee Exchange.</w:t>
      </w:r>
    </w:p>
    <w:p w:rsidR="003A5F9D" w:rsidRPr="005F4118" w:rsidRDefault="003A5F9D" w:rsidP="00435C77">
      <w:pPr>
        <w:pStyle w:val="NoSpacing"/>
      </w:pPr>
    </w:p>
    <w:p w:rsidR="003A5F9D" w:rsidRDefault="003A5F9D" w:rsidP="00AF1B62">
      <w:pPr>
        <w:numPr>
          <w:ilvl w:val="0"/>
          <w:numId w:val="41"/>
        </w:numPr>
        <w:rPr>
          <w:rFonts w:asciiTheme="minorHAnsi" w:hAnsiTheme="minorHAnsi" w:cstheme="minorHAnsi"/>
          <w:bCs/>
        </w:rPr>
      </w:pPr>
      <w:r w:rsidRPr="005F4118">
        <w:rPr>
          <w:rFonts w:asciiTheme="minorHAnsi" w:hAnsiTheme="minorHAnsi" w:cstheme="minorHAnsi"/>
          <w:bCs/>
        </w:rPr>
        <w:t>Costs of goods and services required for administrative functions of the program:</w:t>
      </w:r>
    </w:p>
    <w:p w:rsidR="003A5F9D" w:rsidRDefault="003A5F9D" w:rsidP="00435C77">
      <w:pPr>
        <w:pStyle w:val="NoSpacing"/>
      </w:pPr>
    </w:p>
    <w:p w:rsidR="003A5F9D" w:rsidRPr="003A5F9D" w:rsidRDefault="003A5F9D" w:rsidP="00AF1B62">
      <w:pPr>
        <w:pStyle w:val="ListParagraph"/>
        <w:numPr>
          <w:ilvl w:val="0"/>
          <w:numId w:val="43"/>
        </w:numPr>
        <w:rPr>
          <w:rFonts w:asciiTheme="minorHAnsi" w:hAnsiTheme="minorHAnsi" w:cstheme="minorHAnsi"/>
          <w:bCs/>
        </w:rPr>
      </w:pPr>
      <w:r w:rsidRPr="003A5F9D">
        <w:rPr>
          <w:rFonts w:asciiTheme="minorHAnsi" w:hAnsiTheme="minorHAnsi" w:cstheme="minorHAnsi"/>
          <w:bCs/>
        </w:rPr>
        <w:t>advertising and outreach services targeted to the general public</w:t>
      </w:r>
    </w:p>
    <w:p w:rsidR="003A5F9D" w:rsidRPr="003A5F9D" w:rsidRDefault="003A5F9D" w:rsidP="00AF1B62">
      <w:pPr>
        <w:pStyle w:val="ListParagraph"/>
        <w:numPr>
          <w:ilvl w:val="0"/>
          <w:numId w:val="43"/>
        </w:numPr>
        <w:rPr>
          <w:rFonts w:asciiTheme="minorHAnsi" w:hAnsiTheme="minorHAnsi" w:cstheme="minorHAnsi"/>
          <w:bCs/>
        </w:rPr>
      </w:pPr>
      <w:r w:rsidRPr="003A5F9D">
        <w:rPr>
          <w:rFonts w:asciiTheme="minorHAnsi" w:hAnsiTheme="minorHAnsi" w:cstheme="minorHAnsi"/>
          <w:bCs/>
        </w:rPr>
        <w:t>internet services</w:t>
      </w:r>
    </w:p>
    <w:p w:rsidR="003A5F9D" w:rsidRPr="003A5F9D" w:rsidRDefault="003A5F9D" w:rsidP="00AF1B62">
      <w:pPr>
        <w:pStyle w:val="ListParagraph"/>
        <w:numPr>
          <w:ilvl w:val="0"/>
          <w:numId w:val="43"/>
        </w:numPr>
        <w:rPr>
          <w:rFonts w:asciiTheme="minorHAnsi" w:hAnsiTheme="minorHAnsi" w:cstheme="minorHAnsi"/>
          <w:bCs/>
        </w:rPr>
      </w:pPr>
      <w:r w:rsidRPr="003A5F9D">
        <w:rPr>
          <w:rFonts w:asciiTheme="minorHAnsi" w:hAnsiTheme="minorHAnsi" w:cstheme="minorHAnsi"/>
          <w:bCs/>
        </w:rPr>
        <w:t>office supplies</w:t>
      </w:r>
    </w:p>
    <w:p w:rsidR="003A5F9D" w:rsidRPr="003A5F9D" w:rsidRDefault="003A5F9D" w:rsidP="00AF1B62">
      <w:pPr>
        <w:pStyle w:val="ListParagraph"/>
        <w:numPr>
          <w:ilvl w:val="0"/>
          <w:numId w:val="43"/>
        </w:numPr>
        <w:rPr>
          <w:rFonts w:asciiTheme="minorHAnsi" w:hAnsiTheme="minorHAnsi" w:cstheme="minorHAnsi"/>
          <w:bCs/>
        </w:rPr>
      </w:pPr>
      <w:r w:rsidRPr="003A5F9D">
        <w:rPr>
          <w:rFonts w:asciiTheme="minorHAnsi" w:hAnsiTheme="minorHAnsi" w:cstheme="minorHAnsi"/>
          <w:bCs/>
        </w:rPr>
        <w:t>postage</w:t>
      </w:r>
    </w:p>
    <w:p w:rsidR="00885348" w:rsidRPr="00885348" w:rsidRDefault="003A5F9D" w:rsidP="00AF1B62">
      <w:pPr>
        <w:pStyle w:val="ListParagraph"/>
        <w:numPr>
          <w:ilvl w:val="0"/>
          <w:numId w:val="43"/>
        </w:numPr>
        <w:rPr>
          <w:rFonts w:asciiTheme="minorHAnsi" w:hAnsiTheme="minorHAnsi" w:cstheme="minorHAnsi"/>
          <w:bCs/>
        </w:rPr>
      </w:pPr>
      <w:r w:rsidRPr="003A5F9D">
        <w:rPr>
          <w:rFonts w:asciiTheme="minorHAnsi" w:hAnsiTheme="minorHAnsi" w:cstheme="minorHAnsi"/>
          <w:bCs/>
        </w:rPr>
        <w:t>rental and maintenance of office space</w:t>
      </w:r>
      <w:r w:rsidR="00885348" w:rsidRPr="00885348">
        <w:t xml:space="preserve"> </w:t>
      </w:r>
    </w:p>
    <w:p w:rsidR="003A5F9D" w:rsidRDefault="00885348" w:rsidP="00885348">
      <w:pPr>
        <w:pStyle w:val="Heading3"/>
        <w:numPr>
          <w:ilvl w:val="0"/>
          <w:numId w:val="0"/>
        </w:numPr>
        <w:jc w:val="center"/>
      </w:pPr>
      <w:bookmarkStart w:id="125" w:name="_Toc482006785"/>
      <w:r w:rsidRPr="00885348">
        <w:lastRenderedPageBreak/>
        <w:t>APPENDIX J - Budget Requirements (Cont.</w:t>
      </w:r>
      <w:r>
        <w:t>)</w:t>
      </w:r>
      <w:bookmarkEnd w:id="125"/>
    </w:p>
    <w:p w:rsidR="00885348" w:rsidRPr="00885348" w:rsidRDefault="00885348" w:rsidP="00885348"/>
    <w:p w:rsidR="008335A3" w:rsidRPr="003A5F9D" w:rsidRDefault="008335A3" w:rsidP="00AF1B62">
      <w:pPr>
        <w:pStyle w:val="ListParagraph"/>
        <w:numPr>
          <w:ilvl w:val="0"/>
          <w:numId w:val="43"/>
        </w:numPr>
        <w:rPr>
          <w:rFonts w:asciiTheme="minorHAnsi" w:hAnsiTheme="minorHAnsi" w:cstheme="minorHAnsi"/>
          <w:bCs/>
        </w:rPr>
      </w:pPr>
      <w:r w:rsidRPr="003A5F9D">
        <w:rPr>
          <w:rFonts w:asciiTheme="minorHAnsi" w:hAnsiTheme="minorHAnsi" w:cstheme="minorHAnsi"/>
          <w:bCs/>
        </w:rPr>
        <w:t>rental, leasing, and maintenance of equipment (copiers, printers, etc.)</w:t>
      </w:r>
    </w:p>
    <w:p w:rsidR="008335A3" w:rsidRDefault="008335A3" w:rsidP="00AF1B62">
      <w:pPr>
        <w:pStyle w:val="ListParagraph"/>
        <w:numPr>
          <w:ilvl w:val="0"/>
          <w:numId w:val="43"/>
        </w:numPr>
        <w:rPr>
          <w:rFonts w:asciiTheme="minorHAnsi" w:hAnsiTheme="minorHAnsi" w:cstheme="minorHAnsi"/>
          <w:bCs/>
        </w:rPr>
      </w:pPr>
      <w:r w:rsidRPr="003A5F9D">
        <w:rPr>
          <w:rFonts w:asciiTheme="minorHAnsi" w:hAnsiTheme="minorHAnsi" w:cstheme="minorHAnsi"/>
          <w:bCs/>
        </w:rPr>
        <w:t>utilities</w:t>
      </w:r>
    </w:p>
    <w:p w:rsidR="00435C77" w:rsidRPr="00435C77" w:rsidRDefault="00435C77" w:rsidP="00AF1B62">
      <w:pPr>
        <w:numPr>
          <w:ilvl w:val="0"/>
          <w:numId w:val="43"/>
        </w:numPr>
        <w:rPr>
          <w:rFonts w:asciiTheme="minorHAnsi" w:hAnsiTheme="minorHAnsi" w:cstheme="minorHAnsi"/>
          <w:bCs/>
        </w:rPr>
      </w:pPr>
      <w:r w:rsidRPr="00435C77">
        <w:rPr>
          <w:rFonts w:asciiTheme="minorHAnsi" w:hAnsiTheme="minorHAnsi" w:cstheme="minorHAnsi"/>
          <w:bCs/>
        </w:rPr>
        <w:t>purchasing, developing, and operating costs of information systems related to administrative functions.  For example: personnel management, accounting and payroll, procurement/purchasing, or property management systems</w:t>
      </w:r>
    </w:p>
    <w:p w:rsidR="003A5F9D" w:rsidRDefault="003A5F9D" w:rsidP="003A5F9D">
      <w:pPr>
        <w:ind w:left="720"/>
        <w:rPr>
          <w:rFonts w:asciiTheme="minorHAnsi" w:hAnsiTheme="minorHAnsi" w:cstheme="minorHAnsi"/>
          <w:bCs/>
        </w:rPr>
      </w:pPr>
    </w:p>
    <w:p w:rsidR="003A5F9D" w:rsidRDefault="003A5F9D" w:rsidP="00AF1B62">
      <w:pPr>
        <w:numPr>
          <w:ilvl w:val="0"/>
          <w:numId w:val="41"/>
        </w:numPr>
        <w:rPr>
          <w:rFonts w:asciiTheme="minorHAnsi" w:hAnsiTheme="minorHAnsi" w:cstheme="minorHAnsi"/>
          <w:bCs/>
        </w:rPr>
      </w:pPr>
      <w:r w:rsidRPr="005F4118">
        <w:rPr>
          <w:rFonts w:asciiTheme="minorHAnsi" w:hAnsiTheme="minorHAnsi" w:cstheme="minorHAnsi"/>
          <w:bCs/>
        </w:rPr>
        <w:t xml:space="preserve">Partners, contractors, or vendors costs associated with the performance of administrative functions associated with the award. </w:t>
      </w:r>
    </w:p>
    <w:p w:rsidR="003A5F9D" w:rsidRDefault="003A5F9D" w:rsidP="003A5F9D">
      <w:pPr>
        <w:rPr>
          <w:rFonts w:asciiTheme="minorHAnsi" w:hAnsiTheme="minorHAnsi" w:cstheme="minorHAnsi"/>
          <w:bCs/>
        </w:rPr>
      </w:pPr>
    </w:p>
    <w:p w:rsidR="003A5F9D" w:rsidRPr="005F4118" w:rsidRDefault="003A5F9D" w:rsidP="003A5F9D">
      <w:pPr>
        <w:rPr>
          <w:rFonts w:asciiTheme="minorHAnsi" w:hAnsiTheme="minorHAnsi" w:cstheme="minorHAnsi"/>
          <w:bCs/>
        </w:rPr>
      </w:pPr>
      <w:r w:rsidRPr="005F4118">
        <w:rPr>
          <w:rFonts w:asciiTheme="minorHAnsi" w:hAnsiTheme="minorHAnsi" w:cstheme="minorHAnsi"/>
          <w:b/>
          <w:bCs/>
        </w:rPr>
        <w:t>PROGRAM COSTS</w:t>
      </w:r>
      <w:r w:rsidRPr="005F4118">
        <w:rPr>
          <w:rFonts w:asciiTheme="minorHAnsi" w:hAnsiTheme="minorHAnsi" w:cstheme="minorHAnsi"/>
          <w:bCs/>
        </w:rPr>
        <w:t xml:space="preserve"> are direct costs incurred for grant function and training activities:</w:t>
      </w:r>
    </w:p>
    <w:p w:rsidR="003A5F9D" w:rsidRPr="005F4118" w:rsidRDefault="003A5F9D" w:rsidP="003A5F9D">
      <w:pPr>
        <w:tabs>
          <w:tab w:val="left" w:pos="1423"/>
        </w:tabs>
        <w:rPr>
          <w:rFonts w:asciiTheme="minorHAnsi" w:hAnsiTheme="minorHAnsi" w:cstheme="minorHAnsi"/>
          <w:bCs/>
        </w:rPr>
      </w:pPr>
      <w:r w:rsidRPr="005F4118">
        <w:rPr>
          <w:rFonts w:asciiTheme="minorHAnsi" w:hAnsiTheme="minorHAnsi" w:cstheme="minorHAnsi"/>
          <w:bCs/>
        </w:rPr>
        <w:tab/>
      </w:r>
    </w:p>
    <w:p w:rsidR="003A5F9D" w:rsidRPr="005F4118" w:rsidRDefault="003A5F9D" w:rsidP="00AF1B62">
      <w:pPr>
        <w:numPr>
          <w:ilvl w:val="0"/>
          <w:numId w:val="44"/>
        </w:numPr>
        <w:ind w:left="360"/>
        <w:rPr>
          <w:rFonts w:asciiTheme="minorHAnsi" w:hAnsiTheme="minorHAnsi" w:cstheme="minorHAnsi"/>
          <w:bCs/>
        </w:rPr>
      </w:pPr>
      <w:r w:rsidRPr="005F4118">
        <w:rPr>
          <w:rFonts w:asciiTheme="minorHAnsi" w:hAnsiTheme="minorHAnsi" w:cstheme="minorHAnsi"/>
          <w:bCs/>
        </w:rPr>
        <w:t xml:space="preserve">Performance and program cost information on training services and activities </w:t>
      </w:r>
    </w:p>
    <w:p w:rsidR="003A5F9D" w:rsidRPr="005F4118" w:rsidRDefault="003A5F9D" w:rsidP="001657DB">
      <w:pPr>
        <w:ind w:left="360"/>
        <w:rPr>
          <w:rFonts w:asciiTheme="minorHAnsi" w:hAnsiTheme="minorHAnsi" w:cstheme="minorHAnsi"/>
          <w:bCs/>
        </w:rPr>
      </w:pPr>
    </w:p>
    <w:p w:rsidR="003A5F9D" w:rsidRPr="005F4118" w:rsidRDefault="003A5F9D" w:rsidP="00AF1B62">
      <w:pPr>
        <w:numPr>
          <w:ilvl w:val="0"/>
          <w:numId w:val="44"/>
        </w:numPr>
        <w:ind w:left="360"/>
        <w:rPr>
          <w:rFonts w:asciiTheme="minorHAnsi" w:hAnsiTheme="minorHAnsi" w:cstheme="minorHAnsi"/>
          <w:bCs/>
        </w:rPr>
      </w:pPr>
      <w:r w:rsidRPr="005F4118">
        <w:rPr>
          <w:rFonts w:asciiTheme="minorHAnsi" w:hAnsiTheme="minorHAnsi" w:cstheme="minorHAnsi"/>
          <w:bCs/>
        </w:rPr>
        <w:t>The portion of personnel salaries for direct training to workers and employers</w:t>
      </w:r>
    </w:p>
    <w:p w:rsidR="003A5F9D" w:rsidRPr="005F4118" w:rsidRDefault="003A5F9D" w:rsidP="001657DB">
      <w:pPr>
        <w:ind w:left="360"/>
        <w:rPr>
          <w:rFonts w:asciiTheme="minorHAnsi" w:hAnsiTheme="minorHAnsi" w:cstheme="minorHAnsi"/>
          <w:bCs/>
        </w:rPr>
      </w:pPr>
    </w:p>
    <w:p w:rsidR="003A5F9D" w:rsidRDefault="003A5F9D" w:rsidP="00AF1B62">
      <w:pPr>
        <w:numPr>
          <w:ilvl w:val="0"/>
          <w:numId w:val="44"/>
        </w:numPr>
        <w:ind w:left="360"/>
        <w:rPr>
          <w:rFonts w:asciiTheme="minorHAnsi" w:hAnsiTheme="minorHAnsi" w:cstheme="minorHAnsi"/>
          <w:bCs/>
        </w:rPr>
      </w:pPr>
      <w:r w:rsidRPr="005F4118">
        <w:rPr>
          <w:rFonts w:asciiTheme="minorHAnsi" w:hAnsiTheme="minorHAnsi" w:cstheme="minorHAnsi"/>
          <w:bCs/>
        </w:rPr>
        <w:t xml:space="preserve">The purchase, systems development, and operating costs (e.g. data entry costs) of the  information systems used to: </w:t>
      </w:r>
    </w:p>
    <w:p w:rsidR="003A5F9D" w:rsidRPr="005F4118" w:rsidRDefault="003A5F9D" w:rsidP="003A5F9D">
      <w:pPr>
        <w:ind w:left="720"/>
        <w:rPr>
          <w:rFonts w:asciiTheme="minorHAnsi" w:hAnsiTheme="minorHAnsi" w:cstheme="minorHAnsi"/>
          <w:bCs/>
        </w:rPr>
      </w:pPr>
    </w:p>
    <w:p w:rsidR="00EE7ED3" w:rsidRDefault="00EE7ED3" w:rsidP="00AF1B62">
      <w:pPr>
        <w:pStyle w:val="ListParagraph"/>
        <w:numPr>
          <w:ilvl w:val="0"/>
          <w:numId w:val="45"/>
        </w:numPr>
        <w:ind w:left="1440"/>
        <w:rPr>
          <w:rFonts w:asciiTheme="minorHAnsi" w:hAnsiTheme="minorHAnsi" w:cstheme="minorHAnsi"/>
          <w:bCs/>
        </w:rPr>
      </w:pPr>
      <w:r w:rsidRPr="00EE7ED3">
        <w:rPr>
          <w:rFonts w:asciiTheme="minorHAnsi" w:hAnsiTheme="minorHAnsi" w:cstheme="minorHAnsi"/>
          <w:bCs/>
        </w:rPr>
        <w:t xml:space="preserve">Tracking or monitoring of participant information </w:t>
      </w:r>
    </w:p>
    <w:p w:rsidR="005102AD" w:rsidRDefault="005102AD" w:rsidP="005102AD">
      <w:pPr>
        <w:pStyle w:val="ListParagraph"/>
        <w:ind w:left="1440"/>
        <w:rPr>
          <w:rFonts w:asciiTheme="minorHAnsi" w:hAnsiTheme="minorHAnsi" w:cstheme="minorHAnsi"/>
          <w:bCs/>
        </w:rPr>
      </w:pPr>
    </w:p>
    <w:p w:rsidR="00EE7ED3" w:rsidRPr="00EE7ED3" w:rsidRDefault="00EE7ED3" w:rsidP="00AF1B62">
      <w:pPr>
        <w:pStyle w:val="ListParagraph"/>
        <w:numPr>
          <w:ilvl w:val="1"/>
          <w:numId w:val="45"/>
        </w:numPr>
        <w:ind w:left="2160"/>
        <w:rPr>
          <w:rFonts w:asciiTheme="minorHAnsi" w:hAnsiTheme="minorHAnsi" w:cstheme="minorHAnsi"/>
          <w:bCs/>
        </w:rPr>
      </w:pPr>
      <w:r w:rsidRPr="00EE7ED3">
        <w:rPr>
          <w:rFonts w:asciiTheme="minorHAnsi" w:hAnsiTheme="minorHAnsi" w:cstheme="minorHAnsi"/>
          <w:bCs/>
        </w:rPr>
        <w:t>basic worker information</w:t>
      </w:r>
    </w:p>
    <w:p w:rsidR="00EE7ED3" w:rsidRPr="00EE7ED3" w:rsidRDefault="00EE7ED3" w:rsidP="00AF1B62">
      <w:pPr>
        <w:pStyle w:val="ListParagraph"/>
        <w:numPr>
          <w:ilvl w:val="1"/>
          <w:numId w:val="45"/>
        </w:numPr>
        <w:ind w:left="2160"/>
        <w:rPr>
          <w:rFonts w:asciiTheme="minorHAnsi" w:hAnsiTheme="minorHAnsi" w:cstheme="minorHAnsi"/>
          <w:bCs/>
        </w:rPr>
      </w:pPr>
      <w:r w:rsidRPr="00EE7ED3">
        <w:rPr>
          <w:rFonts w:asciiTheme="minorHAnsi" w:hAnsiTheme="minorHAnsi" w:cstheme="minorHAnsi"/>
          <w:bCs/>
        </w:rPr>
        <w:t>employer information</w:t>
      </w:r>
    </w:p>
    <w:p w:rsidR="00EE7ED3" w:rsidRDefault="00EE7ED3" w:rsidP="00AF1B62">
      <w:pPr>
        <w:pStyle w:val="ListParagraph"/>
        <w:numPr>
          <w:ilvl w:val="1"/>
          <w:numId w:val="45"/>
        </w:numPr>
        <w:ind w:left="2160"/>
        <w:rPr>
          <w:rFonts w:asciiTheme="minorHAnsi" w:hAnsiTheme="minorHAnsi" w:cstheme="minorHAnsi"/>
          <w:bCs/>
        </w:rPr>
      </w:pPr>
      <w:r w:rsidRPr="00EE7ED3">
        <w:rPr>
          <w:rFonts w:asciiTheme="minorHAnsi" w:hAnsiTheme="minorHAnsi" w:cstheme="minorHAnsi"/>
          <w:bCs/>
        </w:rPr>
        <w:t>statistical information relevant to program evaluations</w:t>
      </w:r>
    </w:p>
    <w:p w:rsidR="00EE7ED3" w:rsidRDefault="00EE7ED3" w:rsidP="00EE7ED3">
      <w:pPr>
        <w:pStyle w:val="ListParagraph"/>
        <w:ind w:left="2520"/>
        <w:rPr>
          <w:rFonts w:asciiTheme="minorHAnsi" w:hAnsiTheme="minorHAnsi" w:cstheme="minorHAnsi"/>
          <w:bCs/>
        </w:rPr>
      </w:pPr>
    </w:p>
    <w:p w:rsidR="00EE7ED3" w:rsidRDefault="00EE7ED3" w:rsidP="00AF1B62">
      <w:pPr>
        <w:numPr>
          <w:ilvl w:val="0"/>
          <w:numId w:val="44"/>
        </w:numPr>
        <w:ind w:left="360"/>
        <w:rPr>
          <w:rFonts w:asciiTheme="minorHAnsi" w:hAnsiTheme="minorHAnsi" w:cstheme="minorHAnsi"/>
          <w:bCs/>
        </w:rPr>
      </w:pPr>
      <w:r w:rsidRPr="005F4118">
        <w:rPr>
          <w:rFonts w:asciiTheme="minorHAnsi" w:hAnsiTheme="minorHAnsi" w:cstheme="minorHAnsi"/>
          <w:bCs/>
        </w:rPr>
        <w:t xml:space="preserve">Costs of goods and services required for direct program functions: </w:t>
      </w:r>
    </w:p>
    <w:p w:rsidR="00EE7ED3" w:rsidRDefault="00EE7ED3" w:rsidP="00EE7ED3">
      <w:pPr>
        <w:ind w:left="720"/>
        <w:rPr>
          <w:rFonts w:asciiTheme="minorHAnsi" w:hAnsiTheme="minorHAnsi" w:cstheme="minorHAnsi"/>
          <w:bCs/>
        </w:rPr>
      </w:pPr>
    </w:p>
    <w:p w:rsidR="00EE7ED3" w:rsidRPr="00EE7ED3" w:rsidRDefault="00EE7ED3" w:rsidP="00AF1B62">
      <w:pPr>
        <w:pStyle w:val="ListParagraph"/>
        <w:numPr>
          <w:ilvl w:val="0"/>
          <w:numId w:val="45"/>
        </w:numPr>
        <w:ind w:left="1440"/>
        <w:rPr>
          <w:rFonts w:asciiTheme="minorHAnsi" w:hAnsiTheme="minorHAnsi" w:cstheme="minorHAnsi"/>
          <w:bCs/>
        </w:rPr>
      </w:pPr>
      <w:r w:rsidRPr="00EE7ED3">
        <w:rPr>
          <w:rFonts w:asciiTheme="minorHAnsi" w:hAnsiTheme="minorHAnsi" w:cstheme="minorHAnsi"/>
          <w:bCs/>
        </w:rPr>
        <w:t>advertising and outreach services specific to recruiting the target audience to attend training</w:t>
      </w:r>
    </w:p>
    <w:p w:rsidR="00EE7ED3" w:rsidRPr="00EE7ED3" w:rsidRDefault="00EE7ED3" w:rsidP="00AF1B62">
      <w:pPr>
        <w:pStyle w:val="ListParagraph"/>
        <w:numPr>
          <w:ilvl w:val="0"/>
          <w:numId w:val="45"/>
        </w:numPr>
        <w:ind w:left="1440"/>
        <w:rPr>
          <w:rFonts w:asciiTheme="minorHAnsi" w:hAnsiTheme="minorHAnsi" w:cstheme="minorHAnsi"/>
          <w:bCs/>
        </w:rPr>
      </w:pPr>
      <w:r w:rsidRPr="00EE7ED3">
        <w:rPr>
          <w:rFonts w:asciiTheme="minorHAnsi" w:hAnsiTheme="minorHAnsi" w:cstheme="minorHAnsi"/>
          <w:bCs/>
        </w:rPr>
        <w:t>training supplies, including local materials reproduction</w:t>
      </w:r>
    </w:p>
    <w:p w:rsidR="00EE7ED3" w:rsidRPr="00EE7ED3" w:rsidRDefault="00EE7ED3" w:rsidP="00AF1B62">
      <w:pPr>
        <w:pStyle w:val="ListParagraph"/>
        <w:numPr>
          <w:ilvl w:val="0"/>
          <w:numId w:val="45"/>
        </w:numPr>
        <w:ind w:left="1440"/>
        <w:rPr>
          <w:rFonts w:asciiTheme="minorHAnsi" w:hAnsiTheme="minorHAnsi" w:cstheme="minorHAnsi"/>
          <w:bCs/>
        </w:rPr>
      </w:pPr>
      <w:r w:rsidRPr="00EE7ED3">
        <w:rPr>
          <w:rFonts w:asciiTheme="minorHAnsi" w:hAnsiTheme="minorHAnsi" w:cstheme="minorHAnsi"/>
          <w:bCs/>
        </w:rPr>
        <w:t>rental or purchase of training equipment</w:t>
      </w:r>
    </w:p>
    <w:p w:rsidR="00EE7ED3" w:rsidRPr="00EE7ED3" w:rsidRDefault="00EE7ED3" w:rsidP="00AF1B62">
      <w:pPr>
        <w:pStyle w:val="ListParagraph"/>
        <w:numPr>
          <w:ilvl w:val="0"/>
          <w:numId w:val="45"/>
        </w:numPr>
        <w:ind w:left="1440"/>
        <w:rPr>
          <w:rFonts w:asciiTheme="minorHAnsi" w:hAnsiTheme="minorHAnsi" w:cstheme="minorHAnsi"/>
          <w:bCs/>
        </w:rPr>
      </w:pPr>
      <w:r w:rsidRPr="00EE7ED3">
        <w:rPr>
          <w:rFonts w:asciiTheme="minorHAnsi" w:hAnsiTheme="minorHAnsi" w:cstheme="minorHAnsi"/>
          <w:bCs/>
        </w:rPr>
        <w:t>rental and maintenance of training space</w:t>
      </w:r>
    </w:p>
    <w:p w:rsidR="00EE7ED3" w:rsidRPr="00EE7ED3" w:rsidRDefault="00EE7ED3" w:rsidP="00AF1B62">
      <w:pPr>
        <w:pStyle w:val="ListParagraph"/>
        <w:numPr>
          <w:ilvl w:val="0"/>
          <w:numId w:val="45"/>
        </w:numPr>
        <w:ind w:left="1440"/>
        <w:rPr>
          <w:rFonts w:asciiTheme="minorHAnsi" w:hAnsiTheme="minorHAnsi" w:cstheme="minorHAnsi"/>
          <w:bCs/>
        </w:rPr>
      </w:pPr>
      <w:r w:rsidRPr="00EE7ED3">
        <w:rPr>
          <w:rFonts w:asciiTheme="minorHAnsi" w:hAnsiTheme="minorHAnsi" w:cstheme="minorHAnsi"/>
          <w:bCs/>
        </w:rPr>
        <w:t>equipment, if justified and necessary to support the training program</w:t>
      </w:r>
    </w:p>
    <w:p w:rsidR="00EE7ED3" w:rsidRPr="005F4118" w:rsidRDefault="00EE7ED3" w:rsidP="00EE7ED3">
      <w:pPr>
        <w:ind w:left="720"/>
        <w:rPr>
          <w:rFonts w:asciiTheme="minorHAnsi" w:hAnsiTheme="minorHAnsi" w:cstheme="minorHAnsi"/>
          <w:bCs/>
        </w:rPr>
      </w:pPr>
    </w:p>
    <w:p w:rsidR="00EE7ED3" w:rsidRDefault="00EE7ED3" w:rsidP="00AF1B62">
      <w:pPr>
        <w:numPr>
          <w:ilvl w:val="0"/>
          <w:numId w:val="44"/>
        </w:numPr>
        <w:ind w:left="360"/>
        <w:rPr>
          <w:rFonts w:asciiTheme="minorHAnsi" w:hAnsiTheme="minorHAnsi" w:cstheme="minorHAnsi"/>
          <w:bCs/>
        </w:rPr>
      </w:pPr>
      <w:r w:rsidRPr="005F4118">
        <w:rPr>
          <w:rFonts w:asciiTheme="minorHAnsi" w:hAnsiTheme="minorHAnsi" w:cstheme="minorHAnsi"/>
          <w:bCs/>
        </w:rPr>
        <w:t>Travel costs incurred for official business in carrying out training activities.</w:t>
      </w:r>
    </w:p>
    <w:p w:rsidR="00EE7ED3" w:rsidRPr="005F4118" w:rsidRDefault="00EE7ED3" w:rsidP="001657DB">
      <w:pPr>
        <w:ind w:left="360"/>
        <w:rPr>
          <w:rFonts w:asciiTheme="minorHAnsi" w:hAnsiTheme="minorHAnsi" w:cstheme="minorHAnsi"/>
          <w:bCs/>
        </w:rPr>
      </w:pPr>
    </w:p>
    <w:p w:rsidR="00EE7ED3" w:rsidRDefault="00EE7ED3" w:rsidP="00AF1B62">
      <w:pPr>
        <w:numPr>
          <w:ilvl w:val="0"/>
          <w:numId w:val="44"/>
        </w:numPr>
        <w:ind w:left="360"/>
        <w:rPr>
          <w:rFonts w:asciiTheme="minorHAnsi" w:hAnsiTheme="minorHAnsi" w:cstheme="minorHAnsi"/>
          <w:bCs/>
        </w:rPr>
      </w:pPr>
      <w:r w:rsidRPr="005F4118">
        <w:rPr>
          <w:rFonts w:asciiTheme="minorHAnsi" w:hAnsiTheme="minorHAnsi" w:cstheme="minorHAnsi"/>
          <w:bCs/>
        </w:rPr>
        <w:t>The portion of grant award paid to partners or vendors for the performance of program activities.</w:t>
      </w:r>
    </w:p>
    <w:p w:rsidR="00EE7ED3" w:rsidRDefault="00EE7ED3" w:rsidP="001657DB">
      <w:pPr>
        <w:ind w:left="360"/>
        <w:rPr>
          <w:rFonts w:asciiTheme="minorHAnsi" w:hAnsiTheme="minorHAnsi" w:cstheme="minorHAnsi"/>
          <w:bCs/>
        </w:rPr>
      </w:pPr>
    </w:p>
    <w:p w:rsidR="00EE7ED3" w:rsidRDefault="00EE7ED3" w:rsidP="00AF1B62">
      <w:pPr>
        <w:pStyle w:val="ListParagraph"/>
        <w:numPr>
          <w:ilvl w:val="0"/>
          <w:numId w:val="44"/>
        </w:numPr>
        <w:ind w:left="360"/>
        <w:rPr>
          <w:rFonts w:asciiTheme="minorHAnsi" w:hAnsiTheme="minorHAnsi" w:cstheme="minorHAnsi"/>
          <w:bCs/>
        </w:rPr>
      </w:pPr>
      <w:r w:rsidRPr="00EE7ED3">
        <w:rPr>
          <w:rFonts w:asciiTheme="minorHAnsi" w:hAnsiTheme="minorHAnsi" w:cstheme="minorHAnsi"/>
          <w:bCs/>
        </w:rPr>
        <w:t>Subcontracts must be offered with full and open competition for procurement transactions to the maximum extent practicable and must meet the award requirements of Office of Management and Budget (OMB) 2 CFR 200 (known as Uniform Requirements or Super-circular)</w:t>
      </w:r>
      <w:r>
        <w:rPr>
          <w:rFonts w:asciiTheme="minorHAnsi" w:hAnsiTheme="minorHAnsi" w:cstheme="minorHAnsi"/>
          <w:bCs/>
        </w:rPr>
        <w:t>.</w:t>
      </w:r>
    </w:p>
    <w:p w:rsidR="005B713B" w:rsidRDefault="005B713B" w:rsidP="001657DB">
      <w:pPr>
        <w:pStyle w:val="ListParagraph"/>
        <w:ind w:left="360"/>
        <w:rPr>
          <w:rFonts w:asciiTheme="minorHAnsi" w:hAnsiTheme="minorHAnsi" w:cstheme="minorHAnsi"/>
          <w:bCs/>
        </w:rPr>
      </w:pPr>
    </w:p>
    <w:p w:rsidR="00885348" w:rsidRDefault="00885348" w:rsidP="00885348">
      <w:pPr>
        <w:pStyle w:val="ListParagraph"/>
        <w:ind w:left="360"/>
        <w:rPr>
          <w:rFonts w:asciiTheme="minorHAnsi" w:hAnsiTheme="minorHAnsi" w:cstheme="minorHAnsi"/>
          <w:bCs/>
        </w:rPr>
      </w:pPr>
    </w:p>
    <w:p w:rsidR="00885348" w:rsidRDefault="00885348" w:rsidP="00885348">
      <w:pPr>
        <w:pStyle w:val="Heading3"/>
        <w:numPr>
          <w:ilvl w:val="0"/>
          <w:numId w:val="0"/>
        </w:numPr>
        <w:jc w:val="center"/>
        <w:rPr>
          <w:rFonts w:asciiTheme="minorHAnsi" w:hAnsiTheme="minorHAnsi" w:cstheme="minorHAnsi"/>
        </w:rPr>
      </w:pPr>
      <w:bookmarkStart w:id="126" w:name="_Toc482006786"/>
      <w:r w:rsidRPr="00885348">
        <w:lastRenderedPageBreak/>
        <w:t>APPENDIX J - Budget Requirements (Cont.)</w:t>
      </w:r>
      <w:bookmarkEnd w:id="126"/>
    </w:p>
    <w:p w:rsidR="00885348" w:rsidRDefault="00885348" w:rsidP="00885348">
      <w:pPr>
        <w:pStyle w:val="ListParagraph"/>
        <w:ind w:left="360"/>
        <w:rPr>
          <w:rFonts w:asciiTheme="minorHAnsi" w:hAnsiTheme="minorHAnsi" w:cstheme="minorHAnsi"/>
          <w:bCs/>
        </w:rPr>
      </w:pPr>
    </w:p>
    <w:p w:rsidR="005B713B" w:rsidRDefault="001657DB" w:rsidP="00AF1B62">
      <w:pPr>
        <w:pStyle w:val="ListParagraph"/>
        <w:numPr>
          <w:ilvl w:val="0"/>
          <w:numId w:val="44"/>
        </w:numPr>
        <w:ind w:left="360"/>
        <w:rPr>
          <w:rFonts w:asciiTheme="minorHAnsi" w:hAnsiTheme="minorHAnsi" w:cstheme="minorHAnsi"/>
          <w:bCs/>
        </w:rPr>
      </w:pPr>
      <w:r w:rsidRPr="00EE7ED3">
        <w:rPr>
          <w:rFonts w:asciiTheme="minorHAnsi" w:hAnsiTheme="minorHAnsi" w:cstheme="minorHAnsi"/>
          <w:bCs/>
        </w:rPr>
        <w:t>Sub-awards, where grantees enter into an agreement with a third party to execute grant activities, are not authorized under this FOA</w:t>
      </w:r>
    </w:p>
    <w:p w:rsidR="005102AD" w:rsidRDefault="005102AD" w:rsidP="005102AD">
      <w:pPr>
        <w:pStyle w:val="ListParagraph"/>
        <w:rPr>
          <w:rFonts w:asciiTheme="minorHAnsi" w:hAnsiTheme="minorHAnsi" w:cstheme="minorHAnsi"/>
          <w:bCs/>
        </w:rPr>
      </w:pPr>
    </w:p>
    <w:p w:rsidR="00EE7ED3" w:rsidRPr="005102AD" w:rsidRDefault="00EE7ED3" w:rsidP="00AF1B62">
      <w:pPr>
        <w:pStyle w:val="ListParagraph"/>
        <w:numPr>
          <w:ilvl w:val="0"/>
          <w:numId w:val="44"/>
        </w:numPr>
        <w:ind w:left="360"/>
        <w:rPr>
          <w:rFonts w:asciiTheme="minorHAnsi" w:hAnsiTheme="minorHAnsi" w:cstheme="minorHAnsi"/>
          <w:bCs/>
        </w:rPr>
      </w:pPr>
      <w:r w:rsidRPr="005102AD">
        <w:rPr>
          <w:rFonts w:asciiTheme="minorHAnsi" w:hAnsiTheme="minorHAnsi" w:cstheme="minorHAnsi"/>
          <w:bCs/>
        </w:rPr>
        <w:t>Grantees and sub-contractors must compl</w:t>
      </w:r>
      <w:r w:rsidR="005102AD" w:rsidRPr="005102AD">
        <w:rPr>
          <w:rFonts w:asciiTheme="minorHAnsi" w:hAnsiTheme="minorHAnsi" w:cstheme="minorHAnsi"/>
          <w:bCs/>
        </w:rPr>
        <w:t xml:space="preserve">y with 29 CFR Part 2, Subpart D </w:t>
      </w:r>
      <w:r w:rsidRPr="005102AD">
        <w:rPr>
          <w:rFonts w:asciiTheme="minorHAnsi" w:hAnsiTheme="minorHAnsi" w:cstheme="minorHAnsi"/>
          <w:bCs/>
        </w:rPr>
        <w:t>pertaining the treatment in DOL gov</w:t>
      </w:r>
      <w:r w:rsidR="005102AD" w:rsidRPr="005102AD">
        <w:rPr>
          <w:rFonts w:asciiTheme="minorHAnsi" w:hAnsiTheme="minorHAnsi" w:cstheme="minorHAnsi"/>
          <w:bCs/>
        </w:rPr>
        <w:t>ernment programs with religious</w:t>
      </w:r>
      <w:r w:rsidR="005102AD">
        <w:rPr>
          <w:rFonts w:asciiTheme="minorHAnsi" w:hAnsiTheme="minorHAnsi" w:cstheme="minorHAnsi"/>
          <w:bCs/>
        </w:rPr>
        <w:t xml:space="preserve"> </w:t>
      </w:r>
      <w:r w:rsidRPr="005102AD">
        <w:rPr>
          <w:rFonts w:asciiTheme="minorHAnsi" w:hAnsiTheme="minorHAnsi" w:cstheme="minorHAnsi"/>
          <w:bCs/>
        </w:rPr>
        <w:t>organizations and religious activities involving inherently religious activities by organizations that receive federal financial assistance.  Direct financial assistance for inherently religious activities by a government entity, or an intermediate organization, is prohibited under this FOA.  Faith-based organization or grantees working with a partner with religious institutions may not use grant funds for religious instruction, worship, prayer, proselytizing, or other inherently religious practices.</w:t>
      </w:r>
    </w:p>
    <w:p w:rsidR="00EE7ED3" w:rsidRDefault="00EE7ED3" w:rsidP="006825EB">
      <w:pPr>
        <w:rPr>
          <w:rFonts w:asciiTheme="minorHAnsi" w:hAnsiTheme="minorHAnsi" w:cstheme="minorHAnsi"/>
          <w:bCs/>
        </w:rPr>
      </w:pPr>
    </w:p>
    <w:p w:rsidR="00EE7ED3" w:rsidRDefault="00EE7ED3" w:rsidP="00AF1B62">
      <w:pPr>
        <w:numPr>
          <w:ilvl w:val="0"/>
          <w:numId w:val="44"/>
        </w:numPr>
        <w:ind w:left="360"/>
        <w:rPr>
          <w:rFonts w:asciiTheme="minorHAnsi" w:hAnsiTheme="minorHAnsi" w:cstheme="minorHAnsi"/>
          <w:bCs/>
        </w:rPr>
      </w:pPr>
      <w:r w:rsidRPr="005F4118">
        <w:rPr>
          <w:rFonts w:asciiTheme="minorHAnsi" w:hAnsiTheme="minorHAnsi" w:cstheme="minorHAnsi"/>
          <w:bCs/>
        </w:rPr>
        <w:t>The portion of indirect costs determined as a proportionate share of the indirect costs in the indirect cost pool, which are the costs of program functions, not administrative functions (see indirect costs below).</w:t>
      </w:r>
    </w:p>
    <w:p w:rsidR="00EE7ED3" w:rsidRDefault="00EE7ED3" w:rsidP="006825EB">
      <w:pPr>
        <w:ind w:left="720"/>
        <w:rPr>
          <w:rFonts w:asciiTheme="minorHAnsi" w:hAnsiTheme="minorHAnsi" w:cstheme="minorHAnsi"/>
          <w:bCs/>
        </w:rPr>
      </w:pPr>
    </w:p>
    <w:p w:rsidR="00EE7ED3" w:rsidRPr="00EE7ED3" w:rsidRDefault="00EE7ED3" w:rsidP="006825EB">
      <w:pPr>
        <w:rPr>
          <w:rFonts w:asciiTheme="minorHAnsi" w:hAnsiTheme="minorHAnsi" w:cstheme="minorHAnsi"/>
          <w:bCs/>
        </w:rPr>
      </w:pPr>
      <w:r w:rsidRPr="00EE7ED3">
        <w:rPr>
          <w:rFonts w:asciiTheme="minorHAnsi" w:hAnsiTheme="minorHAnsi" w:cstheme="minorHAnsi"/>
          <w:b/>
          <w:bCs/>
        </w:rPr>
        <w:t xml:space="preserve">SHARED ADMINISTRATIVE AND PROGRAM COSTS </w:t>
      </w:r>
      <w:r w:rsidRPr="00EE7ED3">
        <w:rPr>
          <w:rFonts w:asciiTheme="minorHAnsi" w:hAnsiTheme="minorHAnsi" w:cstheme="minorHAnsi"/>
          <w:bCs/>
        </w:rPr>
        <w:t xml:space="preserve">are personnel and non-personnel costs of staff that perform both administrative functions and programmatic services.  </w:t>
      </w:r>
      <w:r w:rsidR="00486775" w:rsidRPr="00EE7ED3">
        <w:rPr>
          <w:rFonts w:asciiTheme="minorHAnsi" w:hAnsiTheme="minorHAnsi" w:cstheme="minorHAnsi"/>
          <w:bCs/>
        </w:rPr>
        <w:t xml:space="preserve">These costs must be allocated as </w:t>
      </w:r>
      <w:r w:rsidR="00486775">
        <w:rPr>
          <w:rFonts w:asciiTheme="minorHAnsi" w:hAnsiTheme="minorHAnsi" w:cstheme="minorHAnsi"/>
          <w:bCs/>
        </w:rPr>
        <w:t xml:space="preserve">either </w:t>
      </w:r>
      <w:r w:rsidR="00486775" w:rsidRPr="00EE7ED3">
        <w:rPr>
          <w:rFonts w:asciiTheme="minorHAnsi" w:hAnsiTheme="minorHAnsi" w:cstheme="minorHAnsi"/>
          <w:bCs/>
        </w:rPr>
        <w:t>administrative or program to the benefitting cost objectives/categories based on documented distributions of actual time worked</w:t>
      </w:r>
      <w:r w:rsidR="00486775">
        <w:rPr>
          <w:rFonts w:asciiTheme="minorHAnsi" w:hAnsiTheme="minorHAnsi" w:cstheme="minorHAnsi"/>
          <w:bCs/>
        </w:rPr>
        <w:t xml:space="preserve"> or</w:t>
      </w:r>
      <w:r w:rsidR="00486775" w:rsidRPr="00EE7ED3">
        <w:rPr>
          <w:rFonts w:asciiTheme="minorHAnsi" w:hAnsiTheme="minorHAnsi" w:cstheme="minorHAnsi"/>
          <w:bCs/>
        </w:rPr>
        <w:t xml:space="preserve"> other equitable cost allocation methods.</w:t>
      </w:r>
    </w:p>
    <w:p w:rsidR="00EE7ED3" w:rsidRPr="00EE7ED3" w:rsidRDefault="00EE7ED3" w:rsidP="006825EB">
      <w:pPr>
        <w:pStyle w:val="ListParagraph"/>
        <w:rPr>
          <w:rFonts w:asciiTheme="minorHAnsi" w:hAnsiTheme="minorHAnsi" w:cstheme="minorHAnsi"/>
          <w:bCs/>
        </w:rPr>
      </w:pPr>
    </w:p>
    <w:p w:rsidR="00EE7ED3" w:rsidRPr="00EE7ED3" w:rsidRDefault="00EE7ED3" w:rsidP="006825EB">
      <w:pPr>
        <w:rPr>
          <w:rFonts w:asciiTheme="minorHAnsi" w:hAnsiTheme="minorHAnsi" w:cstheme="minorHAnsi"/>
          <w:bCs/>
        </w:rPr>
      </w:pPr>
      <w:r w:rsidRPr="00EE7ED3">
        <w:rPr>
          <w:rFonts w:asciiTheme="minorHAnsi" w:hAnsiTheme="minorHAnsi" w:cstheme="minorHAnsi"/>
          <w:b/>
          <w:bCs/>
        </w:rPr>
        <w:t xml:space="preserve">INDIRECT COSTS, </w:t>
      </w:r>
      <w:r w:rsidRPr="00EE7ED3">
        <w:rPr>
          <w:rFonts w:asciiTheme="minorHAnsi" w:hAnsiTheme="minorHAnsi" w:cstheme="minorHAnsi"/>
          <w:bCs/>
        </w:rPr>
        <w:t xml:space="preserve">as specified in the Uniform Guidance 2 CFR 200, are costs that have been incurred for common or joint purpose benefitting more than one cost objective and </w:t>
      </w:r>
      <w:r w:rsidR="00462FA4">
        <w:rPr>
          <w:rFonts w:asciiTheme="minorHAnsi" w:hAnsiTheme="minorHAnsi" w:cstheme="minorHAnsi"/>
          <w:bCs/>
        </w:rPr>
        <w:t xml:space="preserve">are </w:t>
      </w:r>
      <w:r w:rsidRPr="00EE7ED3">
        <w:rPr>
          <w:rFonts w:asciiTheme="minorHAnsi" w:hAnsiTheme="minorHAnsi" w:cstheme="minorHAnsi"/>
          <w:bCs/>
        </w:rPr>
        <w:t xml:space="preserve">not be readily assignable with a particular final cost objective.  An </w:t>
      </w:r>
      <w:r w:rsidRPr="00EE7ED3">
        <w:rPr>
          <w:rFonts w:asciiTheme="minorHAnsi" w:eastAsia="Calibri" w:hAnsiTheme="minorHAnsi" w:cstheme="minorHAnsi"/>
        </w:rPr>
        <w:t>Indirect Cost Rate Agreement</w:t>
      </w:r>
      <w:r w:rsidRPr="00EE7ED3">
        <w:rPr>
          <w:rFonts w:asciiTheme="minorHAnsi" w:hAnsiTheme="minorHAnsi" w:cstheme="minorHAnsi"/>
          <w:bCs/>
        </w:rPr>
        <w:t xml:space="preserve"> (IRCA) </w:t>
      </w:r>
      <w:r w:rsidR="00462FA4">
        <w:rPr>
          <w:rFonts w:asciiTheme="minorHAnsi" w:hAnsiTheme="minorHAnsi" w:cstheme="minorHAnsi"/>
          <w:bCs/>
        </w:rPr>
        <w:t xml:space="preserve">or defined 10 percent de Minimis allocation for the applicant and program partners </w:t>
      </w:r>
      <w:r w:rsidRPr="00EE7ED3">
        <w:rPr>
          <w:rFonts w:asciiTheme="minorHAnsi" w:hAnsiTheme="minorHAnsi" w:cstheme="minorHAnsi"/>
          <w:bCs/>
        </w:rPr>
        <w:t xml:space="preserve">is required when an organization </w:t>
      </w:r>
      <w:r w:rsidR="00462FA4">
        <w:rPr>
          <w:rFonts w:asciiTheme="minorHAnsi" w:hAnsiTheme="minorHAnsi" w:cstheme="minorHAnsi"/>
          <w:bCs/>
        </w:rPr>
        <w:t>allocated indirect costs to the program budget.</w:t>
      </w:r>
      <w:r w:rsidR="00DE7C11">
        <w:rPr>
          <w:rFonts w:asciiTheme="minorHAnsi" w:hAnsiTheme="minorHAnsi" w:cstheme="minorHAnsi"/>
          <w:bCs/>
        </w:rPr>
        <w:t xml:space="preserve"> </w:t>
      </w:r>
      <w:r w:rsidR="00DE7C11" w:rsidRPr="00DE7C11">
        <w:rPr>
          <w:rFonts w:asciiTheme="minorHAnsi" w:hAnsiTheme="minorHAnsi" w:cstheme="minorHAnsi"/>
          <w:bCs/>
        </w:rPr>
        <w:t xml:space="preserve"> </w:t>
      </w:r>
      <w:r w:rsidR="00DE7C11" w:rsidRPr="005F4118">
        <w:rPr>
          <w:rFonts w:asciiTheme="minorHAnsi" w:hAnsiTheme="minorHAnsi" w:cstheme="minorHAnsi"/>
          <w:bCs/>
        </w:rPr>
        <w:t xml:space="preserve">Indirect costs </w:t>
      </w:r>
      <w:r w:rsidR="00DE7C11">
        <w:rPr>
          <w:rFonts w:asciiTheme="minorHAnsi" w:hAnsiTheme="minorHAnsi" w:cstheme="minorHAnsi"/>
          <w:bCs/>
        </w:rPr>
        <w:t xml:space="preserve">must be allocated as </w:t>
      </w:r>
      <w:r w:rsidR="00DE7C11" w:rsidRPr="005F4118">
        <w:rPr>
          <w:rFonts w:asciiTheme="minorHAnsi" w:hAnsiTheme="minorHAnsi" w:cstheme="minorHAnsi"/>
          <w:bCs/>
        </w:rPr>
        <w:t>an administrative cost</w:t>
      </w:r>
      <w:r w:rsidR="00DE7C11">
        <w:rPr>
          <w:rFonts w:asciiTheme="minorHAnsi" w:hAnsiTheme="minorHAnsi" w:cstheme="minorHAnsi"/>
          <w:bCs/>
        </w:rPr>
        <w:t>.</w:t>
      </w:r>
    </w:p>
    <w:p w:rsidR="001657DB" w:rsidRDefault="001657DB" w:rsidP="001657DB">
      <w:pPr>
        <w:pStyle w:val="NoSpacing"/>
      </w:pPr>
    </w:p>
    <w:p w:rsidR="001657DB" w:rsidRDefault="001657DB" w:rsidP="00AF1B62">
      <w:pPr>
        <w:numPr>
          <w:ilvl w:val="0"/>
          <w:numId w:val="47"/>
        </w:numPr>
        <w:rPr>
          <w:rFonts w:asciiTheme="minorHAnsi" w:hAnsiTheme="minorHAnsi" w:cstheme="minorHAnsi"/>
          <w:bCs/>
        </w:rPr>
      </w:pPr>
      <w:r w:rsidRPr="001657DB">
        <w:rPr>
          <w:rFonts w:asciiTheme="minorHAnsi" w:hAnsiTheme="minorHAnsi" w:cstheme="minorHAnsi"/>
          <w:bCs/>
        </w:rPr>
        <w:t>Indirect costs represent the expenses of doing business that are not readily identified with a particular grant, contract, project function or activity, but are necessary for the general operation of the organization and the conduct of activities it performs.</w:t>
      </w:r>
    </w:p>
    <w:p w:rsidR="001657DB" w:rsidRDefault="001657DB" w:rsidP="001657DB">
      <w:pPr>
        <w:ind w:left="360"/>
        <w:rPr>
          <w:rFonts w:asciiTheme="minorHAnsi" w:hAnsiTheme="minorHAnsi" w:cstheme="minorHAnsi"/>
          <w:bCs/>
        </w:rPr>
      </w:pPr>
    </w:p>
    <w:p w:rsidR="001657DB" w:rsidRDefault="001657DB" w:rsidP="00AF1B62">
      <w:pPr>
        <w:numPr>
          <w:ilvl w:val="0"/>
          <w:numId w:val="47"/>
        </w:numPr>
        <w:rPr>
          <w:rFonts w:asciiTheme="minorHAnsi" w:hAnsiTheme="minorHAnsi" w:cstheme="minorHAnsi"/>
          <w:bCs/>
        </w:rPr>
      </w:pPr>
      <w:r w:rsidRPr="001657DB">
        <w:rPr>
          <w:rFonts w:asciiTheme="minorHAnsi" w:hAnsiTheme="minorHAnsi" w:cstheme="minorHAnsi"/>
          <w:bCs/>
        </w:rPr>
        <w:t>An ICRA is a mechanism for determining fairly and conveniently within the boundaries of sound administrative principle, what proportions of organization administration costs each program should bear.</w:t>
      </w:r>
    </w:p>
    <w:p w:rsidR="001657DB" w:rsidRPr="001657DB" w:rsidRDefault="001657DB" w:rsidP="001657DB">
      <w:pPr>
        <w:rPr>
          <w:rFonts w:asciiTheme="minorHAnsi" w:hAnsiTheme="minorHAnsi" w:cstheme="minorHAnsi"/>
          <w:bCs/>
        </w:rPr>
      </w:pPr>
    </w:p>
    <w:p w:rsidR="00EE7ED3" w:rsidRPr="00885348" w:rsidRDefault="001657DB" w:rsidP="00AF1B62">
      <w:pPr>
        <w:numPr>
          <w:ilvl w:val="0"/>
          <w:numId w:val="47"/>
        </w:numPr>
        <w:contextualSpacing/>
        <w:rPr>
          <w:rFonts w:asciiTheme="minorHAnsi" w:hAnsiTheme="minorHAnsi" w:cstheme="minorHAnsi"/>
          <w:bCs/>
        </w:rPr>
      </w:pPr>
      <w:r w:rsidRPr="00885348">
        <w:rPr>
          <w:rFonts w:asciiTheme="minorHAnsi" w:hAnsiTheme="minorHAnsi" w:cstheme="minorHAnsi"/>
          <w:bCs/>
        </w:rPr>
        <w:t>Application of Indirect costs is allowed with an approved ICRA covering the program period.  ICRAs are negotiated and approved by the cognizant federal agency.  An agreement from any federal agency is applicable to all federal grant programs.  The ICRA will include a rate (percentage) and a base.  The allowable amount of indirect costs is simply the rate times the base.  Rates and bases depend on the size and number of cost pools, and organization structure.</w:t>
      </w:r>
      <w:r w:rsidR="00885348" w:rsidRPr="00885348">
        <w:rPr>
          <w:rFonts w:asciiTheme="minorHAnsi" w:hAnsiTheme="minorHAnsi" w:cstheme="minorHAnsi"/>
          <w:bCs/>
        </w:rPr>
        <w:t xml:space="preserve"> </w:t>
      </w:r>
      <w:r w:rsidR="00885348">
        <w:rPr>
          <w:rFonts w:asciiTheme="minorHAnsi" w:hAnsiTheme="minorHAnsi" w:cstheme="minorHAnsi"/>
          <w:bCs/>
        </w:rPr>
        <w:t xml:space="preserve"> </w:t>
      </w:r>
      <w:r w:rsidRPr="00885348">
        <w:rPr>
          <w:rFonts w:asciiTheme="minorHAnsi" w:hAnsiTheme="minorHAnsi" w:cstheme="minorHAnsi"/>
          <w:bCs/>
        </w:rPr>
        <w:t>Indirect charges applied under 10 percent de Minimis allowance may be used if the organization has never has an ICRA.</w:t>
      </w:r>
    </w:p>
    <w:p w:rsidR="00EE7ED3" w:rsidRDefault="00FF4637" w:rsidP="007A3536">
      <w:pPr>
        <w:pStyle w:val="Heading3"/>
        <w:numPr>
          <w:ilvl w:val="0"/>
          <w:numId w:val="0"/>
        </w:numPr>
        <w:jc w:val="center"/>
      </w:pPr>
      <w:r>
        <w:br w:type="page"/>
      </w:r>
      <w:bookmarkStart w:id="127" w:name="_Toc482006787"/>
      <w:r w:rsidR="00EE7ED3">
        <w:lastRenderedPageBreak/>
        <w:t xml:space="preserve">APPENDIX </w:t>
      </w:r>
      <w:r w:rsidR="00621431">
        <w:t xml:space="preserve">K </w:t>
      </w:r>
      <w:r w:rsidR="00DF6904">
        <w:t>-</w:t>
      </w:r>
      <w:r w:rsidR="00621431">
        <w:t xml:space="preserve"> Use of Grant Funds</w:t>
      </w:r>
      <w:bookmarkEnd w:id="127"/>
    </w:p>
    <w:p w:rsidR="002A7B6D" w:rsidRDefault="002A7B6D" w:rsidP="002A7B6D"/>
    <w:p w:rsidR="002A7B6D" w:rsidRPr="002A7B6D" w:rsidRDefault="002A7B6D" w:rsidP="002A7B6D">
      <w:pPr>
        <w:jc w:val="center"/>
      </w:pPr>
      <w:r w:rsidRPr="002A7B6D">
        <w:rPr>
          <w:b/>
        </w:rPr>
        <w:t>Allowable/Unallowable Costs</w:t>
      </w:r>
    </w:p>
    <w:p w:rsidR="00EE7ED3" w:rsidRDefault="00EE7ED3" w:rsidP="00EE7ED3">
      <w:pPr>
        <w:pStyle w:val="NoSpacing"/>
      </w:pPr>
    </w:p>
    <w:p w:rsidR="002D26D1" w:rsidRPr="002D26D1" w:rsidRDefault="002D26D1" w:rsidP="002D26D1">
      <w:pPr>
        <w:rPr>
          <w:rFonts w:asciiTheme="minorHAnsi" w:hAnsiTheme="minorHAnsi" w:cstheme="minorHAnsi"/>
        </w:rPr>
      </w:pPr>
      <w:r w:rsidRPr="002D26D1">
        <w:rPr>
          <w:rFonts w:asciiTheme="minorHAnsi" w:hAnsiTheme="minorHAnsi" w:cstheme="minorHAnsi"/>
        </w:rPr>
        <w:t xml:space="preserve">All proposed costs must be necessary, reasonable, and in accordance with federal guidelines.  Determinations of allowable costs will be made in accordance with the Cost Principles found in the Uniform Guidance 2 CFR 200 and in 2 CFR 2900.  Disallowed costs are those charges to a grant that the grantor agency or its representative determines not to be allowed in accordance with the applicable federal cost principles or other conditions </w:t>
      </w:r>
      <w:r w:rsidR="00462FA4">
        <w:rPr>
          <w:rFonts w:asciiTheme="minorHAnsi" w:hAnsiTheme="minorHAnsi" w:cstheme="minorHAnsi"/>
        </w:rPr>
        <w:t>defined by the grant program.</w:t>
      </w:r>
    </w:p>
    <w:p w:rsidR="002D26D1" w:rsidRPr="002D26D1" w:rsidRDefault="002D26D1" w:rsidP="002D26D1">
      <w:pPr>
        <w:rPr>
          <w:rFonts w:asciiTheme="minorHAnsi" w:hAnsiTheme="minorHAnsi" w:cstheme="minorHAnsi"/>
        </w:rPr>
      </w:pPr>
    </w:p>
    <w:p w:rsidR="00462FA4" w:rsidRDefault="002D26D1" w:rsidP="002D26D1">
      <w:pPr>
        <w:rPr>
          <w:rFonts w:asciiTheme="minorHAnsi" w:hAnsiTheme="minorHAnsi" w:cstheme="minorHAnsi"/>
        </w:rPr>
      </w:pPr>
      <w:r w:rsidRPr="002D26D1">
        <w:rPr>
          <w:rFonts w:asciiTheme="minorHAnsi" w:hAnsiTheme="minorHAnsi" w:cstheme="minorHAnsi"/>
        </w:rPr>
        <w:t xml:space="preserve">Grant funds include all funding, federal and non-federal, stated on the SF424.  The use of these funds is </w:t>
      </w:r>
      <w:r w:rsidR="00462FA4">
        <w:rPr>
          <w:rFonts w:asciiTheme="minorHAnsi" w:hAnsiTheme="minorHAnsi" w:cstheme="minorHAnsi"/>
        </w:rPr>
        <w:t>limited to the costs related to:</w:t>
      </w:r>
    </w:p>
    <w:p w:rsidR="00462FA4" w:rsidRDefault="00462FA4" w:rsidP="002D26D1">
      <w:pPr>
        <w:rPr>
          <w:rFonts w:asciiTheme="minorHAnsi" w:hAnsiTheme="minorHAnsi" w:cstheme="minorHAnsi"/>
        </w:rPr>
      </w:pPr>
    </w:p>
    <w:p w:rsidR="00462FA4" w:rsidRDefault="002D26D1" w:rsidP="00AF1B62">
      <w:pPr>
        <w:numPr>
          <w:ilvl w:val="0"/>
          <w:numId w:val="46"/>
        </w:numPr>
        <w:ind w:left="1080"/>
        <w:rPr>
          <w:rFonts w:asciiTheme="minorHAnsi" w:hAnsiTheme="minorHAnsi" w:cstheme="minorHAnsi"/>
        </w:rPr>
      </w:pPr>
      <w:r w:rsidRPr="002D26D1">
        <w:rPr>
          <w:rFonts w:asciiTheme="minorHAnsi" w:hAnsiTheme="minorHAnsi" w:cstheme="minorHAnsi"/>
        </w:rPr>
        <w:t>developing and/or purchasing training and educat</w:t>
      </w:r>
      <w:r w:rsidR="00462FA4">
        <w:rPr>
          <w:rFonts w:asciiTheme="minorHAnsi" w:hAnsiTheme="minorHAnsi" w:cstheme="minorHAnsi"/>
        </w:rPr>
        <w:t>ional materials for the project;</w:t>
      </w:r>
      <w:r w:rsidRPr="002D26D1">
        <w:rPr>
          <w:rFonts w:asciiTheme="minorHAnsi" w:hAnsiTheme="minorHAnsi" w:cstheme="minorHAnsi"/>
        </w:rPr>
        <w:t xml:space="preserve"> </w:t>
      </w:r>
    </w:p>
    <w:p w:rsidR="00462FA4" w:rsidRDefault="002D26D1" w:rsidP="00AF1B62">
      <w:pPr>
        <w:numPr>
          <w:ilvl w:val="0"/>
          <w:numId w:val="46"/>
        </w:numPr>
        <w:ind w:left="1080"/>
        <w:rPr>
          <w:rFonts w:asciiTheme="minorHAnsi" w:hAnsiTheme="minorHAnsi" w:cstheme="minorHAnsi"/>
        </w:rPr>
      </w:pPr>
      <w:r w:rsidRPr="002D26D1">
        <w:rPr>
          <w:rFonts w:asciiTheme="minorHAnsi" w:hAnsiTheme="minorHAnsi" w:cstheme="minorHAnsi"/>
        </w:rPr>
        <w:t>conducting training, conducting other activities that reach and inform workers and/or employers about workplace occupational safety and heal</w:t>
      </w:r>
      <w:r w:rsidR="00462FA4">
        <w:rPr>
          <w:rFonts w:asciiTheme="minorHAnsi" w:hAnsiTheme="minorHAnsi" w:cstheme="minorHAnsi"/>
        </w:rPr>
        <w:t>th hazards and hazard abatement;</w:t>
      </w:r>
      <w:r w:rsidRPr="002D26D1">
        <w:rPr>
          <w:rFonts w:asciiTheme="minorHAnsi" w:hAnsiTheme="minorHAnsi" w:cstheme="minorHAnsi"/>
        </w:rPr>
        <w:t xml:space="preserve"> </w:t>
      </w:r>
      <w:r w:rsidR="00462FA4">
        <w:rPr>
          <w:rFonts w:asciiTheme="minorHAnsi" w:hAnsiTheme="minorHAnsi" w:cstheme="minorHAnsi"/>
        </w:rPr>
        <w:t xml:space="preserve">and </w:t>
      </w:r>
    </w:p>
    <w:p w:rsidR="002D26D1" w:rsidRPr="002D26D1" w:rsidRDefault="002D26D1" w:rsidP="00AF1B62">
      <w:pPr>
        <w:numPr>
          <w:ilvl w:val="0"/>
          <w:numId w:val="46"/>
        </w:numPr>
        <w:ind w:left="1080"/>
        <w:rPr>
          <w:rFonts w:asciiTheme="minorHAnsi" w:hAnsiTheme="minorHAnsi" w:cstheme="minorHAnsi"/>
        </w:rPr>
      </w:pPr>
      <w:r w:rsidRPr="002D26D1">
        <w:rPr>
          <w:rFonts w:asciiTheme="minorHAnsi" w:hAnsiTheme="minorHAnsi" w:cstheme="minorHAnsi"/>
        </w:rPr>
        <w:t>conducting outreach and recruiting activities to increase the number of workers and/or employers participating in the program.</w:t>
      </w:r>
    </w:p>
    <w:p w:rsidR="002D26D1" w:rsidRPr="002D26D1" w:rsidRDefault="002D26D1" w:rsidP="002D26D1">
      <w:pPr>
        <w:ind w:left="1800"/>
        <w:rPr>
          <w:rFonts w:asciiTheme="minorHAnsi" w:hAnsiTheme="minorHAnsi" w:cstheme="minorHAnsi"/>
        </w:rPr>
      </w:pPr>
    </w:p>
    <w:p w:rsidR="002D26D1" w:rsidRPr="002D26D1" w:rsidRDefault="002D26D1" w:rsidP="002D26D1">
      <w:pPr>
        <w:rPr>
          <w:rFonts w:asciiTheme="minorHAnsi" w:hAnsiTheme="minorHAnsi" w:cstheme="minorHAnsi"/>
        </w:rPr>
      </w:pPr>
      <w:r w:rsidRPr="002D26D1">
        <w:rPr>
          <w:rFonts w:asciiTheme="minorHAnsi" w:hAnsiTheme="minorHAnsi" w:cstheme="minorHAnsi"/>
        </w:rPr>
        <w:t xml:space="preserve">While the activities described below may be part of an organization’s regular programs, the costs of these activities may not be paid with grant funds, whether the funds are from non-federal matching resources or from the federally funded portion of the grant.  Under the terms of the grant agreement, grant funds </w:t>
      </w:r>
      <w:r w:rsidRPr="002D26D1">
        <w:rPr>
          <w:rFonts w:asciiTheme="minorHAnsi" w:hAnsiTheme="minorHAnsi" w:cstheme="minorHAnsi"/>
          <w:u w:val="single"/>
        </w:rPr>
        <w:t>MAY NOT</w:t>
      </w:r>
      <w:r w:rsidRPr="002D26D1">
        <w:rPr>
          <w:rFonts w:asciiTheme="minorHAnsi" w:hAnsiTheme="minorHAnsi" w:cstheme="minorHAnsi"/>
        </w:rPr>
        <w:t xml:space="preserve"> be used for:</w:t>
      </w:r>
    </w:p>
    <w:p w:rsidR="002D26D1" w:rsidRPr="00EE7ED3" w:rsidRDefault="002D26D1" w:rsidP="002D26D1">
      <w:pPr>
        <w:pStyle w:val="NoSpacing"/>
        <w:rPr>
          <w:b/>
        </w:rPr>
      </w:pPr>
    </w:p>
    <w:p w:rsidR="002D26D1" w:rsidRPr="002D26D1" w:rsidRDefault="002D26D1" w:rsidP="00AF1B62">
      <w:pPr>
        <w:pStyle w:val="ListParagraph"/>
        <w:numPr>
          <w:ilvl w:val="0"/>
          <w:numId w:val="48"/>
        </w:numPr>
        <w:rPr>
          <w:rFonts w:asciiTheme="minorHAnsi" w:hAnsiTheme="minorHAnsi" w:cstheme="minorHAnsi"/>
        </w:rPr>
      </w:pPr>
      <w:r w:rsidRPr="002D26D1">
        <w:rPr>
          <w:rFonts w:asciiTheme="minorHAnsi" w:hAnsiTheme="minorHAnsi" w:cstheme="minorHAnsi"/>
        </w:rPr>
        <w:t>Any activity that is inconsistent with the goals and objectives of the OSH Act of 1970</w:t>
      </w:r>
      <w:r>
        <w:rPr>
          <w:rFonts w:asciiTheme="minorHAnsi" w:hAnsiTheme="minorHAnsi" w:cstheme="minorHAnsi"/>
        </w:rPr>
        <w:t>;</w:t>
      </w:r>
    </w:p>
    <w:p w:rsidR="002D26D1" w:rsidRPr="002D26D1" w:rsidRDefault="002D26D1" w:rsidP="00AF1B62">
      <w:pPr>
        <w:pStyle w:val="ListParagraph"/>
        <w:numPr>
          <w:ilvl w:val="0"/>
          <w:numId w:val="48"/>
        </w:numPr>
        <w:rPr>
          <w:rFonts w:asciiTheme="minorHAnsi" w:hAnsiTheme="minorHAnsi" w:cstheme="minorHAnsi"/>
        </w:rPr>
      </w:pPr>
      <w:r w:rsidRPr="002D26D1">
        <w:rPr>
          <w:rFonts w:asciiTheme="minorHAnsi" w:hAnsiTheme="minorHAnsi" w:cstheme="minorHAnsi"/>
        </w:rPr>
        <w:t xml:space="preserve">Activities for the benefit of state and local </w:t>
      </w:r>
      <w:r w:rsidR="004B0BE2">
        <w:rPr>
          <w:rFonts w:asciiTheme="minorHAnsi" w:hAnsiTheme="minorHAnsi" w:cstheme="minorHAnsi"/>
        </w:rPr>
        <w:t xml:space="preserve">government employees unless they </w:t>
      </w:r>
      <w:r w:rsidRPr="002D26D1">
        <w:rPr>
          <w:rFonts w:asciiTheme="minorHAnsi" w:hAnsiTheme="minorHAnsi" w:cstheme="minorHAnsi"/>
        </w:rPr>
        <w:t>have occupational safety and health responsibilit</w:t>
      </w:r>
      <w:r w:rsidR="004B0BE2">
        <w:rPr>
          <w:rFonts w:asciiTheme="minorHAnsi" w:hAnsiTheme="minorHAnsi" w:cstheme="minorHAnsi"/>
        </w:rPr>
        <w:t xml:space="preserve">ies; e.g. </w:t>
      </w:r>
      <w:r w:rsidRPr="002D26D1">
        <w:rPr>
          <w:rFonts w:asciiTheme="minorHAnsi" w:hAnsiTheme="minorHAnsi" w:cstheme="minorHAnsi"/>
        </w:rPr>
        <w:t>occup</w:t>
      </w:r>
      <w:r w:rsidR="004B0BE2">
        <w:rPr>
          <w:rFonts w:asciiTheme="minorHAnsi" w:hAnsiTheme="minorHAnsi" w:cstheme="minorHAnsi"/>
        </w:rPr>
        <w:t>ational safety and health trainer</w:t>
      </w:r>
      <w:r w:rsidRPr="002D26D1">
        <w:rPr>
          <w:rFonts w:asciiTheme="minorHAnsi" w:hAnsiTheme="minorHAnsi" w:cstheme="minorHAnsi"/>
        </w:rPr>
        <w:t>; safety and h</w:t>
      </w:r>
      <w:r w:rsidR="004B0BE2">
        <w:rPr>
          <w:rFonts w:asciiTheme="minorHAnsi" w:hAnsiTheme="minorHAnsi" w:cstheme="minorHAnsi"/>
        </w:rPr>
        <w:t xml:space="preserve">ealth program management;  on </w:t>
      </w:r>
      <w:r w:rsidRPr="002D26D1">
        <w:rPr>
          <w:rFonts w:asciiTheme="minorHAnsi" w:hAnsiTheme="minorHAnsi" w:cstheme="minorHAnsi"/>
        </w:rPr>
        <w:t xml:space="preserve">a safety and health committee; </w:t>
      </w:r>
      <w:r w:rsidR="004B0BE2">
        <w:rPr>
          <w:rFonts w:asciiTheme="minorHAnsi" w:hAnsiTheme="minorHAnsi" w:cstheme="minorHAnsi"/>
        </w:rPr>
        <w:t xml:space="preserve"> responsible</w:t>
      </w:r>
      <w:r w:rsidRPr="002D26D1">
        <w:rPr>
          <w:rFonts w:asciiTheme="minorHAnsi" w:hAnsiTheme="minorHAnsi" w:cstheme="minorHAnsi"/>
        </w:rPr>
        <w:t xml:space="preserve"> for abatement of unsafe and unhealthful working conditions</w:t>
      </w:r>
      <w:r>
        <w:rPr>
          <w:rFonts w:asciiTheme="minorHAnsi" w:hAnsiTheme="minorHAnsi" w:cstheme="minorHAnsi"/>
        </w:rPr>
        <w:t>;</w:t>
      </w:r>
    </w:p>
    <w:p w:rsidR="002D26D1" w:rsidRPr="002D26D1" w:rsidRDefault="002D26D1" w:rsidP="00AF1B62">
      <w:pPr>
        <w:pStyle w:val="ListParagraph"/>
        <w:numPr>
          <w:ilvl w:val="0"/>
          <w:numId w:val="48"/>
        </w:numPr>
        <w:rPr>
          <w:rFonts w:asciiTheme="minorHAnsi" w:hAnsiTheme="minorHAnsi" w:cstheme="minorHAnsi"/>
        </w:rPr>
      </w:pPr>
      <w:r w:rsidRPr="002D26D1">
        <w:rPr>
          <w:rFonts w:asciiTheme="minorHAnsi" w:hAnsiTheme="minorHAnsi" w:cstheme="minorHAnsi"/>
        </w:rPr>
        <w:t>Program activities predominately involving self-employed workers or workplaces that are largely precluded from enforcement action by OSHA under section 4(b)(1) of the Act, codified at 29 U.S.C. 653(b)(1)</w:t>
      </w:r>
      <w:r>
        <w:rPr>
          <w:rFonts w:asciiTheme="minorHAnsi" w:hAnsiTheme="minorHAnsi" w:cstheme="minorHAnsi"/>
        </w:rPr>
        <w:t>;</w:t>
      </w:r>
    </w:p>
    <w:p w:rsidR="002D26D1" w:rsidRPr="002D26D1" w:rsidRDefault="002D26D1" w:rsidP="00AF1B62">
      <w:pPr>
        <w:pStyle w:val="ListParagraph"/>
        <w:numPr>
          <w:ilvl w:val="0"/>
          <w:numId w:val="48"/>
        </w:numPr>
        <w:rPr>
          <w:rFonts w:asciiTheme="minorHAnsi" w:hAnsiTheme="minorHAnsi" w:cstheme="minorHAnsi"/>
        </w:rPr>
      </w:pPr>
      <w:r w:rsidRPr="002D26D1">
        <w:rPr>
          <w:rFonts w:asciiTheme="minorHAnsi" w:hAnsiTheme="minorHAnsi" w:cstheme="minorHAnsi"/>
        </w:rPr>
        <w:t>Training on topics that do not cover the recognition and prevention of unsafe or unhealthy working conditions</w:t>
      </w:r>
      <w:r w:rsidR="004B0BE2">
        <w:rPr>
          <w:rFonts w:asciiTheme="minorHAnsi" w:hAnsiTheme="minorHAnsi" w:cstheme="minorHAnsi"/>
        </w:rPr>
        <w:t>; e.g. training on</w:t>
      </w:r>
      <w:r w:rsidRPr="002D26D1">
        <w:rPr>
          <w:rFonts w:asciiTheme="minorHAnsi" w:hAnsiTheme="minorHAnsi" w:cstheme="minorHAnsi"/>
        </w:rPr>
        <w:t xml:space="preserve"> workers’ compensation, first aid, publication of materials prejudicial to labor or management</w:t>
      </w:r>
      <w:r>
        <w:rPr>
          <w:rFonts w:asciiTheme="minorHAnsi" w:hAnsiTheme="minorHAnsi" w:cstheme="minorHAnsi"/>
        </w:rPr>
        <w:t>;</w:t>
      </w:r>
      <w:r w:rsidRPr="002D26D1">
        <w:rPr>
          <w:rFonts w:asciiTheme="minorHAnsi" w:hAnsiTheme="minorHAnsi" w:cstheme="minorHAnsi"/>
        </w:rPr>
        <w:t xml:space="preserve"> </w:t>
      </w:r>
      <w:r w:rsidR="004B0BE2">
        <w:rPr>
          <w:rFonts w:asciiTheme="minorHAnsi" w:hAnsiTheme="minorHAnsi" w:cstheme="minorHAnsi"/>
        </w:rPr>
        <w:t>etc.</w:t>
      </w:r>
    </w:p>
    <w:p w:rsidR="002D26D1" w:rsidRPr="002D26D1" w:rsidRDefault="002D26D1" w:rsidP="00AF1B62">
      <w:pPr>
        <w:pStyle w:val="ListParagraph"/>
        <w:numPr>
          <w:ilvl w:val="0"/>
          <w:numId w:val="48"/>
        </w:numPr>
        <w:rPr>
          <w:rFonts w:asciiTheme="minorHAnsi" w:hAnsiTheme="minorHAnsi" w:cstheme="minorHAnsi"/>
        </w:rPr>
      </w:pPr>
      <w:r w:rsidRPr="002D26D1">
        <w:rPr>
          <w:rFonts w:asciiTheme="minorHAnsi" w:hAnsiTheme="minorHAnsi" w:cstheme="minorHAnsi"/>
        </w:rPr>
        <w:t>Assisting workers in arbitration cases or other actions against employers, or assisting workers and/or employers in the prosecution of claims against federal, state or local governments</w:t>
      </w:r>
      <w:r>
        <w:rPr>
          <w:rFonts w:asciiTheme="minorHAnsi" w:hAnsiTheme="minorHAnsi" w:cstheme="minorHAnsi"/>
        </w:rPr>
        <w:t>;</w:t>
      </w:r>
    </w:p>
    <w:p w:rsidR="002D26D1" w:rsidRPr="002D26D1" w:rsidRDefault="002D26D1" w:rsidP="00AF1B62">
      <w:pPr>
        <w:pStyle w:val="ListParagraph"/>
        <w:numPr>
          <w:ilvl w:val="0"/>
          <w:numId w:val="48"/>
        </w:numPr>
        <w:rPr>
          <w:rFonts w:asciiTheme="minorHAnsi" w:hAnsiTheme="minorHAnsi" w:cstheme="minorHAnsi"/>
        </w:rPr>
      </w:pPr>
      <w:r w:rsidRPr="002D26D1">
        <w:rPr>
          <w:rFonts w:asciiTheme="minorHAnsi" w:hAnsiTheme="minorHAnsi" w:cstheme="minorHAnsi"/>
        </w:rPr>
        <w:t>Duplicating services offered by OSHA, a state under an OSHA-approved State Plan, or consultation programs provided by state designated agencies under section 21(d) of the OSH Act, codified at 29 U.S.C. 670(d)(1)</w:t>
      </w:r>
      <w:r>
        <w:rPr>
          <w:rFonts w:asciiTheme="minorHAnsi" w:hAnsiTheme="minorHAnsi" w:cstheme="minorHAnsi"/>
        </w:rPr>
        <w:t>;</w:t>
      </w:r>
    </w:p>
    <w:p w:rsidR="00A1696D" w:rsidRPr="00A1696D" w:rsidRDefault="002D26D1" w:rsidP="00AF1B62">
      <w:pPr>
        <w:pStyle w:val="ListParagraph"/>
        <w:numPr>
          <w:ilvl w:val="0"/>
          <w:numId w:val="48"/>
        </w:numPr>
      </w:pPr>
      <w:r w:rsidRPr="00A1696D">
        <w:rPr>
          <w:rFonts w:asciiTheme="minorHAnsi" w:hAnsiTheme="minorHAnsi" w:cstheme="minorHAnsi"/>
        </w:rPr>
        <w:t>Conducting any of the OSHA Outreach Training Program classes;</w:t>
      </w:r>
    </w:p>
    <w:p w:rsidR="00E868A2" w:rsidRDefault="00E868A2" w:rsidP="007A3536">
      <w:pPr>
        <w:pStyle w:val="ListParagraph"/>
        <w:ind w:left="1170"/>
      </w:pPr>
    </w:p>
    <w:p w:rsidR="00E868A2" w:rsidRDefault="00E868A2" w:rsidP="00D45318">
      <w:pPr>
        <w:pStyle w:val="Heading3"/>
        <w:numPr>
          <w:ilvl w:val="0"/>
          <w:numId w:val="0"/>
        </w:numPr>
        <w:jc w:val="center"/>
      </w:pPr>
      <w:bookmarkStart w:id="128" w:name="_Toc482006788"/>
      <w:r>
        <w:lastRenderedPageBreak/>
        <w:t xml:space="preserve">APPENDIX </w:t>
      </w:r>
      <w:r w:rsidR="002A7B6D">
        <w:t>K</w:t>
      </w:r>
      <w:r>
        <w:t xml:space="preserve"> </w:t>
      </w:r>
      <w:r w:rsidR="00885348">
        <w:t xml:space="preserve">- Use of Grant Funds </w:t>
      </w:r>
      <w:r w:rsidR="002A7B6D">
        <w:t>(</w:t>
      </w:r>
      <w:r>
        <w:t>Cont.</w:t>
      </w:r>
      <w:r w:rsidR="002A7B6D">
        <w:t>)</w:t>
      </w:r>
      <w:bookmarkEnd w:id="128"/>
    </w:p>
    <w:p w:rsidR="002D26D1" w:rsidRPr="002D26D1" w:rsidRDefault="002D26D1" w:rsidP="00E868A2">
      <w:pPr>
        <w:pStyle w:val="ListParagraph"/>
        <w:ind w:left="1170"/>
        <w:rPr>
          <w:rFonts w:asciiTheme="minorHAnsi" w:hAnsiTheme="minorHAnsi" w:cstheme="minorHAnsi"/>
        </w:rPr>
      </w:pPr>
    </w:p>
    <w:p w:rsidR="007A3536" w:rsidRDefault="007A3536" w:rsidP="00AF1B62">
      <w:pPr>
        <w:pStyle w:val="ListParagraph"/>
        <w:numPr>
          <w:ilvl w:val="0"/>
          <w:numId w:val="48"/>
        </w:numPr>
        <w:rPr>
          <w:rFonts w:asciiTheme="minorHAnsi" w:hAnsiTheme="minorHAnsi" w:cstheme="minorHAnsi"/>
        </w:rPr>
      </w:pPr>
      <w:r w:rsidRPr="004B0BE2">
        <w:rPr>
          <w:rFonts w:asciiTheme="minorHAnsi" w:hAnsiTheme="minorHAnsi" w:cstheme="minorHAnsi"/>
        </w:rPr>
        <w:t>Conducting courses that are presented by the OSHA Training Institute or the OSHA Training Institute Education C</w:t>
      </w:r>
      <w:r>
        <w:rPr>
          <w:rFonts w:asciiTheme="minorHAnsi" w:hAnsiTheme="minorHAnsi" w:cstheme="minorHAnsi"/>
        </w:rPr>
        <w:t>enters;</w:t>
      </w:r>
    </w:p>
    <w:p w:rsidR="002D26D1" w:rsidRPr="00A1696D" w:rsidRDefault="00A1696D" w:rsidP="00AF1B62">
      <w:pPr>
        <w:pStyle w:val="ListParagraph"/>
        <w:numPr>
          <w:ilvl w:val="0"/>
          <w:numId w:val="48"/>
        </w:numPr>
        <w:rPr>
          <w:rFonts w:asciiTheme="minorHAnsi" w:hAnsiTheme="minorHAnsi" w:cstheme="minorHAnsi"/>
        </w:rPr>
      </w:pPr>
      <w:r w:rsidRPr="00A1696D">
        <w:rPr>
          <w:rFonts w:asciiTheme="minorHAnsi" w:hAnsiTheme="minorHAnsi" w:cstheme="minorHAnsi"/>
        </w:rPr>
        <w:t xml:space="preserve">Providing staff development training to grantee employees or contractors unless it is expressly </w:t>
      </w:r>
      <w:r w:rsidR="004B0BE2">
        <w:rPr>
          <w:rFonts w:asciiTheme="minorHAnsi" w:hAnsiTheme="minorHAnsi" w:cstheme="minorHAnsi"/>
        </w:rPr>
        <w:t>approved by OSHA</w:t>
      </w:r>
      <w:r w:rsidRPr="00A1696D">
        <w:rPr>
          <w:rFonts w:asciiTheme="minorHAnsi" w:hAnsiTheme="minorHAnsi" w:cstheme="minorHAnsi"/>
        </w:rPr>
        <w:t>;</w:t>
      </w:r>
    </w:p>
    <w:p w:rsidR="002D26D1" w:rsidRDefault="002D26D1" w:rsidP="00AF1B62">
      <w:pPr>
        <w:pStyle w:val="ListParagraph"/>
        <w:numPr>
          <w:ilvl w:val="0"/>
          <w:numId w:val="48"/>
        </w:numPr>
        <w:rPr>
          <w:rFonts w:asciiTheme="minorHAnsi" w:hAnsiTheme="minorHAnsi" w:cstheme="minorHAnsi"/>
        </w:rPr>
      </w:pPr>
      <w:r w:rsidRPr="002D26D1">
        <w:rPr>
          <w:rFonts w:asciiTheme="minorHAnsi" w:hAnsiTheme="minorHAnsi" w:cstheme="minorHAnsi"/>
        </w:rPr>
        <w:t>Conducting or providing training through any pre-existing, proprietary, or industry training or certification programs</w:t>
      </w:r>
      <w:r>
        <w:rPr>
          <w:rFonts w:asciiTheme="minorHAnsi" w:hAnsiTheme="minorHAnsi" w:cstheme="minorHAnsi"/>
        </w:rPr>
        <w:t>;</w:t>
      </w:r>
    </w:p>
    <w:p w:rsidR="004B0BE2" w:rsidRPr="002D26D1" w:rsidRDefault="004B0BE2" w:rsidP="00AF1B62">
      <w:pPr>
        <w:pStyle w:val="ListParagraph"/>
        <w:numPr>
          <w:ilvl w:val="0"/>
          <w:numId w:val="48"/>
        </w:numPr>
        <w:rPr>
          <w:rFonts w:asciiTheme="minorHAnsi" w:hAnsiTheme="minorHAnsi" w:cstheme="minorHAnsi"/>
        </w:rPr>
      </w:pPr>
      <w:r>
        <w:rPr>
          <w:rFonts w:asciiTheme="minorHAnsi" w:hAnsiTheme="minorHAnsi" w:cstheme="minorHAnsi"/>
        </w:rPr>
        <w:t>Providing any type of certification program;</w:t>
      </w:r>
    </w:p>
    <w:p w:rsidR="002D26D1" w:rsidRPr="002D26D1" w:rsidRDefault="002D26D1" w:rsidP="00AF1B62">
      <w:pPr>
        <w:pStyle w:val="ListParagraph"/>
        <w:numPr>
          <w:ilvl w:val="0"/>
          <w:numId w:val="48"/>
        </w:numPr>
        <w:rPr>
          <w:rFonts w:asciiTheme="minorHAnsi" w:hAnsiTheme="minorHAnsi" w:cstheme="minorHAnsi"/>
        </w:rPr>
      </w:pPr>
      <w:r w:rsidRPr="002D26D1">
        <w:rPr>
          <w:rFonts w:asciiTheme="minorHAnsi" w:hAnsiTheme="minorHAnsi" w:cstheme="minorHAnsi"/>
        </w:rPr>
        <w:t>Generating membership in the grantee and/or partner’s organization including activities to acquaint nonmembers with the benefits of membership, inclusion of membership appeals in materials produced with grant funds, and membership drives</w:t>
      </w:r>
      <w:r>
        <w:rPr>
          <w:rFonts w:asciiTheme="minorHAnsi" w:hAnsiTheme="minorHAnsi" w:cstheme="minorHAnsi"/>
        </w:rPr>
        <w:t>;</w:t>
      </w:r>
    </w:p>
    <w:p w:rsidR="002D26D1" w:rsidRPr="002D26D1" w:rsidRDefault="002D26D1" w:rsidP="00AF1B62">
      <w:pPr>
        <w:pStyle w:val="ListParagraph"/>
        <w:numPr>
          <w:ilvl w:val="0"/>
          <w:numId w:val="48"/>
        </w:numPr>
        <w:rPr>
          <w:rFonts w:asciiTheme="minorHAnsi" w:hAnsiTheme="minorHAnsi" w:cstheme="minorHAnsi"/>
        </w:rPr>
      </w:pPr>
      <w:r w:rsidRPr="002D26D1">
        <w:rPr>
          <w:rFonts w:asciiTheme="minorHAnsi" w:hAnsiTheme="minorHAnsi" w:cstheme="minorHAnsi"/>
        </w:rPr>
        <w:t>Reimbursing the cost of lost-time wages paid to trainees while attending grant-funded training</w:t>
      </w:r>
      <w:r>
        <w:rPr>
          <w:rFonts w:asciiTheme="minorHAnsi" w:hAnsiTheme="minorHAnsi" w:cstheme="minorHAnsi"/>
        </w:rPr>
        <w:t>;</w:t>
      </w:r>
    </w:p>
    <w:p w:rsidR="002D26D1" w:rsidRPr="002D26D1" w:rsidRDefault="002D26D1" w:rsidP="00AF1B62">
      <w:pPr>
        <w:pStyle w:val="ListParagraph"/>
        <w:numPr>
          <w:ilvl w:val="0"/>
          <w:numId w:val="48"/>
        </w:numPr>
        <w:rPr>
          <w:rFonts w:asciiTheme="minorHAnsi" w:hAnsiTheme="minorHAnsi" w:cstheme="minorHAnsi"/>
        </w:rPr>
      </w:pPr>
      <w:r w:rsidRPr="002D26D1">
        <w:rPr>
          <w:rFonts w:asciiTheme="minorHAnsi" w:hAnsiTheme="minorHAnsi" w:cstheme="minorHAnsi"/>
        </w:rPr>
        <w:t>Providing any compensation or stipends to trainees prior to, during, or after attending grant-funded training for any grant</w:t>
      </w:r>
      <w:r w:rsidR="004B0BE2">
        <w:rPr>
          <w:rFonts w:asciiTheme="minorHAnsi" w:hAnsiTheme="minorHAnsi" w:cstheme="minorHAnsi"/>
        </w:rPr>
        <w:t>-</w:t>
      </w:r>
      <w:r w:rsidRPr="002D26D1">
        <w:rPr>
          <w:rFonts w:asciiTheme="minorHAnsi" w:hAnsiTheme="minorHAnsi" w:cstheme="minorHAnsi"/>
        </w:rPr>
        <w:t>related activities</w:t>
      </w:r>
      <w:r>
        <w:rPr>
          <w:rFonts w:asciiTheme="minorHAnsi" w:hAnsiTheme="minorHAnsi" w:cstheme="minorHAnsi"/>
        </w:rPr>
        <w:t>;</w:t>
      </w:r>
    </w:p>
    <w:p w:rsidR="002D26D1" w:rsidRPr="002D26D1" w:rsidRDefault="002D26D1" w:rsidP="00AF1B62">
      <w:pPr>
        <w:pStyle w:val="ListParagraph"/>
        <w:numPr>
          <w:ilvl w:val="0"/>
          <w:numId w:val="48"/>
        </w:numPr>
        <w:rPr>
          <w:rFonts w:asciiTheme="minorHAnsi" w:hAnsiTheme="minorHAnsi" w:cstheme="minorHAnsi"/>
        </w:rPr>
      </w:pPr>
      <w:r w:rsidRPr="002D26D1">
        <w:rPr>
          <w:rFonts w:asciiTheme="minorHAnsi" w:hAnsiTheme="minorHAnsi" w:cstheme="minorHAnsi"/>
        </w:rPr>
        <w:t>Providing food and beverages</w:t>
      </w:r>
      <w:r>
        <w:rPr>
          <w:rFonts w:asciiTheme="minorHAnsi" w:hAnsiTheme="minorHAnsi" w:cstheme="minorHAnsi"/>
        </w:rPr>
        <w:t>;</w:t>
      </w:r>
    </w:p>
    <w:p w:rsidR="002D26D1" w:rsidRPr="002D26D1" w:rsidRDefault="002D26D1" w:rsidP="00AF1B62">
      <w:pPr>
        <w:pStyle w:val="ListParagraph"/>
        <w:numPr>
          <w:ilvl w:val="0"/>
          <w:numId w:val="48"/>
        </w:numPr>
        <w:rPr>
          <w:rFonts w:asciiTheme="minorHAnsi" w:hAnsiTheme="minorHAnsi" w:cstheme="minorHAnsi"/>
        </w:rPr>
      </w:pPr>
      <w:r w:rsidRPr="002D26D1">
        <w:rPr>
          <w:rFonts w:asciiTheme="minorHAnsi" w:hAnsiTheme="minorHAnsi" w:cstheme="minorHAnsi"/>
        </w:rPr>
        <w:t>Duplicating services of other federal and/or state agencies</w:t>
      </w:r>
      <w:r>
        <w:rPr>
          <w:rFonts w:asciiTheme="minorHAnsi" w:hAnsiTheme="minorHAnsi" w:cstheme="minorHAnsi"/>
        </w:rPr>
        <w:t>;</w:t>
      </w:r>
    </w:p>
    <w:p w:rsidR="002D26D1" w:rsidRPr="002D26D1" w:rsidRDefault="002D26D1" w:rsidP="00AF1B62">
      <w:pPr>
        <w:pStyle w:val="ListParagraph"/>
        <w:numPr>
          <w:ilvl w:val="0"/>
          <w:numId w:val="48"/>
        </w:numPr>
        <w:rPr>
          <w:rFonts w:asciiTheme="minorHAnsi" w:hAnsiTheme="minorHAnsi" w:cstheme="minorHAnsi"/>
        </w:rPr>
      </w:pPr>
      <w:r w:rsidRPr="002D26D1">
        <w:rPr>
          <w:rFonts w:asciiTheme="minorHAnsi" w:hAnsiTheme="minorHAnsi" w:cstheme="minorHAnsi"/>
        </w:rPr>
        <w:t>Proposing training required by other federal and/or state agencies</w:t>
      </w:r>
      <w:r>
        <w:rPr>
          <w:rFonts w:asciiTheme="minorHAnsi" w:hAnsiTheme="minorHAnsi" w:cstheme="minorHAnsi"/>
        </w:rPr>
        <w:t>; or</w:t>
      </w:r>
      <w:r w:rsidRPr="002D26D1">
        <w:rPr>
          <w:rFonts w:asciiTheme="minorHAnsi" w:hAnsiTheme="minorHAnsi" w:cstheme="minorHAnsi"/>
        </w:rPr>
        <w:t xml:space="preserve"> </w:t>
      </w:r>
    </w:p>
    <w:p w:rsidR="002D26D1" w:rsidRDefault="002D26D1" w:rsidP="00AF1B62">
      <w:pPr>
        <w:pStyle w:val="ListParagraph"/>
        <w:numPr>
          <w:ilvl w:val="0"/>
          <w:numId w:val="48"/>
        </w:numPr>
        <w:rPr>
          <w:rFonts w:asciiTheme="minorHAnsi" w:hAnsiTheme="minorHAnsi" w:cstheme="minorHAnsi"/>
        </w:rPr>
      </w:pPr>
      <w:r w:rsidRPr="002D26D1">
        <w:rPr>
          <w:rFonts w:asciiTheme="minorHAnsi" w:hAnsiTheme="minorHAnsi" w:cstheme="minorHAnsi"/>
        </w:rPr>
        <w:t>Reimbursing pre-award costs</w:t>
      </w:r>
      <w:r>
        <w:rPr>
          <w:rFonts w:asciiTheme="minorHAnsi" w:hAnsiTheme="minorHAnsi" w:cstheme="minorHAnsi"/>
        </w:rPr>
        <w:t>.</w:t>
      </w:r>
    </w:p>
    <w:p w:rsidR="002D26D1" w:rsidRDefault="002D26D1" w:rsidP="002D26D1">
      <w:pPr>
        <w:rPr>
          <w:rFonts w:asciiTheme="minorHAnsi" w:hAnsiTheme="minorHAnsi" w:cstheme="minorHAnsi"/>
        </w:rPr>
      </w:pPr>
    </w:p>
    <w:p w:rsidR="002D26D1" w:rsidRPr="0029180B" w:rsidRDefault="002D26D1" w:rsidP="002D26D1">
      <w:pPr>
        <w:rPr>
          <w:rFonts w:asciiTheme="minorHAnsi" w:hAnsiTheme="minorHAnsi" w:cstheme="minorHAnsi"/>
          <w:bCs/>
        </w:rPr>
      </w:pPr>
      <w:r w:rsidRPr="0029180B">
        <w:rPr>
          <w:rFonts w:asciiTheme="minorHAnsi" w:hAnsiTheme="minorHAnsi" w:cstheme="minorHAnsi"/>
          <w:bCs/>
        </w:rPr>
        <w:t>All grantees must comply with legal rules pertaining to inherently religious activities by organizations that receive federal financial assistance.  The U.S. Government is generally prohibited from providing direct financial assistance for inherently religious activities.  In this context, the term direct financial assistance means financial assistance that is provided directly by a government entity or an intermediate organization, as opposed to financial assistance that an organization receives as the result of the genuine and independent private choice of a beneficiary.  In other contexts, the term “direct financial assistance” may be used to refer to financial assistance that an organization receives directly from the federal government (also known as “discretionary” assistance), as opposed to assistance that it receives from a state or local government (also known as “indirect” or “block” grant assistance).  The term “direct” has the former meaning throughout this funding opportunity announcement.</w:t>
      </w:r>
    </w:p>
    <w:p w:rsidR="002D26D1" w:rsidRPr="0029180B" w:rsidRDefault="002D26D1" w:rsidP="002D26D1">
      <w:pPr>
        <w:rPr>
          <w:rFonts w:asciiTheme="minorHAnsi" w:hAnsiTheme="minorHAnsi" w:cstheme="minorHAnsi"/>
          <w:bCs/>
        </w:rPr>
      </w:pPr>
    </w:p>
    <w:p w:rsidR="002D26D1" w:rsidRPr="002D26D1" w:rsidRDefault="002D26D1" w:rsidP="002D26D1">
      <w:pPr>
        <w:rPr>
          <w:rFonts w:asciiTheme="minorHAnsi" w:hAnsiTheme="minorHAnsi" w:cstheme="minorHAnsi"/>
        </w:rPr>
      </w:pPr>
      <w:r w:rsidRPr="0029180B">
        <w:rPr>
          <w:rFonts w:asciiTheme="minorHAnsi" w:hAnsiTheme="minorHAnsi" w:cstheme="minorHAnsi"/>
          <w:bCs/>
        </w:rPr>
        <w:t>The grantee may be a faith-based organization or work with a partner with religious institutions; however, “direct” federal assistance provided under grants with the U.S. DOL must not be used for religious instruction, worship, prayer, proselytizing, or other inherently religious practices.  29 CFR Part 2, Subpart D governs the treatment in DOL government programs of religious organizations and religious activities; the grantee and any sub-contractors are expected to be aware of and observe the regulations in this subpart.</w:t>
      </w:r>
    </w:p>
    <w:p w:rsidR="00EE7ED3" w:rsidRPr="00EE7ED3" w:rsidRDefault="00EE7ED3" w:rsidP="00EE7ED3">
      <w:pPr>
        <w:rPr>
          <w:rFonts w:asciiTheme="minorHAnsi" w:hAnsiTheme="minorHAnsi" w:cstheme="minorHAnsi"/>
          <w:bCs/>
        </w:rPr>
      </w:pPr>
    </w:p>
    <w:p w:rsidR="00E868A2" w:rsidRDefault="00E868A2">
      <w:pPr>
        <w:spacing w:after="200" w:line="276" w:lineRule="auto"/>
        <w:rPr>
          <w:rFonts w:asciiTheme="majorHAnsi" w:eastAsiaTheme="majorEastAsia" w:hAnsiTheme="majorHAnsi" w:cstheme="majorBidi"/>
          <w:b/>
          <w:bCs/>
          <w:u w:val="single"/>
        </w:rPr>
      </w:pPr>
      <w:r>
        <w:rPr>
          <w:u w:val="single"/>
        </w:rPr>
        <w:br w:type="page"/>
      </w:r>
    </w:p>
    <w:p w:rsidR="0097242A" w:rsidRDefault="0097242A" w:rsidP="00D45318">
      <w:pPr>
        <w:pStyle w:val="Heading3"/>
        <w:numPr>
          <w:ilvl w:val="0"/>
          <w:numId w:val="0"/>
        </w:numPr>
        <w:jc w:val="center"/>
      </w:pPr>
      <w:bookmarkStart w:id="129" w:name="_Toc482006789"/>
      <w:r>
        <w:lastRenderedPageBreak/>
        <w:t xml:space="preserve">APPENDIX </w:t>
      </w:r>
      <w:r w:rsidR="002A7B6D">
        <w:t xml:space="preserve">L </w:t>
      </w:r>
      <w:r w:rsidR="00DF6904">
        <w:t>-</w:t>
      </w:r>
      <w:r w:rsidR="002A7B6D">
        <w:t xml:space="preserve"> Example of Budget Forms</w:t>
      </w:r>
      <w:bookmarkEnd w:id="129"/>
    </w:p>
    <w:p w:rsidR="000624A2" w:rsidRDefault="000624A2" w:rsidP="000624A2">
      <w:pPr>
        <w:pStyle w:val="NoSpacing"/>
        <w:jc w:val="center"/>
      </w:pPr>
    </w:p>
    <w:p w:rsidR="000624A2" w:rsidRDefault="000624A2" w:rsidP="000624A2">
      <w:pPr>
        <w:pStyle w:val="NoSpacing"/>
        <w:jc w:val="center"/>
        <w:rPr>
          <w:b/>
        </w:rPr>
      </w:pPr>
      <w:r w:rsidRPr="000624A2">
        <w:rPr>
          <w:b/>
        </w:rPr>
        <w:t>Example SF424A</w:t>
      </w:r>
    </w:p>
    <w:p w:rsidR="000624A2" w:rsidRDefault="000624A2" w:rsidP="000624A2">
      <w:pPr>
        <w:pStyle w:val="NoSpacing"/>
        <w:jc w:val="center"/>
      </w:pPr>
      <w:r w:rsidRPr="000624A2">
        <w:t xml:space="preserve"> (</w:t>
      </w:r>
      <w:r w:rsidR="009343C4" w:rsidRPr="000624A2">
        <w:t>To</w:t>
      </w:r>
      <w:r w:rsidRPr="000624A2">
        <w:t xml:space="preserve"> be completed at Grants.gov)</w:t>
      </w:r>
    </w:p>
    <w:p w:rsidR="000624A2" w:rsidRDefault="000624A2" w:rsidP="000624A2">
      <w:pPr>
        <w:pStyle w:val="NoSpacing"/>
        <w:jc w:val="center"/>
      </w:pPr>
    </w:p>
    <w:p w:rsidR="000624A2" w:rsidRPr="000624A2" w:rsidRDefault="000624A2" w:rsidP="006825EB">
      <w:pPr>
        <w:pStyle w:val="NoSpacing"/>
        <w:jc w:val="center"/>
      </w:pPr>
      <w:r w:rsidRPr="0029180B">
        <w:rPr>
          <w:rFonts w:cstheme="minorHAnsi"/>
          <w:b/>
          <w:bCs/>
          <w:noProof/>
          <w:lang w:eastAsia="en-US"/>
        </w:rPr>
        <w:drawing>
          <wp:inline distT="0" distB="0" distL="0" distR="0" wp14:anchorId="308AA08D" wp14:editId="513E0E2C">
            <wp:extent cx="5699760" cy="3802380"/>
            <wp:effectExtent l="0" t="0" r="0" b="7620"/>
            <wp:docPr id="3" name="Picture 3" title="Sample picture of page 1 of the SF424A Budge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5"/>
                    <a:srcRect t="2703"/>
                    <a:stretch/>
                  </pic:blipFill>
                  <pic:spPr bwMode="auto">
                    <a:xfrm>
                      <a:off x="0" y="0"/>
                      <a:ext cx="5750401" cy="3836163"/>
                    </a:xfrm>
                    <a:prstGeom prst="rect">
                      <a:avLst/>
                    </a:prstGeom>
                    <a:ln>
                      <a:noFill/>
                    </a:ln>
                    <a:extLst>
                      <a:ext uri="{53640926-AAD7-44D8-BBD7-CCE9431645EC}">
                        <a14:shadowObscured xmlns:a14="http://schemas.microsoft.com/office/drawing/2010/main"/>
                      </a:ext>
                    </a:extLst>
                  </pic:spPr>
                </pic:pic>
              </a:graphicData>
            </a:graphic>
          </wp:inline>
        </w:drawing>
      </w:r>
      <w:r w:rsidRPr="0029180B">
        <w:rPr>
          <w:rFonts w:cstheme="minorHAnsi"/>
          <w:b/>
          <w:bCs/>
          <w:noProof/>
          <w:lang w:eastAsia="en-US"/>
        </w:rPr>
        <w:drawing>
          <wp:inline distT="0" distB="0" distL="0" distR="0" wp14:anchorId="54B29CBA" wp14:editId="6333773E">
            <wp:extent cx="5402580" cy="3390900"/>
            <wp:effectExtent l="0" t="0" r="7620" b="0"/>
            <wp:docPr id="5" name="Picture 5" title="Picture of page 2 of SF424A Budget Information Budget Cater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419652" cy="3401615"/>
                    </a:xfrm>
                    <a:prstGeom prst="rect">
                      <a:avLst/>
                    </a:prstGeom>
                  </pic:spPr>
                </pic:pic>
              </a:graphicData>
            </a:graphic>
          </wp:inline>
        </w:drawing>
      </w:r>
    </w:p>
    <w:p w:rsidR="000624A2" w:rsidRDefault="000624A2" w:rsidP="002A7B6D">
      <w:pPr>
        <w:pStyle w:val="Heading3"/>
        <w:numPr>
          <w:ilvl w:val="0"/>
          <w:numId w:val="0"/>
        </w:numPr>
        <w:jc w:val="center"/>
      </w:pPr>
      <w:r>
        <w:br w:type="page"/>
      </w:r>
      <w:bookmarkStart w:id="130" w:name="_Toc482006790"/>
      <w:r w:rsidRPr="006825EB">
        <w:lastRenderedPageBreak/>
        <w:t xml:space="preserve">APPENDIX </w:t>
      </w:r>
      <w:r w:rsidR="002A7B6D">
        <w:t>L</w:t>
      </w:r>
      <w:r w:rsidRPr="006825EB">
        <w:t xml:space="preserve"> </w:t>
      </w:r>
      <w:r w:rsidR="00885348">
        <w:t xml:space="preserve">- Example of Budget Forms </w:t>
      </w:r>
      <w:r w:rsidR="002A7B6D">
        <w:t>(</w:t>
      </w:r>
      <w:r w:rsidRPr="006825EB">
        <w:t>Cont.</w:t>
      </w:r>
      <w:r w:rsidR="002A7B6D">
        <w:t>)</w:t>
      </w:r>
      <w:bookmarkEnd w:id="130"/>
    </w:p>
    <w:p w:rsidR="002A7B6D" w:rsidRPr="002A7B6D" w:rsidRDefault="002A7B6D" w:rsidP="002A7B6D"/>
    <w:p w:rsidR="000624A2" w:rsidRDefault="000624A2" w:rsidP="00872712">
      <w:pPr>
        <w:pStyle w:val="NoSpacing"/>
        <w:tabs>
          <w:tab w:val="left" w:pos="3315"/>
          <w:tab w:val="center" w:pos="4680"/>
        </w:tabs>
        <w:jc w:val="center"/>
        <w:rPr>
          <w:b/>
        </w:rPr>
      </w:pPr>
      <w:r w:rsidRPr="000624A2">
        <w:rPr>
          <w:b/>
        </w:rPr>
        <w:t>Example Detailed Budget</w:t>
      </w:r>
    </w:p>
    <w:p w:rsidR="000624A2" w:rsidRDefault="000624A2" w:rsidP="000624A2">
      <w:pPr>
        <w:pStyle w:val="NoSpacing"/>
        <w:tabs>
          <w:tab w:val="left" w:pos="3315"/>
          <w:tab w:val="center" w:pos="4680"/>
        </w:tabs>
        <w:jc w:val="center"/>
        <w:rPr>
          <w:b/>
        </w:rPr>
      </w:pPr>
      <w:r w:rsidRPr="0029180B">
        <w:rPr>
          <w:rFonts w:cstheme="minorHAnsi"/>
          <w:b/>
          <w:bCs/>
          <w:noProof/>
          <w:lang w:eastAsia="en-US"/>
        </w:rPr>
        <w:drawing>
          <wp:inline distT="0" distB="0" distL="0" distR="0" wp14:anchorId="48726009" wp14:editId="66DB234B">
            <wp:extent cx="4219854" cy="5715000"/>
            <wp:effectExtent l="0" t="0" r="9525" b="0"/>
            <wp:docPr id="6" name="Picture 6" title="Sample Detailed Project Budget form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228037" cy="5726083"/>
                    </a:xfrm>
                    <a:prstGeom prst="rect">
                      <a:avLst/>
                    </a:prstGeom>
                    <a:noFill/>
                    <a:ln>
                      <a:noFill/>
                    </a:ln>
                  </pic:spPr>
                </pic:pic>
              </a:graphicData>
            </a:graphic>
          </wp:inline>
        </w:drawing>
      </w:r>
    </w:p>
    <w:p w:rsidR="000624A2" w:rsidRPr="000624A2" w:rsidRDefault="000624A2" w:rsidP="000624A2">
      <w:pPr>
        <w:rPr>
          <w:rFonts w:asciiTheme="minorHAnsi" w:hAnsiTheme="minorHAnsi" w:cstheme="minorHAnsi"/>
          <w:bCs/>
        </w:rPr>
      </w:pPr>
      <w:r w:rsidRPr="000624A2">
        <w:rPr>
          <w:rFonts w:asciiTheme="minorHAnsi" w:hAnsiTheme="minorHAnsi" w:cstheme="minorHAnsi"/>
          <w:bCs/>
        </w:rPr>
        <w:t>Reminders:  Totals for each category on the Detailed Program Budget must match the category lines on the SF424A and a Detailed Program Budget Narrative must be attached to the Detailed Program Budget to describe the itemized costs and how they were estimated.</w:t>
      </w:r>
    </w:p>
    <w:p w:rsidR="000624A2" w:rsidRPr="000624A2" w:rsidRDefault="000624A2" w:rsidP="000624A2">
      <w:pPr>
        <w:rPr>
          <w:rFonts w:asciiTheme="minorHAnsi" w:hAnsiTheme="minorHAnsi" w:cstheme="minorHAnsi"/>
          <w:b/>
          <w:bCs/>
        </w:rPr>
      </w:pPr>
    </w:p>
    <w:p w:rsidR="000624A2" w:rsidRPr="000624A2" w:rsidRDefault="000624A2" w:rsidP="000624A2">
      <w:pPr>
        <w:pStyle w:val="NoSpacing"/>
        <w:tabs>
          <w:tab w:val="left" w:pos="3315"/>
          <w:tab w:val="center" w:pos="4680"/>
        </w:tabs>
        <w:rPr>
          <w:b/>
          <w:szCs w:val="24"/>
        </w:rPr>
      </w:pPr>
      <w:r w:rsidRPr="000624A2">
        <w:rPr>
          <w:rFonts w:cstheme="minorHAnsi"/>
          <w:bCs/>
          <w:szCs w:val="24"/>
        </w:rPr>
        <w:t>Costs to attend the Grantee Orientation Meeting and Indirect Charges must be allocated as administrative costs</w:t>
      </w:r>
      <w:r w:rsidR="00486775" w:rsidRPr="000624A2">
        <w:rPr>
          <w:rFonts w:cstheme="minorHAnsi"/>
          <w:bCs/>
          <w:szCs w:val="24"/>
        </w:rPr>
        <w:t xml:space="preserve">.  </w:t>
      </w:r>
      <w:r w:rsidRPr="000624A2">
        <w:rPr>
          <w:szCs w:val="24"/>
        </w:rPr>
        <w:t>Administrative costs are capped at no more than 25 percent of the total funding amount.  Any deviation from this restriction requires a justification that is supported with an indirect cost rate agreement, and a narrative must be included in the application package to explain the deviation.</w:t>
      </w:r>
    </w:p>
    <w:p w:rsidR="0097242A" w:rsidRDefault="0097242A" w:rsidP="00D45318">
      <w:pPr>
        <w:pStyle w:val="Heading3"/>
        <w:numPr>
          <w:ilvl w:val="0"/>
          <w:numId w:val="0"/>
        </w:numPr>
        <w:jc w:val="center"/>
      </w:pPr>
      <w:bookmarkStart w:id="131" w:name="_Toc482006791"/>
      <w:r>
        <w:lastRenderedPageBreak/>
        <w:t xml:space="preserve">APPENDIX </w:t>
      </w:r>
      <w:r w:rsidR="002A7B6D">
        <w:t xml:space="preserve">M </w:t>
      </w:r>
      <w:r w:rsidR="00DF6904">
        <w:t>-</w:t>
      </w:r>
      <w:r w:rsidR="002A7B6D">
        <w:t xml:space="preserve"> Evaluation Criteria</w:t>
      </w:r>
      <w:bookmarkEnd w:id="131"/>
    </w:p>
    <w:p w:rsidR="0097242A" w:rsidRDefault="0097242A" w:rsidP="00C928D9">
      <w:pPr>
        <w:pStyle w:val="NoSpacing"/>
      </w:pPr>
    </w:p>
    <w:p w:rsidR="00C928D9" w:rsidRDefault="00C928D9" w:rsidP="002A7B6D">
      <w:pPr>
        <w:pStyle w:val="NoSpacing"/>
        <w:jc w:val="center"/>
        <w:rPr>
          <w:b/>
        </w:rPr>
      </w:pPr>
      <w:r>
        <w:rPr>
          <w:b/>
        </w:rPr>
        <w:t>Targeted Topic &amp; Training and Educational Materials Development</w:t>
      </w:r>
    </w:p>
    <w:p w:rsidR="00C928D9" w:rsidRDefault="00C928D9" w:rsidP="00C928D9">
      <w:pPr>
        <w:pStyle w:val="NoSpacing"/>
        <w:rPr>
          <w:b/>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0"/>
        <w:gridCol w:w="1080"/>
      </w:tblGrid>
      <w:tr w:rsidR="00C928D9" w:rsidRPr="00236805" w:rsidTr="00D45318">
        <w:trPr>
          <w:jc w:val="center"/>
        </w:trPr>
        <w:tc>
          <w:tcPr>
            <w:tcW w:w="7740" w:type="dxa"/>
          </w:tcPr>
          <w:p w:rsidR="00C928D9" w:rsidRPr="00C928D9" w:rsidRDefault="00C928D9" w:rsidP="004625B0">
            <w:pPr>
              <w:rPr>
                <w:b/>
                <w:bCs/>
                <w:sz w:val="16"/>
                <w:szCs w:val="16"/>
              </w:rPr>
            </w:pPr>
            <w:r w:rsidRPr="00C928D9">
              <w:rPr>
                <w:b/>
                <w:bCs/>
                <w:sz w:val="16"/>
                <w:szCs w:val="16"/>
              </w:rPr>
              <w:t>Required Component</w:t>
            </w:r>
          </w:p>
        </w:tc>
        <w:tc>
          <w:tcPr>
            <w:tcW w:w="1080" w:type="dxa"/>
          </w:tcPr>
          <w:p w:rsidR="00C928D9" w:rsidRPr="00C928D9" w:rsidRDefault="00C928D9" w:rsidP="004625B0">
            <w:pPr>
              <w:jc w:val="center"/>
              <w:rPr>
                <w:b/>
                <w:bCs/>
                <w:sz w:val="16"/>
                <w:szCs w:val="16"/>
              </w:rPr>
            </w:pPr>
            <w:r w:rsidRPr="00C928D9">
              <w:rPr>
                <w:b/>
                <w:bCs/>
                <w:sz w:val="16"/>
                <w:szCs w:val="16"/>
              </w:rPr>
              <w:t>Points</w:t>
            </w:r>
          </w:p>
        </w:tc>
      </w:tr>
      <w:tr w:rsidR="00C928D9" w:rsidRPr="00236805" w:rsidTr="00D45318">
        <w:trPr>
          <w:jc w:val="center"/>
        </w:trPr>
        <w:tc>
          <w:tcPr>
            <w:tcW w:w="7740" w:type="dxa"/>
          </w:tcPr>
          <w:p w:rsidR="00C928D9" w:rsidRPr="00C928D9" w:rsidRDefault="00C928D9" w:rsidP="00AF1B62">
            <w:pPr>
              <w:numPr>
                <w:ilvl w:val="0"/>
                <w:numId w:val="50"/>
              </w:numPr>
              <w:rPr>
                <w:bCs/>
                <w:sz w:val="16"/>
                <w:szCs w:val="16"/>
              </w:rPr>
            </w:pPr>
            <w:r w:rsidRPr="00C928D9">
              <w:rPr>
                <w:bCs/>
                <w:sz w:val="16"/>
                <w:szCs w:val="16"/>
              </w:rPr>
              <w:t>Application Information</w:t>
            </w:r>
          </w:p>
          <w:p w:rsidR="00C928D9" w:rsidRPr="00C928D9" w:rsidRDefault="00C928D9" w:rsidP="00AF1B62">
            <w:pPr>
              <w:numPr>
                <w:ilvl w:val="1"/>
                <w:numId w:val="50"/>
              </w:numPr>
              <w:rPr>
                <w:bCs/>
                <w:sz w:val="16"/>
                <w:szCs w:val="16"/>
              </w:rPr>
            </w:pPr>
            <w:r w:rsidRPr="00C928D9">
              <w:rPr>
                <w:bCs/>
                <w:sz w:val="16"/>
                <w:szCs w:val="16"/>
              </w:rPr>
              <w:t>Applicant’s Name</w:t>
            </w:r>
          </w:p>
          <w:p w:rsidR="00C928D9" w:rsidRPr="00C928D9" w:rsidRDefault="00C928D9" w:rsidP="00AF1B62">
            <w:pPr>
              <w:numPr>
                <w:ilvl w:val="1"/>
                <w:numId w:val="50"/>
              </w:numPr>
              <w:rPr>
                <w:bCs/>
                <w:sz w:val="16"/>
                <w:szCs w:val="16"/>
              </w:rPr>
            </w:pPr>
            <w:r w:rsidRPr="00C928D9">
              <w:rPr>
                <w:bCs/>
                <w:sz w:val="16"/>
                <w:szCs w:val="16"/>
              </w:rPr>
              <w:t>Grant Category</w:t>
            </w:r>
          </w:p>
          <w:p w:rsidR="00C928D9" w:rsidRPr="00C928D9" w:rsidRDefault="00C928D9" w:rsidP="00AF1B62">
            <w:pPr>
              <w:numPr>
                <w:ilvl w:val="1"/>
                <w:numId w:val="50"/>
              </w:numPr>
              <w:rPr>
                <w:bCs/>
                <w:sz w:val="16"/>
                <w:szCs w:val="16"/>
              </w:rPr>
            </w:pPr>
            <w:r w:rsidRPr="00C928D9">
              <w:rPr>
                <w:bCs/>
                <w:sz w:val="16"/>
                <w:szCs w:val="16"/>
              </w:rPr>
              <w:t>Training Topic</w:t>
            </w:r>
          </w:p>
        </w:tc>
        <w:tc>
          <w:tcPr>
            <w:tcW w:w="1080" w:type="dxa"/>
          </w:tcPr>
          <w:p w:rsidR="00C928D9" w:rsidRPr="00C928D9" w:rsidRDefault="00C928D9" w:rsidP="004625B0">
            <w:pPr>
              <w:jc w:val="center"/>
              <w:rPr>
                <w:bCs/>
                <w:sz w:val="16"/>
                <w:szCs w:val="16"/>
              </w:rPr>
            </w:pPr>
          </w:p>
        </w:tc>
      </w:tr>
      <w:tr w:rsidR="00C928D9" w:rsidRPr="00236805" w:rsidTr="00D45318">
        <w:trPr>
          <w:jc w:val="center"/>
        </w:trPr>
        <w:tc>
          <w:tcPr>
            <w:tcW w:w="7740" w:type="dxa"/>
          </w:tcPr>
          <w:p w:rsidR="00C928D9" w:rsidRPr="00C928D9" w:rsidRDefault="00C928D9" w:rsidP="00AF1B62">
            <w:pPr>
              <w:numPr>
                <w:ilvl w:val="0"/>
                <w:numId w:val="50"/>
              </w:numPr>
              <w:rPr>
                <w:bCs/>
                <w:sz w:val="16"/>
                <w:szCs w:val="16"/>
              </w:rPr>
            </w:pPr>
            <w:r w:rsidRPr="00C928D9">
              <w:rPr>
                <w:bCs/>
                <w:sz w:val="16"/>
                <w:szCs w:val="16"/>
              </w:rPr>
              <w:t xml:space="preserve">Organization’s Program Capability </w:t>
            </w:r>
          </w:p>
          <w:p w:rsidR="00C928D9" w:rsidRPr="00C928D9" w:rsidRDefault="00C928D9" w:rsidP="00AF1B62">
            <w:pPr>
              <w:numPr>
                <w:ilvl w:val="1"/>
                <w:numId w:val="50"/>
              </w:numPr>
              <w:rPr>
                <w:bCs/>
                <w:sz w:val="16"/>
                <w:szCs w:val="16"/>
              </w:rPr>
            </w:pPr>
            <w:r w:rsidRPr="00C928D9">
              <w:rPr>
                <w:bCs/>
                <w:sz w:val="16"/>
                <w:szCs w:val="16"/>
              </w:rPr>
              <w:t>Organization’s purpose, function, business</w:t>
            </w:r>
          </w:p>
          <w:p w:rsidR="00C928D9" w:rsidRPr="00C928D9" w:rsidRDefault="00C928D9" w:rsidP="00AF1B62">
            <w:pPr>
              <w:numPr>
                <w:ilvl w:val="1"/>
                <w:numId w:val="50"/>
              </w:numPr>
              <w:rPr>
                <w:bCs/>
                <w:sz w:val="16"/>
                <w:szCs w:val="16"/>
              </w:rPr>
            </w:pPr>
            <w:r w:rsidRPr="00C928D9">
              <w:rPr>
                <w:bCs/>
                <w:sz w:val="16"/>
                <w:szCs w:val="16"/>
              </w:rPr>
              <w:t>Grant Experience (5 yrs. federal, state, local)</w:t>
            </w:r>
          </w:p>
          <w:p w:rsidR="00C928D9" w:rsidRPr="00C928D9" w:rsidRDefault="00C928D9" w:rsidP="00AF1B62">
            <w:pPr>
              <w:numPr>
                <w:ilvl w:val="1"/>
                <w:numId w:val="50"/>
              </w:numPr>
              <w:rPr>
                <w:bCs/>
                <w:sz w:val="16"/>
                <w:szCs w:val="16"/>
              </w:rPr>
            </w:pPr>
            <w:r w:rsidRPr="00C928D9">
              <w:rPr>
                <w:bCs/>
                <w:sz w:val="16"/>
                <w:szCs w:val="16"/>
              </w:rPr>
              <w:t>Adult Training Experience</w:t>
            </w:r>
          </w:p>
          <w:p w:rsidR="00C928D9" w:rsidRPr="00C928D9" w:rsidRDefault="00C928D9" w:rsidP="00AF1B62">
            <w:pPr>
              <w:numPr>
                <w:ilvl w:val="1"/>
                <w:numId w:val="50"/>
              </w:numPr>
              <w:rPr>
                <w:bCs/>
                <w:sz w:val="16"/>
                <w:szCs w:val="16"/>
              </w:rPr>
            </w:pPr>
            <w:r w:rsidRPr="00C928D9">
              <w:rPr>
                <w:bCs/>
                <w:sz w:val="16"/>
                <w:szCs w:val="16"/>
              </w:rPr>
              <w:t>Experience Working with Targeted Audience including contact/recruitment successes</w:t>
            </w:r>
          </w:p>
          <w:p w:rsidR="00C928D9" w:rsidRPr="00C928D9" w:rsidRDefault="00C928D9" w:rsidP="00AF1B62">
            <w:pPr>
              <w:numPr>
                <w:ilvl w:val="1"/>
                <w:numId w:val="50"/>
              </w:numPr>
              <w:rPr>
                <w:bCs/>
                <w:sz w:val="16"/>
                <w:szCs w:val="16"/>
              </w:rPr>
            </w:pPr>
            <w:r w:rsidRPr="00C928D9">
              <w:rPr>
                <w:bCs/>
                <w:sz w:val="16"/>
                <w:szCs w:val="16"/>
              </w:rPr>
              <w:t>Experience with Targeted Topic</w:t>
            </w:r>
          </w:p>
          <w:p w:rsidR="00C928D9" w:rsidRPr="00C928D9" w:rsidRDefault="00C928D9" w:rsidP="00AF1B62">
            <w:pPr>
              <w:numPr>
                <w:ilvl w:val="1"/>
                <w:numId w:val="50"/>
              </w:numPr>
              <w:rPr>
                <w:bCs/>
                <w:sz w:val="16"/>
                <w:szCs w:val="16"/>
              </w:rPr>
            </w:pPr>
            <w:r w:rsidRPr="00C928D9">
              <w:rPr>
                <w:bCs/>
                <w:sz w:val="16"/>
                <w:szCs w:val="16"/>
              </w:rPr>
              <w:t xml:space="preserve">Experience with level 1 and level 2 Training Evaluation Activities </w:t>
            </w:r>
          </w:p>
        </w:tc>
        <w:tc>
          <w:tcPr>
            <w:tcW w:w="1080" w:type="dxa"/>
          </w:tcPr>
          <w:p w:rsidR="00C928D9" w:rsidRPr="00C928D9" w:rsidRDefault="00C928D9" w:rsidP="004625B0">
            <w:pPr>
              <w:jc w:val="center"/>
              <w:rPr>
                <w:bCs/>
                <w:sz w:val="16"/>
                <w:szCs w:val="16"/>
              </w:rPr>
            </w:pPr>
            <w:r w:rsidRPr="00C928D9">
              <w:rPr>
                <w:bCs/>
                <w:sz w:val="16"/>
                <w:szCs w:val="16"/>
              </w:rPr>
              <w:t>12</w:t>
            </w:r>
          </w:p>
        </w:tc>
      </w:tr>
      <w:tr w:rsidR="00C928D9" w:rsidRPr="00236805" w:rsidTr="00D45318">
        <w:trPr>
          <w:jc w:val="center"/>
        </w:trPr>
        <w:tc>
          <w:tcPr>
            <w:tcW w:w="7740" w:type="dxa"/>
          </w:tcPr>
          <w:p w:rsidR="00C928D9" w:rsidRPr="00C928D9" w:rsidRDefault="00C928D9" w:rsidP="00AF1B62">
            <w:pPr>
              <w:numPr>
                <w:ilvl w:val="0"/>
                <w:numId w:val="50"/>
              </w:numPr>
              <w:rPr>
                <w:bCs/>
                <w:sz w:val="16"/>
                <w:szCs w:val="16"/>
              </w:rPr>
            </w:pPr>
            <w:r w:rsidRPr="00C928D9">
              <w:rPr>
                <w:bCs/>
                <w:sz w:val="16"/>
                <w:szCs w:val="16"/>
              </w:rPr>
              <w:t>Staff Experience</w:t>
            </w:r>
          </w:p>
          <w:p w:rsidR="00C928D9" w:rsidRPr="00C928D9" w:rsidRDefault="00C928D9" w:rsidP="00AF1B62">
            <w:pPr>
              <w:numPr>
                <w:ilvl w:val="1"/>
                <w:numId w:val="50"/>
              </w:numPr>
              <w:rPr>
                <w:bCs/>
                <w:sz w:val="16"/>
                <w:szCs w:val="16"/>
              </w:rPr>
            </w:pPr>
            <w:r w:rsidRPr="00C928D9">
              <w:rPr>
                <w:bCs/>
                <w:sz w:val="16"/>
                <w:szCs w:val="16"/>
              </w:rPr>
              <w:t xml:space="preserve">Organizational Chart showing names and positions </w:t>
            </w:r>
          </w:p>
          <w:p w:rsidR="00C928D9" w:rsidRPr="00C928D9" w:rsidRDefault="00C928D9" w:rsidP="00AF1B62">
            <w:pPr>
              <w:numPr>
                <w:ilvl w:val="1"/>
                <w:numId w:val="50"/>
              </w:numPr>
              <w:rPr>
                <w:bCs/>
                <w:sz w:val="16"/>
                <w:szCs w:val="16"/>
              </w:rPr>
            </w:pPr>
            <w:r w:rsidRPr="00C928D9">
              <w:rPr>
                <w:bCs/>
                <w:sz w:val="16"/>
                <w:szCs w:val="16"/>
              </w:rPr>
              <w:t>Occupational Safety and Health Experience</w:t>
            </w:r>
          </w:p>
          <w:p w:rsidR="00C928D9" w:rsidRPr="00C928D9" w:rsidRDefault="00C928D9" w:rsidP="00AF1B62">
            <w:pPr>
              <w:numPr>
                <w:ilvl w:val="1"/>
                <w:numId w:val="50"/>
              </w:numPr>
              <w:rPr>
                <w:bCs/>
                <w:sz w:val="16"/>
                <w:szCs w:val="16"/>
              </w:rPr>
            </w:pPr>
            <w:r w:rsidRPr="00C928D9">
              <w:rPr>
                <w:bCs/>
                <w:sz w:val="16"/>
                <w:szCs w:val="16"/>
              </w:rPr>
              <w:t>Training Experience</w:t>
            </w:r>
          </w:p>
        </w:tc>
        <w:tc>
          <w:tcPr>
            <w:tcW w:w="1080" w:type="dxa"/>
          </w:tcPr>
          <w:p w:rsidR="00C928D9" w:rsidRPr="00C928D9" w:rsidRDefault="00C928D9" w:rsidP="004625B0">
            <w:pPr>
              <w:jc w:val="center"/>
              <w:rPr>
                <w:bCs/>
                <w:sz w:val="16"/>
                <w:szCs w:val="16"/>
              </w:rPr>
            </w:pPr>
            <w:r w:rsidRPr="00C928D9">
              <w:rPr>
                <w:bCs/>
                <w:sz w:val="16"/>
                <w:szCs w:val="16"/>
              </w:rPr>
              <w:t>10</w:t>
            </w:r>
          </w:p>
        </w:tc>
      </w:tr>
      <w:tr w:rsidR="00C928D9" w:rsidRPr="00236805" w:rsidTr="00D45318">
        <w:trPr>
          <w:jc w:val="center"/>
        </w:trPr>
        <w:tc>
          <w:tcPr>
            <w:tcW w:w="7740" w:type="dxa"/>
          </w:tcPr>
          <w:p w:rsidR="00C928D9" w:rsidRPr="00C928D9" w:rsidRDefault="00C928D9" w:rsidP="00AF1B62">
            <w:pPr>
              <w:numPr>
                <w:ilvl w:val="0"/>
                <w:numId w:val="50"/>
              </w:numPr>
              <w:rPr>
                <w:bCs/>
                <w:sz w:val="16"/>
                <w:szCs w:val="16"/>
              </w:rPr>
            </w:pPr>
            <w:r w:rsidRPr="00C928D9">
              <w:rPr>
                <w:bCs/>
                <w:sz w:val="16"/>
                <w:szCs w:val="16"/>
              </w:rPr>
              <w:t xml:space="preserve">Problem Statement/Need for Funds </w:t>
            </w:r>
          </w:p>
          <w:p w:rsidR="00C928D9" w:rsidRPr="00C928D9" w:rsidRDefault="00C928D9" w:rsidP="00AF1B62">
            <w:pPr>
              <w:numPr>
                <w:ilvl w:val="1"/>
                <w:numId w:val="50"/>
              </w:numPr>
              <w:rPr>
                <w:bCs/>
                <w:sz w:val="16"/>
                <w:szCs w:val="16"/>
              </w:rPr>
            </w:pPr>
            <w:r w:rsidRPr="00C928D9">
              <w:rPr>
                <w:bCs/>
                <w:sz w:val="16"/>
                <w:szCs w:val="16"/>
              </w:rPr>
              <w:t>Unmet Training Needs of Target Audience</w:t>
            </w:r>
          </w:p>
          <w:p w:rsidR="00C928D9" w:rsidRPr="00C928D9" w:rsidRDefault="00C928D9" w:rsidP="00AF1B62">
            <w:pPr>
              <w:numPr>
                <w:ilvl w:val="1"/>
                <w:numId w:val="50"/>
              </w:numPr>
              <w:rPr>
                <w:bCs/>
                <w:sz w:val="16"/>
                <w:szCs w:val="16"/>
              </w:rPr>
            </w:pPr>
            <w:r w:rsidRPr="00C928D9">
              <w:rPr>
                <w:bCs/>
                <w:sz w:val="16"/>
                <w:szCs w:val="16"/>
              </w:rPr>
              <w:t>Organization’s Need for Funds</w:t>
            </w:r>
          </w:p>
        </w:tc>
        <w:tc>
          <w:tcPr>
            <w:tcW w:w="1080" w:type="dxa"/>
          </w:tcPr>
          <w:p w:rsidR="00C928D9" w:rsidRPr="00C928D9" w:rsidRDefault="00C928D9" w:rsidP="004625B0">
            <w:pPr>
              <w:jc w:val="center"/>
              <w:rPr>
                <w:bCs/>
                <w:sz w:val="16"/>
                <w:szCs w:val="16"/>
              </w:rPr>
            </w:pPr>
            <w:r w:rsidRPr="00C928D9">
              <w:rPr>
                <w:bCs/>
                <w:sz w:val="16"/>
                <w:szCs w:val="16"/>
              </w:rPr>
              <w:t>4</w:t>
            </w:r>
          </w:p>
        </w:tc>
      </w:tr>
      <w:tr w:rsidR="00C928D9" w:rsidRPr="00236805" w:rsidTr="00D45318">
        <w:trPr>
          <w:jc w:val="center"/>
        </w:trPr>
        <w:tc>
          <w:tcPr>
            <w:tcW w:w="7740" w:type="dxa"/>
          </w:tcPr>
          <w:p w:rsidR="00C928D9" w:rsidRPr="00C928D9" w:rsidRDefault="00C928D9" w:rsidP="00AF1B62">
            <w:pPr>
              <w:numPr>
                <w:ilvl w:val="0"/>
                <w:numId w:val="50"/>
              </w:numPr>
              <w:rPr>
                <w:bCs/>
                <w:sz w:val="16"/>
                <w:szCs w:val="16"/>
              </w:rPr>
            </w:pPr>
            <w:r w:rsidRPr="00C928D9">
              <w:rPr>
                <w:bCs/>
                <w:sz w:val="16"/>
                <w:szCs w:val="16"/>
              </w:rPr>
              <w:t>Work Plan</w:t>
            </w:r>
          </w:p>
          <w:p w:rsidR="00C928D9" w:rsidRPr="00C928D9" w:rsidRDefault="00C928D9" w:rsidP="00AF1B62">
            <w:pPr>
              <w:numPr>
                <w:ilvl w:val="1"/>
                <w:numId w:val="50"/>
              </w:numPr>
              <w:rPr>
                <w:bCs/>
                <w:sz w:val="16"/>
                <w:szCs w:val="16"/>
              </w:rPr>
            </w:pPr>
            <w:r w:rsidRPr="00C928D9">
              <w:rPr>
                <w:bCs/>
                <w:sz w:val="16"/>
                <w:szCs w:val="16"/>
              </w:rPr>
              <w:t>Work Plan Overview</w:t>
            </w:r>
          </w:p>
          <w:p w:rsidR="00C928D9" w:rsidRPr="00C928D9" w:rsidRDefault="00C928D9" w:rsidP="00AF1B62">
            <w:pPr>
              <w:numPr>
                <w:ilvl w:val="2"/>
                <w:numId w:val="50"/>
              </w:numPr>
              <w:rPr>
                <w:bCs/>
                <w:sz w:val="16"/>
                <w:szCs w:val="16"/>
              </w:rPr>
            </w:pPr>
            <w:r w:rsidRPr="00C928D9">
              <w:rPr>
                <w:bCs/>
                <w:sz w:val="16"/>
                <w:szCs w:val="16"/>
              </w:rPr>
              <w:t>Grant Activities including Anticipated Benefits and outcome</w:t>
            </w:r>
          </w:p>
          <w:p w:rsidR="00C928D9" w:rsidRPr="00C928D9" w:rsidRDefault="00C928D9" w:rsidP="00AF1B62">
            <w:pPr>
              <w:numPr>
                <w:ilvl w:val="3"/>
                <w:numId w:val="50"/>
              </w:numPr>
              <w:rPr>
                <w:bCs/>
                <w:sz w:val="16"/>
                <w:szCs w:val="16"/>
              </w:rPr>
            </w:pPr>
            <w:r w:rsidRPr="00C928D9">
              <w:rPr>
                <w:bCs/>
                <w:sz w:val="16"/>
                <w:szCs w:val="16"/>
              </w:rPr>
              <w:t>Training Topics</w:t>
            </w:r>
          </w:p>
          <w:p w:rsidR="00C928D9" w:rsidRPr="00C928D9" w:rsidRDefault="00C928D9" w:rsidP="00AF1B62">
            <w:pPr>
              <w:numPr>
                <w:ilvl w:val="3"/>
                <w:numId w:val="50"/>
              </w:numPr>
              <w:rPr>
                <w:bCs/>
                <w:sz w:val="16"/>
                <w:szCs w:val="16"/>
              </w:rPr>
            </w:pPr>
            <w:r w:rsidRPr="00C928D9">
              <w:rPr>
                <w:bCs/>
                <w:sz w:val="16"/>
                <w:szCs w:val="16"/>
              </w:rPr>
              <w:t>Training Materials</w:t>
            </w:r>
          </w:p>
          <w:p w:rsidR="00C928D9" w:rsidRPr="00C928D9" w:rsidRDefault="00C928D9" w:rsidP="00AF1B62">
            <w:pPr>
              <w:numPr>
                <w:ilvl w:val="3"/>
                <w:numId w:val="50"/>
              </w:numPr>
              <w:rPr>
                <w:bCs/>
                <w:sz w:val="16"/>
                <w:szCs w:val="16"/>
              </w:rPr>
            </w:pPr>
            <w:r w:rsidRPr="00C928D9">
              <w:rPr>
                <w:bCs/>
                <w:sz w:val="16"/>
                <w:szCs w:val="16"/>
              </w:rPr>
              <w:t xml:space="preserve">Targeted Audience </w:t>
            </w:r>
          </w:p>
          <w:p w:rsidR="00C928D9" w:rsidRPr="00C928D9" w:rsidRDefault="00C928D9" w:rsidP="00AF1B62">
            <w:pPr>
              <w:numPr>
                <w:ilvl w:val="3"/>
                <w:numId w:val="50"/>
              </w:numPr>
              <w:rPr>
                <w:bCs/>
                <w:sz w:val="16"/>
                <w:szCs w:val="16"/>
              </w:rPr>
            </w:pPr>
            <w:r w:rsidRPr="00C928D9">
              <w:rPr>
                <w:bCs/>
                <w:sz w:val="16"/>
                <w:szCs w:val="16"/>
              </w:rPr>
              <w:t>Training Projections and Contact Hours</w:t>
            </w:r>
          </w:p>
          <w:p w:rsidR="00C928D9" w:rsidRPr="00C928D9" w:rsidRDefault="00C928D9" w:rsidP="00AF1B62">
            <w:pPr>
              <w:numPr>
                <w:ilvl w:val="3"/>
                <w:numId w:val="50"/>
              </w:numPr>
              <w:rPr>
                <w:bCs/>
                <w:sz w:val="16"/>
                <w:szCs w:val="16"/>
              </w:rPr>
            </w:pPr>
            <w:r w:rsidRPr="00C928D9">
              <w:rPr>
                <w:bCs/>
                <w:sz w:val="16"/>
                <w:szCs w:val="16"/>
              </w:rPr>
              <w:t xml:space="preserve">Recruiting Plan </w:t>
            </w:r>
          </w:p>
          <w:p w:rsidR="00C928D9" w:rsidRPr="00C928D9" w:rsidRDefault="00C928D9" w:rsidP="00AF1B62">
            <w:pPr>
              <w:numPr>
                <w:ilvl w:val="3"/>
                <w:numId w:val="50"/>
              </w:numPr>
              <w:rPr>
                <w:bCs/>
                <w:sz w:val="16"/>
                <w:szCs w:val="16"/>
              </w:rPr>
            </w:pPr>
            <w:r w:rsidRPr="00C928D9">
              <w:rPr>
                <w:bCs/>
                <w:sz w:val="16"/>
                <w:szCs w:val="16"/>
              </w:rPr>
              <w:t>Training activities</w:t>
            </w:r>
          </w:p>
          <w:p w:rsidR="00C928D9" w:rsidRPr="00C928D9" w:rsidRDefault="00C928D9" w:rsidP="00AF1B62">
            <w:pPr>
              <w:numPr>
                <w:ilvl w:val="3"/>
                <w:numId w:val="50"/>
              </w:numPr>
              <w:rPr>
                <w:bCs/>
                <w:sz w:val="16"/>
                <w:szCs w:val="16"/>
              </w:rPr>
            </w:pPr>
            <w:r w:rsidRPr="00C928D9">
              <w:rPr>
                <w:bCs/>
                <w:sz w:val="16"/>
                <w:szCs w:val="16"/>
              </w:rPr>
              <w:t>Evaluations</w:t>
            </w:r>
          </w:p>
          <w:p w:rsidR="00C928D9" w:rsidRPr="00C928D9" w:rsidRDefault="00C928D9" w:rsidP="00AF1B62">
            <w:pPr>
              <w:numPr>
                <w:ilvl w:val="1"/>
                <w:numId w:val="50"/>
              </w:numPr>
              <w:rPr>
                <w:bCs/>
                <w:sz w:val="16"/>
                <w:szCs w:val="16"/>
              </w:rPr>
            </w:pPr>
            <w:r w:rsidRPr="00C928D9">
              <w:rPr>
                <w:bCs/>
                <w:sz w:val="16"/>
                <w:szCs w:val="16"/>
              </w:rPr>
              <w:t>Work Plan Activities Table</w:t>
            </w:r>
          </w:p>
          <w:p w:rsidR="00C928D9" w:rsidRPr="00C928D9" w:rsidRDefault="00C928D9" w:rsidP="00AF1B62">
            <w:pPr>
              <w:numPr>
                <w:ilvl w:val="2"/>
                <w:numId w:val="50"/>
              </w:numPr>
              <w:rPr>
                <w:bCs/>
                <w:sz w:val="16"/>
                <w:szCs w:val="16"/>
              </w:rPr>
            </w:pPr>
            <w:r w:rsidRPr="00C928D9">
              <w:rPr>
                <w:bCs/>
                <w:sz w:val="16"/>
                <w:szCs w:val="16"/>
              </w:rPr>
              <w:t xml:space="preserve">Work Plan Quarterly Activities Projections </w:t>
            </w:r>
          </w:p>
          <w:p w:rsidR="00C928D9" w:rsidRPr="00C928D9" w:rsidRDefault="00C928D9" w:rsidP="00AF1B62">
            <w:pPr>
              <w:numPr>
                <w:ilvl w:val="3"/>
                <w:numId w:val="50"/>
              </w:numPr>
              <w:rPr>
                <w:bCs/>
                <w:sz w:val="16"/>
                <w:szCs w:val="16"/>
              </w:rPr>
            </w:pPr>
            <w:r w:rsidRPr="00C928D9">
              <w:rPr>
                <w:bCs/>
                <w:sz w:val="16"/>
                <w:szCs w:val="16"/>
              </w:rPr>
              <w:t>Training Materials</w:t>
            </w:r>
          </w:p>
          <w:p w:rsidR="00C928D9" w:rsidRPr="00C928D9" w:rsidRDefault="00C928D9" w:rsidP="00AF1B62">
            <w:pPr>
              <w:numPr>
                <w:ilvl w:val="5"/>
                <w:numId w:val="50"/>
              </w:numPr>
              <w:rPr>
                <w:bCs/>
                <w:sz w:val="16"/>
                <w:szCs w:val="16"/>
              </w:rPr>
            </w:pPr>
            <w:r w:rsidRPr="00C928D9">
              <w:rPr>
                <w:bCs/>
                <w:sz w:val="16"/>
                <w:szCs w:val="16"/>
              </w:rPr>
              <w:t>OSHA Review</w:t>
            </w:r>
          </w:p>
          <w:p w:rsidR="00C928D9" w:rsidRPr="00C928D9" w:rsidRDefault="00C928D9" w:rsidP="00AF1B62">
            <w:pPr>
              <w:numPr>
                <w:ilvl w:val="5"/>
                <w:numId w:val="50"/>
              </w:numPr>
              <w:rPr>
                <w:bCs/>
                <w:sz w:val="16"/>
                <w:szCs w:val="16"/>
              </w:rPr>
            </w:pPr>
            <w:r w:rsidRPr="00C928D9">
              <w:rPr>
                <w:bCs/>
                <w:sz w:val="16"/>
                <w:szCs w:val="16"/>
              </w:rPr>
              <w:t>OSHA Disclaimer</w:t>
            </w:r>
          </w:p>
          <w:p w:rsidR="00C928D9" w:rsidRPr="00C928D9" w:rsidRDefault="00C928D9" w:rsidP="00AF1B62">
            <w:pPr>
              <w:numPr>
                <w:ilvl w:val="3"/>
                <w:numId w:val="50"/>
              </w:numPr>
              <w:rPr>
                <w:bCs/>
                <w:sz w:val="16"/>
                <w:szCs w:val="16"/>
              </w:rPr>
            </w:pPr>
            <w:r w:rsidRPr="00C928D9">
              <w:rPr>
                <w:bCs/>
                <w:sz w:val="16"/>
                <w:szCs w:val="16"/>
              </w:rPr>
              <w:t xml:space="preserve">Proposed Training </w:t>
            </w:r>
          </w:p>
          <w:p w:rsidR="00C928D9" w:rsidRPr="00C928D9" w:rsidRDefault="00C928D9" w:rsidP="00AF1B62">
            <w:pPr>
              <w:numPr>
                <w:ilvl w:val="3"/>
                <w:numId w:val="50"/>
              </w:numPr>
              <w:rPr>
                <w:bCs/>
                <w:sz w:val="16"/>
                <w:szCs w:val="16"/>
              </w:rPr>
            </w:pPr>
            <w:r w:rsidRPr="00C928D9">
              <w:rPr>
                <w:bCs/>
                <w:sz w:val="16"/>
                <w:szCs w:val="16"/>
              </w:rPr>
              <w:t>Recruitment</w:t>
            </w:r>
          </w:p>
          <w:p w:rsidR="00C928D9" w:rsidRPr="00C928D9" w:rsidRDefault="00C928D9" w:rsidP="00AF1B62">
            <w:pPr>
              <w:numPr>
                <w:ilvl w:val="3"/>
                <w:numId w:val="50"/>
              </w:numPr>
              <w:rPr>
                <w:bCs/>
                <w:sz w:val="16"/>
                <w:szCs w:val="16"/>
              </w:rPr>
            </w:pPr>
            <w:r w:rsidRPr="00C928D9">
              <w:rPr>
                <w:bCs/>
                <w:sz w:val="16"/>
                <w:szCs w:val="16"/>
              </w:rPr>
              <w:t>Quarterly Training Numbers and Contact Hours</w:t>
            </w:r>
          </w:p>
          <w:p w:rsidR="00C928D9" w:rsidRPr="00C928D9" w:rsidRDefault="00C928D9" w:rsidP="00AF1B62">
            <w:pPr>
              <w:numPr>
                <w:ilvl w:val="3"/>
                <w:numId w:val="50"/>
              </w:numPr>
              <w:rPr>
                <w:bCs/>
                <w:sz w:val="16"/>
                <w:szCs w:val="16"/>
              </w:rPr>
            </w:pPr>
            <w:r w:rsidRPr="00C928D9">
              <w:rPr>
                <w:bCs/>
                <w:sz w:val="16"/>
                <w:szCs w:val="16"/>
              </w:rPr>
              <w:t>Level 1 and Level 2 Evaluations</w:t>
            </w:r>
          </w:p>
          <w:p w:rsidR="00C928D9" w:rsidRPr="00C928D9" w:rsidRDefault="00C928D9" w:rsidP="00AF1B62">
            <w:pPr>
              <w:numPr>
                <w:ilvl w:val="2"/>
                <w:numId w:val="50"/>
              </w:numPr>
              <w:rPr>
                <w:bCs/>
                <w:sz w:val="16"/>
                <w:szCs w:val="16"/>
              </w:rPr>
            </w:pPr>
            <w:bookmarkStart w:id="132" w:name="_Ref413682410"/>
            <w:r w:rsidRPr="00C928D9">
              <w:rPr>
                <w:bCs/>
                <w:sz w:val="16"/>
                <w:szCs w:val="16"/>
              </w:rPr>
              <w:t>Meetings, Reporting, and Documentation</w:t>
            </w:r>
            <w:bookmarkEnd w:id="132"/>
            <w:r w:rsidRPr="00C928D9">
              <w:rPr>
                <w:bCs/>
                <w:sz w:val="16"/>
                <w:szCs w:val="16"/>
              </w:rPr>
              <w:t xml:space="preserve"> </w:t>
            </w:r>
          </w:p>
          <w:p w:rsidR="00C928D9" w:rsidRPr="00C928D9" w:rsidRDefault="00C928D9" w:rsidP="00AF1B62">
            <w:pPr>
              <w:numPr>
                <w:ilvl w:val="3"/>
                <w:numId w:val="50"/>
              </w:numPr>
              <w:rPr>
                <w:bCs/>
                <w:sz w:val="16"/>
                <w:szCs w:val="16"/>
              </w:rPr>
            </w:pPr>
            <w:r w:rsidRPr="00C928D9">
              <w:rPr>
                <w:bCs/>
                <w:sz w:val="16"/>
                <w:szCs w:val="16"/>
              </w:rPr>
              <w:t>Orientation Meeting</w:t>
            </w:r>
          </w:p>
          <w:p w:rsidR="00C928D9" w:rsidRPr="00C928D9" w:rsidRDefault="00C928D9" w:rsidP="00AF1B62">
            <w:pPr>
              <w:numPr>
                <w:ilvl w:val="3"/>
                <w:numId w:val="50"/>
              </w:numPr>
              <w:rPr>
                <w:bCs/>
                <w:sz w:val="16"/>
                <w:szCs w:val="16"/>
              </w:rPr>
            </w:pPr>
            <w:r w:rsidRPr="00C928D9">
              <w:rPr>
                <w:bCs/>
                <w:sz w:val="16"/>
                <w:szCs w:val="16"/>
              </w:rPr>
              <w:t>Quarterly Program and Financial Reports</w:t>
            </w:r>
          </w:p>
          <w:p w:rsidR="00C928D9" w:rsidRPr="00C928D9" w:rsidRDefault="00C928D9" w:rsidP="00AF1B62">
            <w:pPr>
              <w:numPr>
                <w:ilvl w:val="3"/>
                <w:numId w:val="50"/>
              </w:numPr>
              <w:rPr>
                <w:bCs/>
                <w:sz w:val="16"/>
                <w:szCs w:val="16"/>
              </w:rPr>
            </w:pPr>
            <w:r w:rsidRPr="00C928D9">
              <w:rPr>
                <w:bCs/>
                <w:sz w:val="16"/>
                <w:szCs w:val="16"/>
              </w:rPr>
              <w:t>OSHA Monitoring Visits</w:t>
            </w:r>
          </w:p>
          <w:p w:rsidR="00C928D9" w:rsidRPr="00C928D9" w:rsidRDefault="00C928D9" w:rsidP="00AF1B62">
            <w:pPr>
              <w:numPr>
                <w:ilvl w:val="2"/>
                <w:numId w:val="50"/>
              </w:numPr>
              <w:rPr>
                <w:bCs/>
                <w:sz w:val="16"/>
                <w:szCs w:val="16"/>
              </w:rPr>
            </w:pPr>
            <w:r w:rsidRPr="00C928D9">
              <w:rPr>
                <w:bCs/>
                <w:sz w:val="16"/>
                <w:szCs w:val="16"/>
              </w:rPr>
              <w:t>Other Grant-related Activities</w:t>
            </w:r>
          </w:p>
        </w:tc>
        <w:tc>
          <w:tcPr>
            <w:tcW w:w="1080" w:type="dxa"/>
          </w:tcPr>
          <w:p w:rsidR="00C928D9" w:rsidRPr="00C928D9" w:rsidRDefault="00C928D9" w:rsidP="004625B0">
            <w:pPr>
              <w:jc w:val="center"/>
              <w:rPr>
                <w:bCs/>
                <w:sz w:val="16"/>
                <w:szCs w:val="16"/>
              </w:rPr>
            </w:pPr>
            <w:r w:rsidRPr="00C928D9">
              <w:rPr>
                <w:bCs/>
                <w:sz w:val="16"/>
                <w:szCs w:val="16"/>
              </w:rPr>
              <w:t>5</w:t>
            </w:r>
            <w:r w:rsidR="007A5C32">
              <w:rPr>
                <w:bCs/>
                <w:sz w:val="16"/>
                <w:szCs w:val="16"/>
              </w:rPr>
              <w:t>0</w:t>
            </w:r>
          </w:p>
        </w:tc>
      </w:tr>
      <w:tr w:rsidR="00C928D9" w:rsidRPr="00236805" w:rsidTr="00D45318">
        <w:trPr>
          <w:jc w:val="center"/>
        </w:trPr>
        <w:tc>
          <w:tcPr>
            <w:tcW w:w="7740" w:type="dxa"/>
          </w:tcPr>
          <w:p w:rsidR="00C928D9" w:rsidRPr="00C928D9" w:rsidRDefault="00C928D9" w:rsidP="00AF1B62">
            <w:pPr>
              <w:numPr>
                <w:ilvl w:val="0"/>
                <w:numId w:val="50"/>
              </w:numPr>
              <w:rPr>
                <w:bCs/>
                <w:sz w:val="16"/>
                <w:szCs w:val="16"/>
              </w:rPr>
            </w:pPr>
            <w:r w:rsidRPr="00C928D9">
              <w:rPr>
                <w:bCs/>
                <w:sz w:val="16"/>
                <w:szCs w:val="16"/>
              </w:rPr>
              <w:t>Budget Information</w:t>
            </w:r>
          </w:p>
          <w:p w:rsidR="00C928D9" w:rsidRPr="00C928D9" w:rsidRDefault="00C928D9" w:rsidP="00AF1B62">
            <w:pPr>
              <w:numPr>
                <w:ilvl w:val="1"/>
                <w:numId w:val="50"/>
              </w:numPr>
              <w:rPr>
                <w:bCs/>
                <w:sz w:val="16"/>
                <w:szCs w:val="16"/>
              </w:rPr>
            </w:pPr>
            <w:r w:rsidRPr="00C928D9">
              <w:rPr>
                <w:bCs/>
                <w:sz w:val="16"/>
                <w:szCs w:val="16"/>
              </w:rPr>
              <w:t>Organization Described Internal Controls and Separation of Duty</w:t>
            </w:r>
          </w:p>
          <w:p w:rsidR="00C928D9" w:rsidRPr="00C928D9" w:rsidRDefault="00C928D9" w:rsidP="00AF1B62">
            <w:pPr>
              <w:numPr>
                <w:ilvl w:val="1"/>
                <w:numId w:val="50"/>
              </w:numPr>
              <w:rPr>
                <w:bCs/>
                <w:sz w:val="16"/>
                <w:szCs w:val="16"/>
              </w:rPr>
            </w:pPr>
            <w:r w:rsidRPr="00C928D9">
              <w:rPr>
                <w:bCs/>
                <w:sz w:val="16"/>
                <w:szCs w:val="16"/>
              </w:rPr>
              <w:t xml:space="preserve">Complete Budget Information </w:t>
            </w:r>
          </w:p>
          <w:p w:rsidR="00C928D9" w:rsidRPr="00C928D9" w:rsidRDefault="00C928D9" w:rsidP="00AF1B62">
            <w:pPr>
              <w:numPr>
                <w:ilvl w:val="2"/>
                <w:numId w:val="50"/>
              </w:numPr>
              <w:rPr>
                <w:bCs/>
                <w:sz w:val="16"/>
                <w:szCs w:val="16"/>
              </w:rPr>
            </w:pPr>
            <w:r w:rsidRPr="00C928D9">
              <w:rPr>
                <w:bCs/>
                <w:sz w:val="16"/>
                <w:szCs w:val="16"/>
              </w:rPr>
              <w:t>Budget Document Funding matches</w:t>
            </w:r>
          </w:p>
          <w:p w:rsidR="00C928D9" w:rsidRPr="00C928D9" w:rsidRDefault="00C928D9" w:rsidP="00AF1B62">
            <w:pPr>
              <w:numPr>
                <w:ilvl w:val="1"/>
                <w:numId w:val="50"/>
              </w:numPr>
              <w:rPr>
                <w:bCs/>
                <w:sz w:val="16"/>
                <w:szCs w:val="16"/>
              </w:rPr>
            </w:pPr>
            <w:r w:rsidRPr="00C928D9">
              <w:rPr>
                <w:bCs/>
                <w:sz w:val="16"/>
                <w:szCs w:val="16"/>
              </w:rPr>
              <w:t>Detailed Project Budget supports SF424A</w:t>
            </w:r>
          </w:p>
          <w:p w:rsidR="00C928D9" w:rsidRPr="00C928D9" w:rsidRDefault="00C928D9" w:rsidP="00AF1B62">
            <w:pPr>
              <w:numPr>
                <w:ilvl w:val="1"/>
                <w:numId w:val="50"/>
              </w:numPr>
              <w:rPr>
                <w:bCs/>
                <w:sz w:val="16"/>
                <w:szCs w:val="16"/>
              </w:rPr>
            </w:pPr>
            <w:r w:rsidRPr="00C928D9">
              <w:rPr>
                <w:bCs/>
                <w:sz w:val="16"/>
                <w:szCs w:val="16"/>
              </w:rPr>
              <w:t>Detailed Narrative included</w:t>
            </w:r>
          </w:p>
          <w:p w:rsidR="00C928D9" w:rsidRPr="00C928D9" w:rsidRDefault="00C928D9" w:rsidP="00AF1B62">
            <w:pPr>
              <w:numPr>
                <w:ilvl w:val="1"/>
                <w:numId w:val="50"/>
              </w:numPr>
              <w:rPr>
                <w:bCs/>
                <w:sz w:val="16"/>
                <w:szCs w:val="16"/>
              </w:rPr>
            </w:pPr>
            <w:r w:rsidRPr="00C928D9">
              <w:rPr>
                <w:bCs/>
                <w:sz w:val="16"/>
                <w:szCs w:val="16"/>
              </w:rPr>
              <w:t>Indirect Cost Rate Support Document (if Applicable)</w:t>
            </w:r>
          </w:p>
          <w:p w:rsidR="00C928D9" w:rsidRPr="00C928D9" w:rsidRDefault="00C928D9" w:rsidP="00AF1B62">
            <w:pPr>
              <w:numPr>
                <w:ilvl w:val="2"/>
                <w:numId w:val="50"/>
              </w:numPr>
              <w:rPr>
                <w:bCs/>
                <w:sz w:val="16"/>
                <w:szCs w:val="16"/>
              </w:rPr>
            </w:pPr>
            <w:r w:rsidRPr="00C928D9">
              <w:rPr>
                <w:bCs/>
                <w:sz w:val="16"/>
                <w:szCs w:val="16"/>
              </w:rPr>
              <w:t>Negotiate Indirect Cost Agreement Approved for the Project Period</w:t>
            </w:r>
          </w:p>
          <w:p w:rsidR="00C928D9" w:rsidRPr="00C928D9" w:rsidRDefault="00C928D9" w:rsidP="00AF1B62">
            <w:pPr>
              <w:numPr>
                <w:ilvl w:val="2"/>
                <w:numId w:val="50"/>
              </w:numPr>
              <w:rPr>
                <w:bCs/>
                <w:sz w:val="16"/>
                <w:szCs w:val="16"/>
              </w:rPr>
            </w:pPr>
            <w:r w:rsidRPr="00C928D9">
              <w:rPr>
                <w:bCs/>
                <w:sz w:val="16"/>
                <w:szCs w:val="16"/>
              </w:rPr>
              <w:t>10% de Minimis supporting calculations</w:t>
            </w:r>
          </w:p>
          <w:p w:rsidR="00C928D9" w:rsidRPr="00C928D9" w:rsidRDefault="00C928D9" w:rsidP="00AF1B62">
            <w:pPr>
              <w:numPr>
                <w:ilvl w:val="1"/>
                <w:numId w:val="50"/>
              </w:numPr>
              <w:rPr>
                <w:bCs/>
                <w:sz w:val="16"/>
                <w:szCs w:val="16"/>
              </w:rPr>
            </w:pPr>
            <w:r w:rsidRPr="00C928D9">
              <w:rPr>
                <w:bCs/>
                <w:sz w:val="16"/>
                <w:szCs w:val="16"/>
              </w:rPr>
              <w:t>Non-federal resource contribution described  (if Applicable)</w:t>
            </w:r>
          </w:p>
          <w:p w:rsidR="00C928D9" w:rsidRPr="00C928D9" w:rsidRDefault="00C928D9" w:rsidP="00AF1B62">
            <w:pPr>
              <w:numPr>
                <w:ilvl w:val="1"/>
                <w:numId w:val="50"/>
              </w:numPr>
              <w:rPr>
                <w:bCs/>
                <w:sz w:val="16"/>
                <w:szCs w:val="16"/>
              </w:rPr>
            </w:pPr>
            <w:r w:rsidRPr="00C928D9">
              <w:rPr>
                <w:bCs/>
                <w:sz w:val="16"/>
                <w:szCs w:val="16"/>
              </w:rPr>
              <w:t>Evidence of Non-Profit Status (if applicable)</w:t>
            </w:r>
          </w:p>
          <w:p w:rsidR="00C928D9" w:rsidRPr="00C928D9" w:rsidRDefault="00C928D9" w:rsidP="00AF1B62">
            <w:pPr>
              <w:numPr>
                <w:ilvl w:val="1"/>
                <w:numId w:val="50"/>
              </w:numPr>
              <w:rPr>
                <w:bCs/>
                <w:sz w:val="16"/>
                <w:szCs w:val="16"/>
              </w:rPr>
            </w:pPr>
            <w:r w:rsidRPr="00C928D9">
              <w:rPr>
                <w:bCs/>
                <w:sz w:val="16"/>
                <w:szCs w:val="16"/>
              </w:rPr>
              <w:t>Reasonable Funding Allocations</w:t>
            </w:r>
          </w:p>
          <w:p w:rsidR="00C928D9" w:rsidRPr="00C928D9" w:rsidRDefault="00C928D9" w:rsidP="00AF1B62">
            <w:pPr>
              <w:numPr>
                <w:ilvl w:val="2"/>
                <w:numId w:val="50"/>
              </w:numPr>
              <w:rPr>
                <w:bCs/>
                <w:sz w:val="16"/>
                <w:szCs w:val="16"/>
              </w:rPr>
            </w:pPr>
            <w:r w:rsidRPr="00C928D9">
              <w:rPr>
                <w:bCs/>
                <w:sz w:val="16"/>
                <w:szCs w:val="16"/>
              </w:rPr>
              <w:t>Within Program Restrictions and Guidelines</w:t>
            </w:r>
          </w:p>
        </w:tc>
        <w:tc>
          <w:tcPr>
            <w:tcW w:w="1080" w:type="dxa"/>
          </w:tcPr>
          <w:p w:rsidR="00C928D9" w:rsidRPr="00C928D9" w:rsidRDefault="00C928D9" w:rsidP="004625B0">
            <w:pPr>
              <w:jc w:val="center"/>
              <w:rPr>
                <w:bCs/>
                <w:sz w:val="16"/>
                <w:szCs w:val="16"/>
              </w:rPr>
            </w:pPr>
            <w:r w:rsidRPr="00C928D9">
              <w:rPr>
                <w:bCs/>
                <w:sz w:val="16"/>
                <w:szCs w:val="16"/>
              </w:rPr>
              <w:t>12</w:t>
            </w:r>
          </w:p>
        </w:tc>
      </w:tr>
      <w:tr w:rsidR="00C928D9" w:rsidRPr="00236805" w:rsidTr="00D45318">
        <w:trPr>
          <w:jc w:val="center"/>
        </w:trPr>
        <w:tc>
          <w:tcPr>
            <w:tcW w:w="7740" w:type="dxa"/>
          </w:tcPr>
          <w:p w:rsidR="00C928D9" w:rsidRPr="00C928D9" w:rsidRDefault="00C928D9" w:rsidP="00AF1B62">
            <w:pPr>
              <w:numPr>
                <w:ilvl w:val="0"/>
                <w:numId w:val="50"/>
              </w:numPr>
              <w:rPr>
                <w:bCs/>
                <w:sz w:val="16"/>
                <w:szCs w:val="16"/>
              </w:rPr>
            </w:pPr>
            <w:r w:rsidRPr="00C928D9">
              <w:rPr>
                <w:bCs/>
                <w:sz w:val="16"/>
                <w:szCs w:val="16"/>
              </w:rPr>
              <w:t>Other Attachments</w:t>
            </w:r>
          </w:p>
          <w:p w:rsidR="00C928D9" w:rsidRPr="00C928D9" w:rsidRDefault="00C928D9" w:rsidP="00AF1B62">
            <w:pPr>
              <w:numPr>
                <w:ilvl w:val="1"/>
                <w:numId w:val="50"/>
              </w:numPr>
              <w:rPr>
                <w:bCs/>
                <w:sz w:val="16"/>
                <w:szCs w:val="16"/>
              </w:rPr>
            </w:pPr>
            <w:r w:rsidRPr="00C928D9">
              <w:rPr>
                <w:bCs/>
                <w:sz w:val="16"/>
                <w:szCs w:val="16"/>
              </w:rPr>
              <w:t>Resumes</w:t>
            </w:r>
          </w:p>
          <w:p w:rsidR="00C928D9" w:rsidRPr="00C928D9" w:rsidRDefault="00C928D9" w:rsidP="00AF1B62">
            <w:pPr>
              <w:numPr>
                <w:ilvl w:val="1"/>
                <w:numId w:val="50"/>
              </w:numPr>
              <w:rPr>
                <w:bCs/>
                <w:sz w:val="16"/>
                <w:szCs w:val="16"/>
              </w:rPr>
            </w:pPr>
            <w:r w:rsidRPr="00C928D9">
              <w:rPr>
                <w:bCs/>
                <w:sz w:val="16"/>
                <w:szCs w:val="16"/>
              </w:rPr>
              <w:t>Letters of Support</w:t>
            </w:r>
          </w:p>
        </w:tc>
        <w:tc>
          <w:tcPr>
            <w:tcW w:w="1080" w:type="dxa"/>
          </w:tcPr>
          <w:p w:rsidR="00C928D9" w:rsidRPr="00C928D9" w:rsidRDefault="00C928D9" w:rsidP="004625B0">
            <w:pPr>
              <w:jc w:val="center"/>
              <w:rPr>
                <w:bCs/>
                <w:sz w:val="16"/>
                <w:szCs w:val="16"/>
              </w:rPr>
            </w:pPr>
            <w:r w:rsidRPr="00C928D9">
              <w:rPr>
                <w:bCs/>
                <w:sz w:val="16"/>
                <w:szCs w:val="16"/>
              </w:rPr>
              <w:t>2</w:t>
            </w:r>
          </w:p>
        </w:tc>
      </w:tr>
      <w:tr w:rsidR="00C928D9" w:rsidRPr="00236805" w:rsidTr="00D45318">
        <w:trPr>
          <w:jc w:val="center"/>
        </w:trPr>
        <w:tc>
          <w:tcPr>
            <w:tcW w:w="7740" w:type="dxa"/>
          </w:tcPr>
          <w:p w:rsidR="00C928D9" w:rsidRPr="00C928D9" w:rsidRDefault="00C928D9" w:rsidP="004625B0">
            <w:pPr>
              <w:rPr>
                <w:bCs/>
                <w:sz w:val="16"/>
                <w:szCs w:val="16"/>
              </w:rPr>
            </w:pPr>
            <w:r w:rsidRPr="00C928D9">
              <w:rPr>
                <w:bCs/>
                <w:sz w:val="16"/>
                <w:szCs w:val="16"/>
              </w:rPr>
              <w:t>Total</w:t>
            </w:r>
          </w:p>
        </w:tc>
        <w:tc>
          <w:tcPr>
            <w:tcW w:w="1080" w:type="dxa"/>
          </w:tcPr>
          <w:p w:rsidR="00C928D9" w:rsidRPr="00C928D9" w:rsidRDefault="00C928D9" w:rsidP="004625B0">
            <w:pPr>
              <w:jc w:val="center"/>
              <w:rPr>
                <w:bCs/>
                <w:sz w:val="16"/>
                <w:szCs w:val="16"/>
              </w:rPr>
            </w:pPr>
            <w:r w:rsidRPr="00C928D9">
              <w:rPr>
                <w:bCs/>
                <w:sz w:val="16"/>
                <w:szCs w:val="16"/>
              </w:rPr>
              <w:t>90 Pts.</w:t>
            </w:r>
          </w:p>
          <w:p w:rsidR="00C928D9" w:rsidRPr="00C928D9" w:rsidRDefault="00C928D9" w:rsidP="004625B0">
            <w:pPr>
              <w:jc w:val="center"/>
              <w:rPr>
                <w:bCs/>
                <w:sz w:val="16"/>
                <w:szCs w:val="16"/>
              </w:rPr>
            </w:pPr>
          </w:p>
        </w:tc>
      </w:tr>
    </w:tbl>
    <w:p w:rsidR="0097242A" w:rsidRDefault="0097242A" w:rsidP="00AC5095">
      <w:pPr>
        <w:pStyle w:val="Heading3"/>
        <w:numPr>
          <w:ilvl w:val="0"/>
          <w:numId w:val="0"/>
        </w:numPr>
        <w:jc w:val="center"/>
      </w:pPr>
      <w:bookmarkStart w:id="133" w:name="_Toc482006792"/>
      <w:r>
        <w:lastRenderedPageBreak/>
        <w:t xml:space="preserve">APPENDIX </w:t>
      </w:r>
      <w:r w:rsidR="002A7B6D">
        <w:t xml:space="preserve">N </w:t>
      </w:r>
      <w:r w:rsidR="00DF6904">
        <w:t>-</w:t>
      </w:r>
      <w:r w:rsidR="002A7B6D">
        <w:t xml:space="preserve"> </w:t>
      </w:r>
      <w:r w:rsidR="002A7B6D" w:rsidRPr="00AC5095">
        <w:t>Application</w:t>
      </w:r>
      <w:r w:rsidR="002A7B6D">
        <w:t xml:space="preserve"> Checklist</w:t>
      </w:r>
      <w:bookmarkEnd w:id="133"/>
    </w:p>
    <w:p w:rsidR="00C928D9" w:rsidRDefault="00C928D9" w:rsidP="00C928D9">
      <w:pPr>
        <w:pStyle w:val="NoSpacing"/>
      </w:pPr>
    </w:p>
    <w:p w:rsidR="00C928D9" w:rsidRPr="0029180B" w:rsidRDefault="00C928D9" w:rsidP="00C928D9">
      <w:pPr>
        <w:rPr>
          <w:rFonts w:asciiTheme="minorHAnsi" w:hAnsiTheme="minorHAnsi" w:cstheme="minorHAnsi"/>
          <w:b/>
        </w:rPr>
      </w:pPr>
      <w:r w:rsidRPr="0029180B">
        <w:rPr>
          <w:rFonts w:asciiTheme="minorHAnsi" w:hAnsiTheme="minorHAnsi" w:cstheme="minorHAnsi"/>
        </w:rPr>
        <w:t>Applicants must list the same requested federal grant amount on the SF-424, SF</w:t>
      </w:r>
      <w:r>
        <w:rPr>
          <w:rFonts w:asciiTheme="minorHAnsi" w:hAnsiTheme="minorHAnsi" w:cstheme="minorHAnsi"/>
        </w:rPr>
        <w:t>-</w:t>
      </w:r>
      <w:r w:rsidRPr="0029180B">
        <w:rPr>
          <w:rFonts w:asciiTheme="minorHAnsi" w:hAnsiTheme="minorHAnsi" w:cstheme="minorHAnsi"/>
        </w:rPr>
        <w:t>424A, application summary, and budget support documents.  If inconsistencies are found between these documents, the budget amounts specified on the SF-424 is considered the official funding amount requested.  If selected for an award, correction will be required to the other documents to support the official funding amount.</w:t>
      </w:r>
    </w:p>
    <w:p w:rsidR="00C928D9" w:rsidRPr="0029180B" w:rsidRDefault="00C928D9" w:rsidP="00C928D9">
      <w:pPr>
        <w:rPr>
          <w:rFonts w:asciiTheme="minorHAnsi" w:hAnsiTheme="minorHAnsi" w:cstheme="minorHAnsi"/>
          <w:b/>
        </w:rPr>
      </w:pPr>
    </w:p>
    <w:tbl>
      <w:tblPr>
        <w:tblStyle w:val="TableGrid"/>
        <w:tblW w:w="8838" w:type="dxa"/>
        <w:jc w:val="center"/>
        <w:tblLook w:val="04A0" w:firstRow="1" w:lastRow="0" w:firstColumn="1" w:lastColumn="0" w:noHBand="0" w:noVBand="1"/>
        <w:tblCaption w:val="Application Checklist"/>
        <w:tblDescription w:val="List of documents to include in the application"/>
      </w:tblPr>
      <w:tblGrid>
        <w:gridCol w:w="738"/>
        <w:gridCol w:w="630"/>
        <w:gridCol w:w="7470"/>
      </w:tblGrid>
      <w:tr w:rsidR="00C928D9" w:rsidRPr="0029180B" w:rsidTr="006825EB">
        <w:trPr>
          <w:tblHeader/>
          <w:jc w:val="center"/>
        </w:trPr>
        <w:tc>
          <w:tcPr>
            <w:tcW w:w="8838" w:type="dxa"/>
            <w:gridSpan w:val="3"/>
          </w:tcPr>
          <w:p w:rsidR="00C928D9" w:rsidRPr="0029180B" w:rsidRDefault="00C928D9" w:rsidP="004625B0">
            <w:pPr>
              <w:spacing w:after="0"/>
              <w:jc w:val="center"/>
              <w:rPr>
                <w:rFonts w:asciiTheme="minorHAnsi" w:hAnsiTheme="minorHAnsi" w:cstheme="minorHAnsi"/>
                <w:b/>
              </w:rPr>
            </w:pPr>
            <w:r w:rsidRPr="0029180B">
              <w:rPr>
                <w:rFonts w:asciiTheme="minorHAnsi" w:hAnsiTheme="minorHAnsi" w:cstheme="minorHAnsi"/>
                <w:b/>
              </w:rPr>
              <w:t>Application Checklist</w:t>
            </w:r>
          </w:p>
        </w:tc>
      </w:tr>
      <w:tr w:rsidR="00C928D9" w:rsidRPr="0029180B" w:rsidTr="006825EB">
        <w:trPr>
          <w:jc w:val="center"/>
        </w:trPr>
        <w:tc>
          <w:tcPr>
            <w:tcW w:w="8838" w:type="dxa"/>
            <w:gridSpan w:val="3"/>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b/>
              </w:rPr>
              <w:t xml:space="preserve">Forms to be completed on </w:t>
            </w:r>
            <w:hyperlink r:id="rId58" w:tooltip="Grants.gov veb link" w:history="1">
              <w:r w:rsidRPr="004A4AE8">
                <w:rPr>
                  <w:rStyle w:val="Hyperlink"/>
                  <w:rFonts w:asciiTheme="minorHAnsi" w:eastAsiaTheme="majorEastAsia" w:hAnsiTheme="minorHAnsi" w:cstheme="minorHAnsi"/>
                </w:rPr>
                <w:t>https://www.Grants.gov</w:t>
              </w:r>
            </w:hyperlink>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8100" w:type="dxa"/>
            <w:gridSpan w:val="2"/>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SF-424, Application for Federal Assistance</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8100" w:type="dxa"/>
            <w:gridSpan w:val="2"/>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SF-424A, Budget Information – Non-Construction Programs</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8100" w:type="dxa"/>
            <w:gridSpan w:val="2"/>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SF-424B, Assurances – Non Construction Programs</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8100" w:type="dxa"/>
            <w:gridSpan w:val="2"/>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Project/Performance Site Location(s)</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8100" w:type="dxa"/>
            <w:gridSpan w:val="2"/>
          </w:tcPr>
          <w:p w:rsidR="00C928D9" w:rsidRPr="0029180B" w:rsidRDefault="00C928D9" w:rsidP="004625B0">
            <w:pPr>
              <w:spacing w:after="0"/>
              <w:rPr>
                <w:rFonts w:asciiTheme="minorHAnsi" w:hAnsiTheme="minorHAnsi" w:cstheme="minorHAnsi"/>
                <w:sz w:val="22"/>
                <w:szCs w:val="22"/>
              </w:rPr>
            </w:pPr>
            <w:r>
              <w:rPr>
                <w:rFonts w:asciiTheme="minorHAnsi" w:hAnsiTheme="minorHAnsi" w:cstheme="minorHAnsi"/>
                <w:sz w:val="22"/>
                <w:szCs w:val="22"/>
              </w:rPr>
              <w:t>Grants.gov Lobbying Form</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8100" w:type="dxa"/>
            <w:gridSpan w:val="2"/>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SF-LLL, Disclosure of Lobbying Activities (if applicable)</w:t>
            </w:r>
          </w:p>
        </w:tc>
      </w:tr>
      <w:tr w:rsidR="00C928D9" w:rsidRPr="0029180B" w:rsidTr="006825EB">
        <w:trPr>
          <w:jc w:val="center"/>
        </w:trPr>
        <w:tc>
          <w:tcPr>
            <w:tcW w:w="8838" w:type="dxa"/>
            <w:gridSpan w:val="3"/>
          </w:tcPr>
          <w:p w:rsidR="00C928D9" w:rsidRPr="0029180B" w:rsidRDefault="00C928D9" w:rsidP="004625B0">
            <w:pPr>
              <w:spacing w:after="0"/>
              <w:rPr>
                <w:rFonts w:asciiTheme="minorHAnsi" w:hAnsiTheme="minorHAnsi" w:cstheme="minorHAnsi"/>
                <w:b/>
              </w:rPr>
            </w:pPr>
            <w:r w:rsidRPr="0029180B">
              <w:rPr>
                <w:rFonts w:asciiTheme="minorHAnsi" w:hAnsiTheme="minorHAnsi" w:cstheme="minorHAnsi"/>
                <w:b/>
              </w:rPr>
              <w:t xml:space="preserve">Documents that must be </w:t>
            </w:r>
            <w:r>
              <w:rPr>
                <w:rFonts w:asciiTheme="minorHAnsi" w:hAnsiTheme="minorHAnsi" w:cstheme="minorHAnsi"/>
                <w:b/>
              </w:rPr>
              <w:t>attached to the application package i</w:t>
            </w:r>
            <w:r w:rsidRPr="0029180B">
              <w:rPr>
                <w:rFonts w:asciiTheme="minorHAnsi" w:hAnsiTheme="minorHAnsi" w:cstheme="minorHAnsi"/>
                <w:b/>
              </w:rPr>
              <w:t>n Grants.gov</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8100" w:type="dxa"/>
            <w:gridSpan w:val="2"/>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Application Summary (not to exceed 2 pages)</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8100" w:type="dxa"/>
            <w:gridSpan w:val="2"/>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Program Abstract (not to exceed 1 page)</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8100" w:type="dxa"/>
            <w:gridSpan w:val="2"/>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Technical Proposal (not to exceed 20 pages)</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8100" w:type="dxa"/>
            <w:gridSpan w:val="2"/>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Organizational Chart of the grant program</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8100" w:type="dxa"/>
            <w:gridSpan w:val="2"/>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Experience of Key Personnel</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630" w:type="dxa"/>
          </w:tcPr>
          <w:p w:rsidR="00C928D9" w:rsidRPr="0029180B" w:rsidRDefault="00C928D9" w:rsidP="004625B0">
            <w:pPr>
              <w:spacing w:after="0"/>
              <w:rPr>
                <w:rFonts w:asciiTheme="minorHAnsi" w:hAnsiTheme="minorHAnsi" w:cstheme="minorHAnsi"/>
                <w:sz w:val="22"/>
                <w:szCs w:val="22"/>
              </w:rPr>
            </w:pPr>
          </w:p>
        </w:tc>
        <w:tc>
          <w:tcPr>
            <w:tcW w:w="7470" w:type="dxa"/>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 xml:space="preserve">Resumes/Curriculum Vitae </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630" w:type="dxa"/>
          </w:tcPr>
          <w:p w:rsidR="00C928D9" w:rsidRPr="0029180B" w:rsidRDefault="00C928D9" w:rsidP="004625B0">
            <w:pPr>
              <w:spacing w:after="0"/>
              <w:rPr>
                <w:rFonts w:asciiTheme="minorHAnsi" w:hAnsiTheme="minorHAnsi" w:cstheme="minorHAnsi"/>
                <w:sz w:val="22"/>
                <w:szCs w:val="22"/>
              </w:rPr>
            </w:pPr>
          </w:p>
        </w:tc>
        <w:tc>
          <w:tcPr>
            <w:tcW w:w="7470" w:type="dxa"/>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Position Description/Minimum Hiring Criteria for Vacant Positions</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8100" w:type="dxa"/>
            <w:gridSpan w:val="2"/>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Evidence of Nonprofit Status (Institutions of Higher Education excepted)</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8100" w:type="dxa"/>
            <w:gridSpan w:val="2"/>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 xml:space="preserve">Detailed Budget Support Documents </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630" w:type="dxa"/>
          </w:tcPr>
          <w:p w:rsidR="00C928D9" w:rsidRPr="0029180B" w:rsidRDefault="00C928D9" w:rsidP="004625B0">
            <w:pPr>
              <w:spacing w:after="0"/>
              <w:rPr>
                <w:rFonts w:asciiTheme="minorHAnsi" w:hAnsiTheme="minorHAnsi" w:cstheme="minorHAnsi"/>
                <w:sz w:val="22"/>
                <w:szCs w:val="22"/>
              </w:rPr>
            </w:pPr>
          </w:p>
        </w:tc>
        <w:tc>
          <w:tcPr>
            <w:tcW w:w="7470" w:type="dxa"/>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 xml:space="preserve">Form showing cost details by cost category </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630" w:type="dxa"/>
          </w:tcPr>
          <w:p w:rsidR="00C928D9" w:rsidRPr="0029180B" w:rsidRDefault="00C928D9" w:rsidP="004625B0">
            <w:pPr>
              <w:spacing w:after="0"/>
              <w:rPr>
                <w:rFonts w:asciiTheme="minorHAnsi" w:hAnsiTheme="minorHAnsi" w:cstheme="minorHAnsi"/>
                <w:sz w:val="22"/>
                <w:szCs w:val="22"/>
              </w:rPr>
            </w:pPr>
          </w:p>
        </w:tc>
        <w:tc>
          <w:tcPr>
            <w:tcW w:w="7470" w:type="dxa"/>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 xml:space="preserve">Narrative description of the detailed costs for each cost category </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630" w:type="dxa"/>
          </w:tcPr>
          <w:p w:rsidR="00C928D9" w:rsidRPr="0029180B" w:rsidRDefault="00C928D9" w:rsidP="004625B0">
            <w:pPr>
              <w:spacing w:after="0"/>
              <w:rPr>
                <w:rFonts w:asciiTheme="minorHAnsi" w:hAnsiTheme="minorHAnsi" w:cstheme="minorHAnsi"/>
                <w:sz w:val="22"/>
                <w:szCs w:val="22"/>
              </w:rPr>
            </w:pPr>
          </w:p>
        </w:tc>
        <w:tc>
          <w:tcPr>
            <w:tcW w:w="7470" w:type="dxa"/>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Explanation of Non-Federal Resource contribution (if applicable)</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630" w:type="dxa"/>
          </w:tcPr>
          <w:p w:rsidR="00C928D9" w:rsidRPr="0029180B" w:rsidRDefault="00C928D9" w:rsidP="004625B0">
            <w:pPr>
              <w:spacing w:after="0"/>
              <w:rPr>
                <w:rFonts w:asciiTheme="minorHAnsi" w:hAnsiTheme="minorHAnsi" w:cstheme="minorHAnsi"/>
                <w:sz w:val="22"/>
                <w:szCs w:val="22"/>
              </w:rPr>
            </w:pPr>
          </w:p>
        </w:tc>
        <w:tc>
          <w:tcPr>
            <w:tcW w:w="7470" w:type="dxa"/>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Cost per Trainee</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630" w:type="dxa"/>
          </w:tcPr>
          <w:p w:rsidR="00C928D9" w:rsidRPr="0029180B" w:rsidRDefault="00C928D9" w:rsidP="004625B0">
            <w:pPr>
              <w:spacing w:after="0"/>
              <w:rPr>
                <w:rFonts w:asciiTheme="minorHAnsi" w:hAnsiTheme="minorHAnsi" w:cstheme="minorHAnsi"/>
                <w:sz w:val="22"/>
                <w:szCs w:val="22"/>
              </w:rPr>
            </w:pPr>
          </w:p>
        </w:tc>
        <w:tc>
          <w:tcPr>
            <w:tcW w:w="7470" w:type="dxa"/>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Cost per Training Contact hour</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8100" w:type="dxa"/>
            <w:gridSpan w:val="2"/>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Indirect Cost Supporting Document (if applicable)</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630" w:type="dxa"/>
          </w:tcPr>
          <w:p w:rsidR="00C928D9" w:rsidRPr="0029180B" w:rsidRDefault="00C928D9" w:rsidP="004625B0">
            <w:pPr>
              <w:spacing w:after="0"/>
              <w:rPr>
                <w:rFonts w:asciiTheme="minorHAnsi" w:hAnsiTheme="minorHAnsi" w:cstheme="minorHAnsi"/>
                <w:sz w:val="22"/>
                <w:szCs w:val="22"/>
              </w:rPr>
            </w:pPr>
          </w:p>
        </w:tc>
        <w:tc>
          <w:tcPr>
            <w:tcW w:w="7470" w:type="dxa"/>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 xml:space="preserve">Approved Indirect Cost </w:t>
            </w:r>
            <w:r>
              <w:rPr>
                <w:rFonts w:asciiTheme="minorHAnsi" w:hAnsiTheme="minorHAnsi" w:cstheme="minorHAnsi"/>
                <w:sz w:val="22"/>
                <w:szCs w:val="22"/>
              </w:rPr>
              <w:t xml:space="preserve">Rate </w:t>
            </w:r>
            <w:r w:rsidRPr="0029180B">
              <w:rPr>
                <w:rFonts w:asciiTheme="minorHAnsi" w:hAnsiTheme="minorHAnsi" w:cstheme="minorHAnsi"/>
                <w:sz w:val="22"/>
                <w:szCs w:val="22"/>
              </w:rPr>
              <w:t>Agreement or</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630" w:type="dxa"/>
          </w:tcPr>
          <w:p w:rsidR="00C928D9" w:rsidRPr="0029180B" w:rsidRDefault="00C928D9" w:rsidP="004625B0">
            <w:pPr>
              <w:spacing w:after="0"/>
              <w:rPr>
                <w:rFonts w:asciiTheme="minorHAnsi" w:hAnsiTheme="minorHAnsi" w:cstheme="minorHAnsi"/>
                <w:sz w:val="22"/>
                <w:szCs w:val="22"/>
              </w:rPr>
            </w:pPr>
          </w:p>
        </w:tc>
        <w:tc>
          <w:tcPr>
            <w:tcW w:w="7470" w:type="dxa"/>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10</w:t>
            </w:r>
            <w:r>
              <w:rPr>
                <w:rFonts w:asciiTheme="minorHAnsi" w:hAnsiTheme="minorHAnsi" w:cstheme="minorHAnsi"/>
                <w:sz w:val="22"/>
                <w:szCs w:val="22"/>
              </w:rPr>
              <w:t xml:space="preserve"> percent</w:t>
            </w:r>
            <w:r w:rsidRPr="0029180B">
              <w:rPr>
                <w:rFonts w:asciiTheme="minorHAnsi" w:hAnsiTheme="minorHAnsi" w:cstheme="minorHAnsi"/>
                <w:sz w:val="22"/>
                <w:szCs w:val="22"/>
              </w:rPr>
              <w:t xml:space="preserve"> de </w:t>
            </w:r>
            <w:r>
              <w:rPr>
                <w:rFonts w:asciiTheme="minorHAnsi" w:hAnsiTheme="minorHAnsi" w:cstheme="minorHAnsi"/>
                <w:sz w:val="22"/>
                <w:szCs w:val="22"/>
              </w:rPr>
              <w:t>M</w:t>
            </w:r>
            <w:r w:rsidRPr="0029180B">
              <w:rPr>
                <w:rFonts w:asciiTheme="minorHAnsi" w:hAnsiTheme="minorHAnsi" w:cstheme="minorHAnsi"/>
                <w:sz w:val="22"/>
                <w:szCs w:val="22"/>
              </w:rPr>
              <w:t>inimis calculation and certification Form</w:t>
            </w:r>
          </w:p>
        </w:tc>
      </w:tr>
      <w:tr w:rsidR="00C928D9" w:rsidRPr="0029180B" w:rsidTr="006825EB">
        <w:trPr>
          <w:jc w:val="center"/>
        </w:trPr>
        <w:tc>
          <w:tcPr>
            <w:tcW w:w="738" w:type="dxa"/>
          </w:tcPr>
          <w:p w:rsidR="00C928D9" w:rsidRPr="0029180B" w:rsidRDefault="00C928D9" w:rsidP="004625B0">
            <w:pPr>
              <w:spacing w:after="0"/>
              <w:rPr>
                <w:rFonts w:asciiTheme="minorHAnsi" w:hAnsiTheme="minorHAnsi" w:cstheme="minorHAnsi"/>
                <w:b/>
                <w:sz w:val="22"/>
                <w:szCs w:val="22"/>
              </w:rPr>
            </w:pPr>
          </w:p>
        </w:tc>
        <w:tc>
          <w:tcPr>
            <w:tcW w:w="8100" w:type="dxa"/>
            <w:gridSpan w:val="2"/>
          </w:tcPr>
          <w:p w:rsidR="00C928D9" w:rsidRPr="0029180B" w:rsidRDefault="00C928D9" w:rsidP="004625B0">
            <w:pPr>
              <w:spacing w:after="0"/>
              <w:rPr>
                <w:rFonts w:asciiTheme="minorHAnsi" w:hAnsiTheme="minorHAnsi" w:cstheme="minorHAnsi"/>
                <w:sz w:val="22"/>
                <w:szCs w:val="22"/>
              </w:rPr>
            </w:pPr>
            <w:r w:rsidRPr="0029180B">
              <w:rPr>
                <w:rFonts w:asciiTheme="minorHAnsi" w:hAnsiTheme="minorHAnsi" w:cstheme="minorHAnsi"/>
                <w:sz w:val="22"/>
                <w:szCs w:val="22"/>
              </w:rPr>
              <w:t>Other Attachments</w:t>
            </w:r>
          </w:p>
        </w:tc>
      </w:tr>
    </w:tbl>
    <w:p w:rsidR="00C928D9" w:rsidRDefault="00C928D9" w:rsidP="00C928D9">
      <w:pPr>
        <w:outlineLvl w:val="1"/>
        <w:rPr>
          <w:rFonts w:asciiTheme="minorHAnsi" w:hAnsiTheme="minorHAnsi" w:cstheme="minorHAnsi"/>
          <w:b/>
          <w:bCs/>
        </w:rPr>
      </w:pPr>
    </w:p>
    <w:p w:rsidR="00C928D9" w:rsidRDefault="00C928D9">
      <w:pPr>
        <w:spacing w:after="200" w:line="276" w:lineRule="auto"/>
        <w:rPr>
          <w:rFonts w:asciiTheme="minorHAnsi" w:eastAsiaTheme="minorEastAsia" w:hAnsiTheme="minorHAnsi" w:cstheme="minorBidi"/>
          <w:b/>
          <w:szCs w:val="22"/>
          <w:lang w:eastAsia="ja-JP"/>
        </w:rPr>
      </w:pPr>
      <w:r>
        <w:rPr>
          <w:b/>
        </w:rPr>
        <w:br w:type="page"/>
      </w:r>
    </w:p>
    <w:p w:rsidR="0097242A" w:rsidRDefault="0097242A" w:rsidP="00D45318">
      <w:pPr>
        <w:pStyle w:val="Heading3"/>
        <w:numPr>
          <w:ilvl w:val="0"/>
          <w:numId w:val="0"/>
        </w:numPr>
        <w:jc w:val="center"/>
      </w:pPr>
      <w:bookmarkStart w:id="134" w:name="_Toc482006793"/>
      <w:r>
        <w:lastRenderedPageBreak/>
        <w:t xml:space="preserve">APPENDIX </w:t>
      </w:r>
      <w:r w:rsidR="002A7B6D">
        <w:t>O</w:t>
      </w:r>
      <w:r w:rsidR="00DF6904">
        <w:t xml:space="preserve"> -</w:t>
      </w:r>
      <w:r w:rsidR="002A7B6D">
        <w:t xml:space="preserve"> Grant Submission Information</w:t>
      </w:r>
      <w:bookmarkEnd w:id="134"/>
    </w:p>
    <w:p w:rsidR="00C928D9" w:rsidRDefault="00C928D9" w:rsidP="00C928D9">
      <w:pPr>
        <w:pStyle w:val="NoSpacing"/>
        <w:jc w:val="center"/>
        <w:rPr>
          <w:b/>
        </w:rPr>
      </w:pPr>
    </w:p>
    <w:p w:rsidR="00C928D9" w:rsidRPr="00C928D9" w:rsidRDefault="00C928D9" w:rsidP="00C928D9">
      <w:pPr>
        <w:pStyle w:val="NoSpacing"/>
        <w:rPr>
          <w:b/>
          <w:szCs w:val="24"/>
        </w:rPr>
      </w:pPr>
      <w:r w:rsidRPr="00C928D9">
        <w:rPr>
          <w:b/>
          <w:szCs w:val="24"/>
        </w:rPr>
        <w:t>Application Requirements</w:t>
      </w:r>
    </w:p>
    <w:p w:rsidR="00C928D9" w:rsidRPr="00C928D9" w:rsidRDefault="00C928D9" w:rsidP="00C928D9">
      <w:pPr>
        <w:pStyle w:val="NoSpacing"/>
        <w:ind w:firstLine="720"/>
        <w:rPr>
          <w:szCs w:val="24"/>
        </w:rPr>
      </w:pPr>
    </w:p>
    <w:p w:rsidR="00C928D9" w:rsidRPr="00C928D9" w:rsidRDefault="00C928D9" w:rsidP="00C928D9">
      <w:pPr>
        <w:pStyle w:val="NoSpacing"/>
        <w:rPr>
          <w:szCs w:val="24"/>
        </w:rPr>
      </w:pPr>
      <w:r w:rsidRPr="00C928D9">
        <w:rPr>
          <w:bCs/>
          <w:szCs w:val="24"/>
        </w:rPr>
        <w:t xml:space="preserve">Applicants must have a DUNS number and be registered with Grants.gov and the System for Award Management (SAM).  Grants.gov registration involves many steps that may take several weeks to complete, depending upon the accuracy of the applicant’s data entered into the SAM database.  An applicant may begin working on the application while completing the registration process, but cannot submit an application until all of the registration steps are finished.  </w:t>
      </w:r>
      <w:r w:rsidRPr="00C928D9">
        <w:rPr>
          <w:szCs w:val="24"/>
        </w:rPr>
        <w:t>First time Grants.gov users are encouraged to register early</w:t>
      </w:r>
      <w:r w:rsidR="00486775" w:rsidRPr="00C928D9">
        <w:rPr>
          <w:szCs w:val="24"/>
        </w:rPr>
        <w:t xml:space="preserve">.  </w:t>
      </w:r>
      <w:r w:rsidRPr="00C928D9">
        <w:rPr>
          <w:szCs w:val="24"/>
        </w:rPr>
        <w:t xml:space="preserve">Applicants must </w:t>
      </w:r>
      <w:r w:rsidRPr="00486775">
        <w:rPr>
          <w:szCs w:val="24"/>
        </w:rPr>
        <w:t>r</w:t>
      </w:r>
      <w:r w:rsidRPr="00486775">
        <w:rPr>
          <w:rStyle w:val="Hyperlink"/>
          <w:color w:val="000000" w:themeColor="text1"/>
          <w:szCs w:val="24"/>
          <w:u w:val="none"/>
        </w:rPr>
        <w:t xml:space="preserve">egistration with Grants.gov </w:t>
      </w:r>
      <w:r w:rsidRPr="00C928D9">
        <w:rPr>
          <w:szCs w:val="24"/>
        </w:rPr>
        <w:t>at</w:t>
      </w:r>
      <w:r w:rsidRPr="00C928D9">
        <w:rPr>
          <w:bCs/>
          <w:szCs w:val="24"/>
        </w:rPr>
        <w:t xml:space="preserve"> </w:t>
      </w:r>
      <w:hyperlink r:id="rId59" w:tooltip="Link to Grants.gov web page" w:history="1">
        <w:r w:rsidRPr="00C928D9">
          <w:rPr>
            <w:rStyle w:val="Hyperlink"/>
            <w:szCs w:val="24"/>
          </w:rPr>
          <w:t>https://www.Grants.Gov/web/grants/applicants/organization-registration.html</w:t>
        </w:r>
      </w:hyperlink>
      <w:r w:rsidRPr="00C928D9">
        <w:rPr>
          <w:rStyle w:val="Hyperlink"/>
          <w:szCs w:val="24"/>
        </w:rPr>
        <w:t xml:space="preserve"> .</w:t>
      </w:r>
    </w:p>
    <w:p w:rsidR="00C928D9" w:rsidRPr="00C928D9" w:rsidRDefault="00C928D9" w:rsidP="00C928D9">
      <w:pPr>
        <w:pStyle w:val="NoSpacing"/>
        <w:rPr>
          <w:szCs w:val="24"/>
        </w:rPr>
      </w:pPr>
    </w:p>
    <w:p w:rsidR="00C928D9" w:rsidRPr="00C928D9" w:rsidRDefault="00C928D9" w:rsidP="00C928D9">
      <w:pPr>
        <w:pStyle w:val="NoSpacing"/>
        <w:rPr>
          <w:rStyle w:val="Hyperlink"/>
          <w:rFonts w:cstheme="minorHAnsi"/>
          <w:bCs/>
          <w:szCs w:val="24"/>
        </w:rPr>
      </w:pPr>
      <w:r w:rsidRPr="00C928D9">
        <w:rPr>
          <w:szCs w:val="24"/>
        </w:rPr>
        <w:t xml:space="preserve">All applicants are required to have a DUNS number for the form SF-424, Application for Federal Assistance.  To obtain a DUNS number, or access additional information, visit the website </w:t>
      </w:r>
      <w:hyperlink r:id="rId60" w:tooltip="Link to how to get a DUNS number" w:history="1">
        <w:r w:rsidRPr="00C928D9">
          <w:rPr>
            <w:rStyle w:val="Hyperlink"/>
            <w:rFonts w:cstheme="minorHAnsi"/>
            <w:szCs w:val="24"/>
          </w:rPr>
          <w:t>http://fedgov.dnb.com/webform/.</w:t>
        </w:r>
      </w:hyperlink>
    </w:p>
    <w:p w:rsidR="00C928D9" w:rsidRPr="00C928D9" w:rsidRDefault="00C928D9" w:rsidP="00C928D9">
      <w:pPr>
        <w:pStyle w:val="NoSpacing"/>
        <w:rPr>
          <w:rStyle w:val="Hyperlink"/>
          <w:rFonts w:cstheme="minorHAnsi"/>
          <w:bCs/>
          <w:szCs w:val="24"/>
        </w:rPr>
      </w:pPr>
    </w:p>
    <w:p w:rsidR="00C928D9" w:rsidRPr="00C928D9" w:rsidRDefault="00C928D9" w:rsidP="00C928D9">
      <w:pPr>
        <w:pStyle w:val="NoSpacing"/>
        <w:rPr>
          <w:bCs/>
          <w:szCs w:val="24"/>
        </w:rPr>
      </w:pPr>
      <w:r w:rsidRPr="00C928D9">
        <w:rPr>
          <w:szCs w:val="24"/>
        </w:rPr>
        <w:t>Organizational information in Grants.gov must be current and accurate.  Inaccurate or expired information could result in delays or rejection of the grant application.  Grants.gov passwords expire every 60 days</w:t>
      </w:r>
      <w:r w:rsidR="00486775" w:rsidRPr="00C928D9">
        <w:rPr>
          <w:szCs w:val="24"/>
        </w:rPr>
        <w:t xml:space="preserve">.  </w:t>
      </w:r>
      <w:r w:rsidRPr="00C928D9">
        <w:rPr>
          <w:szCs w:val="24"/>
        </w:rPr>
        <w:t>Inactive accounts are removed after a year.</w:t>
      </w:r>
    </w:p>
    <w:p w:rsidR="00C928D9" w:rsidRPr="00C928D9" w:rsidRDefault="00C928D9" w:rsidP="00C928D9">
      <w:pPr>
        <w:pStyle w:val="NoSpacing"/>
        <w:rPr>
          <w:bCs/>
          <w:szCs w:val="24"/>
        </w:rPr>
      </w:pPr>
    </w:p>
    <w:p w:rsidR="00C928D9" w:rsidRPr="00C928D9" w:rsidRDefault="00C928D9" w:rsidP="00C928D9">
      <w:pPr>
        <w:pStyle w:val="NoSpacing"/>
        <w:rPr>
          <w:szCs w:val="24"/>
        </w:rPr>
      </w:pPr>
      <w:r w:rsidRPr="00C928D9">
        <w:rPr>
          <w:szCs w:val="24"/>
        </w:rPr>
        <w:t xml:space="preserve">Organizations must be registered and remain active in SAM during the </w:t>
      </w:r>
      <w:r w:rsidR="00486775" w:rsidRPr="00C928D9">
        <w:rPr>
          <w:szCs w:val="24"/>
        </w:rPr>
        <w:t>application-screening</w:t>
      </w:r>
      <w:r w:rsidRPr="00C928D9">
        <w:rPr>
          <w:szCs w:val="24"/>
        </w:rPr>
        <w:t xml:space="preserve"> period and if awarded, during the entire grant lifecycle.  Organizations new to SAM must allot an additional 14 days to their registration time to receive a Commercial and Government Entity (CAGE) code through the Department of Defense’s Defense Logistics Agency.  SAM requires organizations to review and update their registration at least every 12 months.  </w:t>
      </w:r>
      <w:r w:rsidRPr="00C928D9">
        <w:rPr>
          <w:bCs/>
          <w:szCs w:val="24"/>
        </w:rPr>
        <w:t>If the applicant needs to update their SAM registration, it will take 24-48 hours for</w:t>
      </w:r>
      <w:r w:rsidR="00486775">
        <w:rPr>
          <w:bCs/>
          <w:szCs w:val="24"/>
        </w:rPr>
        <w:t xml:space="preserve"> the information to be updated</w:t>
      </w:r>
      <w:r w:rsidRPr="00C928D9">
        <w:rPr>
          <w:bCs/>
          <w:szCs w:val="24"/>
        </w:rPr>
        <w:t xml:space="preserve"> in Grants.gov</w:t>
      </w:r>
      <w:r w:rsidR="00486775">
        <w:rPr>
          <w:bCs/>
          <w:szCs w:val="24"/>
        </w:rPr>
        <w:t xml:space="preserve">, further delaying when </w:t>
      </w:r>
      <w:r w:rsidRPr="00C928D9">
        <w:rPr>
          <w:bCs/>
          <w:szCs w:val="24"/>
        </w:rPr>
        <w:t xml:space="preserve">an application can be submitted through Grants.gov.  SAM registration and updates may be made at </w:t>
      </w:r>
      <w:hyperlink r:id="rId61" w:history="1">
        <w:r w:rsidRPr="00C928D9">
          <w:rPr>
            <w:rStyle w:val="Hyperlink"/>
            <w:szCs w:val="24"/>
          </w:rPr>
          <w:t>https://www.sam.gov/</w:t>
        </w:r>
      </w:hyperlink>
      <w:r w:rsidRPr="00C928D9">
        <w:rPr>
          <w:rStyle w:val="Hyperlink"/>
          <w:color w:val="000000" w:themeColor="text1"/>
          <w:szCs w:val="24"/>
        </w:rPr>
        <w:t>.</w:t>
      </w:r>
    </w:p>
    <w:p w:rsidR="00C928D9" w:rsidRPr="00C928D9" w:rsidRDefault="00C928D9" w:rsidP="00C928D9">
      <w:pPr>
        <w:pStyle w:val="NoSpacing"/>
        <w:rPr>
          <w:szCs w:val="24"/>
        </w:rPr>
      </w:pPr>
    </w:p>
    <w:p w:rsidR="00C928D9" w:rsidRPr="00C928D9" w:rsidRDefault="00C928D9" w:rsidP="00C928D9">
      <w:pPr>
        <w:pStyle w:val="NoSpacing"/>
        <w:rPr>
          <w:rFonts w:cstheme="minorHAnsi"/>
          <w:bCs/>
          <w:szCs w:val="24"/>
        </w:rPr>
      </w:pPr>
      <w:r w:rsidRPr="00C928D9">
        <w:rPr>
          <w:szCs w:val="24"/>
        </w:rPr>
        <w:t>Incomplete registrations at any of these websites will result in the rejection of the application.  Since these</w:t>
      </w:r>
      <w:r w:rsidRPr="00C928D9">
        <w:rPr>
          <w:rFonts w:cstheme="minorHAnsi"/>
          <w:bCs/>
          <w:szCs w:val="24"/>
        </w:rPr>
        <w:t xml:space="preserve"> registration steps require multiple days for completion, the applicant must factored sufficient time into an application submission plans to avoid unexpected delays that could result in the rejection of the application. </w:t>
      </w:r>
    </w:p>
    <w:p w:rsidR="00C928D9" w:rsidRPr="00C928D9" w:rsidRDefault="00C928D9" w:rsidP="00C928D9">
      <w:pPr>
        <w:pStyle w:val="NoSpacing"/>
        <w:rPr>
          <w:rFonts w:cstheme="minorHAnsi"/>
          <w:bCs/>
          <w:szCs w:val="24"/>
        </w:rPr>
      </w:pPr>
    </w:p>
    <w:p w:rsidR="00C928D9" w:rsidRDefault="00C928D9" w:rsidP="00C928D9">
      <w:pPr>
        <w:pStyle w:val="NoSpacing"/>
        <w:rPr>
          <w:rFonts w:cstheme="minorHAnsi"/>
          <w:bCs/>
          <w:szCs w:val="24"/>
        </w:rPr>
      </w:pPr>
      <w:r w:rsidRPr="00C928D9">
        <w:rPr>
          <w:rFonts w:cstheme="minorHAnsi"/>
          <w:bCs/>
          <w:szCs w:val="24"/>
        </w:rPr>
        <w:t xml:space="preserve">The Grants.gov website has several tools and documents available online to assist organizations with this process.  An </w:t>
      </w:r>
      <w:r w:rsidRPr="00C928D9">
        <w:rPr>
          <w:rFonts w:cstheme="minorHAnsi"/>
          <w:bCs/>
          <w:i/>
          <w:szCs w:val="24"/>
        </w:rPr>
        <w:t>Applicant Online User Guide</w:t>
      </w:r>
      <w:r w:rsidRPr="00C928D9">
        <w:rPr>
          <w:rFonts w:cstheme="minorHAnsi"/>
          <w:bCs/>
          <w:szCs w:val="24"/>
        </w:rPr>
        <w:t xml:space="preserve"> is located under their “Applicant Resources” tab at </w:t>
      </w:r>
      <w:hyperlink r:id="rId62" w:tooltip="Link to Grants.gov web page" w:history="1">
        <w:r w:rsidRPr="00C928D9">
          <w:rPr>
            <w:rStyle w:val="Hyperlink"/>
            <w:rFonts w:cstheme="minorHAnsi"/>
            <w:szCs w:val="24"/>
          </w:rPr>
          <w:t>https://www.grants.gov/web/grants/applicants.html</w:t>
        </w:r>
      </w:hyperlink>
      <w:r w:rsidRPr="00C928D9">
        <w:rPr>
          <w:rFonts w:cstheme="minorHAnsi"/>
          <w:bCs/>
          <w:szCs w:val="24"/>
        </w:rPr>
        <w:t xml:space="preserve">.  </w:t>
      </w:r>
      <w:r w:rsidRPr="00C928D9">
        <w:rPr>
          <w:rFonts w:cstheme="minorHAnsi"/>
          <w:bCs/>
          <w:i/>
          <w:szCs w:val="24"/>
        </w:rPr>
        <w:t>Applicant FAQs</w:t>
      </w:r>
      <w:r w:rsidRPr="00C928D9">
        <w:rPr>
          <w:rFonts w:cstheme="minorHAnsi"/>
          <w:bCs/>
          <w:szCs w:val="24"/>
        </w:rPr>
        <w:t xml:space="preserve"> with tools and tips is located at </w:t>
      </w:r>
      <w:hyperlink r:id="rId63" w:tooltip="Link to Grants.gov web page" w:history="1">
        <w:r w:rsidRPr="00C928D9">
          <w:rPr>
            <w:rStyle w:val="Hyperlink"/>
            <w:rFonts w:cstheme="minorHAnsi"/>
            <w:szCs w:val="24"/>
          </w:rPr>
          <w:t>https://www.grants.gov/web/grants/applicants/applicant-faqs.html</w:t>
        </w:r>
      </w:hyperlink>
      <w:r w:rsidRPr="00C928D9">
        <w:rPr>
          <w:rFonts w:cstheme="minorHAnsi"/>
          <w:bCs/>
          <w:szCs w:val="24"/>
        </w:rPr>
        <w:t xml:space="preserve">. </w:t>
      </w:r>
    </w:p>
    <w:p w:rsidR="006825EB" w:rsidRDefault="006825EB" w:rsidP="006825EB">
      <w:pPr>
        <w:spacing w:line="276" w:lineRule="auto"/>
        <w:rPr>
          <w:rFonts w:cstheme="minorHAnsi"/>
          <w:bCs/>
        </w:rPr>
      </w:pPr>
    </w:p>
    <w:p w:rsidR="00C928D9" w:rsidRPr="006825EB" w:rsidRDefault="006825EB" w:rsidP="006825EB">
      <w:pPr>
        <w:pStyle w:val="NoSpacing"/>
        <w:rPr>
          <w:szCs w:val="24"/>
        </w:rPr>
      </w:pPr>
      <w:r w:rsidRPr="006825EB">
        <w:rPr>
          <w:szCs w:val="24"/>
        </w:rPr>
        <w:t>Grants.gov questions may be direct to their Support Center by email at support@grants.gov, or by telephone at 1-800-518-4726.  The Support Center is open 24 hours a day, 7 days a week except on federal holidays.  To expedite your inquiry, have available the Funding Opportunity Number (FON: SHTG-FY-17-01), the name of agency to which the organization is applying (OSHA), and the specific area of concern.</w:t>
      </w:r>
      <w:r w:rsidR="00C928D9" w:rsidRPr="006825EB">
        <w:rPr>
          <w:szCs w:val="24"/>
        </w:rPr>
        <w:br w:type="page"/>
      </w:r>
    </w:p>
    <w:p w:rsidR="00C928D9" w:rsidRDefault="00C928D9" w:rsidP="00D45318">
      <w:pPr>
        <w:pStyle w:val="Heading3"/>
        <w:numPr>
          <w:ilvl w:val="0"/>
          <w:numId w:val="0"/>
        </w:numPr>
        <w:jc w:val="center"/>
      </w:pPr>
      <w:bookmarkStart w:id="135" w:name="_Toc482006794"/>
      <w:r>
        <w:lastRenderedPageBreak/>
        <w:t xml:space="preserve">APPENDIX </w:t>
      </w:r>
      <w:r w:rsidR="002A7B6D">
        <w:t>O</w:t>
      </w:r>
      <w:r w:rsidR="00885348">
        <w:t xml:space="preserve"> - Grant Submission Information</w:t>
      </w:r>
      <w:r>
        <w:t xml:space="preserve"> </w:t>
      </w:r>
      <w:r w:rsidR="002A7B6D">
        <w:t>(</w:t>
      </w:r>
      <w:r>
        <w:t>Cont.</w:t>
      </w:r>
      <w:r w:rsidR="002A7B6D">
        <w:t>)</w:t>
      </w:r>
      <w:bookmarkEnd w:id="135"/>
    </w:p>
    <w:p w:rsidR="006825EB" w:rsidRDefault="006825EB" w:rsidP="00C928D9">
      <w:pPr>
        <w:pStyle w:val="NoSpacing"/>
        <w:rPr>
          <w:b/>
          <w:szCs w:val="24"/>
        </w:rPr>
      </w:pPr>
    </w:p>
    <w:p w:rsidR="00C928D9" w:rsidRPr="00C928D9" w:rsidRDefault="00C928D9" w:rsidP="00C928D9">
      <w:pPr>
        <w:pStyle w:val="NoSpacing"/>
        <w:rPr>
          <w:szCs w:val="24"/>
        </w:rPr>
      </w:pPr>
      <w:r w:rsidRPr="00C928D9">
        <w:rPr>
          <w:szCs w:val="24"/>
        </w:rPr>
        <w:t xml:space="preserve">Applications must be submitted at </w:t>
      </w:r>
      <w:hyperlink r:id="rId64" w:tooltip="Grants.gov veb link" w:history="1">
        <w:r w:rsidRPr="00C928D9">
          <w:rPr>
            <w:rStyle w:val="Hyperlink"/>
            <w:rFonts w:cstheme="minorHAnsi"/>
            <w:szCs w:val="24"/>
          </w:rPr>
          <w:t>https://www.Grants.gov</w:t>
        </w:r>
      </w:hyperlink>
      <w:r w:rsidRPr="00C928D9">
        <w:rPr>
          <w:rFonts w:cstheme="minorHAnsi"/>
          <w:bCs/>
          <w:szCs w:val="24"/>
        </w:rPr>
        <w:t xml:space="preserve"> </w:t>
      </w:r>
      <w:r w:rsidRPr="00C928D9">
        <w:rPr>
          <w:szCs w:val="24"/>
        </w:rPr>
        <w:t>(Grants.gov).  The grant application package at Grants.gov contains a menu of “</w:t>
      </w:r>
      <w:r w:rsidRPr="00C928D9">
        <w:rPr>
          <w:bCs/>
          <w:szCs w:val="24"/>
        </w:rPr>
        <w:t xml:space="preserve">Mandatory Documents” that must be completed and submitted online.  Through this site, organizations can now use a new feature called Workspace for application completion and submission.  Workspace allows a team of registered Grants.gov applicants to use a shared online space for completing individual forms and submitting the final application.  These forms can be filled out simultaneously by different users.  Information and training is available on using Workspace on the Grants.gov website.  </w:t>
      </w:r>
      <w:r w:rsidRPr="00C928D9">
        <w:rPr>
          <w:szCs w:val="24"/>
        </w:rPr>
        <w:t xml:space="preserve">Acceptable formats for document attachments submitted as a part of a Grants.gov grant application include Microsoft Office and the Adobe Reader (PDF). </w:t>
      </w:r>
    </w:p>
    <w:p w:rsidR="00C928D9" w:rsidRPr="00C928D9" w:rsidRDefault="00C928D9" w:rsidP="00C928D9">
      <w:pPr>
        <w:pStyle w:val="NoSpacing"/>
        <w:rPr>
          <w:szCs w:val="24"/>
        </w:rPr>
      </w:pPr>
    </w:p>
    <w:p w:rsidR="00C928D9" w:rsidRPr="00C928D9" w:rsidRDefault="00C928D9" w:rsidP="00C928D9">
      <w:pPr>
        <w:pStyle w:val="NoSpacing"/>
        <w:rPr>
          <w:szCs w:val="24"/>
        </w:rPr>
      </w:pPr>
      <w:r w:rsidRPr="00C928D9">
        <w:rPr>
          <w:szCs w:val="24"/>
        </w:rPr>
        <w:t>Applications sent by mail or other delivery services, email, telegram, or facsimile (FAX) will not be accepted.  Applications that do not meet all of the conditions set forth in this notice may be considered non-viable and may not be given further consideration.</w:t>
      </w:r>
    </w:p>
    <w:p w:rsidR="00C928D9" w:rsidRPr="00C928D9" w:rsidRDefault="00C928D9" w:rsidP="00C928D9">
      <w:pPr>
        <w:pStyle w:val="NoSpacing"/>
        <w:rPr>
          <w:szCs w:val="24"/>
        </w:rPr>
      </w:pPr>
    </w:p>
    <w:p w:rsidR="00C928D9" w:rsidRPr="00C928D9" w:rsidRDefault="00C928D9" w:rsidP="00C928D9">
      <w:pPr>
        <w:pStyle w:val="NoSpacing"/>
        <w:rPr>
          <w:szCs w:val="24"/>
        </w:rPr>
      </w:pPr>
      <w:r w:rsidRPr="00C928D9">
        <w:rPr>
          <w:szCs w:val="24"/>
        </w:rPr>
        <w:t xml:space="preserve">Applicants must submit a viable application at Grants.gov no later than 11:59 p.m., ET, on </w:t>
      </w:r>
      <w:r w:rsidR="00895628" w:rsidRPr="004C5416">
        <w:rPr>
          <w:szCs w:val="24"/>
        </w:rPr>
        <w:t>Mon</w:t>
      </w:r>
      <w:r w:rsidR="00AF471C" w:rsidRPr="004C5416">
        <w:rPr>
          <w:szCs w:val="24"/>
        </w:rPr>
        <w:t>day</w:t>
      </w:r>
      <w:r w:rsidRPr="004C5416">
        <w:rPr>
          <w:szCs w:val="24"/>
        </w:rPr>
        <w:t xml:space="preserve">, </w:t>
      </w:r>
      <w:r w:rsidR="004C5416">
        <w:rPr>
          <w:szCs w:val="24"/>
        </w:rPr>
        <w:t xml:space="preserve"> XX</w:t>
      </w:r>
      <w:bookmarkStart w:id="136" w:name="_GoBack"/>
      <w:bookmarkEnd w:id="136"/>
      <w:r w:rsidRPr="004C5416">
        <w:rPr>
          <w:szCs w:val="24"/>
        </w:rPr>
        <w:t>, 2017</w:t>
      </w:r>
      <w:r w:rsidRPr="00C928D9">
        <w:rPr>
          <w:szCs w:val="24"/>
        </w:rPr>
        <w:t>.  OSHA strongly encourages organizations to submit the grant application in sufficient time to ensure that the application has been received and successfully validated by Grants.gov prior to the application deadline.  Applications received after the submission deadline will not be reviewed.</w:t>
      </w:r>
    </w:p>
    <w:p w:rsidR="00C928D9" w:rsidRPr="00C928D9" w:rsidRDefault="00C928D9" w:rsidP="00C928D9">
      <w:pPr>
        <w:rPr>
          <w:rFonts w:asciiTheme="minorHAnsi" w:hAnsiTheme="minorHAnsi" w:cstheme="minorHAnsi"/>
          <w:b/>
          <w:bCs/>
        </w:rPr>
      </w:pPr>
    </w:p>
    <w:p w:rsidR="00F938D7" w:rsidRDefault="00C928D9" w:rsidP="00C928D9">
      <w:pPr>
        <w:rPr>
          <w:rFonts w:asciiTheme="minorHAnsi" w:hAnsiTheme="minorHAnsi" w:cstheme="minorHAnsi"/>
          <w:b/>
          <w:bCs/>
        </w:rPr>
      </w:pPr>
      <w:r w:rsidRPr="00C928D9">
        <w:rPr>
          <w:rFonts w:asciiTheme="minorHAnsi" w:hAnsiTheme="minorHAnsi" w:cstheme="minorHAnsi"/>
          <w:b/>
          <w:bCs/>
        </w:rPr>
        <w:t>Confirmation of Grant Application Receipt</w:t>
      </w:r>
    </w:p>
    <w:p w:rsidR="00F938D7" w:rsidRDefault="00F938D7" w:rsidP="00C928D9">
      <w:pPr>
        <w:rPr>
          <w:rFonts w:asciiTheme="minorHAnsi" w:hAnsiTheme="minorHAnsi" w:cstheme="minorHAnsi"/>
          <w:b/>
          <w:bCs/>
        </w:rPr>
      </w:pPr>
    </w:p>
    <w:p w:rsidR="00C928D9" w:rsidRDefault="00C928D9" w:rsidP="00C928D9">
      <w:pPr>
        <w:rPr>
          <w:rFonts w:asciiTheme="minorHAnsi" w:hAnsiTheme="minorHAnsi" w:cstheme="minorHAnsi"/>
          <w:bCs/>
        </w:rPr>
      </w:pPr>
      <w:r w:rsidRPr="00C928D9">
        <w:rPr>
          <w:rFonts w:asciiTheme="minorHAnsi" w:hAnsiTheme="minorHAnsi" w:cstheme="minorHAnsi"/>
          <w:bCs/>
        </w:rPr>
        <w:t xml:space="preserve">An application must be received at Grants.gov by 11:59 p.m., ET, on the due date.  Within 24 to 48 hours of the submission, the applicant will receive multiple emails to confirm the application submission in Grants.gov, Grants.gov validation, and transmission to the Department of Labor.  Please review the emails carefully to ensure that the application was submitted under the intended announcement.  Applicants may track the processing status of their application at </w:t>
      </w:r>
      <w:hyperlink r:id="rId65" w:tooltip="Link to Grants.gov web page" w:history="1">
        <w:r w:rsidRPr="00C928D9">
          <w:rPr>
            <w:rStyle w:val="Hyperlink"/>
            <w:rFonts w:asciiTheme="minorHAnsi" w:eastAsiaTheme="majorEastAsia" w:hAnsiTheme="minorHAnsi" w:cstheme="minorHAnsi"/>
          </w:rPr>
          <w:t>https://www.grants.gov/web/grants/applicants/track-my-application.html</w:t>
        </w:r>
      </w:hyperlink>
      <w:r w:rsidRPr="00C928D9">
        <w:rPr>
          <w:rFonts w:asciiTheme="minorHAnsi" w:hAnsiTheme="minorHAnsi" w:cstheme="minorHAnsi"/>
          <w:bCs/>
        </w:rPr>
        <w:t>.</w:t>
      </w:r>
    </w:p>
    <w:p w:rsidR="006825EB" w:rsidRDefault="006825EB" w:rsidP="006825EB">
      <w:pPr>
        <w:spacing w:line="276" w:lineRule="auto"/>
        <w:rPr>
          <w:rFonts w:asciiTheme="minorHAnsi" w:hAnsiTheme="minorHAnsi" w:cstheme="minorHAnsi"/>
          <w:bCs/>
        </w:rPr>
      </w:pPr>
    </w:p>
    <w:p w:rsidR="00F938D7" w:rsidRDefault="00C928D9" w:rsidP="006825EB">
      <w:pPr>
        <w:spacing w:after="200" w:line="276" w:lineRule="auto"/>
        <w:rPr>
          <w:rFonts w:asciiTheme="minorHAnsi" w:hAnsiTheme="minorHAnsi" w:cstheme="minorHAnsi"/>
          <w:b/>
          <w:bCs/>
        </w:rPr>
      </w:pPr>
      <w:r w:rsidRPr="00C928D9">
        <w:rPr>
          <w:rFonts w:asciiTheme="minorHAnsi" w:hAnsiTheme="minorHAnsi" w:cstheme="minorHAnsi"/>
          <w:b/>
          <w:bCs/>
        </w:rPr>
        <w:t>Non-Viable Applications</w:t>
      </w:r>
    </w:p>
    <w:p w:rsidR="00C928D9" w:rsidRPr="00C928D9" w:rsidRDefault="00C928D9" w:rsidP="006825EB">
      <w:pPr>
        <w:spacing w:after="200" w:line="276" w:lineRule="auto"/>
        <w:rPr>
          <w:rFonts w:asciiTheme="minorHAnsi" w:hAnsiTheme="minorHAnsi" w:cstheme="minorHAnsi"/>
          <w:bCs/>
        </w:rPr>
      </w:pPr>
      <w:r w:rsidRPr="00C928D9">
        <w:rPr>
          <w:rFonts w:asciiTheme="minorHAnsi" w:hAnsiTheme="minorHAnsi" w:cstheme="minorHAnsi"/>
          <w:bCs/>
        </w:rPr>
        <w:t>Applications that fail to satisfy the requirements stated below may be considered non-viable and will not be given further consideration.  Examples of why an application may identified as non-viable are:</w:t>
      </w:r>
    </w:p>
    <w:p w:rsidR="00C928D9" w:rsidRPr="00C928D9" w:rsidRDefault="00C928D9" w:rsidP="00AF1B62">
      <w:pPr>
        <w:numPr>
          <w:ilvl w:val="0"/>
          <w:numId w:val="51"/>
        </w:numPr>
        <w:rPr>
          <w:rFonts w:asciiTheme="minorHAnsi" w:hAnsiTheme="minorHAnsi" w:cstheme="minorHAnsi"/>
          <w:bCs/>
        </w:rPr>
      </w:pPr>
      <w:r w:rsidRPr="00C928D9">
        <w:rPr>
          <w:rFonts w:asciiTheme="minorHAnsi" w:hAnsiTheme="minorHAnsi" w:cstheme="minorHAnsi"/>
          <w:bCs/>
        </w:rPr>
        <w:t>Application was not submitted through Grants.gov</w:t>
      </w:r>
      <w:r w:rsidR="00231C86">
        <w:rPr>
          <w:rFonts w:asciiTheme="minorHAnsi" w:hAnsiTheme="minorHAnsi" w:cstheme="minorHAnsi"/>
          <w:bCs/>
        </w:rPr>
        <w:t>;</w:t>
      </w:r>
    </w:p>
    <w:p w:rsidR="00C928D9" w:rsidRPr="00C928D9" w:rsidRDefault="00C928D9" w:rsidP="00AF1B62">
      <w:pPr>
        <w:numPr>
          <w:ilvl w:val="0"/>
          <w:numId w:val="51"/>
        </w:numPr>
        <w:rPr>
          <w:rFonts w:asciiTheme="minorHAnsi" w:hAnsiTheme="minorHAnsi" w:cstheme="minorHAnsi"/>
          <w:bCs/>
        </w:rPr>
      </w:pPr>
      <w:r w:rsidRPr="00C928D9">
        <w:rPr>
          <w:rFonts w:asciiTheme="minorHAnsi" w:hAnsiTheme="minorHAnsi" w:cstheme="minorHAnsi"/>
          <w:bCs/>
        </w:rPr>
        <w:t>Application was not submitted on or before the application deadline</w:t>
      </w:r>
      <w:r w:rsidR="00231C86">
        <w:rPr>
          <w:rFonts w:asciiTheme="minorHAnsi" w:hAnsiTheme="minorHAnsi" w:cstheme="minorHAnsi"/>
          <w:bCs/>
        </w:rPr>
        <w:t>;</w:t>
      </w:r>
      <w:r w:rsidRPr="00C928D9">
        <w:rPr>
          <w:rFonts w:asciiTheme="minorHAnsi" w:hAnsiTheme="minorHAnsi" w:cstheme="minorHAnsi"/>
          <w:bCs/>
        </w:rPr>
        <w:t xml:space="preserve"> </w:t>
      </w:r>
    </w:p>
    <w:p w:rsidR="00C928D9" w:rsidRPr="00C928D9" w:rsidRDefault="00C928D9" w:rsidP="00AF1B62">
      <w:pPr>
        <w:numPr>
          <w:ilvl w:val="0"/>
          <w:numId w:val="51"/>
        </w:numPr>
        <w:rPr>
          <w:rFonts w:asciiTheme="minorHAnsi" w:hAnsiTheme="minorHAnsi" w:cstheme="minorHAnsi"/>
          <w:bCs/>
        </w:rPr>
      </w:pPr>
      <w:r w:rsidRPr="00C928D9">
        <w:rPr>
          <w:rFonts w:asciiTheme="minorHAnsi" w:hAnsiTheme="minorHAnsi" w:cstheme="minorHAnsi"/>
          <w:bCs/>
        </w:rPr>
        <w:t>Application was not validated by Grants.gov</w:t>
      </w:r>
      <w:r w:rsidR="00231C86">
        <w:rPr>
          <w:rFonts w:asciiTheme="minorHAnsi" w:hAnsiTheme="minorHAnsi" w:cstheme="minorHAnsi"/>
          <w:bCs/>
        </w:rPr>
        <w:t>;</w:t>
      </w:r>
      <w:r w:rsidRPr="00C928D9">
        <w:rPr>
          <w:rFonts w:asciiTheme="minorHAnsi" w:hAnsiTheme="minorHAnsi" w:cstheme="minorHAnsi"/>
          <w:bCs/>
        </w:rPr>
        <w:t xml:space="preserve"> </w:t>
      </w:r>
    </w:p>
    <w:p w:rsidR="00C928D9" w:rsidRPr="00C928D9" w:rsidRDefault="00C928D9" w:rsidP="00AF1B62">
      <w:pPr>
        <w:numPr>
          <w:ilvl w:val="0"/>
          <w:numId w:val="51"/>
        </w:numPr>
        <w:rPr>
          <w:rFonts w:asciiTheme="minorHAnsi" w:hAnsiTheme="minorHAnsi" w:cstheme="minorHAnsi"/>
          <w:bCs/>
        </w:rPr>
      </w:pPr>
      <w:r w:rsidRPr="00C928D9">
        <w:rPr>
          <w:rFonts w:asciiTheme="minorHAnsi" w:hAnsiTheme="minorHAnsi" w:cstheme="minorHAnsi"/>
          <w:bCs/>
        </w:rPr>
        <w:t>Application was missing required forms and documents (Appendix A)</w:t>
      </w:r>
      <w:r w:rsidR="00231C86">
        <w:rPr>
          <w:rFonts w:asciiTheme="minorHAnsi" w:hAnsiTheme="minorHAnsi" w:cstheme="minorHAnsi"/>
          <w:bCs/>
        </w:rPr>
        <w:t>;</w:t>
      </w:r>
      <w:r w:rsidRPr="00C928D9">
        <w:rPr>
          <w:rFonts w:asciiTheme="minorHAnsi" w:hAnsiTheme="minorHAnsi" w:cstheme="minorHAnsi"/>
          <w:bCs/>
        </w:rPr>
        <w:t xml:space="preserve"> </w:t>
      </w:r>
    </w:p>
    <w:p w:rsidR="00C928D9" w:rsidRPr="00C928D9" w:rsidRDefault="00C928D9" w:rsidP="00AF1B62">
      <w:pPr>
        <w:numPr>
          <w:ilvl w:val="0"/>
          <w:numId w:val="51"/>
        </w:numPr>
        <w:tabs>
          <w:tab w:val="left" w:pos="720"/>
        </w:tabs>
        <w:rPr>
          <w:rFonts w:asciiTheme="minorHAnsi" w:hAnsiTheme="minorHAnsi" w:cstheme="minorHAnsi"/>
          <w:bCs/>
        </w:rPr>
      </w:pPr>
      <w:r w:rsidRPr="00C928D9">
        <w:rPr>
          <w:rFonts w:asciiTheme="minorHAnsi" w:hAnsiTheme="minorHAnsi" w:cstheme="minorHAnsi"/>
          <w:bCs/>
        </w:rPr>
        <w:t>Application did not provide current proof of nonprofit status (Institutions of Higher Education are exempt)</w:t>
      </w:r>
      <w:r w:rsidR="00231C86">
        <w:rPr>
          <w:rFonts w:asciiTheme="minorHAnsi" w:hAnsiTheme="minorHAnsi" w:cstheme="minorHAnsi"/>
          <w:bCs/>
        </w:rPr>
        <w:t>;</w:t>
      </w:r>
    </w:p>
    <w:p w:rsidR="00C928D9" w:rsidRPr="00C928D9" w:rsidRDefault="00C928D9" w:rsidP="00AF1B62">
      <w:pPr>
        <w:numPr>
          <w:ilvl w:val="0"/>
          <w:numId w:val="51"/>
        </w:numPr>
        <w:rPr>
          <w:rFonts w:asciiTheme="minorHAnsi" w:hAnsiTheme="minorHAnsi" w:cstheme="minorHAnsi"/>
          <w:bCs/>
        </w:rPr>
      </w:pPr>
      <w:r w:rsidRPr="00C928D9">
        <w:rPr>
          <w:rFonts w:asciiTheme="minorHAnsi" w:hAnsiTheme="minorHAnsi" w:cstheme="minorHAnsi"/>
          <w:bCs/>
        </w:rPr>
        <w:t>Application proposed training that does not align with one of the identified OSHA selected topics</w:t>
      </w:r>
      <w:r w:rsidR="00231C86">
        <w:rPr>
          <w:rFonts w:asciiTheme="minorHAnsi" w:hAnsiTheme="minorHAnsi" w:cstheme="minorHAnsi"/>
          <w:bCs/>
        </w:rPr>
        <w:t>; or</w:t>
      </w:r>
      <w:r w:rsidRPr="00C928D9">
        <w:rPr>
          <w:rFonts w:asciiTheme="minorHAnsi" w:hAnsiTheme="minorHAnsi" w:cstheme="minorHAnsi"/>
          <w:bCs/>
        </w:rPr>
        <w:t xml:space="preserve"> </w:t>
      </w:r>
    </w:p>
    <w:p w:rsidR="00D87D47" w:rsidRPr="00AF471C" w:rsidRDefault="00C928D9" w:rsidP="00AF1B62">
      <w:pPr>
        <w:numPr>
          <w:ilvl w:val="0"/>
          <w:numId w:val="51"/>
        </w:numPr>
      </w:pPr>
      <w:r w:rsidRPr="00C928D9">
        <w:rPr>
          <w:rFonts w:asciiTheme="minorHAnsi" w:hAnsiTheme="minorHAnsi" w:cstheme="minorHAnsi"/>
          <w:bCs/>
        </w:rPr>
        <w:t>Application did not meet the program requirements</w:t>
      </w:r>
      <w:r w:rsidR="00231C86">
        <w:rPr>
          <w:rFonts w:asciiTheme="minorHAnsi" w:hAnsiTheme="minorHAnsi" w:cstheme="minorHAnsi"/>
          <w:bCs/>
        </w:rPr>
        <w:t>.</w:t>
      </w:r>
    </w:p>
    <w:p w:rsidR="00AF471C" w:rsidRPr="0029180B" w:rsidRDefault="00AF471C" w:rsidP="00AF471C">
      <w:pPr>
        <w:ind w:left="360"/>
      </w:pPr>
      <w:r>
        <w:lastRenderedPageBreak/>
        <w:t>___________________</w:t>
      </w:r>
    </w:p>
    <w:p w:rsidR="00AF471C" w:rsidRPr="00E60A7A" w:rsidRDefault="00AF471C" w:rsidP="00AF471C">
      <w:pPr>
        <w:ind w:left="360"/>
        <w:rPr>
          <w:rFonts w:asciiTheme="minorHAnsi" w:hAnsiTheme="minorHAnsi"/>
        </w:rPr>
      </w:pPr>
      <w:r w:rsidRPr="00E60A7A">
        <w:rPr>
          <w:rFonts w:asciiTheme="minorHAnsi" w:hAnsiTheme="minorHAnsi"/>
          <w:b/>
        </w:rPr>
        <w:t>AUTHORITY:</w:t>
      </w:r>
      <w:r w:rsidRPr="00E60A7A">
        <w:rPr>
          <w:rFonts w:asciiTheme="minorHAnsi" w:hAnsiTheme="minorHAnsi"/>
        </w:rPr>
        <w:t xml:space="preserve">  Section 21</w:t>
      </w:r>
      <w:r>
        <w:rPr>
          <w:rFonts w:asciiTheme="minorHAnsi" w:hAnsiTheme="minorHAnsi"/>
        </w:rPr>
        <w:t>(c)</w:t>
      </w:r>
      <w:r w:rsidRPr="00E60A7A">
        <w:rPr>
          <w:rFonts w:asciiTheme="minorHAnsi" w:hAnsiTheme="minorHAnsi"/>
        </w:rPr>
        <w:t xml:space="preserve"> of the Occupational Safety and Health (OSH) Act of 1970, (29 U.S.C. 670), Public Laws 111-117 and 112-10. </w:t>
      </w:r>
    </w:p>
    <w:p w:rsidR="00AF471C" w:rsidRPr="0029180B" w:rsidRDefault="00AF471C" w:rsidP="00AF471C">
      <w:pPr>
        <w:ind w:left="360"/>
        <w:rPr>
          <w:rFonts w:asciiTheme="minorHAnsi" w:hAnsiTheme="minorHAnsi" w:cstheme="minorHAnsi"/>
          <w:b/>
        </w:rPr>
      </w:pPr>
    </w:p>
    <w:p w:rsidR="00AF471C" w:rsidRPr="0029180B" w:rsidRDefault="00AF471C" w:rsidP="00AF471C">
      <w:pPr>
        <w:ind w:left="360"/>
        <w:rPr>
          <w:rFonts w:asciiTheme="minorHAnsi" w:hAnsiTheme="minorHAnsi" w:cstheme="minorHAnsi"/>
        </w:rPr>
      </w:pPr>
      <w:r w:rsidRPr="0029180B">
        <w:rPr>
          <w:rFonts w:asciiTheme="minorHAnsi" w:hAnsiTheme="minorHAnsi" w:cstheme="minorHAnsi"/>
          <w:b/>
        </w:rPr>
        <w:t>OMB Approval No</w:t>
      </w:r>
      <w:r w:rsidRPr="0029180B">
        <w:rPr>
          <w:rFonts w:asciiTheme="minorHAnsi" w:hAnsiTheme="minorHAnsi" w:cstheme="minorHAnsi"/>
        </w:rPr>
        <w:t xml:space="preserve">.:  1225-0086 </w:t>
      </w:r>
    </w:p>
    <w:p w:rsidR="00AF471C" w:rsidRPr="0029180B" w:rsidRDefault="00AF471C" w:rsidP="00AF471C">
      <w:pPr>
        <w:ind w:left="360"/>
        <w:rPr>
          <w:rFonts w:asciiTheme="minorHAnsi" w:hAnsiTheme="minorHAnsi" w:cstheme="minorHAnsi"/>
        </w:rPr>
      </w:pPr>
      <w:r w:rsidRPr="0029180B">
        <w:rPr>
          <w:rFonts w:asciiTheme="minorHAnsi" w:hAnsiTheme="minorHAnsi" w:cstheme="minorHAnsi"/>
          <w:b/>
        </w:rPr>
        <w:t>Expiration Date</w:t>
      </w:r>
      <w:r w:rsidRPr="0029180B">
        <w:rPr>
          <w:rFonts w:asciiTheme="minorHAnsi" w:hAnsiTheme="minorHAnsi" w:cstheme="minorHAnsi"/>
        </w:rPr>
        <w:t>:  05/31/2019</w:t>
      </w:r>
    </w:p>
    <w:p w:rsidR="00AF471C" w:rsidRPr="0029180B" w:rsidRDefault="00AF471C" w:rsidP="00AF471C">
      <w:pPr>
        <w:ind w:left="360"/>
        <w:rPr>
          <w:rFonts w:asciiTheme="minorHAnsi" w:hAnsiTheme="minorHAnsi" w:cstheme="minorHAnsi"/>
        </w:rPr>
      </w:pPr>
    </w:p>
    <w:p w:rsidR="00AF471C" w:rsidRDefault="00AF471C" w:rsidP="00AF471C">
      <w:pPr>
        <w:ind w:left="360"/>
        <w:rPr>
          <w:rFonts w:asciiTheme="minorHAnsi" w:hAnsiTheme="minorHAnsi" w:cstheme="minorHAnsi"/>
          <w:b/>
        </w:rPr>
      </w:pPr>
      <w:r w:rsidRPr="00EE6ADB">
        <w:rPr>
          <w:rFonts w:asciiTheme="minorHAnsi" w:hAnsiTheme="minorHAnsi" w:cstheme="minorHAnsi"/>
          <w:b/>
        </w:rPr>
        <w:t>OFFICE OF MANAGEMENT AND BUDGET INFORMATION COLLECTION REQUIREMENTS</w:t>
      </w:r>
      <w:r>
        <w:rPr>
          <w:rFonts w:asciiTheme="minorHAnsi" w:hAnsiTheme="minorHAnsi" w:cstheme="minorHAnsi"/>
          <w:b/>
        </w:rPr>
        <w:t>:</w:t>
      </w:r>
    </w:p>
    <w:p w:rsidR="00AF471C" w:rsidRPr="00EE6ADB" w:rsidRDefault="00AF471C" w:rsidP="00AF471C">
      <w:pPr>
        <w:ind w:left="360"/>
        <w:rPr>
          <w:rFonts w:asciiTheme="minorHAnsi" w:hAnsiTheme="minorHAnsi" w:cstheme="minorHAnsi"/>
          <w:b/>
        </w:rPr>
      </w:pPr>
    </w:p>
    <w:p w:rsidR="00AF471C" w:rsidRPr="0029180B" w:rsidRDefault="00AF471C" w:rsidP="00AF471C">
      <w:pPr>
        <w:ind w:left="360"/>
        <w:rPr>
          <w:rFonts w:asciiTheme="minorHAnsi" w:hAnsiTheme="minorHAnsi" w:cstheme="minorHAnsi"/>
        </w:rPr>
      </w:pPr>
      <w:r w:rsidRPr="0029180B">
        <w:rPr>
          <w:rFonts w:asciiTheme="minorHAnsi" w:hAnsiTheme="minorHAnsi" w:cstheme="minorHAnsi"/>
        </w:rPr>
        <w:t>This FOA requests information from applicants</w:t>
      </w:r>
      <w:r w:rsidR="00486775" w:rsidRPr="0029180B">
        <w:rPr>
          <w:rFonts w:asciiTheme="minorHAnsi" w:hAnsiTheme="minorHAnsi" w:cstheme="minorHAnsi"/>
        </w:rPr>
        <w:t xml:space="preserve">.  </w:t>
      </w:r>
      <w:r w:rsidRPr="0029180B">
        <w:rPr>
          <w:rFonts w:asciiTheme="minorHAnsi" w:hAnsiTheme="minorHAnsi" w:cstheme="minorHAnsi"/>
        </w:rPr>
        <w:t xml:space="preserve">This collection of information is approved under OMB Control No. 1225-0086 (Expires 05/31/2019). </w:t>
      </w:r>
    </w:p>
    <w:p w:rsidR="00AF471C" w:rsidRPr="0029180B" w:rsidRDefault="00AF471C" w:rsidP="00AF471C">
      <w:pPr>
        <w:ind w:left="360"/>
        <w:rPr>
          <w:rFonts w:asciiTheme="minorHAnsi" w:hAnsiTheme="minorHAnsi" w:cstheme="minorHAnsi"/>
        </w:rPr>
      </w:pPr>
    </w:p>
    <w:p w:rsidR="00AF471C" w:rsidRPr="0029180B" w:rsidRDefault="00AF471C" w:rsidP="00AF471C">
      <w:pPr>
        <w:ind w:left="360"/>
        <w:rPr>
          <w:rFonts w:asciiTheme="minorHAnsi" w:hAnsiTheme="minorHAnsi" w:cstheme="minorHAnsi"/>
        </w:rPr>
      </w:pPr>
      <w:r w:rsidRPr="0029180B">
        <w:rPr>
          <w:rFonts w:asciiTheme="minorHAnsi" w:hAnsiTheme="minorHAnsi" w:cstheme="minorHAnsi"/>
        </w:rPr>
        <w:t>In accordance with the Paperwork Reduction Act of 1995, no person is required to respond to a collection of information unless such collection displays a valid OMB control number</w:t>
      </w:r>
      <w:r w:rsidR="00486775" w:rsidRPr="0029180B">
        <w:rPr>
          <w:rFonts w:asciiTheme="minorHAnsi" w:hAnsiTheme="minorHAnsi" w:cstheme="minorHAnsi"/>
        </w:rPr>
        <w:t xml:space="preserve">.  </w:t>
      </w:r>
      <w:r w:rsidRPr="0029180B">
        <w:rPr>
          <w:rFonts w:asciiTheme="minorHAnsi" w:hAnsiTheme="minorHAnsi" w:cstheme="minorHAnsi"/>
        </w:rPr>
        <w:t>Public reporting burden for the grant application is estimated to average 56 hours per response, for reviewing instructions, searching existing data sources, gathering and maintaining the data needed, and completing and reviewing the collection of information</w:t>
      </w:r>
      <w:r w:rsidR="00486775" w:rsidRPr="0029180B">
        <w:rPr>
          <w:rFonts w:asciiTheme="minorHAnsi" w:hAnsiTheme="minorHAnsi" w:cstheme="minorHAnsi"/>
        </w:rPr>
        <w:t xml:space="preserve">.  </w:t>
      </w:r>
      <w:r w:rsidRPr="0029180B">
        <w:rPr>
          <w:rFonts w:asciiTheme="minorHAnsi" w:hAnsiTheme="minorHAnsi" w:cstheme="minorHAnsi"/>
        </w:rPr>
        <w:t xml:space="preserve">Send comments regarding the burden estimated or any other aspect of this collection of information, including suggestions for reducing this burden, to the U.S. Department of Labor-OASAM, Office of the Chief Information Officer, Attn: Departmental Information Compliance Management Program, Room N1301, 200 Constitution Avenue NW., Washington, DC 20210; or by email: </w:t>
      </w:r>
      <w:hyperlink r:id="rId66" w:tooltip="email Departmental Information Compliance Management Program" w:history="1">
        <w:r w:rsidRPr="0029180B">
          <w:rPr>
            <w:rStyle w:val="Hyperlink"/>
            <w:rFonts w:asciiTheme="minorHAnsi" w:eastAsiaTheme="majorEastAsia" w:hAnsiTheme="minorHAnsi" w:cstheme="minorHAnsi"/>
          </w:rPr>
          <w:t>DOL_PRA_PUBLIC@dol.gov</w:t>
        </w:r>
      </w:hyperlink>
      <w:r w:rsidRPr="0029180B">
        <w:rPr>
          <w:rFonts w:asciiTheme="minorHAnsi" w:hAnsiTheme="minorHAnsi" w:cstheme="minorHAnsi"/>
        </w:rPr>
        <w:t xml:space="preserve">.  A copy of your comments may be sent electronically to the Susan Harwood Grant Coordinator at </w:t>
      </w:r>
      <w:hyperlink r:id="rId67" w:history="1">
        <w:r w:rsidRPr="0029180B">
          <w:rPr>
            <w:rStyle w:val="Hyperlink"/>
            <w:rFonts w:asciiTheme="minorHAnsi" w:eastAsiaTheme="majorEastAsia" w:hAnsiTheme="minorHAnsi" w:cstheme="minorHAnsi"/>
          </w:rPr>
          <w:t>HarwoodGrants@dol.gov</w:t>
        </w:r>
      </w:hyperlink>
      <w:r w:rsidRPr="0029180B">
        <w:rPr>
          <w:rFonts w:asciiTheme="minorHAnsi" w:hAnsiTheme="minorHAnsi" w:cstheme="minorHAnsi"/>
        </w:rPr>
        <w:t xml:space="preserve"> , or by mail to Susan Harwood Grant Coordinator, 2020 S. Arlington Heights Road, Arlington Heights, Illinois 60005.</w:t>
      </w:r>
    </w:p>
    <w:p w:rsidR="00AF471C" w:rsidRPr="0029180B" w:rsidRDefault="00AF471C" w:rsidP="00AF471C">
      <w:pPr>
        <w:ind w:left="360"/>
        <w:rPr>
          <w:rFonts w:asciiTheme="minorHAnsi" w:hAnsiTheme="minorHAnsi" w:cstheme="minorHAnsi"/>
        </w:rPr>
      </w:pPr>
    </w:p>
    <w:p w:rsidR="00AF471C" w:rsidRPr="0029180B" w:rsidRDefault="00AF471C" w:rsidP="00AF471C">
      <w:pPr>
        <w:ind w:left="360"/>
        <w:rPr>
          <w:rFonts w:asciiTheme="minorHAnsi" w:hAnsiTheme="minorHAnsi" w:cstheme="minorHAnsi"/>
        </w:rPr>
      </w:pPr>
      <w:r w:rsidRPr="0029180B">
        <w:rPr>
          <w:rFonts w:asciiTheme="minorHAnsi" w:hAnsiTheme="minorHAnsi" w:cstheme="minorHAnsi"/>
        </w:rPr>
        <w:t>This information is being collected for the purpose of awarding a grant</w:t>
      </w:r>
      <w:r w:rsidR="00486775" w:rsidRPr="0029180B">
        <w:rPr>
          <w:rFonts w:asciiTheme="minorHAnsi" w:hAnsiTheme="minorHAnsi" w:cstheme="minorHAnsi"/>
        </w:rPr>
        <w:t xml:space="preserve">.  </w:t>
      </w:r>
      <w:r w:rsidRPr="0029180B">
        <w:rPr>
          <w:rFonts w:asciiTheme="minorHAnsi" w:hAnsiTheme="minorHAnsi" w:cstheme="minorHAnsi"/>
        </w:rPr>
        <w:t>Unless otherwise specifically noted in this announcement, information submitted in the respondent’s application is not considered to be confidential.</w:t>
      </w:r>
    </w:p>
    <w:p w:rsidR="00AF471C" w:rsidRPr="0029180B" w:rsidRDefault="00AF471C" w:rsidP="00AF471C">
      <w:pPr>
        <w:ind w:left="360"/>
        <w:rPr>
          <w:rFonts w:asciiTheme="minorHAnsi" w:hAnsiTheme="minorHAnsi" w:cstheme="minorHAnsi"/>
          <w:b/>
        </w:rPr>
      </w:pPr>
    </w:p>
    <w:p w:rsidR="00AF471C" w:rsidRDefault="00AF471C" w:rsidP="00AF471C">
      <w:pPr>
        <w:ind w:left="360"/>
        <w:rPr>
          <w:rFonts w:asciiTheme="minorHAnsi" w:hAnsiTheme="minorHAnsi" w:cstheme="minorHAnsi"/>
        </w:rPr>
      </w:pPr>
      <w:r w:rsidRPr="0029180B">
        <w:rPr>
          <w:rFonts w:asciiTheme="minorHAnsi" w:hAnsiTheme="minorHAnsi" w:cstheme="minorHAnsi"/>
          <w:b/>
        </w:rPr>
        <w:t>Billing Code</w:t>
      </w:r>
      <w:r>
        <w:rPr>
          <w:rFonts w:asciiTheme="minorHAnsi" w:hAnsiTheme="minorHAnsi" w:cstheme="minorHAnsi"/>
          <w:b/>
        </w:rPr>
        <w:t>:</w:t>
      </w:r>
      <w:r w:rsidRPr="0029180B">
        <w:rPr>
          <w:rFonts w:asciiTheme="minorHAnsi" w:hAnsiTheme="minorHAnsi" w:cstheme="minorHAnsi"/>
          <w:b/>
        </w:rPr>
        <w:t xml:space="preserve">   4510-26-P</w:t>
      </w:r>
      <w:r w:rsidRPr="0029180B">
        <w:rPr>
          <w:rFonts w:asciiTheme="minorHAnsi" w:hAnsiTheme="minorHAnsi" w:cstheme="minorHAnsi"/>
        </w:rPr>
        <w:t xml:space="preserve"> </w:t>
      </w:r>
    </w:p>
    <w:p w:rsidR="00AF471C" w:rsidRPr="00AF471C" w:rsidRDefault="00AF471C" w:rsidP="00AF471C">
      <w:pPr>
        <w:spacing w:after="200" w:line="276" w:lineRule="auto"/>
        <w:rPr>
          <w:rFonts w:asciiTheme="minorHAnsi" w:hAnsiTheme="minorHAnsi" w:cstheme="minorHAnsi"/>
        </w:rPr>
      </w:pPr>
    </w:p>
    <w:sectPr w:rsidR="00AF471C" w:rsidRPr="00AF471C" w:rsidSect="0054121E">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85661B" w15:done="0"/>
  <w15:commentEx w15:paraId="71096912" w15:done="0"/>
  <w15:commentEx w15:paraId="12F9072E" w15:done="0"/>
  <w15:commentEx w15:paraId="107CDC4A" w15:done="0"/>
  <w15:commentEx w15:paraId="7DDB3BC9" w15:done="0"/>
  <w15:commentEx w15:paraId="1B11A008" w15:done="0"/>
  <w15:commentEx w15:paraId="44FA64B3" w15:done="0"/>
  <w15:commentEx w15:paraId="2D1E2927" w15:done="0"/>
  <w15:commentEx w15:paraId="05AB09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6B7" w:rsidRDefault="00C876B7" w:rsidP="00D049E4">
      <w:r>
        <w:separator/>
      </w:r>
    </w:p>
    <w:p w:rsidR="00C876B7" w:rsidRDefault="00C876B7"/>
    <w:p w:rsidR="00C876B7" w:rsidRDefault="00C876B7"/>
  </w:endnote>
  <w:endnote w:type="continuationSeparator" w:id="0">
    <w:p w:rsidR="00C876B7" w:rsidRDefault="00C876B7" w:rsidP="00D049E4">
      <w:r>
        <w:continuationSeparator/>
      </w:r>
    </w:p>
    <w:p w:rsidR="00C876B7" w:rsidRDefault="00C876B7"/>
    <w:p w:rsidR="00C876B7" w:rsidRDefault="00C87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00" w:rsidRDefault="00954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856145"/>
      <w:docPartObj>
        <w:docPartGallery w:val="Page Numbers (Bottom of Page)"/>
        <w:docPartUnique/>
      </w:docPartObj>
    </w:sdtPr>
    <w:sdtEndPr>
      <w:rPr>
        <w:noProof/>
      </w:rPr>
    </w:sdtEndPr>
    <w:sdtContent>
      <w:p w:rsidR="00954100" w:rsidRDefault="00954100" w:rsidP="00972DCD">
        <w:pPr>
          <w:pStyle w:val="Footer"/>
          <w:jc w:val="right"/>
        </w:pPr>
        <w:r>
          <w:fldChar w:fldCharType="begin"/>
        </w:r>
        <w:r>
          <w:instrText xml:space="preserve"> PAGE   \* MERGEFORMAT </w:instrText>
        </w:r>
        <w:r>
          <w:fldChar w:fldCharType="separate"/>
        </w:r>
        <w:r w:rsidR="004C5416">
          <w:rPr>
            <w:noProof/>
          </w:rPr>
          <w:t>54</w:t>
        </w:r>
        <w:r>
          <w:rPr>
            <w:noProof/>
          </w:rPr>
          <w:fldChar w:fldCharType="end"/>
        </w:r>
      </w:p>
    </w:sdtContent>
  </w:sdt>
  <w:p w:rsidR="00954100" w:rsidRDefault="009541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00" w:rsidRDefault="00954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6B7" w:rsidRPr="00D5433A" w:rsidRDefault="00C876B7" w:rsidP="00D5433A">
      <w:pPr>
        <w:pStyle w:val="Footer"/>
      </w:pPr>
      <w:r>
        <w:separator/>
      </w:r>
    </w:p>
  </w:footnote>
  <w:footnote w:type="continuationSeparator" w:id="0">
    <w:p w:rsidR="00C876B7" w:rsidRDefault="00C876B7">
      <w:r>
        <w:continuationSeparator/>
      </w:r>
    </w:p>
  </w:footnote>
  <w:footnote w:type="continuationNotice" w:id="1">
    <w:p w:rsidR="00C876B7" w:rsidRDefault="00C876B7"/>
  </w:footnote>
  <w:footnote w:id="2">
    <w:p w:rsidR="00954100" w:rsidRPr="006379B3" w:rsidRDefault="00954100" w:rsidP="006379B3">
      <w:pPr>
        <w:pStyle w:val="NoSpacing"/>
        <w:rPr>
          <w:sz w:val="20"/>
          <w:szCs w:val="20"/>
        </w:rPr>
      </w:pPr>
      <w:r w:rsidRPr="006379B3">
        <w:rPr>
          <w:rStyle w:val="FootnoteReference"/>
          <w:sz w:val="20"/>
          <w:szCs w:val="20"/>
        </w:rPr>
        <w:footnoteRef/>
      </w:r>
      <w:r w:rsidRPr="006379B3">
        <w:rPr>
          <w:sz w:val="20"/>
          <w:szCs w:val="20"/>
        </w:rPr>
        <w:t xml:space="preserve"> OMB Memorandum 07-16 and 06-19.  GAO Report 08-536, </w:t>
      </w:r>
      <w:r w:rsidRPr="006379B3">
        <w:rPr>
          <w:i/>
          <w:iCs/>
          <w:sz w:val="20"/>
          <w:szCs w:val="20"/>
        </w:rPr>
        <w:t>Privacy: Alternatives Exist for Enhancing Protection of Personally Identifiable Information</w:t>
      </w:r>
      <w:r w:rsidRPr="006379B3">
        <w:rPr>
          <w:sz w:val="20"/>
          <w:szCs w:val="20"/>
        </w:rPr>
        <w:t xml:space="preserve">, May 2008, </w:t>
      </w:r>
      <w:hyperlink r:id="rId1" w:tooltip="Link to GAO report on Protection of Personally Indentifiable Information" w:history="1">
        <w:r w:rsidRPr="006379B3">
          <w:rPr>
            <w:rStyle w:val="Hyperlink"/>
            <w:sz w:val="20"/>
            <w:szCs w:val="20"/>
          </w:rPr>
          <w:t>http://www.gao.gov/new.items/d08536.pdf</w:t>
        </w:r>
      </w:hyperlink>
      <w:r w:rsidRPr="006379B3">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00" w:rsidRDefault="009541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00" w:rsidRDefault="009541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00" w:rsidRDefault="009541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99E"/>
    <w:multiLevelType w:val="hybridMultilevel"/>
    <w:tmpl w:val="3F16A8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08724F"/>
    <w:multiLevelType w:val="hybridMultilevel"/>
    <w:tmpl w:val="9E22FDDE"/>
    <w:lvl w:ilvl="0" w:tplc="442E2BD2">
      <w:start w:val="1"/>
      <w:numFmt w:val="bullet"/>
      <w:lvlText w:val=""/>
      <w:lvlJc w:val="left"/>
      <w:pPr>
        <w:ind w:left="6840" w:hanging="360"/>
      </w:pPr>
      <w:rPr>
        <w:rFonts w:ascii="Wingdings" w:hAnsi="Wingdings"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
    <w:nsid w:val="043B6C99"/>
    <w:multiLevelType w:val="hybridMultilevel"/>
    <w:tmpl w:val="6A64F92A"/>
    <w:lvl w:ilvl="0" w:tplc="87449BB6">
      <w:start w:val="1"/>
      <w:numFmt w:val="decimal"/>
      <w:pStyle w:val="Heading3"/>
      <w:lvlText w:val="%1."/>
      <w:lvlJc w:val="left"/>
      <w:pPr>
        <w:ind w:left="1800" w:hanging="360"/>
      </w:pPr>
      <w:rPr>
        <w:b/>
        <w:color w:val="auto"/>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B85939"/>
    <w:multiLevelType w:val="hybridMultilevel"/>
    <w:tmpl w:val="BDB672F2"/>
    <w:lvl w:ilvl="0" w:tplc="BF38423A">
      <w:start w:val="1"/>
      <w:numFmt w:val="bullet"/>
      <w:lvlText w:val="•"/>
      <w:lvlJc w:val="left"/>
      <w:pPr>
        <w:tabs>
          <w:tab w:val="num" w:pos="720"/>
        </w:tabs>
        <w:ind w:left="720" w:hanging="360"/>
      </w:pPr>
      <w:rPr>
        <w:rFonts w:ascii="Arial" w:hAnsi="Arial" w:hint="default"/>
      </w:rPr>
    </w:lvl>
    <w:lvl w:ilvl="1" w:tplc="15A26FFA">
      <w:start w:val="1"/>
      <w:numFmt w:val="bullet"/>
      <w:lvlText w:val=""/>
      <w:lvlJc w:val="left"/>
      <w:pPr>
        <w:tabs>
          <w:tab w:val="num" w:pos="1440"/>
        </w:tabs>
        <w:ind w:left="1440" w:hanging="360"/>
      </w:pPr>
      <w:rPr>
        <w:rFonts w:ascii="Symbol" w:hAnsi="Symbol" w:hint="default"/>
        <w:sz w:val="24"/>
        <w:szCs w:val="24"/>
      </w:rPr>
    </w:lvl>
    <w:lvl w:ilvl="2" w:tplc="7556FEFE" w:tentative="1">
      <w:start w:val="1"/>
      <w:numFmt w:val="bullet"/>
      <w:lvlText w:val="•"/>
      <w:lvlJc w:val="left"/>
      <w:pPr>
        <w:tabs>
          <w:tab w:val="num" w:pos="2160"/>
        </w:tabs>
        <w:ind w:left="2160" w:hanging="360"/>
      </w:pPr>
      <w:rPr>
        <w:rFonts w:ascii="Arial" w:hAnsi="Arial" w:hint="default"/>
      </w:rPr>
    </w:lvl>
    <w:lvl w:ilvl="3" w:tplc="239091D6" w:tentative="1">
      <w:start w:val="1"/>
      <w:numFmt w:val="bullet"/>
      <w:lvlText w:val="•"/>
      <w:lvlJc w:val="left"/>
      <w:pPr>
        <w:tabs>
          <w:tab w:val="num" w:pos="2880"/>
        </w:tabs>
        <w:ind w:left="2880" w:hanging="360"/>
      </w:pPr>
      <w:rPr>
        <w:rFonts w:ascii="Arial" w:hAnsi="Arial" w:hint="default"/>
      </w:rPr>
    </w:lvl>
    <w:lvl w:ilvl="4" w:tplc="60C8533A" w:tentative="1">
      <w:start w:val="1"/>
      <w:numFmt w:val="bullet"/>
      <w:lvlText w:val="•"/>
      <w:lvlJc w:val="left"/>
      <w:pPr>
        <w:tabs>
          <w:tab w:val="num" w:pos="3600"/>
        </w:tabs>
        <w:ind w:left="3600" w:hanging="360"/>
      </w:pPr>
      <w:rPr>
        <w:rFonts w:ascii="Arial" w:hAnsi="Arial" w:hint="default"/>
      </w:rPr>
    </w:lvl>
    <w:lvl w:ilvl="5" w:tplc="62467B66" w:tentative="1">
      <w:start w:val="1"/>
      <w:numFmt w:val="bullet"/>
      <w:lvlText w:val="•"/>
      <w:lvlJc w:val="left"/>
      <w:pPr>
        <w:tabs>
          <w:tab w:val="num" w:pos="4320"/>
        </w:tabs>
        <w:ind w:left="4320" w:hanging="360"/>
      </w:pPr>
      <w:rPr>
        <w:rFonts w:ascii="Arial" w:hAnsi="Arial" w:hint="default"/>
      </w:rPr>
    </w:lvl>
    <w:lvl w:ilvl="6" w:tplc="96FA85EE" w:tentative="1">
      <w:start w:val="1"/>
      <w:numFmt w:val="bullet"/>
      <w:lvlText w:val="•"/>
      <w:lvlJc w:val="left"/>
      <w:pPr>
        <w:tabs>
          <w:tab w:val="num" w:pos="5040"/>
        </w:tabs>
        <w:ind w:left="5040" w:hanging="360"/>
      </w:pPr>
      <w:rPr>
        <w:rFonts w:ascii="Arial" w:hAnsi="Arial" w:hint="default"/>
      </w:rPr>
    </w:lvl>
    <w:lvl w:ilvl="7" w:tplc="6BF899AE" w:tentative="1">
      <w:start w:val="1"/>
      <w:numFmt w:val="bullet"/>
      <w:lvlText w:val="•"/>
      <w:lvlJc w:val="left"/>
      <w:pPr>
        <w:tabs>
          <w:tab w:val="num" w:pos="5760"/>
        </w:tabs>
        <w:ind w:left="5760" w:hanging="360"/>
      </w:pPr>
      <w:rPr>
        <w:rFonts w:ascii="Arial" w:hAnsi="Arial" w:hint="default"/>
      </w:rPr>
    </w:lvl>
    <w:lvl w:ilvl="8" w:tplc="110C6884" w:tentative="1">
      <w:start w:val="1"/>
      <w:numFmt w:val="bullet"/>
      <w:lvlText w:val="•"/>
      <w:lvlJc w:val="left"/>
      <w:pPr>
        <w:tabs>
          <w:tab w:val="num" w:pos="6480"/>
        </w:tabs>
        <w:ind w:left="6480" w:hanging="360"/>
      </w:pPr>
      <w:rPr>
        <w:rFonts w:ascii="Arial" w:hAnsi="Arial" w:hint="default"/>
      </w:rPr>
    </w:lvl>
  </w:abstractNum>
  <w:abstractNum w:abstractNumId="4">
    <w:nsid w:val="080F4F48"/>
    <w:multiLevelType w:val="hybridMultilevel"/>
    <w:tmpl w:val="BBC4C200"/>
    <w:lvl w:ilvl="0" w:tplc="04090001">
      <w:start w:val="1"/>
      <w:numFmt w:val="bullet"/>
      <w:lvlText w:val=""/>
      <w:lvlJc w:val="left"/>
      <w:pPr>
        <w:tabs>
          <w:tab w:val="num" w:pos="810"/>
        </w:tabs>
        <w:ind w:left="1530" w:hanging="360"/>
      </w:pPr>
      <w:rPr>
        <w:rFonts w:ascii="Symbol" w:hAnsi="Symbol"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nsid w:val="084E4697"/>
    <w:multiLevelType w:val="hybridMultilevel"/>
    <w:tmpl w:val="A54A70C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0C8456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D407174"/>
    <w:multiLevelType w:val="hybridMultilevel"/>
    <w:tmpl w:val="7478B6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0DA1FFD"/>
    <w:multiLevelType w:val="hybridMultilevel"/>
    <w:tmpl w:val="B94ACF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1134C36"/>
    <w:multiLevelType w:val="hybridMultilevel"/>
    <w:tmpl w:val="CE1CB8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11440C52"/>
    <w:multiLevelType w:val="hybridMultilevel"/>
    <w:tmpl w:val="94CA9476"/>
    <w:lvl w:ilvl="0" w:tplc="DEACE5F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298759D"/>
    <w:multiLevelType w:val="hybridMultilevel"/>
    <w:tmpl w:val="CFE87E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3596235"/>
    <w:multiLevelType w:val="hybridMultilevel"/>
    <w:tmpl w:val="D264F7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6352D3B"/>
    <w:multiLevelType w:val="hybridMultilevel"/>
    <w:tmpl w:val="FAD20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75669E5"/>
    <w:multiLevelType w:val="hybridMultilevel"/>
    <w:tmpl w:val="7CBCC2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BF37DC3"/>
    <w:multiLevelType w:val="hybridMultilevel"/>
    <w:tmpl w:val="FD402B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0004DD1"/>
    <w:multiLevelType w:val="hybridMultilevel"/>
    <w:tmpl w:val="088E6A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44B10B9"/>
    <w:multiLevelType w:val="hybridMultilevel"/>
    <w:tmpl w:val="693207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27192665"/>
    <w:multiLevelType w:val="hybridMultilevel"/>
    <w:tmpl w:val="485691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7675539"/>
    <w:multiLevelType w:val="hybridMultilevel"/>
    <w:tmpl w:val="78585B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8811537"/>
    <w:multiLevelType w:val="hybridMultilevel"/>
    <w:tmpl w:val="39E21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AA93FBA"/>
    <w:multiLevelType w:val="hybridMultilevel"/>
    <w:tmpl w:val="117AC4C4"/>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E0E2F07A">
      <w:numFmt w:val="bullet"/>
      <w:lvlText w:val="•"/>
      <w:lvlJc w:val="left"/>
      <w:pPr>
        <w:ind w:left="2880" w:hanging="360"/>
      </w:pPr>
      <w:rPr>
        <w:rFonts w:ascii="Calibri" w:eastAsia="Times New Roman"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341FCF"/>
    <w:multiLevelType w:val="hybridMultilevel"/>
    <w:tmpl w:val="1EF0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653709"/>
    <w:multiLevelType w:val="hybridMultilevel"/>
    <w:tmpl w:val="1D909B76"/>
    <w:lvl w:ilvl="0" w:tplc="3E083D90">
      <w:start w:val="1"/>
      <w:numFmt w:val="upperLetter"/>
      <w:lvlText w:val="%1."/>
      <w:lvlJc w:val="left"/>
      <w:pPr>
        <w:ind w:left="1080" w:hanging="360"/>
      </w:pPr>
      <w:rPr>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19426DA"/>
    <w:multiLevelType w:val="hybridMultilevel"/>
    <w:tmpl w:val="5048471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nsid w:val="322E5CE5"/>
    <w:multiLevelType w:val="hybridMultilevel"/>
    <w:tmpl w:val="FBE2D408"/>
    <w:lvl w:ilvl="0" w:tplc="CA34B9BA">
      <w:start w:val="1"/>
      <w:numFmt w:val="bullet"/>
      <w:pStyle w:val="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3730B0B"/>
    <w:multiLevelType w:val="hybridMultilevel"/>
    <w:tmpl w:val="44F029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46C55D2"/>
    <w:multiLevelType w:val="hybridMultilevel"/>
    <w:tmpl w:val="200CB1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37822E84"/>
    <w:multiLevelType w:val="hybridMultilevel"/>
    <w:tmpl w:val="8376BC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57903CD"/>
    <w:multiLevelType w:val="hybridMultilevel"/>
    <w:tmpl w:val="B9A43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7B774A9"/>
    <w:multiLevelType w:val="hybridMultilevel"/>
    <w:tmpl w:val="A810FB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4BA12973"/>
    <w:multiLevelType w:val="hybridMultilevel"/>
    <w:tmpl w:val="20F4939C"/>
    <w:lvl w:ilvl="0" w:tplc="4106EFA8">
      <w:start w:val="1"/>
      <w:numFmt w:val="upperLetter"/>
      <w:lvlText w:val="%1."/>
      <w:lvlJc w:val="left"/>
      <w:pPr>
        <w:ind w:left="2520" w:hanging="360"/>
      </w:pPr>
      <w:rPr>
        <w:b/>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4BAC45B1"/>
    <w:multiLevelType w:val="hybridMultilevel"/>
    <w:tmpl w:val="B3740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BC50FD6"/>
    <w:multiLevelType w:val="hybridMultilevel"/>
    <w:tmpl w:val="5EA20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BEF4756"/>
    <w:multiLevelType w:val="hybridMultilevel"/>
    <w:tmpl w:val="050617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ED458E6"/>
    <w:multiLevelType w:val="hybridMultilevel"/>
    <w:tmpl w:val="78909F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509D54F1"/>
    <w:multiLevelType w:val="hybridMultilevel"/>
    <w:tmpl w:val="E6D2B6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0F476D1"/>
    <w:multiLevelType w:val="hybridMultilevel"/>
    <w:tmpl w:val="6D8C2798"/>
    <w:lvl w:ilvl="0" w:tplc="62D4BAEA">
      <w:start w:val="1"/>
      <w:numFmt w:val="upperLetter"/>
      <w:pStyle w:val="Heading2"/>
      <w:lvlText w:val="%1."/>
      <w:lvlJc w:val="left"/>
      <w:pPr>
        <w:ind w:left="1080" w:hanging="360"/>
      </w:pPr>
      <w:rPr>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1CA0199"/>
    <w:multiLevelType w:val="hybridMultilevel"/>
    <w:tmpl w:val="E124CF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58F56C1D"/>
    <w:multiLevelType w:val="hybridMultilevel"/>
    <w:tmpl w:val="15AA7C1E"/>
    <w:lvl w:ilvl="0" w:tplc="F27E94A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8246D3"/>
    <w:multiLevelType w:val="multilevel"/>
    <w:tmpl w:val="0409001D"/>
    <w:numStyleLink w:val="1ai"/>
  </w:abstractNum>
  <w:abstractNum w:abstractNumId="41">
    <w:nsid w:val="5F5A3D42"/>
    <w:multiLevelType w:val="hybridMultilevel"/>
    <w:tmpl w:val="7D606F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61677D03"/>
    <w:multiLevelType w:val="hybridMultilevel"/>
    <w:tmpl w:val="44C6CB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665A67D8"/>
    <w:multiLevelType w:val="hybridMultilevel"/>
    <w:tmpl w:val="7E56490A"/>
    <w:lvl w:ilvl="0" w:tplc="F7E0070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0C2B81"/>
    <w:multiLevelType w:val="hybridMultilevel"/>
    <w:tmpl w:val="06206C98"/>
    <w:lvl w:ilvl="0" w:tplc="A3126CB2">
      <w:start w:val="1"/>
      <w:numFmt w:val="lowerLetter"/>
      <w:lvlText w:val="%1."/>
      <w:lvlJc w:val="left"/>
      <w:pPr>
        <w:ind w:left="2880" w:hanging="360"/>
      </w:pPr>
      <w:rPr>
        <w:b/>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nsid w:val="6D7F67D7"/>
    <w:multiLevelType w:val="hybridMultilevel"/>
    <w:tmpl w:val="781081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07F1B01"/>
    <w:multiLevelType w:val="hybridMultilevel"/>
    <w:tmpl w:val="3078B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0CA3261"/>
    <w:multiLevelType w:val="hybridMultilevel"/>
    <w:tmpl w:val="70B43C3A"/>
    <w:lvl w:ilvl="0" w:tplc="FA008AE8">
      <w:start w:val="1"/>
      <w:numFmt w:val="bullet"/>
      <w:lvlText w:val=""/>
      <w:lvlJc w:val="left"/>
      <w:pPr>
        <w:tabs>
          <w:tab w:val="num" w:pos="720"/>
        </w:tabs>
        <w:ind w:left="720" w:hanging="360"/>
      </w:pPr>
      <w:rPr>
        <w:rFonts w:ascii="Symbol" w:hAnsi="Symbol" w:hint="default"/>
        <w:sz w:val="24"/>
        <w:szCs w:val="24"/>
      </w:rPr>
    </w:lvl>
    <w:lvl w:ilvl="1" w:tplc="42BC7960" w:tentative="1">
      <w:start w:val="1"/>
      <w:numFmt w:val="bullet"/>
      <w:lvlText w:val="•"/>
      <w:lvlJc w:val="left"/>
      <w:pPr>
        <w:tabs>
          <w:tab w:val="num" w:pos="1440"/>
        </w:tabs>
        <w:ind w:left="1440" w:hanging="360"/>
      </w:pPr>
      <w:rPr>
        <w:rFonts w:ascii="Arial" w:hAnsi="Arial" w:hint="default"/>
      </w:rPr>
    </w:lvl>
    <w:lvl w:ilvl="2" w:tplc="B2BA2E7C" w:tentative="1">
      <w:start w:val="1"/>
      <w:numFmt w:val="bullet"/>
      <w:lvlText w:val="•"/>
      <w:lvlJc w:val="left"/>
      <w:pPr>
        <w:tabs>
          <w:tab w:val="num" w:pos="2160"/>
        </w:tabs>
        <w:ind w:left="2160" w:hanging="360"/>
      </w:pPr>
      <w:rPr>
        <w:rFonts w:ascii="Arial" w:hAnsi="Arial" w:hint="default"/>
      </w:rPr>
    </w:lvl>
    <w:lvl w:ilvl="3" w:tplc="AA6C8A6E" w:tentative="1">
      <w:start w:val="1"/>
      <w:numFmt w:val="bullet"/>
      <w:lvlText w:val="•"/>
      <w:lvlJc w:val="left"/>
      <w:pPr>
        <w:tabs>
          <w:tab w:val="num" w:pos="2880"/>
        </w:tabs>
        <w:ind w:left="2880" w:hanging="360"/>
      </w:pPr>
      <w:rPr>
        <w:rFonts w:ascii="Arial" w:hAnsi="Arial" w:hint="default"/>
      </w:rPr>
    </w:lvl>
    <w:lvl w:ilvl="4" w:tplc="30269C50" w:tentative="1">
      <w:start w:val="1"/>
      <w:numFmt w:val="bullet"/>
      <w:lvlText w:val="•"/>
      <w:lvlJc w:val="left"/>
      <w:pPr>
        <w:tabs>
          <w:tab w:val="num" w:pos="3600"/>
        </w:tabs>
        <w:ind w:left="3600" w:hanging="360"/>
      </w:pPr>
      <w:rPr>
        <w:rFonts w:ascii="Arial" w:hAnsi="Arial" w:hint="default"/>
      </w:rPr>
    </w:lvl>
    <w:lvl w:ilvl="5" w:tplc="1A0495DA" w:tentative="1">
      <w:start w:val="1"/>
      <w:numFmt w:val="bullet"/>
      <w:lvlText w:val="•"/>
      <w:lvlJc w:val="left"/>
      <w:pPr>
        <w:tabs>
          <w:tab w:val="num" w:pos="4320"/>
        </w:tabs>
        <w:ind w:left="4320" w:hanging="360"/>
      </w:pPr>
      <w:rPr>
        <w:rFonts w:ascii="Arial" w:hAnsi="Arial" w:hint="default"/>
      </w:rPr>
    </w:lvl>
    <w:lvl w:ilvl="6" w:tplc="78BAEDAA" w:tentative="1">
      <w:start w:val="1"/>
      <w:numFmt w:val="bullet"/>
      <w:lvlText w:val="•"/>
      <w:lvlJc w:val="left"/>
      <w:pPr>
        <w:tabs>
          <w:tab w:val="num" w:pos="5040"/>
        </w:tabs>
        <w:ind w:left="5040" w:hanging="360"/>
      </w:pPr>
      <w:rPr>
        <w:rFonts w:ascii="Arial" w:hAnsi="Arial" w:hint="default"/>
      </w:rPr>
    </w:lvl>
    <w:lvl w:ilvl="7" w:tplc="2D60331C" w:tentative="1">
      <w:start w:val="1"/>
      <w:numFmt w:val="bullet"/>
      <w:lvlText w:val="•"/>
      <w:lvlJc w:val="left"/>
      <w:pPr>
        <w:tabs>
          <w:tab w:val="num" w:pos="5760"/>
        </w:tabs>
        <w:ind w:left="5760" w:hanging="360"/>
      </w:pPr>
      <w:rPr>
        <w:rFonts w:ascii="Arial" w:hAnsi="Arial" w:hint="default"/>
      </w:rPr>
    </w:lvl>
    <w:lvl w:ilvl="8" w:tplc="2836F8EE" w:tentative="1">
      <w:start w:val="1"/>
      <w:numFmt w:val="bullet"/>
      <w:lvlText w:val="•"/>
      <w:lvlJc w:val="left"/>
      <w:pPr>
        <w:tabs>
          <w:tab w:val="num" w:pos="6480"/>
        </w:tabs>
        <w:ind w:left="6480" w:hanging="360"/>
      </w:pPr>
      <w:rPr>
        <w:rFonts w:ascii="Arial" w:hAnsi="Arial" w:hint="default"/>
      </w:rPr>
    </w:lvl>
  </w:abstractNum>
  <w:abstractNum w:abstractNumId="48">
    <w:nsid w:val="70CD316B"/>
    <w:multiLevelType w:val="hybridMultilevel"/>
    <w:tmpl w:val="0EAA136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9">
    <w:nsid w:val="74A93BFE"/>
    <w:multiLevelType w:val="hybridMultilevel"/>
    <w:tmpl w:val="FD7079B6"/>
    <w:lvl w:ilvl="0" w:tplc="4810138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2A78B9"/>
    <w:multiLevelType w:val="hybridMultilevel"/>
    <w:tmpl w:val="B0728BFC"/>
    <w:lvl w:ilvl="0" w:tplc="0409000F">
      <w:start w:val="1"/>
      <w:numFmt w:val="decimal"/>
      <w:lvlText w:val="%1."/>
      <w:lvlJc w:val="left"/>
      <w:pPr>
        <w:ind w:left="720" w:hanging="360"/>
      </w:pPr>
    </w:lvl>
    <w:lvl w:ilvl="1" w:tplc="C270B82A">
      <w:start w:val="1"/>
      <w:numFmt w:val="bullet"/>
      <w:lvlText w:val=""/>
      <w:lvlJc w:val="left"/>
      <w:pPr>
        <w:ind w:left="1440" w:hanging="360"/>
      </w:pPr>
      <w:rPr>
        <w:rFonts w:ascii="Wingdings" w:hAnsi="Wingdings" w:hint="default"/>
        <w:b w:val="0"/>
        <w:sz w:val="24"/>
        <w:szCs w:val="24"/>
      </w:rPr>
    </w:lvl>
    <w:lvl w:ilvl="2" w:tplc="8304AD46">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2C1FD2"/>
    <w:multiLevelType w:val="hybridMultilevel"/>
    <w:tmpl w:val="F1FE4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7EB81F59"/>
    <w:multiLevelType w:val="hybridMultilevel"/>
    <w:tmpl w:val="6240A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10"/>
  </w:num>
  <w:num w:numId="3">
    <w:abstractNumId w:val="37"/>
  </w:num>
  <w:num w:numId="4">
    <w:abstractNumId w:val="19"/>
  </w:num>
  <w:num w:numId="5">
    <w:abstractNumId w:val="9"/>
  </w:num>
  <w:num w:numId="6">
    <w:abstractNumId w:val="23"/>
  </w:num>
  <w:num w:numId="7">
    <w:abstractNumId w:val="35"/>
  </w:num>
  <w:num w:numId="8">
    <w:abstractNumId w:val="30"/>
  </w:num>
  <w:num w:numId="9">
    <w:abstractNumId w:val="24"/>
  </w:num>
  <w:num w:numId="10">
    <w:abstractNumId w:val="2"/>
  </w:num>
  <w:num w:numId="11">
    <w:abstractNumId w:val="31"/>
  </w:num>
  <w:num w:numId="12">
    <w:abstractNumId w:val="1"/>
  </w:num>
  <w:num w:numId="13">
    <w:abstractNumId w:val="44"/>
  </w:num>
  <w:num w:numId="14">
    <w:abstractNumId w:val="48"/>
  </w:num>
  <w:num w:numId="15">
    <w:abstractNumId w:val="5"/>
  </w:num>
  <w:num w:numId="16">
    <w:abstractNumId w:val="43"/>
  </w:num>
  <w:num w:numId="17">
    <w:abstractNumId w:val="0"/>
  </w:num>
  <w:num w:numId="18">
    <w:abstractNumId w:val="42"/>
  </w:num>
  <w:num w:numId="19">
    <w:abstractNumId w:val="8"/>
  </w:num>
  <w:num w:numId="20">
    <w:abstractNumId w:val="20"/>
  </w:num>
  <w:num w:numId="21">
    <w:abstractNumId w:val="52"/>
  </w:num>
  <w:num w:numId="22">
    <w:abstractNumId w:val="33"/>
  </w:num>
  <w:num w:numId="23">
    <w:abstractNumId w:val="36"/>
  </w:num>
  <w:num w:numId="24">
    <w:abstractNumId w:val="25"/>
  </w:num>
  <w:num w:numId="25">
    <w:abstractNumId w:val="26"/>
  </w:num>
  <w:num w:numId="26">
    <w:abstractNumId w:val="11"/>
  </w:num>
  <w:num w:numId="27">
    <w:abstractNumId w:val="12"/>
  </w:num>
  <w:num w:numId="28">
    <w:abstractNumId w:val="45"/>
  </w:num>
  <w:num w:numId="29">
    <w:abstractNumId w:val="16"/>
  </w:num>
  <w:num w:numId="30">
    <w:abstractNumId w:val="18"/>
  </w:num>
  <w:num w:numId="31">
    <w:abstractNumId w:val="15"/>
  </w:num>
  <w:num w:numId="32">
    <w:abstractNumId w:val="41"/>
  </w:num>
  <w:num w:numId="33">
    <w:abstractNumId w:val="13"/>
  </w:num>
  <w:num w:numId="34">
    <w:abstractNumId w:val="49"/>
  </w:num>
  <w:num w:numId="35">
    <w:abstractNumId w:val="4"/>
  </w:num>
  <w:num w:numId="36">
    <w:abstractNumId w:val="50"/>
  </w:num>
  <w:num w:numId="37">
    <w:abstractNumId w:val="51"/>
  </w:num>
  <w:num w:numId="38">
    <w:abstractNumId w:val="38"/>
  </w:num>
  <w:num w:numId="39">
    <w:abstractNumId w:val="14"/>
  </w:num>
  <w:num w:numId="40">
    <w:abstractNumId w:val="7"/>
  </w:num>
  <w:num w:numId="41">
    <w:abstractNumId w:val="34"/>
  </w:num>
  <w:num w:numId="42">
    <w:abstractNumId w:val="32"/>
  </w:num>
  <w:num w:numId="43">
    <w:abstractNumId w:val="46"/>
  </w:num>
  <w:num w:numId="44">
    <w:abstractNumId w:val="21"/>
  </w:num>
  <w:num w:numId="45">
    <w:abstractNumId w:val="29"/>
  </w:num>
  <w:num w:numId="46">
    <w:abstractNumId w:val="28"/>
  </w:num>
  <w:num w:numId="47">
    <w:abstractNumId w:val="39"/>
  </w:num>
  <w:num w:numId="48">
    <w:abstractNumId w:val="17"/>
  </w:num>
  <w:num w:numId="49">
    <w:abstractNumId w:val="6"/>
  </w:num>
  <w:num w:numId="50">
    <w:abstractNumId w:val="40"/>
  </w:num>
  <w:num w:numId="51">
    <w:abstractNumId w:val="22"/>
  </w:num>
  <w:num w:numId="52">
    <w:abstractNumId w:val="37"/>
    <w:lvlOverride w:ilvl="0">
      <w:startOverride w:val="1"/>
    </w:lvlOverride>
  </w:num>
  <w:num w:numId="53">
    <w:abstractNumId w:val="3"/>
  </w:num>
  <w:num w:numId="54">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E4"/>
    <w:rsid w:val="0000574C"/>
    <w:rsid w:val="00017D1B"/>
    <w:rsid w:val="0002560F"/>
    <w:rsid w:val="00030149"/>
    <w:rsid w:val="00031184"/>
    <w:rsid w:val="00045666"/>
    <w:rsid w:val="000525F8"/>
    <w:rsid w:val="00055757"/>
    <w:rsid w:val="000560A9"/>
    <w:rsid w:val="000624A2"/>
    <w:rsid w:val="00064A5A"/>
    <w:rsid w:val="000730E6"/>
    <w:rsid w:val="000801D9"/>
    <w:rsid w:val="00083CB0"/>
    <w:rsid w:val="000A039E"/>
    <w:rsid w:val="000A694E"/>
    <w:rsid w:val="000D522B"/>
    <w:rsid w:val="000D78CF"/>
    <w:rsid w:val="001274F0"/>
    <w:rsid w:val="00135C38"/>
    <w:rsid w:val="00141272"/>
    <w:rsid w:val="001657DB"/>
    <w:rsid w:val="00166947"/>
    <w:rsid w:val="00176A09"/>
    <w:rsid w:val="00190AFA"/>
    <w:rsid w:val="001A0BD5"/>
    <w:rsid w:val="001A5F25"/>
    <w:rsid w:val="001A600D"/>
    <w:rsid w:val="001A79F4"/>
    <w:rsid w:val="001B6516"/>
    <w:rsid w:val="001C068E"/>
    <w:rsid w:val="001C3DDA"/>
    <w:rsid w:val="001D5A11"/>
    <w:rsid w:val="001E788D"/>
    <w:rsid w:val="00210A6F"/>
    <w:rsid w:val="0022439D"/>
    <w:rsid w:val="00231C86"/>
    <w:rsid w:val="0024052D"/>
    <w:rsid w:val="00273561"/>
    <w:rsid w:val="00275488"/>
    <w:rsid w:val="002A7B6D"/>
    <w:rsid w:val="002C5D24"/>
    <w:rsid w:val="002D26D1"/>
    <w:rsid w:val="002D6FE8"/>
    <w:rsid w:val="002D7D27"/>
    <w:rsid w:val="002F31CD"/>
    <w:rsid w:val="00311CDF"/>
    <w:rsid w:val="003246EA"/>
    <w:rsid w:val="0032745D"/>
    <w:rsid w:val="00332980"/>
    <w:rsid w:val="00352761"/>
    <w:rsid w:val="0039289E"/>
    <w:rsid w:val="003958C7"/>
    <w:rsid w:val="0039636A"/>
    <w:rsid w:val="00396FB5"/>
    <w:rsid w:val="003A5F9D"/>
    <w:rsid w:val="003B7EE0"/>
    <w:rsid w:val="003E31E2"/>
    <w:rsid w:val="004064AD"/>
    <w:rsid w:val="00415BA5"/>
    <w:rsid w:val="00431321"/>
    <w:rsid w:val="00435C77"/>
    <w:rsid w:val="004440E7"/>
    <w:rsid w:val="00445956"/>
    <w:rsid w:val="004579AF"/>
    <w:rsid w:val="004625B0"/>
    <w:rsid w:val="00462FA4"/>
    <w:rsid w:val="00463B0D"/>
    <w:rsid w:val="00463D47"/>
    <w:rsid w:val="0046480B"/>
    <w:rsid w:val="00466BA3"/>
    <w:rsid w:val="00472103"/>
    <w:rsid w:val="00485DD3"/>
    <w:rsid w:val="00486775"/>
    <w:rsid w:val="0048759F"/>
    <w:rsid w:val="004907C2"/>
    <w:rsid w:val="004934D6"/>
    <w:rsid w:val="00497A35"/>
    <w:rsid w:val="00497F45"/>
    <w:rsid w:val="004A1B68"/>
    <w:rsid w:val="004B0BE2"/>
    <w:rsid w:val="004B1F7C"/>
    <w:rsid w:val="004B4E6B"/>
    <w:rsid w:val="004C5416"/>
    <w:rsid w:val="004D5283"/>
    <w:rsid w:val="004E4C3A"/>
    <w:rsid w:val="004F2395"/>
    <w:rsid w:val="004F6D59"/>
    <w:rsid w:val="00503A1F"/>
    <w:rsid w:val="00504101"/>
    <w:rsid w:val="005102AD"/>
    <w:rsid w:val="00513FF4"/>
    <w:rsid w:val="00541040"/>
    <w:rsid w:val="0054121E"/>
    <w:rsid w:val="00542690"/>
    <w:rsid w:val="00570639"/>
    <w:rsid w:val="00581E27"/>
    <w:rsid w:val="00584741"/>
    <w:rsid w:val="005875EE"/>
    <w:rsid w:val="00593EA6"/>
    <w:rsid w:val="00596848"/>
    <w:rsid w:val="005A5E7E"/>
    <w:rsid w:val="005B47A2"/>
    <w:rsid w:val="005B713B"/>
    <w:rsid w:val="005D5CD4"/>
    <w:rsid w:val="005E6DC8"/>
    <w:rsid w:val="005E70D1"/>
    <w:rsid w:val="006147AE"/>
    <w:rsid w:val="00621431"/>
    <w:rsid w:val="0062373B"/>
    <w:rsid w:val="006267FA"/>
    <w:rsid w:val="0062688D"/>
    <w:rsid w:val="0062696D"/>
    <w:rsid w:val="00632DA2"/>
    <w:rsid w:val="006379B3"/>
    <w:rsid w:val="0065440E"/>
    <w:rsid w:val="006601AE"/>
    <w:rsid w:val="006770C3"/>
    <w:rsid w:val="006825EB"/>
    <w:rsid w:val="00686F4A"/>
    <w:rsid w:val="006960EA"/>
    <w:rsid w:val="006A33F7"/>
    <w:rsid w:val="006A6D0E"/>
    <w:rsid w:val="006B27F2"/>
    <w:rsid w:val="006B7379"/>
    <w:rsid w:val="006C4876"/>
    <w:rsid w:val="006F7D42"/>
    <w:rsid w:val="00702D3F"/>
    <w:rsid w:val="0071035D"/>
    <w:rsid w:val="00710AAC"/>
    <w:rsid w:val="00721924"/>
    <w:rsid w:val="00732BE9"/>
    <w:rsid w:val="007362D9"/>
    <w:rsid w:val="00750F36"/>
    <w:rsid w:val="007749FF"/>
    <w:rsid w:val="00775B40"/>
    <w:rsid w:val="0078543E"/>
    <w:rsid w:val="007924D8"/>
    <w:rsid w:val="00794F8E"/>
    <w:rsid w:val="007A1CBD"/>
    <w:rsid w:val="007A2251"/>
    <w:rsid w:val="007A3536"/>
    <w:rsid w:val="007A5C32"/>
    <w:rsid w:val="007B23BD"/>
    <w:rsid w:val="007C05F8"/>
    <w:rsid w:val="007C2A97"/>
    <w:rsid w:val="007E25F6"/>
    <w:rsid w:val="007E715B"/>
    <w:rsid w:val="007F2313"/>
    <w:rsid w:val="007F45FF"/>
    <w:rsid w:val="00817161"/>
    <w:rsid w:val="00822962"/>
    <w:rsid w:val="00830FDC"/>
    <w:rsid w:val="008314B0"/>
    <w:rsid w:val="008335A3"/>
    <w:rsid w:val="008409DE"/>
    <w:rsid w:val="00845A52"/>
    <w:rsid w:val="00853191"/>
    <w:rsid w:val="00864D63"/>
    <w:rsid w:val="008703FC"/>
    <w:rsid w:val="00872712"/>
    <w:rsid w:val="008729E3"/>
    <w:rsid w:val="0087347B"/>
    <w:rsid w:val="00880B44"/>
    <w:rsid w:val="008818D2"/>
    <w:rsid w:val="00885348"/>
    <w:rsid w:val="0089246B"/>
    <w:rsid w:val="00895628"/>
    <w:rsid w:val="008A4800"/>
    <w:rsid w:val="008B2492"/>
    <w:rsid w:val="008D2F44"/>
    <w:rsid w:val="0091141D"/>
    <w:rsid w:val="00921798"/>
    <w:rsid w:val="009343C4"/>
    <w:rsid w:val="00940528"/>
    <w:rsid w:val="009454E9"/>
    <w:rsid w:val="009457C8"/>
    <w:rsid w:val="00954100"/>
    <w:rsid w:val="00964C6E"/>
    <w:rsid w:val="009705B4"/>
    <w:rsid w:val="0097242A"/>
    <w:rsid w:val="00972DCD"/>
    <w:rsid w:val="00974212"/>
    <w:rsid w:val="00974566"/>
    <w:rsid w:val="009842AB"/>
    <w:rsid w:val="009864B1"/>
    <w:rsid w:val="009A56C5"/>
    <w:rsid w:val="009B7585"/>
    <w:rsid w:val="009C7DF9"/>
    <w:rsid w:val="009D4F9E"/>
    <w:rsid w:val="009D519B"/>
    <w:rsid w:val="009D547A"/>
    <w:rsid w:val="009F577E"/>
    <w:rsid w:val="00A12851"/>
    <w:rsid w:val="00A1351A"/>
    <w:rsid w:val="00A1696D"/>
    <w:rsid w:val="00A17C75"/>
    <w:rsid w:val="00A17D6D"/>
    <w:rsid w:val="00A311EE"/>
    <w:rsid w:val="00A34507"/>
    <w:rsid w:val="00A45332"/>
    <w:rsid w:val="00A6700C"/>
    <w:rsid w:val="00A95799"/>
    <w:rsid w:val="00AA196B"/>
    <w:rsid w:val="00AA3034"/>
    <w:rsid w:val="00AB2FDB"/>
    <w:rsid w:val="00AC2055"/>
    <w:rsid w:val="00AC33F1"/>
    <w:rsid w:val="00AC4955"/>
    <w:rsid w:val="00AC5095"/>
    <w:rsid w:val="00AE2CB8"/>
    <w:rsid w:val="00AE480F"/>
    <w:rsid w:val="00AF1B62"/>
    <w:rsid w:val="00AF471C"/>
    <w:rsid w:val="00AF47CB"/>
    <w:rsid w:val="00AF5352"/>
    <w:rsid w:val="00B02891"/>
    <w:rsid w:val="00B11611"/>
    <w:rsid w:val="00B17AB0"/>
    <w:rsid w:val="00B23405"/>
    <w:rsid w:val="00B277FF"/>
    <w:rsid w:val="00B320CF"/>
    <w:rsid w:val="00B32A81"/>
    <w:rsid w:val="00B50DE8"/>
    <w:rsid w:val="00B72D80"/>
    <w:rsid w:val="00B75954"/>
    <w:rsid w:val="00B808ED"/>
    <w:rsid w:val="00B90E8A"/>
    <w:rsid w:val="00BB05D4"/>
    <w:rsid w:val="00BB32B0"/>
    <w:rsid w:val="00BC6E73"/>
    <w:rsid w:val="00BD3C9B"/>
    <w:rsid w:val="00BF58ED"/>
    <w:rsid w:val="00C01088"/>
    <w:rsid w:val="00C1380F"/>
    <w:rsid w:val="00C26550"/>
    <w:rsid w:val="00C27A88"/>
    <w:rsid w:val="00C3132B"/>
    <w:rsid w:val="00C323FA"/>
    <w:rsid w:val="00C448DD"/>
    <w:rsid w:val="00C67C39"/>
    <w:rsid w:val="00C807F4"/>
    <w:rsid w:val="00C813B2"/>
    <w:rsid w:val="00C8364D"/>
    <w:rsid w:val="00C876B7"/>
    <w:rsid w:val="00C928D9"/>
    <w:rsid w:val="00CA2F59"/>
    <w:rsid w:val="00CA4328"/>
    <w:rsid w:val="00CC7193"/>
    <w:rsid w:val="00CD377F"/>
    <w:rsid w:val="00CE1A4F"/>
    <w:rsid w:val="00CE27DC"/>
    <w:rsid w:val="00CE28B1"/>
    <w:rsid w:val="00CF32E8"/>
    <w:rsid w:val="00D049E4"/>
    <w:rsid w:val="00D22E26"/>
    <w:rsid w:val="00D24672"/>
    <w:rsid w:val="00D3671C"/>
    <w:rsid w:val="00D42C04"/>
    <w:rsid w:val="00D45318"/>
    <w:rsid w:val="00D47FFA"/>
    <w:rsid w:val="00D5433A"/>
    <w:rsid w:val="00D64BA1"/>
    <w:rsid w:val="00D7747F"/>
    <w:rsid w:val="00D87D47"/>
    <w:rsid w:val="00DA6705"/>
    <w:rsid w:val="00DB1A97"/>
    <w:rsid w:val="00DB1E84"/>
    <w:rsid w:val="00DE7C11"/>
    <w:rsid w:val="00DF6904"/>
    <w:rsid w:val="00E061D0"/>
    <w:rsid w:val="00E326D8"/>
    <w:rsid w:val="00E361F1"/>
    <w:rsid w:val="00E43383"/>
    <w:rsid w:val="00E82A17"/>
    <w:rsid w:val="00E863AF"/>
    <w:rsid w:val="00E868A2"/>
    <w:rsid w:val="00E91149"/>
    <w:rsid w:val="00EB78AF"/>
    <w:rsid w:val="00EC26FD"/>
    <w:rsid w:val="00ED4796"/>
    <w:rsid w:val="00ED5EA5"/>
    <w:rsid w:val="00EE6ADB"/>
    <w:rsid w:val="00EE7ED3"/>
    <w:rsid w:val="00EF7DA3"/>
    <w:rsid w:val="00F04692"/>
    <w:rsid w:val="00F15482"/>
    <w:rsid w:val="00F301A0"/>
    <w:rsid w:val="00F31C98"/>
    <w:rsid w:val="00F33D62"/>
    <w:rsid w:val="00F53A8F"/>
    <w:rsid w:val="00F60B0E"/>
    <w:rsid w:val="00F638DB"/>
    <w:rsid w:val="00F8621D"/>
    <w:rsid w:val="00F938D7"/>
    <w:rsid w:val="00FA63A4"/>
    <w:rsid w:val="00FB6C38"/>
    <w:rsid w:val="00FB6C9F"/>
    <w:rsid w:val="00FC361D"/>
    <w:rsid w:val="00FC430D"/>
    <w:rsid w:val="00FD6D5B"/>
    <w:rsid w:val="00FE61D2"/>
    <w:rsid w:val="00FF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3"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Outline List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9E4"/>
    <w:rPr>
      <w:rFonts w:ascii="Times New Roman" w:eastAsia="Times New Roman" w:hAnsi="Times New Roman" w:cs="Times New Roman"/>
      <w:sz w:val="24"/>
      <w:szCs w:val="24"/>
    </w:rPr>
  </w:style>
  <w:style w:type="paragraph" w:styleId="Heading1">
    <w:name w:val="heading 1"/>
    <w:basedOn w:val="Normal"/>
    <w:next w:val="NoSpacing"/>
    <w:link w:val="Heading1Char"/>
    <w:uiPriority w:val="9"/>
    <w:qFormat/>
    <w:rsid w:val="00DA6705"/>
    <w:pPr>
      <w:keepNext/>
      <w:keepLines/>
      <w:spacing w:before="480"/>
      <w:outlineLvl w:val="0"/>
    </w:pPr>
    <w:rPr>
      <w:rFonts w:asciiTheme="majorHAnsi" w:eastAsiaTheme="majorEastAsia" w:hAnsiTheme="majorHAnsi" w:cstheme="majorBidi"/>
      <w:b/>
      <w:bCs/>
      <w:smallCaps/>
    </w:rPr>
  </w:style>
  <w:style w:type="paragraph" w:styleId="Heading2">
    <w:name w:val="heading 2"/>
    <w:basedOn w:val="Normal"/>
    <w:next w:val="Normal"/>
    <w:link w:val="Heading2Char"/>
    <w:uiPriority w:val="9"/>
    <w:unhideWhenUsed/>
    <w:qFormat/>
    <w:rsid w:val="00DA6705"/>
    <w:pPr>
      <w:keepNext/>
      <w:keepLines/>
      <w:numPr>
        <w:numId w:val="3"/>
      </w:numPr>
      <w:spacing w:before="200"/>
      <w:outlineLvl w:val="1"/>
    </w:pPr>
    <w:rPr>
      <w:rFonts w:asciiTheme="majorHAnsi" w:eastAsiaTheme="majorEastAsia" w:hAnsiTheme="majorHAnsi" w:cstheme="majorBidi"/>
      <w:b/>
      <w:bCs/>
      <w:smallCaps/>
      <w:szCs w:val="26"/>
    </w:rPr>
  </w:style>
  <w:style w:type="paragraph" w:styleId="Heading3">
    <w:name w:val="heading 3"/>
    <w:basedOn w:val="Normal"/>
    <w:next w:val="Normal"/>
    <w:link w:val="Heading3Char"/>
    <w:uiPriority w:val="9"/>
    <w:unhideWhenUsed/>
    <w:qFormat/>
    <w:rsid w:val="00DA6705"/>
    <w:pPr>
      <w:keepNext/>
      <w:keepLines/>
      <w:numPr>
        <w:numId w:val="10"/>
      </w:numPr>
      <w:spacing w:before="200"/>
      <w:outlineLvl w:val="2"/>
    </w:pPr>
    <w:rPr>
      <w:rFonts w:asciiTheme="majorHAnsi" w:eastAsiaTheme="majorEastAsia" w:hAnsiTheme="majorHAnsi" w:cstheme="majorBidi"/>
      <w:b/>
      <w:bCs/>
      <w:smallCaps/>
      <w:u w:val="single"/>
    </w:rPr>
  </w:style>
  <w:style w:type="paragraph" w:styleId="Heading4">
    <w:name w:val="heading 4"/>
    <w:basedOn w:val="Normal"/>
    <w:next w:val="Normal"/>
    <w:link w:val="Heading4Char"/>
    <w:uiPriority w:val="9"/>
    <w:unhideWhenUsed/>
    <w:qFormat/>
    <w:rsid w:val="00EE6AD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705"/>
    <w:rPr>
      <w:rFonts w:asciiTheme="majorHAnsi" w:eastAsiaTheme="majorEastAsia" w:hAnsiTheme="majorHAnsi" w:cstheme="majorBidi"/>
      <w:b/>
      <w:bCs/>
      <w:smallCaps/>
      <w:sz w:val="24"/>
      <w:szCs w:val="24"/>
    </w:rPr>
  </w:style>
  <w:style w:type="character" w:customStyle="1" w:styleId="Heading2Char">
    <w:name w:val="Heading 2 Char"/>
    <w:basedOn w:val="DefaultParagraphFont"/>
    <w:link w:val="Heading2"/>
    <w:uiPriority w:val="9"/>
    <w:rsid w:val="00DA6705"/>
    <w:rPr>
      <w:rFonts w:asciiTheme="majorHAnsi" w:eastAsiaTheme="majorEastAsia" w:hAnsiTheme="majorHAnsi" w:cstheme="majorBidi"/>
      <w:b/>
      <w:bCs/>
      <w:smallCaps/>
      <w:sz w:val="24"/>
      <w:szCs w:val="26"/>
    </w:rPr>
  </w:style>
  <w:style w:type="paragraph" w:styleId="TOC1">
    <w:name w:val="toc 1"/>
    <w:basedOn w:val="Normal"/>
    <w:next w:val="Normal"/>
    <w:autoRedefine/>
    <w:uiPriority w:val="39"/>
    <w:unhideWhenUsed/>
    <w:qFormat/>
    <w:rsid w:val="00B90E8A"/>
    <w:pPr>
      <w:tabs>
        <w:tab w:val="left" w:pos="720"/>
        <w:tab w:val="right" w:leader="dot" w:pos="9350"/>
      </w:tabs>
      <w:spacing w:after="100"/>
      <w:ind w:left="450" w:hanging="450"/>
    </w:pPr>
    <w:rPr>
      <w:rFonts w:eastAsiaTheme="minorEastAsia"/>
      <w:lang w:eastAsia="ja-JP"/>
    </w:rPr>
  </w:style>
  <w:style w:type="paragraph" w:styleId="TOC2">
    <w:name w:val="toc 2"/>
    <w:basedOn w:val="Normal"/>
    <w:next w:val="Normal"/>
    <w:autoRedefine/>
    <w:uiPriority w:val="39"/>
    <w:unhideWhenUsed/>
    <w:qFormat/>
    <w:rsid w:val="00B90E8A"/>
    <w:pPr>
      <w:tabs>
        <w:tab w:val="left" w:pos="900"/>
        <w:tab w:val="right" w:leader="dot" w:pos="9350"/>
      </w:tabs>
      <w:spacing w:after="100"/>
      <w:ind w:left="450"/>
    </w:pPr>
    <w:rPr>
      <w:rFonts w:eastAsiaTheme="minorEastAsia"/>
      <w:lang w:eastAsia="ja-JP"/>
    </w:rPr>
  </w:style>
  <w:style w:type="paragraph" w:styleId="TOC3">
    <w:name w:val="toc 3"/>
    <w:basedOn w:val="Normal"/>
    <w:next w:val="Normal"/>
    <w:autoRedefine/>
    <w:uiPriority w:val="39"/>
    <w:unhideWhenUsed/>
    <w:qFormat/>
    <w:rsid w:val="00B90E8A"/>
    <w:pPr>
      <w:tabs>
        <w:tab w:val="left" w:pos="1260"/>
        <w:tab w:val="right" w:leader="dot" w:pos="9350"/>
      </w:tabs>
      <w:spacing w:after="100"/>
      <w:ind w:left="1260" w:hanging="360"/>
    </w:pPr>
    <w:rPr>
      <w:rFonts w:eastAsiaTheme="minorEastAsia"/>
      <w:lang w:eastAsia="ja-JP"/>
    </w:rPr>
  </w:style>
  <w:style w:type="paragraph" w:styleId="NoSpacing">
    <w:name w:val="No Spacing"/>
    <w:link w:val="NoSpacingChar"/>
    <w:uiPriority w:val="1"/>
    <w:qFormat/>
    <w:rsid w:val="004B4E6B"/>
    <w:rPr>
      <w:rFonts w:eastAsiaTheme="minorEastAsia"/>
      <w:sz w:val="24"/>
      <w:lang w:eastAsia="ja-JP"/>
    </w:rPr>
  </w:style>
  <w:style w:type="character" w:customStyle="1" w:styleId="NoSpacingChar">
    <w:name w:val="No Spacing Char"/>
    <w:basedOn w:val="DefaultParagraphFont"/>
    <w:link w:val="NoSpacing"/>
    <w:uiPriority w:val="1"/>
    <w:rsid w:val="004B4E6B"/>
    <w:rPr>
      <w:rFonts w:eastAsiaTheme="minorEastAsia"/>
      <w:sz w:val="24"/>
      <w:lang w:eastAsia="ja-JP"/>
    </w:rPr>
  </w:style>
  <w:style w:type="paragraph" w:styleId="ListParagraph">
    <w:name w:val="List Paragraph"/>
    <w:basedOn w:val="Normal"/>
    <w:uiPriority w:val="34"/>
    <w:qFormat/>
    <w:rsid w:val="00513FF4"/>
    <w:pPr>
      <w:ind w:left="720"/>
      <w:contextualSpacing/>
    </w:pPr>
  </w:style>
  <w:style w:type="paragraph" w:styleId="TOCHeading">
    <w:name w:val="TOC Heading"/>
    <w:basedOn w:val="Heading1"/>
    <w:next w:val="Normal"/>
    <w:uiPriority w:val="39"/>
    <w:unhideWhenUsed/>
    <w:qFormat/>
    <w:rsid w:val="00513FF4"/>
    <w:pPr>
      <w:outlineLvl w:val="9"/>
    </w:pPr>
    <w:rPr>
      <w:lang w:eastAsia="ja-JP"/>
    </w:rPr>
  </w:style>
  <w:style w:type="character" w:styleId="Hyperlink">
    <w:name w:val="Hyperlink"/>
    <w:uiPriority w:val="99"/>
    <w:rsid w:val="00D049E4"/>
    <w:rPr>
      <w:color w:val="0000FF"/>
      <w:u w:val="single"/>
    </w:rPr>
  </w:style>
  <w:style w:type="paragraph" w:styleId="Header">
    <w:name w:val="header"/>
    <w:basedOn w:val="Normal"/>
    <w:link w:val="HeaderChar"/>
    <w:uiPriority w:val="99"/>
    <w:unhideWhenUsed/>
    <w:rsid w:val="00D049E4"/>
    <w:pPr>
      <w:tabs>
        <w:tab w:val="center" w:pos="4680"/>
        <w:tab w:val="right" w:pos="9360"/>
      </w:tabs>
    </w:pPr>
  </w:style>
  <w:style w:type="character" w:customStyle="1" w:styleId="HeaderChar">
    <w:name w:val="Header Char"/>
    <w:basedOn w:val="DefaultParagraphFont"/>
    <w:link w:val="Header"/>
    <w:uiPriority w:val="99"/>
    <w:rsid w:val="00D049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49E4"/>
    <w:pPr>
      <w:tabs>
        <w:tab w:val="center" w:pos="4680"/>
        <w:tab w:val="right" w:pos="9360"/>
      </w:tabs>
    </w:pPr>
  </w:style>
  <w:style w:type="character" w:customStyle="1" w:styleId="FooterChar">
    <w:name w:val="Footer Char"/>
    <w:basedOn w:val="DefaultParagraphFont"/>
    <w:link w:val="Footer"/>
    <w:uiPriority w:val="99"/>
    <w:rsid w:val="00D049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49E4"/>
    <w:rPr>
      <w:rFonts w:ascii="Tahoma" w:hAnsi="Tahoma" w:cs="Tahoma"/>
      <w:sz w:val="16"/>
      <w:szCs w:val="16"/>
    </w:rPr>
  </w:style>
  <w:style w:type="character" w:customStyle="1" w:styleId="BalloonTextChar">
    <w:name w:val="Balloon Text Char"/>
    <w:basedOn w:val="DefaultParagraphFont"/>
    <w:link w:val="BalloonText"/>
    <w:uiPriority w:val="99"/>
    <w:semiHidden/>
    <w:rsid w:val="00D049E4"/>
    <w:rPr>
      <w:rFonts w:ascii="Tahoma" w:eastAsia="Times New Roman" w:hAnsi="Tahoma" w:cs="Tahoma"/>
      <w:sz w:val="16"/>
      <w:szCs w:val="16"/>
    </w:rPr>
  </w:style>
  <w:style w:type="paragraph" w:styleId="BodyText2">
    <w:name w:val="Body Text 2"/>
    <w:basedOn w:val="Normal"/>
    <w:link w:val="BodyText2Char"/>
    <w:rsid w:val="005A5E7E"/>
    <w:pPr>
      <w:ind w:left="720"/>
    </w:pPr>
  </w:style>
  <w:style w:type="character" w:customStyle="1" w:styleId="BodyText2Char">
    <w:name w:val="Body Text 2 Char"/>
    <w:basedOn w:val="DefaultParagraphFont"/>
    <w:link w:val="BodyText2"/>
    <w:rsid w:val="005A5E7E"/>
    <w:rPr>
      <w:rFonts w:ascii="Times New Roman" w:eastAsia="Times New Roman" w:hAnsi="Times New Roman" w:cs="Times New Roman"/>
      <w:sz w:val="24"/>
      <w:szCs w:val="24"/>
    </w:rPr>
  </w:style>
  <w:style w:type="paragraph" w:styleId="ListNumber3">
    <w:name w:val="List Number 3"/>
    <w:aliases w:val="1. List Number 3"/>
    <w:basedOn w:val="Normal"/>
    <w:rsid w:val="005A5E7E"/>
    <w:pPr>
      <w:spacing w:after="120"/>
    </w:pPr>
  </w:style>
  <w:style w:type="paragraph" w:styleId="BodyText">
    <w:name w:val="Body Text"/>
    <w:basedOn w:val="Normal"/>
    <w:link w:val="BodyTextChar"/>
    <w:uiPriority w:val="99"/>
    <w:semiHidden/>
    <w:unhideWhenUsed/>
    <w:rsid w:val="00A34507"/>
    <w:pPr>
      <w:spacing w:after="120"/>
    </w:pPr>
  </w:style>
  <w:style w:type="character" w:customStyle="1" w:styleId="BodyTextChar">
    <w:name w:val="Body Text Char"/>
    <w:basedOn w:val="DefaultParagraphFont"/>
    <w:link w:val="BodyText"/>
    <w:rsid w:val="00A34507"/>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A34507"/>
    <w:pPr>
      <w:spacing w:after="120"/>
    </w:pPr>
    <w:rPr>
      <w:sz w:val="16"/>
      <w:szCs w:val="16"/>
    </w:rPr>
  </w:style>
  <w:style w:type="character" w:customStyle="1" w:styleId="BodyText3Char">
    <w:name w:val="Body Text 3 Char"/>
    <w:basedOn w:val="DefaultParagraphFont"/>
    <w:link w:val="BodyText3"/>
    <w:uiPriority w:val="99"/>
    <w:rsid w:val="00A34507"/>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DA6705"/>
    <w:rPr>
      <w:rFonts w:asciiTheme="majorHAnsi" w:eastAsiaTheme="majorEastAsia" w:hAnsiTheme="majorHAnsi" w:cstheme="majorBidi"/>
      <w:b/>
      <w:bCs/>
      <w:smallCaps/>
      <w:sz w:val="24"/>
      <w:szCs w:val="24"/>
      <w:u w:val="single"/>
    </w:rPr>
  </w:style>
  <w:style w:type="character" w:customStyle="1" w:styleId="tgc">
    <w:name w:val="_tgc"/>
    <w:basedOn w:val="DefaultParagraphFont"/>
    <w:rsid w:val="001D5A11"/>
  </w:style>
  <w:style w:type="paragraph" w:customStyle="1" w:styleId="BodyText6">
    <w:name w:val="Body Text 6"/>
    <w:basedOn w:val="Normal"/>
    <w:rsid w:val="00176A09"/>
    <w:pPr>
      <w:ind w:left="2160"/>
    </w:pPr>
  </w:style>
  <w:style w:type="paragraph" w:customStyle="1" w:styleId="BodyText4">
    <w:name w:val="Body Text 4"/>
    <w:basedOn w:val="Normal"/>
    <w:link w:val="BodyText4Char"/>
    <w:rsid w:val="00064A5A"/>
    <w:pPr>
      <w:ind w:left="1440"/>
    </w:pPr>
  </w:style>
  <w:style w:type="character" w:customStyle="1" w:styleId="BodyText4Char">
    <w:name w:val="Body Text 4 Char"/>
    <w:link w:val="BodyText4"/>
    <w:rsid w:val="00064A5A"/>
    <w:rPr>
      <w:rFonts w:ascii="Times New Roman" w:eastAsia="Times New Roman" w:hAnsi="Times New Roman" w:cs="Times New Roman"/>
      <w:sz w:val="24"/>
      <w:szCs w:val="24"/>
    </w:rPr>
  </w:style>
  <w:style w:type="paragraph" w:customStyle="1" w:styleId="BodyText5">
    <w:name w:val="Body Text 5"/>
    <w:basedOn w:val="Normal"/>
    <w:rsid w:val="00F301A0"/>
    <w:pPr>
      <w:ind w:left="1800"/>
    </w:pPr>
  </w:style>
  <w:style w:type="table" w:styleId="TableGrid">
    <w:name w:val="Table Grid"/>
    <w:basedOn w:val="TableNormal"/>
    <w:rsid w:val="006770C3"/>
    <w:pPr>
      <w:spacing w:after="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141272"/>
    <w:pPr>
      <w:numPr>
        <w:numId w:val="24"/>
      </w:numPr>
      <w:spacing w:after="60"/>
    </w:pPr>
  </w:style>
  <w:style w:type="character" w:customStyle="1" w:styleId="Heading4Char">
    <w:name w:val="Heading 4 Char"/>
    <w:basedOn w:val="DefaultParagraphFont"/>
    <w:link w:val="Heading4"/>
    <w:uiPriority w:val="9"/>
    <w:rsid w:val="00EE6ADB"/>
    <w:rPr>
      <w:rFonts w:asciiTheme="majorHAnsi" w:eastAsiaTheme="majorEastAsia" w:hAnsiTheme="majorHAnsi" w:cstheme="majorBidi"/>
      <w:b/>
      <w:bCs/>
      <w:i/>
      <w:iCs/>
      <w:color w:val="4F81BD" w:themeColor="accent1"/>
      <w:sz w:val="24"/>
      <w:szCs w:val="24"/>
    </w:rPr>
  </w:style>
  <w:style w:type="character" w:styleId="FootnoteReference">
    <w:name w:val="footnote reference"/>
    <w:semiHidden/>
    <w:rsid w:val="00BB05D4"/>
    <w:rPr>
      <w:vertAlign w:val="superscript"/>
    </w:rPr>
  </w:style>
  <w:style w:type="paragraph" w:customStyle="1" w:styleId="Default">
    <w:name w:val="Default"/>
    <w:rsid w:val="00BB05D4"/>
    <w:pPr>
      <w:autoSpaceDE w:val="0"/>
      <w:autoSpaceDN w:val="0"/>
      <w:adjustRightInd w:val="0"/>
      <w:spacing w:after="80"/>
    </w:pPr>
    <w:rPr>
      <w:rFonts w:ascii="Times New Roman" w:eastAsia="Times New Roman" w:hAnsi="Times New Roman" w:cs="Times New Roman"/>
      <w:color w:val="000000"/>
      <w:sz w:val="24"/>
      <w:szCs w:val="24"/>
    </w:rPr>
  </w:style>
  <w:style w:type="numbering" w:styleId="1ai">
    <w:name w:val="Outline List 1"/>
    <w:basedOn w:val="NoList"/>
    <w:rsid w:val="00C928D9"/>
    <w:pPr>
      <w:numPr>
        <w:numId w:val="49"/>
      </w:numPr>
    </w:pPr>
  </w:style>
  <w:style w:type="character" w:styleId="FollowedHyperlink">
    <w:name w:val="FollowedHyperlink"/>
    <w:basedOn w:val="DefaultParagraphFont"/>
    <w:uiPriority w:val="99"/>
    <w:semiHidden/>
    <w:unhideWhenUsed/>
    <w:rsid w:val="004440E7"/>
    <w:rPr>
      <w:color w:val="800080" w:themeColor="followedHyperlink"/>
      <w:u w:val="single"/>
    </w:rPr>
  </w:style>
  <w:style w:type="paragraph" w:styleId="EndnoteText">
    <w:name w:val="endnote text"/>
    <w:basedOn w:val="Normal"/>
    <w:link w:val="EndnoteTextChar"/>
    <w:uiPriority w:val="99"/>
    <w:semiHidden/>
    <w:unhideWhenUsed/>
    <w:rsid w:val="00D7747F"/>
    <w:rPr>
      <w:sz w:val="20"/>
      <w:szCs w:val="20"/>
    </w:rPr>
  </w:style>
  <w:style w:type="character" w:customStyle="1" w:styleId="EndnoteTextChar">
    <w:name w:val="Endnote Text Char"/>
    <w:basedOn w:val="DefaultParagraphFont"/>
    <w:link w:val="EndnoteText"/>
    <w:uiPriority w:val="99"/>
    <w:semiHidden/>
    <w:rsid w:val="00D7747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7747F"/>
    <w:rPr>
      <w:vertAlign w:val="superscript"/>
    </w:rPr>
  </w:style>
  <w:style w:type="paragraph" w:styleId="FootnoteText">
    <w:name w:val="footnote text"/>
    <w:basedOn w:val="Normal"/>
    <w:link w:val="FootnoteTextChar"/>
    <w:uiPriority w:val="99"/>
    <w:semiHidden/>
    <w:unhideWhenUsed/>
    <w:rsid w:val="009C7DF9"/>
    <w:rPr>
      <w:sz w:val="20"/>
      <w:szCs w:val="20"/>
    </w:rPr>
  </w:style>
  <w:style w:type="character" w:customStyle="1" w:styleId="FootnoteTextChar">
    <w:name w:val="Footnote Text Char"/>
    <w:basedOn w:val="DefaultParagraphFont"/>
    <w:link w:val="FootnoteText"/>
    <w:uiPriority w:val="99"/>
    <w:semiHidden/>
    <w:rsid w:val="009C7DF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64D63"/>
    <w:rPr>
      <w:sz w:val="16"/>
      <w:szCs w:val="16"/>
    </w:rPr>
  </w:style>
  <w:style w:type="paragraph" w:styleId="CommentText">
    <w:name w:val="annotation text"/>
    <w:basedOn w:val="Normal"/>
    <w:link w:val="CommentTextChar"/>
    <w:uiPriority w:val="99"/>
    <w:semiHidden/>
    <w:unhideWhenUsed/>
    <w:rsid w:val="00864D63"/>
    <w:rPr>
      <w:sz w:val="20"/>
      <w:szCs w:val="20"/>
    </w:rPr>
  </w:style>
  <w:style w:type="character" w:customStyle="1" w:styleId="CommentTextChar">
    <w:name w:val="Comment Text Char"/>
    <w:basedOn w:val="DefaultParagraphFont"/>
    <w:link w:val="CommentText"/>
    <w:uiPriority w:val="99"/>
    <w:semiHidden/>
    <w:rsid w:val="00864D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4D63"/>
    <w:rPr>
      <w:b/>
      <w:bCs/>
    </w:rPr>
  </w:style>
  <w:style w:type="character" w:customStyle="1" w:styleId="CommentSubjectChar">
    <w:name w:val="Comment Subject Char"/>
    <w:basedOn w:val="CommentTextChar"/>
    <w:link w:val="CommentSubject"/>
    <w:uiPriority w:val="99"/>
    <w:semiHidden/>
    <w:rsid w:val="00864D63"/>
    <w:rPr>
      <w:rFonts w:ascii="Times New Roman" w:eastAsia="Times New Roman" w:hAnsi="Times New Roman" w:cs="Times New Roman"/>
      <w:b/>
      <w:bCs/>
      <w:sz w:val="20"/>
      <w:szCs w:val="20"/>
    </w:rPr>
  </w:style>
  <w:style w:type="paragraph" w:styleId="Revision">
    <w:name w:val="Revision"/>
    <w:hidden/>
    <w:uiPriority w:val="99"/>
    <w:semiHidden/>
    <w:rsid w:val="00485DD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3"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Outline List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9E4"/>
    <w:rPr>
      <w:rFonts w:ascii="Times New Roman" w:eastAsia="Times New Roman" w:hAnsi="Times New Roman" w:cs="Times New Roman"/>
      <w:sz w:val="24"/>
      <w:szCs w:val="24"/>
    </w:rPr>
  </w:style>
  <w:style w:type="paragraph" w:styleId="Heading1">
    <w:name w:val="heading 1"/>
    <w:basedOn w:val="Normal"/>
    <w:next w:val="NoSpacing"/>
    <w:link w:val="Heading1Char"/>
    <w:uiPriority w:val="9"/>
    <w:qFormat/>
    <w:rsid w:val="00DA6705"/>
    <w:pPr>
      <w:keepNext/>
      <w:keepLines/>
      <w:spacing w:before="480"/>
      <w:outlineLvl w:val="0"/>
    </w:pPr>
    <w:rPr>
      <w:rFonts w:asciiTheme="majorHAnsi" w:eastAsiaTheme="majorEastAsia" w:hAnsiTheme="majorHAnsi" w:cstheme="majorBidi"/>
      <w:b/>
      <w:bCs/>
      <w:smallCaps/>
    </w:rPr>
  </w:style>
  <w:style w:type="paragraph" w:styleId="Heading2">
    <w:name w:val="heading 2"/>
    <w:basedOn w:val="Normal"/>
    <w:next w:val="Normal"/>
    <w:link w:val="Heading2Char"/>
    <w:uiPriority w:val="9"/>
    <w:unhideWhenUsed/>
    <w:qFormat/>
    <w:rsid w:val="00DA6705"/>
    <w:pPr>
      <w:keepNext/>
      <w:keepLines/>
      <w:numPr>
        <w:numId w:val="3"/>
      </w:numPr>
      <w:spacing w:before="200"/>
      <w:outlineLvl w:val="1"/>
    </w:pPr>
    <w:rPr>
      <w:rFonts w:asciiTheme="majorHAnsi" w:eastAsiaTheme="majorEastAsia" w:hAnsiTheme="majorHAnsi" w:cstheme="majorBidi"/>
      <w:b/>
      <w:bCs/>
      <w:smallCaps/>
      <w:szCs w:val="26"/>
    </w:rPr>
  </w:style>
  <w:style w:type="paragraph" w:styleId="Heading3">
    <w:name w:val="heading 3"/>
    <w:basedOn w:val="Normal"/>
    <w:next w:val="Normal"/>
    <w:link w:val="Heading3Char"/>
    <w:uiPriority w:val="9"/>
    <w:unhideWhenUsed/>
    <w:qFormat/>
    <w:rsid w:val="00DA6705"/>
    <w:pPr>
      <w:keepNext/>
      <w:keepLines/>
      <w:numPr>
        <w:numId w:val="10"/>
      </w:numPr>
      <w:spacing w:before="200"/>
      <w:outlineLvl w:val="2"/>
    </w:pPr>
    <w:rPr>
      <w:rFonts w:asciiTheme="majorHAnsi" w:eastAsiaTheme="majorEastAsia" w:hAnsiTheme="majorHAnsi" w:cstheme="majorBidi"/>
      <w:b/>
      <w:bCs/>
      <w:smallCaps/>
      <w:u w:val="single"/>
    </w:rPr>
  </w:style>
  <w:style w:type="paragraph" w:styleId="Heading4">
    <w:name w:val="heading 4"/>
    <w:basedOn w:val="Normal"/>
    <w:next w:val="Normal"/>
    <w:link w:val="Heading4Char"/>
    <w:uiPriority w:val="9"/>
    <w:unhideWhenUsed/>
    <w:qFormat/>
    <w:rsid w:val="00EE6AD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705"/>
    <w:rPr>
      <w:rFonts w:asciiTheme="majorHAnsi" w:eastAsiaTheme="majorEastAsia" w:hAnsiTheme="majorHAnsi" w:cstheme="majorBidi"/>
      <w:b/>
      <w:bCs/>
      <w:smallCaps/>
      <w:sz w:val="24"/>
      <w:szCs w:val="24"/>
    </w:rPr>
  </w:style>
  <w:style w:type="character" w:customStyle="1" w:styleId="Heading2Char">
    <w:name w:val="Heading 2 Char"/>
    <w:basedOn w:val="DefaultParagraphFont"/>
    <w:link w:val="Heading2"/>
    <w:uiPriority w:val="9"/>
    <w:rsid w:val="00DA6705"/>
    <w:rPr>
      <w:rFonts w:asciiTheme="majorHAnsi" w:eastAsiaTheme="majorEastAsia" w:hAnsiTheme="majorHAnsi" w:cstheme="majorBidi"/>
      <w:b/>
      <w:bCs/>
      <w:smallCaps/>
      <w:sz w:val="24"/>
      <w:szCs w:val="26"/>
    </w:rPr>
  </w:style>
  <w:style w:type="paragraph" w:styleId="TOC1">
    <w:name w:val="toc 1"/>
    <w:basedOn w:val="Normal"/>
    <w:next w:val="Normal"/>
    <w:autoRedefine/>
    <w:uiPriority w:val="39"/>
    <w:unhideWhenUsed/>
    <w:qFormat/>
    <w:rsid w:val="00B90E8A"/>
    <w:pPr>
      <w:tabs>
        <w:tab w:val="left" w:pos="720"/>
        <w:tab w:val="right" w:leader="dot" w:pos="9350"/>
      </w:tabs>
      <w:spacing w:after="100"/>
      <w:ind w:left="450" w:hanging="450"/>
    </w:pPr>
    <w:rPr>
      <w:rFonts w:eastAsiaTheme="minorEastAsia"/>
      <w:lang w:eastAsia="ja-JP"/>
    </w:rPr>
  </w:style>
  <w:style w:type="paragraph" w:styleId="TOC2">
    <w:name w:val="toc 2"/>
    <w:basedOn w:val="Normal"/>
    <w:next w:val="Normal"/>
    <w:autoRedefine/>
    <w:uiPriority w:val="39"/>
    <w:unhideWhenUsed/>
    <w:qFormat/>
    <w:rsid w:val="00B90E8A"/>
    <w:pPr>
      <w:tabs>
        <w:tab w:val="left" w:pos="900"/>
        <w:tab w:val="right" w:leader="dot" w:pos="9350"/>
      </w:tabs>
      <w:spacing w:after="100"/>
      <w:ind w:left="450"/>
    </w:pPr>
    <w:rPr>
      <w:rFonts w:eastAsiaTheme="minorEastAsia"/>
      <w:lang w:eastAsia="ja-JP"/>
    </w:rPr>
  </w:style>
  <w:style w:type="paragraph" w:styleId="TOC3">
    <w:name w:val="toc 3"/>
    <w:basedOn w:val="Normal"/>
    <w:next w:val="Normal"/>
    <w:autoRedefine/>
    <w:uiPriority w:val="39"/>
    <w:unhideWhenUsed/>
    <w:qFormat/>
    <w:rsid w:val="00B90E8A"/>
    <w:pPr>
      <w:tabs>
        <w:tab w:val="left" w:pos="1260"/>
        <w:tab w:val="right" w:leader="dot" w:pos="9350"/>
      </w:tabs>
      <w:spacing w:after="100"/>
      <w:ind w:left="1260" w:hanging="360"/>
    </w:pPr>
    <w:rPr>
      <w:rFonts w:eastAsiaTheme="minorEastAsia"/>
      <w:lang w:eastAsia="ja-JP"/>
    </w:rPr>
  </w:style>
  <w:style w:type="paragraph" w:styleId="NoSpacing">
    <w:name w:val="No Spacing"/>
    <w:link w:val="NoSpacingChar"/>
    <w:uiPriority w:val="1"/>
    <w:qFormat/>
    <w:rsid w:val="004B4E6B"/>
    <w:rPr>
      <w:rFonts w:eastAsiaTheme="minorEastAsia"/>
      <w:sz w:val="24"/>
      <w:lang w:eastAsia="ja-JP"/>
    </w:rPr>
  </w:style>
  <w:style w:type="character" w:customStyle="1" w:styleId="NoSpacingChar">
    <w:name w:val="No Spacing Char"/>
    <w:basedOn w:val="DefaultParagraphFont"/>
    <w:link w:val="NoSpacing"/>
    <w:uiPriority w:val="1"/>
    <w:rsid w:val="004B4E6B"/>
    <w:rPr>
      <w:rFonts w:eastAsiaTheme="minorEastAsia"/>
      <w:sz w:val="24"/>
      <w:lang w:eastAsia="ja-JP"/>
    </w:rPr>
  </w:style>
  <w:style w:type="paragraph" w:styleId="ListParagraph">
    <w:name w:val="List Paragraph"/>
    <w:basedOn w:val="Normal"/>
    <w:uiPriority w:val="34"/>
    <w:qFormat/>
    <w:rsid w:val="00513FF4"/>
    <w:pPr>
      <w:ind w:left="720"/>
      <w:contextualSpacing/>
    </w:pPr>
  </w:style>
  <w:style w:type="paragraph" w:styleId="TOCHeading">
    <w:name w:val="TOC Heading"/>
    <w:basedOn w:val="Heading1"/>
    <w:next w:val="Normal"/>
    <w:uiPriority w:val="39"/>
    <w:unhideWhenUsed/>
    <w:qFormat/>
    <w:rsid w:val="00513FF4"/>
    <w:pPr>
      <w:outlineLvl w:val="9"/>
    </w:pPr>
    <w:rPr>
      <w:lang w:eastAsia="ja-JP"/>
    </w:rPr>
  </w:style>
  <w:style w:type="character" w:styleId="Hyperlink">
    <w:name w:val="Hyperlink"/>
    <w:uiPriority w:val="99"/>
    <w:rsid w:val="00D049E4"/>
    <w:rPr>
      <w:color w:val="0000FF"/>
      <w:u w:val="single"/>
    </w:rPr>
  </w:style>
  <w:style w:type="paragraph" w:styleId="Header">
    <w:name w:val="header"/>
    <w:basedOn w:val="Normal"/>
    <w:link w:val="HeaderChar"/>
    <w:uiPriority w:val="99"/>
    <w:unhideWhenUsed/>
    <w:rsid w:val="00D049E4"/>
    <w:pPr>
      <w:tabs>
        <w:tab w:val="center" w:pos="4680"/>
        <w:tab w:val="right" w:pos="9360"/>
      </w:tabs>
    </w:pPr>
  </w:style>
  <w:style w:type="character" w:customStyle="1" w:styleId="HeaderChar">
    <w:name w:val="Header Char"/>
    <w:basedOn w:val="DefaultParagraphFont"/>
    <w:link w:val="Header"/>
    <w:uiPriority w:val="99"/>
    <w:rsid w:val="00D049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49E4"/>
    <w:pPr>
      <w:tabs>
        <w:tab w:val="center" w:pos="4680"/>
        <w:tab w:val="right" w:pos="9360"/>
      </w:tabs>
    </w:pPr>
  </w:style>
  <w:style w:type="character" w:customStyle="1" w:styleId="FooterChar">
    <w:name w:val="Footer Char"/>
    <w:basedOn w:val="DefaultParagraphFont"/>
    <w:link w:val="Footer"/>
    <w:uiPriority w:val="99"/>
    <w:rsid w:val="00D049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49E4"/>
    <w:rPr>
      <w:rFonts w:ascii="Tahoma" w:hAnsi="Tahoma" w:cs="Tahoma"/>
      <w:sz w:val="16"/>
      <w:szCs w:val="16"/>
    </w:rPr>
  </w:style>
  <w:style w:type="character" w:customStyle="1" w:styleId="BalloonTextChar">
    <w:name w:val="Balloon Text Char"/>
    <w:basedOn w:val="DefaultParagraphFont"/>
    <w:link w:val="BalloonText"/>
    <w:uiPriority w:val="99"/>
    <w:semiHidden/>
    <w:rsid w:val="00D049E4"/>
    <w:rPr>
      <w:rFonts w:ascii="Tahoma" w:eastAsia="Times New Roman" w:hAnsi="Tahoma" w:cs="Tahoma"/>
      <w:sz w:val="16"/>
      <w:szCs w:val="16"/>
    </w:rPr>
  </w:style>
  <w:style w:type="paragraph" w:styleId="BodyText2">
    <w:name w:val="Body Text 2"/>
    <w:basedOn w:val="Normal"/>
    <w:link w:val="BodyText2Char"/>
    <w:rsid w:val="005A5E7E"/>
    <w:pPr>
      <w:ind w:left="720"/>
    </w:pPr>
  </w:style>
  <w:style w:type="character" w:customStyle="1" w:styleId="BodyText2Char">
    <w:name w:val="Body Text 2 Char"/>
    <w:basedOn w:val="DefaultParagraphFont"/>
    <w:link w:val="BodyText2"/>
    <w:rsid w:val="005A5E7E"/>
    <w:rPr>
      <w:rFonts w:ascii="Times New Roman" w:eastAsia="Times New Roman" w:hAnsi="Times New Roman" w:cs="Times New Roman"/>
      <w:sz w:val="24"/>
      <w:szCs w:val="24"/>
    </w:rPr>
  </w:style>
  <w:style w:type="paragraph" w:styleId="ListNumber3">
    <w:name w:val="List Number 3"/>
    <w:aliases w:val="1. List Number 3"/>
    <w:basedOn w:val="Normal"/>
    <w:rsid w:val="005A5E7E"/>
    <w:pPr>
      <w:spacing w:after="120"/>
    </w:pPr>
  </w:style>
  <w:style w:type="paragraph" w:styleId="BodyText">
    <w:name w:val="Body Text"/>
    <w:basedOn w:val="Normal"/>
    <w:link w:val="BodyTextChar"/>
    <w:uiPriority w:val="99"/>
    <w:semiHidden/>
    <w:unhideWhenUsed/>
    <w:rsid w:val="00A34507"/>
    <w:pPr>
      <w:spacing w:after="120"/>
    </w:pPr>
  </w:style>
  <w:style w:type="character" w:customStyle="1" w:styleId="BodyTextChar">
    <w:name w:val="Body Text Char"/>
    <w:basedOn w:val="DefaultParagraphFont"/>
    <w:link w:val="BodyText"/>
    <w:rsid w:val="00A34507"/>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A34507"/>
    <w:pPr>
      <w:spacing w:after="120"/>
    </w:pPr>
    <w:rPr>
      <w:sz w:val="16"/>
      <w:szCs w:val="16"/>
    </w:rPr>
  </w:style>
  <w:style w:type="character" w:customStyle="1" w:styleId="BodyText3Char">
    <w:name w:val="Body Text 3 Char"/>
    <w:basedOn w:val="DefaultParagraphFont"/>
    <w:link w:val="BodyText3"/>
    <w:uiPriority w:val="99"/>
    <w:rsid w:val="00A34507"/>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DA6705"/>
    <w:rPr>
      <w:rFonts w:asciiTheme="majorHAnsi" w:eastAsiaTheme="majorEastAsia" w:hAnsiTheme="majorHAnsi" w:cstheme="majorBidi"/>
      <w:b/>
      <w:bCs/>
      <w:smallCaps/>
      <w:sz w:val="24"/>
      <w:szCs w:val="24"/>
      <w:u w:val="single"/>
    </w:rPr>
  </w:style>
  <w:style w:type="character" w:customStyle="1" w:styleId="tgc">
    <w:name w:val="_tgc"/>
    <w:basedOn w:val="DefaultParagraphFont"/>
    <w:rsid w:val="001D5A11"/>
  </w:style>
  <w:style w:type="paragraph" w:customStyle="1" w:styleId="BodyText6">
    <w:name w:val="Body Text 6"/>
    <w:basedOn w:val="Normal"/>
    <w:rsid w:val="00176A09"/>
    <w:pPr>
      <w:ind w:left="2160"/>
    </w:pPr>
  </w:style>
  <w:style w:type="paragraph" w:customStyle="1" w:styleId="BodyText4">
    <w:name w:val="Body Text 4"/>
    <w:basedOn w:val="Normal"/>
    <w:link w:val="BodyText4Char"/>
    <w:rsid w:val="00064A5A"/>
    <w:pPr>
      <w:ind w:left="1440"/>
    </w:pPr>
  </w:style>
  <w:style w:type="character" w:customStyle="1" w:styleId="BodyText4Char">
    <w:name w:val="Body Text 4 Char"/>
    <w:link w:val="BodyText4"/>
    <w:rsid w:val="00064A5A"/>
    <w:rPr>
      <w:rFonts w:ascii="Times New Roman" w:eastAsia="Times New Roman" w:hAnsi="Times New Roman" w:cs="Times New Roman"/>
      <w:sz w:val="24"/>
      <w:szCs w:val="24"/>
    </w:rPr>
  </w:style>
  <w:style w:type="paragraph" w:customStyle="1" w:styleId="BodyText5">
    <w:name w:val="Body Text 5"/>
    <w:basedOn w:val="Normal"/>
    <w:rsid w:val="00F301A0"/>
    <w:pPr>
      <w:ind w:left="1800"/>
    </w:pPr>
  </w:style>
  <w:style w:type="table" w:styleId="TableGrid">
    <w:name w:val="Table Grid"/>
    <w:basedOn w:val="TableNormal"/>
    <w:rsid w:val="006770C3"/>
    <w:pPr>
      <w:spacing w:after="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141272"/>
    <w:pPr>
      <w:numPr>
        <w:numId w:val="24"/>
      </w:numPr>
      <w:spacing w:after="60"/>
    </w:pPr>
  </w:style>
  <w:style w:type="character" w:customStyle="1" w:styleId="Heading4Char">
    <w:name w:val="Heading 4 Char"/>
    <w:basedOn w:val="DefaultParagraphFont"/>
    <w:link w:val="Heading4"/>
    <w:uiPriority w:val="9"/>
    <w:rsid w:val="00EE6ADB"/>
    <w:rPr>
      <w:rFonts w:asciiTheme="majorHAnsi" w:eastAsiaTheme="majorEastAsia" w:hAnsiTheme="majorHAnsi" w:cstheme="majorBidi"/>
      <w:b/>
      <w:bCs/>
      <w:i/>
      <w:iCs/>
      <w:color w:val="4F81BD" w:themeColor="accent1"/>
      <w:sz w:val="24"/>
      <w:szCs w:val="24"/>
    </w:rPr>
  </w:style>
  <w:style w:type="character" w:styleId="FootnoteReference">
    <w:name w:val="footnote reference"/>
    <w:semiHidden/>
    <w:rsid w:val="00BB05D4"/>
    <w:rPr>
      <w:vertAlign w:val="superscript"/>
    </w:rPr>
  </w:style>
  <w:style w:type="paragraph" w:customStyle="1" w:styleId="Default">
    <w:name w:val="Default"/>
    <w:rsid w:val="00BB05D4"/>
    <w:pPr>
      <w:autoSpaceDE w:val="0"/>
      <w:autoSpaceDN w:val="0"/>
      <w:adjustRightInd w:val="0"/>
      <w:spacing w:after="80"/>
    </w:pPr>
    <w:rPr>
      <w:rFonts w:ascii="Times New Roman" w:eastAsia="Times New Roman" w:hAnsi="Times New Roman" w:cs="Times New Roman"/>
      <w:color w:val="000000"/>
      <w:sz w:val="24"/>
      <w:szCs w:val="24"/>
    </w:rPr>
  </w:style>
  <w:style w:type="numbering" w:styleId="1ai">
    <w:name w:val="Outline List 1"/>
    <w:basedOn w:val="NoList"/>
    <w:rsid w:val="00C928D9"/>
    <w:pPr>
      <w:numPr>
        <w:numId w:val="49"/>
      </w:numPr>
    </w:pPr>
  </w:style>
  <w:style w:type="character" w:styleId="FollowedHyperlink">
    <w:name w:val="FollowedHyperlink"/>
    <w:basedOn w:val="DefaultParagraphFont"/>
    <w:uiPriority w:val="99"/>
    <w:semiHidden/>
    <w:unhideWhenUsed/>
    <w:rsid w:val="004440E7"/>
    <w:rPr>
      <w:color w:val="800080" w:themeColor="followedHyperlink"/>
      <w:u w:val="single"/>
    </w:rPr>
  </w:style>
  <w:style w:type="paragraph" w:styleId="EndnoteText">
    <w:name w:val="endnote text"/>
    <w:basedOn w:val="Normal"/>
    <w:link w:val="EndnoteTextChar"/>
    <w:uiPriority w:val="99"/>
    <w:semiHidden/>
    <w:unhideWhenUsed/>
    <w:rsid w:val="00D7747F"/>
    <w:rPr>
      <w:sz w:val="20"/>
      <w:szCs w:val="20"/>
    </w:rPr>
  </w:style>
  <w:style w:type="character" w:customStyle="1" w:styleId="EndnoteTextChar">
    <w:name w:val="Endnote Text Char"/>
    <w:basedOn w:val="DefaultParagraphFont"/>
    <w:link w:val="EndnoteText"/>
    <w:uiPriority w:val="99"/>
    <w:semiHidden/>
    <w:rsid w:val="00D7747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7747F"/>
    <w:rPr>
      <w:vertAlign w:val="superscript"/>
    </w:rPr>
  </w:style>
  <w:style w:type="paragraph" w:styleId="FootnoteText">
    <w:name w:val="footnote text"/>
    <w:basedOn w:val="Normal"/>
    <w:link w:val="FootnoteTextChar"/>
    <w:uiPriority w:val="99"/>
    <w:semiHidden/>
    <w:unhideWhenUsed/>
    <w:rsid w:val="009C7DF9"/>
    <w:rPr>
      <w:sz w:val="20"/>
      <w:szCs w:val="20"/>
    </w:rPr>
  </w:style>
  <w:style w:type="character" w:customStyle="1" w:styleId="FootnoteTextChar">
    <w:name w:val="Footnote Text Char"/>
    <w:basedOn w:val="DefaultParagraphFont"/>
    <w:link w:val="FootnoteText"/>
    <w:uiPriority w:val="99"/>
    <w:semiHidden/>
    <w:rsid w:val="009C7DF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64D63"/>
    <w:rPr>
      <w:sz w:val="16"/>
      <w:szCs w:val="16"/>
    </w:rPr>
  </w:style>
  <w:style w:type="paragraph" w:styleId="CommentText">
    <w:name w:val="annotation text"/>
    <w:basedOn w:val="Normal"/>
    <w:link w:val="CommentTextChar"/>
    <w:uiPriority w:val="99"/>
    <w:semiHidden/>
    <w:unhideWhenUsed/>
    <w:rsid w:val="00864D63"/>
    <w:rPr>
      <w:sz w:val="20"/>
      <w:szCs w:val="20"/>
    </w:rPr>
  </w:style>
  <w:style w:type="character" w:customStyle="1" w:styleId="CommentTextChar">
    <w:name w:val="Comment Text Char"/>
    <w:basedOn w:val="DefaultParagraphFont"/>
    <w:link w:val="CommentText"/>
    <w:uiPriority w:val="99"/>
    <w:semiHidden/>
    <w:rsid w:val="00864D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4D63"/>
    <w:rPr>
      <w:b/>
      <w:bCs/>
    </w:rPr>
  </w:style>
  <w:style w:type="character" w:customStyle="1" w:styleId="CommentSubjectChar">
    <w:name w:val="Comment Subject Char"/>
    <w:basedOn w:val="CommentTextChar"/>
    <w:link w:val="CommentSubject"/>
    <w:uiPriority w:val="99"/>
    <w:semiHidden/>
    <w:rsid w:val="00864D63"/>
    <w:rPr>
      <w:rFonts w:ascii="Times New Roman" w:eastAsia="Times New Roman" w:hAnsi="Times New Roman" w:cs="Times New Roman"/>
      <w:b/>
      <w:bCs/>
      <w:sz w:val="20"/>
      <w:szCs w:val="20"/>
    </w:rPr>
  </w:style>
  <w:style w:type="paragraph" w:styleId="Revision">
    <w:name w:val="Revision"/>
    <w:hidden/>
    <w:uiPriority w:val="99"/>
    <w:semiHidden/>
    <w:rsid w:val="00485DD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grants.gov" TargetMode="External"/><Relationship Id="rId18" Type="http://schemas.openxmlformats.org/officeDocument/2006/relationships/hyperlink" Target="mailto:Support@grants.gov" TargetMode="External"/><Relationship Id="rId26" Type="http://schemas.openxmlformats.org/officeDocument/2006/relationships/hyperlink" Target="https://www.section508.gov/Section-508-Of-The-Rehabilitation-Act" TargetMode="External"/><Relationship Id="rId39" Type="http://schemas.openxmlformats.org/officeDocument/2006/relationships/header" Target="header2.xml"/><Relationship Id="rId21" Type="http://schemas.openxmlformats.org/officeDocument/2006/relationships/hyperlink" Target="https://www.whistleblowers.gov/" TargetMode="External"/><Relationship Id="rId34" Type="http://schemas.openxmlformats.org/officeDocument/2006/relationships/hyperlink" Target="https://edocket.access.gpo.gov/2010/pdf/2010-22705.pdf" TargetMode="External"/><Relationship Id="rId42" Type="http://schemas.openxmlformats.org/officeDocument/2006/relationships/header" Target="header3.xml"/><Relationship Id="rId47" Type="http://schemas.openxmlformats.org/officeDocument/2006/relationships/hyperlink" Target="https://www.grants.gov/" TargetMode="External"/><Relationship Id="rId50" Type="http://schemas.openxmlformats.org/officeDocument/2006/relationships/hyperlink" Target="https://www.osha.gov/dte/sharwood/index.html" TargetMode="External"/><Relationship Id="rId55" Type="http://schemas.openxmlformats.org/officeDocument/2006/relationships/image" Target="media/image1.png"/><Relationship Id="rId63" Type="http://schemas.openxmlformats.org/officeDocument/2006/relationships/hyperlink" Target="https://www.grants.gov/web/grants/applicants/applicant-faqs.html"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grants.gov/" TargetMode="External"/><Relationship Id="rId29" Type="http://schemas.openxmlformats.org/officeDocument/2006/relationships/hyperlink" Target="https://www.osha.gov/dte/sharwood/grant_requirement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rwoodGrants@dol.gov" TargetMode="External"/><Relationship Id="rId24" Type="http://schemas.openxmlformats.org/officeDocument/2006/relationships/hyperlink" Target="https://www.osha.gov/Publications/osha3824.pdf" TargetMode="External"/><Relationship Id="rId32" Type="http://schemas.openxmlformats.org/officeDocument/2006/relationships/hyperlink" Target="https://www.gpo.gov/fdsys/pkg/FR-2014-12-19/pdf/2014-28697.pdf" TargetMode="External"/><Relationship Id="rId37" Type="http://schemas.openxmlformats.org/officeDocument/2006/relationships/hyperlink" Target="https://www.gpo.gov/fdsys/granule/USCODE-2009-title41/USCODE-2009-title41-chap10-sec702" TargetMode="External"/><Relationship Id="rId40" Type="http://schemas.openxmlformats.org/officeDocument/2006/relationships/footer" Target="footer1.xml"/><Relationship Id="rId45" Type="http://schemas.openxmlformats.org/officeDocument/2006/relationships/hyperlink" Target="https://www.gpo.gov/fdsys/pkg/FR-2014-12-19/pdf/2014-28697.pdf" TargetMode="External"/><Relationship Id="rId53" Type="http://schemas.openxmlformats.org/officeDocument/2006/relationships/hyperlink" Target="https://www.dol.gov/dol/grants/" TargetMode="External"/><Relationship Id="rId58" Type="http://schemas.openxmlformats.org/officeDocument/2006/relationships/hyperlink" Target="https://www.grants.gov/" TargetMode="External"/><Relationship Id="rId66" Type="http://schemas.openxmlformats.org/officeDocument/2006/relationships/hyperlink" Target="mailto:DOL_PRA_PUBLIC@dol.gov" TargetMode="External"/><Relationship Id="rId5" Type="http://schemas.openxmlformats.org/officeDocument/2006/relationships/settings" Target="settings.xml"/><Relationship Id="rId15" Type="http://schemas.openxmlformats.org/officeDocument/2006/relationships/hyperlink" Target="https://www.osha.gov/dcsp/osp/index.html" TargetMode="External"/><Relationship Id="rId23" Type="http://schemas.openxmlformats.org/officeDocument/2006/relationships/hyperlink" Target="https://www.osha.gov/dte/sharwood/best-practices.html" TargetMode="External"/><Relationship Id="rId28" Type="http://schemas.openxmlformats.org/officeDocument/2006/relationships/hyperlink" Target="https://archive.opm.gov/constitution_initiative/" TargetMode="External"/><Relationship Id="rId36" Type="http://schemas.openxmlformats.org/officeDocument/2006/relationships/hyperlink" Target="http://www.ecfr.gov/cgi-bin/text-idx?tpl=/ecfrbrowse/Title02/2cfr170_main_02.tpl" TargetMode="External"/><Relationship Id="rId49" Type="http://schemas.openxmlformats.org/officeDocument/2006/relationships/hyperlink" Target="https://www.section508.gov/Section-508-Of-The-Rehabilitation-Act" TargetMode="External"/><Relationship Id="rId57" Type="http://schemas.openxmlformats.org/officeDocument/2006/relationships/image" Target="media/image3.emf"/><Relationship Id="rId61" Type="http://schemas.openxmlformats.org/officeDocument/2006/relationships/hyperlink" Target="http://www.sam.gov/" TargetMode="External"/><Relationship Id="rId10" Type="http://schemas.openxmlformats.org/officeDocument/2006/relationships/hyperlink" Target="https://www.osha.gov/dte/sharwood/index.html" TargetMode="External"/><Relationship Id="rId19" Type="http://schemas.openxmlformats.org/officeDocument/2006/relationships/hyperlink" Target="mailto:HarwoodGrants@dol.gov" TargetMode="External"/><Relationship Id="rId31" Type="http://schemas.openxmlformats.org/officeDocument/2006/relationships/hyperlink" Target="https://www.gpo.gov/fdsys/pkg/FR-2013-12-26/pdf/2013-30465.pdf" TargetMode="External"/><Relationship Id="rId44" Type="http://schemas.openxmlformats.org/officeDocument/2006/relationships/hyperlink" Target="http://www.ecfr.gov/cgi-bin/text-idx?tpl=/ecfrbrowse/Title02/2cfr200_main_02.tpl" TargetMode="External"/><Relationship Id="rId52" Type="http://schemas.openxmlformats.org/officeDocument/2006/relationships/hyperlink" Target="https://www.section508.gov/Section-508-Of-The-Rehabilitation-Act" TargetMode="External"/><Relationship Id="rId60" Type="http://schemas.openxmlformats.org/officeDocument/2006/relationships/hyperlink" Target="http://fedgov.dnb.com/webform/" TargetMode="External"/><Relationship Id="rId65" Type="http://schemas.openxmlformats.org/officeDocument/2006/relationships/hyperlink" Target="https://www.grants.gov/web/grants/applicants/track-my-application.html" TargetMode="External"/><Relationship Id="rId4" Type="http://schemas.microsoft.com/office/2007/relationships/stylesWithEffects" Target="stylesWithEffects.xml"/><Relationship Id="rId9" Type="http://schemas.openxmlformats.org/officeDocument/2006/relationships/hyperlink" Target="https://www.grants.gov/" TargetMode="External"/><Relationship Id="rId14" Type="http://schemas.openxmlformats.org/officeDocument/2006/relationships/hyperlink" Target="http://www.osha.gov/" TargetMode="External"/><Relationship Id="rId22" Type="http://schemas.openxmlformats.org/officeDocument/2006/relationships/hyperlink" Target="http://www.nwlink.com/~donclark/hrd/sat.html" TargetMode="External"/><Relationship Id="rId27" Type="http://schemas.openxmlformats.org/officeDocument/2006/relationships/hyperlink" Target="https://www.hhs.gov/web/508/checklists/index.html" TargetMode="External"/><Relationship Id="rId30" Type="http://schemas.openxmlformats.org/officeDocument/2006/relationships/hyperlink" Target="mailto:HarwoodGrants@dol.gov" TargetMode="External"/><Relationship Id="rId35" Type="http://schemas.openxmlformats.org/officeDocument/2006/relationships/hyperlink" Target="https://edocket.access.gpo.gov/2010/pdf/2010-22706.pdf" TargetMode="External"/><Relationship Id="rId43" Type="http://schemas.openxmlformats.org/officeDocument/2006/relationships/footer" Target="footer3.xml"/><Relationship Id="rId48" Type="http://schemas.openxmlformats.org/officeDocument/2006/relationships/hyperlink" Target="https://www.osha.gov" TargetMode="External"/><Relationship Id="rId56" Type="http://schemas.openxmlformats.org/officeDocument/2006/relationships/image" Target="media/image2.png"/><Relationship Id="rId64" Type="http://schemas.openxmlformats.org/officeDocument/2006/relationships/hyperlink" Target="https://www.grants.gov/"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sam.gov/portal/SAM/%09" TargetMode="External"/><Relationship Id="rId3" Type="http://schemas.openxmlformats.org/officeDocument/2006/relationships/styles" Target="styles.xml"/><Relationship Id="rId12" Type="http://schemas.openxmlformats.org/officeDocument/2006/relationships/hyperlink" Target="https://www.grants.gov/web/grants/support.html" TargetMode="External"/><Relationship Id="rId17" Type="http://schemas.openxmlformats.org/officeDocument/2006/relationships/hyperlink" Target="http://www.grants.gov/web/grants/support.html" TargetMode="External"/><Relationship Id="rId25" Type="http://schemas.openxmlformats.org/officeDocument/2006/relationships/hyperlink" Target="https://www.osha.gov/dcsp/compliance_assistance/spanish_dictionaries.html" TargetMode="External"/><Relationship Id="rId33" Type="http://schemas.openxmlformats.org/officeDocument/2006/relationships/hyperlink" Target="https://www.osha.gov/dte/sharwood/grant_requirements.html" TargetMode="External"/><Relationship Id="rId38" Type="http://schemas.openxmlformats.org/officeDocument/2006/relationships/header" Target="header1.xml"/><Relationship Id="rId46" Type="http://schemas.openxmlformats.org/officeDocument/2006/relationships/hyperlink" Target="https://fedgov.dnb.com/webform" TargetMode="External"/><Relationship Id="rId59" Type="http://schemas.openxmlformats.org/officeDocument/2006/relationships/hyperlink" Target="https://www.grants.gov/web/grants/applicants/organization-registration.html" TargetMode="External"/><Relationship Id="rId67" Type="http://schemas.openxmlformats.org/officeDocument/2006/relationships/hyperlink" Target="mailto:HarwoodGrants@dol.gov" TargetMode="External"/><Relationship Id="rId20" Type="http://schemas.openxmlformats.org/officeDocument/2006/relationships/hyperlink" Target="https://www.osha.gov/dte/grant_materials/index.html" TargetMode="External"/><Relationship Id="rId41" Type="http://schemas.openxmlformats.org/officeDocument/2006/relationships/footer" Target="footer2.xml"/><Relationship Id="rId54" Type="http://schemas.openxmlformats.org/officeDocument/2006/relationships/hyperlink" Target="https://www.osha.gov/dcsp/osp/index.html" TargetMode="External"/><Relationship Id="rId62" Type="http://schemas.openxmlformats.org/officeDocument/2006/relationships/hyperlink" Target="https://www.grants.gov/web/grants/applicants.html" TargetMode="External"/><Relationship Id="rId70"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gao.gov/new.items/d085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5">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47FB9-334F-4226-8038-CA27F715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18413</Words>
  <Characters>104957</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123124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Donna - OSHA</dc:creator>
  <cp:lastModifiedBy>Smyth, Michel - OASAM OCIO</cp:lastModifiedBy>
  <cp:revision>2</cp:revision>
  <cp:lastPrinted>2017-06-19T15:39:00Z</cp:lastPrinted>
  <dcterms:created xsi:type="dcterms:W3CDTF">2017-06-29T23:29:00Z</dcterms:created>
  <dcterms:modified xsi:type="dcterms:W3CDTF">2017-06-29T23:29:00Z</dcterms:modified>
</cp:coreProperties>
</file>