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49566" w14:textId="77777777" w:rsidR="00C97D02" w:rsidRPr="00FB764A" w:rsidRDefault="00C97D02" w:rsidP="00C97D02">
      <w:pPr>
        <w:spacing w:after="0" w:line="240" w:lineRule="auto"/>
        <w:jc w:val="center"/>
        <w:rPr>
          <w:rFonts w:ascii="Times New Roman" w:eastAsia="Times New Roman" w:hAnsi="Times New Roman" w:cs="Times New Roman"/>
          <w:b/>
        </w:rPr>
      </w:pPr>
      <w:bookmarkStart w:id="0" w:name="_GoBack"/>
      <w:bookmarkEnd w:id="0"/>
      <w:r w:rsidRPr="00FB764A">
        <w:rPr>
          <w:rFonts w:ascii="Times New Roman" w:eastAsia="Times New Roman" w:hAnsi="Times New Roman" w:cs="Times New Roman"/>
          <w:b/>
          <w:color w:val="000000"/>
        </w:rPr>
        <w:t>F</w:t>
      </w:r>
      <w:r w:rsidR="00E45924" w:rsidRPr="00FB764A">
        <w:rPr>
          <w:rFonts w:ascii="Times New Roman" w:eastAsia="Times New Roman" w:hAnsi="Times New Roman" w:cs="Times New Roman"/>
          <w:b/>
        </w:rPr>
        <w:t xml:space="preserve">unding Opportunity </w:t>
      </w:r>
      <w:r w:rsidR="001C4718" w:rsidRPr="00FB764A">
        <w:rPr>
          <w:rFonts w:ascii="Times New Roman" w:eastAsia="Times New Roman" w:hAnsi="Times New Roman" w:cs="Times New Roman"/>
          <w:b/>
        </w:rPr>
        <w:t>Announcement</w:t>
      </w:r>
    </w:p>
    <w:p w14:paraId="374798AA" w14:textId="77777777" w:rsidR="006D4264" w:rsidRPr="00C66E03" w:rsidRDefault="006D4264" w:rsidP="00C97D02">
      <w:pPr>
        <w:widowControl w:val="0"/>
        <w:spacing w:after="0" w:line="240" w:lineRule="auto"/>
        <w:jc w:val="center"/>
        <w:rPr>
          <w:rFonts w:ascii="Times New Roman" w:eastAsia="Times New Roman" w:hAnsi="Times New Roman" w:cs="Times New Roman"/>
          <w:b/>
        </w:rPr>
      </w:pPr>
      <w:r w:rsidRPr="00FB764A">
        <w:rPr>
          <w:rFonts w:ascii="Times New Roman" w:eastAsia="Times New Roman" w:hAnsi="Times New Roman" w:cs="Times New Roman"/>
          <w:b/>
        </w:rPr>
        <w:t xml:space="preserve">Availability of FY18 </w:t>
      </w:r>
      <w:r w:rsidRPr="00C66E03">
        <w:rPr>
          <w:rFonts w:ascii="Times New Roman" w:eastAsia="Times New Roman" w:hAnsi="Times New Roman" w:cs="Times New Roman"/>
          <w:b/>
        </w:rPr>
        <w:t xml:space="preserve">Funding for State Apprenticeship Expansion </w:t>
      </w:r>
    </w:p>
    <w:p w14:paraId="742E1132" w14:textId="6415E6E4" w:rsidR="00C97D02" w:rsidRPr="00C66E03" w:rsidRDefault="00C97D02" w:rsidP="00C97D02">
      <w:pPr>
        <w:widowControl w:val="0"/>
        <w:spacing w:after="0" w:line="240" w:lineRule="auto"/>
        <w:jc w:val="center"/>
        <w:rPr>
          <w:rFonts w:ascii="Times New Roman" w:eastAsia="Times New Roman" w:hAnsi="Times New Roman" w:cs="Times New Roman"/>
        </w:rPr>
      </w:pPr>
      <w:r w:rsidRPr="00C66E03">
        <w:rPr>
          <w:rFonts w:ascii="Times New Roman" w:eastAsia="Times New Roman" w:hAnsi="Times New Roman" w:cs="Times New Roman"/>
          <w:b/>
        </w:rPr>
        <w:t>Supplemental Justification</w:t>
      </w:r>
    </w:p>
    <w:p w14:paraId="2656A35A" w14:textId="77777777" w:rsidR="00C97D02" w:rsidRPr="00C66E03" w:rsidRDefault="00C97D02" w:rsidP="00C97D02">
      <w:pPr>
        <w:spacing w:after="0" w:line="240" w:lineRule="auto"/>
        <w:jc w:val="center"/>
        <w:rPr>
          <w:rFonts w:ascii="Times New Roman" w:eastAsia="Times New Roman" w:hAnsi="Times New Roman" w:cs="Times New Roman"/>
          <w:b/>
        </w:rPr>
      </w:pPr>
    </w:p>
    <w:p w14:paraId="64C574A8" w14:textId="77777777" w:rsidR="00C97D02" w:rsidRPr="00C66E03" w:rsidRDefault="00C97D02" w:rsidP="00C97D02">
      <w:pPr>
        <w:autoSpaceDE w:val="0"/>
        <w:autoSpaceDN w:val="0"/>
        <w:adjustRightInd w:val="0"/>
        <w:spacing w:after="0" w:line="240" w:lineRule="auto"/>
        <w:rPr>
          <w:rFonts w:ascii="Times New Roman" w:eastAsia="Times New Roman" w:hAnsi="Times New Roman" w:cs="Times New Roman"/>
          <w:b/>
          <w:i/>
          <w:u w:val="single"/>
        </w:rPr>
      </w:pPr>
      <w:r w:rsidRPr="00C66E03">
        <w:rPr>
          <w:rFonts w:ascii="Times New Roman" w:eastAsia="Times New Roman" w:hAnsi="Times New Roman" w:cs="Times New Roman"/>
          <w:b/>
          <w:i/>
          <w:u w:val="single"/>
        </w:rPr>
        <w:t>Supplemental Supporting Statement A: Justification</w:t>
      </w:r>
    </w:p>
    <w:p w14:paraId="06193D62" w14:textId="77777777" w:rsidR="00C97D02" w:rsidRPr="00C66E03" w:rsidRDefault="00C97D02" w:rsidP="00C97D02">
      <w:pPr>
        <w:autoSpaceDE w:val="0"/>
        <w:autoSpaceDN w:val="0"/>
        <w:adjustRightInd w:val="0"/>
        <w:spacing w:after="0" w:line="240" w:lineRule="auto"/>
        <w:rPr>
          <w:rFonts w:ascii="Times New Roman" w:eastAsia="Times New Roman" w:hAnsi="Times New Roman" w:cs="Times New Roman"/>
          <w:b/>
          <w:u w:val="single"/>
        </w:rPr>
      </w:pPr>
    </w:p>
    <w:p w14:paraId="11547EBE" w14:textId="0669C0A0" w:rsidR="006334E6" w:rsidRPr="00C66E03" w:rsidRDefault="00C97D02" w:rsidP="00466209">
      <w:pPr>
        <w:spacing w:after="0" w:line="240" w:lineRule="auto"/>
        <w:rPr>
          <w:rFonts w:ascii="Times New Roman" w:hAnsi="Times New Roman" w:cs="Times New Roman"/>
        </w:rPr>
      </w:pPr>
      <w:bookmarkStart w:id="1" w:name="_Toc207778202"/>
      <w:bookmarkStart w:id="2" w:name="_Toc208654602"/>
      <w:bookmarkStart w:id="3" w:name="_Toc228885476"/>
      <w:bookmarkStart w:id="4" w:name="_Toc229889134"/>
      <w:r w:rsidRPr="00C66E03">
        <w:rPr>
          <w:rFonts w:ascii="Times New Roman" w:hAnsi="Times New Roman" w:cs="Times New Roman"/>
        </w:rPr>
        <w:t xml:space="preserve">This request seeks OMB approval under the Paperwork Reduction Act for the unique information collection requirements in the </w:t>
      </w:r>
      <w:r w:rsidR="00163140" w:rsidRPr="00C66E03">
        <w:rPr>
          <w:rFonts w:ascii="Times New Roman" w:hAnsi="Times New Roman" w:cs="Times New Roman"/>
        </w:rPr>
        <w:t>“</w:t>
      </w:r>
      <w:r w:rsidR="006D4264" w:rsidRPr="00C66E03">
        <w:rPr>
          <w:rFonts w:ascii="Times New Roman" w:hAnsi="Times New Roman" w:cs="Times New Roman"/>
        </w:rPr>
        <w:t>Availability of FY18 Funding for State Apprenticeship Expansion</w:t>
      </w:r>
      <w:r w:rsidR="00471D5F" w:rsidRPr="00C66E03">
        <w:rPr>
          <w:rFonts w:ascii="Times New Roman" w:hAnsi="Times New Roman" w:cs="Times New Roman"/>
        </w:rPr>
        <w:t xml:space="preserve">,” </w:t>
      </w:r>
      <w:r w:rsidR="006D4264" w:rsidRPr="00C66E03">
        <w:rPr>
          <w:rFonts w:ascii="Times New Roman" w:hAnsi="Times New Roman" w:cs="Times New Roman"/>
        </w:rPr>
        <w:t>Training and Employment Guidance Letter (TEGL</w:t>
      </w:r>
      <w:r w:rsidR="006334E6" w:rsidRPr="00C66E03">
        <w:rPr>
          <w:rFonts w:ascii="Times New Roman" w:hAnsi="Times New Roman" w:cs="Times New Roman"/>
        </w:rPr>
        <w:t xml:space="preserve">). </w:t>
      </w:r>
      <w:r w:rsidR="00163140" w:rsidRPr="00C66E03">
        <w:rPr>
          <w:rFonts w:ascii="Times New Roman" w:hAnsi="Times New Roman" w:cs="Times New Roman"/>
        </w:rPr>
        <w:t>T</w:t>
      </w:r>
      <w:r w:rsidR="006E613D" w:rsidRPr="00C66E03">
        <w:rPr>
          <w:rFonts w:ascii="Times New Roman" w:hAnsi="Times New Roman" w:cs="Times New Roman"/>
        </w:rPr>
        <w:t xml:space="preserve">he Department will announce the availability of approximately </w:t>
      </w:r>
      <w:r w:rsidR="00212261" w:rsidRPr="00C66E03">
        <w:rPr>
          <w:rFonts w:ascii="Times New Roman" w:hAnsi="Times New Roman" w:cs="Times New Roman"/>
        </w:rPr>
        <w:t>$</w:t>
      </w:r>
      <w:r w:rsidR="004F25D6" w:rsidRPr="00C66E03">
        <w:rPr>
          <w:rFonts w:ascii="Times New Roman" w:hAnsi="Times New Roman" w:cs="Times New Roman"/>
        </w:rPr>
        <w:t xml:space="preserve">73 million </w:t>
      </w:r>
      <w:r w:rsidR="00FF3B5E" w:rsidRPr="00C66E03">
        <w:rPr>
          <w:rFonts w:ascii="Times New Roman" w:hAnsi="Times New Roman" w:cs="Times New Roman"/>
        </w:rPr>
        <w:t>in</w:t>
      </w:r>
      <w:r w:rsidR="006E613D" w:rsidRPr="00C66E03">
        <w:rPr>
          <w:rFonts w:ascii="Times New Roman" w:hAnsi="Times New Roman" w:cs="Times New Roman"/>
        </w:rPr>
        <w:t xml:space="preserve"> grant funds authorized </w:t>
      </w:r>
      <w:r w:rsidR="00410C78" w:rsidRPr="00C66E03">
        <w:rPr>
          <w:rFonts w:ascii="Times New Roman" w:hAnsi="Times New Roman" w:cs="Times New Roman"/>
        </w:rPr>
        <w:t xml:space="preserve">by </w:t>
      </w:r>
      <w:r w:rsidR="00FB764A" w:rsidRPr="00C66E03">
        <w:rPr>
          <w:rFonts w:ascii="Times New Roman" w:hAnsi="Times New Roman" w:cs="Times New Roman"/>
        </w:rPr>
        <w:t>the Consolidated Appropriations Act of 2018 (P.L. 115-141).</w:t>
      </w:r>
    </w:p>
    <w:p w14:paraId="718F03F4" w14:textId="77777777" w:rsidR="006334E6" w:rsidRPr="00C66E03" w:rsidRDefault="006334E6" w:rsidP="006334E6">
      <w:pPr>
        <w:pStyle w:val="ListParagraph"/>
        <w:ind w:left="0"/>
        <w:rPr>
          <w:rFonts w:ascii="Times New Roman" w:hAnsi="Times New Roman"/>
          <w:sz w:val="22"/>
        </w:rPr>
      </w:pPr>
    </w:p>
    <w:p w14:paraId="60443810" w14:textId="0110C0B4" w:rsidR="000F0F36" w:rsidRPr="00C66E03" w:rsidRDefault="006334E6" w:rsidP="00C66E03">
      <w:pPr>
        <w:pStyle w:val="ListParagraph"/>
        <w:ind w:left="0"/>
        <w:rPr>
          <w:rFonts w:ascii="Times New Roman" w:hAnsi="Times New Roman"/>
          <w:sz w:val="22"/>
        </w:rPr>
      </w:pPr>
      <w:r w:rsidRPr="00C66E03">
        <w:rPr>
          <w:rFonts w:ascii="Times New Roman" w:hAnsi="Times New Roman"/>
          <w:sz w:val="22"/>
        </w:rPr>
        <w:t xml:space="preserve">An estimated </w:t>
      </w:r>
      <w:r w:rsidR="00FB764A" w:rsidRPr="00C66E03">
        <w:rPr>
          <w:rFonts w:ascii="Times New Roman" w:hAnsi="Times New Roman"/>
          <w:sz w:val="22"/>
        </w:rPr>
        <w:t>54</w:t>
      </w:r>
      <w:r w:rsidR="006E613D" w:rsidRPr="00C66E03">
        <w:rPr>
          <w:rFonts w:ascii="Times New Roman" w:hAnsi="Times New Roman"/>
          <w:sz w:val="22"/>
        </w:rPr>
        <w:t xml:space="preserve"> applicants will receive awards</w:t>
      </w:r>
      <w:r w:rsidR="00070B66" w:rsidRPr="00C66E03">
        <w:rPr>
          <w:rFonts w:ascii="Times New Roman" w:hAnsi="Times New Roman"/>
          <w:sz w:val="22"/>
        </w:rPr>
        <w:t xml:space="preserve"> </w:t>
      </w:r>
      <w:r w:rsidR="00AE5A98" w:rsidRPr="00C66E03">
        <w:rPr>
          <w:rFonts w:ascii="Times New Roman" w:hAnsi="Times New Roman"/>
          <w:sz w:val="22"/>
        </w:rPr>
        <w:t xml:space="preserve">of </w:t>
      </w:r>
      <w:r w:rsidR="00FB764A" w:rsidRPr="00C66E03">
        <w:rPr>
          <w:rFonts w:ascii="Times New Roman" w:hAnsi="Times New Roman"/>
          <w:sz w:val="22"/>
        </w:rPr>
        <w:t>between $400,000 and $4 million</w:t>
      </w:r>
      <w:r w:rsidR="00160139" w:rsidRPr="00C66E03">
        <w:rPr>
          <w:rFonts w:ascii="Times New Roman" w:hAnsi="Times New Roman"/>
          <w:sz w:val="22"/>
        </w:rPr>
        <w:t>.</w:t>
      </w:r>
      <w:r w:rsidR="000F0F36" w:rsidRPr="00C66E03">
        <w:rPr>
          <w:rFonts w:ascii="Times New Roman" w:hAnsi="Times New Roman"/>
          <w:sz w:val="22"/>
        </w:rPr>
        <w:t xml:space="preserve"> </w:t>
      </w:r>
      <w:r w:rsidR="00F06A76" w:rsidRPr="00C66E03">
        <w:rPr>
          <w:rFonts w:ascii="Times New Roman" w:hAnsi="Times New Roman"/>
          <w:sz w:val="22"/>
        </w:rPr>
        <w:t xml:space="preserve"> </w:t>
      </w:r>
      <w:r w:rsidR="000F53A5" w:rsidRPr="00C66E03">
        <w:rPr>
          <w:rFonts w:ascii="Times New Roman" w:hAnsi="Times New Roman"/>
          <w:sz w:val="22"/>
        </w:rPr>
        <w:t>This guidance announces the phasing out of State Apprenticeship Expansion grants (FOA-ETA-16-13) and plans to further support statewide apprenticeship expansion by granting FY</w:t>
      </w:r>
      <w:r w:rsidR="00C66E03">
        <w:rPr>
          <w:rFonts w:ascii="Times New Roman" w:hAnsi="Times New Roman"/>
          <w:sz w:val="22"/>
        </w:rPr>
        <w:t xml:space="preserve"> </w:t>
      </w:r>
      <w:r w:rsidR="000F53A5" w:rsidRPr="00C66E03">
        <w:rPr>
          <w:rFonts w:ascii="Times New Roman" w:hAnsi="Times New Roman"/>
          <w:sz w:val="22"/>
        </w:rPr>
        <w:t>18 apprenticeship funds appropriated under the Consolidated Appropriations Act of 2018 (P.L. 115-141) to States</w:t>
      </w:r>
      <w:r w:rsidR="00C66E03">
        <w:rPr>
          <w:rFonts w:ascii="Times New Roman" w:hAnsi="Times New Roman"/>
          <w:sz w:val="22"/>
        </w:rPr>
        <w:t>.</w:t>
      </w:r>
    </w:p>
    <w:p w14:paraId="50588CD1" w14:textId="77777777" w:rsidR="009D7827" w:rsidRPr="00C66E03" w:rsidRDefault="009D7827" w:rsidP="00C66E03">
      <w:pPr>
        <w:pStyle w:val="ListParagraph"/>
        <w:ind w:left="0"/>
        <w:rPr>
          <w:rFonts w:ascii="Times New Roman" w:hAnsi="Times New Roman"/>
          <w:sz w:val="22"/>
        </w:rPr>
      </w:pPr>
    </w:p>
    <w:p w14:paraId="06201319" w14:textId="0A5CB011" w:rsidR="00C66E03" w:rsidRDefault="00FB764A" w:rsidP="00C66E03">
      <w:pPr>
        <w:spacing w:after="0"/>
        <w:rPr>
          <w:rFonts w:ascii="Times New Roman" w:hAnsi="Times New Roman" w:cs="Times New Roman"/>
        </w:rPr>
      </w:pPr>
      <w:r w:rsidRPr="00C66E03">
        <w:rPr>
          <w:rFonts w:ascii="Times New Roman" w:hAnsi="Times New Roman" w:cs="Times New Roman"/>
        </w:rPr>
        <w:t xml:space="preserve">This new funding opportunity has three primary goals: </w:t>
      </w:r>
    </w:p>
    <w:p w14:paraId="20DB31E7" w14:textId="77777777" w:rsidR="00C66E03" w:rsidRPr="00C66E03" w:rsidRDefault="00C66E03" w:rsidP="00C66E03">
      <w:pPr>
        <w:spacing w:after="0"/>
        <w:rPr>
          <w:rFonts w:ascii="Times New Roman" w:hAnsi="Times New Roman" w:cs="Times New Roman"/>
        </w:rPr>
      </w:pPr>
    </w:p>
    <w:p w14:paraId="4684EFB9" w14:textId="77777777" w:rsidR="00C66E03" w:rsidRPr="00C66E03" w:rsidRDefault="00C66E03" w:rsidP="00C66E03">
      <w:pPr>
        <w:numPr>
          <w:ilvl w:val="0"/>
          <w:numId w:val="3"/>
        </w:numPr>
        <w:spacing w:after="0"/>
        <w:rPr>
          <w:rFonts w:ascii="Times New Roman" w:hAnsi="Times New Roman" w:cs="Times New Roman"/>
        </w:rPr>
      </w:pPr>
      <w:r w:rsidRPr="00C66E03">
        <w:rPr>
          <w:rFonts w:ascii="Times New Roman" w:hAnsi="Times New Roman" w:cs="Times New Roman"/>
        </w:rPr>
        <w:t xml:space="preserve">To expand the number of apprentices in RAPs nationwide, including increasing the diversity of apprentices and growing apprenticeship across industry sectors; </w:t>
      </w:r>
    </w:p>
    <w:p w14:paraId="74ED6D89" w14:textId="77777777" w:rsidR="00C66E03" w:rsidRPr="00C66E03" w:rsidRDefault="00C66E03" w:rsidP="00C66E03">
      <w:pPr>
        <w:numPr>
          <w:ilvl w:val="0"/>
          <w:numId w:val="3"/>
        </w:numPr>
        <w:spacing w:after="0"/>
        <w:rPr>
          <w:rFonts w:ascii="Times New Roman" w:hAnsi="Times New Roman" w:cs="Times New Roman"/>
        </w:rPr>
      </w:pPr>
      <w:r w:rsidRPr="00C66E03">
        <w:rPr>
          <w:rFonts w:ascii="Times New Roman" w:hAnsi="Times New Roman" w:cs="Times New Roman"/>
        </w:rPr>
        <w:t>To provide a funding stream to States to support systemic and programmatic activities that expand RAPs; and</w:t>
      </w:r>
    </w:p>
    <w:p w14:paraId="53901F19" w14:textId="77777777" w:rsidR="00C66E03" w:rsidRPr="00C66E03" w:rsidRDefault="00C66E03" w:rsidP="00C66E03">
      <w:pPr>
        <w:numPr>
          <w:ilvl w:val="0"/>
          <w:numId w:val="3"/>
        </w:numPr>
        <w:spacing w:after="0"/>
        <w:rPr>
          <w:rFonts w:ascii="Times New Roman" w:hAnsi="Times New Roman" w:cs="Times New Roman"/>
        </w:rPr>
      </w:pPr>
      <w:r w:rsidRPr="00C66E03">
        <w:rPr>
          <w:rFonts w:ascii="Times New Roman" w:hAnsi="Times New Roman" w:cs="Times New Roman"/>
        </w:rPr>
        <w:t xml:space="preserve">To support the integration of RAPs into state workforce development, education, and economic development strategies and programs, ensuring that apprenticeship is a viable career path for youth, adults, career seekers as well as a valuable workforce development strategy for businesses. </w:t>
      </w:r>
    </w:p>
    <w:p w14:paraId="2963269E" w14:textId="77777777" w:rsidR="00C66E03" w:rsidRPr="00C66E03" w:rsidRDefault="00C66E03" w:rsidP="00C66E03">
      <w:pPr>
        <w:spacing w:after="0"/>
        <w:rPr>
          <w:rFonts w:ascii="Times New Roman" w:hAnsi="Times New Roman" w:cs="Times New Roman"/>
        </w:rPr>
      </w:pPr>
    </w:p>
    <w:p w14:paraId="219CE4B7" w14:textId="1A11789C" w:rsidR="00D2022F" w:rsidRPr="00C66E03" w:rsidRDefault="00D2022F" w:rsidP="00C66E03">
      <w:pPr>
        <w:pStyle w:val="ListParagraph"/>
        <w:ind w:left="0"/>
        <w:rPr>
          <w:rFonts w:ascii="Times New Roman" w:hAnsi="Times New Roman"/>
          <w:sz w:val="22"/>
        </w:rPr>
      </w:pPr>
      <w:r w:rsidRPr="00C66E03">
        <w:rPr>
          <w:rFonts w:ascii="Times New Roman" w:hAnsi="Times New Roman"/>
          <w:sz w:val="22"/>
        </w:rPr>
        <w:t xml:space="preserve">For the purpose of this grant, eligible applicants are </w:t>
      </w:r>
      <w:r w:rsidR="000F53A5" w:rsidRPr="00C66E03">
        <w:rPr>
          <w:rFonts w:ascii="Times New Roman" w:hAnsi="Times New Roman"/>
          <w:sz w:val="22"/>
        </w:rPr>
        <w:t xml:space="preserve">States, as defined at 29 CFR Section 29.2.  The term “State” means “any of the 50 States of the United States, District of Columbia, or any Territory or possession of the United States.”  </w:t>
      </w:r>
    </w:p>
    <w:p w14:paraId="43743D92" w14:textId="524B1FB9" w:rsidR="00D33C49" w:rsidRPr="00C66E03" w:rsidRDefault="00D33C49" w:rsidP="00C97D02">
      <w:pPr>
        <w:spacing w:after="0" w:line="240" w:lineRule="auto"/>
        <w:rPr>
          <w:rFonts w:ascii="Times New Roman" w:eastAsia="Times New Roman" w:hAnsi="Times New Roman" w:cs="Times New Roman"/>
        </w:rPr>
      </w:pPr>
    </w:p>
    <w:p w14:paraId="5D6AE1EE" w14:textId="77777777" w:rsidR="00C97D02" w:rsidRPr="00C66E03" w:rsidRDefault="00C97D02" w:rsidP="00C97D02">
      <w:pPr>
        <w:autoSpaceDE w:val="0"/>
        <w:autoSpaceDN w:val="0"/>
        <w:adjustRightInd w:val="0"/>
        <w:spacing w:after="0" w:line="240" w:lineRule="auto"/>
        <w:rPr>
          <w:rFonts w:ascii="Times New Roman" w:eastAsia="Times New Roman" w:hAnsi="Times New Roman" w:cs="Times New Roman"/>
        </w:rPr>
      </w:pPr>
      <w:r w:rsidRPr="00C66E03">
        <w:rPr>
          <w:rFonts w:ascii="Times New Roman" w:eastAsia="Times New Roman" w:hAnsi="Times New Roman" w:cs="Times New Roman"/>
        </w:rPr>
        <w:t>Applications will include the foll</w:t>
      </w:r>
      <w:r w:rsidR="0011723F" w:rsidRPr="00C66E03">
        <w:rPr>
          <w:rFonts w:ascii="Times New Roman" w:eastAsia="Times New Roman" w:hAnsi="Times New Roman" w:cs="Times New Roman"/>
        </w:rPr>
        <w:t xml:space="preserve">owing information collections: </w:t>
      </w:r>
      <w:r w:rsidRPr="00C66E03">
        <w:rPr>
          <w:rFonts w:ascii="Times New Roman" w:eastAsia="Times New Roman" w:hAnsi="Times New Roman" w:cs="Times New Roman"/>
        </w:rPr>
        <w:t xml:space="preserve">1) Form SF-424 “Application for Federal Assistance,” separately cleared under OMB control number </w:t>
      </w:r>
      <w:r w:rsidR="00517E2A" w:rsidRPr="00C66E03">
        <w:rPr>
          <w:rFonts w:ascii="Times New Roman" w:eastAsia="Times New Roman" w:hAnsi="Times New Roman" w:cs="Times New Roman"/>
        </w:rPr>
        <w:t>4040-0004</w:t>
      </w:r>
      <w:r w:rsidRPr="00C66E03">
        <w:rPr>
          <w:rFonts w:ascii="Times New Roman" w:eastAsia="Times New Roman" w:hAnsi="Times New Roman" w:cs="Times New Roman"/>
        </w:rPr>
        <w:t xml:space="preserve">, 2) Project Budget, 3) Project Narrative, and 4) Attachments to the Project Narrative.  </w:t>
      </w:r>
    </w:p>
    <w:bookmarkEnd w:id="1"/>
    <w:bookmarkEnd w:id="2"/>
    <w:bookmarkEnd w:id="3"/>
    <w:bookmarkEnd w:id="4"/>
    <w:p w14:paraId="2ACA40BD" w14:textId="77777777" w:rsidR="00191499" w:rsidRPr="00C66E03" w:rsidRDefault="00191499" w:rsidP="00C97D02">
      <w:pPr>
        <w:spacing w:after="0" w:line="240" w:lineRule="auto"/>
        <w:rPr>
          <w:rFonts w:ascii="Times New Roman" w:eastAsia="Times New Roman" w:hAnsi="Times New Roman" w:cs="Times New Roman"/>
          <w:b/>
          <w:u w:val="single"/>
        </w:rPr>
      </w:pPr>
    </w:p>
    <w:p w14:paraId="4FB6D460" w14:textId="360CF971" w:rsidR="00C97D02" w:rsidRPr="00C66E03" w:rsidRDefault="00C97D02" w:rsidP="00C97D02">
      <w:pPr>
        <w:spacing w:after="0" w:line="240" w:lineRule="auto"/>
        <w:rPr>
          <w:rFonts w:ascii="Times New Roman" w:eastAsia="Times New Roman" w:hAnsi="Times New Roman" w:cs="Times New Roman"/>
          <w:b/>
          <w:u w:val="single"/>
        </w:rPr>
      </w:pPr>
      <w:r w:rsidRPr="00C66E03">
        <w:rPr>
          <w:rFonts w:ascii="Times New Roman" w:eastAsia="Times New Roman" w:hAnsi="Times New Roman" w:cs="Times New Roman"/>
          <w:b/>
          <w:u w:val="single"/>
        </w:rPr>
        <w:t>Electronic availability:</w:t>
      </w:r>
    </w:p>
    <w:p w14:paraId="33FE51B9" w14:textId="77777777" w:rsidR="00C97D02" w:rsidRPr="00C66E03" w:rsidRDefault="00C97D02" w:rsidP="00C97D02">
      <w:pPr>
        <w:spacing w:after="0" w:line="240" w:lineRule="auto"/>
        <w:rPr>
          <w:rFonts w:ascii="Times New Roman" w:eastAsia="Times New Roman" w:hAnsi="Times New Roman" w:cs="Times New Roman"/>
        </w:rPr>
      </w:pPr>
    </w:p>
    <w:p w14:paraId="3E9200CC" w14:textId="15856B34" w:rsidR="00C97D02" w:rsidRPr="00C66E03" w:rsidRDefault="00C97D02" w:rsidP="00C97D02">
      <w:pPr>
        <w:spacing w:after="0" w:line="240" w:lineRule="auto"/>
        <w:rPr>
          <w:rFonts w:ascii="Times New Roman" w:eastAsia="Times New Roman" w:hAnsi="Times New Roman" w:cs="Times New Roman"/>
        </w:rPr>
      </w:pPr>
      <w:r w:rsidRPr="00C66E03">
        <w:rPr>
          <w:rFonts w:ascii="Times New Roman" w:eastAsia="Times New Roman" w:hAnsi="Times New Roman" w:cs="Times New Roman"/>
        </w:rPr>
        <w:t xml:space="preserve">This grant solicitation is available on </w:t>
      </w:r>
      <w:r w:rsidR="00C66E03">
        <w:rPr>
          <w:rFonts w:ascii="Times New Roman" w:eastAsia="Times New Roman" w:hAnsi="Times New Roman" w:cs="Times New Roman"/>
        </w:rPr>
        <w:t>the grants.gov web</w:t>
      </w:r>
      <w:r w:rsidRPr="00C66E03">
        <w:rPr>
          <w:rFonts w:ascii="Times New Roman" w:eastAsia="Times New Roman" w:hAnsi="Times New Roman" w:cs="Times New Roman"/>
        </w:rPr>
        <w:t>site.  Based on past DOL experience, the Department anticipates</w:t>
      </w:r>
      <w:r w:rsidR="00D2022F" w:rsidRPr="00C66E03">
        <w:rPr>
          <w:rFonts w:ascii="Times New Roman" w:eastAsia="Times New Roman" w:hAnsi="Times New Roman" w:cs="Times New Roman"/>
        </w:rPr>
        <w:t xml:space="preserve"> that at least </w:t>
      </w:r>
      <w:r w:rsidR="00A649BB" w:rsidRPr="00C66E03">
        <w:rPr>
          <w:rFonts w:ascii="Times New Roman" w:eastAsia="Times New Roman" w:hAnsi="Times New Roman" w:cs="Times New Roman"/>
        </w:rPr>
        <w:t xml:space="preserve">80 </w:t>
      </w:r>
      <w:r w:rsidRPr="00C66E03">
        <w:rPr>
          <w:rFonts w:ascii="Times New Roman" w:eastAsia="Times New Roman" w:hAnsi="Times New Roman" w:cs="Times New Roman"/>
        </w:rPr>
        <w:t>percent of responses will be submitted electronically.</w:t>
      </w:r>
    </w:p>
    <w:p w14:paraId="02355CBE" w14:textId="77777777" w:rsidR="00612771" w:rsidRPr="00C66E03" w:rsidRDefault="00612771" w:rsidP="00C97D02">
      <w:pPr>
        <w:spacing w:after="0" w:line="240" w:lineRule="auto"/>
        <w:rPr>
          <w:rFonts w:ascii="Times New Roman" w:eastAsia="Times New Roman" w:hAnsi="Times New Roman" w:cs="Times New Roman"/>
          <w:b/>
          <w:u w:val="single"/>
        </w:rPr>
      </w:pPr>
    </w:p>
    <w:p w14:paraId="54339534" w14:textId="77777777" w:rsidR="00C97D02" w:rsidRPr="00C66E03" w:rsidRDefault="00C97D02" w:rsidP="00C97D02">
      <w:pPr>
        <w:spacing w:after="0" w:line="240" w:lineRule="auto"/>
        <w:rPr>
          <w:rFonts w:ascii="Times New Roman" w:eastAsia="Times New Roman" w:hAnsi="Times New Roman" w:cs="Times New Roman"/>
          <w:b/>
          <w:u w:val="single"/>
        </w:rPr>
      </w:pPr>
      <w:r w:rsidRPr="00C66E03">
        <w:rPr>
          <w:rFonts w:ascii="Times New Roman" w:eastAsia="Times New Roman" w:hAnsi="Times New Roman" w:cs="Times New Roman"/>
          <w:b/>
          <w:u w:val="single"/>
        </w:rPr>
        <w:t>Small Entities:</w:t>
      </w:r>
    </w:p>
    <w:p w14:paraId="59EFBDDD" w14:textId="77777777" w:rsidR="00C97D02" w:rsidRPr="00C66E03" w:rsidRDefault="00C97D02" w:rsidP="00C97D02">
      <w:pPr>
        <w:spacing w:after="0" w:line="240" w:lineRule="auto"/>
        <w:rPr>
          <w:rFonts w:ascii="Times New Roman" w:eastAsia="Times New Roman" w:hAnsi="Times New Roman" w:cs="Times New Roman"/>
        </w:rPr>
      </w:pPr>
    </w:p>
    <w:p w14:paraId="5D53AD30" w14:textId="77777777" w:rsidR="00C97D02" w:rsidRPr="00C66E03" w:rsidRDefault="00C97D02" w:rsidP="00C97D02">
      <w:pPr>
        <w:spacing w:after="0" w:line="240" w:lineRule="auto"/>
        <w:rPr>
          <w:rFonts w:ascii="Times New Roman" w:eastAsia="Times New Roman" w:hAnsi="Times New Roman" w:cs="Times New Roman"/>
        </w:rPr>
      </w:pPr>
      <w:r w:rsidRPr="00C66E03">
        <w:rPr>
          <w:rFonts w:ascii="Times New Roman" w:eastAsia="Times New Roman" w:hAnsi="Times New Roman" w:cs="Times New Roman"/>
        </w:rPr>
        <w:t>This information collection will not have a significant impact on a substantial number of small entities.</w:t>
      </w:r>
    </w:p>
    <w:p w14:paraId="2D9D0BBC" w14:textId="687476A1" w:rsidR="009D7827" w:rsidRPr="00C66E03" w:rsidRDefault="009D7827" w:rsidP="00C97D02">
      <w:pPr>
        <w:spacing w:after="0" w:line="240" w:lineRule="auto"/>
        <w:rPr>
          <w:rFonts w:ascii="Times New Roman" w:eastAsia="Times New Roman" w:hAnsi="Times New Roman" w:cs="Times New Roman"/>
        </w:rPr>
      </w:pPr>
    </w:p>
    <w:p w14:paraId="218C02E5" w14:textId="77777777" w:rsidR="009D7827" w:rsidRPr="00C66E03" w:rsidRDefault="009D7827" w:rsidP="00C97D02">
      <w:pPr>
        <w:spacing w:after="0" w:line="240" w:lineRule="auto"/>
        <w:rPr>
          <w:rFonts w:ascii="Times New Roman" w:eastAsia="Times New Roman" w:hAnsi="Times New Roman" w:cs="Times New Roman"/>
        </w:rPr>
      </w:pPr>
    </w:p>
    <w:p w14:paraId="0B9B4766" w14:textId="77777777" w:rsidR="00C97D02" w:rsidRPr="00C66E03" w:rsidRDefault="00C97D02" w:rsidP="00C97D02">
      <w:pPr>
        <w:autoSpaceDE w:val="0"/>
        <w:autoSpaceDN w:val="0"/>
        <w:adjustRightInd w:val="0"/>
        <w:spacing w:after="0" w:line="240" w:lineRule="auto"/>
        <w:rPr>
          <w:rFonts w:ascii="Times New Roman" w:eastAsia="Times New Roman" w:hAnsi="Times New Roman" w:cs="Times New Roman"/>
          <w:b/>
          <w:u w:val="single"/>
        </w:rPr>
      </w:pPr>
      <w:r w:rsidRPr="00C66E03">
        <w:rPr>
          <w:rFonts w:ascii="Times New Roman" w:eastAsia="Times New Roman" w:hAnsi="Times New Roman" w:cs="Times New Roman"/>
          <w:b/>
          <w:u w:val="single"/>
        </w:rPr>
        <w:t>Assurances of confidentiality:</w:t>
      </w:r>
    </w:p>
    <w:p w14:paraId="5F0ED205" w14:textId="77777777" w:rsidR="00C97D02" w:rsidRPr="00C66E03" w:rsidRDefault="00C97D02" w:rsidP="00C97D02">
      <w:pPr>
        <w:spacing w:after="0" w:line="240" w:lineRule="auto"/>
        <w:rPr>
          <w:rFonts w:ascii="Times New Roman" w:eastAsia="Times New Roman" w:hAnsi="Times New Roman" w:cs="Times New Roman"/>
        </w:rPr>
      </w:pPr>
    </w:p>
    <w:p w14:paraId="569BEBF9" w14:textId="77777777" w:rsidR="00C97D02" w:rsidRPr="00C66E03" w:rsidRDefault="00C97D02" w:rsidP="00C97D02">
      <w:pPr>
        <w:spacing w:after="0" w:line="240" w:lineRule="auto"/>
        <w:rPr>
          <w:rFonts w:ascii="Times New Roman" w:eastAsia="Times New Roman" w:hAnsi="Times New Roman" w:cs="Times New Roman"/>
        </w:rPr>
      </w:pPr>
      <w:r w:rsidRPr="00C66E03">
        <w:rPr>
          <w:rFonts w:ascii="Times New Roman" w:eastAsia="Times New Roman" w:hAnsi="Times New Roman" w:cs="Times New Roman"/>
        </w:rPr>
        <w:t>These grant solicitations do not offer applicants assurances of confidentiality.</w:t>
      </w:r>
    </w:p>
    <w:p w14:paraId="36B88759" w14:textId="77777777" w:rsidR="00C97D02" w:rsidRPr="00C66E03" w:rsidRDefault="00C97D02" w:rsidP="00C97D02">
      <w:pPr>
        <w:spacing w:after="0" w:line="240" w:lineRule="auto"/>
        <w:rPr>
          <w:rFonts w:ascii="Times New Roman" w:eastAsia="Times New Roman" w:hAnsi="Times New Roman" w:cs="Times New Roman"/>
        </w:rPr>
      </w:pPr>
    </w:p>
    <w:p w14:paraId="602D3DA4" w14:textId="77777777" w:rsidR="00C97D02" w:rsidRPr="00C66E03" w:rsidRDefault="00C97D02" w:rsidP="00C97D02">
      <w:pPr>
        <w:spacing w:after="0" w:line="240" w:lineRule="auto"/>
        <w:rPr>
          <w:rFonts w:ascii="Times New Roman" w:eastAsia="Times New Roman" w:hAnsi="Times New Roman" w:cs="Times New Roman"/>
          <w:b/>
          <w:u w:val="single"/>
        </w:rPr>
      </w:pPr>
      <w:r w:rsidRPr="00C66E03">
        <w:rPr>
          <w:rFonts w:ascii="Times New Roman" w:eastAsia="Times New Roman" w:hAnsi="Times New Roman" w:cs="Times New Roman"/>
          <w:b/>
          <w:u w:val="single"/>
        </w:rPr>
        <w:t>Special circumstances:</w:t>
      </w:r>
    </w:p>
    <w:p w14:paraId="42A2B463" w14:textId="77777777" w:rsidR="00C97D02" w:rsidRPr="00C66E03" w:rsidRDefault="00C97D02" w:rsidP="00C97D02">
      <w:pPr>
        <w:spacing w:after="0" w:line="240" w:lineRule="auto"/>
        <w:rPr>
          <w:rFonts w:ascii="Times New Roman" w:eastAsia="Times New Roman" w:hAnsi="Times New Roman" w:cs="Times New Roman"/>
        </w:rPr>
      </w:pPr>
    </w:p>
    <w:p w14:paraId="76EF24CF" w14:textId="77777777" w:rsidR="00C97D02" w:rsidRPr="00C66E03" w:rsidRDefault="00C97D02" w:rsidP="00C97D02">
      <w:pPr>
        <w:spacing w:after="0" w:line="240" w:lineRule="auto"/>
        <w:rPr>
          <w:rFonts w:ascii="Times New Roman" w:eastAsia="Times New Roman" w:hAnsi="Times New Roman" w:cs="Times New Roman"/>
        </w:rPr>
      </w:pPr>
      <w:r w:rsidRPr="00C66E03">
        <w:rPr>
          <w:rFonts w:ascii="Times New Roman" w:eastAsia="Times New Roman" w:hAnsi="Times New Roman" w:cs="Times New Roman"/>
        </w:rPr>
        <w:t>This FOA implicates no special circumstances.</w:t>
      </w:r>
    </w:p>
    <w:p w14:paraId="4F641A26" w14:textId="77777777" w:rsidR="00C97D02" w:rsidRPr="00C66E03" w:rsidRDefault="00C97D02" w:rsidP="00C97D02">
      <w:pPr>
        <w:spacing w:after="0" w:line="240" w:lineRule="auto"/>
        <w:rPr>
          <w:rFonts w:ascii="Times New Roman" w:eastAsia="Times New Roman" w:hAnsi="Times New Roman" w:cs="Times New Roman"/>
          <w:b/>
          <w:u w:val="single"/>
        </w:rPr>
      </w:pPr>
    </w:p>
    <w:p w14:paraId="4E4C14DF" w14:textId="77777777" w:rsidR="00C97D02" w:rsidRPr="00C66E03" w:rsidRDefault="00C97D02" w:rsidP="00C97D02">
      <w:pPr>
        <w:spacing w:after="0" w:line="240" w:lineRule="auto"/>
        <w:rPr>
          <w:rFonts w:ascii="Times New Roman" w:eastAsia="Times New Roman" w:hAnsi="Times New Roman" w:cs="Times New Roman"/>
          <w:b/>
          <w:u w:val="single"/>
        </w:rPr>
      </w:pPr>
      <w:r w:rsidRPr="00C66E03">
        <w:rPr>
          <w:rFonts w:ascii="Times New Roman" w:eastAsia="Times New Roman" w:hAnsi="Times New Roman" w:cs="Times New Roman"/>
          <w:b/>
          <w:u w:val="single"/>
        </w:rPr>
        <w:t>Burden:</w:t>
      </w:r>
    </w:p>
    <w:p w14:paraId="57C98C85" w14:textId="77777777" w:rsidR="00C97D02" w:rsidRPr="00C66E03" w:rsidRDefault="00C97D02" w:rsidP="00C97D02">
      <w:pPr>
        <w:spacing w:after="0" w:line="240" w:lineRule="auto"/>
        <w:rPr>
          <w:rFonts w:ascii="Times New Roman" w:eastAsia="Times New Roman" w:hAnsi="Times New Roman" w:cs="Times New Roman"/>
        </w:rPr>
      </w:pPr>
    </w:p>
    <w:p w14:paraId="6A20BE87" w14:textId="142A80DD" w:rsidR="00C97D02" w:rsidRPr="00C66E03" w:rsidRDefault="00C97D02" w:rsidP="00C97D02">
      <w:pPr>
        <w:spacing w:after="0" w:line="240" w:lineRule="auto"/>
        <w:rPr>
          <w:rFonts w:ascii="Times New Roman" w:eastAsia="Calibri" w:hAnsi="Times New Roman" w:cs="Times New Roman"/>
        </w:rPr>
      </w:pPr>
      <w:r w:rsidRPr="00C66E03">
        <w:rPr>
          <w:rFonts w:ascii="Times New Roman" w:eastAsia="Calibri" w:hAnsi="Times New Roman" w:cs="Times New Roman"/>
        </w:rPr>
        <w:t xml:space="preserve">Based on past experience, the DOL expects to receive approximately </w:t>
      </w:r>
      <w:r w:rsidR="004F25D6" w:rsidRPr="00C66E03">
        <w:rPr>
          <w:rFonts w:ascii="Times New Roman" w:eastAsia="Calibri" w:hAnsi="Times New Roman" w:cs="Times New Roman"/>
        </w:rPr>
        <w:t>54</w:t>
      </w:r>
      <w:r w:rsidR="004F4ED0" w:rsidRPr="00C66E03">
        <w:rPr>
          <w:rFonts w:ascii="Times New Roman" w:eastAsia="Calibri" w:hAnsi="Times New Roman" w:cs="Times New Roman"/>
        </w:rPr>
        <w:t xml:space="preserve"> </w:t>
      </w:r>
      <w:r w:rsidRPr="00C66E03">
        <w:rPr>
          <w:rFonts w:ascii="Times New Roman" w:eastAsia="Calibri" w:hAnsi="Times New Roman" w:cs="Times New Roman"/>
        </w:rPr>
        <w:t>applications from a</w:t>
      </w:r>
      <w:r w:rsidR="00C0692E" w:rsidRPr="00C66E03">
        <w:rPr>
          <w:rFonts w:ascii="Times New Roman" w:eastAsia="Calibri" w:hAnsi="Times New Roman" w:cs="Times New Roman"/>
        </w:rPr>
        <w:t>n equal number of respondents. </w:t>
      </w:r>
      <w:r w:rsidRPr="00C66E03">
        <w:rPr>
          <w:rFonts w:ascii="Times New Roman" w:eastAsia="Calibri" w:hAnsi="Times New Roman" w:cs="Times New Roman"/>
        </w:rPr>
        <w:t xml:space="preserve">The ETA estimates public reporting burden for the information collection to average </w:t>
      </w:r>
      <w:r w:rsidR="00C56380" w:rsidRPr="00C66E03">
        <w:rPr>
          <w:rFonts w:ascii="Times New Roman" w:eastAsia="Calibri" w:hAnsi="Times New Roman" w:cs="Times New Roman"/>
        </w:rPr>
        <w:t>20</w:t>
      </w:r>
      <w:r w:rsidRPr="00C66E03">
        <w:rPr>
          <w:rFonts w:ascii="Times New Roman" w:eastAsia="Calibri" w:hAnsi="Times New Roman" w:cs="Times New Roman"/>
        </w:rPr>
        <w:t xml:space="preserve"> hours per response for reviewing instructions, searching existing data sources, gathering and maintaining needed data, and completing and reviewing the collection of information.</w:t>
      </w:r>
    </w:p>
    <w:p w14:paraId="053A36AF" w14:textId="77777777" w:rsidR="00C97D02" w:rsidRPr="00C66E03" w:rsidRDefault="00C97D02" w:rsidP="00C97D02">
      <w:pPr>
        <w:spacing w:after="0" w:line="240" w:lineRule="auto"/>
        <w:rPr>
          <w:rFonts w:ascii="Times New Roman" w:eastAsia="Calibri" w:hAnsi="Times New Roman" w:cs="Times New Roman"/>
        </w:rPr>
      </w:pPr>
    </w:p>
    <w:p w14:paraId="255091CC" w14:textId="6F04D1DB" w:rsidR="00C97D02" w:rsidRPr="00C66E03" w:rsidRDefault="00A10A07" w:rsidP="00C97D02">
      <w:pPr>
        <w:spacing w:after="0" w:line="240" w:lineRule="auto"/>
        <w:rPr>
          <w:rFonts w:ascii="Times New Roman" w:eastAsia="Calibri" w:hAnsi="Times New Roman" w:cs="Times New Roman"/>
          <w:color w:val="000000"/>
        </w:rPr>
      </w:pPr>
      <w:r w:rsidRPr="00C66E03">
        <w:rPr>
          <w:rFonts w:ascii="Times New Roman" w:eastAsia="Calibri" w:hAnsi="Times New Roman" w:cs="Times New Roman"/>
        </w:rPr>
        <w:t>54</w:t>
      </w:r>
      <w:r w:rsidR="00C97D02" w:rsidRPr="00C66E03">
        <w:rPr>
          <w:rFonts w:ascii="Times New Roman" w:eastAsia="Calibri" w:hAnsi="Times New Roman" w:cs="Times New Roman"/>
        </w:rPr>
        <w:t xml:space="preserve"> applications x </w:t>
      </w:r>
      <w:r w:rsidR="00C54AA8" w:rsidRPr="00C66E03">
        <w:rPr>
          <w:rFonts w:ascii="Times New Roman" w:eastAsia="Calibri" w:hAnsi="Times New Roman" w:cs="Times New Roman"/>
        </w:rPr>
        <w:t>20</w:t>
      </w:r>
      <w:r w:rsidR="00C97D02" w:rsidRPr="00C66E03">
        <w:rPr>
          <w:rFonts w:ascii="Times New Roman" w:eastAsia="Calibri" w:hAnsi="Times New Roman" w:cs="Times New Roman"/>
        </w:rPr>
        <w:t xml:space="preserve"> </w:t>
      </w:r>
      <w:r w:rsidR="00C97D02" w:rsidRPr="00C66E03">
        <w:rPr>
          <w:rFonts w:ascii="Times New Roman" w:eastAsia="Calibri" w:hAnsi="Times New Roman" w:cs="Times New Roman"/>
          <w:color w:val="000000"/>
        </w:rPr>
        <w:t xml:space="preserve">hours = </w:t>
      </w:r>
      <w:r w:rsidRPr="00C66E03">
        <w:rPr>
          <w:rFonts w:ascii="Times New Roman" w:eastAsia="Calibri" w:hAnsi="Times New Roman" w:cs="Times New Roman"/>
          <w:color w:val="000000"/>
        </w:rPr>
        <w:t>108</w:t>
      </w:r>
      <w:r w:rsidR="00642198" w:rsidRPr="00C66E03">
        <w:rPr>
          <w:rFonts w:ascii="Times New Roman" w:eastAsia="Calibri" w:hAnsi="Times New Roman" w:cs="Times New Roman"/>
          <w:color w:val="000000"/>
        </w:rPr>
        <w:t>0</w:t>
      </w:r>
      <w:r w:rsidR="00C97D02" w:rsidRPr="00C66E03">
        <w:rPr>
          <w:rFonts w:ascii="Times New Roman" w:eastAsia="Calibri" w:hAnsi="Times New Roman" w:cs="Times New Roman"/>
          <w:color w:val="000000"/>
        </w:rPr>
        <w:t xml:space="preserve"> hours.</w:t>
      </w:r>
    </w:p>
    <w:p w14:paraId="1EF5F7C2" w14:textId="77777777" w:rsidR="00C97D02" w:rsidRPr="00C66E03" w:rsidRDefault="00C97D02" w:rsidP="00C97D02">
      <w:pPr>
        <w:spacing w:after="0" w:line="240" w:lineRule="auto"/>
        <w:rPr>
          <w:rFonts w:ascii="Times New Roman" w:eastAsia="Calibri" w:hAnsi="Times New Roman" w:cs="Times New Roman"/>
          <w:color w:val="000000"/>
        </w:rPr>
      </w:pPr>
    </w:p>
    <w:p w14:paraId="5D2E8D3D" w14:textId="245148DF" w:rsidR="00466209" w:rsidRPr="00C66E03" w:rsidRDefault="00466209" w:rsidP="00466209">
      <w:pPr>
        <w:spacing w:after="0" w:line="240" w:lineRule="auto"/>
        <w:rPr>
          <w:rFonts w:ascii="Times New Roman" w:eastAsia="Calibri" w:hAnsi="Times New Roman" w:cs="Times New Roman"/>
          <w:color w:val="1F497D"/>
        </w:rPr>
      </w:pPr>
      <w:r w:rsidRPr="00C66E03">
        <w:rPr>
          <w:rFonts w:ascii="Times New Roman" w:eastAsia="Calibri" w:hAnsi="Times New Roman" w:cs="Times New Roman"/>
          <w:color w:val="000000"/>
        </w:rPr>
        <w:t>The DOL has increased the average hourly earnings in the professional and business services industry to $</w:t>
      </w:r>
      <w:r w:rsidR="00E023D7" w:rsidRPr="00C66E03">
        <w:rPr>
          <w:rFonts w:ascii="Times New Roman" w:eastAsia="Calibri" w:hAnsi="Times New Roman" w:cs="Times New Roman"/>
          <w:color w:val="000000"/>
        </w:rPr>
        <w:t>33.17</w:t>
      </w:r>
      <w:r w:rsidRPr="00C66E03">
        <w:rPr>
          <w:rFonts w:ascii="Times New Roman" w:eastAsia="Calibri" w:hAnsi="Times New Roman" w:cs="Times New Roman"/>
          <w:color w:val="000000"/>
        </w:rPr>
        <w:t xml:space="preserve"> per hour to monetize this burden.  See The Employment Situation—</w:t>
      </w:r>
      <w:r w:rsidR="00E023D7" w:rsidRPr="00C66E03">
        <w:rPr>
          <w:rFonts w:ascii="Times New Roman" w:eastAsia="Calibri" w:hAnsi="Times New Roman" w:cs="Times New Roman"/>
          <w:color w:val="000000"/>
        </w:rPr>
        <w:t>February 2019</w:t>
      </w:r>
      <w:r w:rsidRPr="00C66E03">
        <w:rPr>
          <w:rFonts w:ascii="Times New Roman" w:eastAsia="Calibri" w:hAnsi="Times New Roman" w:cs="Times New Roman"/>
          <w:color w:val="000000"/>
        </w:rPr>
        <w:t xml:space="preserve">, DOL, Bureau of Labor Statistics, </w:t>
      </w:r>
      <w:hyperlink r:id="rId8" w:history="1">
        <w:r w:rsidR="00A37128" w:rsidRPr="00C66E03">
          <w:rPr>
            <w:rStyle w:val="Hyperlink"/>
            <w:rFonts w:ascii="Times New Roman" w:eastAsia="Calibri" w:hAnsi="Times New Roman" w:cs="Times New Roman"/>
          </w:rPr>
          <w:t>https://www.bls.gov/news.release/pdf/empsit.pdf</w:t>
        </w:r>
      </w:hyperlink>
      <w:r w:rsidR="00A37128" w:rsidRPr="00C66E03">
        <w:rPr>
          <w:rStyle w:val="Hyperlink"/>
          <w:rFonts w:ascii="Times New Roman" w:eastAsia="Calibri" w:hAnsi="Times New Roman" w:cs="Times New Roman"/>
        </w:rPr>
        <w:t xml:space="preserve"> </w:t>
      </w:r>
      <w:r w:rsidRPr="00C66E03">
        <w:rPr>
          <w:rFonts w:ascii="Times New Roman" w:eastAsia="Calibri" w:hAnsi="Times New Roman" w:cs="Times New Roman"/>
          <w:color w:val="000000"/>
        </w:rPr>
        <w:t xml:space="preserve"> at page 3</w:t>
      </w:r>
      <w:r w:rsidR="00E023D7" w:rsidRPr="00C66E03">
        <w:rPr>
          <w:rFonts w:ascii="Times New Roman" w:eastAsia="Calibri" w:hAnsi="Times New Roman" w:cs="Times New Roman"/>
          <w:color w:val="000000"/>
        </w:rPr>
        <w:t>3</w:t>
      </w:r>
      <w:r w:rsidRPr="00C66E03">
        <w:rPr>
          <w:rFonts w:ascii="Times New Roman" w:eastAsia="Calibri" w:hAnsi="Times New Roman" w:cs="Times New Roman"/>
          <w:color w:val="000000"/>
        </w:rPr>
        <w:t>.</w:t>
      </w:r>
    </w:p>
    <w:p w14:paraId="5DED4D1A" w14:textId="77777777" w:rsidR="00C97D02" w:rsidRPr="00C66E03" w:rsidRDefault="00C97D02" w:rsidP="00C97D02">
      <w:pPr>
        <w:spacing w:after="0" w:line="240" w:lineRule="auto"/>
        <w:rPr>
          <w:rFonts w:ascii="Times New Roman" w:eastAsia="Calibri" w:hAnsi="Times New Roman" w:cs="Times New Roman"/>
          <w:color w:val="000000"/>
        </w:rPr>
      </w:pPr>
    </w:p>
    <w:p w14:paraId="73B3C685" w14:textId="13749562" w:rsidR="00C97D02" w:rsidRPr="00C66E03" w:rsidRDefault="00A10A07" w:rsidP="00C97D02">
      <w:pPr>
        <w:spacing w:after="0" w:line="240" w:lineRule="auto"/>
        <w:rPr>
          <w:rFonts w:ascii="Times New Roman" w:eastAsia="Calibri" w:hAnsi="Times New Roman" w:cs="Times New Roman"/>
          <w:color w:val="000000"/>
        </w:rPr>
      </w:pPr>
      <w:r w:rsidRPr="00C66E03">
        <w:rPr>
          <w:rFonts w:ascii="Times New Roman" w:eastAsia="Calibri" w:hAnsi="Times New Roman" w:cs="Times New Roman"/>
          <w:color w:val="000000"/>
        </w:rPr>
        <w:t>108</w:t>
      </w:r>
      <w:r w:rsidR="00642198" w:rsidRPr="00C66E03">
        <w:rPr>
          <w:rFonts w:ascii="Times New Roman" w:eastAsia="Calibri" w:hAnsi="Times New Roman" w:cs="Times New Roman"/>
          <w:color w:val="000000"/>
        </w:rPr>
        <w:t>0</w:t>
      </w:r>
      <w:r w:rsidR="00C97D02" w:rsidRPr="00C66E03">
        <w:rPr>
          <w:rFonts w:ascii="Times New Roman" w:eastAsia="Calibri" w:hAnsi="Times New Roman" w:cs="Times New Roman"/>
          <w:color w:val="000000"/>
        </w:rPr>
        <w:t xml:space="preserve"> hours x $</w:t>
      </w:r>
      <w:r w:rsidR="00466209" w:rsidRPr="00C66E03">
        <w:rPr>
          <w:rFonts w:ascii="Times New Roman" w:eastAsia="Calibri" w:hAnsi="Times New Roman" w:cs="Times New Roman"/>
          <w:color w:val="000000"/>
        </w:rPr>
        <w:t>3</w:t>
      </w:r>
      <w:r w:rsidR="00E023D7" w:rsidRPr="00C66E03">
        <w:rPr>
          <w:rFonts w:ascii="Times New Roman" w:eastAsia="Calibri" w:hAnsi="Times New Roman" w:cs="Times New Roman"/>
          <w:color w:val="000000"/>
        </w:rPr>
        <w:t>3.17</w:t>
      </w:r>
      <w:r w:rsidR="00C97D02" w:rsidRPr="00C66E03">
        <w:rPr>
          <w:rFonts w:ascii="Times New Roman" w:eastAsia="Calibri" w:hAnsi="Times New Roman" w:cs="Times New Roman"/>
          <w:color w:val="000000"/>
        </w:rPr>
        <w:t xml:space="preserve"> = $</w:t>
      </w:r>
      <w:r w:rsidRPr="00C66E03">
        <w:rPr>
          <w:rFonts w:ascii="Times New Roman" w:eastAsia="Calibri" w:hAnsi="Times New Roman" w:cs="Times New Roman"/>
          <w:color w:val="000000"/>
        </w:rPr>
        <w:t>35,823.60</w:t>
      </w:r>
    </w:p>
    <w:p w14:paraId="52D3C19E" w14:textId="77777777" w:rsidR="00C97D02" w:rsidRPr="00C66E03" w:rsidRDefault="00C97D02" w:rsidP="00C97D02">
      <w:pPr>
        <w:spacing w:after="0" w:line="240" w:lineRule="auto"/>
        <w:rPr>
          <w:rFonts w:ascii="Times New Roman" w:eastAsia="Times New Roman" w:hAnsi="Times New Roman" w:cs="Times New Roman"/>
          <w:color w:val="000000"/>
        </w:rPr>
      </w:pPr>
    </w:p>
    <w:p w14:paraId="20B7BA6B" w14:textId="77777777" w:rsidR="00C97D02" w:rsidRPr="00C66E03" w:rsidRDefault="00C97D02" w:rsidP="00C97D02">
      <w:pPr>
        <w:spacing w:after="0" w:line="240" w:lineRule="auto"/>
        <w:rPr>
          <w:rFonts w:ascii="Times New Roman" w:eastAsia="Times New Roman" w:hAnsi="Times New Roman" w:cs="Times New Roman"/>
        </w:rPr>
      </w:pPr>
      <w:r w:rsidRPr="00C66E03">
        <w:rPr>
          <w:rFonts w:ascii="Times New Roman" w:eastAsia="Times New Roman" w:hAnsi="Times New Roman" w:cs="Times New Roman"/>
          <w:color w:val="000000"/>
        </w:rPr>
        <w:t xml:space="preserve">The DOL associates no other burden costs with this information collection.  In addition to the application, each grantee will be required to submit quarterly financial, performance, and narrative reports to the ETA.  Those information collection </w:t>
      </w:r>
      <w:r w:rsidRPr="00C66E03">
        <w:rPr>
          <w:rFonts w:ascii="Times New Roman" w:eastAsia="Times New Roman" w:hAnsi="Times New Roman" w:cs="Times New Roman"/>
        </w:rPr>
        <w:t>requirements will be cleared under a separate control number.</w:t>
      </w:r>
    </w:p>
    <w:p w14:paraId="4377638D" w14:textId="77777777" w:rsidR="00C97D02" w:rsidRPr="00C66E03" w:rsidRDefault="00C97D02" w:rsidP="00C97D02">
      <w:pPr>
        <w:spacing w:after="0" w:line="240" w:lineRule="auto"/>
        <w:rPr>
          <w:rFonts w:ascii="Times New Roman" w:eastAsia="Times New Roman" w:hAnsi="Times New Roman" w:cs="Times New Roman"/>
        </w:rPr>
      </w:pPr>
    </w:p>
    <w:p w14:paraId="5632F967" w14:textId="165798B1" w:rsidR="00C97D02" w:rsidRPr="00C66E03" w:rsidRDefault="00C97D02" w:rsidP="00C97D02">
      <w:pPr>
        <w:spacing w:after="0" w:line="240" w:lineRule="auto"/>
        <w:rPr>
          <w:rFonts w:ascii="Times New Roman" w:eastAsia="Times New Roman" w:hAnsi="Times New Roman" w:cs="Times New Roman"/>
          <w:i/>
          <w:color w:val="000000"/>
        </w:rPr>
      </w:pPr>
      <w:r w:rsidRPr="00C66E03">
        <w:rPr>
          <w:rFonts w:ascii="Times New Roman" w:eastAsia="Times New Roman" w:hAnsi="Times New Roman" w:cs="Times New Roman"/>
          <w:i/>
        </w:rPr>
        <w:t xml:space="preserve">Total burden: </w:t>
      </w:r>
      <w:r w:rsidR="00A10A07" w:rsidRPr="00C66E03">
        <w:rPr>
          <w:rFonts w:ascii="Times New Roman" w:eastAsia="Times New Roman" w:hAnsi="Times New Roman" w:cs="Times New Roman"/>
          <w:i/>
        </w:rPr>
        <w:t>54</w:t>
      </w:r>
      <w:r w:rsidR="00E023D7" w:rsidRPr="00C66E03">
        <w:rPr>
          <w:rFonts w:ascii="Times New Roman" w:eastAsia="Times New Roman" w:hAnsi="Times New Roman" w:cs="Times New Roman"/>
          <w:i/>
        </w:rPr>
        <w:t xml:space="preserve"> </w:t>
      </w:r>
      <w:r w:rsidRPr="00C66E03">
        <w:rPr>
          <w:rFonts w:ascii="Times New Roman" w:eastAsia="Times New Roman" w:hAnsi="Times New Roman" w:cs="Times New Roman"/>
          <w:i/>
        </w:rPr>
        <w:t>respondents,</w:t>
      </w:r>
      <w:r w:rsidR="00C56380" w:rsidRPr="00C66E03">
        <w:rPr>
          <w:rFonts w:ascii="Times New Roman" w:eastAsia="Times New Roman" w:hAnsi="Times New Roman" w:cs="Times New Roman"/>
          <w:i/>
        </w:rPr>
        <w:t xml:space="preserve"> </w:t>
      </w:r>
      <w:r w:rsidR="00A10A07" w:rsidRPr="00C66E03">
        <w:rPr>
          <w:rFonts w:ascii="Times New Roman" w:eastAsia="Times New Roman" w:hAnsi="Times New Roman" w:cs="Times New Roman"/>
          <w:i/>
        </w:rPr>
        <w:t xml:space="preserve">54 </w:t>
      </w:r>
      <w:r w:rsidRPr="00C66E03">
        <w:rPr>
          <w:rFonts w:ascii="Times New Roman" w:eastAsia="Times New Roman" w:hAnsi="Times New Roman" w:cs="Times New Roman"/>
          <w:i/>
        </w:rPr>
        <w:t>responses,</w:t>
      </w:r>
      <w:r w:rsidR="00C56380" w:rsidRPr="00C66E03">
        <w:rPr>
          <w:rFonts w:ascii="Times New Roman" w:eastAsia="Times New Roman" w:hAnsi="Times New Roman" w:cs="Times New Roman"/>
          <w:i/>
        </w:rPr>
        <w:t xml:space="preserve"> </w:t>
      </w:r>
      <w:r w:rsidR="00A10A07" w:rsidRPr="00C66E03">
        <w:rPr>
          <w:rFonts w:ascii="Times New Roman" w:eastAsia="Times New Roman" w:hAnsi="Times New Roman" w:cs="Times New Roman"/>
          <w:i/>
        </w:rPr>
        <w:t>1080</w:t>
      </w:r>
      <w:r w:rsidRPr="00C66E03">
        <w:rPr>
          <w:rFonts w:ascii="Times New Roman" w:eastAsia="Times New Roman" w:hAnsi="Times New Roman" w:cs="Times New Roman"/>
          <w:i/>
        </w:rPr>
        <w:t xml:space="preserve"> hours, $</w:t>
      </w:r>
      <w:r w:rsidR="000306E2" w:rsidRPr="00C66E03">
        <w:rPr>
          <w:rFonts w:ascii="Times New Roman" w:eastAsia="Times New Roman" w:hAnsi="Times New Roman" w:cs="Times New Roman"/>
          <w:i/>
        </w:rPr>
        <w:t>0</w:t>
      </w:r>
      <w:r w:rsidRPr="00C66E03">
        <w:rPr>
          <w:rFonts w:ascii="Times New Roman" w:eastAsia="Times New Roman" w:hAnsi="Times New Roman" w:cs="Times New Roman"/>
          <w:i/>
        </w:rPr>
        <w:t xml:space="preserve"> </w:t>
      </w:r>
      <w:r w:rsidRPr="00C66E03">
        <w:rPr>
          <w:rFonts w:ascii="Times New Roman" w:eastAsia="Times New Roman" w:hAnsi="Times New Roman" w:cs="Times New Roman"/>
          <w:i/>
          <w:color w:val="000000"/>
        </w:rPr>
        <w:t>other cost burden.</w:t>
      </w:r>
    </w:p>
    <w:p w14:paraId="7C96D4CF" w14:textId="77777777" w:rsidR="00C97D02" w:rsidRPr="00C66E03" w:rsidRDefault="00C97D02" w:rsidP="00C97D02">
      <w:pPr>
        <w:spacing w:after="0" w:line="240" w:lineRule="auto"/>
        <w:rPr>
          <w:rFonts w:ascii="Times New Roman" w:eastAsia="Times New Roman" w:hAnsi="Times New Roman" w:cs="Times New Roman"/>
          <w:b/>
          <w:color w:val="000000"/>
          <w:u w:val="single"/>
        </w:rPr>
      </w:pPr>
    </w:p>
    <w:p w14:paraId="416EF4B9" w14:textId="77777777" w:rsidR="00C97D02" w:rsidRPr="00C66E03" w:rsidRDefault="00C97D02" w:rsidP="00C97D02">
      <w:pPr>
        <w:spacing w:after="0" w:line="240" w:lineRule="auto"/>
        <w:rPr>
          <w:rFonts w:ascii="Times New Roman" w:eastAsia="Times New Roman" w:hAnsi="Times New Roman" w:cs="Times New Roman"/>
          <w:b/>
          <w:i/>
          <w:color w:val="000000"/>
          <w:u w:val="single"/>
        </w:rPr>
      </w:pPr>
      <w:r w:rsidRPr="00C66E03">
        <w:rPr>
          <w:rFonts w:ascii="Times New Roman" w:eastAsia="Times New Roman" w:hAnsi="Times New Roman" w:cs="Times New Roman"/>
          <w:b/>
          <w:i/>
          <w:color w:val="000000"/>
          <w:u w:val="single"/>
        </w:rPr>
        <w:t>Supplemental Supporting Statement B: Statistical Methods</w:t>
      </w:r>
    </w:p>
    <w:p w14:paraId="58AF29DC" w14:textId="77777777" w:rsidR="00C97D02" w:rsidRPr="00C66E03" w:rsidRDefault="00C97D02" w:rsidP="00C97D02">
      <w:pPr>
        <w:spacing w:after="0" w:line="240" w:lineRule="auto"/>
        <w:rPr>
          <w:rFonts w:ascii="Times New Roman" w:eastAsia="Times New Roman" w:hAnsi="Times New Roman" w:cs="Times New Roman"/>
          <w:color w:val="000000"/>
        </w:rPr>
      </w:pPr>
    </w:p>
    <w:p w14:paraId="52E5AFCB" w14:textId="77777777" w:rsidR="00033FCA" w:rsidRPr="00C66E03" w:rsidRDefault="00C97D02" w:rsidP="00A86BFB">
      <w:pPr>
        <w:spacing w:after="0" w:line="240" w:lineRule="auto"/>
        <w:rPr>
          <w:rFonts w:ascii="Times New Roman" w:hAnsi="Times New Roman" w:cs="Times New Roman"/>
        </w:rPr>
      </w:pPr>
      <w:r w:rsidRPr="00C66E03">
        <w:rPr>
          <w:rFonts w:ascii="Times New Roman" w:eastAsia="Times New Roman" w:hAnsi="Times New Roman" w:cs="Times New Roman"/>
          <w:color w:val="000000"/>
        </w:rPr>
        <w:t>This information collection does not employ statistical methods.</w:t>
      </w:r>
    </w:p>
    <w:sectPr w:rsidR="00033FCA" w:rsidRPr="00C66E0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93F74" w14:textId="77777777" w:rsidR="0087702E" w:rsidRDefault="0087702E" w:rsidP="00C97D02">
      <w:pPr>
        <w:spacing w:after="0" w:line="240" w:lineRule="auto"/>
      </w:pPr>
      <w:r>
        <w:separator/>
      </w:r>
    </w:p>
  </w:endnote>
  <w:endnote w:type="continuationSeparator" w:id="0">
    <w:p w14:paraId="1CC632A9" w14:textId="77777777" w:rsidR="0087702E" w:rsidRDefault="0087702E"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14:paraId="759DFF6A" w14:textId="7DD3DEA3" w:rsidR="0051557A" w:rsidRDefault="0051557A">
        <w:pPr>
          <w:pStyle w:val="Footer"/>
          <w:jc w:val="center"/>
        </w:pPr>
        <w:r>
          <w:fldChar w:fldCharType="begin"/>
        </w:r>
        <w:r>
          <w:instrText xml:space="preserve"> PAGE   \* MERGEFORMAT </w:instrText>
        </w:r>
        <w:r>
          <w:fldChar w:fldCharType="separate"/>
        </w:r>
        <w:r w:rsidR="00404EBF">
          <w:rPr>
            <w:noProof/>
          </w:rPr>
          <w:t>1</w:t>
        </w:r>
        <w:r>
          <w:rPr>
            <w:noProof/>
          </w:rPr>
          <w:fldChar w:fldCharType="end"/>
        </w:r>
      </w:p>
    </w:sdtContent>
  </w:sdt>
  <w:p w14:paraId="495C6A49" w14:textId="77777777"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A5416" w14:textId="77777777" w:rsidR="0087702E" w:rsidRDefault="0087702E" w:rsidP="00C97D02">
      <w:pPr>
        <w:spacing w:after="0" w:line="240" w:lineRule="auto"/>
      </w:pPr>
      <w:r>
        <w:separator/>
      </w:r>
    </w:p>
  </w:footnote>
  <w:footnote w:type="continuationSeparator" w:id="0">
    <w:p w14:paraId="6F29F275" w14:textId="77777777" w:rsidR="0087702E" w:rsidRDefault="0087702E" w:rsidP="00C97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16FA2D9D"/>
    <w:multiLevelType w:val="hybridMultilevel"/>
    <w:tmpl w:val="FFC00AA8"/>
    <w:lvl w:ilvl="0" w:tplc="0409000F">
      <w:start w:val="1"/>
      <w:numFmt w:val="decimal"/>
      <w:lvlText w:val="%1."/>
      <w:lvlJc w:val="left"/>
      <w:pPr>
        <w:ind w:left="1080" w:hanging="360"/>
      </w:pPr>
      <w:rPr>
        <w:i w:val="0"/>
      </w:rPr>
    </w:lvl>
    <w:lvl w:ilvl="1" w:tplc="04090019">
      <w:start w:val="1"/>
      <w:numFmt w:val="lowerLetter"/>
      <w:lvlText w:val="%2."/>
      <w:lvlJc w:val="left"/>
      <w:pPr>
        <w:ind w:left="1440" w:hanging="360"/>
      </w:pPr>
    </w:lvl>
    <w:lvl w:ilvl="2" w:tplc="51908022">
      <w:start w:val="2"/>
      <w:numFmt w:val="bullet"/>
      <w:lvlText w:val="-"/>
      <w:lvlJc w:val="left"/>
      <w:pPr>
        <w:ind w:left="2340" w:hanging="360"/>
      </w:pPr>
      <w:rPr>
        <w:rFonts w:ascii="Times New Roman" w:eastAsia="Times New Roman" w:hAnsi="Times New Roman" w:cs="Times New Roman" w:hint="default"/>
      </w:rPr>
    </w:lvl>
    <w:lvl w:ilvl="3" w:tplc="ACC2FAC0">
      <w:start w:val="2"/>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5C36"/>
    <w:rsid w:val="000278E8"/>
    <w:rsid w:val="000306E2"/>
    <w:rsid w:val="00033FCA"/>
    <w:rsid w:val="00036333"/>
    <w:rsid w:val="00070B66"/>
    <w:rsid w:val="00075A18"/>
    <w:rsid w:val="00097E0B"/>
    <w:rsid w:val="000A4A71"/>
    <w:rsid w:val="000B3754"/>
    <w:rsid w:val="000C2781"/>
    <w:rsid w:val="000D0095"/>
    <w:rsid w:val="000D13C4"/>
    <w:rsid w:val="000D77F4"/>
    <w:rsid w:val="000E36A8"/>
    <w:rsid w:val="000E6452"/>
    <w:rsid w:val="000F0F36"/>
    <w:rsid w:val="000F53A5"/>
    <w:rsid w:val="001127D3"/>
    <w:rsid w:val="001142E2"/>
    <w:rsid w:val="0011723F"/>
    <w:rsid w:val="00126CC3"/>
    <w:rsid w:val="00131D17"/>
    <w:rsid w:val="001331CD"/>
    <w:rsid w:val="0013526F"/>
    <w:rsid w:val="00137E47"/>
    <w:rsid w:val="00143CF1"/>
    <w:rsid w:val="0015387B"/>
    <w:rsid w:val="00160139"/>
    <w:rsid w:val="00163140"/>
    <w:rsid w:val="00167E40"/>
    <w:rsid w:val="00177C8C"/>
    <w:rsid w:val="00191499"/>
    <w:rsid w:val="001B6554"/>
    <w:rsid w:val="001C4718"/>
    <w:rsid w:val="001C5076"/>
    <w:rsid w:val="001D1F85"/>
    <w:rsid w:val="001F3A5D"/>
    <w:rsid w:val="00212261"/>
    <w:rsid w:val="002220B6"/>
    <w:rsid w:val="0024004B"/>
    <w:rsid w:val="002460A8"/>
    <w:rsid w:val="002468BA"/>
    <w:rsid w:val="002528B1"/>
    <w:rsid w:val="0025433B"/>
    <w:rsid w:val="00270D50"/>
    <w:rsid w:val="00276526"/>
    <w:rsid w:val="00280875"/>
    <w:rsid w:val="00282C52"/>
    <w:rsid w:val="00283359"/>
    <w:rsid w:val="00285E2D"/>
    <w:rsid w:val="00296DDE"/>
    <w:rsid w:val="002B3647"/>
    <w:rsid w:val="002B3B0A"/>
    <w:rsid w:val="002B6BCF"/>
    <w:rsid w:val="002C4631"/>
    <w:rsid w:val="002D1A6C"/>
    <w:rsid w:val="002D1EC1"/>
    <w:rsid w:val="002D2A16"/>
    <w:rsid w:val="002E0740"/>
    <w:rsid w:val="002F56E8"/>
    <w:rsid w:val="003021B4"/>
    <w:rsid w:val="00320E77"/>
    <w:rsid w:val="00323359"/>
    <w:rsid w:val="0033099A"/>
    <w:rsid w:val="00332BE0"/>
    <w:rsid w:val="00357969"/>
    <w:rsid w:val="003664FB"/>
    <w:rsid w:val="003719E6"/>
    <w:rsid w:val="00385150"/>
    <w:rsid w:val="003B58AD"/>
    <w:rsid w:val="003C249A"/>
    <w:rsid w:val="003E7305"/>
    <w:rsid w:val="00404EBF"/>
    <w:rsid w:val="00410C78"/>
    <w:rsid w:val="0041166A"/>
    <w:rsid w:val="00413F86"/>
    <w:rsid w:val="0043347F"/>
    <w:rsid w:val="00466209"/>
    <w:rsid w:val="00471D5F"/>
    <w:rsid w:val="00474DAA"/>
    <w:rsid w:val="00474E78"/>
    <w:rsid w:val="0048667B"/>
    <w:rsid w:val="004A0700"/>
    <w:rsid w:val="004B0703"/>
    <w:rsid w:val="004B40ED"/>
    <w:rsid w:val="004B5DD0"/>
    <w:rsid w:val="004B760D"/>
    <w:rsid w:val="004C3B63"/>
    <w:rsid w:val="004D3316"/>
    <w:rsid w:val="004D3BA3"/>
    <w:rsid w:val="004E5D51"/>
    <w:rsid w:val="004F00C4"/>
    <w:rsid w:val="004F25D6"/>
    <w:rsid w:val="004F4A2C"/>
    <w:rsid w:val="004F4ED0"/>
    <w:rsid w:val="0051557A"/>
    <w:rsid w:val="00515A5A"/>
    <w:rsid w:val="00517E2A"/>
    <w:rsid w:val="00526F79"/>
    <w:rsid w:val="0056684F"/>
    <w:rsid w:val="00570FAD"/>
    <w:rsid w:val="00587656"/>
    <w:rsid w:val="0059216E"/>
    <w:rsid w:val="005934FD"/>
    <w:rsid w:val="005A34DF"/>
    <w:rsid w:val="005B3BCB"/>
    <w:rsid w:val="005B667B"/>
    <w:rsid w:val="005C4DA7"/>
    <w:rsid w:val="005E1A27"/>
    <w:rsid w:val="005E3012"/>
    <w:rsid w:val="005E6A31"/>
    <w:rsid w:val="005E79E9"/>
    <w:rsid w:val="005F078E"/>
    <w:rsid w:val="005F42D6"/>
    <w:rsid w:val="005F66E6"/>
    <w:rsid w:val="00607EE3"/>
    <w:rsid w:val="00612771"/>
    <w:rsid w:val="00624753"/>
    <w:rsid w:val="00625F8E"/>
    <w:rsid w:val="00626D51"/>
    <w:rsid w:val="006334E6"/>
    <w:rsid w:val="00633991"/>
    <w:rsid w:val="00642198"/>
    <w:rsid w:val="00655DEC"/>
    <w:rsid w:val="00657BAA"/>
    <w:rsid w:val="00661610"/>
    <w:rsid w:val="00664A39"/>
    <w:rsid w:val="00665A0C"/>
    <w:rsid w:val="006808AA"/>
    <w:rsid w:val="0068481D"/>
    <w:rsid w:val="006934C7"/>
    <w:rsid w:val="006A6570"/>
    <w:rsid w:val="006D4264"/>
    <w:rsid w:val="006E613D"/>
    <w:rsid w:val="006F3105"/>
    <w:rsid w:val="00715E3B"/>
    <w:rsid w:val="00753F76"/>
    <w:rsid w:val="00754A05"/>
    <w:rsid w:val="00760C81"/>
    <w:rsid w:val="00763E01"/>
    <w:rsid w:val="00776DE2"/>
    <w:rsid w:val="00784C72"/>
    <w:rsid w:val="00790EB1"/>
    <w:rsid w:val="007930CE"/>
    <w:rsid w:val="007A74DE"/>
    <w:rsid w:val="007A75C7"/>
    <w:rsid w:val="007B283B"/>
    <w:rsid w:val="007B4E6B"/>
    <w:rsid w:val="007B76A8"/>
    <w:rsid w:val="007C0285"/>
    <w:rsid w:val="007D756D"/>
    <w:rsid w:val="007E610A"/>
    <w:rsid w:val="007F013B"/>
    <w:rsid w:val="00804B47"/>
    <w:rsid w:val="00810904"/>
    <w:rsid w:val="008218BF"/>
    <w:rsid w:val="008315E9"/>
    <w:rsid w:val="00834C46"/>
    <w:rsid w:val="00851DB7"/>
    <w:rsid w:val="00851FB8"/>
    <w:rsid w:val="00861225"/>
    <w:rsid w:val="0087015F"/>
    <w:rsid w:val="008766D8"/>
    <w:rsid w:val="0087702E"/>
    <w:rsid w:val="00897D92"/>
    <w:rsid w:val="008A44E6"/>
    <w:rsid w:val="008B3547"/>
    <w:rsid w:val="008D0FA9"/>
    <w:rsid w:val="008D179A"/>
    <w:rsid w:val="008D573D"/>
    <w:rsid w:val="008E0B8D"/>
    <w:rsid w:val="008F4B48"/>
    <w:rsid w:val="008F78FE"/>
    <w:rsid w:val="00913352"/>
    <w:rsid w:val="00926998"/>
    <w:rsid w:val="00931874"/>
    <w:rsid w:val="00931D79"/>
    <w:rsid w:val="009335C1"/>
    <w:rsid w:val="00934F65"/>
    <w:rsid w:val="00956787"/>
    <w:rsid w:val="0095680F"/>
    <w:rsid w:val="0095681D"/>
    <w:rsid w:val="00966104"/>
    <w:rsid w:val="00966A2D"/>
    <w:rsid w:val="00981A55"/>
    <w:rsid w:val="009870B0"/>
    <w:rsid w:val="00991433"/>
    <w:rsid w:val="009A5F3A"/>
    <w:rsid w:val="009C31A7"/>
    <w:rsid w:val="009D7827"/>
    <w:rsid w:val="009F00EE"/>
    <w:rsid w:val="00A02531"/>
    <w:rsid w:val="00A10A07"/>
    <w:rsid w:val="00A249EF"/>
    <w:rsid w:val="00A37128"/>
    <w:rsid w:val="00A42B24"/>
    <w:rsid w:val="00A50716"/>
    <w:rsid w:val="00A53500"/>
    <w:rsid w:val="00A55AFF"/>
    <w:rsid w:val="00A63065"/>
    <w:rsid w:val="00A649BB"/>
    <w:rsid w:val="00A86BFB"/>
    <w:rsid w:val="00AA4FB1"/>
    <w:rsid w:val="00AC1A3D"/>
    <w:rsid w:val="00AC23D5"/>
    <w:rsid w:val="00AC6E24"/>
    <w:rsid w:val="00AE2A86"/>
    <w:rsid w:val="00AE5A98"/>
    <w:rsid w:val="00AE691D"/>
    <w:rsid w:val="00AF084F"/>
    <w:rsid w:val="00B0326F"/>
    <w:rsid w:val="00B12344"/>
    <w:rsid w:val="00B137D2"/>
    <w:rsid w:val="00B452CC"/>
    <w:rsid w:val="00B56961"/>
    <w:rsid w:val="00B618CB"/>
    <w:rsid w:val="00B64DB5"/>
    <w:rsid w:val="00B67BC2"/>
    <w:rsid w:val="00B72F5F"/>
    <w:rsid w:val="00B83CAA"/>
    <w:rsid w:val="00B863FF"/>
    <w:rsid w:val="00BA1A09"/>
    <w:rsid w:val="00BA1C80"/>
    <w:rsid w:val="00BA1DE7"/>
    <w:rsid w:val="00BB0424"/>
    <w:rsid w:val="00BC0E37"/>
    <w:rsid w:val="00BC0F38"/>
    <w:rsid w:val="00BC642A"/>
    <w:rsid w:val="00BE355C"/>
    <w:rsid w:val="00BF0768"/>
    <w:rsid w:val="00BF4378"/>
    <w:rsid w:val="00BF792F"/>
    <w:rsid w:val="00C048EC"/>
    <w:rsid w:val="00C0692E"/>
    <w:rsid w:val="00C11B68"/>
    <w:rsid w:val="00C34505"/>
    <w:rsid w:val="00C540E4"/>
    <w:rsid w:val="00C54AA8"/>
    <w:rsid w:val="00C56380"/>
    <w:rsid w:val="00C57116"/>
    <w:rsid w:val="00C66E03"/>
    <w:rsid w:val="00C80CCE"/>
    <w:rsid w:val="00C97D02"/>
    <w:rsid w:val="00CA2146"/>
    <w:rsid w:val="00CA586F"/>
    <w:rsid w:val="00CD079A"/>
    <w:rsid w:val="00CD6CE4"/>
    <w:rsid w:val="00CF7E6B"/>
    <w:rsid w:val="00D07AF1"/>
    <w:rsid w:val="00D07F63"/>
    <w:rsid w:val="00D107B1"/>
    <w:rsid w:val="00D16E56"/>
    <w:rsid w:val="00D2022F"/>
    <w:rsid w:val="00D2529A"/>
    <w:rsid w:val="00D33C49"/>
    <w:rsid w:val="00D35E0E"/>
    <w:rsid w:val="00D464BA"/>
    <w:rsid w:val="00D47F8F"/>
    <w:rsid w:val="00D521FD"/>
    <w:rsid w:val="00D62192"/>
    <w:rsid w:val="00D623D4"/>
    <w:rsid w:val="00D63B0B"/>
    <w:rsid w:val="00D70C6D"/>
    <w:rsid w:val="00D71F8F"/>
    <w:rsid w:val="00D94816"/>
    <w:rsid w:val="00DA2F04"/>
    <w:rsid w:val="00DA7C6B"/>
    <w:rsid w:val="00DC095D"/>
    <w:rsid w:val="00DC1648"/>
    <w:rsid w:val="00DD7F4D"/>
    <w:rsid w:val="00E023D7"/>
    <w:rsid w:val="00E03DC4"/>
    <w:rsid w:val="00E216E5"/>
    <w:rsid w:val="00E235C6"/>
    <w:rsid w:val="00E242D9"/>
    <w:rsid w:val="00E31A8F"/>
    <w:rsid w:val="00E3370F"/>
    <w:rsid w:val="00E41241"/>
    <w:rsid w:val="00E45924"/>
    <w:rsid w:val="00E51C74"/>
    <w:rsid w:val="00E5450F"/>
    <w:rsid w:val="00E9234F"/>
    <w:rsid w:val="00EC62C8"/>
    <w:rsid w:val="00EC686C"/>
    <w:rsid w:val="00ED0C8E"/>
    <w:rsid w:val="00ED74FA"/>
    <w:rsid w:val="00EE1F57"/>
    <w:rsid w:val="00EF7F10"/>
    <w:rsid w:val="00F00D9B"/>
    <w:rsid w:val="00F06A76"/>
    <w:rsid w:val="00F3022A"/>
    <w:rsid w:val="00F327C3"/>
    <w:rsid w:val="00F51508"/>
    <w:rsid w:val="00F5653C"/>
    <w:rsid w:val="00F71A4D"/>
    <w:rsid w:val="00F95D02"/>
    <w:rsid w:val="00FB757B"/>
    <w:rsid w:val="00FB764A"/>
    <w:rsid w:val="00FE7030"/>
    <w:rsid w:val="00FF2B98"/>
    <w:rsid w:val="00FF3B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97D02"/>
    <w:rPr>
      <w:rFonts w:ascii="Times New Roman" w:eastAsia="Times New Roman" w:hAnsi="Times New Roman" w:cs="Times New Roman"/>
      <w:sz w:val="20"/>
      <w:szCs w:val="20"/>
    </w:rPr>
  </w:style>
  <w:style w:type="character" w:styleId="CommentReference">
    <w:name w:val="annotation reference"/>
    <w:uiPriority w:val="99"/>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IntenseEmphasis">
    <w:name w:val="Intense Emphasis"/>
    <w:uiPriority w:val="21"/>
    <w:qFormat/>
    <w:rsid w:val="006334E6"/>
    <w:rPr>
      <w:b/>
      <w:bCs/>
    </w:rPr>
  </w:style>
  <w:style w:type="paragraph" w:styleId="PlainText">
    <w:name w:val="Plain Text"/>
    <w:basedOn w:val="Normal"/>
    <w:link w:val="PlainTextChar"/>
    <w:uiPriority w:val="99"/>
    <w:rsid w:val="00D2022F"/>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D2022F"/>
    <w:rPr>
      <w:rFonts w:ascii="Courier New" w:eastAsia="Times New Roman" w:hAnsi="Courier New" w:cs="Times New Roman"/>
      <w:sz w:val="20"/>
      <w:szCs w:val="20"/>
      <w:lang w:val="x-none" w:eastAsia="x-none"/>
    </w:rPr>
  </w:style>
  <w:style w:type="paragraph" w:styleId="Revision">
    <w:name w:val="Revision"/>
    <w:hidden/>
    <w:uiPriority w:val="99"/>
    <w:semiHidden/>
    <w:rsid w:val="007B4E6B"/>
    <w:pPr>
      <w:spacing w:after="0" w:line="240" w:lineRule="auto"/>
    </w:pPr>
  </w:style>
  <w:style w:type="character" w:styleId="FollowedHyperlink">
    <w:name w:val="FollowedHyperlink"/>
    <w:basedOn w:val="DefaultParagraphFont"/>
    <w:uiPriority w:val="99"/>
    <w:semiHidden/>
    <w:unhideWhenUsed/>
    <w:rsid w:val="00E023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97D02"/>
    <w:rPr>
      <w:rFonts w:ascii="Times New Roman" w:eastAsia="Times New Roman" w:hAnsi="Times New Roman" w:cs="Times New Roman"/>
      <w:sz w:val="20"/>
      <w:szCs w:val="20"/>
    </w:rPr>
  </w:style>
  <w:style w:type="character" w:styleId="CommentReference">
    <w:name w:val="annotation reference"/>
    <w:uiPriority w:val="99"/>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IntenseEmphasis">
    <w:name w:val="Intense Emphasis"/>
    <w:uiPriority w:val="21"/>
    <w:qFormat/>
    <w:rsid w:val="006334E6"/>
    <w:rPr>
      <w:b/>
      <w:bCs/>
    </w:rPr>
  </w:style>
  <w:style w:type="paragraph" w:styleId="PlainText">
    <w:name w:val="Plain Text"/>
    <w:basedOn w:val="Normal"/>
    <w:link w:val="PlainTextChar"/>
    <w:uiPriority w:val="99"/>
    <w:rsid w:val="00D2022F"/>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D2022F"/>
    <w:rPr>
      <w:rFonts w:ascii="Courier New" w:eastAsia="Times New Roman" w:hAnsi="Courier New" w:cs="Times New Roman"/>
      <w:sz w:val="20"/>
      <w:szCs w:val="20"/>
      <w:lang w:val="x-none" w:eastAsia="x-none"/>
    </w:rPr>
  </w:style>
  <w:style w:type="paragraph" w:styleId="Revision">
    <w:name w:val="Revision"/>
    <w:hidden/>
    <w:uiPriority w:val="99"/>
    <w:semiHidden/>
    <w:rsid w:val="007B4E6B"/>
    <w:pPr>
      <w:spacing w:after="0" w:line="240" w:lineRule="auto"/>
    </w:pPr>
  </w:style>
  <w:style w:type="character" w:styleId="FollowedHyperlink">
    <w:name w:val="FollowedHyperlink"/>
    <w:basedOn w:val="DefaultParagraphFont"/>
    <w:uiPriority w:val="99"/>
    <w:semiHidden/>
    <w:unhideWhenUsed/>
    <w:rsid w:val="00E023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mpsit.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cp:lastPrinted>2016-06-17T16:01:00Z</cp:lastPrinted>
  <dcterms:created xsi:type="dcterms:W3CDTF">2019-05-01T21:44:00Z</dcterms:created>
  <dcterms:modified xsi:type="dcterms:W3CDTF">2019-05-01T21:44:00Z</dcterms:modified>
</cp:coreProperties>
</file>