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3A7" w:rsidRPr="001009A2" w:rsidRDefault="005713A7">
      <w:pPr>
        <w:rPr>
          <w:rFonts w:cstheme="minorHAnsi"/>
          <w:sz w:val="20"/>
          <w:szCs w:val="20"/>
        </w:rPr>
      </w:pPr>
      <w:bookmarkStart w:id="0" w:name="_GoBack"/>
      <w:bookmarkEnd w:id="0"/>
    </w:p>
    <w:tbl>
      <w:tblPr>
        <w:tblW w:w="0" w:type="auto"/>
        <w:tblInd w:w="93" w:type="dxa"/>
        <w:tblLook w:val="04A0" w:firstRow="1" w:lastRow="0" w:firstColumn="1" w:lastColumn="0" w:noHBand="0" w:noVBand="1"/>
      </w:tblPr>
      <w:tblGrid>
        <w:gridCol w:w="1386"/>
        <w:gridCol w:w="5824"/>
        <w:gridCol w:w="5873"/>
      </w:tblGrid>
      <w:tr w:rsidR="00E6399E" w:rsidRPr="00E31D26" w:rsidTr="002674BE">
        <w:trPr>
          <w:trHeight w:val="296"/>
        </w:trPr>
        <w:tc>
          <w:tcPr>
            <w:tcW w:w="0" w:type="auto"/>
            <w:tcBorders>
              <w:top w:val="single" w:sz="4" w:space="0" w:color="auto"/>
              <w:left w:val="single" w:sz="4" w:space="0" w:color="auto"/>
              <w:right w:val="single" w:sz="4" w:space="0" w:color="auto"/>
            </w:tcBorders>
            <w:shd w:val="clear" w:color="auto" w:fill="auto"/>
          </w:tcPr>
          <w:p w:rsidR="00E6399E" w:rsidRPr="00E6399E" w:rsidRDefault="00E6399E" w:rsidP="002674BE">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Form</w:t>
            </w:r>
          </w:p>
        </w:tc>
        <w:tc>
          <w:tcPr>
            <w:tcW w:w="0" w:type="auto"/>
            <w:tcBorders>
              <w:top w:val="single" w:sz="4" w:space="0" w:color="auto"/>
              <w:left w:val="nil"/>
              <w:bottom w:val="single" w:sz="4" w:space="0" w:color="auto"/>
              <w:right w:val="single" w:sz="4" w:space="0" w:color="auto"/>
            </w:tcBorders>
            <w:shd w:val="clear" w:color="auto" w:fill="auto"/>
          </w:tcPr>
          <w:p w:rsidR="00E6399E" w:rsidRPr="00E6399E" w:rsidRDefault="00E6399E" w:rsidP="002674BE">
            <w:pPr>
              <w:spacing w:after="0" w:line="240" w:lineRule="auto"/>
              <w:rPr>
                <w:rFonts w:ascii="Calibri" w:eastAsia="Times New Roman" w:hAnsi="Calibri" w:cs="Calibri"/>
                <w:b/>
                <w:color w:val="000000"/>
                <w:sz w:val="20"/>
                <w:szCs w:val="20"/>
              </w:rPr>
            </w:pPr>
            <w:r w:rsidRPr="00E6399E">
              <w:rPr>
                <w:rFonts w:ascii="Calibri" w:eastAsia="Times New Roman" w:hAnsi="Calibri" w:cs="Calibri"/>
                <w:b/>
                <w:color w:val="000000"/>
                <w:sz w:val="20"/>
                <w:szCs w:val="20"/>
              </w:rPr>
              <w:t>Comment</w:t>
            </w:r>
          </w:p>
        </w:tc>
        <w:tc>
          <w:tcPr>
            <w:tcW w:w="0" w:type="auto"/>
            <w:tcBorders>
              <w:top w:val="single" w:sz="4" w:space="0" w:color="auto"/>
              <w:left w:val="nil"/>
              <w:bottom w:val="single" w:sz="4" w:space="0" w:color="auto"/>
              <w:right w:val="single" w:sz="4" w:space="0" w:color="auto"/>
            </w:tcBorders>
            <w:shd w:val="clear" w:color="auto" w:fill="auto"/>
          </w:tcPr>
          <w:p w:rsidR="00E6399E" w:rsidRPr="00E6399E" w:rsidRDefault="00E6399E" w:rsidP="002674BE">
            <w:pPr>
              <w:spacing w:after="0" w:line="240" w:lineRule="auto"/>
              <w:rPr>
                <w:rFonts w:ascii="Calibri" w:eastAsia="Times New Roman" w:hAnsi="Calibri" w:cs="Calibri"/>
                <w:b/>
                <w:color w:val="000000"/>
                <w:sz w:val="20"/>
                <w:szCs w:val="20"/>
              </w:rPr>
            </w:pPr>
            <w:r w:rsidRPr="00E6399E">
              <w:rPr>
                <w:rFonts w:ascii="Calibri" w:eastAsia="Times New Roman" w:hAnsi="Calibri" w:cs="Calibri"/>
                <w:b/>
                <w:color w:val="000000"/>
                <w:sz w:val="20"/>
                <w:szCs w:val="20"/>
              </w:rPr>
              <w:t>USCIS Response</w:t>
            </w:r>
          </w:p>
        </w:tc>
      </w:tr>
      <w:tr w:rsidR="00E6399E" w:rsidRPr="00E31D26" w:rsidTr="002674BE">
        <w:trPr>
          <w:trHeight w:val="881"/>
        </w:trPr>
        <w:tc>
          <w:tcPr>
            <w:tcW w:w="0" w:type="auto"/>
            <w:vMerge w:val="restart"/>
            <w:tcBorders>
              <w:top w:val="single" w:sz="4" w:space="0" w:color="auto"/>
              <w:left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Form I-918</w:t>
            </w:r>
          </w:p>
        </w:tc>
        <w:tc>
          <w:tcPr>
            <w:tcW w:w="0" w:type="auto"/>
            <w:tcBorders>
              <w:top w:val="single" w:sz="4" w:space="0" w:color="auto"/>
              <w:left w:val="nil"/>
              <w:bottom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acknowledgment statement is c</w:t>
            </w:r>
            <w:r w:rsidRPr="00E31D26">
              <w:rPr>
                <w:rFonts w:ascii="Calibri" w:eastAsia="Times New Roman" w:hAnsi="Calibri" w:cs="Calibri"/>
                <w:color w:val="000000"/>
                <w:sz w:val="20"/>
                <w:szCs w:val="20"/>
              </w:rPr>
              <w:t>onfusing because it assumes that the petitioner is in the US. Amend the statement so it is inclusive of applicants who may be applying from outside the US.</w:t>
            </w:r>
          </w:p>
        </w:tc>
        <w:tc>
          <w:tcPr>
            <w:tcW w:w="0" w:type="auto"/>
            <w:tcBorders>
              <w:top w:val="single" w:sz="4" w:space="0" w:color="auto"/>
              <w:left w:val="nil"/>
              <w:bottom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USCIS thanks the commenter for bringing this concern to our attention. USCIS has updated the language on the form so that it  no longer states that the petitioner must be in the U.S.</w:t>
            </w:r>
          </w:p>
        </w:tc>
      </w:tr>
      <w:tr w:rsidR="00E6399E" w:rsidRPr="00E31D26" w:rsidTr="002674BE">
        <w:trPr>
          <w:trHeight w:val="1020"/>
        </w:trPr>
        <w:tc>
          <w:tcPr>
            <w:tcW w:w="0" w:type="auto"/>
            <w:vMerge/>
            <w:tcBorders>
              <w:left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petitioner certification s</w:t>
            </w:r>
            <w:r w:rsidRPr="00E31D26">
              <w:rPr>
                <w:rFonts w:ascii="Calibri" w:eastAsia="Times New Roman" w:hAnsi="Calibri" w:cs="Calibri"/>
                <w:color w:val="000000"/>
                <w:sz w:val="20"/>
                <w:szCs w:val="20"/>
              </w:rPr>
              <w:t>hould reference VAWA confidentiality language and state at the end: “Any disclosure shall be in accordance with the VAWA confidentiality provisions at 8 USC 1367 and 8 CFR 214.14(e).”</w:t>
            </w:r>
          </w:p>
        </w:tc>
        <w:tc>
          <w:tcPr>
            <w:tcW w:w="0" w:type="auto"/>
            <w:tcBorders>
              <w:top w:val="nil"/>
              <w:left w:val="nil"/>
              <w:bottom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 xml:space="preserve">USCIS thanks the commenter for raising this issue.  The change has been adopted.  </w:t>
            </w:r>
          </w:p>
        </w:tc>
      </w:tr>
      <w:tr w:rsidR="00E6399E" w:rsidRPr="00E31D26" w:rsidTr="002674BE">
        <w:trPr>
          <w:trHeight w:val="1493"/>
        </w:trPr>
        <w:tc>
          <w:tcPr>
            <w:tcW w:w="0" w:type="auto"/>
            <w:vMerge/>
            <w:tcBorders>
              <w:left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Explain the rationale for removing the question about work authorization or at least clarify in the instructions that for U-1 principal cases, an EAD is issued automatically upon approval of the U visa application.</w:t>
            </w:r>
          </w:p>
        </w:tc>
        <w:tc>
          <w:tcPr>
            <w:tcW w:w="0" w:type="auto"/>
            <w:tcBorders>
              <w:top w:val="nil"/>
              <w:left w:val="nil"/>
              <w:bottom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USCIS removed the checkbox for requesting work authorization because it is not necessary to check this box, as the EAD is issued incident to I-918 approval. There is language in the form's instructions which states that, for U-1 principal cases, an EAD is automatically issued upon approval of the U visa application.  This language appears in the section on Processing Information.</w:t>
            </w:r>
          </w:p>
        </w:tc>
      </w:tr>
      <w:tr w:rsidR="00E6399E" w:rsidRPr="00E31D26" w:rsidTr="002674BE">
        <w:trPr>
          <w:trHeight w:val="1275"/>
        </w:trPr>
        <w:tc>
          <w:tcPr>
            <w:tcW w:w="0" w:type="auto"/>
            <w:vMerge/>
            <w:tcBorders>
              <w:left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On p</w:t>
            </w:r>
            <w:r w:rsidRPr="00E31D26">
              <w:rPr>
                <w:rFonts w:ascii="Calibri" w:eastAsia="Times New Roman" w:hAnsi="Calibri" w:cs="Calibri"/>
                <w:color w:val="000000"/>
                <w:sz w:val="20"/>
                <w:szCs w:val="20"/>
              </w:rPr>
              <w:t>age 5, Part 3, Processing Information, Q12</w:t>
            </w:r>
            <w:r>
              <w:rPr>
                <w:rFonts w:ascii="Calibri" w:eastAsia="Times New Roman" w:hAnsi="Calibri" w:cs="Calibri"/>
                <w:color w:val="000000"/>
                <w:sz w:val="20"/>
                <w:szCs w:val="20"/>
              </w:rPr>
              <w:t xml:space="preserve">: </w:t>
            </w:r>
            <w:r w:rsidRPr="00E31D26">
              <w:rPr>
                <w:rFonts w:ascii="Calibri" w:eastAsia="Times New Roman" w:hAnsi="Calibri" w:cs="Calibri"/>
                <w:color w:val="000000"/>
                <w:sz w:val="20"/>
                <w:szCs w:val="20"/>
              </w:rPr>
              <w:t>The language is confusing for victims of crime in relation to the c</w:t>
            </w:r>
            <w:r>
              <w:rPr>
                <w:rFonts w:ascii="Calibri" w:eastAsia="Times New Roman" w:hAnsi="Calibri" w:cs="Calibri"/>
                <w:color w:val="000000"/>
                <w:sz w:val="20"/>
                <w:szCs w:val="20"/>
              </w:rPr>
              <w:t>rimes committed against them.  The commented s</w:t>
            </w:r>
            <w:r w:rsidRPr="00E31D26">
              <w:rPr>
                <w:rFonts w:ascii="Calibri" w:eastAsia="Times New Roman" w:hAnsi="Calibri" w:cs="Calibri"/>
                <w:color w:val="000000"/>
                <w:sz w:val="20"/>
                <w:szCs w:val="20"/>
              </w:rPr>
              <w:t>uggest</w:t>
            </w:r>
            <w:r>
              <w:rPr>
                <w:rFonts w:ascii="Calibri" w:eastAsia="Times New Roman" w:hAnsi="Calibri" w:cs="Calibri"/>
                <w:color w:val="000000"/>
                <w:sz w:val="20"/>
                <w:szCs w:val="20"/>
              </w:rPr>
              <w:t>ed using the language</w:t>
            </w:r>
            <w:r w:rsidR="00890E31">
              <w:rPr>
                <w:rFonts w:ascii="Calibri" w:eastAsia="Times New Roman" w:hAnsi="Calibri" w:cs="Calibri"/>
                <w:color w:val="000000"/>
                <w:sz w:val="20"/>
                <w:szCs w:val="20"/>
              </w:rPr>
              <w:t>:</w:t>
            </w:r>
            <w:r w:rsidRPr="00E31D26">
              <w:rPr>
                <w:rFonts w:ascii="Calibri" w:eastAsia="Times New Roman" w:hAnsi="Calibri" w:cs="Calibri"/>
                <w:color w:val="000000"/>
                <w:sz w:val="20"/>
                <w:szCs w:val="20"/>
              </w:rPr>
              <w:t xml:space="preserve"> “</w:t>
            </w:r>
            <w:r w:rsidRPr="00E31D26">
              <w:rPr>
                <w:rFonts w:ascii="Calibri" w:eastAsia="Times New Roman" w:hAnsi="Calibri" w:cs="Calibri"/>
                <w:i/>
                <w:iCs/>
                <w:color w:val="000000"/>
                <w:sz w:val="20"/>
                <w:szCs w:val="20"/>
              </w:rPr>
              <w:t xml:space="preserve">Have you ever been present when any </w:t>
            </w:r>
            <w:r w:rsidRPr="00E31D26">
              <w:rPr>
                <w:rFonts w:ascii="Calibri" w:eastAsia="Times New Roman" w:hAnsi="Calibri" w:cs="Calibri"/>
                <w:b/>
                <w:bCs/>
                <w:i/>
                <w:iCs/>
                <w:color w:val="000000"/>
                <w:sz w:val="20"/>
                <w:szCs w:val="20"/>
              </w:rPr>
              <w:t xml:space="preserve">other </w:t>
            </w:r>
            <w:r w:rsidRPr="00E31D26">
              <w:rPr>
                <w:rFonts w:ascii="Calibri" w:eastAsia="Times New Roman" w:hAnsi="Calibri" w:cs="Calibri"/>
                <w:i/>
                <w:iCs/>
                <w:color w:val="000000"/>
                <w:sz w:val="20"/>
                <w:szCs w:val="20"/>
              </w:rPr>
              <w:t>person was</w:t>
            </w:r>
            <w:r w:rsidRPr="00E31D26">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00890E31">
              <w:rPr>
                <w:rFonts w:ascii="Calibri" w:eastAsia="Times New Roman" w:hAnsi="Calibri" w:cs="Calibri"/>
                <w:color w:val="000000"/>
                <w:sz w:val="20"/>
                <w:szCs w:val="20"/>
              </w:rPr>
              <w:t xml:space="preserve">the </w:t>
            </w:r>
            <w:r>
              <w:rPr>
                <w:rFonts w:ascii="Calibri" w:eastAsia="Times New Roman" w:hAnsi="Calibri" w:cs="Calibri"/>
                <w:color w:val="000000"/>
                <w:sz w:val="20"/>
                <w:szCs w:val="20"/>
              </w:rPr>
              <w:t>suggested addition is in bold).</w:t>
            </w:r>
          </w:p>
        </w:tc>
        <w:tc>
          <w:tcPr>
            <w:tcW w:w="0" w:type="auto"/>
            <w:tcBorders>
              <w:top w:val="nil"/>
              <w:left w:val="nil"/>
              <w:bottom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USCIS thanks the c</w:t>
            </w:r>
            <w:r w:rsidR="00890E31">
              <w:rPr>
                <w:rFonts w:ascii="Calibri" w:eastAsia="Times New Roman" w:hAnsi="Calibri" w:cs="Calibri"/>
                <w:color w:val="000000"/>
                <w:sz w:val="20"/>
                <w:szCs w:val="20"/>
              </w:rPr>
              <w:t>ommenter for raising this issue;</w:t>
            </w:r>
            <w:r w:rsidRPr="00E31D26">
              <w:rPr>
                <w:rFonts w:ascii="Calibri" w:eastAsia="Times New Roman" w:hAnsi="Calibri" w:cs="Calibri"/>
                <w:color w:val="000000"/>
                <w:sz w:val="20"/>
                <w:szCs w:val="20"/>
              </w:rPr>
              <w:t xml:space="preserve"> however we will not make the requested change at this time. The question as currently worded enables to USCIS to elicit information from the victim which is useful in the adjudication of the Form I-918 petition.</w:t>
            </w:r>
          </w:p>
        </w:tc>
      </w:tr>
      <w:tr w:rsidR="00E6399E" w:rsidRPr="00E31D26" w:rsidTr="002674BE">
        <w:trPr>
          <w:trHeight w:val="1133"/>
        </w:trPr>
        <w:tc>
          <w:tcPr>
            <w:tcW w:w="0" w:type="auto"/>
            <w:vMerge/>
            <w:tcBorders>
              <w:left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 xml:space="preserve">Provide extra space for additional children instead of requiring the applicant to use </w:t>
            </w:r>
            <w:r w:rsidR="002674BE">
              <w:rPr>
                <w:rFonts w:ascii="Calibri" w:eastAsia="Times New Roman" w:hAnsi="Calibri" w:cs="Calibri"/>
                <w:color w:val="000000"/>
                <w:sz w:val="20"/>
                <w:szCs w:val="20"/>
              </w:rPr>
              <w:t xml:space="preserve">in </w:t>
            </w:r>
            <w:r w:rsidRPr="00E31D26">
              <w:rPr>
                <w:rFonts w:ascii="Calibri" w:eastAsia="Times New Roman" w:hAnsi="Calibri" w:cs="Calibri"/>
                <w:color w:val="000000"/>
                <w:sz w:val="20"/>
                <w:szCs w:val="20"/>
              </w:rPr>
              <w:t>Part 8, Additional Information. In response to previous comments, USCIS indicated that it would make this change, but it is not reflected in the proposed revisions.</w:t>
            </w:r>
          </w:p>
        </w:tc>
        <w:tc>
          <w:tcPr>
            <w:tcW w:w="0" w:type="auto"/>
            <w:tcBorders>
              <w:top w:val="nil"/>
              <w:left w:val="nil"/>
              <w:bottom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USCIS has already adopted this recommendation, in response to a comment provided during the 60 day notice and comment period.  USCIS added space for two additional family members for a total of five.</w:t>
            </w:r>
          </w:p>
        </w:tc>
      </w:tr>
      <w:tr w:rsidR="00E6399E" w:rsidRPr="00E31D26" w:rsidTr="002674BE">
        <w:trPr>
          <w:trHeight w:val="1520"/>
        </w:trPr>
        <w:tc>
          <w:tcPr>
            <w:tcW w:w="0" w:type="auto"/>
            <w:vMerge/>
            <w:tcBorders>
              <w:left w:val="single" w:sz="4" w:space="0" w:color="auto"/>
              <w:bottom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E6399E" w:rsidRPr="00E31D26" w:rsidRDefault="002674BE"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commenter expressed</w:t>
            </w:r>
            <w:r w:rsidR="00E6399E">
              <w:rPr>
                <w:rFonts w:ascii="Calibri" w:eastAsia="Times New Roman" w:hAnsi="Calibri" w:cs="Calibri"/>
                <w:color w:val="000000"/>
                <w:sz w:val="20"/>
                <w:szCs w:val="20"/>
              </w:rPr>
              <w:t xml:space="preserve"> c</w:t>
            </w:r>
            <w:r>
              <w:rPr>
                <w:rFonts w:ascii="Calibri" w:eastAsia="Times New Roman" w:hAnsi="Calibri" w:cs="Calibri"/>
                <w:color w:val="000000"/>
                <w:sz w:val="20"/>
                <w:szCs w:val="20"/>
              </w:rPr>
              <w:t>oncern</w:t>
            </w:r>
            <w:r w:rsidR="00E6399E" w:rsidRPr="00E31D26">
              <w:rPr>
                <w:rFonts w:ascii="Calibri" w:eastAsia="Times New Roman" w:hAnsi="Calibri" w:cs="Calibri"/>
                <w:color w:val="000000"/>
                <w:sz w:val="20"/>
                <w:szCs w:val="20"/>
              </w:rPr>
              <w:t xml:space="preserve"> that the warning</w:t>
            </w:r>
            <w:r w:rsidR="00E6399E">
              <w:rPr>
                <w:rFonts w:ascii="Calibri" w:eastAsia="Times New Roman" w:hAnsi="Calibri" w:cs="Calibri"/>
                <w:color w:val="000000"/>
                <w:sz w:val="20"/>
                <w:szCs w:val="20"/>
              </w:rPr>
              <w:t xml:space="preserve"> in the petitioner’s statement</w:t>
            </w:r>
            <w:r w:rsidR="00E6399E" w:rsidRPr="00E31D26">
              <w:rPr>
                <w:rFonts w:ascii="Calibri" w:eastAsia="Times New Roman" w:hAnsi="Calibri" w:cs="Calibri"/>
                <w:color w:val="000000"/>
                <w:sz w:val="20"/>
                <w:szCs w:val="20"/>
              </w:rPr>
              <w:t>, as written, may have the effect of deterring victims from coming forward and applying for relief, which would run counter to congressional intent in establishing the U visa program. USCIS should delete this language or in the alternative ensure that it complies with existing policies and procedures regarding U visa denials.</w:t>
            </w:r>
          </w:p>
        </w:tc>
        <w:tc>
          <w:tcPr>
            <w:tcW w:w="0" w:type="auto"/>
            <w:tcBorders>
              <w:top w:val="nil"/>
              <w:left w:val="nil"/>
              <w:bottom w:val="single" w:sz="4" w:space="0" w:color="auto"/>
              <w:right w:val="single" w:sz="4" w:space="0" w:color="auto"/>
            </w:tcBorders>
            <w:shd w:val="clear" w:color="auto" w:fill="auto"/>
            <w:hideMark/>
          </w:tcPr>
          <w:p w:rsidR="00E6399E" w:rsidRPr="00E31D26" w:rsidRDefault="00E6399E"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USCIS thanks the commenter for raising this concern. While USCIS understands the concern expressed, USCIS believes that it is important to provide this warning to all potential applicants.</w:t>
            </w:r>
          </w:p>
        </w:tc>
      </w:tr>
      <w:tr w:rsidR="00F937DB" w:rsidRPr="00E31D26" w:rsidTr="00F937DB">
        <w:trPr>
          <w:trHeight w:val="95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F937DB" w:rsidRPr="00E6399E" w:rsidRDefault="00F937DB" w:rsidP="002674BE">
            <w:pPr>
              <w:spacing w:after="0" w:line="240" w:lineRule="auto"/>
              <w:rPr>
                <w:rFonts w:ascii="Calibri" w:eastAsia="Times New Roman" w:hAnsi="Calibri" w:cs="Calibri"/>
                <w:b/>
                <w:color w:val="000000"/>
                <w:sz w:val="20"/>
                <w:szCs w:val="20"/>
              </w:rPr>
            </w:pPr>
            <w:r w:rsidRPr="00E6399E">
              <w:rPr>
                <w:rFonts w:ascii="Calibri" w:eastAsia="Times New Roman" w:hAnsi="Calibri" w:cs="Calibri"/>
                <w:b/>
                <w:color w:val="000000"/>
                <w:sz w:val="20"/>
                <w:szCs w:val="20"/>
              </w:rPr>
              <w:lastRenderedPageBreak/>
              <w:t>Form I-918, Supplement A</w:t>
            </w:r>
          </w:p>
        </w:tc>
        <w:tc>
          <w:tcPr>
            <w:tcW w:w="0" w:type="auto"/>
            <w:tcBorders>
              <w:top w:val="single" w:sz="4" w:space="0" w:color="auto"/>
              <w:left w:val="nil"/>
              <w:bottom w:val="single" w:sz="4" w:space="0" w:color="auto"/>
              <w:right w:val="single" w:sz="4" w:space="0" w:color="auto"/>
            </w:tcBorders>
            <w:shd w:val="clear" w:color="auto" w:fill="auto"/>
          </w:tcPr>
          <w:p w:rsidR="00F937DB" w:rsidRPr="00E31D26" w:rsidRDefault="00F937DB" w:rsidP="00F937D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acknowledgment statement is c</w:t>
            </w:r>
            <w:r w:rsidRPr="00E31D26">
              <w:rPr>
                <w:rFonts w:ascii="Calibri" w:eastAsia="Times New Roman" w:hAnsi="Calibri" w:cs="Calibri"/>
                <w:color w:val="000000"/>
                <w:sz w:val="20"/>
                <w:szCs w:val="20"/>
              </w:rPr>
              <w:t xml:space="preserve">onfusing because it assumes that the </w:t>
            </w:r>
            <w:r>
              <w:rPr>
                <w:rFonts w:ascii="Calibri" w:eastAsia="Times New Roman" w:hAnsi="Calibri" w:cs="Calibri"/>
                <w:color w:val="000000"/>
                <w:sz w:val="20"/>
                <w:szCs w:val="20"/>
              </w:rPr>
              <w:t>qualifying family member</w:t>
            </w:r>
            <w:r w:rsidRPr="00E31D26">
              <w:rPr>
                <w:rFonts w:ascii="Calibri" w:eastAsia="Times New Roman" w:hAnsi="Calibri" w:cs="Calibri"/>
                <w:color w:val="000000"/>
                <w:sz w:val="20"/>
                <w:szCs w:val="20"/>
              </w:rPr>
              <w:t xml:space="preserve"> is in the US. Amend the statement so it is inclusive of applicants who may be applying from outside the US.</w:t>
            </w:r>
          </w:p>
        </w:tc>
        <w:tc>
          <w:tcPr>
            <w:tcW w:w="0" w:type="auto"/>
            <w:tcBorders>
              <w:top w:val="single" w:sz="4" w:space="0" w:color="auto"/>
              <w:left w:val="nil"/>
              <w:bottom w:val="single" w:sz="4" w:space="0" w:color="auto"/>
              <w:right w:val="single" w:sz="4" w:space="0" w:color="auto"/>
            </w:tcBorders>
            <w:shd w:val="clear" w:color="auto" w:fill="auto"/>
          </w:tcPr>
          <w:p w:rsidR="00F937DB" w:rsidRPr="00E31D26" w:rsidRDefault="00F937DB" w:rsidP="004D3782">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USCIS thanks the commenter for bringing this concern to our attention. USCIS has updated the language on the form so that it  no longer states that the petitioner must be in the U.S.</w:t>
            </w:r>
          </w:p>
        </w:tc>
      </w:tr>
      <w:tr w:rsidR="00F937DB" w:rsidRPr="00E31D26" w:rsidTr="00F937DB">
        <w:trPr>
          <w:trHeight w:val="1052"/>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F937DB" w:rsidRDefault="00F937DB" w:rsidP="002674BE">
            <w:pPr>
              <w:spacing w:after="0" w:line="240" w:lineRule="auto"/>
              <w:rPr>
                <w:rFonts w:ascii="Calibri" w:eastAsia="Times New Roman" w:hAnsi="Calibri" w:cs="Calibr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tcPr>
          <w:p w:rsidR="00F937DB" w:rsidRPr="00E31D26" w:rsidRDefault="00F937DB" w:rsidP="004D378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petitioner certification s</w:t>
            </w:r>
            <w:r w:rsidRPr="00E31D26">
              <w:rPr>
                <w:rFonts w:ascii="Calibri" w:eastAsia="Times New Roman" w:hAnsi="Calibri" w:cs="Calibri"/>
                <w:color w:val="000000"/>
                <w:sz w:val="20"/>
                <w:szCs w:val="20"/>
              </w:rPr>
              <w:t>hould reference VAWA confidentiality language and state at the end: “Any disclosure shall be in accordance with the VAWA confidentiality provisions at 8 USC 1367 and 8 CFR 214.14(e).”</w:t>
            </w:r>
          </w:p>
        </w:tc>
        <w:tc>
          <w:tcPr>
            <w:tcW w:w="0" w:type="auto"/>
            <w:tcBorders>
              <w:top w:val="single" w:sz="4" w:space="0" w:color="auto"/>
              <w:left w:val="nil"/>
              <w:bottom w:val="single" w:sz="4" w:space="0" w:color="auto"/>
              <w:right w:val="single" w:sz="4" w:space="0" w:color="auto"/>
            </w:tcBorders>
            <w:shd w:val="clear" w:color="auto" w:fill="auto"/>
          </w:tcPr>
          <w:p w:rsidR="00F937DB" w:rsidRPr="00E31D26" w:rsidRDefault="00F937DB" w:rsidP="004D3782">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 xml:space="preserve">USCIS thanks the commenter for raising this issue.  The change has been adopted.  </w:t>
            </w:r>
          </w:p>
        </w:tc>
      </w:tr>
      <w:tr w:rsidR="00F937DB" w:rsidRPr="00E31D26" w:rsidTr="002674BE">
        <w:trPr>
          <w:trHeight w:val="1691"/>
        </w:trPr>
        <w:tc>
          <w:tcPr>
            <w:tcW w:w="0" w:type="auto"/>
            <w:vMerge w:val="restart"/>
            <w:tcBorders>
              <w:top w:val="nil"/>
              <w:left w:val="single" w:sz="4" w:space="0" w:color="auto"/>
              <w:right w:val="single" w:sz="4" w:space="0" w:color="auto"/>
            </w:tcBorders>
            <w:shd w:val="clear" w:color="auto" w:fill="auto"/>
            <w:hideMark/>
          </w:tcPr>
          <w:p w:rsidR="00F937DB" w:rsidRPr="00E6399E" w:rsidRDefault="00F937DB" w:rsidP="002674BE">
            <w:pPr>
              <w:spacing w:after="0" w:line="240" w:lineRule="auto"/>
              <w:rPr>
                <w:rFonts w:ascii="Calibri" w:eastAsia="Times New Roman" w:hAnsi="Calibri" w:cs="Calibri"/>
                <w:b/>
                <w:color w:val="000000"/>
                <w:sz w:val="20"/>
                <w:szCs w:val="20"/>
              </w:rPr>
            </w:pPr>
            <w:r w:rsidRPr="00E6399E">
              <w:rPr>
                <w:rFonts w:ascii="Calibri" w:eastAsia="Times New Roman" w:hAnsi="Calibri" w:cs="Calibri"/>
                <w:b/>
                <w:color w:val="000000"/>
                <w:sz w:val="20"/>
                <w:szCs w:val="20"/>
              </w:rPr>
              <w:t>Form I-918, Supplement B</w:t>
            </w:r>
          </w:p>
          <w:p w:rsidR="00F937DB" w:rsidRPr="00E31D26" w:rsidRDefault="00F937DB" w:rsidP="002674BE">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request for the Alien Reg</w:t>
            </w:r>
            <w:r w:rsidRPr="00E31D26">
              <w:rPr>
                <w:rFonts w:ascii="Calibri" w:eastAsia="Times New Roman" w:hAnsi="Calibri" w:cs="Calibri"/>
                <w:color w:val="000000"/>
                <w:sz w:val="20"/>
                <w:szCs w:val="20"/>
              </w:rPr>
              <w:t>i</w:t>
            </w:r>
            <w:r>
              <w:rPr>
                <w:rFonts w:ascii="Calibri" w:eastAsia="Times New Roman" w:hAnsi="Calibri" w:cs="Calibri"/>
                <w:color w:val="000000"/>
                <w:sz w:val="20"/>
                <w:szCs w:val="20"/>
              </w:rPr>
              <w:t>s</w:t>
            </w:r>
            <w:r w:rsidRPr="00E31D26">
              <w:rPr>
                <w:rFonts w:ascii="Calibri" w:eastAsia="Times New Roman" w:hAnsi="Calibri" w:cs="Calibri"/>
                <w:color w:val="000000"/>
                <w:sz w:val="20"/>
                <w:szCs w:val="20"/>
              </w:rPr>
              <w:t xml:space="preserve">tration # </w:t>
            </w:r>
            <w:r>
              <w:rPr>
                <w:rFonts w:ascii="Calibri" w:eastAsia="Times New Roman" w:hAnsi="Calibri" w:cs="Calibri"/>
                <w:color w:val="000000"/>
                <w:sz w:val="20"/>
                <w:szCs w:val="20"/>
              </w:rPr>
              <w:t>on the Form I-918, Supplement B is</w:t>
            </w:r>
            <w:r w:rsidRPr="00E31D26">
              <w:rPr>
                <w:rFonts w:ascii="Calibri" w:eastAsia="Times New Roman" w:hAnsi="Calibri" w:cs="Calibri"/>
                <w:color w:val="000000"/>
                <w:sz w:val="20"/>
                <w:szCs w:val="20"/>
              </w:rPr>
              <w:t xml:space="preserve"> unnecessary and compromises victims</w:t>
            </w:r>
            <w:r>
              <w:rPr>
                <w:rFonts w:ascii="Calibri" w:eastAsia="Times New Roman" w:hAnsi="Calibri" w:cs="Calibri"/>
                <w:color w:val="000000"/>
                <w:sz w:val="20"/>
                <w:szCs w:val="20"/>
              </w:rPr>
              <w:t>’ trust. It</w:t>
            </w:r>
            <w:r w:rsidRPr="00E31D26">
              <w:rPr>
                <w:rFonts w:ascii="Calibri" w:eastAsia="Times New Roman" w:hAnsi="Calibri" w:cs="Calibri"/>
                <w:color w:val="000000"/>
                <w:sz w:val="20"/>
                <w:szCs w:val="20"/>
              </w:rPr>
              <w:t xml:space="preserve"> may increase </w:t>
            </w:r>
            <w:r>
              <w:rPr>
                <w:rFonts w:ascii="Calibri" w:eastAsia="Times New Roman" w:hAnsi="Calibri" w:cs="Calibri"/>
                <w:color w:val="000000"/>
                <w:sz w:val="20"/>
                <w:szCs w:val="20"/>
              </w:rPr>
              <w:t xml:space="preserve">the </w:t>
            </w:r>
            <w:r w:rsidRPr="00E31D26">
              <w:rPr>
                <w:rFonts w:ascii="Calibri" w:eastAsia="Times New Roman" w:hAnsi="Calibri" w:cs="Calibri"/>
                <w:color w:val="000000"/>
                <w:sz w:val="20"/>
                <w:szCs w:val="20"/>
              </w:rPr>
              <w:t>anxiety of victims.</w:t>
            </w:r>
          </w:p>
        </w:tc>
        <w:tc>
          <w:tcPr>
            <w:tcW w:w="0" w:type="auto"/>
            <w:tcBorders>
              <w:top w:val="nil"/>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USCIS thanks the c</w:t>
            </w:r>
            <w:r w:rsidR="00890E31">
              <w:rPr>
                <w:rFonts w:ascii="Calibri" w:eastAsia="Times New Roman" w:hAnsi="Calibri" w:cs="Calibri"/>
                <w:color w:val="000000"/>
                <w:sz w:val="20"/>
                <w:szCs w:val="20"/>
              </w:rPr>
              <w:t>ommenter for raising this issue;</w:t>
            </w:r>
            <w:r w:rsidRPr="00E31D26">
              <w:rPr>
                <w:rFonts w:ascii="Calibri" w:eastAsia="Times New Roman" w:hAnsi="Calibri" w:cs="Calibri"/>
                <w:color w:val="000000"/>
                <w:sz w:val="20"/>
                <w:szCs w:val="20"/>
              </w:rPr>
              <w:t xml:space="preserve"> however we will not make the requested change at this time. The Alien Registration Number is a vital piece of information that is used to identify the victim and the petition throughout the adjudication process. For example, if the Form I-918, Supplement B were to get separated from the file, USCIS would rely on the Alien Registration Number to match the document with the file. </w:t>
            </w:r>
          </w:p>
        </w:tc>
      </w:tr>
      <w:tr w:rsidR="00F937DB" w:rsidRPr="00E31D26" w:rsidTr="002674BE">
        <w:trPr>
          <w:trHeight w:val="1223"/>
        </w:trPr>
        <w:tc>
          <w:tcPr>
            <w:tcW w:w="0" w:type="auto"/>
            <w:vMerge/>
            <w:tcBorders>
              <w:left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On P</w:t>
            </w:r>
            <w:r w:rsidRPr="00E31D26">
              <w:rPr>
                <w:rFonts w:ascii="Calibri" w:eastAsia="Times New Roman" w:hAnsi="Calibri" w:cs="Calibri"/>
                <w:color w:val="000000"/>
                <w:sz w:val="20"/>
                <w:szCs w:val="20"/>
              </w:rPr>
              <w:t>age 2, Part 3 Criminal Acts, Q1</w:t>
            </w:r>
            <w:r>
              <w:rPr>
                <w:rFonts w:ascii="Calibri" w:eastAsia="Times New Roman" w:hAnsi="Calibri" w:cs="Calibri"/>
                <w:color w:val="000000"/>
                <w:sz w:val="20"/>
                <w:szCs w:val="20"/>
              </w:rPr>
              <w:t xml:space="preserve">: </w:t>
            </w:r>
            <w:r w:rsidRPr="00E31D26">
              <w:rPr>
                <w:rFonts w:ascii="Calibri" w:eastAsia="Times New Roman" w:hAnsi="Calibri" w:cs="Calibri"/>
                <w:color w:val="000000"/>
                <w:sz w:val="20"/>
                <w:szCs w:val="20"/>
              </w:rPr>
              <w:t>Put back the “Other” and “Related Crimes” checkboxes. Many law enforcement agencies utilize these options in their certifications and then explain how the criminal activity fits into the U visa framework.</w:t>
            </w:r>
          </w:p>
        </w:tc>
        <w:tc>
          <w:tcPr>
            <w:tcW w:w="0" w:type="auto"/>
            <w:tcBorders>
              <w:top w:val="nil"/>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USCIS thanks the c</w:t>
            </w:r>
            <w:r w:rsidR="00890E31">
              <w:rPr>
                <w:rFonts w:ascii="Calibri" w:eastAsia="Times New Roman" w:hAnsi="Calibri" w:cs="Calibri"/>
                <w:color w:val="000000"/>
                <w:sz w:val="20"/>
                <w:szCs w:val="20"/>
              </w:rPr>
              <w:t>ommenter for raising this issue;</w:t>
            </w:r>
            <w:r w:rsidRPr="00E31D26">
              <w:rPr>
                <w:rFonts w:ascii="Calibri" w:eastAsia="Times New Roman" w:hAnsi="Calibri" w:cs="Calibri"/>
                <w:color w:val="000000"/>
                <w:sz w:val="20"/>
                <w:szCs w:val="20"/>
              </w:rPr>
              <w:t xml:space="preserve"> however we will note make the requested change at this time. The "Other" and "Related Crimes" boxes have historically caused a great deal of confusion in the adjudication process.  Form I-918, Supplement B as revised contains the complete statutory list of enumerated crimes. </w:t>
            </w:r>
          </w:p>
        </w:tc>
      </w:tr>
      <w:tr w:rsidR="00F937DB" w:rsidRPr="00E31D26" w:rsidTr="002674BE">
        <w:trPr>
          <w:trHeight w:val="1169"/>
        </w:trPr>
        <w:tc>
          <w:tcPr>
            <w:tcW w:w="0" w:type="auto"/>
            <w:vMerge/>
            <w:tcBorders>
              <w:left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On </w:t>
            </w:r>
            <w:r w:rsidRPr="00E31D26">
              <w:rPr>
                <w:rFonts w:ascii="Calibri" w:eastAsia="Times New Roman" w:hAnsi="Calibri" w:cs="Calibri"/>
                <w:color w:val="000000"/>
                <w:sz w:val="20"/>
                <w:szCs w:val="20"/>
              </w:rPr>
              <w:t>Page 2, Part 3, Criminal Acts, Q3</w:t>
            </w:r>
            <w:r>
              <w:rPr>
                <w:rFonts w:ascii="Calibri" w:eastAsia="Times New Roman" w:hAnsi="Calibri" w:cs="Calibri"/>
                <w:color w:val="000000"/>
                <w:sz w:val="20"/>
                <w:szCs w:val="20"/>
              </w:rPr>
              <w:t xml:space="preserve">: </w:t>
            </w:r>
            <w:r w:rsidRPr="00E31D26">
              <w:rPr>
                <w:rFonts w:ascii="Calibri" w:eastAsia="Times New Roman" w:hAnsi="Calibri" w:cs="Calibri"/>
                <w:color w:val="000000"/>
                <w:sz w:val="20"/>
                <w:szCs w:val="20"/>
              </w:rPr>
              <w:t xml:space="preserve">This section should be amended to include </w:t>
            </w:r>
            <w:r>
              <w:rPr>
                <w:rFonts w:ascii="Calibri" w:eastAsia="Times New Roman" w:hAnsi="Calibri" w:cs="Calibri"/>
                <w:color w:val="000000"/>
                <w:sz w:val="20"/>
                <w:szCs w:val="20"/>
              </w:rPr>
              <w:t xml:space="preserve">a </w:t>
            </w:r>
            <w:r w:rsidRPr="00E31D26">
              <w:rPr>
                <w:rFonts w:ascii="Calibri" w:eastAsia="Times New Roman" w:hAnsi="Calibri" w:cs="Calibri"/>
                <w:color w:val="000000"/>
                <w:sz w:val="20"/>
                <w:szCs w:val="20"/>
              </w:rPr>
              <w:t xml:space="preserve">full definition </w:t>
            </w:r>
            <w:r>
              <w:rPr>
                <w:rFonts w:ascii="Calibri" w:eastAsia="Times New Roman" w:hAnsi="Calibri" w:cs="Calibri"/>
                <w:color w:val="000000"/>
                <w:sz w:val="20"/>
                <w:szCs w:val="20"/>
              </w:rPr>
              <w:t>of investigation or prosecution, including the words “detected” and “sentenced.”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Thank you for making this suggestion. USCIS added the definition of "investigation or prosecution" to the Form I-918, Supplement B published with the 30 day notice. USCIS believes that this definiti</w:t>
            </w:r>
            <w:r>
              <w:rPr>
                <w:rFonts w:ascii="Calibri" w:eastAsia="Times New Roman" w:hAnsi="Calibri" w:cs="Calibri"/>
                <w:color w:val="000000"/>
                <w:sz w:val="20"/>
                <w:szCs w:val="20"/>
              </w:rPr>
              <w:t>on makes clear that detection and sentencing are</w:t>
            </w:r>
            <w:r w:rsidRPr="00E31D26">
              <w:rPr>
                <w:rFonts w:ascii="Calibri" w:eastAsia="Times New Roman" w:hAnsi="Calibri" w:cs="Calibri"/>
                <w:color w:val="000000"/>
                <w:sz w:val="20"/>
                <w:szCs w:val="20"/>
              </w:rPr>
              <w:t xml:space="preserve"> included within the meaning of the term.</w:t>
            </w:r>
          </w:p>
        </w:tc>
      </w:tr>
      <w:tr w:rsidR="00F937DB" w:rsidRPr="00E31D26" w:rsidTr="00F04519">
        <w:trPr>
          <w:trHeight w:val="1763"/>
        </w:trPr>
        <w:tc>
          <w:tcPr>
            <w:tcW w:w="0" w:type="auto"/>
            <w:vMerge/>
            <w:tcBorders>
              <w:left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commenter expressed concern</w:t>
            </w:r>
            <w:r w:rsidRPr="00E31D26">
              <w:rPr>
                <w:rFonts w:ascii="Calibri" w:eastAsia="Times New Roman" w:hAnsi="Calibri" w:cs="Calibri"/>
                <w:color w:val="000000"/>
                <w:sz w:val="20"/>
                <w:szCs w:val="20"/>
              </w:rPr>
              <w:t xml:space="preserve"> that the certification language is outside the scope of current legal authority. The certification implies that the signatory </w:t>
            </w:r>
            <w:r w:rsidRPr="00E31D26">
              <w:rPr>
                <w:rFonts w:ascii="Calibri" w:eastAsia="Times New Roman" w:hAnsi="Calibri" w:cs="Calibri"/>
                <w:b/>
                <w:bCs/>
                <w:color w:val="000000"/>
                <w:sz w:val="20"/>
                <w:szCs w:val="20"/>
              </w:rPr>
              <w:t xml:space="preserve">must </w:t>
            </w:r>
            <w:r w:rsidRPr="00E31D26">
              <w:rPr>
                <w:rFonts w:ascii="Calibri" w:eastAsia="Times New Roman" w:hAnsi="Calibri" w:cs="Calibri"/>
                <w:color w:val="000000"/>
                <w:sz w:val="20"/>
                <w:szCs w:val="20"/>
              </w:rPr>
              <w:t>contact USCIS if the victim “unreasonably refuses to assist in the inve</w:t>
            </w:r>
            <w:r>
              <w:rPr>
                <w:rFonts w:ascii="Calibri" w:eastAsia="Times New Roman" w:hAnsi="Calibri" w:cs="Calibri"/>
                <w:color w:val="000000"/>
                <w:sz w:val="20"/>
                <w:szCs w:val="20"/>
              </w:rPr>
              <w:t>stigation or prosecution.” The commenter states that there</w:t>
            </w:r>
            <w:r w:rsidRPr="00E31D26">
              <w:rPr>
                <w:rFonts w:ascii="Calibri" w:eastAsia="Times New Roman" w:hAnsi="Calibri" w:cs="Calibri"/>
                <w:color w:val="000000"/>
                <w:sz w:val="20"/>
                <w:szCs w:val="20"/>
              </w:rPr>
              <w:t xml:space="preserve"> is no such mandatory language in the law. Instead, the notation should instruct that the signer may contact USCIS.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937DB" w:rsidRPr="00E31D26" w:rsidRDefault="00F937DB" w:rsidP="00F04519">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 xml:space="preserve">USCIS </w:t>
            </w:r>
            <w:r w:rsidR="00F04519">
              <w:rPr>
                <w:rFonts w:ascii="Calibri" w:eastAsia="Times New Roman" w:hAnsi="Calibri" w:cs="Calibri"/>
                <w:color w:val="000000"/>
                <w:sz w:val="20"/>
                <w:szCs w:val="20"/>
              </w:rPr>
              <w:t>thanks the commenter for making this suggestion.  USCIS has adopted the recommendation and updated the language accordingly.</w:t>
            </w:r>
          </w:p>
        </w:tc>
      </w:tr>
      <w:tr w:rsidR="00F937DB" w:rsidRPr="00E31D26" w:rsidTr="002674BE">
        <w:trPr>
          <w:trHeight w:val="1061"/>
        </w:trPr>
        <w:tc>
          <w:tcPr>
            <w:tcW w:w="0" w:type="auto"/>
            <w:vMerge/>
            <w:tcBorders>
              <w:left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commenter suggested changes to language regarding the discretion of a certifying agency in determining whether to complete a certification.</w:t>
            </w:r>
          </w:p>
        </w:tc>
        <w:tc>
          <w:tcPr>
            <w:tcW w:w="0" w:type="auto"/>
            <w:tcBorders>
              <w:top w:val="single" w:sz="4" w:space="0" w:color="auto"/>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USCIS</w:t>
            </w:r>
            <w:r w:rsidR="00754F3D">
              <w:rPr>
                <w:rFonts w:ascii="Calibri" w:eastAsia="Times New Roman" w:hAnsi="Calibri" w:cs="Calibri"/>
                <w:color w:val="000000"/>
                <w:sz w:val="20"/>
                <w:szCs w:val="20"/>
              </w:rPr>
              <w:t xml:space="preserve"> thanks the commenter.  While USCIS</w:t>
            </w:r>
            <w:r w:rsidRPr="00E31D26">
              <w:rPr>
                <w:rFonts w:ascii="Calibri" w:eastAsia="Times New Roman" w:hAnsi="Calibri" w:cs="Calibri"/>
                <w:color w:val="000000"/>
                <w:sz w:val="20"/>
                <w:szCs w:val="20"/>
              </w:rPr>
              <w:t xml:space="preserve"> did not adopt the exact language proposed by the commenter, we have modified the language to this portion of the instruction in response to the comment.</w:t>
            </w:r>
          </w:p>
        </w:tc>
      </w:tr>
      <w:tr w:rsidR="00F937DB" w:rsidRPr="00E31D26" w:rsidTr="002674BE">
        <w:trPr>
          <w:trHeight w:val="1259"/>
        </w:trPr>
        <w:tc>
          <w:tcPr>
            <w:tcW w:w="0" w:type="auto"/>
            <w:vMerge/>
            <w:tcBorders>
              <w:left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Page 3, Part 2, Name of Certifying A</w:t>
            </w:r>
            <w:r w:rsidRPr="00E31D26">
              <w:rPr>
                <w:rFonts w:ascii="Calibri" w:eastAsia="Times New Roman" w:hAnsi="Calibri" w:cs="Calibri"/>
                <w:color w:val="000000"/>
                <w:sz w:val="20"/>
                <w:szCs w:val="20"/>
              </w:rPr>
              <w:t>gency</w:t>
            </w:r>
            <w:r>
              <w:rPr>
                <w:rFonts w:ascii="Calibri" w:eastAsia="Times New Roman" w:hAnsi="Calibri" w:cs="Calibri"/>
                <w:color w:val="000000"/>
                <w:sz w:val="20"/>
                <w:szCs w:val="20"/>
              </w:rPr>
              <w:t>: The commenter suggested that USCIS replace “such as” with “including but not limited to” and that USCIS specifically add “Adult Protective Services.”</w:t>
            </w:r>
          </w:p>
        </w:tc>
        <w:tc>
          <w:tcPr>
            <w:tcW w:w="0" w:type="auto"/>
            <w:tcBorders>
              <w:top w:val="single" w:sz="4" w:space="0" w:color="auto"/>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USCIS thanks the commenter for making these suggestions.  USCIS will adopt the suggestion to replace "such as" with "including but not limited to" as this language mirrors the language of the regulations. We will not adopt the suggestion to include "Adult Protective Services" as this language is not included in the regulations.</w:t>
            </w:r>
          </w:p>
        </w:tc>
      </w:tr>
      <w:tr w:rsidR="00F937DB" w:rsidRPr="00E31D26" w:rsidTr="002674BE">
        <w:trPr>
          <w:trHeight w:val="1133"/>
        </w:trPr>
        <w:tc>
          <w:tcPr>
            <w:tcW w:w="0" w:type="auto"/>
            <w:vMerge/>
            <w:tcBorders>
              <w:left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Page 3, Part 3, Criminal Acts, Item #s 1-3</w:t>
            </w:r>
            <w:r>
              <w:rPr>
                <w:rFonts w:ascii="Calibri" w:eastAsia="Times New Roman" w:hAnsi="Calibri" w:cs="Calibri"/>
                <w:color w:val="000000"/>
                <w:sz w:val="20"/>
                <w:szCs w:val="20"/>
              </w:rPr>
              <w:t>: The commenter s</w:t>
            </w:r>
            <w:r w:rsidRPr="00E31D26">
              <w:rPr>
                <w:rFonts w:ascii="Calibri" w:eastAsia="Times New Roman" w:hAnsi="Calibri" w:cs="Calibri"/>
                <w:color w:val="000000"/>
                <w:sz w:val="20"/>
                <w:szCs w:val="20"/>
              </w:rPr>
              <w:t>uggest</w:t>
            </w:r>
            <w:r>
              <w:rPr>
                <w:rFonts w:ascii="Calibri" w:eastAsia="Times New Roman" w:hAnsi="Calibri" w:cs="Calibri"/>
                <w:color w:val="000000"/>
                <w:sz w:val="20"/>
                <w:szCs w:val="20"/>
              </w:rPr>
              <w:t>ed that USCIS add the word</w:t>
            </w:r>
            <w:r w:rsidRPr="00E31D26">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detecting” before “investigating.”</w:t>
            </w:r>
          </w:p>
        </w:tc>
        <w:tc>
          <w:tcPr>
            <w:tcW w:w="0" w:type="auto"/>
            <w:tcBorders>
              <w:top w:val="nil"/>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Thank you for making this suggestion. USCIS added the definition of "investigation or prosecution" to the Form I-918, Supplement B published with the 30 day notice. USCIS believes that this definition makes clear that detection is included within the meaning of the term.</w:t>
            </w:r>
          </w:p>
        </w:tc>
      </w:tr>
      <w:tr w:rsidR="00F937DB" w:rsidRPr="00E31D26" w:rsidTr="002674BE">
        <w:trPr>
          <w:trHeight w:val="1295"/>
        </w:trPr>
        <w:tc>
          <w:tcPr>
            <w:tcW w:w="0" w:type="auto"/>
            <w:vMerge/>
            <w:tcBorders>
              <w:left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Pag</w:t>
            </w:r>
            <w:r>
              <w:rPr>
                <w:rFonts w:ascii="Calibri" w:eastAsia="Times New Roman" w:hAnsi="Calibri" w:cs="Calibri"/>
                <w:color w:val="000000"/>
                <w:sz w:val="20"/>
                <w:szCs w:val="20"/>
              </w:rPr>
              <w:t>e 4, Part 4, Helpfulness, Item 2.  The commenter suggested that USCIS i</w:t>
            </w:r>
            <w:r w:rsidRPr="00E31D26">
              <w:rPr>
                <w:rFonts w:ascii="Calibri" w:eastAsia="Times New Roman" w:hAnsi="Calibri" w:cs="Calibri"/>
                <w:color w:val="000000"/>
                <w:sz w:val="20"/>
                <w:szCs w:val="20"/>
              </w:rPr>
              <w:t xml:space="preserve">nclude </w:t>
            </w:r>
            <w:r>
              <w:rPr>
                <w:rFonts w:ascii="Calibri" w:eastAsia="Times New Roman" w:hAnsi="Calibri" w:cs="Calibri"/>
                <w:color w:val="000000"/>
                <w:sz w:val="20"/>
                <w:szCs w:val="20"/>
              </w:rPr>
              <w:t>“</w:t>
            </w:r>
            <w:r w:rsidRPr="00E31D26">
              <w:rPr>
                <w:rFonts w:ascii="Calibri" w:eastAsia="Times New Roman" w:hAnsi="Calibri" w:cs="Calibri"/>
                <w:color w:val="000000"/>
                <w:sz w:val="20"/>
                <w:szCs w:val="20"/>
              </w:rPr>
              <w:t>detection</w:t>
            </w:r>
            <w:r>
              <w:rPr>
                <w:rFonts w:ascii="Calibri" w:eastAsia="Times New Roman" w:hAnsi="Calibri" w:cs="Calibri"/>
                <w:color w:val="000000"/>
                <w:sz w:val="20"/>
                <w:szCs w:val="20"/>
              </w:rPr>
              <w:t>”</w:t>
            </w:r>
            <w:r w:rsidRPr="00E31D26">
              <w:rPr>
                <w:rFonts w:ascii="Calibri" w:eastAsia="Times New Roman" w:hAnsi="Calibri" w:cs="Calibri"/>
                <w:color w:val="000000"/>
                <w:sz w:val="20"/>
                <w:szCs w:val="20"/>
              </w:rPr>
              <w:t xml:space="preserve"> and </w:t>
            </w:r>
            <w:r>
              <w:rPr>
                <w:rFonts w:ascii="Calibri" w:eastAsia="Times New Roman" w:hAnsi="Calibri" w:cs="Calibri"/>
                <w:color w:val="000000"/>
                <w:sz w:val="20"/>
                <w:szCs w:val="20"/>
              </w:rPr>
              <w:t>“</w:t>
            </w:r>
            <w:r w:rsidRPr="00E31D26">
              <w:rPr>
                <w:rFonts w:ascii="Calibri" w:eastAsia="Times New Roman" w:hAnsi="Calibri" w:cs="Calibri"/>
                <w:color w:val="000000"/>
                <w:sz w:val="20"/>
                <w:szCs w:val="20"/>
              </w:rPr>
              <w:t>sentencing</w:t>
            </w:r>
            <w:r>
              <w:rPr>
                <w:rFonts w:ascii="Calibri" w:eastAsia="Times New Roman" w:hAnsi="Calibri" w:cs="Calibri"/>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Thank you for making this suggestion. USCIS added the definition of "investigation or prosecution" to the Form I-918, Supplement B published with the 30 day notice. USCIS believes that this definition makes clear that detection is included within the meaning of the term.</w:t>
            </w:r>
          </w:p>
        </w:tc>
      </w:tr>
      <w:tr w:rsidR="00F937DB" w:rsidRPr="00E31D26" w:rsidTr="002674BE">
        <w:trPr>
          <w:trHeight w:val="971"/>
        </w:trPr>
        <w:tc>
          <w:tcPr>
            <w:tcW w:w="0" w:type="auto"/>
            <w:vMerge/>
            <w:tcBorders>
              <w:left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Page 4, Part 4, Helpfulness, I</w:t>
            </w:r>
            <w:r w:rsidRPr="00E31D26">
              <w:rPr>
                <w:rFonts w:ascii="Calibri" w:eastAsia="Times New Roman" w:hAnsi="Calibri" w:cs="Calibri"/>
                <w:color w:val="000000"/>
                <w:sz w:val="20"/>
                <w:szCs w:val="20"/>
              </w:rPr>
              <w:t>tem 2</w:t>
            </w:r>
            <w:r>
              <w:rPr>
                <w:rFonts w:ascii="Calibri" w:eastAsia="Times New Roman" w:hAnsi="Calibri" w:cs="Calibri"/>
                <w:color w:val="000000"/>
                <w:sz w:val="20"/>
                <w:szCs w:val="20"/>
              </w:rPr>
              <w:t>: The commenter suggested that USCIS change the word</w:t>
            </w:r>
            <w:r w:rsidRPr="00E31D26">
              <w:rPr>
                <w:rFonts w:ascii="Calibri" w:eastAsia="Times New Roman" w:hAnsi="Calibri" w:cs="Calibri"/>
                <w:color w:val="000000"/>
                <w:sz w:val="20"/>
                <w:szCs w:val="20"/>
              </w:rPr>
              <w:t xml:space="preserve"> “conclusory” to “conclusive</w:t>
            </w:r>
            <w:r>
              <w:rPr>
                <w:rFonts w:ascii="Calibri" w:eastAsia="Times New Roman" w:hAnsi="Calibri" w:cs="Calibri"/>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USCIS has already considered and responded to this comment which was made in the comment period for the 60 day notice. The word "conclusory" appears in the preamble to the 2007 Interim Rule and this language was adopted directly from the preamble.</w:t>
            </w:r>
          </w:p>
        </w:tc>
      </w:tr>
      <w:tr w:rsidR="00F937DB" w:rsidRPr="00E31D26" w:rsidTr="003E2BC0">
        <w:trPr>
          <w:trHeight w:val="2393"/>
        </w:trPr>
        <w:tc>
          <w:tcPr>
            <w:tcW w:w="0" w:type="auto"/>
            <w:vMerge/>
            <w:tcBorders>
              <w:left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commenter felt that the c</w:t>
            </w:r>
            <w:r w:rsidRPr="00E31D26">
              <w:rPr>
                <w:rFonts w:ascii="Calibri" w:eastAsia="Times New Roman" w:hAnsi="Calibri" w:cs="Calibri"/>
                <w:color w:val="000000"/>
                <w:sz w:val="20"/>
                <w:szCs w:val="20"/>
              </w:rPr>
              <w:t>ertification</w:t>
            </w:r>
            <w:r>
              <w:rPr>
                <w:rFonts w:ascii="Calibri" w:eastAsia="Times New Roman" w:hAnsi="Calibri" w:cs="Calibri"/>
                <w:color w:val="000000"/>
                <w:sz w:val="20"/>
                <w:szCs w:val="20"/>
              </w:rPr>
              <w:t xml:space="preserve"> language</w:t>
            </w:r>
            <w:r w:rsidRPr="00E31D26">
              <w:rPr>
                <w:rFonts w:ascii="Calibri" w:eastAsia="Times New Roman" w:hAnsi="Calibri" w:cs="Calibri"/>
                <w:color w:val="000000"/>
                <w:sz w:val="20"/>
                <w:szCs w:val="20"/>
              </w:rPr>
              <w:t xml:space="preserve"> implies that the signatory must contact USCIS if the victim unreasonably refuses to assist in the in</w:t>
            </w:r>
            <w:r>
              <w:rPr>
                <w:rFonts w:ascii="Calibri" w:eastAsia="Times New Roman" w:hAnsi="Calibri" w:cs="Calibri"/>
                <w:color w:val="000000"/>
                <w:sz w:val="20"/>
                <w:szCs w:val="20"/>
              </w:rPr>
              <w:t>vestigation or prosecution. The commenter argues that this</w:t>
            </w:r>
            <w:r w:rsidRPr="00E31D26">
              <w:rPr>
                <w:rFonts w:ascii="Calibri" w:eastAsia="Times New Roman" w:hAnsi="Calibri" w:cs="Calibri"/>
                <w:color w:val="000000"/>
                <w:sz w:val="20"/>
                <w:szCs w:val="20"/>
              </w:rPr>
              <w:t xml:space="preserve"> is beyond what the law requires</w:t>
            </w:r>
            <w:r>
              <w:rPr>
                <w:rFonts w:ascii="Calibri" w:eastAsia="Times New Roman" w:hAnsi="Calibri" w:cs="Calibri"/>
                <w:color w:val="000000"/>
                <w:sz w:val="20"/>
                <w:szCs w:val="20"/>
              </w:rPr>
              <w:t xml:space="preserve"> and that the</w:t>
            </w:r>
            <w:r w:rsidRPr="00E31D26">
              <w:rPr>
                <w:rFonts w:ascii="Calibri" w:eastAsia="Times New Roman" w:hAnsi="Calibri" w:cs="Calibri"/>
                <w:color w:val="000000"/>
                <w:sz w:val="20"/>
                <w:szCs w:val="20"/>
              </w:rPr>
              <w:t xml:space="preserve"> notation should instruct that the signer “may” contact USCIS.</w:t>
            </w:r>
          </w:p>
        </w:tc>
        <w:tc>
          <w:tcPr>
            <w:tcW w:w="0" w:type="auto"/>
            <w:tcBorders>
              <w:top w:val="nil"/>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USCIS has already considered and responded to this comment which was made in the comment period for the 60 day notice. While USCIS appreciates the commenter’s concerns, a petitioner has an on-going duty to cooperate with law enforcement.  If a pe</w:t>
            </w:r>
            <w:r>
              <w:rPr>
                <w:rFonts w:ascii="Calibri" w:eastAsia="Times New Roman" w:hAnsi="Calibri" w:cs="Calibri"/>
                <w:color w:val="000000"/>
                <w:sz w:val="20"/>
                <w:szCs w:val="20"/>
              </w:rPr>
              <w:t xml:space="preserve">titioner refuses to cooperate, </w:t>
            </w:r>
            <w:r w:rsidRPr="00E31D26">
              <w:rPr>
                <w:rFonts w:ascii="Calibri" w:eastAsia="Times New Roman" w:hAnsi="Calibri" w:cs="Calibri"/>
                <w:color w:val="000000"/>
                <w:sz w:val="20"/>
                <w:szCs w:val="20"/>
              </w:rPr>
              <w:t>the certifying official must notify USCIS because the petitioner’s refusal to cooperate may impact his or her eligibility for U nonimmigrant status. If the petition is pending with USCIS, the petitioner may no longer be eligible for U nonimmigrant status.  If the petitioner has been granted U nonimmigrant status, the petitioner’s refusal to cooperate may result in revocation of U nonimmigrant status.</w:t>
            </w:r>
          </w:p>
        </w:tc>
      </w:tr>
      <w:tr w:rsidR="00F937DB" w:rsidRPr="00E31D26" w:rsidTr="003E2BC0">
        <w:trPr>
          <w:trHeight w:val="926"/>
        </w:trPr>
        <w:tc>
          <w:tcPr>
            <w:tcW w:w="0" w:type="auto"/>
            <w:vMerge/>
            <w:tcBorders>
              <w:left w:val="single" w:sz="4" w:space="0" w:color="auto"/>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commenter suggested that USCIS i</w:t>
            </w:r>
            <w:r w:rsidRPr="00E31D26">
              <w:rPr>
                <w:rFonts w:ascii="Calibri" w:eastAsia="Times New Roman" w:hAnsi="Calibri" w:cs="Calibri"/>
                <w:color w:val="000000"/>
                <w:sz w:val="20"/>
                <w:szCs w:val="20"/>
              </w:rPr>
              <w:t>nclude a general statement regarding the validity period of the Supplement B and note that there may be circumstances in which an additional certification may be needed.</w:t>
            </w:r>
          </w:p>
        </w:tc>
        <w:tc>
          <w:tcPr>
            <w:tcW w:w="0" w:type="auto"/>
            <w:tcBorders>
              <w:top w:val="single" w:sz="4" w:space="0" w:color="auto"/>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USCIS thanks the commenter for this suggestion.  USCIS has incorporated a modified version of the language suggested by the commenter into the form's instructions.</w:t>
            </w:r>
          </w:p>
        </w:tc>
      </w:tr>
      <w:tr w:rsidR="00F937DB" w:rsidRPr="00E31D26" w:rsidTr="00281960">
        <w:trPr>
          <w:trHeight w:val="510"/>
        </w:trPr>
        <w:tc>
          <w:tcPr>
            <w:tcW w:w="0" w:type="auto"/>
            <w:vMerge w:val="restart"/>
            <w:tcBorders>
              <w:top w:val="nil"/>
              <w:left w:val="single" w:sz="4" w:space="0" w:color="auto"/>
              <w:right w:val="single" w:sz="4" w:space="0" w:color="auto"/>
            </w:tcBorders>
            <w:shd w:val="clear" w:color="auto" w:fill="auto"/>
            <w:hideMark/>
          </w:tcPr>
          <w:p w:rsidR="00F937DB" w:rsidRPr="002674BE" w:rsidRDefault="00F937DB" w:rsidP="002674BE">
            <w:pPr>
              <w:spacing w:after="0" w:line="240" w:lineRule="auto"/>
              <w:rPr>
                <w:rFonts w:ascii="Calibri" w:eastAsia="Times New Roman" w:hAnsi="Calibri" w:cs="Calibri"/>
                <w:b/>
                <w:color w:val="000000"/>
                <w:sz w:val="20"/>
                <w:szCs w:val="20"/>
              </w:rPr>
            </w:pPr>
            <w:r w:rsidRPr="00E31D26">
              <w:rPr>
                <w:rFonts w:ascii="Calibri" w:eastAsia="Times New Roman" w:hAnsi="Calibri" w:cs="Calibri"/>
                <w:b/>
                <w:color w:val="000000"/>
                <w:sz w:val="20"/>
                <w:szCs w:val="20"/>
              </w:rPr>
              <w:t>General</w:t>
            </w:r>
          </w:p>
          <w:p w:rsidR="00F937DB" w:rsidRPr="00E31D26" w:rsidRDefault="00F937DB" w:rsidP="002674BE">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commenter suggested the use of an </w:t>
            </w:r>
            <w:r w:rsidRPr="00E31D26">
              <w:rPr>
                <w:rFonts w:ascii="Calibri" w:eastAsia="Times New Roman" w:hAnsi="Calibri" w:cs="Calibri"/>
                <w:color w:val="000000"/>
                <w:sz w:val="20"/>
                <w:szCs w:val="20"/>
              </w:rPr>
              <w:t>open text box rather than “male” and “female” checkboxes</w:t>
            </w:r>
            <w:r>
              <w:rPr>
                <w:rFonts w:ascii="Calibri" w:eastAsia="Times New Roman" w:hAnsi="Calibri" w:cs="Calibri"/>
                <w:color w:val="000000"/>
                <w:sz w:val="20"/>
                <w:szCs w:val="20"/>
              </w:rPr>
              <w:t>.</w:t>
            </w:r>
          </w:p>
        </w:tc>
        <w:tc>
          <w:tcPr>
            <w:tcW w:w="0" w:type="auto"/>
            <w:tcBorders>
              <w:top w:val="nil"/>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 </w:t>
            </w:r>
            <w:r>
              <w:rPr>
                <w:rFonts w:ascii="Calibri" w:eastAsia="Times New Roman" w:hAnsi="Calibri" w:cs="Calibri"/>
                <w:color w:val="000000"/>
                <w:sz w:val="20"/>
                <w:szCs w:val="20"/>
              </w:rPr>
              <w:t>USCIS thanks the commenter for this suggestion and will take this under consideration for future revisions.</w:t>
            </w:r>
          </w:p>
        </w:tc>
      </w:tr>
      <w:tr w:rsidR="00F937DB" w:rsidRPr="00E31D26" w:rsidTr="00281960">
        <w:trPr>
          <w:trHeight w:val="629"/>
        </w:trPr>
        <w:tc>
          <w:tcPr>
            <w:tcW w:w="0" w:type="auto"/>
            <w:vMerge/>
            <w:tcBorders>
              <w:left w:val="single" w:sz="4" w:space="0" w:color="auto"/>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commenter requested that USCIS </w:t>
            </w:r>
            <w:r w:rsidRPr="00E31D26">
              <w:rPr>
                <w:rFonts w:ascii="Calibri" w:eastAsia="Times New Roman" w:hAnsi="Calibri" w:cs="Calibri"/>
                <w:color w:val="000000"/>
                <w:sz w:val="20"/>
                <w:szCs w:val="20"/>
              </w:rPr>
              <w:t>ensure that all fields are fillable in pdf format and that they accept punctuation.</w:t>
            </w:r>
          </w:p>
        </w:tc>
        <w:tc>
          <w:tcPr>
            <w:tcW w:w="0" w:type="auto"/>
            <w:tcBorders>
              <w:top w:val="nil"/>
              <w:left w:val="nil"/>
              <w:bottom w:val="single" w:sz="4" w:space="0" w:color="auto"/>
              <w:right w:val="single" w:sz="4" w:space="0" w:color="auto"/>
            </w:tcBorders>
            <w:shd w:val="clear" w:color="auto" w:fill="auto"/>
            <w:hideMark/>
          </w:tcPr>
          <w:p w:rsidR="00F937DB" w:rsidRPr="00E31D26" w:rsidRDefault="00F937DB" w:rsidP="002674BE">
            <w:pPr>
              <w:spacing w:after="0" w:line="240" w:lineRule="auto"/>
              <w:rPr>
                <w:rFonts w:ascii="Calibri" w:eastAsia="Times New Roman" w:hAnsi="Calibri" w:cs="Calibri"/>
                <w:color w:val="000000"/>
                <w:sz w:val="20"/>
                <w:szCs w:val="20"/>
              </w:rPr>
            </w:pPr>
            <w:r w:rsidRPr="00E31D26">
              <w:rPr>
                <w:rFonts w:ascii="Calibri" w:eastAsia="Times New Roman" w:hAnsi="Calibri" w:cs="Calibri"/>
                <w:color w:val="000000"/>
                <w:sz w:val="20"/>
                <w:szCs w:val="20"/>
              </w:rPr>
              <w:t> </w:t>
            </w:r>
            <w:r>
              <w:rPr>
                <w:rFonts w:ascii="Calibri" w:eastAsia="Times New Roman" w:hAnsi="Calibri" w:cs="Calibri"/>
                <w:color w:val="000000"/>
                <w:sz w:val="20"/>
                <w:szCs w:val="20"/>
              </w:rPr>
              <w:t>USCIS thanks the commenter for this suggestion.  USCIS aims to ensure that all fields are fillable in pdf format and that they accept punctuation.</w:t>
            </w:r>
          </w:p>
        </w:tc>
      </w:tr>
    </w:tbl>
    <w:p w:rsidR="005713A7" w:rsidRPr="001009A2" w:rsidRDefault="005713A7">
      <w:pPr>
        <w:rPr>
          <w:rFonts w:cstheme="minorHAnsi"/>
          <w:sz w:val="20"/>
          <w:szCs w:val="20"/>
        </w:rPr>
      </w:pPr>
    </w:p>
    <w:sectPr w:rsidR="005713A7" w:rsidRPr="001009A2" w:rsidSect="00E6399E">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4E9" w:rsidRDefault="003F14E9" w:rsidP="007D7925">
      <w:pPr>
        <w:spacing w:after="0" w:line="240" w:lineRule="auto"/>
      </w:pPr>
      <w:r>
        <w:separator/>
      </w:r>
    </w:p>
  </w:endnote>
  <w:endnote w:type="continuationSeparator" w:id="0">
    <w:p w:rsidR="003F14E9" w:rsidRDefault="003F14E9" w:rsidP="007D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464494"/>
      <w:docPartObj>
        <w:docPartGallery w:val="Page Numbers (Bottom of Page)"/>
        <w:docPartUnique/>
      </w:docPartObj>
    </w:sdtPr>
    <w:sdtEndPr>
      <w:rPr>
        <w:noProof/>
      </w:rPr>
    </w:sdtEndPr>
    <w:sdtContent>
      <w:p w:rsidR="00890E31" w:rsidRDefault="00890E31">
        <w:pPr>
          <w:pStyle w:val="Footer"/>
          <w:jc w:val="center"/>
        </w:pPr>
        <w:r>
          <w:fldChar w:fldCharType="begin"/>
        </w:r>
        <w:r>
          <w:instrText xml:space="preserve"> PAGE   \* MERGEFORMAT </w:instrText>
        </w:r>
        <w:r>
          <w:fldChar w:fldCharType="separate"/>
        </w:r>
        <w:r w:rsidR="00EE68E2">
          <w:rPr>
            <w:noProof/>
          </w:rPr>
          <w:t>1</w:t>
        </w:r>
        <w:r>
          <w:rPr>
            <w:noProof/>
          </w:rPr>
          <w:fldChar w:fldCharType="end"/>
        </w:r>
      </w:p>
    </w:sdtContent>
  </w:sdt>
  <w:p w:rsidR="00890E31" w:rsidRDefault="00890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4E9" w:rsidRDefault="003F14E9" w:rsidP="007D7925">
      <w:pPr>
        <w:spacing w:after="0" w:line="240" w:lineRule="auto"/>
      </w:pPr>
      <w:r>
        <w:separator/>
      </w:r>
    </w:p>
  </w:footnote>
  <w:footnote w:type="continuationSeparator" w:id="0">
    <w:p w:rsidR="003F14E9" w:rsidRDefault="003F14E9" w:rsidP="007D7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25" w:rsidRDefault="007D7925" w:rsidP="007D7925">
    <w:pPr>
      <w:pStyle w:val="Header"/>
      <w:tabs>
        <w:tab w:val="left" w:pos="900"/>
      </w:tabs>
      <w:jc w:val="center"/>
      <w:rPr>
        <w:b/>
        <w:sz w:val="24"/>
        <w:szCs w:val="24"/>
      </w:rPr>
    </w:pPr>
  </w:p>
  <w:p w:rsidR="007D7925" w:rsidRDefault="007D7925" w:rsidP="007D7925">
    <w:pPr>
      <w:pStyle w:val="Header"/>
      <w:tabs>
        <w:tab w:val="left" w:pos="900"/>
      </w:tabs>
      <w:jc w:val="center"/>
      <w:rPr>
        <w:b/>
        <w:sz w:val="24"/>
        <w:szCs w:val="24"/>
      </w:rPr>
    </w:pPr>
  </w:p>
  <w:p w:rsidR="007D7925" w:rsidRPr="000C3AC4" w:rsidRDefault="007D7925" w:rsidP="007D7925">
    <w:pPr>
      <w:pStyle w:val="Header"/>
      <w:tabs>
        <w:tab w:val="left" w:pos="900"/>
      </w:tabs>
      <w:jc w:val="center"/>
      <w:rPr>
        <w:b/>
        <w:sz w:val="24"/>
        <w:szCs w:val="24"/>
      </w:rPr>
    </w:pPr>
    <w:r w:rsidRPr="000C3AC4">
      <w:rPr>
        <w:b/>
        <w:sz w:val="24"/>
        <w:szCs w:val="24"/>
      </w:rPr>
      <w:t>Public Comments</w:t>
    </w:r>
    <w:r>
      <w:rPr>
        <w:b/>
        <w:sz w:val="24"/>
        <w:szCs w:val="24"/>
      </w:rPr>
      <w:t xml:space="preserve"> to Form I-918 and Supplements A &amp; B</w:t>
    </w:r>
  </w:p>
  <w:p w:rsidR="007D7925" w:rsidRDefault="007D7925" w:rsidP="000D214D">
    <w:pPr>
      <w:pStyle w:val="Header"/>
      <w:jc w:val="center"/>
      <w:rPr>
        <w:b/>
        <w:sz w:val="24"/>
        <w:szCs w:val="24"/>
      </w:rPr>
    </w:pPr>
    <w:r w:rsidRPr="000C3AC4">
      <w:rPr>
        <w:b/>
        <w:sz w:val="24"/>
        <w:szCs w:val="24"/>
      </w:rPr>
      <w:t>Sum</w:t>
    </w:r>
    <w:r>
      <w:rPr>
        <w:b/>
        <w:sz w:val="24"/>
        <w:szCs w:val="24"/>
      </w:rPr>
      <w:t xml:space="preserve">mary of Comments During the </w:t>
    </w:r>
    <w:r w:rsidR="00E31D26">
      <w:rPr>
        <w:b/>
        <w:sz w:val="24"/>
        <w:szCs w:val="24"/>
      </w:rPr>
      <w:t>3</w:t>
    </w:r>
    <w:r>
      <w:rPr>
        <w:b/>
        <w:sz w:val="24"/>
        <w:szCs w:val="24"/>
      </w:rPr>
      <w:t>0-Day Comment Period and Responses</w:t>
    </w:r>
  </w:p>
  <w:p w:rsidR="00115A7F" w:rsidRPr="000D214D" w:rsidRDefault="00115A7F" w:rsidP="000D214D">
    <w:pPr>
      <w:pStyle w:val="Header"/>
      <w:jc w:val="center"/>
      <w:rPr>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3A7"/>
    <w:rsid w:val="000562A0"/>
    <w:rsid w:val="00057875"/>
    <w:rsid w:val="00060A62"/>
    <w:rsid w:val="00072C26"/>
    <w:rsid w:val="000B091F"/>
    <w:rsid w:val="000D214D"/>
    <w:rsid w:val="000E03E5"/>
    <w:rsid w:val="000F2831"/>
    <w:rsid w:val="001009A2"/>
    <w:rsid w:val="00101C29"/>
    <w:rsid w:val="00106F54"/>
    <w:rsid w:val="00107491"/>
    <w:rsid w:val="00111FA4"/>
    <w:rsid w:val="0011418F"/>
    <w:rsid w:val="00115A7F"/>
    <w:rsid w:val="001241DF"/>
    <w:rsid w:val="00132543"/>
    <w:rsid w:val="00134BC2"/>
    <w:rsid w:val="00161215"/>
    <w:rsid w:val="001613CC"/>
    <w:rsid w:val="001758BC"/>
    <w:rsid w:val="00185076"/>
    <w:rsid w:val="00185C3B"/>
    <w:rsid w:val="00185DBC"/>
    <w:rsid w:val="00194575"/>
    <w:rsid w:val="001A14AB"/>
    <w:rsid w:val="001A5E59"/>
    <w:rsid w:val="001A71AB"/>
    <w:rsid w:val="001B0D84"/>
    <w:rsid w:val="001E76CB"/>
    <w:rsid w:val="002140B1"/>
    <w:rsid w:val="0021696E"/>
    <w:rsid w:val="00225473"/>
    <w:rsid w:val="002430C6"/>
    <w:rsid w:val="00244105"/>
    <w:rsid w:val="002674BE"/>
    <w:rsid w:val="00271AFE"/>
    <w:rsid w:val="00273EE4"/>
    <w:rsid w:val="002A5F28"/>
    <w:rsid w:val="002B2821"/>
    <w:rsid w:val="002B420B"/>
    <w:rsid w:val="002C09D7"/>
    <w:rsid w:val="002E47CC"/>
    <w:rsid w:val="002E4B3B"/>
    <w:rsid w:val="00324575"/>
    <w:rsid w:val="00345905"/>
    <w:rsid w:val="00351C33"/>
    <w:rsid w:val="00373369"/>
    <w:rsid w:val="00373B49"/>
    <w:rsid w:val="00387052"/>
    <w:rsid w:val="00392E6C"/>
    <w:rsid w:val="003C01C6"/>
    <w:rsid w:val="003C1949"/>
    <w:rsid w:val="003E2BC0"/>
    <w:rsid w:val="003F14E9"/>
    <w:rsid w:val="003F36AF"/>
    <w:rsid w:val="00403968"/>
    <w:rsid w:val="00406E9E"/>
    <w:rsid w:val="004265ED"/>
    <w:rsid w:val="0045488E"/>
    <w:rsid w:val="00456D62"/>
    <w:rsid w:val="00467D5A"/>
    <w:rsid w:val="00487966"/>
    <w:rsid w:val="00493844"/>
    <w:rsid w:val="004E7579"/>
    <w:rsid w:val="004F10CA"/>
    <w:rsid w:val="004F44C6"/>
    <w:rsid w:val="00516927"/>
    <w:rsid w:val="0052676F"/>
    <w:rsid w:val="00536308"/>
    <w:rsid w:val="005713A7"/>
    <w:rsid w:val="00583E96"/>
    <w:rsid w:val="005A1F07"/>
    <w:rsid w:val="005B71E7"/>
    <w:rsid w:val="005D623F"/>
    <w:rsid w:val="005F061A"/>
    <w:rsid w:val="005F1340"/>
    <w:rsid w:val="00601C4C"/>
    <w:rsid w:val="006303D1"/>
    <w:rsid w:val="00631799"/>
    <w:rsid w:val="00637A7B"/>
    <w:rsid w:val="00642EAE"/>
    <w:rsid w:val="006556C8"/>
    <w:rsid w:val="0066109C"/>
    <w:rsid w:val="006806DC"/>
    <w:rsid w:val="00682DA5"/>
    <w:rsid w:val="00692CFB"/>
    <w:rsid w:val="00696829"/>
    <w:rsid w:val="006A4AA3"/>
    <w:rsid w:val="006D0086"/>
    <w:rsid w:val="007135E0"/>
    <w:rsid w:val="007141BD"/>
    <w:rsid w:val="0074557B"/>
    <w:rsid w:val="00754F3D"/>
    <w:rsid w:val="00762851"/>
    <w:rsid w:val="00773A90"/>
    <w:rsid w:val="007832B0"/>
    <w:rsid w:val="00791483"/>
    <w:rsid w:val="007A034D"/>
    <w:rsid w:val="007C170D"/>
    <w:rsid w:val="007C283D"/>
    <w:rsid w:val="007C28B3"/>
    <w:rsid w:val="007C43FA"/>
    <w:rsid w:val="007C790E"/>
    <w:rsid w:val="007D30EC"/>
    <w:rsid w:val="007D7925"/>
    <w:rsid w:val="007F0585"/>
    <w:rsid w:val="008106B5"/>
    <w:rsid w:val="0081390E"/>
    <w:rsid w:val="00826630"/>
    <w:rsid w:val="0083366C"/>
    <w:rsid w:val="00840483"/>
    <w:rsid w:val="00866FB1"/>
    <w:rsid w:val="00880150"/>
    <w:rsid w:val="00887693"/>
    <w:rsid w:val="00890E31"/>
    <w:rsid w:val="008B5930"/>
    <w:rsid w:val="008E352F"/>
    <w:rsid w:val="00900910"/>
    <w:rsid w:val="009203D9"/>
    <w:rsid w:val="009274D7"/>
    <w:rsid w:val="0094637A"/>
    <w:rsid w:val="00954FA6"/>
    <w:rsid w:val="00955870"/>
    <w:rsid w:val="00972DC0"/>
    <w:rsid w:val="00974CD7"/>
    <w:rsid w:val="0098752A"/>
    <w:rsid w:val="009A70F0"/>
    <w:rsid w:val="009C1034"/>
    <w:rsid w:val="009C1181"/>
    <w:rsid w:val="009D6627"/>
    <w:rsid w:val="009E44AF"/>
    <w:rsid w:val="00A03F20"/>
    <w:rsid w:val="00A1235F"/>
    <w:rsid w:val="00A15616"/>
    <w:rsid w:val="00A2782F"/>
    <w:rsid w:val="00A27C62"/>
    <w:rsid w:val="00A31D9D"/>
    <w:rsid w:val="00A33474"/>
    <w:rsid w:val="00A67F92"/>
    <w:rsid w:val="00A707A5"/>
    <w:rsid w:val="00A72957"/>
    <w:rsid w:val="00A750B8"/>
    <w:rsid w:val="00A962A6"/>
    <w:rsid w:val="00AE4A29"/>
    <w:rsid w:val="00B0278B"/>
    <w:rsid w:val="00B03427"/>
    <w:rsid w:val="00B1059E"/>
    <w:rsid w:val="00B138AE"/>
    <w:rsid w:val="00B33D0D"/>
    <w:rsid w:val="00B722DD"/>
    <w:rsid w:val="00BB1674"/>
    <w:rsid w:val="00C16A37"/>
    <w:rsid w:val="00C20297"/>
    <w:rsid w:val="00C22960"/>
    <w:rsid w:val="00C262CD"/>
    <w:rsid w:val="00C30DF5"/>
    <w:rsid w:val="00C4071D"/>
    <w:rsid w:val="00C47BD4"/>
    <w:rsid w:val="00C5086C"/>
    <w:rsid w:val="00C90A38"/>
    <w:rsid w:val="00C965D9"/>
    <w:rsid w:val="00CB1D14"/>
    <w:rsid w:val="00CC43E4"/>
    <w:rsid w:val="00CE061E"/>
    <w:rsid w:val="00CE47C3"/>
    <w:rsid w:val="00D05EA5"/>
    <w:rsid w:val="00D25DFA"/>
    <w:rsid w:val="00D316C0"/>
    <w:rsid w:val="00D44FCE"/>
    <w:rsid w:val="00D64462"/>
    <w:rsid w:val="00D835F0"/>
    <w:rsid w:val="00DB0390"/>
    <w:rsid w:val="00DB2CA6"/>
    <w:rsid w:val="00DD22E9"/>
    <w:rsid w:val="00DD6D3E"/>
    <w:rsid w:val="00E31D26"/>
    <w:rsid w:val="00E34492"/>
    <w:rsid w:val="00E357A7"/>
    <w:rsid w:val="00E4458C"/>
    <w:rsid w:val="00E468B3"/>
    <w:rsid w:val="00E6399E"/>
    <w:rsid w:val="00E76F12"/>
    <w:rsid w:val="00E8130A"/>
    <w:rsid w:val="00EA000E"/>
    <w:rsid w:val="00EA5B6D"/>
    <w:rsid w:val="00EB7C27"/>
    <w:rsid w:val="00EE68E2"/>
    <w:rsid w:val="00EF3015"/>
    <w:rsid w:val="00EF4A25"/>
    <w:rsid w:val="00F0414F"/>
    <w:rsid w:val="00F04519"/>
    <w:rsid w:val="00F06E5D"/>
    <w:rsid w:val="00F1477C"/>
    <w:rsid w:val="00F24302"/>
    <w:rsid w:val="00F25FC0"/>
    <w:rsid w:val="00F42D49"/>
    <w:rsid w:val="00F61C60"/>
    <w:rsid w:val="00F6634C"/>
    <w:rsid w:val="00F9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90E"/>
    <w:rPr>
      <w:sz w:val="16"/>
      <w:szCs w:val="16"/>
    </w:rPr>
  </w:style>
  <w:style w:type="paragraph" w:styleId="CommentText">
    <w:name w:val="annotation text"/>
    <w:basedOn w:val="Normal"/>
    <w:link w:val="CommentTextChar"/>
    <w:uiPriority w:val="99"/>
    <w:semiHidden/>
    <w:unhideWhenUsed/>
    <w:rsid w:val="007C790E"/>
    <w:pPr>
      <w:spacing w:line="240" w:lineRule="auto"/>
    </w:pPr>
    <w:rPr>
      <w:sz w:val="20"/>
      <w:szCs w:val="20"/>
    </w:rPr>
  </w:style>
  <w:style w:type="character" w:customStyle="1" w:styleId="CommentTextChar">
    <w:name w:val="Comment Text Char"/>
    <w:basedOn w:val="DefaultParagraphFont"/>
    <w:link w:val="CommentText"/>
    <w:uiPriority w:val="99"/>
    <w:semiHidden/>
    <w:rsid w:val="007C790E"/>
    <w:rPr>
      <w:sz w:val="20"/>
      <w:szCs w:val="20"/>
    </w:rPr>
  </w:style>
  <w:style w:type="paragraph" w:styleId="CommentSubject">
    <w:name w:val="annotation subject"/>
    <w:basedOn w:val="CommentText"/>
    <w:next w:val="CommentText"/>
    <w:link w:val="CommentSubjectChar"/>
    <w:uiPriority w:val="99"/>
    <w:semiHidden/>
    <w:unhideWhenUsed/>
    <w:rsid w:val="007C790E"/>
    <w:rPr>
      <w:b/>
      <w:bCs/>
    </w:rPr>
  </w:style>
  <w:style w:type="character" w:customStyle="1" w:styleId="CommentSubjectChar">
    <w:name w:val="Comment Subject Char"/>
    <w:basedOn w:val="CommentTextChar"/>
    <w:link w:val="CommentSubject"/>
    <w:uiPriority w:val="99"/>
    <w:semiHidden/>
    <w:rsid w:val="007C790E"/>
    <w:rPr>
      <w:b/>
      <w:bCs/>
      <w:sz w:val="20"/>
      <w:szCs w:val="20"/>
    </w:rPr>
  </w:style>
  <w:style w:type="paragraph" w:styleId="BalloonText">
    <w:name w:val="Balloon Text"/>
    <w:basedOn w:val="Normal"/>
    <w:link w:val="BalloonTextChar"/>
    <w:uiPriority w:val="99"/>
    <w:semiHidden/>
    <w:unhideWhenUsed/>
    <w:rsid w:val="007C7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90E"/>
    <w:rPr>
      <w:rFonts w:ascii="Tahoma" w:hAnsi="Tahoma" w:cs="Tahoma"/>
      <w:sz w:val="16"/>
      <w:szCs w:val="16"/>
    </w:rPr>
  </w:style>
  <w:style w:type="paragraph" w:styleId="Header">
    <w:name w:val="header"/>
    <w:basedOn w:val="Normal"/>
    <w:link w:val="HeaderChar"/>
    <w:uiPriority w:val="99"/>
    <w:unhideWhenUsed/>
    <w:rsid w:val="007D7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925"/>
  </w:style>
  <w:style w:type="paragraph" w:styleId="Footer">
    <w:name w:val="footer"/>
    <w:basedOn w:val="Normal"/>
    <w:link w:val="FooterChar"/>
    <w:uiPriority w:val="99"/>
    <w:unhideWhenUsed/>
    <w:rsid w:val="007D7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925"/>
  </w:style>
  <w:style w:type="character" w:styleId="Hyperlink">
    <w:name w:val="Hyperlink"/>
    <w:basedOn w:val="DefaultParagraphFont"/>
    <w:uiPriority w:val="99"/>
    <w:semiHidden/>
    <w:unhideWhenUsed/>
    <w:rsid w:val="001A14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90E"/>
    <w:rPr>
      <w:sz w:val="16"/>
      <w:szCs w:val="16"/>
    </w:rPr>
  </w:style>
  <w:style w:type="paragraph" w:styleId="CommentText">
    <w:name w:val="annotation text"/>
    <w:basedOn w:val="Normal"/>
    <w:link w:val="CommentTextChar"/>
    <w:uiPriority w:val="99"/>
    <w:semiHidden/>
    <w:unhideWhenUsed/>
    <w:rsid w:val="007C790E"/>
    <w:pPr>
      <w:spacing w:line="240" w:lineRule="auto"/>
    </w:pPr>
    <w:rPr>
      <w:sz w:val="20"/>
      <w:szCs w:val="20"/>
    </w:rPr>
  </w:style>
  <w:style w:type="character" w:customStyle="1" w:styleId="CommentTextChar">
    <w:name w:val="Comment Text Char"/>
    <w:basedOn w:val="DefaultParagraphFont"/>
    <w:link w:val="CommentText"/>
    <w:uiPriority w:val="99"/>
    <w:semiHidden/>
    <w:rsid w:val="007C790E"/>
    <w:rPr>
      <w:sz w:val="20"/>
      <w:szCs w:val="20"/>
    </w:rPr>
  </w:style>
  <w:style w:type="paragraph" w:styleId="CommentSubject">
    <w:name w:val="annotation subject"/>
    <w:basedOn w:val="CommentText"/>
    <w:next w:val="CommentText"/>
    <w:link w:val="CommentSubjectChar"/>
    <w:uiPriority w:val="99"/>
    <w:semiHidden/>
    <w:unhideWhenUsed/>
    <w:rsid w:val="007C790E"/>
    <w:rPr>
      <w:b/>
      <w:bCs/>
    </w:rPr>
  </w:style>
  <w:style w:type="character" w:customStyle="1" w:styleId="CommentSubjectChar">
    <w:name w:val="Comment Subject Char"/>
    <w:basedOn w:val="CommentTextChar"/>
    <w:link w:val="CommentSubject"/>
    <w:uiPriority w:val="99"/>
    <w:semiHidden/>
    <w:rsid w:val="007C790E"/>
    <w:rPr>
      <w:b/>
      <w:bCs/>
      <w:sz w:val="20"/>
      <w:szCs w:val="20"/>
    </w:rPr>
  </w:style>
  <w:style w:type="paragraph" w:styleId="BalloonText">
    <w:name w:val="Balloon Text"/>
    <w:basedOn w:val="Normal"/>
    <w:link w:val="BalloonTextChar"/>
    <w:uiPriority w:val="99"/>
    <w:semiHidden/>
    <w:unhideWhenUsed/>
    <w:rsid w:val="007C7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90E"/>
    <w:rPr>
      <w:rFonts w:ascii="Tahoma" w:hAnsi="Tahoma" w:cs="Tahoma"/>
      <w:sz w:val="16"/>
      <w:szCs w:val="16"/>
    </w:rPr>
  </w:style>
  <w:style w:type="paragraph" w:styleId="Header">
    <w:name w:val="header"/>
    <w:basedOn w:val="Normal"/>
    <w:link w:val="HeaderChar"/>
    <w:uiPriority w:val="99"/>
    <w:unhideWhenUsed/>
    <w:rsid w:val="007D7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925"/>
  </w:style>
  <w:style w:type="paragraph" w:styleId="Footer">
    <w:name w:val="footer"/>
    <w:basedOn w:val="Normal"/>
    <w:link w:val="FooterChar"/>
    <w:uiPriority w:val="99"/>
    <w:unhideWhenUsed/>
    <w:rsid w:val="007D7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925"/>
  </w:style>
  <w:style w:type="character" w:styleId="Hyperlink">
    <w:name w:val="Hyperlink"/>
    <w:basedOn w:val="DefaultParagraphFont"/>
    <w:uiPriority w:val="99"/>
    <w:semiHidden/>
    <w:unhideWhenUsed/>
    <w:rsid w:val="001A1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277370">
      <w:bodyDiv w:val="1"/>
      <w:marLeft w:val="0"/>
      <w:marRight w:val="0"/>
      <w:marTop w:val="0"/>
      <w:marBottom w:val="0"/>
      <w:divBdr>
        <w:top w:val="none" w:sz="0" w:space="0" w:color="auto"/>
        <w:left w:val="none" w:sz="0" w:space="0" w:color="auto"/>
        <w:bottom w:val="none" w:sz="0" w:space="0" w:color="auto"/>
        <w:right w:val="none" w:sz="0" w:space="0" w:color="auto"/>
      </w:divBdr>
    </w:div>
    <w:div w:id="17680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D1DF-C96F-4095-A374-8B216E1F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Salsbury, Jessica M</dc:creator>
  <cp:lastModifiedBy>Turay, Jameela</cp:lastModifiedBy>
  <cp:revision>2</cp:revision>
  <cp:lastPrinted>2015-11-25T17:49:00Z</cp:lastPrinted>
  <dcterms:created xsi:type="dcterms:W3CDTF">2016-05-17T21:11:00Z</dcterms:created>
  <dcterms:modified xsi:type="dcterms:W3CDTF">2016-05-17T21:11:00Z</dcterms:modified>
</cp:coreProperties>
</file>