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5310"/>
        <w:gridCol w:w="2430"/>
      </w:tblGrid>
      <w:tr w:rsidR="0025366D" w:rsidRPr="00B94B97" w:rsidTr="00620414">
        <w:tc>
          <w:tcPr>
            <w:tcW w:w="3258" w:type="dxa"/>
          </w:tcPr>
          <w:p w:rsidR="0025366D" w:rsidRPr="00B94B97" w:rsidRDefault="00132A77" w:rsidP="00620414">
            <w:pPr>
              <w:spacing w:before="120"/>
              <w:rPr>
                <w:rFonts w:ascii="Arial" w:hAnsi="Arial" w:cs="Arial"/>
                <w:sz w:val="26"/>
                <w:szCs w:val="26"/>
              </w:rPr>
            </w:pPr>
            <w:bookmarkStart w:id="0" w:name="_GoBack"/>
            <w:bookmarkEnd w:id="0"/>
            <w:r>
              <w:rPr>
                <w:rFonts w:ascii="Arial" w:hAnsi="Arial" w:cs="Arial"/>
                <w:sz w:val="26"/>
                <w:szCs w:val="26"/>
              </w:rPr>
              <w:t xml:space="preserve"> </w:t>
            </w:r>
            <w:r w:rsidR="0025366D"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81492" w:rsidRPr="006D2F50" w:rsidRDefault="00B96648" w:rsidP="009E6226">
            <w:pPr>
              <w:spacing w:before="240"/>
              <w:jc w:val="center"/>
              <w:rPr>
                <w:rFonts w:ascii="Arial" w:hAnsi="Arial" w:cs="Arial"/>
                <w:caps/>
                <w:sz w:val="26"/>
                <w:szCs w:val="26"/>
              </w:rPr>
            </w:pPr>
            <w:r w:rsidRPr="00B96648">
              <w:rPr>
                <w:rFonts w:ascii="Arial" w:hAnsi="Arial" w:cs="Arial"/>
              </w:rPr>
              <w:t>Application for Merchant Mariner Credential (MMC), Application for Merchant Mariner Medical Certificate, Application for Merchant Mariner Medical Certificate for Entry Level Ratings, Small Vessel Sea Service Form, DOT/USCG Periodic Drug Testing Form, Disclosure Statement for Narcotics, DWI/DUI, and/or Other Convictions, Merchant Mariner Medical Certificate, Recognition of Foreign Certificate</w:t>
            </w:r>
          </w:p>
        </w:tc>
        <w:tc>
          <w:tcPr>
            <w:tcW w:w="2430" w:type="dxa"/>
          </w:tcPr>
          <w:p w:rsidR="0025366D" w:rsidRDefault="0025366D" w:rsidP="00620414">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3438AE">
              <w:rPr>
                <w:rFonts w:ascii="Arial" w:hAnsi="Arial" w:cs="Arial"/>
              </w:rPr>
              <w:t>40</w:t>
            </w:r>
          </w:p>
          <w:p w:rsidR="0025366D" w:rsidRPr="0025366D" w:rsidRDefault="0025366D" w:rsidP="006207EC">
            <w:pPr>
              <w:spacing w:before="120" w:after="120"/>
              <w:jc w:val="center"/>
              <w:rPr>
                <w:rFonts w:ascii="Arial" w:hAnsi="Arial" w:cs="Arial"/>
              </w:rPr>
            </w:pPr>
            <w:r>
              <w:rPr>
                <w:rFonts w:ascii="Arial" w:hAnsi="Arial" w:cs="Arial"/>
              </w:rPr>
              <w:t xml:space="preserve">Exp: </w:t>
            </w:r>
            <w:r w:rsidR="003E526D">
              <w:rPr>
                <w:rFonts w:ascii="Arial" w:hAnsi="Arial" w:cs="Arial"/>
              </w:rPr>
              <w:t>1</w:t>
            </w:r>
            <w:r w:rsidR="001222F1">
              <w:rPr>
                <w:rFonts w:ascii="Arial" w:hAnsi="Arial" w:cs="Arial"/>
              </w:rPr>
              <w:t>/3</w:t>
            </w:r>
            <w:r w:rsidR="003E526D">
              <w:rPr>
                <w:rFonts w:ascii="Arial" w:hAnsi="Arial" w:cs="Arial"/>
              </w:rPr>
              <w:t>1</w:t>
            </w:r>
            <w:r w:rsidR="001222F1">
              <w:rPr>
                <w:rFonts w:ascii="Arial" w:hAnsi="Arial" w:cs="Arial"/>
              </w:rPr>
              <w:t>/201</w:t>
            </w:r>
            <w:r w:rsidR="003E526D">
              <w:rPr>
                <w:rFonts w:ascii="Arial" w:hAnsi="Arial" w:cs="Arial"/>
              </w:rPr>
              <w:t>6</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B96648" w:rsidRPr="00B96648" w:rsidRDefault="00B96648" w:rsidP="00937AB6">
            <w:pPr>
              <w:spacing w:before="120" w:after="120"/>
            </w:pPr>
            <w:r w:rsidRPr="00B96648">
              <w:t xml:space="preserve">Applicants for Merchant Mariner Credentials (MMC), whether original, renewal, duplicate, raise of grade, or a new endorsement on a previously issued MMC.  Applicants for </w:t>
            </w:r>
            <w:r w:rsidR="00915A65">
              <w:t xml:space="preserve">Merchant Mariner </w:t>
            </w:r>
            <w:r w:rsidRPr="00B96648">
              <w:t xml:space="preserve">Medical Certificates to include </w:t>
            </w:r>
            <w:r w:rsidR="00937AB6">
              <w:t xml:space="preserve">National and </w:t>
            </w:r>
            <w:r w:rsidRPr="00B96648">
              <w:t xml:space="preserve">Standards of Training, Certification and Watchkeeping for Seafarers (STCW) credentialed mariners, and first-class pilots.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1E777D" w:rsidRPr="006D2F50" w:rsidRDefault="00B96648">
            <w:pPr>
              <w:spacing w:before="120" w:after="120"/>
            </w:pPr>
            <w:r w:rsidRPr="00B96648">
              <w:t>This information is used by the Coast Guard to evaluate information against applicable statutes, regulations, and policies solely for the purposes of determining eligibility for issuance and retention of a</w:t>
            </w:r>
            <w:r w:rsidR="00937AB6">
              <w:t>n</w:t>
            </w:r>
            <w:r w:rsidRPr="00B96648">
              <w:t xml:space="preserve"> MMC or </w:t>
            </w:r>
            <w:r w:rsidR="00915A65">
              <w:t xml:space="preserve">Merchant Mariner </w:t>
            </w:r>
            <w:r w:rsidRPr="00B96648">
              <w:t>Medical Certificate.</w:t>
            </w:r>
            <w:r w:rsidR="00DF3B57">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1E777D" w:rsidRPr="006D2F50" w:rsidRDefault="00B96648" w:rsidP="00CE3C8A">
            <w:pPr>
              <w:spacing w:before="120" w:after="120"/>
            </w:pPr>
            <w:r w:rsidRPr="00B96648">
              <w:t>Title 46 CFR Parts 10, 11, 12, 13, and 16, which can be obtained electronically at—</w:t>
            </w:r>
            <w:hyperlink r:id="rId12" w:history="1">
              <w:r w:rsidR="00CE3C8A" w:rsidRPr="00D00D82">
                <w:rPr>
                  <w:rStyle w:val="Hyperlink"/>
                  <w:rFonts w:ascii="Arial" w:hAnsi="Arial" w:cs="Arial"/>
                  <w:sz w:val="22"/>
                  <w:szCs w:val="22"/>
                </w:rPr>
                <w:t>http://www.eCFR.gov</w:t>
              </w:r>
            </w:hyperlink>
            <w:r w:rsidR="00CE3C8A">
              <w:t>,</w:t>
            </w:r>
            <w:r w:rsidRPr="00B96648">
              <w:t xml:space="preserve">  </w:t>
            </w:r>
            <w:r w:rsidRPr="00B96648">
              <w:rPr>
                <w:bCs/>
              </w:rPr>
              <w:t>International Convention on Standards of Training, Certification and Watchkeeping for Seafarers, 1978, as amended (STCW</w:t>
            </w:r>
            <w:r w:rsidR="00676D77">
              <w:rPr>
                <w:bCs/>
              </w:rPr>
              <w:t xml:space="preserve"> Convention</w:t>
            </w:r>
            <w:r w:rsidRPr="00B96648">
              <w:rPr>
                <w:bCs/>
              </w:rPr>
              <w:t xml:space="preserve">) and the STCW Code, including the </w:t>
            </w:r>
            <w:r w:rsidR="00676D77" w:rsidRPr="00F62798">
              <w:rPr>
                <w:bCs/>
              </w:rPr>
              <w:t>STCW Final Rule (Docket No. USCG-2004-17914) published on Dec</w:t>
            </w:r>
            <w:r w:rsidR="00676D77">
              <w:rPr>
                <w:bCs/>
              </w:rPr>
              <w:t xml:space="preserve">ember 24, </w:t>
            </w:r>
            <w:r w:rsidR="00676D77" w:rsidRPr="00F62798">
              <w:rPr>
                <w:bCs/>
              </w:rPr>
              <w:t>2013</w:t>
            </w:r>
            <w:r w:rsidRPr="00B96648">
              <w:t>.</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1E777D" w:rsidRPr="006D2F50" w:rsidRDefault="00B96648">
            <w:pPr>
              <w:spacing w:before="120" w:after="120"/>
            </w:pPr>
            <w:r w:rsidRPr="00B96648">
              <w:t xml:space="preserve">An applicant must submit information to the Coast Guard before an MMC or </w:t>
            </w:r>
            <w:r w:rsidR="00915A65">
              <w:t xml:space="preserve">Merchant Mariner </w:t>
            </w:r>
            <w:r w:rsidRPr="00B96648">
              <w:t xml:space="preserve">Medical Certificate application can be evaluate for eligibility.  </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How is the information submitted?</w:t>
            </w:r>
          </w:p>
        </w:tc>
        <w:tc>
          <w:tcPr>
            <w:tcW w:w="7758" w:type="dxa"/>
          </w:tcPr>
          <w:p w:rsidR="006207EC" w:rsidRPr="006D2F50" w:rsidRDefault="00B96648">
            <w:pPr>
              <w:pStyle w:val="BodyText"/>
              <w:spacing w:before="120" w:after="120"/>
              <w:rPr>
                <w:szCs w:val="24"/>
              </w:rPr>
            </w:pPr>
            <w:r w:rsidRPr="00B96648">
              <w:t xml:space="preserve">Through one of 17 Regional Examination Centers (REC) located throughout the nation in written or e-mail form.  REC </w:t>
            </w:r>
            <w:r w:rsidR="002A66E3">
              <w:t xml:space="preserve">contact and submission information </w:t>
            </w:r>
            <w:r w:rsidRPr="00B96648">
              <w:t xml:space="preserve">can be found at </w:t>
            </w:r>
            <w:hyperlink r:id="rId13" w:history="1">
              <w:r w:rsidR="00CE4C26" w:rsidRPr="002A73FF">
                <w:rPr>
                  <w:rStyle w:val="Hyperlink"/>
                </w:rPr>
                <w:t>http://www.uscg.mil/nmc/recs/default.asp</w:t>
              </w:r>
            </w:hyperlink>
            <w:r w:rsidR="00CE4C26">
              <w:t xml:space="preserve"> </w:t>
            </w:r>
            <w:r w:rsidRPr="00B96648">
              <w:t xml:space="preserve">.  </w:t>
            </w:r>
          </w:p>
        </w:tc>
      </w:tr>
      <w:tr w:rsidR="002E7663" w:rsidRPr="00927CE3" w:rsidTr="00007FCB">
        <w:tc>
          <w:tcPr>
            <w:tcW w:w="3258" w:type="dxa"/>
          </w:tcPr>
          <w:p w:rsidR="002E7663" w:rsidRPr="009A06C7" w:rsidRDefault="002E7663"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B96648" w:rsidRPr="00B96648" w:rsidRDefault="00B96648" w:rsidP="001A7441">
            <w:pPr>
              <w:spacing w:before="120" w:after="120"/>
            </w:pPr>
            <w:r w:rsidRPr="00B96648">
              <w:t xml:space="preserve">The Coast Guard will evaluate the information, and if the applicant establishes to the Coast Guard that he or she satisfies all the requirements for the MMC or Medical Certificate sought, the Coast Guard will issue the </w:t>
            </w:r>
            <w:r w:rsidR="001A7441">
              <w:t>credential or certificate</w:t>
            </w:r>
            <w:r w:rsidRPr="00B96648">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B96648" w:rsidRPr="00B96648" w:rsidRDefault="00B96648" w:rsidP="00B96648">
            <w:pPr>
              <w:spacing w:before="120" w:after="120"/>
              <w:rPr>
                <w:color w:val="000000"/>
              </w:rPr>
            </w:pPr>
            <w:r w:rsidRPr="00B96648">
              <w:rPr>
                <w:color w:val="000000"/>
              </w:rPr>
              <w:t xml:space="preserve">The National Maritime Center </w:t>
            </w:r>
            <w:hyperlink r:id="rId14" w:history="1">
              <w:r w:rsidRPr="00B96648">
                <w:rPr>
                  <w:rStyle w:val="Hyperlink"/>
                </w:rPr>
                <w:t>http://www.uscg.mil/nmc/default.asp</w:t>
              </w:r>
            </w:hyperlink>
            <w:r w:rsidRPr="00B96648">
              <w:rPr>
                <w:color w:val="000000"/>
              </w:rPr>
              <w:t xml:space="preserve"> .</w:t>
            </w:r>
          </w:p>
        </w:tc>
      </w:tr>
    </w:tbl>
    <w:p w:rsidR="00B96648" w:rsidRDefault="00B96648"/>
    <w:sectPr w:rsidR="00B96648" w:rsidSect="003B4156">
      <w:footerReference w:type="default" r:id="rId15"/>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7EC" w:rsidRDefault="006207EC" w:rsidP="00E224F3">
      <w:r>
        <w:separator/>
      </w:r>
    </w:p>
  </w:endnote>
  <w:endnote w:type="continuationSeparator" w:id="0">
    <w:p w:rsidR="006207EC" w:rsidRDefault="006207EC"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648" w:rsidRPr="00B96648" w:rsidRDefault="006207EC" w:rsidP="00B96648">
    <w:pPr>
      <w:ind w:right="360"/>
      <w:rPr>
        <w:rFonts w:ascii="Arial" w:hAnsi="Arial" w:cs="Arial"/>
        <w:sz w:val="20"/>
        <w:szCs w:val="20"/>
      </w:rPr>
    </w:pPr>
    <w:r w:rsidRPr="003B4156">
      <w:rPr>
        <w:rFonts w:ascii="Arial" w:hAnsi="Arial" w:cs="Arial"/>
        <w:sz w:val="20"/>
        <w:szCs w:val="20"/>
      </w:rPr>
      <w:t xml:space="preserve">An agency may not conduct or sponsor, and a </w:t>
    </w:r>
    <w:r w:rsidR="00DF3B57" w:rsidRPr="00DF3B57">
      <w:rPr>
        <w:rFonts w:ascii="Arial" w:hAnsi="Arial" w:cs="Arial"/>
        <w:sz w:val="20"/>
        <w:szCs w:val="20"/>
      </w:rPr>
      <w:t xml:space="preserve">person is not required to respond to a collection of information unless it displays a valid OMB control number. </w:t>
    </w:r>
    <w:r w:rsidR="00B96648" w:rsidRPr="00B96648">
      <w:rPr>
        <w:rFonts w:ascii="Arial" w:hAnsi="Arial" w:cs="Arial"/>
        <w:sz w:val="20"/>
        <w:szCs w:val="20"/>
      </w:rPr>
      <w:t xml:space="preserve">The Coast Guard estimates that the average burden for this report is about </w:t>
    </w:r>
    <w:r w:rsidR="00E27A20">
      <w:rPr>
        <w:rFonts w:ascii="Arial" w:hAnsi="Arial" w:cs="Arial"/>
        <w:sz w:val="20"/>
        <w:szCs w:val="20"/>
      </w:rPr>
      <w:t>6</w:t>
    </w:r>
    <w:r w:rsidR="00B96648" w:rsidRPr="00B96648">
      <w:rPr>
        <w:rFonts w:ascii="Arial" w:hAnsi="Arial" w:cs="Arial"/>
        <w:sz w:val="20"/>
        <w:szCs w:val="20"/>
      </w:rPr>
      <w:t>7 minutes (9 minutes for CG-719B, 18 minutes for CG-719K, 15 minutes for CG-719S, 5 minutes for CG-719P</w:t>
    </w:r>
    <w:r w:rsidR="00E27A20">
      <w:rPr>
        <w:rFonts w:ascii="Arial" w:hAnsi="Arial" w:cs="Arial"/>
        <w:sz w:val="20"/>
        <w:szCs w:val="20"/>
      </w:rPr>
      <w:t>, 10 minutes for CG-719C, and 10 minutes for CG-719K/E</w:t>
    </w:r>
    <w:r w:rsidR="00B96648" w:rsidRPr="00B96648">
      <w:rPr>
        <w:rFonts w:ascii="Arial" w:hAnsi="Arial" w:cs="Arial"/>
        <w:sz w:val="20"/>
        <w:szCs w:val="20"/>
      </w:rPr>
      <w:t>).  You may submit any comments concerning the accuracy of this burden estimate or any suggestions for reducing the burden to: Commanding Officer, U.S. Coast Guard National Maritime Center, 100 Forbes Drive, Martinsburg, WV 25404 or Office of Management and Budget, Paperwork Reduction Project (1625-0040), Washington, DC 20503.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7EC" w:rsidRDefault="006207EC" w:rsidP="00E224F3">
      <w:r>
        <w:separator/>
      </w:r>
    </w:p>
  </w:footnote>
  <w:footnote w:type="continuationSeparator" w:id="0">
    <w:p w:rsidR="006207EC" w:rsidRDefault="006207EC" w:rsidP="00E2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B30EA8"/>
    <w:multiLevelType w:val="hybridMultilevel"/>
    <w:tmpl w:val="D38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rsids>
    <w:rsidRoot w:val="00FE4C8A"/>
    <w:rsid w:val="00007FCB"/>
    <w:rsid w:val="0001418E"/>
    <w:rsid w:val="00015657"/>
    <w:rsid w:val="00043525"/>
    <w:rsid w:val="00050868"/>
    <w:rsid w:val="0006326F"/>
    <w:rsid w:val="000763D5"/>
    <w:rsid w:val="000C5807"/>
    <w:rsid w:val="000F3D3D"/>
    <w:rsid w:val="000F6E9F"/>
    <w:rsid w:val="0011433E"/>
    <w:rsid w:val="00116828"/>
    <w:rsid w:val="001222F1"/>
    <w:rsid w:val="00127075"/>
    <w:rsid w:val="00132A77"/>
    <w:rsid w:val="00174557"/>
    <w:rsid w:val="00180604"/>
    <w:rsid w:val="001A7441"/>
    <w:rsid w:val="001B1A4C"/>
    <w:rsid w:val="001E389E"/>
    <w:rsid w:val="001E777D"/>
    <w:rsid w:val="00232252"/>
    <w:rsid w:val="00232D36"/>
    <w:rsid w:val="00252FE0"/>
    <w:rsid w:val="0025366D"/>
    <w:rsid w:val="002706C5"/>
    <w:rsid w:val="00281492"/>
    <w:rsid w:val="0028484A"/>
    <w:rsid w:val="002901ED"/>
    <w:rsid w:val="00292874"/>
    <w:rsid w:val="00293CBE"/>
    <w:rsid w:val="00297D2E"/>
    <w:rsid w:val="002A66E3"/>
    <w:rsid w:val="002D4B75"/>
    <w:rsid w:val="002E0A11"/>
    <w:rsid w:val="002E7663"/>
    <w:rsid w:val="002F7B9A"/>
    <w:rsid w:val="00304007"/>
    <w:rsid w:val="003139BB"/>
    <w:rsid w:val="003273E9"/>
    <w:rsid w:val="003438AE"/>
    <w:rsid w:val="00344886"/>
    <w:rsid w:val="00350ACA"/>
    <w:rsid w:val="0038171B"/>
    <w:rsid w:val="00391F04"/>
    <w:rsid w:val="003935EB"/>
    <w:rsid w:val="003948EF"/>
    <w:rsid w:val="003A1B89"/>
    <w:rsid w:val="003B4156"/>
    <w:rsid w:val="003C3FEA"/>
    <w:rsid w:val="003C54F3"/>
    <w:rsid w:val="003D0B81"/>
    <w:rsid w:val="003E526D"/>
    <w:rsid w:val="003F2E0C"/>
    <w:rsid w:val="00406427"/>
    <w:rsid w:val="00444DD0"/>
    <w:rsid w:val="00477446"/>
    <w:rsid w:val="004A36D4"/>
    <w:rsid w:val="004D7CE8"/>
    <w:rsid w:val="00511787"/>
    <w:rsid w:val="0051323A"/>
    <w:rsid w:val="00517C2D"/>
    <w:rsid w:val="00525908"/>
    <w:rsid w:val="005641DB"/>
    <w:rsid w:val="0056602D"/>
    <w:rsid w:val="0057628B"/>
    <w:rsid w:val="00584658"/>
    <w:rsid w:val="00592A3C"/>
    <w:rsid w:val="005D570E"/>
    <w:rsid w:val="005E6739"/>
    <w:rsid w:val="00606685"/>
    <w:rsid w:val="00614657"/>
    <w:rsid w:val="00620414"/>
    <w:rsid w:val="006207EC"/>
    <w:rsid w:val="00620A9E"/>
    <w:rsid w:val="0062680F"/>
    <w:rsid w:val="006473A2"/>
    <w:rsid w:val="006572EB"/>
    <w:rsid w:val="00657B6B"/>
    <w:rsid w:val="00676D77"/>
    <w:rsid w:val="006821C9"/>
    <w:rsid w:val="00683838"/>
    <w:rsid w:val="006B4A5C"/>
    <w:rsid w:val="006C2302"/>
    <w:rsid w:val="006C34D5"/>
    <w:rsid w:val="006C74A2"/>
    <w:rsid w:val="006D257A"/>
    <w:rsid w:val="006D2F50"/>
    <w:rsid w:val="006D66B7"/>
    <w:rsid w:val="006E12DC"/>
    <w:rsid w:val="006E5295"/>
    <w:rsid w:val="007437A1"/>
    <w:rsid w:val="007A207A"/>
    <w:rsid w:val="007A539D"/>
    <w:rsid w:val="007A543D"/>
    <w:rsid w:val="007A6172"/>
    <w:rsid w:val="007C6461"/>
    <w:rsid w:val="007F2B69"/>
    <w:rsid w:val="00803F42"/>
    <w:rsid w:val="00815A63"/>
    <w:rsid w:val="00822567"/>
    <w:rsid w:val="00826A44"/>
    <w:rsid w:val="00847190"/>
    <w:rsid w:val="00855595"/>
    <w:rsid w:val="008631BD"/>
    <w:rsid w:val="00884460"/>
    <w:rsid w:val="008B3956"/>
    <w:rsid w:val="008B7EAA"/>
    <w:rsid w:val="008C0AD9"/>
    <w:rsid w:val="008C7986"/>
    <w:rsid w:val="008D3E0D"/>
    <w:rsid w:val="008F6479"/>
    <w:rsid w:val="00915A65"/>
    <w:rsid w:val="00927CE3"/>
    <w:rsid w:val="00935599"/>
    <w:rsid w:val="00937AB6"/>
    <w:rsid w:val="00943BD4"/>
    <w:rsid w:val="00991813"/>
    <w:rsid w:val="00996AD6"/>
    <w:rsid w:val="009A06C7"/>
    <w:rsid w:val="009B255E"/>
    <w:rsid w:val="009E160F"/>
    <w:rsid w:val="009E1F6F"/>
    <w:rsid w:val="009E6226"/>
    <w:rsid w:val="009F0E55"/>
    <w:rsid w:val="009F4014"/>
    <w:rsid w:val="00A06794"/>
    <w:rsid w:val="00A17D7E"/>
    <w:rsid w:val="00A217B7"/>
    <w:rsid w:val="00A3451A"/>
    <w:rsid w:val="00A34BDC"/>
    <w:rsid w:val="00A35CAB"/>
    <w:rsid w:val="00A43B71"/>
    <w:rsid w:val="00AC4C03"/>
    <w:rsid w:val="00AD2710"/>
    <w:rsid w:val="00AD7A23"/>
    <w:rsid w:val="00B46299"/>
    <w:rsid w:val="00B84AEB"/>
    <w:rsid w:val="00B86CEE"/>
    <w:rsid w:val="00B94B97"/>
    <w:rsid w:val="00B96648"/>
    <w:rsid w:val="00BF6CA7"/>
    <w:rsid w:val="00C04594"/>
    <w:rsid w:val="00C079B7"/>
    <w:rsid w:val="00C22CA0"/>
    <w:rsid w:val="00C51EC8"/>
    <w:rsid w:val="00C604E0"/>
    <w:rsid w:val="00CA069F"/>
    <w:rsid w:val="00CA0E5B"/>
    <w:rsid w:val="00CA2732"/>
    <w:rsid w:val="00CA3857"/>
    <w:rsid w:val="00CB4C5F"/>
    <w:rsid w:val="00CE33F8"/>
    <w:rsid w:val="00CE3C8A"/>
    <w:rsid w:val="00CE4C26"/>
    <w:rsid w:val="00D11983"/>
    <w:rsid w:val="00D45B75"/>
    <w:rsid w:val="00D75179"/>
    <w:rsid w:val="00D91861"/>
    <w:rsid w:val="00DB6530"/>
    <w:rsid w:val="00DC6992"/>
    <w:rsid w:val="00DC7E74"/>
    <w:rsid w:val="00DE7557"/>
    <w:rsid w:val="00DF3B57"/>
    <w:rsid w:val="00E13268"/>
    <w:rsid w:val="00E224F3"/>
    <w:rsid w:val="00E2309F"/>
    <w:rsid w:val="00E27A20"/>
    <w:rsid w:val="00E439E3"/>
    <w:rsid w:val="00E604C9"/>
    <w:rsid w:val="00E733DE"/>
    <w:rsid w:val="00E81B35"/>
    <w:rsid w:val="00E92AAA"/>
    <w:rsid w:val="00EA0AD6"/>
    <w:rsid w:val="00EB6458"/>
    <w:rsid w:val="00F0612A"/>
    <w:rsid w:val="00F220BE"/>
    <w:rsid w:val="00F24730"/>
    <w:rsid w:val="00F446C8"/>
    <w:rsid w:val="00F57B88"/>
    <w:rsid w:val="00FE4C8A"/>
    <w:rsid w:val="00FE7208"/>
    <w:rsid w:val="00FF7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857"/>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character" w:customStyle="1" w:styleId="Heading8Char">
    <w:name w:val="Heading 8 Char"/>
    <w:basedOn w:val="DefaultParagraphFont"/>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basedOn w:val="DefaultParagraphFont"/>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basedOn w:val="DefaultParagraphFont"/>
    <w:link w:val="BodyText"/>
    <w:rsid w:val="00E13268"/>
    <w:rPr>
      <w:snapToGrid w:val="0"/>
      <w:sz w:val="24"/>
    </w:rPr>
  </w:style>
  <w:style w:type="character" w:styleId="CommentReference">
    <w:name w:val="annotation reference"/>
    <w:basedOn w:val="DefaultParagraphFont"/>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basedOn w:val="CommentText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g.mil/nmc/recs/default.as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CFR.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g.mil/nmc/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D9BE8-EC7A-4EC0-9ED9-33DCB9272DB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4EE84B04-CDB3-42DC-8C8D-3807306D3589}">
  <ds:schemaRefs>
    <ds:schemaRef ds:uri="http://schemas.microsoft.com/sharepoint/v3/contenttype/forms"/>
  </ds:schemaRefs>
</ds:datastoreItem>
</file>

<file path=customXml/itemProps3.xml><?xml version="1.0" encoding="utf-8"?>
<ds:datastoreItem xmlns:ds="http://schemas.openxmlformats.org/officeDocument/2006/customXml" ds:itemID="{D6EE7800-EC35-4042-B3F0-F98DB97D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495D330-44DD-443B-BB4E-548F5DA4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2555</CharactersWithSpaces>
  <SharedDoc>false</SharedDoc>
  <HLinks>
    <vt:vector size="24" baseType="variant">
      <vt:variant>
        <vt:i4>2228266</vt:i4>
      </vt:variant>
      <vt:variant>
        <vt:i4>9</vt:i4>
      </vt:variant>
      <vt:variant>
        <vt:i4>0</vt:i4>
      </vt:variant>
      <vt:variant>
        <vt:i4>5</vt:i4>
      </vt:variant>
      <vt:variant>
        <vt:lpwstr>http://www.uscg.mil/nmc/default.asp</vt:lpwstr>
      </vt:variant>
      <vt:variant>
        <vt:lpwstr/>
      </vt:variant>
      <vt:variant>
        <vt:i4>458787</vt:i4>
      </vt:variant>
      <vt:variant>
        <vt:i4>6</vt:i4>
      </vt:variant>
      <vt:variant>
        <vt:i4>0</vt:i4>
      </vt:variant>
      <vt:variant>
        <vt:i4>5</vt:i4>
      </vt:variant>
      <vt:variant>
        <vt:lpwstr>http://www.uscg.mil/nmc/rec_information.asp</vt:lpwstr>
      </vt:variant>
      <vt:variant>
        <vt:lpwstr/>
      </vt:variant>
      <vt:variant>
        <vt:i4>3539034</vt:i4>
      </vt:variant>
      <vt:variant>
        <vt:i4>3</vt:i4>
      </vt:variant>
      <vt:variant>
        <vt:i4>0</vt:i4>
      </vt:variant>
      <vt:variant>
        <vt:i4>5</vt:i4>
      </vt:variant>
      <vt:variant>
        <vt:lpwstr>http://www.uscg.mil/nmc/announcements/industry_notice_e_submission.pdf</vt:lpwstr>
      </vt:variant>
      <vt:variant>
        <vt:lpwstr/>
      </vt: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2015-07-22T13:28:00Z</cp:lastPrinted>
  <dcterms:created xsi:type="dcterms:W3CDTF">2018-02-27T17:53:00Z</dcterms:created>
  <dcterms:modified xsi:type="dcterms:W3CDTF">2018-02-27T17:53:00Z</dcterms:modified>
</cp:coreProperties>
</file>