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45D46" w:rsidRDefault="003D33C4" w:rsidP="00C35CF2">
      <w:pPr>
        <w:pStyle w:val="Default"/>
      </w:pPr>
      <w:r>
        <w:rPr>
          <w:noProof/>
        </w:rPr>
        <mc:AlternateContent>
          <mc:Choice Requires="wpg">
            <w:drawing>
              <wp:anchor distT="0" distB="0" distL="114300" distR="114300" simplePos="0" relativeHeight="251659264" behindDoc="1" locked="0" layoutInCell="1" allowOverlap="1">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A22" w:rsidRDefault="00D95A22" w:rsidP="00C35CF2">
                              <w:pPr>
                                <w:pStyle w:val="Default"/>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D95A22" w:rsidRDefault="00D95A22" w:rsidP="00C35CF2">
                              <w:pPr>
                                <w:jc w:val="center"/>
                                <w:rPr>
                                  <w:rFonts w:ascii="Franklin Gothic Demi" w:hAnsi="Franklin Gothic Demi"/>
                                  <w:noProof/>
                                  <w:color w:val="005295"/>
                                  <w:sz w:val="50"/>
                                  <w:szCs w:val="50"/>
                                </w:rPr>
                              </w:pP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rsidR="00D95A22" w:rsidRDefault="00D95A22"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#1850-new v.1</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DE4110" w:rsidRDefault="00DE4110"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A42BD2">
                                <w:rPr>
                                  <w:rFonts w:ascii="Franklin Gothic Demi" w:hAnsi="Franklin Gothic Demi"/>
                                  <w:color w:val="595959"/>
                                  <w:sz w:val="28"/>
                                  <w:szCs w:val="28"/>
                                </w:rPr>
                                <w:t>January 2016</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D95A22" w:rsidRDefault="00D95A22" w:rsidP="00C35CF2">
                        <w:pPr>
                          <w:pStyle w:val="Default"/>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D95A22" w:rsidRDefault="00D95A22" w:rsidP="00C35CF2">
                        <w:pPr>
                          <w:jc w:val="center"/>
                          <w:rPr>
                            <w:rFonts w:ascii="Franklin Gothic Demi" w:hAnsi="Franklin Gothic Demi"/>
                            <w:noProof/>
                            <w:color w:val="005295"/>
                            <w:sz w:val="50"/>
                            <w:szCs w:val="50"/>
                          </w:rPr>
                        </w:pP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rsidR="00D95A22" w:rsidRDefault="00D95A22"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#1850-new v.1</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DE4110" w:rsidRDefault="00DE4110"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A42BD2">
                          <w:rPr>
                            <w:rFonts w:ascii="Franklin Gothic Demi" w:hAnsi="Franklin Gothic Demi"/>
                            <w:color w:val="595959"/>
                            <w:sz w:val="28"/>
                            <w:szCs w:val="28"/>
                          </w:rPr>
                          <w:t>January 2016</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txbxContent>
                  </v:textbox>
                </v:rect>
                <w10:wrap anchorx="page" anchory="page"/>
              </v:group>
            </w:pict>
          </mc:Fallback>
        </mc:AlternateContent>
      </w: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1534456238"/>
        <w:docPartObj>
          <w:docPartGallery w:val="Table of Contents"/>
          <w:docPartUnique/>
        </w:docPartObj>
      </w:sdtPr>
      <w:sdtEndPr>
        <w:rPr>
          <w:noProof/>
        </w:rPr>
      </w:sdtEndPr>
      <w:sdtContent>
        <w:p w:rsidR="00F45D46" w:rsidRDefault="00BD3E41">
          <w:pPr>
            <w:pStyle w:val="TOCHeading"/>
          </w:pPr>
          <w:r>
            <w:t>Table of C</w:t>
          </w:r>
          <w:r w:rsidR="00816737">
            <w:t>ontents</w:t>
          </w:r>
        </w:p>
        <w:p w:rsidR="00F45D46" w:rsidRDefault="00A06960">
          <w:pPr>
            <w:pStyle w:val="TOC1"/>
            <w:rPr>
              <w:rFonts w:asciiTheme="minorHAnsi" w:eastAsiaTheme="minorEastAsia" w:hAnsiTheme="minorHAnsi" w:cstheme="minorBidi"/>
            </w:rPr>
          </w:pPr>
          <w:r>
            <w:fldChar w:fldCharType="begin"/>
          </w:r>
          <w:r w:rsidR="00816737">
            <w:instrText xml:space="preserve"> TOC \o "1-3" \h \z \u </w:instrText>
          </w:r>
          <w:r>
            <w:fldChar w:fldCharType="separate"/>
          </w:r>
          <w:hyperlink w:anchor="_Toc422394419" w:history="1">
            <w:r w:rsidR="005A7FC4" w:rsidRPr="00CB0EB3">
              <w:rPr>
                <w:rStyle w:val="Hyperlink"/>
              </w:rPr>
              <w:t>B.1 Universe, Sample Design, and Estimation</w:t>
            </w:r>
            <w:r w:rsidR="005A7FC4">
              <w:rPr>
                <w:webHidden/>
              </w:rPr>
              <w:tab/>
            </w:r>
            <w:r w:rsidR="005A7FC4">
              <w:rPr>
                <w:webHidden/>
              </w:rPr>
              <w:fldChar w:fldCharType="begin"/>
            </w:r>
            <w:r w:rsidR="005A7FC4">
              <w:rPr>
                <w:webHidden/>
              </w:rPr>
              <w:instrText xml:space="preserve"> PAGEREF _Toc422394419 \h </w:instrText>
            </w:r>
            <w:r w:rsidR="005A7FC4">
              <w:rPr>
                <w:webHidden/>
              </w:rPr>
            </w:r>
            <w:r w:rsidR="005A7FC4">
              <w:rPr>
                <w:webHidden/>
              </w:rPr>
              <w:fldChar w:fldCharType="separate"/>
            </w:r>
            <w:r w:rsidR="00EA3FA9">
              <w:rPr>
                <w:webHidden/>
              </w:rPr>
              <w:t>3</w:t>
            </w:r>
            <w:r w:rsidR="005A7FC4">
              <w:rPr>
                <w:webHidden/>
              </w:rPr>
              <w:fldChar w:fldCharType="end"/>
            </w:r>
          </w:hyperlink>
        </w:p>
        <w:p w:rsidR="00F45D46" w:rsidRDefault="00877D5A">
          <w:pPr>
            <w:pStyle w:val="TOC2"/>
            <w:rPr>
              <w:rFonts w:asciiTheme="minorHAnsi" w:eastAsiaTheme="minorEastAsia" w:hAnsiTheme="minorHAnsi" w:cstheme="minorBidi"/>
              <w:noProof/>
            </w:rPr>
          </w:pPr>
          <w:hyperlink w:anchor="_Toc422394420" w:history="1">
            <w:r w:rsidR="005A7FC4" w:rsidRPr="00CB0EB3">
              <w:rPr>
                <w:rStyle w:val="Hyperlink"/>
                <w:noProof/>
              </w:rPr>
              <w:t>B.1.1 Universe</w:t>
            </w:r>
            <w:r w:rsidR="005A7FC4">
              <w:rPr>
                <w:noProof/>
                <w:webHidden/>
              </w:rPr>
              <w:tab/>
            </w:r>
            <w:r w:rsidR="005A7FC4">
              <w:rPr>
                <w:noProof/>
                <w:webHidden/>
              </w:rPr>
              <w:fldChar w:fldCharType="begin"/>
            </w:r>
            <w:r w:rsidR="005A7FC4">
              <w:rPr>
                <w:noProof/>
                <w:webHidden/>
              </w:rPr>
              <w:instrText xml:space="preserve"> PAGEREF _Toc422394420 \h </w:instrText>
            </w:r>
            <w:r w:rsidR="005A7FC4">
              <w:rPr>
                <w:noProof/>
                <w:webHidden/>
              </w:rPr>
            </w:r>
            <w:r w:rsidR="005A7FC4">
              <w:rPr>
                <w:noProof/>
                <w:webHidden/>
              </w:rPr>
              <w:fldChar w:fldCharType="separate"/>
            </w:r>
            <w:r w:rsidR="00EA3FA9">
              <w:rPr>
                <w:noProof/>
                <w:webHidden/>
              </w:rPr>
              <w:t>3</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1" w:history="1">
            <w:r w:rsidR="005A7FC4" w:rsidRPr="00CB0EB3">
              <w:rPr>
                <w:rStyle w:val="Hyperlink"/>
                <w:noProof/>
              </w:rPr>
              <w:t>B.1.2 Sample Design</w:t>
            </w:r>
            <w:r w:rsidR="005A7FC4">
              <w:rPr>
                <w:noProof/>
                <w:webHidden/>
              </w:rPr>
              <w:tab/>
            </w:r>
            <w:r w:rsidR="005A7FC4">
              <w:rPr>
                <w:noProof/>
                <w:webHidden/>
              </w:rPr>
              <w:fldChar w:fldCharType="begin"/>
            </w:r>
            <w:r w:rsidR="005A7FC4">
              <w:rPr>
                <w:noProof/>
                <w:webHidden/>
              </w:rPr>
              <w:instrText xml:space="preserve"> PAGEREF _Toc422394421 \h </w:instrText>
            </w:r>
            <w:r w:rsidR="005A7FC4">
              <w:rPr>
                <w:noProof/>
                <w:webHidden/>
              </w:rPr>
            </w:r>
            <w:r w:rsidR="005A7FC4">
              <w:rPr>
                <w:noProof/>
                <w:webHidden/>
              </w:rPr>
              <w:fldChar w:fldCharType="separate"/>
            </w:r>
            <w:r w:rsidR="00EA3FA9">
              <w:rPr>
                <w:noProof/>
                <w:webHidden/>
              </w:rPr>
              <w:t>3</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2" w:history="1">
            <w:r w:rsidR="005A7FC4" w:rsidRPr="00CB0EB3">
              <w:rPr>
                <w:rStyle w:val="Hyperlink"/>
                <w:noProof/>
              </w:rPr>
              <w:t>B.1.3 Survey Weights</w:t>
            </w:r>
            <w:r w:rsidR="005A7FC4">
              <w:rPr>
                <w:noProof/>
                <w:webHidden/>
              </w:rPr>
              <w:tab/>
            </w:r>
            <w:r w:rsidR="005A7FC4">
              <w:rPr>
                <w:noProof/>
                <w:webHidden/>
              </w:rPr>
              <w:fldChar w:fldCharType="begin"/>
            </w:r>
            <w:r w:rsidR="005A7FC4">
              <w:rPr>
                <w:noProof/>
                <w:webHidden/>
              </w:rPr>
              <w:instrText xml:space="preserve"> PAGEREF _Toc422394422 \h </w:instrText>
            </w:r>
            <w:r w:rsidR="005A7FC4">
              <w:rPr>
                <w:noProof/>
                <w:webHidden/>
              </w:rPr>
            </w:r>
            <w:r w:rsidR="005A7FC4">
              <w:rPr>
                <w:noProof/>
                <w:webHidden/>
              </w:rPr>
              <w:fldChar w:fldCharType="separate"/>
            </w:r>
            <w:r w:rsidR="00EA3FA9">
              <w:rPr>
                <w:noProof/>
                <w:webHidden/>
              </w:rPr>
              <w:t>4</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3" w:history="1">
            <w:r w:rsidR="005A7FC4" w:rsidRPr="00CB0EB3">
              <w:rPr>
                <w:rStyle w:val="Hyperlink"/>
                <w:noProof/>
              </w:rPr>
              <w:t>B.1.4 Methods for Variance Estimation</w:t>
            </w:r>
            <w:r w:rsidR="005A7FC4">
              <w:rPr>
                <w:noProof/>
                <w:webHidden/>
              </w:rPr>
              <w:tab/>
            </w:r>
            <w:r w:rsidR="005A7FC4">
              <w:rPr>
                <w:noProof/>
                <w:webHidden/>
              </w:rPr>
              <w:fldChar w:fldCharType="begin"/>
            </w:r>
            <w:r w:rsidR="005A7FC4">
              <w:rPr>
                <w:noProof/>
                <w:webHidden/>
              </w:rPr>
              <w:instrText xml:space="preserve"> PAGEREF _Toc422394423 \h </w:instrText>
            </w:r>
            <w:r w:rsidR="005A7FC4">
              <w:rPr>
                <w:noProof/>
                <w:webHidden/>
              </w:rPr>
            </w:r>
            <w:r w:rsidR="005A7FC4">
              <w:rPr>
                <w:noProof/>
                <w:webHidden/>
              </w:rPr>
              <w:fldChar w:fldCharType="separate"/>
            </w:r>
            <w:r w:rsidR="00EA3FA9">
              <w:rPr>
                <w:noProof/>
                <w:webHidden/>
              </w:rPr>
              <w:t>4</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4" w:history="1">
            <w:r w:rsidR="005A7FC4" w:rsidRPr="00CB0EB3">
              <w:rPr>
                <w:rStyle w:val="Hyperlink"/>
                <w:noProof/>
              </w:rPr>
              <w:t>B.1.5 Sample Sizes and Precisions</w:t>
            </w:r>
            <w:r w:rsidR="005A7FC4">
              <w:rPr>
                <w:noProof/>
                <w:webHidden/>
              </w:rPr>
              <w:tab/>
            </w:r>
            <w:r w:rsidR="005A7FC4">
              <w:rPr>
                <w:noProof/>
                <w:webHidden/>
              </w:rPr>
              <w:fldChar w:fldCharType="begin"/>
            </w:r>
            <w:r w:rsidR="005A7FC4">
              <w:rPr>
                <w:noProof/>
                <w:webHidden/>
              </w:rPr>
              <w:instrText xml:space="preserve"> PAGEREF _Toc422394424 \h </w:instrText>
            </w:r>
            <w:r w:rsidR="005A7FC4">
              <w:rPr>
                <w:noProof/>
                <w:webHidden/>
              </w:rPr>
            </w:r>
            <w:r w:rsidR="005A7FC4">
              <w:rPr>
                <w:noProof/>
                <w:webHidden/>
              </w:rPr>
              <w:fldChar w:fldCharType="separate"/>
            </w:r>
            <w:r w:rsidR="00EA3FA9">
              <w:rPr>
                <w:noProof/>
                <w:webHidden/>
              </w:rPr>
              <w:t>4</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5" w:history="1">
            <w:r w:rsidR="005A7FC4" w:rsidRPr="00CB0EB3">
              <w:rPr>
                <w:rStyle w:val="Hyperlink"/>
                <w:noProof/>
              </w:rPr>
              <w:t>B.1.6 Nonresponse Bias Analysis</w:t>
            </w:r>
            <w:r w:rsidR="005A7FC4">
              <w:rPr>
                <w:noProof/>
                <w:webHidden/>
              </w:rPr>
              <w:tab/>
            </w:r>
            <w:r w:rsidR="005A7FC4">
              <w:rPr>
                <w:noProof/>
                <w:webHidden/>
              </w:rPr>
              <w:fldChar w:fldCharType="begin"/>
            </w:r>
            <w:r w:rsidR="005A7FC4">
              <w:rPr>
                <w:noProof/>
                <w:webHidden/>
              </w:rPr>
              <w:instrText xml:space="preserve"> PAGEREF _Toc422394425 \h </w:instrText>
            </w:r>
            <w:r w:rsidR="005A7FC4">
              <w:rPr>
                <w:noProof/>
                <w:webHidden/>
              </w:rPr>
            </w:r>
            <w:r w:rsidR="005A7FC4">
              <w:rPr>
                <w:noProof/>
                <w:webHidden/>
              </w:rPr>
              <w:fldChar w:fldCharType="separate"/>
            </w:r>
            <w:r w:rsidR="00EA3FA9">
              <w:rPr>
                <w:noProof/>
                <w:webHidden/>
              </w:rPr>
              <w:t>5</w:t>
            </w:r>
            <w:r w:rsidR="005A7FC4">
              <w:rPr>
                <w:noProof/>
                <w:webHidden/>
              </w:rPr>
              <w:fldChar w:fldCharType="end"/>
            </w:r>
          </w:hyperlink>
        </w:p>
        <w:p w:rsidR="00F45D46" w:rsidRDefault="00877D5A">
          <w:pPr>
            <w:pStyle w:val="TOC1"/>
            <w:rPr>
              <w:rFonts w:asciiTheme="minorHAnsi" w:eastAsiaTheme="minorEastAsia" w:hAnsiTheme="minorHAnsi" w:cstheme="minorBidi"/>
            </w:rPr>
          </w:pPr>
          <w:hyperlink w:anchor="_Toc422394426" w:history="1">
            <w:r w:rsidR="005A7FC4" w:rsidRPr="00CB0EB3">
              <w:rPr>
                <w:rStyle w:val="Hyperlink"/>
              </w:rPr>
              <w:t>B.2 Procedures for the Collection of Information</w:t>
            </w:r>
            <w:r w:rsidR="005A7FC4">
              <w:rPr>
                <w:webHidden/>
              </w:rPr>
              <w:tab/>
            </w:r>
            <w:r w:rsidR="005A7FC4">
              <w:rPr>
                <w:webHidden/>
              </w:rPr>
              <w:fldChar w:fldCharType="begin"/>
            </w:r>
            <w:r w:rsidR="005A7FC4">
              <w:rPr>
                <w:webHidden/>
              </w:rPr>
              <w:instrText xml:space="preserve"> PAGEREF _Toc422394426 \h </w:instrText>
            </w:r>
            <w:r w:rsidR="005A7FC4">
              <w:rPr>
                <w:webHidden/>
              </w:rPr>
            </w:r>
            <w:r w:rsidR="005A7FC4">
              <w:rPr>
                <w:webHidden/>
              </w:rPr>
              <w:fldChar w:fldCharType="separate"/>
            </w:r>
            <w:r w:rsidR="00EA3FA9">
              <w:rPr>
                <w:webHidden/>
              </w:rPr>
              <w:t>5</w:t>
            </w:r>
            <w:r w:rsidR="005A7FC4">
              <w:rPr>
                <w:webHidden/>
              </w:rPr>
              <w:fldChar w:fldCharType="end"/>
            </w:r>
          </w:hyperlink>
        </w:p>
        <w:p w:rsidR="00F45D46" w:rsidRDefault="00877D5A">
          <w:pPr>
            <w:pStyle w:val="TOC2"/>
            <w:rPr>
              <w:rFonts w:asciiTheme="minorHAnsi" w:eastAsiaTheme="minorEastAsia" w:hAnsiTheme="minorHAnsi" w:cstheme="minorBidi"/>
              <w:noProof/>
            </w:rPr>
          </w:pPr>
          <w:hyperlink w:anchor="_Toc422394427" w:history="1">
            <w:r w:rsidR="005A7FC4" w:rsidRPr="00CB0EB3">
              <w:rPr>
                <w:rStyle w:val="Hyperlink"/>
                <w:noProof/>
              </w:rPr>
              <w:t>B.2.1 Drawing the Sample</w:t>
            </w:r>
            <w:r w:rsidR="005A7FC4">
              <w:rPr>
                <w:noProof/>
                <w:webHidden/>
              </w:rPr>
              <w:tab/>
            </w:r>
            <w:r w:rsidR="005A7FC4">
              <w:rPr>
                <w:noProof/>
                <w:webHidden/>
              </w:rPr>
              <w:fldChar w:fldCharType="begin"/>
            </w:r>
            <w:r w:rsidR="005A7FC4">
              <w:rPr>
                <w:noProof/>
                <w:webHidden/>
              </w:rPr>
              <w:instrText xml:space="preserve"> PAGEREF _Toc422394427 \h </w:instrText>
            </w:r>
            <w:r w:rsidR="005A7FC4">
              <w:rPr>
                <w:noProof/>
                <w:webHidden/>
              </w:rPr>
            </w:r>
            <w:r w:rsidR="005A7FC4">
              <w:rPr>
                <w:noProof/>
                <w:webHidden/>
              </w:rPr>
              <w:fldChar w:fldCharType="separate"/>
            </w:r>
            <w:r w:rsidR="00EA3FA9">
              <w:rPr>
                <w:noProof/>
                <w:webHidden/>
              </w:rPr>
              <w:t>5</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8" w:history="1">
            <w:r w:rsidR="005A7FC4" w:rsidRPr="00CB0EB3">
              <w:rPr>
                <w:rStyle w:val="Hyperlink"/>
                <w:noProof/>
              </w:rPr>
              <w:t>B.2.2 Recruitment Mailing to Principals or Superintendents</w:t>
            </w:r>
            <w:r w:rsidR="005A7FC4">
              <w:rPr>
                <w:noProof/>
                <w:webHidden/>
              </w:rPr>
              <w:tab/>
            </w:r>
            <w:r w:rsidR="005A7FC4">
              <w:rPr>
                <w:noProof/>
                <w:webHidden/>
              </w:rPr>
              <w:fldChar w:fldCharType="begin"/>
            </w:r>
            <w:r w:rsidR="005A7FC4">
              <w:rPr>
                <w:noProof/>
                <w:webHidden/>
              </w:rPr>
              <w:instrText xml:space="preserve"> PAGEREF _Toc422394428 \h </w:instrText>
            </w:r>
            <w:r w:rsidR="005A7FC4">
              <w:rPr>
                <w:noProof/>
                <w:webHidden/>
              </w:rPr>
            </w:r>
            <w:r w:rsidR="005A7FC4">
              <w:rPr>
                <w:noProof/>
                <w:webHidden/>
              </w:rPr>
              <w:fldChar w:fldCharType="separate"/>
            </w:r>
            <w:r w:rsidR="00EA3FA9">
              <w:rPr>
                <w:noProof/>
                <w:webHidden/>
              </w:rPr>
              <w:t>5</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29" w:history="1">
            <w:r w:rsidR="005A7FC4" w:rsidRPr="00CB0EB3">
              <w:rPr>
                <w:rStyle w:val="Hyperlink"/>
                <w:noProof/>
              </w:rPr>
              <w:t>B.2.3 Protocol for Follow-up Calls</w:t>
            </w:r>
            <w:r w:rsidR="005A7FC4">
              <w:rPr>
                <w:noProof/>
                <w:webHidden/>
              </w:rPr>
              <w:tab/>
            </w:r>
            <w:r w:rsidR="005A7FC4">
              <w:rPr>
                <w:noProof/>
                <w:webHidden/>
              </w:rPr>
              <w:fldChar w:fldCharType="begin"/>
            </w:r>
            <w:r w:rsidR="005A7FC4">
              <w:rPr>
                <w:noProof/>
                <w:webHidden/>
              </w:rPr>
              <w:instrText xml:space="preserve"> PAGEREF _Toc422394429 \h </w:instrText>
            </w:r>
            <w:r w:rsidR="005A7FC4">
              <w:rPr>
                <w:noProof/>
                <w:webHidden/>
              </w:rPr>
            </w:r>
            <w:r w:rsidR="005A7FC4">
              <w:rPr>
                <w:noProof/>
                <w:webHidden/>
              </w:rPr>
              <w:fldChar w:fldCharType="separate"/>
            </w:r>
            <w:r w:rsidR="00EA3FA9">
              <w:rPr>
                <w:noProof/>
                <w:webHidden/>
              </w:rPr>
              <w:t>6</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30" w:history="1">
            <w:r w:rsidR="005A7FC4" w:rsidRPr="00CB0EB3">
              <w:rPr>
                <w:rStyle w:val="Hyperlink"/>
                <w:noProof/>
              </w:rPr>
              <w:t>B.2.4 Refusal Conversion for Schools That Will Not Participate</w:t>
            </w:r>
            <w:r w:rsidR="005A7FC4">
              <w:rPr>
                <w:noProof/>
                <w:webHidden/>
              </w:rPr>
              <w:tab/>
            </w:r>
            <w:r w:rsidR="005A7FC4">
              <w:rPr>
                <w:noProof/>
                <w:webHidden/>
              </w:rPr>
              <w:fldChar w:fldCharType="begin"/>
            </w:r>
            <w:r w:rsidR="005A7FC4">
              <w:rPr>
                <w:noProof/>
                <w:webHidden/>
              </w:rPr>
              <w:instrText xml:space="preserve"> PAGEREF _Toc422394430 \h </w:instrText>
            </w:r>
            <w:r w:rsidR="005A7FC4">
              <w:rPr>
                <w:noProof/>
                <w:webHidden/>
              </w:rPr>
            </w:r>
            <w:r w:rsidR="005A7FC4">
              <w:rPr>
                <w:noProof/>
                <w:webHidden/>
              </w:rPr>
              <w:fldChar w:fldCharType="separate"/>
            </w:r>
            <w:r w:rsidR="00EA3FA9">
              <w:rPr>
                <w:noProof/>
                <w:webHidden/>
              </w:rPr>
              <w:t>6</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31" w:history="1">
            <w:r w:rsidR="005A7FC4" w:rsidRPr="00CB0EB3">
              <w:rPr>
                <w:rStyle w:val="Hyperlink"/>
                <w:noProof/>
              </w:rPr>
              <w:t>B.2.5 Data Collection and Monitoring</w:t>
            </w:r>
            <w:r w:rsidR="005A7FC4">
              <w:rPr>
                <w:noProof/>
                <w:webHidden/>
              </w:rPr>
              <w:tab/>
            </w:r>
            <w:r w:rsidR="005A7FC4">
              <w:rPr>
                <w:noProof/>
                <w:webHidden/>
              </w:rPr>
              <w:fldChar w:fldCharType="begin"/>
            </w:r>
            <w:r w:rsidR="005A7FC4">
              <w:rPr>
                <w:noProof/>
                <w:webHidden/>
              </w:rPr>
              <w:instrText xml:space="preserve"> PAGEREF _Toc422394431 \h </w:instrText>
            </w:r>
            <w:r w:rsidR="005A7FC4">
              <w:rPr>
                <w:noProof/>
                <w:webHidden/>
              </w:rPr>
            </w:r>
            <w:r w:rsidR="005A7FC4">
              <w:rPr>
                <w:noProof/>
                <w:webHidden/>
              </w:rPr>
              <w:fldChar w:fldCharType="separate"/>
            </w:r>
            <w:r w:rsidR="00EA3FA9">
              <w:rPr>
                <w:noProof/>
                <w:webHidden/>
              </w:rPr>
              <w:t>6</w:t>
            </w:r>
            <w:r w:rsidR="005A7FC4">
              <w:rPr>
                <w:noProof/>
                <w:webHidden/>
              </w:rPr>
              <w:fldChar w:fldCharType="end"/>
            </w:r>
          </w:hyperlink>
        </w:p>
        <w:p w:rsidR="00F45D46" w:rsidRDefault="00877D5A">
          <w:pPr>
            <w:pStyle w:val="TOC1"/>
            <w:rPr>
              <w:rFonts w:asciiTheme="minorHAnsi" w:eastAsiaTheme="minorEastAsia" w:hAnsiTheme="minorHAnsi" w:cstheme="minorBidi"/>
            </w:rPr>
          </w:pPr>
          <w:hyperlink w:anchor="_Toc422394432" w:history="1">
            <w:r w:rsidR="005A7FC4" w:rsidRPr="00CB0EB3">
              <w:rPr>
                <w:rStyle w:val="Hyperlink"/>
              </w:rPr>
              <w:t>B.3 Methods to Maximize Response Rates</w:t>
            </w:r>
            <w:r w:rsidR="005A7FC4">
              <w:rPr>
                <w:webHidden/>
              </w:rPr>
              <w:tab/>
            </w:r>
            <w:r w:rsidR="005A7FC4">
              <w:rPr>
                <w:webHidden/>
              </w:rPr>
              <w:fldChar w:fldCharType="begin"/>
            </w:r>
            <w:r w:rsidR="005A7FC4">
              <w:rPr>
                <w:webHidden/>
              </w:rPr>
              <w:instrText xml:space="preserve"> PAGEREF _Toc422394432 \h </w:instrText>
            </w:r>
            <w:r w:rsidR="005A7FC4">
              <w:rPr>
                <w:webHidden/>
              </w:rPr>
            </w:r>
            <w:r w:rsidR="005A7FC4">
              <w:rPr>
                <w:webHidden/>
              </w:rPr>
              <w:fldChar w:fldCharType="separate"/>
            </w:r>
            <w:r w:rsidR="00EA3FA9">
              <w:rPr>
                <w:webHidden/>
              </w:rPr>
              <w:t>6</w:t>
            </w:r>
            <w:r w:rsidR="005A7FC4">
              <w:rPr>
                <w:webHidden/>
              </w:rPr>
              <w:fldChar w:fldCharType="end"/>
            </w:r>
          </w:hyperlink>
        </w:p>
        <w:p w:rsidR="00F45D46" w:rsidRDefault="00877D5A">
          <w:pPr>
            <w:pStyle w:val="TOC1"/>
            <w:rPr>
              <w:rFonts w:asciiTheme="minorHAnsi" w:eastAsiaTheme="minorEastAsia" w:hAnsiTheme="minorHAnsi" w:cstheme="minorBidi"/>
            </w:rPr>
          </w:pPr>
          <w:hyperlink w:anchor="_Toc422394433" w:history="1">
            <w:r w:rsidR="005A7FC4" w:rsidRPr="00CB0EB3">
              <w:rPr>
                <w:rStyle w:val="Hyperlink"/>
              </w:rPr>
              <w:t>B.4 Tests of Procedures</w:t>
            </w:r>
            <w:r w:rsidR="005A7FC4">
              <w:rPr>
                <w:webHidden/>
              </w:rPr>
              <w:tab/>
            </w:r>
            <w:r w:rsidR="005A7FC4">
              <w:rPr>
                <w:webHidden/>
              </w:rPr>
              <w:fldChar w:fldCharType="begin"/>
            </w:r>
            <w:r w:rsidR="005A7FC4">
              <w:rPr>
                <w:webHidden/>
              </w:rPr>
              <w:instrText xml:space="preserve"> PAGEREF _Toc422394433 \h </w:instrText>
            </w:r>
            <w:r w:rsidR="005A7FC4">
              <w:rPr>
                <w:webHidden/>
              </w:rPr>
            </w:r>
            <w:r w:rsidR="005A7FC4">
              <w:rPr>
                <w:webHidden/>
              </w:rPr>
              <w:fldChar w:fldCharType="separate"/>
            </w:r>
            <w:r w:rsidR="00EA3FA9">
              <w:rPr>
                <w:webHidden/>
              </w:rPr>
              <w:t>7</w:t>
            </w:r>
            <w:r w:rsidR="005A7FC4">
              <w:rPr>
                <w:webHidden/>
              </w:rPr>
              <w:fldChar w:fldCharType="end"/>
            </w:r>
          </w:hyperlink>
        </w:p>
        <w:p w:rsidR="00F45D46" w:rsidRDefault="00877D5A">
          <w:pPr>
            <w:pStyle w:val="TOC1"/>
            <w:rPr>
              <w:rFonts w:asciiTheme="minorHAnsi" w:eastAsiaTheme="minorEastAsia" w:hAnsiTheme="minorHAnsi" w:cstheme="minorBidi"/>
            </w:rPr>
          </w:pPr>
          <w:hyperlink w:anchor="_Toc422394434" w:history="1">
            <w:r w:rsidR="005A7FC4" w:rsidRPr="00CB0EB3">
              <w:rPr>
                <w:rStyle w:val="Hyperlink"/>
              </w:rPr>
              <w:t>B.5 Individuals Responsible for Study Design and Performance</w:t>
            </w:r>
            <w:r w:rsidR="005A7FC4">
              <w:rPr>
                <w:webHidden/>
              </w:rPr>
              <w:tab/>
            </w:r>
            <w:r w:rsidR="005A7FC4">
              <w:rPr>
                <w:webHidden/>
              </w:rPr>
              <w:fldChar w:fldCharType="begin"/>
            </w:r>
            <w:r w:rsidR="005A7FC4">
              <w:rPr>
                <w:webHidden/>
              </w:rPr>
              <w:instrText xml:space="preserve"> PAGEREF _Toc422394434 \h </w:instrText>
            </w:r>
            <w:r w:rsidR="005A7FC4">
              <w:rPr>
                <w:webHidden/>
              </w:rPr>
            </w:r>
            <w:r w:rsidR="005A7FC4">
              <w:rPr>
                <w:webHidden/>
              </w:rPr>
              <w:fldChar w:fldCharType="separate"/>
            </w:r>
            <w:r w:rsidR="00EA3FA9">
              <w:rPr>
                <w:webHidden/>
              </w:rPr>
              <w:t>8</w:t>
            </w:r>
            <w:r w:rsidR="005A7FC4">
              <w:rPr>
                <w:webHidden/>
              </w:rPr>
              <w:fldChar w:fldCharType="end"/>
            </w:r>
          </w:hyperlink>
        </w:p>
        <w:p w:rsidR="00F45D46" w:rsidRDefault="00877D5A">
          <w:pPr>
            <w:pStyle w:val="TOC1"/>
            <w:rPr>
              <w:rFonts w:asciiTheme="minorHAnsi" w:eastAsiaTheme="minorEastAsia" w:hAnsiTheme="minorHAnsi" w:cstheme="minorBidi"/>
            </w:rPr>
          </w:pPr>
          <w:hyperlink w:anchor="_Toc422394435" w:history="1">
            <w:r w:rsidR="005A7FC4" w:rsidRPr="00CB0EB3">
              <w:rPr>
                <w:rStyle w:val="Hyperlink"/>
              </w:rPr>
              <w:t>C. Justification Tables</w:t>
            </w:r>
            <w:r w:rsidR="005A7FC4">
              <w:rPr>
                <w:webHidden/>
              </w:rPr>
              <w:tab/>
            </w:r>
            <w:r w:rsidR="005A7FC4">
              <w:rPr>
                <w:webHidden/>
              </w:rPr>
              <w:fldChar w:fldCharType="begin"/>
            </w:r>
            <w:r w:rsidR="005A7FC4">
              <w:rPr>
                <w:webHidden/>
              </w:rPr>
              <w:instrText xml:space="preserve"> PAGEREF _Toc422394435 \h </w:instrText>
            </w:r>
            <w:r w:rsidR="005A7FC4">
              <w:rPr>
                <w:webHidden/>
              </w:rPr>
            </w:r>
            <w:r w:rsidR="005A7FC4">
              <w:rPr>
                <w:webHidden/>
              </w:rPr>
              <w:fldChar w:fldCharType="separate"/>
            </w:r>
            <w:r w:rsidR="00EA3FA9">
              <w:rPr>
                <w:webHidden/>
              </w:rPr>
              <w:t>9</w:t>
            </w:r>
            <w:r w:rsidR="005A7FC4">
              <w:rPr>
                <w:webHidden/>
              </w:rPr>
              <w:fldChar w:fldCharType="end"/>
            </w:r>
          </w:hyperlink>
        </w:p>
        <w:p w:rsidR="00F45D46" w:rsidRDefault="00877D5A">
          <w:pPr>
            <w:pStyle w:val="TOC2"/>
            <w:rPr>
              <w:rFonts w:asciiTheme="minorHAnsi" w:eastAsiaTheme="minorEastAsia" w:hAnsiTheme="minorHAnsi" w:cstheme="minorBidi"/>
              <w:noProof/>
            </w:rPr>
          </w:pPr>
          <w:hyperlink w:anchor="_Toc422394436" w:history="1">
            <w:r w:rsidR="005A7FC4" w:rsidRPr="00CB0EB3">
              <w:rPr>
                <w:rStyle w:val="Hyperlink"/>
                <w:noProof/>
              </w:rPr>
              <w:t xml:space="preserve">C.1 Student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_Toc422394436 \h </w:instrText>
            </w:r>
            <w:r w:rsidR="005A7FC4">
              <w:rPr>
                <w:noProof/>
                <w:webHidden/>
              </w:rPr>
            </w:r>
            <w:r w:rsidR="005A7FC4">
              <w:rPr>
                <w:noProof/>
                <w:webHidden/>
              </w:rPr>
              <w:fldChar w:fldCharType="separate"/>
            </w:r>
            <w:r w:rsidR="00EA3FA9">
              <w:rPr>
                <w:noProof/>
                <w:webHidden/>
              </w:rPr>
              <w:t>10</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37" w:history="1">
            <w:r w:rsidR="005A7FC4" w:rsidRPr="00CB0EB3">
              <w:rPr>
                <w:rStyle w:val="Hyperlink"/>
                <w:noProof/>
              </w:rPr>
              <w:t xml:space="preserve">C.2 Instructional Staff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_Toc422394437 \h </w:instrText>
            </w:r>
            <w:r w:rsidR="005A7FC4">
              <w:rPr>
                <w:noProof/>
                <w:webHidden/>
              </w:rPr>
            </w:r>
            <w:r w:rsidR="005A7FC4">
              <w:rPr>
                <w:noProof/>
                <w:webHidden/>
              </w:rPr>
              <w:fldChar w:fldCharType="separate"/>
            </w:r>
            <w:r w:rsidR="00EA3FA9">
              <w:rPr>
                <w:noProof/>
                <w:webHidden/>
              </w:rPr>
              <w:t>24</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38" w:history="1">
            <w:r w:rsidR="005A7FC4" w:rsidRPr="00CB0EB3">
              <w:rPr>
                <w:rStyle w:val="Hyperlink"/>
                <w:noProof/>
              </w:rPr>
              <w:t xml:space="preserve">C.3 Noninstructional Staff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_Toc422394438 \h </w:instrText>
            </w:r>
            <w:r w:rsidR="005A7FC4">
              <w:rPr>
                <w:noProof/>
                <w:webHidden/>
              </w:rPr>
            </w:r>
            <w:r w:rsidR="005A7FC4">
              <w:rPr>
                <w:noProof/>
                <w:webHidden/>
              </w:rPr>
              <w:fldChar w:fldCharType="separate"/>
            </w:r>
            <w:r w:rsidR="00EA3FA9">
              <w:rPr>
                <w:noProof/>
                <w:webHidden/>
              </w:rPr>
              <w:t>38</w:t>
            </w:r>
            <w:r w:rsidR="005A7FC4">
              <w:rPr>
                <w:noProof/>
                <w:webHidden/>
              </w:rPr>
              <w:fldChar w:fldCharType="end"/>
            </w:r>
          </w:hyperlink>
        </w:p>
        <w:p w:rsidR="00F45D46" w:rsidRDefault="00877D5A">
          <w:pPr>
            <w:pStyle w:val="TOC2"/>
            <w:rPr>
              <w:rFonts w:asciiTheme="minorHAnsi" w:eastAsiaTheme="minorEastAsia" w:hAnsiTheme="minorHAnsi" w:cstheme="minorBidi"/>
              <w:noProof/>
            </w:rPr>
          </w:pPr>
          <w:hyperlink w:anchor="_Toc422394439" w:history="1">
            <w:r w:rsidR="005A7FC4" w:rsidRPr="00CB0EB3">
              <w:rPr>
                <w:rStyle w:val="Hyperlink"/>
                <w:noProof/>
              </w:rPr>
              <w:t xml:space="preserve">C.4 Parent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_Toc422394439 \h </w:instrText>
            </w:r>
            <w:r w:rsidR="005A7FC4">
              <w:rPr>
                <w:noProof/>
                <w:webHidden/>
              </w:rPr>
            </w:r>
            <w:r w:rsidR="005A7FC4">
              <w:rPr>
                <w:noProof/>
                <w:webHidden/>
              </w:rPr>
              <w:fldChar w:fldCharType="separate"/>
            </w:r>
            <w:r w:rsidR="00EA3FA9">
              <w:rPr>
                <w:noProof/>
                <w:webHidden/>
              </w:rPr>
              <w:t>58</w:t>
            </w:r>
            <w:r w:rsidR="005A7FC4">
              <w:rPr>
                <w:noProof/>
                <w:webHidden/>
              </w:rPr>
              <w:fldChar w:fldCharType="end"/>
            </w:r>
          </w:hyperlink>
        </w:p>
        <w:p w:rsidR="00F45D46" w:rsidRDefault="00A06960">
          <w:r>
            <w:rPr>
              <w:b/>
              <w:bCs/>
              <w:noProof/>
            </w:rPr>
            <w:fldChar w:fldCharType="end"/>
          </w:r>
        </w:p>
      </w:sdtContent>
    </w:sdt>
    <w:p w:rsidR="00F45D46" w:rsidRDefault="00F45D46" w:rsidP="00816737">
      <w:pPr>
        <w:rPr>
          <w:rFonts w:eastAsiaTheme="majorEastAsia"/>
        </w:rPr>
      </w:pPr>
    </w:p>
    <w:p w:rsidR="00F45D46" w:rsidRDefault="00EA280F">
      <w:pPr>
        <w:rPr>
          <w:rFonts w:asciiTheme="majorHAnsi" w:eastAsiaTheme="majorEastAsia" w:hAnsiTheme="majorHAnsi" w:cstheme="majorBidi"/>
          <w:b/>
          <w:color w:val="365F91" w:themeColor="accent1" w:themeShade="BF"/>
          <w:sz w:val="30"/>
          <w:szCs w:val="30"/>
        </w:rPr>
      </w:pPr>
      <w:bookmarkStart w:id="1" w:name="_Toc359948645"/>
      <w:r>
        <w:rPr>
          <w:bCs/>
        </w:rPr>
        <w:br w:type="page"/>
      </w:r>
    </w:p>
    <w:p w:rsidR="00F45D46" w:rsidRDefault="00816737" w:rsidP="0088451A">
      <w:pPr>
        <w:pStyle w:val="Heading1"/>
        <w:spacing w:before="0" w:after="120"/>
        <w:rPr>
          <w:bCs w:val="0"/>
        </w:rPr>
      </w:pPr>
      <w:bookmarkStart w:id="2" w:name="_Toc422394419"/>
      <w:r w:rsidRPr="00A479EE">
        <w:rPr>
          <w:bCs w:val="0"/>
        </w:rPr>
        <w:lastRenderedPageBreak/>
        <w:t>B.1 Universe, Sample Design, and Estimation</w:t>
      </w:r>
      <w:bookmarkEnd w:id="1"/>
      <w:bookmarkEnd w:id="2"/>
    </w:p>
    <w:p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Section B.1.1 includes information on the study universe of interest</w:t>
      </w:r>
      <w:r>
        <w:rPr>
          <w:rFonts w:ascii="Times New Roman" w:hAnsi="Times New Roman"/>
          <w:szCs w:val="24"/>
        </w:rPr>
        <w:t>.</w:t>
      </w:r>
      <w:r w:rsidRPr="00E74DF8">
        <w:rPr>
          <w:rFonts w:ascii="Times New Roman" w:hAnsi="Times New Roman"/>
          <w:szCs w:val="24"/>
        </w:rPr>
        <w:t xml:space="preserve"> Section B.1.2 describes the sampling plan implemented in the national study. Section B.1.3 </w:t>
      </w:r>
      <w:r>
        <w:rPr>
          <w:rFonts w:ascii="Times New Roman" w:hAnsi="Times New Roman"/>
          <w:szCs w:val="24"/>
        </w:rPr>
        <w:t>explains the survey weight calculations.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4 provides information about estimation methods.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5 discusses </w:t>
      </w:r>
      <w:r w:rsidRPr="00E74DF8">
        <w:rPr>
          <w:rFonts w:ascii="Times New Roman" w:hAnsi="Times New Roman"/>
          <w:szCs w:val="24"/>
        </w:rPr>
        <w:t xml:space="preserve">the target sample sizes set for the </w:t>
      </w:r>
      <w:r w:rsidR="00FF22AD">
        <w:rPr>
          <w:rFonts w:ascii="Times New Roman" w:hAnsi="Times New Roman"/>
          <w:szCs w:val="24"/>
        </w:rPr>
        <w:t xml:space="preserve">national </w:t>
      </w:r>
      <w:r w:rsidRPr="00E74DF8">
        <w:rPr>
          <w:rFonts w:ascii="Times New Roman" w:hAnsi="Times New Roman"/>
          <w:szCs w:val="24"/>
        </w:rPr>
        <w:t xml:space="preserve">study and the precision implications. </w:t>
      </w:r>
      <w:r>
        <w:rPr>
          <w:rFonts w:ascii="Times New Roman" w:hAnsi="Times New Roman"/>
          <w:szCs w:val="24"/>
        </w:rPr>
        <w:t>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6 </w:t>
      </w:r>
      <w:r w:rsidRPr="00267557">
        <w:rPr>
          <w:rFonts w:ascii="Times New Roman" w:hAnsi="Times New Roman"/>
          <w:szCs w:val="24"/>
        </w:rPr>
        <w:t>addresses</w:t>
      </w:r>
      <w:r>
        <w:rPr>
          <w:rFonts w:ascii="Times New Roman" w:hAnsi="Times New Roman"/>
          <w:szCs w:val="24"/>
        </w:rPr>
        <w:t xml:space="preserve"> potential n</w:t>
      </w:r>
      <w:r w:rsidRPr="00964471">
        <w:rPr>
          <w:rFonts w:ascii="Times New Roman" w:hAnsi="Times New Roman"/>
          <w:szCs w:val="24"/>
        </w:rPr>
        <w:t xml:space="preserve">onresponse </w:t>
      </w:r>
      <w:r>
        <w:rPr>
          <w:rFonts w:ascii="Times New Roman" w:hAnsi="Times New Roman"/>
          <w:szCs w:val="24"/>
        </w:rPr>
        <w:t>b</w:t>
      </w:r>
      <w:r w:rsidRPr="00964471">
        <w:rPr>
          <w:rFonts w:ascii="Times New Roman" w:hAnsi="Times New Roman"/>
          <w:szCs w:val="24"/>
        </w:rPr>
        <w:t xml:space="preserve">ias </w:t>
      </w:r>
      <w:r>
        <w:rPr>
          <w:rFonts w:ascii="Times New Roman" w:hAnsi="Times New Roman"/>
          <w:szCs w:val="24"/>
        </w:rPr>
        <w:t>a</w:t>
      </w:r>
      <w:r w:rsidRPr="00964471">
        <w:rPr>
          <w:rFonts w:ascii="Times New Roman" w:hAnsi="Times New Roman"/>
          <w:szCs w:val="24"/>
        </w:rPr>
        <w:t>nalysis</w:t>
      </w:r>
      <w:r>
        <w:rPr>
          <w:rFonts w:ascii="Times New Roman" w:hAnsi="Times New Roman"/>
          <w:szCs w:val="24"/>
        </w:rPr>
        <w:t>.</w:t>
      </w:r>
    </w:p>
    <w:p w:rsidR="00F45D46" w:rsidRDefault="00816737" w:rsidP="0088451A">
      <w:pPr>
        <w:pStyle w:val="Heading2"/>
        <w:spacing w:before="0" w:after="120"/>
        <w:rPr>
          <w:bCs w:val="0"/>
        </w:rPr>
      </w:pPr>
      <w:bookmarkStart w:id="3" w:name="_Toc359948646"/>
      <w:bookmarkStart w:id="4" w:name="_Toc422394420"/>
      <w:r>
        <w:rPr>
          <w:bCs w:val="0"/>
        </w:rPr>
        <w:t xml:space="preserve">B.1.1 </w:t>
      </w:r>
      <w:r w:rsidRPr="00A479EE">
        <w:rPr>
          <w:bCs w:val="0"/>
        </w:rPr>
        <w:t>Universe</w:t>
      </w:r>
      <w:bookmarkEnd w:id="3"/>
      <w:bookmarkEnd w:id="4"/>
    </w:p>
    <w:p w:rsidR="00F45D46" w:rsidRDefault="000723A3" w:rsidP="0088451A">
      <w:pPr>
        <w:pStyle w:val="L1-FlLSp12"/>
        <w:spacing w:after="120" w:line="276" w:lineRule="auto"/>
        <w:rPr>
          <w:rFonts w:ascii="Times New Roman" w:hAnsi="Times New Roman"/>
        </w:rPr>
      </w:pPr>
      <w:r w:rsidRPr="000723A3">
        <w:rPr>
          <w:rFonts w:ascii="Times New Roman" w:hAnsi="Times New Roman"/>
        </w:rPr>
        <w:t xml:space="preserve">The universe for the </w:t>
      </w:r>
      <w:r w:rsidR="00A21E8B">
        <w:rPr>
          <w:rFonts w:ascii="Times New Roman" w:hAnsi="Times New Roman"/>
        </w:rPr>
        <w:t>ED</w:t>
      </w:r>
      <w:r w:rsidRPr="000723A3">
        <w:rPr>
          <w:rFonts w:ascii="Times New Roman" w:hAnsi="Times New Roman"/>
        </w:rPr>
        <w:t xml:space="preserve">SCLS includes all grade 5-12 students in regular public-schools in the 50 States and the District of Columbia, their parents, </w:t>
      </w:r>
      <w:r w:rsidR="0000690E">
        <w:rPr>
          <w:rFonts w:ascii="Times New Roman" w:hAnsi="Times New Roman"/>
        </w:rPr>
        <w:t xml:space="preserve">and </w:t>
      </w:r>
      <w:r w:rsidR="00E72C3D">
        <w:rPr>
          <w:rFonts w:ascii="Times New Roman" w:hAnsi="Times New Roman"/>
        </w:rPr>
        <w:t xml:space="preserve">all </w:t>
      </w:r>
      <w:r w:rsidRPr="000723A3">
        <w:rPr>
          <w:rFonts w:ascii="Times New Roman" w:hAnsi="Times New Roman"/>
        </w:rPr>
        <w:t xml:space="preserve">instructional and noninstructional staff (including principals) </w:t>
      </w:r>
      <w:r>
        <w:rPr>
          <w:rFonts w:ascii="Times New Roman" w:hAnsi="Times New Roman"/>
        </w:rPr>
        <w:t>with</w:t>
      </w:r>
      <w:r w:rsidRPr="000723A3">
        <w:rPr>
          <w:rFonts w:ascii="Times New Roman" w:hAnsi="Times New Roman"/>
        </w:rPr>
        <w:t xml:space="preserve">in their school. </w:t>
      </w:r>
      <w:r w:rsidR="007770D6" w:rsidRPr="007770D6">
        <w:rPr>
          <w:rFonts w:ascii="Times New Roman" w:hAnsi="Times New Roman"/>
        </w:rPr>
        <w:t>These schools, students, parents, teachers, and noninstructional</w:t>
      </w:r>
      <w:r w:rsidR="007770D6">
        <w:rPr>
          <w:rFonts w:ascii="Times New Roman" w:hAnsi="Times New Roman"/>
        </w:rPr>
        <w:t xml:space="preserve"> staff are regarded as eligible for the </w:t>
      </w:r>
      <w:r w:rsidR="00A53800">
        <w:rPr>
          <w:rFonts w:ascii="Times New Roman" w:hAnsi="Times New Roman"/>
        </w:rPr>
        <w:t>ED</w:t>
      </w:r>
      <w:r w:rsidR="007770D6">
        <w:rPr>
          <w:rFonts w:ascii="Times New Roman" w:hAnsi="Times New Roman"/>
        </w:rPr>
        <w:t>SCLS benchmark</w:t>
      </w:r>
      <w:r w:rsidR="00D819A1">
        <w:rPr>
          <w:rFonts w:ascii="Times New Roman" w:hAnsi="Times New Roman"/>
        </w:rPr>
        <w:t xml:space="preserve">. </w:t>
      </w:r>
      <w:r w:rsidRPr="000723A3">
        <w:rPr>
          <w:rFonts w:ascii="Times New Roman" w:hAnsi="Times New Roman"/>
        </w:rPr>
        <w:t>Schools run by the Department of Defense schools are excluded</w:t>
      </w:r>
      <w:r w:rsidR="00716C17">
        <w:rPr>
          <w:rFonts w:ascii="Times New Roman" w:hAnsi="Times New Roman"/>
        </w:rPr>
        <w:t xml:space="preserve"> from this benchmark</w:t>
      </w:r>
      <w:r w:rsidRPr="000723A3">
        <w:rPr>
          <w:rFonts w:ascii="Times New Roman" w:hAnsi="Times New Roman"/>
        </w:rPr>
        <w:t>. The size of the student population is estimated to be about 28,697,</w:t>
      </w:r>
      <w:r w:rsidR="0000690E">
        <w:rPr>
          <w:rFonts w:ascii="Times New Roman" w:hAnsi="Times New Roman"/>
        </w:rPr>
        <w:t>000</w:t>
      </w:r>
      <w:r w:rsidRPr="000723A3">
        <w:rPr>
          <w:rFonts w:ascii="Times New Roman" w:hAnsi="Times New Roman"/>
        </w:rPr>
        <w:t>, and the size of the school population is estimated to be about 79,</w:t>
      </w:r>
      <w:r w:rsidR="0000690E">
        <w:rPr>
          <w:rFonts w:ascii="Times New Roman" w:hAnsi="Times New Roman"/>
        </w:rPr>
        <w:t>300</w:t>
      </w:r>
      <w:r w:rsidRPr="000723A3">
        <w:rPr>
          <w:rFonts w:ascii="Times New Roman" w:hAnsi="Times New Roman"/>
        </w:rPr>
        <w:t xml:space="preserve"> (based on information from the Department of Education's Common Core of Data</w:t>
      </w:r>
      <w:r w:rsidR="0000690E">
        <w:rPr>
          <w:rFonts w:ascii="Times New Roman" w:hAnsi="Times New Roman"/>
        </w:rPr>
        <w:t xml:space="preserve"> or CCD</w:t>
      </w:r>
      <w:r w:rsidRPr="000723A3">
        <w:rPr>
          <w:rFonts w:ascii="Times New Roman" w:hAnsi="Times New Roman"/>
        </w:rPr>
        <w:t>).</w:t>
      </w:r>
    </w:p>
    <w:p w:rsidR="00F45D46" w:rsidRDefault="00816737" w:rsidP="0088451A">
      <w:pPr>
        <w:pStyle w:val="Heading2"/>
        <w:spacing w:before="0" w:after="120"/>
        <w:rPr>
          <w:bCs w:val="0"/>
        </w:rPr>
      </w:pPr>
      <w:bookmarkStart w:id="5" w:name="_Toc422394421"/>
      <w:r w:rsidRPr="00A479EE">
        <w:rPr>
          <w:bCs w:val="0"/>
        </w:rPr>
        <w:t>B.1.2</w:t>
      </w:r>
      <w:r>
        <w:rPr>
          <w:bCs w:val="0"/>
        </w:rPr>
        <w:t xml:space="preserve"> </w:t>
      </w:r>
      <w:r w:rsidRPr="00A479EE">
        <w:rPr>
          <w:bCs w:val="0"/>
        </w:rPr>
        <w:t>Sample Design</w:t>
      </w:r>
      <w:bookmarkEnd w:id="5"/>
    </w:p>
    <w:p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 xml:space="preserve">The sample design for the </w:t>
      </w:r>
      <w:r w:rsidR="00A21E8B">
        <w:rPr>
          <w:rFonts w:ascii="Times New Roman" w:hAnsi="Times New Roman"/>
          <w:szCs w:val="24"/>
        </w:rPr>
        <w:t>ED</w:t>
      </w:r>
      <w:r>
        <w:rPr>
          <w:rFonts w:ascii="Times New Roman" w:hAnsi="Times New Roman"/>
          <w:szCs w:val="24"/>
        </w:rPr>
        <w:t>SCLS national benchmark study</w:t>
      </w:r>
      <w:r w:rsidRPr="00E74DF8">
        <w:rPr>
          <w:rFonts w:ascii="Times New Roman" w:hAnsi="Times New Roman"/>
          <w:szCs w:val="24"/>
        </w:rPr>
        <w:t xml:space="preserve"> produces a nationally representative </w:t>
      </w:r>
      <w:r w:rsidR="00E65DE1">
        <w:rPr>
          <w:rFonts w:ascii="Times New Roman" w:hAnsi="Times New Roman"/>
          <w:szCs w:val="24"/>
        </w:rPr>
        <w:t xml:space="preserve">sample </w:t>
      </w:r>
      <w:r w:rsidRPr="00E74DF8">
        <w:rPr>
          <w:rFonts w:ascii="Times New Roman" w:hAnsi="Times New Roman"/>
          <w:szCs w:val="24"/>
        </w:rPr>
        <w:t xml:space="preserve">of </w:t>
      </w:r>
      <w:r>
        <w:rPr>
          <w:rFonts w:ascii="Times New Roman" w:hAnsi="Times New Roman"/>
          <w:szCs w:val="24"/>
        </w:rPr>
        <w:t>grade 5-12 students,</w:t>
      </w:r>
      <w:r w:rsidR="00E65DE1">
        <w:rPr>
          <w:rFonts w:ascii="Times New Roman" w:hAnsi="Times New Roman"/>
          <w:szCs w:val="24"/>
        </w:rPr>
        <w:t xml:space="preserve"> their parents,</w:t>
      </w:r>
      <w:r>
        <w:rPr>
          <w:rFonts w:ascii="Times New Roman" w:hAnsi="Times New Roman"/>
          <w:szCs w:val="24"/>
        </w:rPr>
        <w:t xml:space="preserve"> </w:t>
      </w:r>
      <w:r w:rsidR="0000690E">
        <w:rPr>
          <w:rFonts w:ascii="Times New Roman" w:hAnsi="Times New Roman"/>
          <w:szCs w:val="24"/>
        </w:rPr>
        <w:t xml:space="preserve">and </w:t>
      </w:r>
      <w:r w:rsidR="00C52CFA">
        <w:rPr>
          <w:rFonts w:ascii="Times New Roman" w:hAnsi="Times New Roman"/>
          <w:szCs w:val="24"/>
        </w:rPr>
        <w:t xml:space="preserve">all </w:t>
      </w:r>
      <w:r w:rsidR="00E65DE1">
        <w:rPr>
          <w:rFonts w:ascii="Times New Roman" w:hAnsi="Times New Roman"/>
          <w:szCs w:val="24"/>
        </w:rPr>
        <w:t>instructional and noninstructional</w:t>
      </w:r>
      <w:r>
        <w:rPr>
          <w:rFonts w:ascii="Times New Roman" w:hAnsi="Times New Roman"/>
          <w:szCs w:val="24"/>
        </w:rPr>
        <w:t xml:space="preserve"> staff in th</w:t>
      </w:r>
      <w:r w:rsidR="00E65DE1">
        <w:rPr>
          <w:rFonts w:ascii="Times New Roman" w:hAnsi="Times New Roman"/>
          <w:szCs w:val="24"/>
        </w:rPr>
        <w:t>e</w:t>
      </w:r>
      <w:r>
        <w:rPr>
          <w:rFonts w:ascii="Times New Roman" w:hAnsi="Times New Roman"/>
          <w:szCs w:val="24"/>
        </w:rPr>
        <w:t xml:space="preserve"> </w:t>
      </w:r>
      <w:r w:rsidR="00716C17">
        <w:rPr>
          <w:rFonts w:ascii="Times New Roman" w:hAnsi="Times New Roman"/>
          <w:szCs w:val="24"/>
        </w:rPr>
        <w:t xml:space="preserve">public </w:t>
      </w:r>
      <w:r>
        <w:rPr>
          <w:rFonts w:ascii="Times New Roman" w:hAnsi="Times New Roman"/>
          <w:szCs w:val="24"/>
        </w:rPr>
        <w:t>schools</w:t>
      </w:r>
      <w:r w:rsidRPr="00E74DF8">
        <w:rPr>
          <w:rFonts w:ascii="Times New Roman" w:hAnsi="Times New Roman"/>
          <w:szCs w:val="24"/>
        </w:rPr>
        <w:t xml:space="preserve"> </w:t>
      </w:r>
      <w:r>
        <w:rPr>
          <w:rFonts w:ascii="Times New Roman" w:hAnsi="Times New Roman"/>
          <w:szCs w:val="24"/>
        </w:rPr>
        <w:t>serving these students</w:t>
      </w:r>
      <w:r w:rsidRPr="00E74DF8">
        <w:rPr>
          <w:rFonts w:ascii="Times New Roman" w:hAnsi="Times New Roman"/>
          <w:szCs w:val="24"/>
        </w:rPr>
        <w:t>.</w:t>
      </w:r>
      <w:r>
        <w:rPr>
          <w:rFonts w:ascii="Times New Roman" w:hAnsi="Times New Roman"/>
          <w:szCs w:val="24"/>
        </w:rPr>
        <w:t xml:space="preserve"> </w:t>
      </w:r>
      <w:r w:rsidRPr="00E214F6">
        <w:rPr>
          <w:rFonts w:ascii="Times New Roman" w:hAnsi="Times New Roman"/>
          <w:szCs w:val="24"/>
        </w:rPr>
        <w:t>The national benchmark study will use a stratified probability design. The target school population will be divided into four strata: a primary school stratum</w:t>
      </w:r>
      <w:r w:rsidR="00AA48D2">
        <w:rPr>
          <w:rStyle w:val="FootnoteReference"/>
          <w:rFonts w:ascii="Times New Roman" w:hAnsi="Times New Roman"/>
          <w:szCs w:val="24"/>
        </w:rPr>
        <w:footnoteReference w:id="2"/>
      </w:r>
      <w:r>
        <w:rPr>
          <w:rFonts w:ascii="Times New Roman" w:hAnsi="Times New Roman"/>
          <w:szCs w:val="24"/>
        </w:rPr>
        <w:t xml:space="preserve"> (</w:t>
      </w:r>
      <w:r w:rsidRPr="00D57CF4">
        <w:rPr>
          <w:rFonts w:ascii="Times New Roman" w:hAnsi="Times New Roman"/>
          <w:szCs w:val="24"/>
        </w:rPr>
        <w:t>44,372</w:t>
      </w:r>
      <w:r>
        <w:rPr>
          <w:rFonts w:ascii="Times New Roman" w:hAnsi="Times New Roman"/>
          <w:szCs w:val="24"/>
        </w:rPr>
        <w:t xml:space="preserve"> schools)</w:t>
      </w:r>
      <w:r w:rsidRPr="00E214F6">
        <w:rPr>
          <w:rFonts w:ascii="Times New Roman" w:hAnsi="Times New Roman"/>
          <w:szCs w:val="24"/>
        </w:rPr>
        <w:t>, a middle school stratum</w:t>
      </w:r>
      <w:r>
        <w:rPr>
          <w:rFonts w:ascii="Times New Roman" w:hAnsi="Times New Roman"/>
          <w:szCs w:val="24"/>
        </w:rPr>
        <w:t xml:space="preserve"> (</w:t>
      </w:r>
      <w:r w:rsidRPr="00D57CF4">
        <w:rPr>
          <w:rFonts w:ascii="Times New Roman" w:hAnsi="Times New Roman"/>
          <w:szCs w:val="24"/>
        </w:rPr>
        <w:t>15,378</w:t>
      </w:r>
      <w:r>
        <w:rPr>
          <w:rFonts w:ascii="Times New Roman" w:hAnsi="Times New Roman"/>
          <w:szCs w:val="24"/>
        </w:rPr>
        <w:t xml:space="preserve"> schools)</w:t>
      </w:r>
      <w:r w:rsidRPr="00E214F6">
        <w:rPr>
          <w:rFonts w:ascii="Times New Roman" w:hAnsi="Times New Roman"/>
          <w:szCs w:val="24"/>
        </w:rPr>
        <w:t>, a high school stratum</w:t>
      </w:r>
      <w:r>
        <w:rPr>
          <w:rFonts w:ascii="Times New Roman" w:hAnsi="Times New Roman"/>
          <w:szCs w:val="24"/>
        </w:rPr>
        <w:t xml:space="preserve"> (</w:t>
      </w:r>
      <w:r w:rsidRPr="00D57CF4">
        <w:rPr>
          <w:rFonts w:ascii="Times New Roman" w:hAnsi="Times New Roman"/>
          <w:szCs w:val="24"/>
        </w:rPr>
        <w:t>13,590</w:t>
      </w:r>
      <w:r>
        <w:rPr>
          <w:rFonts w:ascii="Times New Roman" w:hAnsi="Times New Roman"/>
          <w:szCs w:val="24"/>
        </w:rPr>
        <w:t xml:space="preserve"> schools)</w:t>
      </w:r>
      <w:r w:rsidRPr="00E214F6">
        <w:rPr>
          <w:rFonts w:ascii="Times New Roman" w:hAnsi="Times New Roman"/>
          <w:szCs w:val="24"/>
        </w:rPr>
        <w:t>, and a combined school</w:t>
      </w:r>
      <w:r>
        <w:rPr>
          <w:rFonts w:ascii="Times New Roman" w:hAnsi="Times New Roman"/>
          <w:szCs w:val="24"/>
        </w:rPr>
        <w:t xml:space="preserve"> stratum (</w:t>
      </w:r>
      <w:r w:rsidRPr="00D57CF4">
        <w:rPr>
          <w:rFonts w:ascii="Times New Roman" w:hAnsi="Times New Roman"/>
          <w:szCs w:val="24"/>
        </w:rPr>
        <w:t>5,925</w:t>
      </w:r>
      <w:r>
        <w:rPr>
          <w:rFonts w:ascii="Times New Roman" w:hAnsi="Times New Roman"/>
          <w:szCs w:val="24"/>
        </w:rPr>
        <w:t xml:space="preserve"> schools). The schools with eligible students are classified </w:t>
      </w:r>
      <w:r w:rsidR="00AB31A8">
        <w:rPr>
          <w:rFonts w:ascii="Times New Roman" w:hAnsi="Times New Roman"/>
          <w:szCs w:val="24"/>
        </w:rPr>
        <w:t>in</w:t>
      </w:r>
      <w:r>
        <w:rPr>
          <w:rFonts w:ascii="Times New Roman" w:hAnsi="Times New Roman"/>
          <w:szCs w:val="24"/>
        </w:rPr>
        <w:t xml:space="preserve"> one of the four school strat</w:t>
      </w:r>
      <w:r w:rsidR="00716C17">
        <w:rPr>
          <w:rFonts w:ascii="Times New Roman" w:hAnsi="Times New Roman"/>
          <w:szCs w:val="24"/>
        </w:rPr>
        <w:t>a</w:t>
      </w:r>
      <w:r>
        <w:rPr>
          <w:rFonts w:ascii="Times New Roman" w:hAnsi="Times New Roman"/>
          <w:szCs w:val="24"/>
        </w:rPr>
        <w:t xml:space="preserve"> based on the lowest and highest grades they offered</w:t>
      </w:r>
      <w:r w:rsidR="000723A3">
        <w:rPr>
          <w:rFonts w:ascii="Times New Roman" w:hAnsi="Times New Roman"/>
          <w:szCs w:val="24"/>
        </w:rPr>
        <w:t>,</w:t>
      </w:r>
      <w:r>
        <w:rPr>
          <w:rFonts w:ascii="Times New Roman" w:hAnsi="Times New Roman"/>
          <w:szCs w:val="24"/>
        </w:rPr>
        <w:t xml:space="preserve"> as </w:t>
      </w:r>
      <w:r w:rsidR="00D819A1">
        <w:rPr>
          <w:rFonts w:ascii="Times New Roman" w:hAnsi="Times New Roman"/>
          <w:szCs w:val="24"/>
        </w:rPr>
        <w:t xml:space="preserve">reported </w:t>
      </w:r>
      <w:r>
        <w:rPr>
          <w:rFonts w:ascii="Times New Roman" w:hAnsi="Times New Roman"/>
          <w:szCs w:val="24"/>
        </w:rPr>
        <w:t xml:space="preserve">in </w:t>
      </w:r>
      <w:r w:rsidRPr="009221DC">
        <w:rPr>
          <w:rFonts w:ascii="Times New Roman" w:hAnsi="Times New Roman"/>
          <w:szCs w:val="24"/>
        </w:rPr>
        <w:t>CCD</w:t>
      </w:r>
      <w:r w:rsidR="000723A3">
        <w:rPr>
          <w:rFonts w:ascii="Times New Roman" w:hAnsi="Times New Roman"/>
          <w:szCs w:val="24"/>
        </w:rPr>
        <w:t>,</w:t>
      </w:r>
      <w:r w:rsidRPr="009221DC">
        <w:rPr>
          <w:rFonts w:ascii="Times New Roman" w:hAnsi="Times New Roman"/>
          <w:szCs w:val="24"/>
        </w:rPr>
        <w:t xml:space="preserve"> </w:t>
      </w:r>
      <w:r>
        <w:rPr>
          <w:rFonts w:ascii="Times New Roman" w:hAnsi="Times New Roman"/>
          <w:szCs w:val="24"/>
        </w:rPr>
        <w:t>using these rules</w:t>
      </w:r>
      <w:r w:rsidRPr="009221DC">
        <w:rPr>
          <w:rFonts w:ascii="Times New Roman" w:hAnsi="Times New Roman"/>
          <w:szCs w:val="24"/>
        </w:rPr>
        <w:t>:</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Primary school stratum: lowest grade: PK through 04; highest grade: 05 through 08</w:t>
      </w:r>
      <w:r w:rsidR="000723A3">
        <w:rPr>
          <w:rFonts w:ascii="Times New Roman" w:hAnsi="Times New Roman"/>
          <w:szCs w:val="24"/>
        </w:rPr>
        <w:t>;</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Middle school stratum: lowest grade: 05 through 08; highest grade: 05 through 09</w:t>
      </w:r>
      <w:r w:rsidR="000723A3">
        <w:rPr>
          <w:rFonts w:ascii="Times New Roman" w:hAnsi="Times New Roman"/>
          <w:szCs w:val="24"/>
        </w:rPr>
        <w:t>;</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High school stratum: lowest grade: 09 through 12; highest grade: 09 through 12</w:t>
      </w:r>
      <w:r w:rsidR="000723A3">
        <w:rPr>
          <w:rFonts w:ascii="Times New Roman" w:hAnsi="Times New Roman"/>
          <w:szCs w:val="24"/>
        </w:rPr>
        <w:t>; and</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Combined school stratum: any other configuration not falling within the above three categories</w:t>
      </w:r>
      <w:r w:rsidR="000723A3">
        <w:rPr>
          <w:rFonts w:ascii="Times New Roman" w:hAnsi="Times New Roman"/>
          <w:szCs w:val="24"/>
        </w:rPr>
        <w:t>.</w:t>
      </w:r>
    </w:p>
    <w:p w:rsidR="00F45D46" w:rsidRDefault="00816737" w:rsidP="0088451A">
      <w:pPr>
        <w:pStyle w:val="L1-FlLSp12"/>
        <w:spacing w:after="120" w:line="276" w:lineRule="auto"/>
        <w:rPr>
          <w:rFonts w:ascii="Times New Roman" w:hAnsi="Times New Roman"/>
          <w:szCs w:val="24"/>
        </w:rPr>
      </w:pPr>
      <w:r w:rsidRPr="00E214F6">
        <w:rPr>
          <w:rFonts w:ascii="Times New Roman" w:hAnsi="Times New Roman"/>
          <w:szCs w:val="24"/>
        </w:rPr>
        <w:t xml:space="preserve">To ensure that we select a representative sample, schools will be further stratified by region </w:t>
      </w:r>
      <w:r>
        <w:rPr>
          <w:rFonts w:ascii="Times New Roman" w:hAnsi="Times New Roman"/>
          <w:szCs w:val="24"/>
        </w:rPr>
        <w:t xml:space="preserve">and </w:t>
      </w:r>
      <w:r w:rsidRPr="00E214F6">
        <w:rPr>
          <w:rFonts w:ascii="Times New Roman" w:hAnsi="Times New Roman"/>
          <w:szCs w:val="24"/>
        </w:rPr>
        <w:t>urbanicity</w:t>
      </w:r>
      <w:r>
        <w:rPr>
          <w:rFonts w:ascii="Times New Roman" w:hAnsi="Times New Roman"/>
          <w:szCs w:val="24"/>
        </w:rPr>
        <w:t xml:space="preserve">. </w:t>
      </w:r>
      <w:r w:rsidRPr="00E214F6">
        <w:rPr>
          <w:rFonts w:ascii="Times New Roman" w:hAnsi="Times New Roman"/>
          <w:szCs w:val="24"/>
        </w:rPr>
        <w:t xml:space="preserve">The </w:t>
      </w:r>
      <w:r w:rsidR="00A069A7" w:rsidRPr="00A069A7">
        <w:rPr>
          <w:rFonts w:ascii="Times New Roman" w:hAnsi="Times New Roman"/>
          <w:szCs w:val="24"/>
        </w:rPr>
        <w:t>Census Bureau’s</w:t>
      </w:r>
      <w:r w:rsidR="00716C17">
        <w:rPr>
          <w:rFonts w:ascii="Times New Roman" w:hAnsi="Times New Roman"/>
          <w:szCs w:val="24"/>
        </w:rPr>
        <w:t xml:space="preserve"> four-</w:t>
      </w:r>
      <w:r w:rsidRPr="00E214F6">
        <w:rPr>
          <w:rFonts w:ascii="Times New Roman" w:hAnsi="Times New Roman"/>
          <w:szCs w:val="24"/>
        </w:rPr>
        <w:t xml:space="preserve">region definition will be used. Urbanicity will be </w:t>
      </w:r>
      <w:r w:rsidR="0000690E">
        <w:rPr>
          <w:rFonts w:ascii="Times New Roman" w:hAnsi="Times New Roman"/>
          <w:szCs w:val="24"/>
        </w:rPr>
        <w:t>based on an existing CCD locale variable that categorizes schools into four strata</w:t>
      </w:r>
      <w:r w:rsidRPr="00E214F6">
        <w:rPr>
          <w:rFonts w:ascii="Times New Roman" w:hAnsi="Times New Roman"/>
          <w:szCs w:val="24"/>
        </w:rPr>
        <w:t xml:space="preserve">: urban, suburban, town, and rural. </w:t>
      </w:r>
      <w:r>
        <w:rPr>
          <w:rFonts w:ascii="Times New Roman" w:hAnsi="Times New Roman"/>
          <w:szCs w:val="24"/>
        </w:rPr>
        <w:t>P</w:t>
      </w:r>
      <w:r w:rsidRPr="00E214F6">
        <w:rPr>
          <w:rFonts w:ascii="Times New Roman" w:hAnsi="Times New Roman"/>
          <w:szCs w:val="24"/>
        </w:rPr>
        <w:t xml:space="preserve">ercent White non-Hispanic enrollment (two categories: higher/lower percentage than the median percentage), percent enrollment eligible for free </w:t>
      </w:r>
      <w:r w:rsidR="00A069A7">
        <w:rPr>
          <w:rFonts w:ascii="Times New Roman" w:hAnsi="Times New Roman"/>
          <w:szCs w:val="24"/>
        </w:rPr>
        <w:t>or</w:t>
      </w:r>
      <w:r w:rsidRPr="00E214F6">
        <w:rPr>
          <w:rFonts w:ascii="Times New Roman" w:hAnsi="Times New Roman"/>
          <w:szCs w:val="24"/>
        </w:rPr>
        <w:t xml:space="preserve"> reduced</w:t>
      </w:r>
      <w:r w:rsidR="00716C17">
        <w:rPr>
          <w:rFonts w:ascii="Times New Roman" w:hAnsi="Times New Roman"/>
          <w:szCs w:val="24"/>
        </w:rPr>
        <w:t>-</w:t>
      </w:r>
      <w:r w:rsidRPr="00E214F6">
        <w:rPr>
          <w:rFonts w:ascii="Times New Roman" w:hAnsi="Times New Roman"/>
          <w:szCs w:val="24"/>
        </w:rPr>
        <w:t>price lunch (two categories: higher/lower percentage than the median percentage)</w:t>
      </w:r>
      <w:r>
        <w:rPr>
          <w:rFonts w:ascii="Times New Roman" w:hAnsi="Times New Roman"/>
          <w:szCs w:val="24"/>
        </w:rPr>
        <w:t xml:space="preserve">, and enrollment of eligible students will be used as </w:t>
      </w:r>
      <w:r w:rsidRPr="0000475E">
        <w:rPr>
          <w:rFonts w:ascii="Times New Roman" w:hAnsi="Times New Roman"/>
          <w:szCs w:val="24"/>
        </w:rPr>
        <w:t xml:space="preserve">sorting variables in the sample selection process to </w:t>
      </w:r>
      <w:r>
        <w:rPr>
          <w:rFonts w:ascii="Times New Roman" w:hAnsi="Times New Roman"/>
          <w:szCs w:val="24"/>
        </w:rPr>
        <w:t xml:space="preserve">make the frame </w:t>
      </w:r>
      <w:r w:rsidRPr="0000475E">
        <w:rPr>
          <w:rFonts w:ascii="Times New Roman" w:hAnsi="Times New Roman"/>
          <w:szCs w:val="24"/>
        </w:rPr>
        <w:t>implicit</w:t>
      </w:r>
      <w:r>
        <w:rPr>
          <w:rFonts w:ascii="Times New Roman" w:hAnsi="Times New Roman"/>
          <w:szCs w:val="24"/>
        </w:rPr>
        <w:t>ly</w:t>
      </w:r>
      <w:r w:rsidRPr="0000475E">
        <w:rPr>
          <w:rFonts w:ascii="Times New Roman" w:hAnsi="Times New Roman"/>
          <w:szCs w:val="24"/>
        </w:rPr>
        <w:t xml:space="preserve"> stratifi</w:t>
      </w:r>
      <w:r>
        <w:rPr>
          <w:rFonts w:ascii="Times New Roman" w:hAnsi="Times New Roman"/>
          <w:szCs w:val="24"/>
        </w:rPr>
        <w:t>ed on these variables</w:t>
      </w:r>
      <w:r w:rsidRPr="00E214F6">
        <w:rPr>
          <w:rFonts w:ascii="Times New Roman" w:hAnsi="Times New Roman"/>
          <w:szCs w:val="24"/>
        </w:rPr>
        <w:t>.</w:t>
      </w:r>
    </w:p>
    <w:p w:rsidR="001E6F38" w:rsidRDefault="00816737" w:rsidP="0088451A">
      <w:pPr>
        <w:pStyle w:val="L1-FlLSp12"/>
        <w:spacing w:after="120" w:line="276" w:lineRule="auto"/>
        <w:rPr>
          <w:rFonts w:ascii="Times New Roman" w:hAnsi="Times New Roman"/>
          <w:szCs w:val="24"/>
        </w:rPr>
      </w:pPr>
      <w:r w:rsidRPr="00E214F6">
        <w:rPr>
          <w:rFonts w:ascii="Times New Roman" w:hAnsi="Times New Roman"/>
          <w:szCs w:val="24"/>
        </w:rPr>
        <w:t xml:space="preserve">Because a separate estimate </w:t>
      </w:r>
      <w:r w:rsidR="00C52CFA" w:rsidRPr="00E214F6">
        <w:rPr>
          <w:rFonts w:ascii="Times New Roman" w:hAnsi="Times New Roman"/>
          <w:szCs w:val="24"/>
        </w:rPr>
        <w:t xml:space="preserve">is desired </w:t>
      </w:r>
      <w:r w:rsidRPr="00E214F6">
        <w:rPr>
          <w:rFonts w:ascii="Times New Roman" w:hAnsi="Times New Roman"/>
          <w:szCs w:val="24"/>
        </w:rPr>
        <w:t>for each school level and the total sample size is only 500, equal allocation across school level</w:t>
      </w:r>
      <w:r w:rsidR="0000690E">
        <w:rPr>
          <w:rFonts w:ascii="Times New Roman" w:hAnsi="Times New Roman"/>
          <w:szCs w:val="24"/>
        </w:rPr>
        <w:t>s</w:t>
      </w:r>
      <w:r w:rsidRPr="00E214F6">
        <w:rPr>
          <w:rFonts w:ascii="Times New Roman" w:hAnsi="Times New Roman"/>
          <w:szCs w:val="24"/>
        </w:rPr>
        <w:t xml:space="preserve"> will be implemented. Proportional allocation will be applied for each </w:t>
      </w:r>
      <w:r w:rsidRPr="00E214F6">
        <w:rPr>
          <w:rFonts w:ascii="Times New Roman" w:hAnsi="Times New Roman"/>
          <w:szCs w:val="24"/>
        </w:rPr>
        <w:lastRenderedPageBreak/>
        <w:t>stratum within each school level</w:t>
      </w:r>
      <w:r w:rsidR="00E72C3D" w:rsidRPr="00E72C3D">
        <w:rPr>
          <w:rFonts w:ascii="Times New Roman" w:hAnsi="Times New Roman"/>
          <w:szCs w:val="24"/>
        </w:rPr>
        <w:t>, but some strata will be collapsed with neighboring strata so that each stratum will have at least two expected responding schools</w:t>
      </w:r>
      <w:r w:rsidR="00E72C3D">
        <w:rPr>
          <w:rFonts w:ascii="Times New Roman" w:hAnsi="Times New Roman"/>
          <w:szCs w:val="24"/>
        </w:rPr>
        <w:t>.</w:t>
      </w:r>
      <w:r w:rsidRPr="00E214F6">
        <w:rPr>
          <w:rFonts w:ascii="Times New Roman" w:hAnsi="Times New Roman"/>
          <w:szCs w:val="24"/>
        </w:rPr>
        <w:t xml:space="preserve"> </w:t>
      </w:r>
      <w:r w:rsidRPr="00316110">
        <w:rPr>
          <w:rFonts w:ascii="Times New Roman" w:hAnsi="Times New Roman"/>
          <w:szCs w:val="24"/>
        </w:rPr>
        <w:t>Response rates will</w:t>
      </w:r>
      <w:r w:rsidR="000723A3">
        <w:rPr>
          <w:rFonts w:ascii="Times New Roman" w:hAnsi="Times New Roman"/>
          <w:szCs w:val="24"/>
        </w:rPr>
        <w:t xml:space="preserve"> likely</w:t>
      </w:r>
      <w:r w:rsidRPr="00316110">
        <w:rPr>
          <w:rFonts w:ascii="Times New Roman" w:hAnsi="Times New Roman"/>
          <w:szCs w:val="24"/>
        </w:rPr>
        <w:t xml:space="preserve"> vary </w:t>
      </w:r>
      <w:r>
        <w:rPr>
          <w:rFonts w:ascii="Times New Roman" w:hAnsi="Times New Roman"/>
          <w:szCs w:val="24"/>
        </w:rPr>
        <w:t>from</w:t>
      </w:r>
      <w:r w:rsidRPr="00316110">
        <w:rPr>
          <w:rFonts w:ascii="Times New Roman" w:hAnsi="Times New Roman"/>
          <w:szCs w:val="24"/>
        </w:rPr>
        <w:t xml:space="preserve"> stratum</w:t>
      </w:r>
      <w:r>
        <w:rPr>
          <w:rFonts w:ascii="Times New Roman" w:hAnsi="Times New Roman"/>
          <w:szCs w:val="24"/>
        </w:rPr>
        <w:t xml:space="preserve"> to stratum</w:t>
      </w:r>
      <w:r w:rsidRPr="00316110">
        <w:rPr>
          <w:rFonts w:ascii="Times New Roman" w:hAnsi="Times New Roman"/>
          <w:szCs w:val="24"/>
        </w:rPr>
        <w:t xml:space="preserve">. The </w:t>
      </w:r>
      <w:r w:rsidR="00A21E8B">
        <w:rPr>
          <w:rFonts w:ascii="Times New Roman" w:hAnsi="Times New Roman"/>
          <w:szCs w:val="24"/>
        </w:rPr>
        <w:t>ED</w:t>
      </w:r>
      <w:r w:rsidRPr="00316110">
        <w:rPr>
          <w:rFonts w:ascii="Times New Roman" w:hAnsi="Times New Roman"/>
          <w:szCs w:val="24"/>
        </w:rPr>
        <w:t xml:space="preserve">SCLS will take advantage of the lessons learned from </w:t>
      </w:r>
      <w:r w:rsidR="0000690E">
        <w:rPr>
          <w:rFonts w:ascii="Times New Roman" w:hAnsi="Times New Roman"/>
          <w:szCs w:val="24"/>
        </w:rPr>
        <w:t>earlier</w:t>
      </w:r>
      <w:r w:rsidRPr="00316110">
        <w:rPr>
          <w:rFonts w:ascii="Times New Roman" w:hAnsi="Times New Roman"/>
          <w:szCs w:val="24"/>
        </w:rPr>
        <w:t xml:space="preserve"> NCES data collection</w:t>
      </w:r>
      <w:r w:rsidR="0000690E">
        <w:rPr>
          <w:rFonts w:ascii="Times New Roman" w:hAnsi="Times New Roman"/>
          <w:szCs w:val="24"/>
        </w:rPr>
        <w:t>s</w:t>
      </w:r>
      <w:r w:rsidRPr="00316110">
        <w:rPr>
          <w:rFonts w:ascii="Times New Roman" w:hAnsi="Times New Roman"/>
          <w:szCs w:val="24"/>
        </w:rPr>
        <w:t xml:space="preserve">. We will examine relevant data to determine the proper size of the initial sample selection for the </w:t>
      </w:r>
      <w:r w:rsidR="00A53800">
        <w:rPr>
          <w:rFonts w:ascii="Times New Roman" w:hAnsi="Times New Roman"/>
          <w:szCs w:val="24"/>
        </w:rPr>
        <w:t>EDSCLS.</w:t>
      </w:r>
    </w:p>
    <w:p w:rsidR="00F45D46" w:rsidRDefault="00816737" w:rsidP="0088451A">
      <w:pPr>
        <w:pStyle w:val="L1-FlLSp12"/>
        <w:spacing w:after="120" w:line="276" w:lineRule="auto"/>
        <w:rPr>
          <w:rFonts w:ascii="Times New Roman" w:hAnsi="Times New Roman"/>
          <w:szCs w:val="24"/>
        </w:rPr>
      </w:pPr>
      <w:r w:rsidRPr="00F55708">
        <w:rPr>
          <w:rFonts w:ascii="Times New Roman" w:hAnsi="Times New Roman"/>
          <w:szCs w:val="24"/>
        </w:rPr>
        <w:t xml:space="preserve">The sampled schools will be randomly divided into </w:t>
      </w:r>
      <w:r w:rsidR="00B5364D">
        <w:rPr>
          <w:rFonts w:ascii="Times New Roman" w:hAnsi="Times New Roman"/>
          <w:szCs w:val="24"/>
        </w:rPr>
        <w:t>replicate subsamples</w:t>
      </w:r>
      <w:r w:rsidRPr="00F55708">
        <w:rPr>
          <w:rFonts w:ascii="Times New Roman" w:hAnsi="Times New Roman"/>
          <w:szCs w:val="24"/>
        </w:rPr>
        <w:t xml:space="preserve"> within strata so that each released </w:t>
      </w:r>
      <w:r w:rsidR="00B5364D">
        <w:rPr>
          <w:rFonts w:ascii="Times New Roman" w:hAnsi="Times New Roman"/>
          <w:szCs w:val="24"/>
        </w:rPr>
        <w:t>replicate sub</w:t>
      </w:r>
      <w:r w:rsidRPr="00F55708">
        <w:rPr>
          <w:rFonts w:ascii="Times New Roman" w:hAnsi="Times New Roman"/>
          <w:szCs w:val="24"/>
        </w:rPr>
        <w:t xml:space="preserve">sample will represent a random selection from the target population. The </w:t>
      </w:r>
      <w:r w:rsidR="00B5364D">
        <w:rPr>
          <w:rFonts w:ascii="Times New Roman" w:hAnsi="Times New Roman"/>
          <w:szCs w:val="24"/>
        </w:rPr>
        <w:t>replicate subsamples</w:t>
      </w:r>
      <w:r w:rsidRPr="00F55708">
        <w:rPr>
          <w:rFonts w:ascii="Times New Roman" w:hAnsi="Times New Roman"/>
          <w:szCs w:val="24"/>
        </w:rPr>
        <w:t xml:space="preserve"> will be released s</w:t>
      </w:r>
      <w:r w:rsidR="0000690E">
        <w:rPr>
          <w:rFonts w:ascii="Times New Roman" w:hAnsi="Times New Roman"/>
          <w:szCs w:val="24"/>
        </w:rPr>
        <w:t>equentially</w:t>
      </w:r>
      <w:r w:rsidR="00B5364D">
        <w:rPr>
          <w:rFonts w:ascii="Times New Roman" w:hAnsi="Times New Roman"/>
          <w:szCs w:val="24"/>
        </w:rPr>
        <w:t xml:space="preserve"> until</w:t>
      </w:r>
      <w:r w:rsidRPr="00F55708">
        <w:rPr>
          <w:rFonts w:ascii="Times New Roman" w:hAnsi="Times New Roman"/>
          <w:szCs w:val="24"/>
        </w:rPr>
        <w:t xml:space="preserve"> the desired number of responding schools </w:t>
      </w:r>
      <w:r w:rsidR="00B5364D">
        <w:rPr>
          <w:rFonts w:ascii="Times New Roman" w:hAnsi="Times New Roman"/>
          <w:szCs w:val="24"/>
        </w:rPr>
        <w:t>per stratum is reached</w:t>
      </w:r>
      <w:r w:rsidRPr="00F55708">
        <w:rPr>
          <w:rFonts w:ascii="Times New Roman" w:hAnsi="Times New Roman"/>
          <w:szCs w:val="24"/>
        </w:rPr>
        <w:t xml:space="preserve">. We expect a school response rate </w:t>
      </w:r>
      <w:r w:rsidR="00716C17">
        <w:rPr>
          <w:rFonts w:ascii="Times New Roman" w:hAnsi="Times New Roman"/>
          <w:szCs w:val="24"/>
        </w:rPr>
        <w:t xml:space="preserve">of </w:t>
      </w:r>
      <w:r w:rsidRPr="00F55708">
        <w:rPr>
          <w:rFonts w:ascii="Times New Roman" w:hAnsi="Times New Roman"/>
          <w:szCs w:val="24"/>
        </w:rPr>
        <w:t>abo</w:t>
      </w:r>
      <w:r w:rsidR="00504B76">
        <w:rPr>
          <w:rFonts w:ascii="Times New Roman" w:hAnsi="Times New Roman"/>
          <w:szCs w:val="24"/>
        </w:rPr>
        <w:t>ut</w:t>
      </w:r>
      <w:r w:rsidRPr="00F55708">
        <w:rPr>
          <w:rFonts w:ascii="Times New Roman" w:hAnsi="Times New Roman"/>
          <w:szCs w:val="24"/>
        </w:rPr>
        <w:t xml:space="preserve"> 80</w:t>
      </w:r>
      <w:r w:rsidR="000723A3">
        <w:rPr>
          <w:rFonts w:ascii="Times New Roman" w:hAnsi="Times New Roman"/>
          <w:szCs w:val="24"/>
        </w:rPr>
        <w:t xml:space="preserve"> percent</w:t>
      </w:r>
      <w:r w:rsidRPr="00F55708">
        <w:rPr>
          <w:rFonts w:ascii="Times New Roman" w:hAnsi="Times New Roman"/>
          <w:szCs w:val="24"/>
        </w:rPr>
        <w:t xml:space="preserve"> based on the experience of other national school-based surveys, such as </w:t>
      </w:r>
      <w:r w:rsidR="00C52CFA">
        <w:rPr>
          <w:rFonts w:ascii="Times New Roman" w:hAnsi="Times New Roman"/>
          <w:szCs w:val="24"/>
        </w:rPr>
        <w:t xml:space="preserve">the </w:t>
      </w:r>
      <w:r w:rsidRPr="00F55708">
        <w:rPr>
          <w:rFonts w:ascii="Times New Roman" w:hAnsi="Times New Roman"/>
          <w:szCs w:val="24"/>
        </w:rPr>
        <w:t>School Sur</w:t>
      </w:r>
      <w:r w:rsidR="00716C17">
        <w:rPr>
          <w:rFonts w:ascii="Times New Roman" w:hAnsi="Times New Roman"/>
          <w:szCs w:val="24"/>
        </w:rPr>
        <w:t>vey on Crime and Safety (SSOCS)</w:t>
      </w:r>
      <w:r w:rsidRPr="00F55708">
        <w:rPr>
          <w:rFonts w:ascii="Times New Roman" w:hAnsi="Times New Roman"/>
          <w:szCs w:val="24"/>
        </w:rPr>
        <w:t xml:space="preserve"> and</w:t>
      </w:r>
      <w:r w:rsidR="00C52CFA">
        <w:rPr>
          <w:rFonts w:ascii="Times New Roman" w:hAnsi="Times New Roman"/>
          <w:szCs w:val="24"/>
        </w:rPr>
        <w:t xml:space="preserve"> the</w:t>
      </w:r>
      <w:r w:rsidRPr="00F55708">
        <w:rPr>
          <w:rFonts w:ascii="Times New Roman" w:hAnsi="Times New Roman"/>
          <w:szCs w:val="24"/>
        </w:rPr>
        <w:t xml:space="preserve"> Schools and Staffing Survey (SASS). </w:t>
      </w:r>
      <w:r w:rsidR="00AB31A8">
        <w:rPr>
          <w:rFonts w:ascii="Times New Roman" w:hAnsi="Times New Roman"/>
          <w:szCs w:val="24"/>
        </w:rPr>
        <w:t xml:space="preserve">To deal with nonresponse and other potential issues, 1,000 schools will be drawn into the initial sample. </w:t>
      </w:r>
      <w:r>
        <w:rPr>
          <w:rFonts w:ascii="Times New Roman" w:hAnsi="Times New Roman"/>
          <w:szCs w:val="24"/>
        </w:rPr>
        <w:t>W</w:t>
      </w:r>
      <w:r w:rsidRPr="00F55708">
        <w:rPr>
          <w:rFonts w:ascii="Times New Roman" w:hAnsi="Times New Roman"/>
          <w:szCs w:val="24"/>
        </w:rPr>
        <w:t xml:space="preserve">e will </w:t>
      </w:r>
      <w:r>
        <w:rPr>
          <w:rFonts w:ascii="Times New Roman" w:hAnsi="Times New Roman"/>
          <w:szCs w:val="24"/>
        </w:rPr>
        <w:t xml:space="preserve">release replicate </w:t>
      </w:r>
      <w:r w:rsidR="00B5364D">
        <w:rPr>
          <w:rFonts w:ascii="Times New Roman" w:hAnsi="Times New Roman"/>
          <w:szCs w:val="24"/>
        </w:rPr>
        <w:t>sub</w:t>
      </w:r>
      <w:r>
        <w:rPr>
          <w:rFonts w:ascii="Times New Roman" w:hAnsi="Times New Roman"/>
          <w:szCs w:val="24"/>
        </w:rPr>
        <w:t xml:space="preserve">samples as needed </w:t>
      </w:r>
      <w:r w:rsidR="00B5364D">
        <w:rPr>
          <w:rFonts w:ascii="Times New Roman" w:hAnsi="Times New Roman"/>
          <w:szCs w:val="24"/>
        </w:rPr>
        <w:t>to obtain 500 responding schools</w:t>
      </w:r>
      <w:r>
        <w:rPr>
          <w:rFonts w:ascii="Times New Roman" w:hAnsi="Times New Roman"/>
          <w:szCs w:val="24"/>
        </w:rPr>
        <w:t xml:space="preserve">. Unreleased schools will not be contacted. </w:t>
      </w:r>
      <w:r w:rsidRPr="00F55708">
        <w:rPr>
          <w:rFonts w:ascii="Times New Roman" w:hAnsi="Times New Roman"/>
          <w:szCs w:val="24"/>
        </w:rPr>
        <w:t>For each stratum by school level, region, and urbanicity, schools will be systematically sampled with probability proportional to measures of size within strata. Before selection, schools in each stratum will be sorted by percent enrollment that is non-Hispanic White</w:t>
      </w:r>
      <w:r>
        <w:rPr>
          <w:rFonts w:ascii="Times New Roman" w:hAnsi="Times New Roman"/>
          <w:szCs w:val="24"/>
        </w:rPr>
        <w:t>,</w:t>
      </w:r>
      <w:r w:rsidRPr="00F55708">
        <w:rPr>
          <w:rFonts w:ascii="Times New Roman" w:hAnsi="Times New Roman"/>
          <w:szCs w:val="24"/>
        </w:rPr>
        <w:t xml:space="preserve"> percent enrollment that i</w:t>
      </w:r>
      <w:r w:rsidR="009D6508">
        <w:rPr>
          <w:rFonts w:ascii="Times New Roman" w:hAnsi="Times New Roman"/>
          <w:szCs w:val="24"/>
        </w:rPr>
        <w:t xml:space="preserve">s eligible for free or reduced-price </w:t>
      </w:r>
      <w:r w:rsidRPr="00F55708">
        <w:rPr>
          <w:rFonts w:ascii="Times New Roman" w:hAnsi="Times New Roman"/>
          <w:szCs w:val="24"/>
        </w:rPr>
        <w:t>lunch</w:t>
      </w:r>
      <w:r w:rsidR="009D6508">
        <w:rPr>
          <w:rFonts w:ascii="Times New Roman" w:hAnsi="Times New Roman"/>
          <w:szCs w:val="24"/>
        </w:rPr>
        <w:t>,</w:t>
      </w:r>
      <w:r>
        <w:rPr>
          <w:rFonts w:ascii="Times New Roman" w:hAnsi="Times New Roman"/>
          <w:szCs w:val="24"/>
        </w:rPr>
        <w:t xml:space="preserve"> and enrollment of eligible students</w:t>
      </w:r>
      <w:r w:rsidRPr="00F55708">
        <w:rPr>
          <w:rFonts w:ascii="Times New Roman" w:hAnsi="Times New Roman"/>
          <w:szCs w:val="24"/>
        </w:rPr>
        <w:t>. The measure of size will be total enrollment in eligible grades.</w:t>
      </w:r>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T</w:t>
      </w:r>
      <w:r w:rsidRPr="001F187C">
        <w:rPr>
          <w:rFonts w:ascii="Times New Roman" w:hAnsi="Times New Roman"/>
          <w:szCs w:val="24"/>
        </w:rPr>
        <w:t xml:space="preserve">he sample design will not account for other NCES surveys in the field at the same time as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w:t>
      </w:r>
      <w:r w:rsidRPr="001F187C">
        <w:rPr>
          <w:rFonts w:ascii="Times New Roman" w:hAnsi="Times New Roman"/>
          <w:szCs w:val="24"/>
        </w:rPr>
        <w:t>. Selecting a sample that avoids or minimizes overlap would unnecessarily complicate the sampling design and would require complex computations of probabilities prior to sample selection</w:t>
      </w:r>
      <w:r w:rsidR="000723A3">
        <w:rPr>
          <w:rFonts w:ascii="Times New Roman" w:hAnsi="Times New Roman"/>
          <w:szCs w:val="24"/>
        </w:rPr>
        <w:t>,</w:t>
      </w:r>
      <w:r w:rsidRPr="001F187C">
        <w:rPr>
          <w:rFonts w:ascii="Times New Roman" w:hAnsi="Times New Roman"/>
          <w:szCs w:val="24"/>
        </w:rPr>
        <w:t xml:space="preserve"> as well as complex weighting </w:t>
      </w:r>
      <w:r>
        <w:rPr>
          <w:rFonts w:ascii="Times New Roman" w:hAnsi="Times New Roman"/>
          <w:szCs w:val="24"/>
        </w:rPr>
        <w:t>after data collection</w:t>
      </w:r>
      <w:r w:rsidRPr="001F187C">
        <w:rPr>
          <w:rFonts w:ascii="Times New Roman" w:hAnsi="Times New Roman"/>
          <w:szCs w:val="24"/>
        </w:rPr>
        <w:t>.</w:t>
      </w:r>
    </w:p>
    <w:p w:rsidR="00F45D46" w:rsidRDefault="00816737" w:rsidP="0088451A">
      <w:pPr>
        <w:pStyle w:val="L1-FlLSp12"/>
        <w:spacing w:after="120" w:line="276" w:lineRule="auto"/>
        <w:rPr>
          <w:rFonts w:ascii="Times New Roman" w:hAnsi="Times New Roman"/>
          <w:szCs w:val="24"/>
        </w:rPr>
      </w:pPr>
      <w:r w:rsidRPr="005A2CA3">
        <w:rPr>
          <w:rFonts w:ascii="Times New Roman" w:hAnsi="Times New Roman"/>
          <w:szCs w:val="24"/>
        </w:rPr>
        <w:t xml:space="preserve">All </w:t>
      </w:r>
      <w:r>
        <w:rPr>
          <w:rFonts w:ascii="Times New Roman" w:hAnsi="Times New Roman"/>
          <w:szCs w:val="24"/>
        </w:rPr>
        <w:t xml:space="preserve">eligible </w:t>
      </w:r>
      <w:r w:rsidRPr="005A2CA3">
        <w:rPr>
          <w:rFonts w:ascii="Times New Roman" w:hAnsi="Times New Roman"/>
          <w:szCs w:val="24"/>
        </w:rPr>
        <w:t>students</w:t>
      </w:r>
      <w:r>
        <w:rPr>
          <w:rFonts w:ascii="Times New Roman" w:hAnsi="Times New Roman"/>
          <w:szCs w:val="24"/>
        </w:rPr>
        <w:t xml:space="preserve"> and their parents</w:t>
      </w:r>
      <w:r w:rsidRPr="005A2CA3">
        <w:rPr>
          <w:rFonts w:ascii="Times New Roman" w:hAnsi="Times New Roman"/>
          <w:szCs w:val="24"/>
        </w:rPr>
        <w:t xml:space="preserve"> will be selected with certainty. Sampling with certainty eliminate</w:t>
      </w:r>
      <w:r>
        <w:rPr>
          <w:rFonts w:ascii="Times New Roman" w:hAnsi="Times New Roman"/>
          <w:szCs w:val="24"/>
        </w:rPr>
        <w:t>s</w:t>
      </w:r>
      <w:r w:rsidRPr="005A2CA3">
        <w:rPr>
          <w:rFonts w:ascii="Times New Roman" w:hAnsi="Times New Roman"/>
          <w:szCs w:val="24"/>
        </w:rPr>
        <w:t xml:space="preserve"> the sampling step within school level and the marginal cost is minimal for additional respondents in the school. All staff in the </w:t>
      </w:r>
      <w:r>
        <w:rPr>
          <w:rFonts w:ascii="Times New Roman" w:hAnsi="Times New Roman"/>
          <w:szCs w:val="24"/>
        </w:rPr>
        <w:t>sampled school</w:t>
      </w:r>
      <w:r w:rsidR="00B5364D">
        <w:rPr>
          <w:rFonts w:ascii="Times New Roman" w:hAnsi="Times New Roman"/>
          <w:szCs w:val="24"/>
        </w:rPr>
        <w:t>s</w:t>
      </w:r>
      <w:r>
        <w:rPr>
          <w:rFonts w:ascii="Times New Roman" w:hAnsi="Times New Roman"/>
          <w:szCs w:val="24"/>
        </w:rPr>
        <w:t xml:space="preserve"> will be surveyed.</w:t>
      </w:r>
    </w:p>
    <w:p w:rsidR="00F45D46" w:rsidRDefault="00816737" w:rsidP="0088451A">
      <w:pPr>
        <w:pStyle w:val="Heading2"/>
        <w:spacing w:before="0" w:after="120"/>
        <w:rPr>
          <w:rFonts w:ascii="Times New Roman" w:hAnsi="Times New Roman"/>
          <w:b w:val="0"/>
          <w:color w:val="324162"/>
          <w:szCs w:val="24"/>
        </w:rPr>
      </w:pPr>
      <w:bookmarkStart w:id="6" w:name="_Toc422394422"/>
      <w:r w:rsidRPr="00A479EE">
        <w:rPr>
          <w:bCs w:val="0"/>
        </w:rPr>
        <w:t>B.1.3</w:t>
      </w:r>
      <w:r>
        <w:rPr>
          <w:bCs w:val="0"/>
        </w:rPr>
        <w:t xml:space="preserve"> </w:t>
      </w:r>
      <w:r w:rsidRPr="00A479EE">
        <w:rPr>
          <w:bCs w:val="0"/>
        </w:rPr>
        <w:t>Survey Weights</w:t>
      </w:r>
      <w:bookmarkEnd w:id="6"/>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Both school-level and person-level w</w:t>
      </w:r>
      <w:r w:rsidRPr="00B57782">
        <w:rPr>
          <w:rFonts w:ascii="Times New Roman" w:hAnsi="Times New Roman"/>
          <w:szCs w:val="24"/>
        </w:rPr>
        <w:t xml:space="preserve">eights will be </w:t>
      </w:r>
      <w:r>
        <w:rPr>
          <w:rFonts w:ascii="Times New Roman" w:hAnsi="Times New Roman"/>
          <w:szCs w:val="24"/>
        </w:rPr>
        <w:t xml:space="preserve">provided </w:t>
      </w:r>
      <w:r w:rsidRPr="00B57782">
        <w:rPr>
          <w:rFonts w:ascii="Times New Roman" w:hAnsi="Times New Roman"/>
          <w:szCs w:val="24"/>
        </w:rPr>
        <w:t xml:space="preserve">so that the weighted data will represent </w:t>
      </w:r>
      <w:r>
        <w:rPr>
          <w:rFonts w:ascii="Times New Roman" w:hAnsi="Times New Roman"/>
          <w:szCs w:val="24"/>
        </w:rPr>
        <w:t>schools and individuals in the populations</w:t>
      </w:r>
      <w:r w:rsidRPr="00B57782">
        <w:rPr>
          <w:rFonts w:ascii="Times New Roman" w:hAnsi="Times New Roman"/>
          <w:szCs w:val="24"/>
        </w:rPr>
        <w:t xml:space="preserve">. The final </w:t>
      </w:r>
      <w:r>
        <w:rPr>
          <w:rFonts w:ascii="Times New Roman" w:hAnsi="Times New Roman"/>
          <w:szCs w:val="24"/>
        </w:rPr>
        <w:t xml:space="preserve">school </w:t>
      </w:r>
      <w:r w:rsidRPr="00B57782">
        <w:rPr>
          <w:rFonts w:ascii="Times New Roman" w:hAnsi="Times New Roman"/>
          <w:szCs w:val="24"/>
        </w:rPr>
        <w:t xml:space="preserve">weight for </w:t>
      </w:r>
      <w:r>
        <w:rPr>
          <w:rFonts w:ascii="Times New Roman" w:hAnsi="Times New Roman"/>
          <w:szCs w:val="24"/>
        </w:rPr>
        <w:t>the respondent school</w:t>
      </w:r>
      <w:r w:rsidRPr="00B57782">
        <w:rPr>
          <w:rFonts w:ascii="Times New Roman" w:hAnsi="Times New Roman"/>
          <w:szCs w:val="24"/>
        </w:rPr>
        <w:t xml:space="preserve"> will be comprised of a sampling base weight and an adjustment for </w:t>
      </w:r>
      <w:r>
        <w:rPr>
          <w:rFonts w:ascii="Times New Roman" w:hAnsi="Times New Roman"/>
          <w:szCs w:val="24"/>
        </w:rPr>
        <w:t xml:space="preserve">school </w:t>
      </w:r>
      <w:r w:rsidRPr="00B57782">
        <w:rPr>
          <w:rFonts w:ascii="Times New Roman" w:hAnsi="Times New Roman"/>
          <w:szCs w:val="24"/>
        </w:rPr>
        <w:t xml:space="preserve">nonresponse. </w:t>
      </w:r>
      <w:r>
        <w:rPr>
          <w:rFonts w:ascii="Times New Roman" w:hAnsi="Times New Roman"/>
          <w:szCs w:val="24"/>
        </w:rPr>
        <w:t>W</w:t>
      </w:r>
      <w:r w:rsidRPr="00B57782">
        <w:rPr>
          <w:rFonts w:ascii="Times New Roman" w:hAnsi="Times New Roman"/>
          <w:szCs w:val="24"/>
        </w:rPr>
        <w:t xml:space="preserve">eighting adjustment cells will be determined based on bias analysis results from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w:t>
      </w:r>
      <w:r w:rsidRPr="00B57782">
        <w:rPr>
          <w:rFonts w:ascii="Times New Roman" w:hAnsi="Times New Roman"/>
          <w:szCs w:val="24"/>
        </w:rPr>
        <w:t xml:space="preserve"> data in order to create the adjustment for nonresponse. The final </w:t>
      </w:r>
      <w:r>
        <w:rPr>
          <w:rFonts w:ascii="Times New Roman" w:hAnsi="Times New Roman"/>
          <w:szCs w:val="24"/>
        </w:rPr>
        <w:t xml:space="preserve">person </w:t>
      </w:r>
      <w:r w:rsidRPr="00B57782">
        <w:rPr>
          <w:rFonts w:ascii="Times New Roman" w:hAnsi="Times New Roman"/>
          <w:szCs w:val="24"/>
        </w:rPr>
        <w:t xml:space="preserve">weight for </w:t>
      </w:r>
      <w:r>
        <w:rPr>
          <w:rFonts w:ascii="Times New Roman" w:hAnsi="Times New Roman"/>
          <w:szCs w:val="24"/>
        </w:rPr>
        <w:t>respondents</w:t>
      </w:r>
      <w:r w:rsidRPr="00B57782">
        <w:rPr>
          <w:rFonts w:ascii="Times New Roman" w:hAnsi="Times New Roman"/>
          <w:szCs w:val="24"/>
        </w:rPr>
        <w:t xml:space="preserve"> will be </w:t>
      </w:r>
      <w:r>
        <w:rPr>
          <w:rFonts w:ascii="Times New Roman" w:hAnsi="Times New Roman"/>
          <w:szCs w:val="24"/>
        </w:rPr>
        <w:t xml:space="preserve">the product of the final school weight and </w:t>
      </w:r>
      <w:r w:rsidRPr="00B57782">
        <w:rPr>
          <w:rFonts w:ascii="Times New Roman" w:hAnsi="Times New Roman"/>
          <w:szCs w:val="24"/>
        </w:rPr>
        <w:t xml:space="preserve">an adjustment for </w:t>
      </w:r>
      <w:r>
        <w:rPr>
          <w:rFonts w:ascii="Times New Roman" w:hAnsi="Times New Roman"/>
          <w:szCs w:val="24"/>
        </w:rPr>
        <w:t xml:space="preserve">individual </w:t>
      </w:r>
      <w:r w:rsidRPr="00B57782">
        <w:rPr>
          <w:rFonts w:ascii="Times New Roman" w:hAnsi="Times New Roman"/>
          <w:szCs w:val="24"/>
        </w:rPr>
        <w:t xml:space="preserve">nonresponse. </w:t>
      </w:r>
      <w:r>
        <w:rPr>
          <w:rFonts w:ascii="Times New Roman" w:hAnsi="Times New Roman"/>
          <w:szCs w:val="24"/>
        </w:rPr>
        <w:t>If needed, t</w:t>
      </w:r>
      <w:r w:rsidRPr="00B57782">
        <w:rPr>
          <w:rFonts w:ascii="Times New Roman" w:hAnsi="Times New Roman"/>
          <w:szCs w:val="24"/>
        </w:rPr>
        <w:t>he final</w:t>
      </w:r>
      <w:r>
        <w:rPr>
          <w:rFonts w:ascii="Times New Roman" w:hAnsi="Times New Roman"/>
          <w:szCs w:val="24"/>
        </w:rPr>
        <w:t xml:space="preserve"> </w:t>
      </w:r>
      <w:r w:rsidRPr="00B57782">
        <w:rPr>
          <w:rFonts w:ascii="Times New Roman" w:hAnsi="Times New Roman"/>
          <w:szCs w:val="24"/>
        </w:rPr>
        <w:t xml:space="preserve">weight will be raked so that the sum of the weights matches the </w:t>
      </w:r>
      <w:r>
        <w:rPr>
          <w:rFonts w:ascii="Times New Roman" w:hAnsi="Times New Roman"/>
          <w:szCs w:val="24"/>
        </w:rPr>
        <w:t xml:space="preserve">population totals </w:t>
      </w:r>
      <w:r w:rsidRPr="00B57782">
        <w:rPr>
          <w:rFonts w:ascii="Times New Roman" w:hAnsi="Times New Roman"/>
          <w:szCs w:val="24"/>
        </w:rPr>
        <w:t>derived from the latest CCD public school universe file.</w:t>
      </w:r>
    </w:p>
    <w:p w:rsidR="00F45D46" w:rsidRDefault="00816737" w:rsidP="0088451A">
      <w:pPr>
        <w:pStyle w:val="Heading2"/>
        <w:spacing w:before="0" w:after="120"/>
        <w:rPr>
          <w:bCs w:val="0"/>
        </w:rPr>
      </w:pPr>
      <w:bookmarkStart w:id="7" w:name="_Toc422394423"/>
      <w:r w:rsidRPr="00A479EE">
        <w:rPr>
          <w:bCs w:val="0"/>
        </w:rPr>
        <w:t>B.1.4</w:t>
      </w:r>
      <w:r>
        <w:rPr>
          <w:bCs w:val="0"/>
        </w:rPr>
        <w:t xml:space="preserve"> </w:t>
      </w:r>
      <w:r w:rsidRPr="00A479EE">
        <w:rPr>
          <w:bCs w:val="0"/>
        </w:rPr>
        <w:t>Methods for Variance Estimation</w:t>
      </w:r>
      <w:bookmarkEnd w:id="7"/>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szCs w:val="24"/>
        </w:rPr>
        <w:t xml:space="preserve">Standard errors of the estimates will be computed using </w:t>
      </w:r>
      <w:r w:rsidR="009D6508">
        <w:rPr>
          <w:rFonts w:ascii="Times New Roman" w:hAnsi="Times New Roman"/>
          <w:szCs w:val="24"/>
        </w:rPr>
        <w:t xml:space="preserve">a </w:t>
      </w:r>
      <w:r w:rsidRPr="00012670">
        <w:rPr>
          <w:rFonts w:ascii="Times New Roman" w:hAnsi="Times New Roman"/>
          <w:szCs w:val="24"/>
        </w:rPr>
        <w:t>Taylor series linearization method that wi</w:t>
      </w:r>
      <w:r w:rsidR="009D6508">
        <w:rPr>
          <w:rFonts w:ascii="Times New Roman" w:hAnsi="Times New Roman"/>
          <w:szCs w:val="24"/>
        </w:rPr>
        <w:t>ll incorporate sampling weights</w:t>
      </w:r>
      <w:r w:rsidRPr="00012670">
        <w:rPr>
          <w:rFonts w:ascii="Times New Roman" w:hAnsi="Times New Roman"/>
          <w:szCs w:val="24"/>
        </w:rPr>
        <w:t xml:space="preserve"> and sample design information</w:t>
      </w:r>
      <w:r w:rsidR="00816737" w:rsidRPr="000A2462">
        <w:rPr>
          <w:rFonts w:ascii="Times New Roman" w:hAnsi="Times New Roman"/>
          <w:szCs w:val="24"/>
        </w:rPr>
        <w:t>.</w:t>
      </w:r>
    </w:p>
    <w:p w:rsidR="00F45D46" w:rsidRDefault="00816737" w:rsidP="0088451A">
      <w:pPr>
        <w:pStyle w:val="Heading2"/>
        <w:spacing w:before="0" w:after="120"/>
        <w:rPr>
          <w:bCs w:val="0"/>
        </w:rPr>
      </w:pPr>
      <w:bookmarkStart w:id="8" w:name="_Toc359948647"/>
      <w:bookmarkStart w:id="9" w:name="_Toc422394424"/>
      <w:r w:rsidRPr="00A479EE">
        <w:rPr>
          <w:bCs w:val="0"/>
        </w:rPr>
        <w:t>B.1.5</w:t>
      </w:r>
      <w:r>
        <w:rPr>
          <w:bCs w:val="0"/>
        </w:rPr>
        <w:t xml:space="preserve"> </w:t>
      </w:r>
      <w:r w:rsidRPr="00A479EE">
        <w:rPr>
          <w:bCs w:val="0"/>
        </w:rPr>
        <w:t>Sample Sizes</w:t>
      </w:r>
      <w:bookmarkEnd w:id="8"/>
      <w:r w:rsidRPr="00A479EE">
        <w:rPr>
          <w:bCs w:val="0"/>
        </w:rPr>
        <w:t xml:space="preserve"> and Precisions</w:t>
      </w:r>
      <w:bookmarkEnd w:id="9"/>
    </w:p>
    <w:p w:rsidR="00F45D46" w:rsidRDefault="00A71121" w:rsidP="0088451A">
      <w:pPr>
        <w:pStyle w:val="L1-FlLSp12"/>
        <w:spacing w:after="120" w:line="276" w:lineRule="auto"/>
        <w:rPr>
          <w:rFonts w:ascii="Times New Roman" w:hAnsi="Times New Roman"/>
          <w:szCs w:val="24"/>
        </w:rPr>
      </w:pPr>
      <w:r w:rsidRPr="00470F47">
        <w:rPr>
          <w:rFonts w:ascii="Times New Roman" w:hAnsi="Times New Roman"/>
          <w:szCs w:val="24"/>
        </w:rPr>
        <w:t xml:space="preserve">The national benchmark study will collect data from a nationally representative sample of students and staff in 500 public schools. Based on an assumed scale score of 400 with a standard deviation of 100 by design, the mean school-level scale score for each of the four school level groups, assuming equal sample </w:t>
      </w:r>
      <w:r w:rsidRPr="00470F47">
        <w:rPr>
          <w:rFonts w:ascii="Times New Roman" w:hAnsi="Times New Roman"/>
          <w:szCs w:val="24"/>
        </w:rPr>
        <w:lastRenderedPageBreak/>
        <w:t>sizes (125) across school level groups, will be estimated with a 95% confidence interval of ±17.5 score points, or 0.175 standard deviation units for the mean. If we compare the scores of two school groups, the sample sizes of 125 can detect a difference of 36 in mean scale scores with 95% level of confidence. These calculations are based on a simple random sample assumption. The national benchmark study has some design features (e.g., the unequal probability sampling design) that can affect the precision of the estimates. The confidence intervals could be inflated by a factor of 1.2–1.6.</w:t>
      </w:r>
    </w:p>
    <w:p w:rsidR="00F45D46" w:rsidRDefault="00816737" w:rsidP="0088451A">
      <w:pPr>
        <w:pStyle w:val="Heading2"/>
        <w:spacing w:before="0" w:after="120"/>
        <w:rPr>
          <w:rFonts w:ascii="Times New Roman" w:hAnsi="Times New Roman"/>
          <w:sz w:val="24"/>
          <w:szCs w:val="24"/>
        </w:rPr>
      </w:pPr>
      <w:bookmarkStart w:id="10" w:name="_Toc422394425"/>
      <w:r w:rsidRPr="00A479EE">
        <w:rPr>
          <w:bCs w:val="0"/>
        </w:rPr>
        <w:t>B.1.6</w:t>
      </w:r>
      <w:r>
        <w:rPr>
          <w:bCs w:val="0"/>
        </w:rPr>
        <w:t xml:space="preserve"> </w:t>
      </w:r>
      <w:r w:rsidRPr="00A479EE">
        <w:rPr>
          <w:bCs w:val="0"/>
        </w:rPr>
        <w:t>Nonresponse Bias Analysis</w:t>
      </w:r>
      <w:bookmarkEnd w:id="10"/>
    </w:p>
    <w:p w:rsidR="00F45D46" w:rsidRDefault="00816737" w:rsidP="0088451A">
      <w:pPr>
        <w:pStyle w:val="L1-FlLSp12"/>
        <w:spacing w:after="120" w:line="276" w:lineRule="auto"/>
        <w:rPr>
          <w:rFonts w:ascii="Times New Roman" w:hAnsi="Times New Roman"/>
          <w:szCs w:val="24"/>
        </w:rPr>
      </w:pPr>
      <w:r w:rsidRPr="002E18BF">
        <w:rPr>
          <w:rFonts w:ascii="Times New Roman" w:hAnsi="Times New Roman"/>
          <w:b/>
          <w:szCs w:val="24"/>
        </w:rPr>
        <w:t>School nonresponse</w:t>
      </w:r>
      <w:r w:rsidRPr="002E18BF">
        <w:rPr>
          <w:rFonts w:ascii="Times New Roman" w:hAnsi="Times New Roman"/>
          <w:szCs w:val="24"/>
        </w:rPr>
        <w:t xml:space="preserve">: To identify characteristics associated with </w:t>
      </w:r>
      <w:r>
        <w:rPr>
          <w:rFonts w:ascii="Times New Roman" w:hAnsi="Times New Roman"/>
          <w:szCs w:val="24"/>
        </w:rPr>
        <w:t>school</w:t>
      </w:r>
      <w:r w:rsidRPr="002E18BF">
        <w:rPr>
          <w:rFonts w:ascii="Times New Roman" w:hAnsi="Times New Roman"/>
          <w:szCs w:val="24"/>
        </w:rPr>
        <w:t xml:space="preserve"> nonresponse, a multivariate analysis will be conducted using a categorical search algorithm called Chi-Square Automatic Interaction Detection (CHAID). CHAID divides the data set into groups so that the </w:t>
      </w:r>
      <w:r>
        <w:rPr>
          <w:rFonts w:ascii="Times New Roman" w:hAnsi="Times New Roman"/>
          <w:szCs w:val="24"/>
        </w:rPr>
        <w:t>school</w:t>
      </w:r>
      <w:r w:rsidRPr="002E18BF">
        <w:rPr>
          <w:rFonts w:ascii="Times New Roman" w:hAnsi="Times New Roman"/>
          <w:szCs w:val="24"/>
        </w:rPr>
        <w:t xml:space="preserve"> response rate within cells is as constant as possible, and the </w:t>
      </w:r>
      <w:r>
        <w:rPr>
          <w:rFonts w:ascii="Times New Roman" w:hAnsi="Times New Roman"/>
          <w:szCs w:val="24"/>
        </w:rPr>
        <w:t>school</w:t>
      </w:r>
      <w:r w:rsidRPr="002E18BF">
        <w:rPr>
          <w:rFonts w:ascii="Times New Roman" w:hAnsi="Times New Roman"/>
          <w:szCs w:val="24"/>
        </w:rPr>
        <w:t xml:space="preserve"> response rate between cells is as different as possible. Since the variables considered for use as predictors of response must be available for both respondents and nonrespondents, demographic variables from the CCD sampling frame will be </w:t>
      </w:r>
      <w:r w:rsidR="00117F14">
        <w:rPr>
          <w:rFonts w:ascii="Times New Roman" w:hAnsi="Times New Roman"/>
          <w:szCs w:val="24"/>
        </w:rPr>
        <w:t>used</w:t>
      </w:r>
      <w:r w:rsidRPr="002E18BF">
        <w:rPr>
          <w:rFonts w:ascii="Times New Roman" w:hAnsi="Times New Roman"/>
          <w:szCs w:val="24"/>
        </w:rPr>
        <w:t xml:space="preserve"> in the CHAID analysis.</w:t>
      </w:r>
      <w:r>
        <w:rPr>
          <w:rFonts w:ascii="Times New Roman" w:hAnsi="Times New Roman"/>
          <w:szCs w:val="24"/>
        </w:rPr>
        <w:t xml:space="preserve"> T</w:t>
      </w:r>
      <w:r w:rsidRPr="00A475C9">
        <w:rPr>
          <w:rFonts w:ascii="Times New Roman" w:hAnsi="Times New Roman"/>
          <w:szCs w:val="24"/>
        </w:rPr>
        <w:t xml:space="preserve">he magnitude of </w:t>
      </w:r>
      <w:r>
        <w:rPr>
          <w:rFonts w:ascii="Times New Roman" w:hAnsi="Times New Roman"/>
          <w:szCs w:val="24"/>
        </w:rPr>
        <w:t>school</w:t>
      </w:r>
      <w:r w:rsidRPr="00A475C9">
        <w:rPr>
          <w:rFonts w:ascii="Times New Roman" w:hAnsi="Times New Roman"/>
          <w:szCs w:val="24"/>
        </w:rPr>
        <w:t xml:space="preserve"> nonresponse bias and the likely effectiveness of statistical adjustments in reducing that bias will be examined by comparing estimates computed using </w:t>
      </w:r>
      <w:r>
        <w:rPr>
          <w:rFonts w:ascii="Times New Roman" w:hAnsi="Times New Roman"/>
          <w:szCs w:val="24"/>
        </w:rPr>
        <w:t xml:space="preserve">nonresponse </w:t>
      </w:r>
      <w:r w:rsidRPr="00A475C9">
        <w:rPr>
          <w:rFonts w:ascii="Times New Roman" w:hAnsi="Times New Roman"/>
          <w:szCs w:val="24"/>
        </w:rPr>
        <w:t xml:space="preserve">adjusted weights to those computed using unadjusted </w:t>
      </w:r>
      <w:r w:rsidR="00117F14">
        <w:rPr>
          <w:rFonts w:ascii="Times New Roman" w:hAnsi="Times New Roman"/>
          <w:szCs w:val="24"/>
        </w:rPr>
        <w:t xml:space="preserve">base </w:t>
      </w:r>
      <w:r w:rsidRPr="00A475C9">
        <w:rPr>
          <w:rFonts w:ascii="Times New Roman" w:hAnsi="Times New Roman"/>
          <w:szCs w:val="24"/>
        </w:rPr>
        <w:t>weights.</w:t>
      </w:r>
    </w:p>
    <w:p w:rsidR="00F45D46" w:rsidRDefault="00816737" w:rsidP="0088451A">
      <w:pPr>
        <w:pStyle w:val="L1-FlLSp12"/>
        <w:spacing w:after="120" w:line="276" w:lineRule="auto"/>
        <w:rPr>
          <w:rFonts w:ascii="Times New Roman" w:hAnsi="Times New Roman"/>
          <w:szCs w:val="24"/>
        </w:rPr>
      </w:pPr>
      <w:r>
        <w:rPr>
          <w:rFonts w:ascii="Times New Roman" w:hAnsi="Times New Roman"/>
          <w:b/>
          <w:szCs w:val="24"/>
        </w:rPr>
        <w:t>Individual</w:t>
      </w:r>
      <w:r w:rsidRPr="002E18BF">
        <w:rPr>
          <w:rFonts w:ascii="Times New Roman" w:hAnsi="Times New Roman"/>
          <w:b/>
          <w:szCs w:val="24"/>
        </w:rPr>
        <w:t xml:space="preserve"> nonresponse</w:t>
      </w:r>
      <w:r w:rsidRPr="002E18BF">
        <w:rPr>
          <w:rFonts w:ascii="Times New Roman" w:hAnsi="Times New Roman"/>
          <w:szCs w:val="24"/>
        </w:rPr>
        <w:t xml:space="preserve">: </w:t>
      </w:r>
      <w:r>
        <w:rPr>
          <w:rFonts w:ascii="Times New Roman" w:hAnsi="Times New Roman"/>
          <w:szCs w:val="24"/>
        </w:rPr>
        <w:t>We will conduct</w:t>
      </w:r>
      <w:r w:rsidRPr="00C50562">
        <w:rPr>
          <w:rFonts w:ascii="Times New Roman" w:hAnsi="Times New Roman"/>
          <w:szCs w:val="24"/>
        </w:rPr>
        <w:t xml:space="preserve"> comparisons between respondent characteristics to known population characteristics from </w:t>
      </w:r>
      <w:r>
        <w:rPr>
          <w:rFonts w:ascii="Times New Roman" w:hAnsi="Times New Roman"/>
          <w:szCs w:val="24"/>
        </w:rPr>
        <w:t>CCD</w:t>
      </w:r>
      <w:r w:rsidRPr="00C50562">
        <w:rPr>
          <w:rFonts w:ascii="Times New Roman" w:hAnsi="Times New Roman"/>
          <w:szCs w:val="24"/>
        </w:rPr>
        <w:t xml:space="preserve">. </w:t>
      </w:r>
      <w:r>
        <w:rPr>
          <w:rFonts w:ascii="Times New Roman" w:hAnsi="Times New Roman"/>
          <w:szCs w:val="24"/>
        </w:rPr>
        <w:t>Similar to school nonresponse, t</w:t>
      </w:r>
      <w:r w:rsidRPr="00C50562">
        <w:rPr>
          <w:rFonts w:ascii="Times New Roman" w:hAnsi="Times New Roman"/>
          <w:szCs w:val="24"/>
        </w:rPr>
        <w:t xml:space="preserve">he magnitude of </w:t>
      </w:r>
      <w:r>
        <w:rPr>
          <w:rFonts w:ascii="Times New Roman" w:hAnsi="Times New Roman"/>
          <w:szCs w:val="24"/>
        </w:rPr>
        <w:t>individual</w:t>
      </w:r>
      <w:r w:rsidRPr="00C50562">
        <w:rPr>
          <w:rFonts w:ascii="Times New Roman" w:hAnsi="Times New Roman"/>
          <w:szCs w:val="24"/>
        </w:rPr>
        <w:t xml:space="preserve"> nonresponse bias will be examined by comparing estimates computed using nonresponse adjusted weights to those computed using unadjusted </w:t>
      </w:r>
      <w:r w:rsidR="00117F14">
        <w:rPr>
          <w:rFonts w:ascii="Times New Roman" w:hAnsi="Times New Roman"/>
          <w:szCs w:val="24"/>
        </w:rPr>
        <w:t xml:space="preserve">base </w:t>
      </w:r>
      <w:r w:rsidRPr="00C50562">
        <w:rPr>
          <w:rFonts w:ascii="Times New Roman" w:hAnsi="Times New Roman"/>
          <w:szCs w:val="24"/>
        </w:rPr>
        <w:t>weights.</w:t>
      </w:r>
      <w:r>
        <w:rPr>
          <w:rFonts w:ascii="Times New Roman" w:hAnsi="Times New Roman"/>
          <w:szCs w:val="24"/>
        </w:rPr>
        <w:t xml:space="preserve"> This will provide</w:t>
      </w:r>
      <w:r w:rsidR="00AB31A8">
        <w:rPr>
          <w:rFonts w:ascii="Times New Roman" w:hAnsi="Times New Roman"/>
          <w:szCs w:val="24"/>
        </w:rPr>
        <w:t xml:space="preserve"> an</w:t>
      </w:r>
      <w:r>
        <w:rPr>
          <w:rFonts w:ascii="Times New Roman" w:hAnsi="Times New Roman"/>
          <w:szCs w:val="24"/>
        </w:rPr>
        <w:t xml:space="preserve"> indication of </w:t>
      </w:r>
      <w:r w:rsidRPr="00C50562">
        <w:rPr>
          <w:rFonts w:ascii="Times New Roman" w:hAnsi="Times New Roman"/>
          <w:szCs w:val="24"/>
        </w:rPr>
        <w:t xml:space="preserve">the likely effectiveness of statistical adjustments in reducing </w:t>
      </w:r>
      <w:r w:rsidR="00117F14">
        <w:rPr>
          <w:rFonts w:ascii="Times New Roman" w:hAnsi="Times New Roman"/>
          <w:szCs w:val="24"/>
        </w:rPr>
        <w:t>nonresponse</w:t>
      </w:r>
      <w:r w:rsidRPr="00C50562">
        <w:rPr>
          <w:rFonts w:ascii="Times New Roman" w:hAnsi="Times New Roman"/>
          <w:szCs w:val="24"/>
        </w:rPr>
        <w:t xml:space="preserve"> bias</w:t>
      </w:r>
      <w:r>
        <w:rPr>
          <w:rFonts w:ascii="Times New Roman" w:hAnsi="Times New Roman"/>
          <w:szCs w:val="24"/>
        </w:rPr>
        <w:t>.</w:t>
      </w:r>
    </w:p>
    <w:p w:rsidR="00F45D46" w:rsidRDefault="00816737" w:rsidP="0088451A">
      <w:pPr>
        <w:pStyle w:val="Heading1"/>
        <w:spacing w:before="0" w:after="120"/>
        <w:rPr>
          <w:bCs w:val="0"/>
        </w:rPr>
      </w:pPr>
      <w:bookmarkStart w:id="11" w:name="_Toc422394426"/>
      <w:bookmarkStart w:id="12" w:name="_Toc45701387"/>
      <w:bookmarkStart w:id="13" w:name="_Toc229197537"/>
      <w:r>
        <w:rPr>
          <w:bCs w:val="0"/>
        </w:rPr>
        <w:t xml:space="preserve">B.2 </w:t>
      </w:r>
      <w:r w:rsidRPr="00A479EE">
        <w:rPr>
          <w:bCs w:val="0"/>
        </w:rPr>
        <w:t>Procedures for the Collection of Information</w:t>
      </w:r>
      <w:bookmarkEnd w:id="11"/>
    </w:p>
    <w:bookmarkEnd w:id="12"/>
    <w:bookmarkEnd w:id="13"/>
    <w:p w:rsidR="00F45D46" w:rsidRDefault="00816737" w:rsidP="0088451A">
      <w:pPr>
        <w:pStyle w:val="L1-FlLSp12"/>
        <w:spacing w:after="120" w:line="276" w:lineRule="auto"/>
        <w:rPr>
          <w:rFonts w:ascii="Times New Roman" w:hAnsi="Times New Roman"/>
          <w:szCs w:val="24"/>
        </w:rPr>
      </w:pPr>
      <w:r w:rsidRPr="00CC06F4">
        <w:rPr>
          <w:rFonts w:ascii="Times New Roman" w:hAnsi="Times New Roman"/>
          <w:szCs w:val="24"/>
        </w:rPr>
        <w:t xml:space="preserve">The data collection methods for the </w:t>
      </w:r>
      <w:r w:rsidR="00A21E8B">
        <w:rPr>
          <w:rFonts w:ascii="Times New Roman" w:hAnsi="Times New Roman"/>
          <w:szCs w:val="24"/>
        </w:rPr>
        <w:t>ED</w:t>
      </w:r>
      <w:r>
        <w:rPr>
          <w:rFonts w:ascii="Times New Roman" w:hAnsi="Times New Roman"/>
          <w:szCs w:val="24"/>
        </w:rPr>
        <w:t>SCLS national benchmark survey</w:t>
      </w:r>
      <w:r w:rsidRPr="00CC06F4">
        <w:rPr>
          <w:rFonts w:ascii="Times New Roman" w:hAnsi="Times New Roman"/>
          <w:szCs w:val="24"/>
        </w:rPr>
        <w:t xml:space="preserve"> </w:t>
      </w:r>
      <w:r w:rsidR="00DC7432">
        <w:rPr>
          <w:rFonts w:ascii="Times New Roman" w:hAnsi="Times New Roman"/>
          <w:szCs w:val="24"/>
        </w:rPr>
        <w:t>include</w:t>
      </w:r>
      <w:r w:rsidR="00DC7432" w:rsidRPr="00CC06F4">
        <w:rPr>
          <w:rFonts w:ascii="Times New Roman" w:hAnsi="Times New Roman"/>
          <w:szCs w:val="24"/>
        </w:rPr>
        <w:t xml:space="preserve"> </w:t>
      </w:r>
      <w:r>
        <w:rPr>
          <w:rFonts w:ascii="Times New Roman" w:hAnsi="Times New Roman"/>
          <w:szCs w:val="24"/>
        </w:rPr>
        <w:t>contact</w:t>
      </w:r>
      <w:r w:rsidR="00DC7432">
        <w:rPr>
          <w:rFonts w:ascii="Times New Roman" w:hAnsi="Times New Roman"/>
          <w:szCs w:val="24"/>
        </w:rPr>
        <w:t>ing</w:t>
      </w:r>
      <w:r>
        <w:rPr>
          <w:rFonts w:ascii="Times New Roman" w:hAnsi="Times New Roman"/>
          <w:szCs w:val="24"/>
        </w:rPr>
        <w:t xml:space="preserve"> sampled schools and their districts for their support</w:t>
      </w:r>
      <w:r w:rsidRPr="00B50EF4">
        <w:rPr>
          <w:rFonts w:ascii="Times New Roman" w:hAnsi="Times New Roman"/>
          <w:szCs w:val="24"/>
        </w:rPr>
        <w:t xml:space="preserve">. </w:t>
      </w:r>
      <w:r w:rsidR="00D42792" w:rsidRPr="00B50EF4">
        <w:rPr>
          <w:rFonts w:ascii="Times New Roman" w:hAnsi="Times New Roman"/>
          <w:szCs w:val="24"/>
        </w:rPr>
        <w:t xml:space="preserve">Once </w:t>
      </w:r>
      <w:r w:rsidR="00B50EF4" w:rsidRPr="00B50EF4">
        <w:rPr>
          <w:rFonts w:ascii="Times New Roman" w:hAnsi="Times New Roman"/>
          <w:szCs w:val="24"/>
        </w:rPr>
        <w:t>a</w:t>
      </w:r>
      <w:r w:rsidR="00D42792" w:rsidRPr="00B50EF4">
        <w:rPr>
          <w:rFonts w:ascii="Times New Roman" w:hAnsi="Times New Roman"/>
          <w:szCs w:val="24"/>
        </w:rPr>
        <w:t xml:space="preserve"> school </w:t>
      </w:r>
      <w:r w:rsidR="00B50EF4" w:rsidRPr="00B50EF4">
        <w:rPr>
          <w:rFonts w:ascii="Times New Roman" w:hAnsi="Times New Roman"/>
          <w:szCs w:val="24"/>
        </w:rPr>
        <w:t>agrees to participate</w:t>
      </w:r>
      <w:r w:rsidR="00D42792" w:rsidRPr="00B50EF4">
        <w:rPr>
          <w:rFonts w:ascii="Times New Roman" w:hAnsi="Times New Roman"/>
          <w:szCs w:val="24"/>
        </w:rPr>
        <w:t xml:space="preserve"> in the national study, the </w:t>
      </w:r>
      <w:r w:rsidR="00B50EF4" w:rsidRPr="00B50EF4">
        <w:rPr>
          <w:rFonts w:ascii="Times New Roman" w:hAnsi="Times New Roman"/>
          <w:szCs w:val="24"/>
        </w:rPr>
        <w:t>school will be asked to designate a school c</w:t>
      </w:r>
      <w:r w:rsidR="00D42792" w:rsidRPr="00B50EF4">
        <w:rPr>
          <w:rFonts w:ascii="Times New Roman" w:hAnsi="Times New Roman"/>
          <w:szCs w:val="24"/>
        </w:rPr>
        <w:t xml:space="preserve">oordinator to assist </w:t>
      </w:r>
      <w:r w:rsidR="00AC5672">
        <w:rPr>
          <w:rFonts w:ascii="Times New Roman" w:hAnsi="Times New Roman"/>
          <w:szCs w:val="24"/>
        </w:rPr>
        <w:t xml:space="preserve">in </w:t>
      </w:r>
      <w:r w:rsidR="00B50EF4" w:rsidRPr="00B50EF4">
        <w:rPr>
          <w:rFonts w:ascii="Times New Roman" w:hAnsi="Times New Roman"/>
          <w:szCs w:val="24"/>
        </w:rPr>
        <w:t>the</w:t>
      </w:r>
      <w:r w:rsidR="00D42792" w:rsidRPr="00B50EF4">
        <w:rPr>
          <w:rFonts w:ascii="Times New Roman" w:hAnsi="Times New Roman"/>
          <w:szCs w:val="24"/>
        </w:rPr>
        <w:t xml:space="preserve"> materials distribution and data collection</w:t>
      </w:r>
      <w:r w:rsidR="00B50EF4" w:rsidRPr="00B50EF4">
        <w:rPr>
          <w:rFonts w:ascii="Times New Roman" w:hAnsi="Times New Roman"/>
          <w:szCs w:val="24"/>
        </w:rPr>
        <w:t xml:space="preserve"> at the school</w:t>
      </w:r>
      <w:r w:rsidR="00D42792" w:rsidRPr="00B50EF4">
        <w:rPr>
          <w:rFonts w:ascii="Times New Roman" w:hAnsi="Times New Roman"/>
          <w:szCs w:val="24"/>
        </w:rPr>
        <w:t xml:space="preserve">. </w:t>
      </w:r>
      <w:r w:rsidRPr="00B50EF4">
        <w:rPr>
          <w:rFonts w:ascii="Times New Roman" w:hAnsi="Times New Roman"/>
          <w:szCs w:val="24"/>
        </w:rPr>
        <w:t xml:space="preserve">The </w:t>
      </w:r>
      <w:r w:rsidR="00A21E8B">
        <w:rPr>
          <w:rFonts w:ascii="Times New Roman" w:hAnsi="Times New Roman"/>
          <w:szCs w:val="24"/>
        </w:rPr>
        <w:t>ED</w:t>
      </w:r>
      <w:r w:rsidRPr="00B50EF4">
        <w:rPr>
          <w:rFonts w:ascii="Times New Roman" w:hAnsi="Times New Roman"/>
          <w:szCs w:val="24"/>
        </w:rPr>
        <w:t>SCLS team</w:t>
      </w:r>
      <w:r>
        <w:rPr>
          <w:rFonts w:ascii="Times New Roman" w:hAnsi="Times New Roman"/>
          <w:szCs w:val="24"/>
        </w:rPr>
        <w:t xml:space="preserve"> will</w:t>
      </w:r>
      <w:r w:rsidR="00B50EF4">
        <w:rPr>
          <w:rFonts w:ascii="Times New Roman" w:hAnsi="Times New Roman"/>
          <w:szCs w:val="24"/>
        </w:rPr>
        <w:t xml:space="preserve"> also</w:t>
      </w:r>
      <w:r>
        <w:rPr>
          <w:rFonts w:ascii="Times New Roman" w:hAnsi="Times New Roman"/>
          <w:szCs w:val="24"/>
        </w:rPr>
        <w:t xml:space="preserve"> work with school coordinators </w:t>
      </w:r>
      <w:r w:rsidR="00117F14">
        <w:rPr>
          <w:rFonts w:ascii="Times New Roman" w:hAnsi="Times New Roman"/>
          <w:szCs w:val="24"/>
        </w:rPr>
        <w:t xml:space="preserve">to help maintain response rates for the </w:t>
      </w:r>
      <w:r w:rsidRPr="005D0C82">
        <w:rPr>
          <w:rFonts w:ascii="Times New Roman" w:hAnsi="Times New Roman"/>
          <w:szCs w:val="24"/>
        </w:rPr>
        <w:t>survey</w:t>
      </w:r>
      <w:r>
        <w:rPr>
          <w:rFonts w:ascii="Times New Roman" w:hAnsi="Times New Roman"/>
          <w:szCs w:val="24"/>
        </w:rPr>
        <w:t>.</w:t>
      </w:r>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Major steps</w:t>
      </w:r>
      <w:r w:rsidRPr="00384C2F">
        <w:rPr>
          <w:rFonts w:ascii="Times New Roman" w:hAnsi="Times New Roman"/>
          <w:szCs w:val="24"/>
        </w:rPr>
        <w:t xml:space="preserve"> </w:t>
      </w:r>
      <w:r>
        <w:rPr>
          <w:rFonts w:ascii="Times New Roman" w:hAnsi="Times New Roman"/>
          <w:szCs w:val="24"/>
        </w:rPr>
        <w:t xml:space="preserve">of the </w:t>
      </w:r>
      <w:r w:rsidR="00A21E8B">
        <w:rPr>
          <w:rFonts w:ascii="Times New Roman" w:hAnsi="Times New Roman"/>
          <w:szCs w:val="24"/>
        </w:rPr>
        <w:t>ED</w:t>
      </w:r>
      <w:r>
        <w:rPr>
          <w:rFonts w:ascii="Times New Roman" w:hAnsi="Times New Roman"/>
          <w:szCs w:val="24"/>
        </w:rPr>
        <w:t>SCLS national study</w:t>
      </w:r>
      <w:r w:rsidRPr="00384C2F">
        <w:rPr>
          <w:rFonts w:ascii="Times New Roman" w:hAnsi="Times New Roman"/>
          <w:szCs w:val="24"/>
        </w:rPr>
        <w:t xml:space="preserve"> data collection include: drawing the </w:t>
      </w:r>
      <w:r>
        <w:rPr>
          <w:rFonts w:ascii="Times New Roman" w:hAnsi="Times New Roman"/>
          <w:szCs w:val="24"/>
        </w:rPr>
        <w:t xml:space="preserve">school </w:t>
      </w:r>
      <w:r w:rsidRPr="00384C2F">
        <w:rPr>
          <w:rFonts w:ascii="Times New Roman" w:hAnsi="Times New Roman"/>
          <w:szCs w:val="24"/>
        </w:rPr>
        <w:t xml:space="preserve">sample; </w:t>
      </w:r>
      <w:r>
        <w:rPr>
          <w:rFonts w:ascii="Times New Roman" w:hAnsi="Times New Roman"/>
          <w:szCs w:val="24"/>
        </w:rPr>
        <w:t>contacting</w:t>
      </w:r>
      <w:r w:rsidRPr="00384C2F">
        <w:rPr>
          <w:rFonts w:ascii="Times New Roman" w:hAnsi="Times New Roman"/>
          <w:szCs w:val="24"/>
        </w:rPr>
        <w:t xml:space="preserve"> school principals</w:t>
      </w:r>
      <w:r>
        <w:rPr>
          <w:rFonts w:ascii="Times New Roman" w:hAnsi="Times New Roman"/>
          <w:szCs w:val="24"/>
        </w:rPr>
        <w:t xml:space="preserve"> and</w:t>
      </w:r>
      <w:r w:rsidRPr="00384C2F">
        <w:rPr>
          <w:rFonts w:ascii="Times New Roman" w:hAnsi="Times New Roman"/>
          <w:szCs w:val="24"/>
        </w:rPr>
        <w:t xml:space="preserve"> district superintendents; </w:t>
      </w:r>
      <w:r>
        <w:rPr>
          <w:rFonts w:ascii="Times New Roman" w:hAnsi="Times New Roman"/>
          <w:szCs w:val="24"/>
        </w:rPr>
        <w:t xml:space="preserve">mailing data collection materials to school coordinators; </w:t>
      </w:r>
      <w:r w:rsidR="00EA7CCC">
        <w:rPr>
          <w:rFonts w:ascii="Times New Roman" w:hAnsi="Times New Roman"/>
          <w:szCs w:val="24"/>
        </w:rPr>
        <w:t xml:space="preserve">and </w:t>
      </w:r>
      <w:r>
        <w:rPr>
          <w:rFonts w:ascii="Times New Roman" w:hAnsi="Times New Roman"/>
          <w:szCs w:val="24"/>
        </w:rPr>
        <w:t>managing and monitor</w:t>
      </w:r>
      <w:r w:rsidR="00117F14">
        <w:rPr>
          <w:rFonts w:ascii="Times New Roman" w:hAnsi="Times New Roman"/>
          <w:szCs w:val="24"/>
        </w:rPr>
        <w:t>ing</w:t>
      </w:r>
      <w:r>
        <w:rPr>
          <w:rFonts w:ascii="Times New Roman" w:hAnsi="Times New Roman"/>
          <w:szCs w:val="24"/>
        </w:rPr>
        <w:t xml:space="preserve"> data collection with school coordinators</w:t>
      </w:r>
      <w:r w:rsidRPr="00384C2F">
        <w:rPr>
          <w:rFonts w:ascii="Times New Roman" w:hAnsi="Times New Roman"/>
          <w:szCs w:val="24"/>
        </w:rPr>
        <w:t>.</w:t>
      </w:r>
    </w:p>
    <w:p w:rsidR="00F45D46" w:rsidRDefault="00816737" w:rsidP="0088451A">
      <w:pPr>
        <w:pStyle w:val="Heading2"/>
        <w:spacing w:before="0" w:after="120"/>
        <w:rPr>
          <w:bCs w:val="0"/>
        </w:rPr>
      </w:pPr>
      <w:bookmarkStart w:id="14" w:name="_Toc422394427"/>
      <w:r w:rsidRPr="00A479EE">
        <w:rPr>
          <w:bCs w:val="0"/>
        </w:rPr>
        <w:t>B.2.1</w:t>
      </w:r>
      <w:r>
        <w:rPr>
          <w:bCs w:val="0"/>
        </w:rPr>
        <w:t xml:space="preserve"> </w:t>
      </w:r>
      <w:r w:rsidRPr="00A479EE">
        <w:rPr>
          <w:bCs w:val="0"/>
        </w:rPr>
        <w:t>Drawing the Sample</w:t>
      </w:r>
      <w:bookmarkEnd w:id="14"/>
    </w:p>
    <w:p w:rsidR="00F45D46" w:rsidRDefault="00AC5672" w:rsidP="0088451A">
      <w:pPr>
        <w:pStyle w:val="L1-FlLSp12"/>
        <w:spacing w:after="120" w:line="276" w:lineRule="auto"/>
        <w:rPr>
          <w:rFonts w:ascii="Times New Roman" w:hAnsi="Times New Roman"/>
          <w:szCs w:val="24"/>
        </w:rPr>
      </w:pPr>
      <w:r>
        <w:rPr>
          <w:rFonts w:ascii="Times New Roman" w:hAnsi="Times New Roman"/>
          <w:szCs w:val="24"/>
        </w:rPr>
        <w:t>T</w:t>
      </w:r>
      <w:r w:rsidR="00816737" w:rsidRPr="00384C2F">
        <w:rPr>
          <w:rFonts w:ascii="Times New Roman" w:hAnsi="Times New Roman"/>
          <w:szCs w:val="24"/>
        </w:rPr>
        <w:t xml:space="preserve">he sample of schools </w:t>
      </w:r>
      <w:r w:rsidRPr="00384C2F">
        <w:rPr>
          <w:rFonts w:ascii="Times New Roman" w:hAnsi="Times New Roman"/>
          <w:szCs w:val="24"/>
        </w:rPr>
        <w:t xml:space="preserve">will </w:t>
      </w:r>
      <w:r>
        <w:rPr>
          <w:rFonts w:ascii="Times New Roman" w:hAnsi="Times New Roman"/>
          <w:szCs w:val="24"/>
        </w:rPr>
        <w:t xml:space="preserve">be </w:t>
      </w:r>
      <w:r w:rsidRPr="00384C2F">
        <w:rPr>
          <w:rFonts w:ascii="Times New Roman" w:hAnsi="Times New Roman"/>
          <w:szCs w:val="24"/>
        </w:rPr>
        <w:t>draw</w:t>
      </w:r>
      <w:r>
        <w:rPr>
          <w:rFonts w:ascii="Times New Roman" w:hAnsi="Times New Roman"/>
          <w:szCs w:val="24"/>
        </w:rPr>
        <w:t>n</w:t>
      </w:r>
      <w:r w:rsidRPr="00384C2F">
        <w:rPr>
          <w:rFonts w:ascii="Times New Roman" w:hAnsi="Times New Roman"/>
          <w:szCs w:val="24"/>
        </w:rPr>
        <w:t xml:space="preserve"> </w:t>
      </w:r>
      <w:r w:rsidR="00816737" w:rsidRPr="00384C2F">
        <w:rPr>
          <w:rFonts w:ascii="Times New Roman" w:hAnsi="Times New Roman"/>
          <w:szCs w:val="24"/>
        </w:rPr>
        <w:t xml:space="preserve">in </w:t>
      </w:r>
      <w:r w:rsidR="00816737">
        <w:rPr>
          <w:rFonts w:ascii="Times New Roman" w:hAnsi="Times New Roman"/>
          <w:szCs w:val="24"/>
        </w:rPr>
        <w:t>August 2015</w:t>
      </w:r>
      <w:r w:rsidR="00492ABE">
        <w:rPr>
          <w:rFonts w:ascii="Times New Roman" w:hAnsi="Times New Roman"/>
          <w:szCs w:val="24"/>
        </w:rPr>
        <w:t>,</w:t>
      </w:r>
      <w:r w:rsidR="00117F14">
        <w:rPr>
          <w:rFonts w:ascii="Times New Roman" w:hAnsi="Times New Roman"/>
          <w:szCs w:val="24"/>
        </w:rPr>
        <w:t xml:space="preserve"> with plans to begin recruitment </w:t>
      </w:r>
      <w:r w:rsidR="00492ABE">
        <w:rPr>
          <w:rFonts w:ascii="Times New Roman" w:hAnsi="Times New Roman"/>
          <w:szCs w:val="24"/>
        </w:rPr>
        <w:t xml:space="preserve">for the national study </w:t>
      </w:r>
      <w:r w:rsidR="00117F14">
        <w:rPr>
          <w:rFonts w:ascii="Times New Roman" w:hAnsi="Times New Roman"/>
          <w:szCs w:val="24"/>
        </w:rPr>
        <w:t>immediately after the public comment period</w:t>
      </w:r>
      <w:r w:rsidR="00492ABE">
        <w:rPr>
          <w:rFonts w:ascii="Times New Roman" w:hAnsi="Times New Roman"/>
          <w:szCs w:val="24"/>
        </w:rPr>
        <w:t xml:space="preserve"> expires</w:t>
      </w:r>
      <w:r w:rsidR="00816737">
        <w:rPr>
          <w:rFonts w:ascii="Times New Roman" w:hAnsi="Times New Roman"/>
          <w:szCs w:val="24"/>
        </w:rPr>
        <w:t>.</w:t>
      </w:r>
    </w:p>
    <w:p w:rsidR="00F45D46" w:rsidRDefault="00816737" w:rsidP="0088451A">
      <w:pPr>
        <w:pStyle w:val="Heading2"/>
        <w:spacing w:before="0" w:after="120"/>
        <w:rPr>
          <w:bCs w:val="0"/>
        </w:rPr>
      </w:pPr>
      <w:bookmarkStart w:id="15" w:name="_Toc422394428"/>
      <w:r w:rsidRPr="00A479EE">
        <w:rPr>
          <w:bCs w:val="0"/>
        </w:rPr>
        <w:t>B.2.2</w:t>
      </w:r>
      <w:r>
        <w:rPr>
          <w:bCs w:val="0"/>
        </w:rPr>
        <w:t xml:space="preserve"> </w:t>
      </w:r>
      <w:r w:rsidR="00504B76">
        <w:rPr>
          <w:bCs w:val="0"/>
        </w:rPr>
        <w:t>Recruitment Mailing</w:t>
      </w:r>
      <w:r w:rsidRPr="00A479EE">
        <w:rPr>
          <w:bCs w:val="0"/>
        </w:rPr>
        <w:t xml:space="preserve"> to Principals or Superintendents</w:t>
      </w:r>
      <w:bookmarkEnd w:id="15"/>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A recruitment mail/e</w:t>
      </w:r>
      <w:r w:rsidR="00492ABE">
        <w:rPr>
          <w:rFonts w:ascii="Times New Roman" w:hAnsi="Times New Roman"/>
          <w:szCs w:val="24"/>
        </w:rPr>
        <w:t>-</w:t>
      </w:r>
      <w:r>
        <w:rPr>
          <w:rFonts w:ascii="Times New Roman" w:hAnsi="Times New Roman"/>
          <w:szCs w:val="24"/>
        </w:rPr>
        <w:t xml:space="preserve">mail will be </w:t>
      </w:r>
      <w:r w:rsidR="00492ABE">
        <w:rPr>
          <w:rFonts w:ascii="Times New Roman" w:hAnsi="Times New Roman"/>
          <w:szCs w:val="24"/>
        </w:rPr>
        <w:t xml:space="preserve">sent to the selected schools and </w:t>
      </w:r>
      <w:r>
        <w:rPr>
          <w:rFonts w:ascii="Times New Roman" w:hAnsi="Times New Roman"/>
          <w:szCs w:val="24"/>
        </w:rPr>
        <w:t>their districts.</w:t>
      </w:r>
      <w:r w:rsidRPr="003319F4">
        <w:rPr>
          <w:rFonts w:ascii="Times New Roman" w:hAnsi="Times New Roman"/>
          <w:szCs w:val="24"/>
        </w:rPr>
        <w:t xml:space="preserve"> The letter will </w:t>
      </w:r>
      <w:r>
        <w:rPr>
          <w:rFonts w:ascii="Times New Roman" w:hAnsi="Times New Roman"/>
          <w:szCs w:val="24"/>
        </w:rPr>
        <w:t xml:space="preserve">introduce the </w:t>
      </w:r>
      <w:r w:rsidR="00FF22AD">
        <w:rPr>
          <w:rFonts w:ascii="Times New Roman" w:hAnsi="Times New Roman"/>
          <w:szCs w:val="24"/>
        </w:rPr>
        <w:t xml:space="preserve">national </w:t>
      </w:r>
      <w:r>
        <w:rPr>
          <w:rFonts w:ascii="Times New Roman" w:hAnsi="Times New Roman"/>
          <w:szCs w:val="24"/>
        </w:rPr>
        <w:t xml:space="preserve">study, the authorization of the </w:t>
      </w:r>
      <w:r w:rsidR="00FF22AD">
        <w:rPr>
          <w:rFonts w:ascii="Times New Roman" w:hAnsi="Times New Roman"/>
          <w:szCs w:val="24"/>
        </w:rPr>
        <w:t xml:space="preserve">national </w:t>
      </w:r>
      <w:r>
        <w:rPr>
          <w:rFonts w:ascii="Times New Roman" w:hAnsi="Times New Roman"/>
          <w:szCs w:val="24"/>
        </w:rPr>
        <w:t xml:space="preserve">study, the importance of participation in the survey, an email address the principals </w:t>
      </w:r>
      <w:r w:rsidR="00117F14">
        <w:rPr>
          <w:rFonts w:ascii="Times New Roman" w:hAnsi="Times New Roman"/>
          <w:szCs w:val="24"/>
        </w:rPr>
        <w:t xml:space="preserve">and school system staff </w:t>
      </w:r>
      <w:r>
        <w:rPr>
          <w:rFonts w:ascii="Times New Roman" w:hAnsi="Times New Roman"/>
          <w:szCs w:val="24"/>
        </w:rPr>
        <w:t xml:space="preserve">can </w:t>
      </w:r>
      <w:r w:rsidR="00492ABE">
        <w:rPr>
          <w:rFonts w:ascii="Times New Roman" w:hAnsi="Times New Roman"/>
          <w:szCs w:val="24"/>
        </w:rPr>
        <w:t>use to contact AIR</w:t>
      </w:r>
      <w:r>
        <w:rPr>
          <w:rFonts w:ascii="Times New Roman" w:hAnsi="Times New Roman"/>
          <w:szCs w:val="24"/>
        </w:rPr>
        <w:t xml:space="preserve">, and </w:t>
      </w:r>
      <w:r w:rsidR="00492ABE">
        <w:rPr>
          <w:rFonts w:ascii="Times New Roman" w:hAnsi="Times New Roman"/>
          <w:szCs w:val="24"/>
        </w:rPr>
        <w:t xml:space="preserve">a toll-free phone </w:t>
      </w:r>
      <w:r w:rsidRPr="003319F4">
        <w:rPr>
          <w:rFonts w:ascii="Times New Roman" w:hAnsi="Times New Roman"/>
          <w:szCs w:val="24"/>
        </w:rPr>
        <w:t xml:space="preserve">number that </w:t>
      </w:r>
      <w:r>
        <w:rPr>
          <w:rFonts w:ascii="Times New Roman" w:hAnsi="Times New Roman"/>
          <w:szCs w:val="24"/>
        </w:rPr>
        <w:t>they</w:t>
      </w:r>
      <w:r w:rsidRPr="003319F4">
        <w:rPr>
          <w:rFonts w:ascii="Times New Roman" w:hAnsi="Times New Roman"/>
          <w:szCs w:val="24"/>
        </w:rPr>
        <w:t xml:space="preserve"> can call if they have questions. The toll-free line will be answered by </w:t>
      </w:r>
      <w:r>
        <w:rPr>
          <w:rFonts w:ascii="Times New Roman" w:hAnsi="Times New Roman"/>
          <w:szCs w:val="24"/>
        </w:rPr>
        <w:t>AIR</w:t>
      </w:r>
      <w:r w:rsidRPr="003319F4">
        <w:rPr>
          <w:rFonts w:ascii="Times New Roman" w:hAnsi="Times New Roman"/>
          <w:szCs w:val="24"/>
        </w:rPr>
        <w:t xml:space="preserve"> staff</w:t>
      </w:r>
      <w:r w:rsidR="00117F14">
        <w:rPr>
          <w:rFonts w:ascii="Times New Roman" w:hAnsi="Times New Roman"/>
          <w:szCs w:val="24"/>
        </w:rPr>
        <w:t xml:space="preserve"> </w:t>
      </w:r>
      <w:r w:rsidRPr="003319F4">
        <w:rPr>
          <w:rFonts w:ascii="Times New Roman" w:hAnsi="Times New Roman"/>
          <w:szCs w:val="24"/>
        </w:rPr>
        <w:t xml:space="preserve">trained on </w:t>
      </w:r>
      <w:r w:rsidR="00117F14">
        <w:rPr>
          <w:rFonts w:ascii="Times New Roman" w:hAnsi="Times New Roman"/>
          <w:szCs w:val="24"/>
        </w:rPr>
        <w:t xml:space="preserve">the content and purpose of </w:t>
      </w:r>
      <w:r w:rsidRPr="003319F4">
        <w:rPr>
          <w:rFonts w:ascii="Times New Roman" w:hAnsi="Times New Roman"/>
          <w:szCs w:val="24"/>
        </w:rPr>
        <w:t>th</w:t>
      </w:r>
      <w:r w:rsidR="00117F14">
        <w:rPr>
          <w:rFonts w:ascii="Times New Roman" w:hAnsi="Times New Roman"/>
          <w:szCs w:val="24"/>
        </w:rPr>
        <w:t>e</w:t>
      </w:r>
      <w:r w:rsidRPr="003319F4">
        <w:rPr>
          <w:rFonts w:ascii="Times New Roman" w:hAnsi="Times New Roman"/>
          <w:szCs w:val="24"/>
        </w:rPr>
        <w:t xml:space="preserve"> </w:t>
      </w:r>
      <w:r w:rsidR="00FF22AD">
        <w:rPr>
          <w:rFonts w:ascii="Times New Roman" w:hAnsi="Times New Roman"/>
          <w:szCs w:val="24"/>
        </w:rPr>
        <w:t xml:space="preserve">national </w:t>
      </w:r>
      <w:r w:rsidRPr="003319F4">
        <w:rPr>
          <w:rFonts w:ascii="Times New Roman" w:hAnsi="Times New Roman"/>
          <w:szCs w:val="24"/>
        </w:rPr>
        <w:t xml:space="preserve">study. Staffing levels will ensure that at least one staff person is </w:t>
      </w:r>
      <w:r w:rsidRPr="003319F4">
        <w:rPr>
          <w:rFonts w:ascii="Times New Roman" w:hAnsi="Times New Roman"/>
          <w:szCs w:val="24"/>
        </w:rPr>
        <w:lastRenderedPageBreak/>
        <w:t xml:space="preserve">available at all times during </w:t>
      </w:r>
      <w:r w:rsidR="00117F14">
        <w:rPr>
          <w:rFonts w:ascii="Times New Roman" w:hAnsi="Times New Roman"/>
          <w:szCs w:val="24"/>
        </w:rPr>
        <w:t>planned</w:t>
      </w:r>
      <w:r w:rsidRPr="003319F4">
        <w:rPr>
          <w:rFonts w:ascii="Times New Roman" w:hAnsi="Times New Roman"/>
          <w:szCs w:val="24"/>
        </w:rPr>
        <w:t xml:space="preserve"> hours of operation</w:t>
      </w:r>
      <w:r w:rsidR="008E11F5">
        <w:rPr>
          <w:rFonts w:ascii="Times New Roman" w:hAnsi="Times New Roman"/>
          <w:szCs w:val="24"/>
        </w:rPr>
        <w:t xml:space="preserve"> (9am to 5pm</w:t>
      </w:r>
      <w:r w:rsidR="00F763C0">
        <w:rPr>
          <w:rFonts w:ascii="Times New Roman" w:hAnsi="Times New Roman"/>
          <w:szCs w:val="24"/>
        </w:rPr>
        <w:t>, Eastern Time</w:t>
      </w:r>
      <w:r w:rsidR="008E11F5">
        <w:rPr>
          <w:rFonts w:ascii="Times New Roman" w:hAnsi="Times New Roman"/>
          <w:szCs w:val="24"/>
        </w:rPr>
        <w:t>)</w:t>
      </w:r>
      <w:r w:rsidRPr="003319F4">
        <w:rPr>
          <w:rFonts w:ascii="Times New Roman" w:hAnsi="Times New Roman"/>
          <w:szCs w:val="24"/>
        </w:rPr>
        <w:t xml:space="preserve">. Copies of the </w:t>
      </w:r>
      <w:r>
        <w:rPr>
          <w:rFonts w:ascii="Times New Roman" w:hAnsi="Times New Roman"/>
          <w:szCs w:val="24"/>
        </w:rPr>
        <w:t>recruitment</w:t>
      </w:r>
      <w:r w:rsidRPr="003319F4">
        <w:rPr>
          <w:rFonts w:ascii="Times New Roman" w:hAnsi="Times New Roman"/>
          <w:szCs w:val="24"/>
        </w:rPr>
        <w:t xml:space="preserve"> letter</w:t>
      </w:r>
      <w:r w:rsidR="00492ABE">
        <w:rPr>
          <w:rFonts w:ascii="Times New Roman" w:hAnsi="Times New Roman"/>
          <w:szCs w:val="24"/>
        </w:rPr>
        <w:t>s</w:t>
      </w:r>
      <w:r w:rsidRPr="003319F4">
        <w:rPr>
          <w:rFonts w:ascii="Times New Roman" w:hAnsi="Times New Roman"/>
          <w:szCs w:val="24"/>
        </w:rPr>
        <w:t xml:space="preserve"> to </w:t>
      </w:r>
      <w:r>
        <w:rPr>
          <w:rFonts w:ascii="Times New Roman" w:hAnsi="Times New Roman"/>
          <w:szCs w:val="24"/>
        </w:rPr>
        <w:t>schools</w:t>
      </w:r>
      <w:r w:rsidR="00492ABE">
        <w:rPr>
          <w:rFonts w:ascii="Times New Roman" w:hAnsi="Times New Roman"/>
          <w:szCs w:val="24"/>
        </w:rPr>
        <w:t xml:space="preserve"> and </w:t>
      </w:r>
      <w:r w:rsidR="002C4B99">
        <w:rPr>
          <w:rFonts w:ascii="Times New Roman" w:hAnsi="Times New Roman"/>
          <w:szCs w:val="24"/>
        </w:rPr>
        <w:t>districts are included in A</w:t>
      </w:r>
      <w:r>
        <w:rPr>
          <w:rFonts w:ascii="Times New Roman" w:hAnsi="Times New Roman"/>
          <w:szCs w:val="24"/>
        </w:rPr>
        <w:t>ppendix</w:t>
      </w:r>
      <w:r w:rsidRPr="003319F4">
        <w:rPr>
          <w:rFonts w:ascii="Times New Roman" w:hAnsi="Times New Roman"/>
          <w:szCs w:val="24"/>
        </w:rPr>
        <w:t xml:space="preserve"> </w:t>
      </w:r>
      <w:r w:rsidR="002C4B99">
        <w:rPr>
          <w:rFonts w:ascii="Times New Roman" w:hAnsi="Times New Roman"/>
          <w:szCs w:val="24"/>
        </w:rPr>
        <w:t>A</w:t>
      </w:r>
      <w:r w:rsidRPr="003319F4">
        <w:rPr>
          <w:rFonts w:ascii="Times New Roman" w:hAnsi="Times New Roman"/>
          <w:szCs w:val="24"/>
        </w:rPr>
        <w:t>.</w:t>
      </w:r>
    </w:p>
    <w:p w:rsidR="00F45D46" w:rsidRDefault="00816737" w:rsidP="0088451A">
      <w:pPr>
        <w:pStyle w:val="Heading2"/>
        <w:spacing w:before="0" w:after="120"/>
        <w:rPr>
          <w:bCs w:val="0"/>
        </w:rPr>
      </w:pPr>
      <w:bookmarkStart w:id="16" w:name="_Toc422394429"/>
      <w:r w:rsidRPr="00A479EE">
        <w:rPr>
          <w:bCs w:val="0"/>
        </w:rPr>
        <w:t>B.2.3</w:t>
      </w:r>
      <w:r>
        <w:rPr>
          <w:bCs w:val="0"/>
        </w:rPr>
        <w:t xml:space="preserve"> </w:t>
      </w:r>
      <w:r w:rsidRPr="00A479EE">
        <w:rPr>
          <w:bCs w:val="0"/>
        </w:rPr>
        <w:t>Protocol for Follow-up Calls</w:t>
      </w:r>
      <w:bookmarkEnd w:id="16"/>
    </w:p>
    <w:p w:rsidR="00F45D46" w:rsidRDefault="00816737" w:rsidP="0088451A">
      <w:pPr>
        <w:pStyle w:val="L1-FlLSp12"/>
        <w:spacing w:after="120" w:line="276" w:lineRule="auto"/>
        <w:rPr>
          <w:rFonts w:ascii="Times New Roman" w:hAnsi="Times New Roman"/>
          <w:szCs w:val="24"/>
        </w:rPr>
      </w:pPr>
      <w:r w:rsidRPr="003319F4">
        <w:rPr>
          <w:rFonts w:ascii="Times New Roman" w:hAnsi="Times New Roman"/>
          <w:szCs w:val="24"/>
        </w:rPr>
        <w:t xml:space="preserve">Approximately </w:t>
      </w:r>
      <w:r>
        <w:rPr>
          <w:rFonts w:ascii="Times New Roman" w:hAnsi="Times New Roman"/>
          <w:szCs w:val="24"/>
        </w:rPr>
        <w:t>one week</w:t>
      </w:r>
      <w:r w:rsidRPr="003319F4">
        <w:rPr>
          <w:rFonts w:ascii="Times New Roman" w:hAnsi="Times New Roman"/>
          <w:szCs w:val="24"/>
        </w:rPr>
        <w:t xml:space="preserve"> after the estimated delivery of the </w:t>
      </w:r>
      <w:r>
        <w:rPr>
          <w:rFonts w:ascii="Times New Roman" w:hAnsi="Times New Roman"/>
          <w:szCs w:val="24"/>
        </w:rPr>
        <w:t>recruitment letters</w:t>
      </w:r>
      <w:r w:rsidRPr="003319F4">
        <w:rPr>
          <w:rFonts w:ascii="Times New Roman" w:hAnsi="Times New Roman"/>
          <w:szCs w:val="24"/>
        </w:rPr>
        <w:t xml:space="preserve"> to school</w:t>
      </w:r>
      <w:r>
        <w:rPr>
          <w:rFonts w:ascii="Times New Roman" w:hAnsi="Times New Roman"/>
          <w:szCs w:val="24"/>
        </w:rPr>
        <w:t>s</w:t>
      </w:r>
      <w:r w:rsidRPr="003319F4">
        <w:rPr>
          <w:rFonts w:ascii="Times New Roman" w:hAnsi="Times New Roman"/>
          <w:szCs w:val="24"/>
        </w:rPr>
        <w:t xml:space="preserve">, we will initiate phone calls to confirm that they have received the </w:t>
      </w:r>
      <w:r>
        <w:rPr>
          <w:rFonts w:ascii="Times New Roman" w:hAnsi="Times New Roman"/>
          <w:szCs w:val="24"/>
        </w:rPr>
        <w:t>letter</w:t>
      </w:r>
      <w:r w:rsidRPr="003319F4">
        <w:rPr>
          <w:rFonts w:ascii="Times New Roman" w:hAnsi="Times New Roman"/>
          <w:szCs w:val="24"/>
        </w:rPr>
        <w:t xml:space="preserve"> and to ask if they </w:t>
      </w:r>
      <w:r>
        <w:rPr>
          <w:rFonts w:ascii="Times New Roman" w:hAnsi="Times New Roman"/>
          <w:szCs w:val="24"/>
        </w:rPr>
        <w:t xml:space="preserve">are willing to participate in the </w:t>
      </w:r>
      <w:r w:rsidR="00FF22AD">
        <w:rPr>
          <w:rFonts w:ascii="Times New Roman" w:hAnsi="Times New Roman"/>
          <w:szCs w:val="24"/>
        </w:rPr>
        <w:t xml:space="preserve">national </w:t>
      </w:r>
      <w:r>
        <w:rPr>
          <w:rFonts w:ascii="Times New Roman" w:hAnsi="Times New Roman"/>
          <w:szCs w:val="24"/>
        </w:rPr>
        <w:t>study</w:t>
      </w:r>
      <w:r w:rsidRPr="003319F4">
        <w:rPr>
          <w:rFonts w:ascii="Times New Roman" w:hAnsi="Times New Roman"/>
          <w:szCs w:val="24"/>
        </w:rPr>
        <w:t>.</w:t>
      </w:r>
    </w:p>
    <w:p w:rsidR="00F45D46" w:rsidRDefault="00816737" w:rsidP="0088451A">
      <w:pPr>
        <w:pStyle w:val="Heading2"/>
        <w:spacing w:before="0" w:after="120"/>
        <w:rPr>
          <w:rFonts w:ascii="Times New Roman" w:hAnsi="Times New Roman"/>
          <w:sz w:val="24"/>
          <w:szCs w:val="24"/>
        </w:rPr>
      </w:pPr>
      <w:bookmarkStart w:id="17" w:name="_Toc422394430"/>
      <w:r w:rsidRPr="00A479EE">
        <w:rPr>
          <w:bCs w:val="0"/>
        </w:rPr>
        <w:t>B.2.4</w:t>
      </w:r>
      <w:r>
        <w:rPr>
          <w:bCs w:val="0"/>
        </w:rPr>
        <w:t xml:space="preserve"> </w:t>
      </w:r>
      <w:r w:rsidRPr="00A479EE">
        <w:rPr>
          <w:bCs w:val="0"/>
        </w:rPr>
        <w:t>Refusal Conversion for Schools That Will Not Participate</w:t>
      </w:r>
      <w:bookmarkEnd w:id="17"/>
    </w:p>
    <w:p w:rsidR="00F45D46" w:rsidRDefault="00816737" w:rsidP="0088451A">
      <w:pPr>
        <w:pStyle w:val="L1-FlLSp12"/>
        <w:spacing w:after="120" w:line="276" w:lineRule="auto"/>
        <w:rPr>
          <w:rFonts w:ascii="Times New Roman" w:hAnsi="Times New Roman"/>
          <w:szCs w:val="24"/>
        </w:rPr>
      </w:pPr>
      <w:r w:rsidRPr="003319F4">
        <w:rPr>
          <w:rFonts w:ascii="Times New Roman" w:hAnsi="Times New Roman"/>
          <w:szCs w:val="24"/>
        </w:rPr>
        <w:t xml:space="preserve">At any time during data collection, if a school expresses strong concerns about confidentiality, these calls will be directed to the </w:t>
      </w:r>
      <w:r>
        <w:rPr>
          <w:rFonts w:ascii="Times New Roman" w:hAnsi="Times New Roman"/>
          <w:szCs w:val="24"/>
        </w:rPr>
        <w:t>AIR</w:t>
      </w:r>
      <w:r w:rsidRPr="003319F4">
        <w:rPr>
          <w:rFonts w:ascii="Times New Roman" w:hAnsi="Times New Roman"/>
          <w:szCs w:val="24"/>
        </w:rPr>
        <w:t xml:space="preserve"> Project Director (and possibly NCES) for formal assurance. All mailed refusal conversion materials w</w:t>
      </w:r>
      <w:r w:rsidR="00117F14">
        <w:rPr>
          <w:rFonts w:ascii="Times New Roman" w:hAnsi="Times New Roman"/>
          <w:szCs w:val="24"/>
        </w:rPr>
        <w:t>ill</w:t>
      </w:r>
      <w:r w:rsidRPr="003319F4">
        <w:rPr>
          <w:rFonts w:ascii="Times New Roman" w:hAnsi="Times New Roman"/>
          <w:szCs w:val="24"/>
        </w:rPr>
        <w:t xml:space="preserve"> include the project’s toll-free number as well as the number for the Project Director.</w:t>
      </w:r>
    </w:p>
    <w:p w:rsidR="00F45D46" w:rsidRDefault="00816737" w:rsidP="0088451A">
      <w:pPr>
        <w:pStyle w:val="Heading2"/>
        <w:spacing w:before="0" w:after="120"/>
        <w:rPr>
          <w:bCs w:val="0"/>
        </w:rPr>
      </w:pPr>
      <w:bookmarkStart w:id="18" w:name="_Toc422394431"/>
      <w:r w:rsidRPr="00A479EE">
        <w:rPr>
          <w:bCs w:val="0"/>
        </w:rPr>
        <w:t>B.2.5</w:t>
      </w:r>
      <w:r>
        <w:rPr>
          <w:bCs w:val="0"/>
        </w:rPr>
        <w:t xml:space="preserve"> </w:t>
      </w:r>
      <w:r w:rsidRPr="00A479EE">
        <w:rPr>
          <w:bCs w:val="0"/>
        </w:rPr>
        <w:t>Data Collection and Monitoring</w:t>
      </w:r>
      <w:bookmarkEnd w:id="18"/>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 xml:space="preserve">After a survey coordinator is </w:t>
      </w:r>
      <w:r w:rsidR="00492ABE">
        <w:rPr>
          <w:rFonts w:ascii="Times New Roman" w:hAnsi="Times New Roman"/>
          <w:szCs w:val="24"/>
        </w:rPr>
        <w:t>appointed</w:t>
      </w:r>
      <w:r>
        <w:rPr>
          <w:rFonts w:ascii="Times New Roman" w:hAnsi="Times New Roman"/>
          <w:szCs w:val="24"/>
        </w:rPr>
        <w:t xml:space="preserve"> for </w:t>
      </w:r>
      <w:r w:rsidR="00492ABE">
        <w:rPr>
          <w:rFonts w:ascii="Times New Roman" w:hAnsi="Times New Roman"/>
          <w:szCs w:val="24"/>
        </w:rPr>
        <w:t>a</w:t>
      </w:r>
      <w:r>
        <w:rPr>
          <w:rFonts w:ascii="Times New Roman" w:hAnsi="Times New Roman"/>
          <w:szCs w:val="24"/>
        </w:rPr>
        <w:t xml:space="preserve"> school, the </w:t>
      </w:r>
      <w:r w:rsidR="00A21E8B">
        <w:rPr>
          <w:rFonts w:ascii="Times New Roman" w:hAnsi="Times New Roman"/>
          <w:szCs w:val="24"/>
        </w:rPr>
        <w:t>ED</w:t>
      </w:r>
      <w:r w:rsidRPr="008A1604">
        <w:rPr>
          <w:rFonts w:ascii="Times New Roman" w:hAnsi="Times New Roman"/>
          <w:szCs w:val="24"/>
        </w:rPr>
        <w:t>SCLS team will</w:t>
      </w:r>
      <w:r>
        <w:rPr>
          <w:rFonts w:ascii="Times New Roman" w:hAnsi="Times New Roman"/>
          <w:szCs w:val="24"/>
        </w:rPr>
        <w:t xml:space="preserve"> request information about the number of </w:t>
      </w:r>
      <w:r w:rsidRPr="008A1604">
        <w:rPr>
          <w:rFonts w:ascii="Times New Roman" w:hAnsi="Times New Roman"/>
          <w:szCs w:val="24"/>
        </w:rPr>
        <w:t>eligible s</w:t>
      </w:r>
      <w:r>
        <w:rPr>
          <w:rFonts w:ascii="Times New Roman" w:hAnsi="Times New Roman"/>
          <w:szCs w:val="24"/>
        </w:rPr>
        <w:t>tudents</w:t>
      </w:r>
      <w:r w:rsidR="00492ABE">
        <w:rPr>
          <w:rFonts w:ascii="Times New Roman" w:hAnsi="Times New Roman"/>
          <w:szCs w:val="24"/>
        </w:rPr>
        <w:t>,</w:t>
      </w:r>
      <w:r w:rsidR="00DC7432">
        <w:rPr>
          <w:rFonts w:ascii="Times New Roman" w:hAnsi="Times New Roman"/>
          <w:szCs w:val="24"/>
        </w:rPr>
        <w:t xml:space="preserve"> </w:t>
      </w:r>
      <w:r>
        <w:rPr>
          <w:rFonts w:ascii="Times New Roman" w:hAnsi="Times New Roman"/>
          <w:szCs w:val="24"/>
        </w:rPr>
        <w:t>parents</w:t>
      </w:r>
      <w:r w:rsidR="00492ABE">
        <w:rPr>
          <w:rFonts w:ascii="Times New Roman" w:hAnsi="Times New Roman"/>
          <w:szCs w:val="24"/>
        </w:rPr>
        <w:t>,</w:t>
      </w:r>
      <w:r>
        <w:rPr>
          <w:rFonts w:ascii="Times New Roman" w:hAnsi="Times New Roman"/>
          <w:szCs w:val="24"/>
        </w:rPr>
        <w:t xml:space="preserve"> and </w:t>
      </w:r>
      <w:r w:rsidR="00DC7432" w:rsidRPr="00DC7432">
        <w:rPr>
          <w:rFonts w:ascii="Times New Roman" w:hAnsi="Times New Roman"/>
          <w:szCs w:val="24"/>
        </w:rPr>
        <w:t xml:space="preserve">instructional and noninstructional </w:t>
      </w:r>
      <w:r>
        <w:rPr>
          <w:rFonts w:ascii="Times New Roman" w:hAnsi="Times New Roman"/>
          <w:szCs w:val="24"/>
        </w:rPr>
        <w:t xml:space="preserve">staff in the school </w:t>
      </w:r>
      <w:r w:rsidR="00492ABE">
        <w:rPr>
          <w:rFonts w:ascii="Times New Roman" w:hAnsi="Times New Roman"/>
          <w:szCs w:val="24"/>
        </w:rPr>
        <w:t xml:space="preserve">in order </w:t>
      </w:r>
      <w:r>
        <w:rPr>
          <w:rFonts w:ascii="Times New Roman" w:hAnsi="Times New Roman"/>
          <w:szCs w:val="24"/>
        </w:rPr>
        <w:t xml:space="preserve">to generate usernames for respondents. </w:t>
      </w:r>
      <w:r w:rsidR="00AB31A8">
        <w:rPr>
          <w:rFonts w:ascii="Times New Roman" w:hAnsi="Times New Roman"/>
          <w:szCs w:val="24"/>
        </w:rPr>
        <w:t>An</w:t>
      </w:r>
      <w:r w:rsidRPr="00441185">
        <w:rPr>
          <w:rFonts w:ascii="Times New Roman" w:hAnsi="Times New Roman"/>
          <w:szCs w:val="24"/>
        </w:rPr>
        <w:t xml:space="preserve"> incentive tablet will </w:t>
      </w:r>
      <w:r>
        <w:rPr>
          <w:rFonts w:ascii="Times New Roman" w:hAnsi="Times New Roman"/>
          <w:szCs w:val="24"/>
        </w:rPr>
        <w:t xml:space="preserve">then </w:t>
      </w:r>
      <w:r w:rsidRPr="00441185">
        <w:rPr>
          <w:rFonts w:ascii="Times New Roman" w:hAnsi="Times New Roman"/>
          <w:szCs w:val="24"/>
        </w:rPr>
        <w:t xml:space="preserve">be delivered to </w:t>
      </w:r>
      <w:r>
        <w:rPr>
          <w:rFonts w:ascii="Times New Roman" w:hAnsi="Times New Roman"/>
          <w:szCs w:val="24"/>
        </w:rPr>
        <w:t>the</w:t>
      </w:r>
      <w:r w:rsidRPr="00441185">
        <w:rPr>
          <w:rFonts w:ascii="Times New Roman" w:hAnsi="Times New Roman"/>
          <w:szCs w:val="24"/>
        </w:rPr>
        <w:t xml:space="preserve"> school </w:t>
      </w:r>
      <w:r>
        <w:rPr>
          <w:rFonts w:ascii="Times New Roman" w:hAnsi="Times New Roman"/>
          <w:szCs w:val="24"/>
        </w:rPr>
        <w:t>to assist the data collection. T</w:t>
      </w:r>
      <w:r w:rsidRPr="008A1604">
        <w:rPr>
          <w:rFonts w:ascii="Times New Roman" w:hAnsi="Times New Roman"/>
          <w:szCs w:val="24"/>
        </w:rPr>
        <w:t xml:space="preserve">he </w:t>
      </w:r>
      <w:r w:rsidR="00A21E8B">
        <w:rPr>
          <w:rFonts w:ascii="Times New Roman" w:hAnsi="Times New Roman"/>
          <w:szCs w:val="24"/>
        </w:rPr>
        <w:t>ED</w:t>
      </w:r>
      <w:r w:rsidRPr="008A1604">
        <w:rPr>
          <w:rFonts w:ascii="Times New Roman" w:hAnsi="Times New Roman"/>
          <w:szCs w:val="24"/>
        </w:rPr>
        <w:t xml:space="preserve">SCLS team will work with school coordinators to </w:t>
      </w:r>
      <w:r>
        <w:rPr>
          <w:rFonts w:ascii="Times New Roman" w:hAnsi="Times New Roman"/>
          <w:szCs w:val="24"/>
        </w:rPr>
        <w:t>direct</w:t>
      </w:r>
      <w:r w:rsidRPr="008A1604">
        <w:rPr>
          <w:rFonts w:ascii="Times New Roman" w:hAnsi="Times New Roman"/>
          <w:szCs w:val="24"/>
        </w:rPr>
        <w:t xml:space="preserve"> respondents to the self-administered web survey. Usernames will be </w:t>
      </w:r>
      <w:r>
        <w:rPr>
          <w:rFonts w:ascii="Times New Roman" w:hAnsi="Times New Roman"/>
          <w:szCs w:val="24"/>
        </w:rPr>
        <w:t>disseminated through</w:t>
      </w:r>
      <w:r w:rsidRPr="008A1604">
        <w:rPr>
          <w:rFonts w:ascii="Times New Roman" w:hAnsi="Times New Roman"/>
          <w:szCs w:val="24"/>
        </w:rPr>
        <w:t xml:space="preserve"> the school coordinator</w:t>
      </w:r>
      <w:r>
        <w:rPr>
          <w:rFonts w:ascii="Times New Roman" w:hAnsi="Times New Roman"/>
          <w:szCs w:val="24"/>
        </w:rPr>
        <w:t xml:space="preserve"> to respondents</w:t>
      </w:r>
      <w:r w:rsidRPr="008A1604">
        <w:rPr>
          <w:rFonts w:ascii="Times New Roman" w:hAnsi="Times New Roman"/>
          <w:szCs w:val="24"/>
        </w:rPr>
        <w:t xml:space="preserve">, and instructions will be provided to the coordinator on </w:t>
      </w:r>
      <w:r>
        <w:rPr>
          <w:rFonts w:ascii="Times New Roman" w:hAnsi="Times New Roman"/>
          <w:szCs w:val="24"/>
        </w:rPr>
        <w:t>how data collection can be managed at the school level</w:t>
      </w:r>
      <w:r w:rsidR="00DC7432">
        <w:rPr>
          <w:rFonts w:ascii="Times New Roman" w:hAnsi="Times New Roman"/>
          <w:szCs w:val="24"/>
        </w:rPr>
        <w:t>, including appointing and training proctors to manage administration of the surveys to students</w:t>
      </w:r>
      <w:r w:rsidRPr="008A1604">
        <w:rPr>
          <w:rFonts w:ascii="Times New Roman" w:hAnsi="Times New Roman"/>
          <w:szCs w:val="24"/>
        </w:rPr>
        <w:t xml:space="preserve">. The </w:t>
      </w:r>
      <w:r w:rsidR="001E6F38">
        <w:rPr>
          <w:rFonts w:ascii="Times New Roman" w:hAnsi="Times New Roman"/>
          <w:szCs w:val="24"/>
        </w:rPr>
        <w:t>ED</w:t>
      </w:r>
      <w:r w:rsidRPr="008A1604">
        <w:rPr>
          <w:rFonts w:ascii="Times New Roman" w:hAnsi="Times New Roman"/>
          <w:szCs w:val="24"/>
        </w:rPr>
        <w:t>SCLS team will work with the coordinator to ensure satisfactory response rates are achieved.</w:t>
      </w:r>
    </w:p>
    <w:p w:rsidR="00F45D46" w:rsidRDefault="00816737" w:rsidP="0088451A">
      <w:pPr>
        <w:pStyle w:val="Heading1"/>
        <w:spacing w:before="0" w:after="120"/>
        <w:rPr>
          <w:bCs w:val="0"/>
        </w:rPr>
      </w:pPr>
      <w:bookmarkStart w:id="19" w:name="_Toc45701401"/>
      <w:bookmarkStart w:id="20" w:name="_Toc229197538"/>
      <w:bookmarkStart w:id="21" w:name="_Toc422394432"/>
      <w:r>
        <w:rPr>
          <w:bCs w:val="0"/>
        </w:rPr>
        <w:t>B.3</w:t>
      </w:r>
      <w:r w:rsidRPr="00A479EE">
        <w:rPr>
          <w:bCs w:val="0"/>
        </w:rPr>
        <w:t xml:space="preserve"> Methods to Maximize Response Rates</w:t>
      </w:r>
      <w:bookmarkEnd w:id="19"/>
      <w:bookmarkEnd w:id="20"/>
      <w:bookmarkEnd w:id="21"/>
    </w:p>
    <w:p w:rsidR="00F45D46" w:rsidRDefault="00816737" w:rsidP="0088451A">
      <w:pPr>
        <w:pStyle w:val="L1-FlLSp12"/>
        <w:spacing w:after="120" w:line="276" w:lineRule="auto"/>
        <w:rPr>
          <w:rFonts w:ascii="Times New Roman" w:hAnsi="Times New Roman"/>
          <w:szCs w:val="24"/>
        </w:rPr>
      </w:pPr>
      <w:r w:rsidRPr="00CC2413">
        <w:rPr>
          <w:rFonts w:ascii="Times New Roman" w:hAnsi="Times New Roman"/>
          <w:szCs w:val="24"/>
        </w:rPr>
        <w:t xml:space="preserve">NCES is committed to obtaining a high response rate in this survey. </w:t>
      </w:r>
      <w:r w:rsidRPr="00D21281">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 data collection</w:t>
      </w:r>
      <w:r w:rsidRPr="00D21281">
        <w:rPr>
          <w:rFonts w:ascii="Times New Roman" w:hAnsi="Times New Roman"/>
          <w:szCs w:val="24"/>
        </w:rPr>
        <w:t xml:space="preserve"> design incorporates a number of features to maximize response rates.</w:t>
      </w:r>
    </w:p>
    <w:p w:rsidR="00F45D46" w:rsidRDefault="00816737" w:rsidP="0088451A">
      <w:pPr>
        <w:pStyle w:val="L1-FlLSp12"/>
        <w:spacing w:after="120" w:line="276" w:lineRule="auto"/>
        <w:rPr>
          <w:rFonts w:ascii="Times New Roman" w:hAnsi="Times New Roman"/>
          <w:szCs w:val="24"/>
        </w:rPr>
      </w:pPr>
      <w:r w:rsidRPr="00D21281">
        <w:rPr>
          <w:rFonts w:ascii="Times New Roman" w:hAnsi="Times New Roman"/>
          <w:b/>
          <w:szCs w:val="24"/>
        </w:rPr>
        <w:t>Response status tracking</w:t>
      </w:r>
      <w:r>
        <w:rPr>
          <w:rFonts w:ascii="Times New Roman" w:hAnsi="Times New Roman"/>
          <w:szCs w:val="24"/>
        </w:rPr>
        <w:t xml:space="preserve">. </w:t>
      </w:r>
      <w:r w:rsidRPr="00CC2413">
        <w:rPr>
          <w:rFonts w:ascii="Times New Roman" w:hAnsi="Times New Roman"/>
          <w:szCs w:val="24"/>
        </w:rPr>
        <w:t xml:space="preserve">A key to achieving </w:t>
      </w:r>
      <w:r w:rsidR="00724D92">
        <w:rPr>
          <w:rFonts w:ascii="Times New Roman" w:hAnsi="Times New Roman"/>
          <w:szCs w:val="24"/>
        </w:rPr>
        <w:t>a</w:t>
      </w:r>
      <w:r w:rsidR="00DC7432">
        <w:rPr>
          <w:rFonts w:ascii="Times New Roman" w:hAnsi="Times New Roman"/>
          <w:szCs w:val="24"/>
        </w:rPr>
        <w:t xml:space="preserve"> high</w:t>
      </w:r>
      <w:r w:rsidR="00724D92">
        <w:rPr>
          <w:rFonts w:ascii="Times New Roman" w:hAnsi="Times New Roman"/>
          <w:szCs w:val="24"/>
        </w:rPr>
        <w:t xml:space="preserve"> </w:t>
      </w:r>
      <w:r w:rsidRPr="00CC2413">
        <w:rPr>
          <w:rFonts w:ascii="Times New Roman" w:hAnsi="Times New Roman"/>
          <w:szCs w:val="24"/>
        </w:rPr>
        <w:t>response rate is the tracking of the response status of each sampled school, with telephone follow-up</w:t>
      </w:r>
      <w:r w:rsidR="00492ABE">
        <w:rPr>
          <w:rFonts w:ascii="Times New Roman" w:hAnsi="Times New Roman"/>
          <w:szCs w:val="24"/>
        </w:rPr>
        <w:t>s</w:t>
      </w:r>
      <w:r w:rsidRPr="00CC2413">
        <w:rPr>
          <w:rFonts w:ascii="Times New Roman" w:hAnsi="Times New Roman"/>
          <w:szCs w:val="24"/>
        </w:rPr>
        <w:t xml:space="preserve"> of those schools that do not respond promptly</w:t>
      </w:r>
      <w:r w:rsidR="00DC7432" w:rsidRPr="00DC7432">
        <w:t xml:space="preserve"> </w:t>
      </w:r>
      <w:r w:rsidR="00DC7432" w:rsidRPr="00DC7432">
        <w:rPr>
          <w:rFonts w:ascii="Times New Roman" w:hAnsi="Times New Roman"/>
          <w:szCs w:val="24"/>
        </w:rPr>
        <w:t>to the invitation</w:t>
      </w:r>
      <w:r w:rsidRPr="00CC2413">
        <w:rPr>
          <w:rFonts w:ascii="Times New Roman" w:hAnsi="Times New Roman"/>
          <w:szCs w:val="24"/>
        </w:rPr>
        <w:t>. The survey res</w:t>
      </w:r>
      <w:r>
        <w:rPr>
          <w:rFonts w:ascii="Times New Roman" w:hAnsi="Times New Roman"/>
          <w:szCs w:val="24"/>
        </w:rPr>
        <w:t>ponses will be monitored in the data collection tool</w:t>
      </w:r>
      <w:r w:rsidRPr="00CC2413">
        <w:rPr>
          <w:rFonts w:ascii="Times New Roman" w:hAnsi="Times New Roman"/>
          <w:szCs w:val="24"/>
        </w:rPr>
        <w:t xml:space="preserve">.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platform will be able to generate real-time statistics on </w:t>
      </w:r>
      <w:r w:rsidR="00724D92">
        <w:rPr>
          <w:rFonts w:ascii="Times New Roman" w:hAnsi="Times New Roman"/>
          <w:szCs w:val="24"/>
        </w:rPr>
        <w:t xml:space="preserve">the </w:t>
      </w:r>
      <w:r>
        <w:rPr>
          <w:rFonts w:ascii="Times New Roman" w:hAnsi="Times New Roman"/>
          <w:szCs w:val="24"/>
        </w:rPr>
        <w:t xml:space="preserve">response status of each school and </w:t>
      </w:r>
      <w:r w:rsidR="00492ABE">
        <w:rPr>
          <w:rFonts w:ascii="Times New Roman" w:hAnsi="Times New Roman"/>
          <w:szCs w:val="24"/>
        </w:rPr>
        <w:t>respondent groups</w:t>
      </w:r>
      <w:r>
        <w:rPr>
          <w:rFonts w:ascii="Times New Roman" w:hAnsi="Times New Roman"/>
          <w:szCs w:val="24"/>
        </w:rPr>
        <w:t xml:space="preserve"> in </w:t>
      </w:r>
      <w:r w:rsidR="00724D92">
        <w:rPr>
          <w:rFonts w:ascii="Times New Roman" w:hAnsi="Times New Roman"/>
          <w:szCs w:val="24"/>
        </w:rPr>
        <w:t>each</w:t>
      </w:r>
      <w:r>
        <w:rPr>
          <w:rFonts w:ascii="Times New Roman" w:hAnsi="Times New Roman"/>
          <w:szCs w:val="24"/>
        </w:rPr>
        <w:t xml:space="preserve"> school, which </w:t>
      </w:r>
      <w:r w:rsidR="00B33671">
        <w:rPr>
          <w:rFonts w:ascii="Times New Roman" w:hAnsi="Times New Roman"/>
          <w:szCs w:val="24"/>
        </w:rPr>
        <w:t>will allow</w:t>
      </w:r>
      <w:r>
        <w:rPr>
          <w:rFonts w:ascii="Times New Roman" w:hAnsi="Times New Roman"/>
          <w:szCs w:val="24"/>
        </w:rPr>
        <w:t xml:space="preserve"> the team to take tailored actions to achieve high response rates.</w:t>
      </w:r>
    </w:p>
    <w:p w:rsidR="00F45D46" w:rsidRDefault="00816737" w:rsidP="0088451A">
      <w:pPr>
        <w:pStyle w:val="L1-FlLSp12"/>
        <w:spacing w:after="120" w:line="276" w:lineRule="auto"/>
        <w:rPr>
          <w:rFonts w:ascii="Times New Roman" w:hAnsi="Times New Roman"/>
          <w:szCs w:val="24"/>
        </w:rPr>
      </w:pPr>
      <w:r w:rsidRPr="0066597D">
        <w:rPr>
          <w:rFonts w:ascii="Times New Roman" w:hAnsi="Times New Roman"/>
          <w:b/>
          <w:szCs w:val="24"/>
        </w:rPr>
        <w:t xml:space="preserve">Engaging </w:t>
      </w:r>
      <w:r w:rsidR="00CA665C">
        <w:rPr>
          <w:rFonts w:ascii="Times New Roman" w:hAnsi="Times New Roman"/>
          <w:b/>
          <w:szCs w:val="24"/>
        </w:rPr>
        <w:t>s</w:t>
      </w:r>
      <w:r w:rsidRPr="0066597D">
        <w:rPr>
          <w:rFonts w:ascii="Times New Roman" w:hAnsi="Times New Roman"/>
          <w:b/>
          <w:szCs w:val="24"/>
        </w:rPr>
        <w:t xml:space="preserve">chool </w:t>
      </w:r>
      <w:r w:rsidR="00CA665C">
        <w:rPr>
          <w:rFonts w:ascii="Times New Roman" w:hAnsi="Times New Roman"/>
          <w:b/>
          <w:szCs w:val="24"/>
        </w:rPr>
        <w:t>i</w:t>
      </w:r>
      <w:r w:rsidRPr="0066597D">
        <w:rPr>
          <w:rFonts w:ascii="Times New Roman" w:hAnsi="Times New Roman"/>
          <w:b/>
          <w:szCs w:val="24"/>
        </w:rPr>
        <w:t xml:space="preserve">nterest and </w:t>
      </w:r>
      <w:r w:rsidR="00CA665C">
        <w:rPr>
          <w:rFonts w:ascii="Times New Roman" w:hAnsi="Times New Roman"/>
          <w:b/>
          <w:szCs w:val="24"/>
        </w:rPr>
        <w:t>c</w:t>
      </w:r>
      <w:r w:rsidRPr="0066597D">
        <w:rPr>
          <w:rFonts w:ascii="Times New Roman" w:hAnsi="Times New Roman"/>
          <w:b/>
          <w:szCs w:val="24"/>
        </w:rPr>
        <w:t>ooperation</w:t>
      </w:r>
      <w:r w:rsidRPr="0066597D">
        <w:rPr>
          <w:rFonts w:ascii="Times New Roman" w:hAnsi="Times New Roman"/>
          <w:szCs w:val="24"/>
        </w:rPr>
        <w:t xml:space="preserve">. The content of </w:t>
      </w:r>
      <w:r>
        <w:rPr>
          <w:rFonts w:ascii="Times New Roman" w:hAnsi="Times New Roman"/>
          <w:szCs w:val="24"/>
        </w:rPr>
        <w:t>recruitment</w:t>
      </w:r>
      <w:r w:rsidRPr="0066597D">
        <w:rPr>
          <w:rFonts w:ascii="Times New Roman" w:hAnsi="Times New Roman"/>
          <w:szCs w:val="24"/>
        </w:rPr>
        <w:t xml:space="preserve"> letters and frequently asked questions (FAQs) </w:t>
      </w:r>
      <w:r>
        <w:rPr>
          <w:rFonts w:ascii="Times New Roman" w:hAnsi="Times New Roman"/>
          <w:szCs w:val="24"/>
        </w:rPr>
        <w:t>are</w:t>
      </w:r>
      <w:r w:rsidRPr="0066597D">
        <w:rPr>
          <w:rFonts w:ascii="Times New Roman" w:hAnsi="Times New Roman"/>
          <w:szCs w:val="24"/>
        </w:rPr>
        <w:t xml:space="preserve"> focused on communicating the legitimacy and importance of the </w:t>
      </w:r>
      <w:r w:rsidR="00FF22AD">
        <w:rPr>
          <w:rFonts w:ascii="Times New Roman" w:hAnsi="Times New Roman"/>
          <w:szCs w:val="24"/>
        </w:rPr>
        <w:t xml:space="preserve">national </w:t>
      </w:r>
      <w:r w:rsidRPr="0066597D">
        <w:rPr>
          <w:rFonts w:ascii="Times New Roman" w:hAnsi="Times New Roman"/>
          <w:szCs w:val="24"/>
        </w:rPr>
        <w:t xml:space="preserve">study. </w:t>
      </w:r>
      <w:r>
        <w:rPr>
          <w:rFonts w:ascii="Times New Roman" w:hAnsi="Times New Roman"/>
          <w:szCs w:val="24"/>
        </w:rPr>
        <w:t xml:space="preserve">During the pilot test and other early stages of the development of the </w:t>
      </w:r>
      <w:r w:rsidR="00724D92">
        <w:rPr>
          <w:rFonts w:ascii="Times New Roman" w:hAnsi="Times New Roman"/>
          <w:szCs w:val="24"/>
        </w:rPr>
        <w:t xml:space="preserve">survey </w:t>
      </w:r>
      <w:r>
        <w:rPr>
          <w:rFonts w:ascii="Times New Roman" w:hAnsi="Times New Roman"/>
          <w:szCs w:val="24"/>
        </w:rPr>
        <w:t>platform,</w:t>
      </w:r>
      <w:r w:rsidRPr="0066597D">
        <w:rPr>
          <w:rFonts w:ascii="Times New Roman" w:hAnsi="Times New Roman"/>
          <w:szCs w:val="24"/>
        </w:rPr>
        <w:t xml:space="preserve"> </w:t>
      </w:r>
      <w:r>
        <w:rPr>
          <w:rFonts w:ascii="Times New Roman" w:hAnsi="Times New Roman"/>
          <w:szCs w:val="24"/>
        </w:rPr>
        <w:t>schools show</w:t>
      </w:r>
      <w:r w:rsidR="00492ABE">
        <w:rPr>
          <w:rFonts w:ascii="Times New Roman" w:hAnsi="Times New Roman"/>
          <w:szCs w:val="24"/>
        </w:rPr>
        <w:t>ed</w:t>
      </w:r>
      <w:r>
        <w:rPr>
          <w:rFonts w:ascii="Times New Roman" w:hAnsi="Times New Roman"/>
          <w:szCs w:val="24"/>
        </w:rPr>
        <w:t xml:space="preserve"> great interest in </w:t>
      </w:r>
      <w:r w:rsidRPr="0066597D">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w:t>
      </w:r>
      <w:r w:rsidR="001D4232" w:rsidRPr="00441185">
        <w:rPr>
          <w:rFonts w:ascii="Times New Roman" w:hAnsi="Times New Roman"/>
          <w:szCs w:val="24"/>
        </w:rPr>
        <w:t xml:space="preserve">We </w:t>
      </w:r>
      <w:r w:rsidR="001D4232">
        <w:rPr>
          <w:rFonts w:ascii="Times New Roman" w:hAnsi="Times New Roman"/>
          <w:szCs w:val="24"/>
        </w:rPr>
        <w:t xml:space="preserve">also </w:t>
      </w:r>
      <w:r w:rsidR="001D4232" w:rsidRPr="00441185">
        <w:rPr>
          <w:rFonts w:ascii="Times New Roman" w:hAnsi="Times New Roman"/>
          <w:szCs w:val="24"/>
        </w:rPr>
        <w:t xml:space="preserve">plan to provide each participating school a tablet to help with data collection. </w:t>
      </w:r>
      <w:r w:rsidR="001D4232" w:rsidRPr="001D4232">
        <w:rPr>
          <w:rFonts w:ascii="Times New Roman" w:hAnsi="Times New Roman"/>
          <w:szCs w:val="24"/>
        </w:rPr>
        <w:t xml:space="preserve">A tablet </w:t>
      </w:r>
      <w:r w:rsidR="001D4232">
        <w:rPr>
          <w:rFonts w:ascii="Times New Roman" w:hAnsi="Times New Roman"/>
          <w:szCs w:val="24"/>
        </w:rPr>
        <w:t>will</w:t>
      </w:r>
      <w:r w:rsidR="00B0219F" w:rsidRPr="00B0219F">
        <w:rPr>
          <w:rFonts w:ascii="Times New Roman" w:hAnsi="Times New Roman"/>
          <w:szCs w:val="24"/>
        </w:rPr>
        <w:t xml:space="preserve"> enable schools to see how the instruments will display on different mobile devices and to allow survey participation during school meetings or events to help encourage participation. More importantly, for noninstructional staff or other staff who don’t regularly use computers for their work, a tablet will provide easy access to online surveys.</w:t>
      </w:r>
      <w:r w:rsidR="001D4232" w:rsidRPr="001D4232">
        <w:rPr>
          <w:rFonts w:ascii="Times New Roman" w:hAnsi="Times New Roman"/>
          <w:szCs w:val="24"/>
        </w:rPr>
        <w:t xml:space="preserve"> </w:t>
      </w:r>
      <w:r w:rsidR="001D4232" w:rsidRPr="00B0219F">
        <w:rPr>
          <w:rFonts w:ascii="Times New Roman" w:hAnsi="Times New Roman"/>
          <w:szCs w:val="24"/>
        </w:rPr>
        <w:t>We have received feedback from some districts in the pilot test that tablets were great incentives to obtain their principals’ buy-in to the pilot data collection</w:t>
      </w:r>
      <w:r w:rsidR="001D4232">
        <w:rPr>
          <w:rFonts w:ascii="Times New Roman" w:hAnsi="Times New Roman"/>
          <w:szCs w:val="24"/>
        </w:rPr>
        <w:t>.</w:t>
      </w:r>
    </w:p>
    <w:p w:rsidR="00F45D46" w:rsidRDefault="00816737" w:rsidP="00F52021">
      <w:pPr>
        <w:pStyle w:val="L1-FlLSp12"/>
        <w:widowControl w:val="0"/>
        <w:spacing w:after="120" w:line="276" w:lineRule="auto"/>
        <w:rPr>
          <w:rFonts w:ascii="Times New Roman" w:hAnsi="Times New Roman"/>
          <w:szCs w:val="24"/>
        </w:rPr>
      </w:pPr>
      <w:r w:rsidRPr="0066597D">
        <w:rPr>
          <w:rFonts w:ascii="Times New Roman" w:hAnsi="Times New Roman"/>
          <w:b/>
          <w:szCs w:val="24"/>
        </w:rPr>
        <w:t>School survey coordinator</w:t>
      </w:r>
      <w:r>
        <w:rPr>
          <w:rFonts w:ascii="Times New Roman" w:hAnsi="Times New Roman"/>
          <w:szCs w:val="24"/>
        </w:rPr>
        <w:t>. The school survey coordinator is the key to achiev</w:t>
      </w:r>
      <w:r w:rsidR="00724D92">
        <w:rPr>
          <w:rFonts w:ascii="Times New Roman" w:hAnsi="Times New Roman"/>
          <w:szCs w:val="24"/>
        </w:rPr>
        <w:t>ing</w:t>
      </w:r>
      <w:r>
        <w:rPr>
          <w:rFonts w:ascii="Times New Roman" w:hAnsi="Times New Roman"/>
          <w:szCs w:val="24"/>
        </w:rPr>
        <w:t xml:space="preserve"> maximum response </w:t>
      </w:r>
      <w:r>
        <w:rPr>
          <w:rFonts w:ascii="Times New Roman" w:hAnsi="Times New Roman"/>
          <w:szCs w:val="24"/>
        </w:rPr>
        <w:lastRenderedPageBreak/>
        <w:t xml:space="preserve">rates. The </w:t>
      </w:r>
      <w:r w:rsidR="00A21E8B">
        <w:rPr>
          <w:rFonts w:ascii="Times New Roman" w:hAnsi="Times New Roman"/>
          <w:szCs w:val="24"/>
        </w:rPr>
        <w:t>ED</w:t>
      </w:r>
      <w:r>
        <w:rPr>
          <w:rFonts w:ascii="Times New Roman" w:hAnsi="Times New Roman"/>
          <w:szCs w:val="24"/>
        </w:rPr>
        <w:t>SCLS team has successful experience in working with school survey coordinators in the pilot test</w:t>
      </w:r>
      <w:r w:rsidR="00724D92">
        <w:rPr>
          <w:rFonts w:ascii="Times New Roman" w:hAnsi="Times New Roman"/>
          <w:szCs w:val="24"/>
        </w:rPr>
        <w:t xml:space="preserve"> and earlier related studies</w:t>
      </w:r>
      <w:r>
        <w:rPr>
          <w:rFonts w:ascii="Times New Roman" w:hAnsi="Times New Roman"/>
          <w:szCs w:val="24"/>
        </w:rPr>
        <w:t xml:space="preserve">. </w:t>
      </w:r>
      <w:r w:rsidR="00492ABE">
        <w:rPr>
          <w:rFonts w:ascii="Times New Roman" w:hAnsi="Times New Roman"/>
          <w:szCs w:val="24"/>
        </w:rPr>
        <w:t>The team</w:t>
      </w:r>
      <w:r>
        <w:rPr>
          <w:rFonts w:ascii="Times New Roman" w:hAnsi="Times New Roman"/>
          <w:szCs w:val="24"/>
        </w:rPr>
        <w:t xml:space="preserve"> will follow similar procedure</w:t>
      </w:r>
      <w:r w:rsidR="00920228">
        <w:rPr>
          <w:rFonts w:ascii="Times New Roman" w:hAnsi="Times New Roman"/>
          <w:szCs w:val="24"/>
        </w:rPr>
        <w:t>s</w:t>
      </w:r>
      <w:r>
        <w:rPr>
          <w:rFonts w:ascii="Times New Roman" w:hAnsi="Times New Roman"/>
          <w:szCs w:val="24"/>
        </w:rPr>
        <w:t xml:space="preserve"> </w:t>
      </w:r>
      <w:r w:rsidR="004D5F3A">
        <w:rPr>
          <w:rFonts w:ascii="Times New Roman" w:hAnsi="Times New Roman"/>
          <w:szCs w:val="24"/>
        </w:rPr>
        <w:t xml:space="preserve">as in the pilot test </w:t>
      </w:r>
      <w:r>
        <w:rPr>
          <w:rFonts w:ascii="Times New Roman" w:hAnsi="Times New Roman"/>
          <w:szCs w:val="24"/>
        </w:rPr>
        <w:t xml:space="preserve">to </w:t>
      </w:r>
      <w:r w:rsidR="00724D92">
        <w:rPr>
          <w:rFonts w:ascii="Times New Roman" w:hAnsi="Times New Roman"/>
          <w:szCs w:val="24"/>
        </w:rPr>
        <w:t xml:space="preserve">identify and </w:t>
      </w:r>
      <w:r>
        <w:rPr>
          <w:rFonts w:ascii="Times New Roman" w:hAnsi="Times New Roman"/>
          <w:szCs w:val="24"/>
        </w:rPr>
        <w:t>work with the school survey coordinators in the national data collection.</w:t>
      </w:r>
    </w:p>
    <w:p w:rsidR="00F45D46" w:rsidRDefault="00816737" w:rsidP="0088451A">
      <w:pPr>
        <w:pStyle w:val="Heading1"/>
        <w:spacing w:before="0" w:after="120"/>
        <w:rPr>
          <w:bCs w:val="0"/>
        </w:rPr>
      </w:pPr>
      <w:bookmarkStart w:id="22" w:name="_Toc229197539"/>
      <w:bookmarkStart w:id="23" w:name="_Toc422394433"/>
      <w:bookmarkStart w:id="24" w:name="_Toc45701403"/>
      <w:r w:rsidRPr="00A479EE">
        <w:rPr>
          <w:bCs w:val="0"/>
        </w:rPr>
        <w:t>B</w:t>
      </w:r>
      <w:r>
        <w:rPr>
          <w:bCs w:val="0"/>
        </w:rPr>
        <w:t>.</w:t>
      </w:r>
      <w:r w:rsidRPr="00A479EE">
        <w:rPr>
          <w:bCs w:val="0"/>
        </w:rPr>
        <w:t>4 Tests of Procedures</w:t>
      </w:r>
      <w:bookmarkEnd w:id="22"/>
      <w:bookmarkEnd w:id="23"/>
    </w:p>
    <w:bookmarkEnd w:id="24"/>
    <w:p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In the summer of 2014, </w:t>
      </w:r>
      <w:r w:rsidR="00724D92">
        <w:rPr>
          <w:rFonts w:ascii="Times New Roman" w:hAnsi="Times New Roman"/>
          <w:szCs w:val="24"/>
        </w:rPr>
        <w:t xml:space="preserve">one-on-one </w:t>
      </w:r>
      <w:r w:rsidRPr="00C92324">
        <w:rPr>
          <w:rFonts w:ascii="Times New Roman" w:hAnsi="Times New Roman"/>
          <w:szCs w:val="24"/>
        </w:rPr>
        <w:t>cognitive interviews were conducted on the new and revised items with 78 individual participants</w:t>
      </w:r>
      <w:r w:rsidR="00724D92">
        <w:rPr>
          <w:rFonts w:ascii="Times New Roman" w:hAnsi="Times New Roman"/>
          <w:szCs w:val="24"/>
        </w:rPr>
        <w:t xml:space="preserve"> includ</w:t>
      </w:r>
      <w:r w:rsidR="00166D1E">
        <w:rPr>
          <w:rFonts w:ascii="Times New Roman" w:hAnsi="Times New Roman"/>
          <w:szCs w:val="24"/>
        </w:rPr>
        <w:t>ing</w:t>
      </w:r>
      <w:r w:rsidR="00724D92">
        <w:rPr>
          <w:rFonts w:ascii="Times New Roman" w:hAnsi="Times New Roman"/>
          <w:szCs w:val="24"/>
        </w:rPr>
        <w:t xml:space="preserve"> </w:t>
      </w:r>
      <w:r w:rsidRPr="00C92324">
        <w:rPr>
          <w:rFonts w:ascii="Times New Roman" w:hAnsi="Times New Roman"/>
          <w:szCs w:val="24"/>
        </w:rPr>
        <w:t>students, parents, teachers, principals, and noninstructional staff from the District of Columbia, Texas, and California. In addition to cognitive interviews, usability testing of the survey platform was performed with 32 individual participants</w:t>
      </w:r>
      <w:r w:rsidR="00724D92">
        <w:rPr>
          <w:rFonts w:ascii="Times New Roman" w:hAnsi="Times New Roman"/>
          <w:szCs w:val="24"/>
        </w:rPr>
        <w:t xml:space="preserve"> including </w:t>
      </w:r>
      <w:r w:rsidRPr="00C92324">
        <w:rPr>
          <w:rFonts w:ascii="Times New Roman" w:hAnsi="Times New Roman"/>
          <w:szCs w:val="24"/>
        </w:rPr>
        <w:t>students, parents, teachers, principals, and noninstructional staff from the District of Columbia, Maryland, and Virginia. Changes to both the survey items and survey platform were made based on these interviews and testing.</w:t>
      </w:r>
    </w:p>
    <w:p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The pilot test of the </w:t>
      </w:r>
      <w:r w:rsidR="00A21E8B">
        <w:rPr>
          <w:rFonts w:ascii="Times New Roman" w:hAnsi="Times New Roman"/>
          <w:szCs w:val="24"/>
        </w:rPr>
        <w:t>ED</w:t>
      </w:r>
      <w:r w:rsidRPr="00C92324">
        <w:rPr>
          <w:rFonts w:ascii="Times New Roman" w:hAnsi="Times New Roman"/>
          <w:szCs w:val="24"/>
        </w:rPr>
        <w:t xml:space="preserve">SCLS took place from March to May of 2015. A convenience sample covering 50 public schools </w:t>
      </w:r>
      <w:r w:rsidR="00724D92">
        <w:rPr>
          <w:rFonts w:ascii="Times New Roman" w:hAnsi="Times New Roman"/>
          <w:szCs w:val="24"/>
        </w:rPr>
        <w:t xml:space="preserve">that varied by </w:t>
      </w:r>
      <w:r w:rsidRPr="00C92324">
        <w:rPr>
          <w:rFonts w:ascii="Times New Roman" w:hAnsi="Times New Roman"/>
          <w:szCs w:val="24"/>
        </w:rPr>
        <w:t xml:space="preserve">region, locale </w:t>
      </w:r>
      <w:r w:rsidR="00C079CB" w:rsidRPr="00C92324">
        <w:rPr>
          <w:rFonts w:ascii="Times New Roman" w:hAnsi="Times New Roman"/>
          <w:szCs w:val="24"/>
        </w:rPr>
        <w:t>racial composition</w:t>
      </w:r>
      <w:r w:rsidR="00C079CB">
        <w:rPr>
          <w:rFonts w:ascii="Times New Roman" w:hAnsi="Times New Roman"/>
          <w:szCs w:val="24"/>
        </w:rPr>
        <w:t xml:space="preserve">, enrollment size, and percent of students eligible for free </w:t>
      </w:r>
      <w:r w:rsidR="00492ABE">
        <w:rPr>
          <w:rFonts w:ascii="Times New Roman" w:hAnsi="Times New Roman"/>
          <w:szCs w:val="24"/>
        </w:rPr>
        <w:t>or</w:t>
      </w:r>
      <w:r w:rsidR="00C079CB">
        <w:rPr>
          <w:rFonts w:ascii="Times New Roman" w:hAnsi="Times New Roman"/>
          <w:szCs w:val="24"/>
        </w:rPr>
        <w:t xml:space="preserve"> reduced</w:t>
      </w:r>
      <w:r w:rsidR="00492ABE">
        <w:rPr>
          <w:rFonts w:ascii="Times New Roman" w:hAnsi="Times New Roman"/>
          <w:szCs w:val="24"/>
        </w:rPr>
        <w:t>-</w:t>
      </w:r>
      <w:r w:rsidR="00C079CB">
        <w:rPr>
          <w:rFonts w:ascii="Times New Roman" w:hAnsi="Times New Roman"/>
          <w:szCs w:val="24"/>
        </w:rPr>
        <w:t>price lunches</w:t>
      </w:r>
      <w:r w:rsidRPr="00C92324">
        <w:rPr>
          <w:rFonts w:ascii="Times New Roman" w:hAnsi="Times New Roman"/>
          <w:szCs w:val="24"/>
        </w:rPr>
        <w:t xml:space="preserve"> participated in the pilot test. All survey questionnaires were administrated online through the </w:t>
      </w:r>
      <w:r w:rsidR="00A21E8B">
        <w:rPr>
          <w:rFonts w:ascii="Times New Roman" w:hAnsi="Times New Roman"/>
          <w:szCs w:val="24"/>
        </w:rPr>
        <w:t>ED</w:t>
      </w:r>
      <w:r w:rsidRPr="00C92324">
        <w:rPr>
          <w:rFonts w:ascii="Times New Roman" w:hAnsi="Times New Roman"/>
          <w:szCs w:val="24"/>
        </w:rPr>
        <w:t>SCLS platform</w:t>
      </w:r>
      <w:r w:rsidR="00EE32B5">
        <w:rPr>
          <w:rFonts w:ascii="Times New Roman" w:hAnsi="Times New Roman"/>
          <w:szCs w:val="24"/>
        </w:rPr>
        <w:t xml:space="preserve">, and </w:t>
      </w:r>
      <w:r w:rsidRPr="00C92324">
        <w:rPr>
          <w:rFonts w:ascii="Times New Roman" w:hAnsi="Times New Roman"/>
          <w:szCs w:val="24"/>
        </w:rPr>
        <w:t xml:space="preserve">pilot test </w:t>
      </w:r>
      <w:r w:rsidR="00EE32B5">
        <w:rPr>
          <w:rFonts w:ascii="Times New Roman" w:hAnsi="Times New Roman"/>
          <w:szCs w:val="24"/>
        </w:rPr>
        <w:t>results were</w:t>
      </w:r>
      <w:r w:rsidRPr="00C92324">
        <w:rPr>
          <w:rFonts w:ascii="Times New Roman" w:hAnsi="Times New Roman"/>
          <w:szCs w:val="24"/>
        </w:rPr>
        <w:t xml:space="preserve"> used to refine the </w:t>
      </w:r>
      <w:r w:rsidR="00A21E8B">
        <w:rPr>
          <w:rFonts w:ascii="Times New Roman" w:hAnsi="Times New Roman"/>
          <w:szCs w:val="24"/>
        </w:rPr>
        <w:t>ED</w:t>
      </w:r>
      <w:r w:rsidRPr="00C92324">
        <w:rPr>
          <w:rFonts w:ascii="Times New Roman" w:hAnsi="Times New Roman"/>
          <w:szCs w:val="24"/>
        </w:rPr>
        <w:t xml:space="preserve">SCLS survey items and </w:t>
      </w:r>
      <w:r w:rsidR="00EE32B5">
        <w:rPr>
          <w:rFonts w:ascii="Times New Roman" w:hAnsi="Times New Roman"/>
          <w:szCs w:val="24"/>
        </w:rPr>
        <w:t>to determine which items to</w:t>
      </w:r>
      <w:r w:rsidR="00AB31A8" w:rsidRPr="00C92324">
        <w:rPr>
          <w:rFonts w:ascii="Times New Roman" w:hAnsi="Times New Roman"/>
          <w:szCs w:val="24"/>
        </w:rPr>
        <w:t xml:space="preserve"> </w:t>
      </w:r>
      <w:r w:rsidRPr="00C92324">
        <w:rPr>
          <w:rFonts w:ascii="Times New Roman" w:hAnsi="Times New Roman"/>
          <w:szCs w:val="24"/>
        </w:rPr>
        <w:t>drop</w:t>
      </w:r>
      <w:r>
        <w:rPr>
          <w:rFonts w:ascii="Times New Roman" w:hAnsi="Times New Roman"/>
          <w:szCs w:val="24"/>
        </w:rPr>
        <w:t>.</w:t>
      </w:r>
      <w:r w:rsidRPr="00CC0B24">
        <w:rPr>
          <w:rFonts w:ascii="Times New Roman" w:hAnsi="Times New Roman"/>
          <w:szCs w:val="24"/>
        </w:rPr>
        <w:t xml:space="preserve"> </w:t>
      </w:r>
      <w:r w:rsidR="00E21A6D">
        <w:rPr>
          <w:rFonts w:ascii="Times New Roman" w:hAnsi="Times New Roman"/>
          <w:szCs w:val="24"/>
        </w:rPr>
        <w:t>Additionally, t</w:t>
      </w:r>
      <w:r w:rsidR="00012670" w:rsidRPr="00012670">
        <w:rPr>
          <w:rFonts w:ascii="Times New Roman" w:hAnsi="Times New Roman"/>
          <w:szCs w:val="24"/>
        </w:rPr>
        <w:t xml:space="preserve">he following procedures have been used and tested in the pilot test of </w:t>
      </w:r>
      <w:r w:rsidR="00A21E8B">
        <w:rPr>
          <w:rFonts w:ascii="Times New Roman" w:hAnsi="Times New Roman"/>
          <w:szCs w:val="24"/>
        </w:rPr>
        <w:t>ED</w:t>
      </w:r>
      <w:r w:rsidR="00012670" w:rsidRPr="00012670">
        <w:rPr>
          <w:rFonts w:ascii="Times New Roman" w:hAnsi="Times New Roman"/>
          <w:szCs w:val="24"/>
        </w:rPr>
        <w:t>SCLS</w:t>
      </w:r>
      <w:r w:rsidR="00B32036">
        <w:rPr>
          <w:rFonts w:ascii="Times New Roman" w:hAnsi="Times New Roman"/>
          <w:szCs w:val="24"/>
        </w:rPr>
        <w:t xml:space="preserve"> and will be used in the benchmarking study</w:t>
      </w:r>
      <w:r w:rsidR="00467D53">
        <w:rPr>
          <w:rFonts w:ascii="Times New Roman" w:hAnsi="Times New Roman"/>
          <w:szCs w:val="24"/>
        </w:rPr>
        <w:t>:</w:t>
      </w:r>
    </w:p>
    <w:p w:rsidR="00CC5EDC"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Recruitme</w:t>
      </w:r>
      <w:r>
        <w:rPr>
          <w:rFonts w:ascii="Times New Roman" w:hAnsi="Times New Roman"/>
          <w:b/>
          <w:szCs w:val="24"/>
        </w:rPr>
        <w:t xml:space="preserve">nt. </w:t>
      </w:r>
      <w:r w:rsidR="00CA665C">
        <w:rPr>
          <w:rFonts w:ascii="Times New Roman" w:hAnsi="Times New Roman"/>
          <w:szCs w:val="24"/>
        </w:rPr>
        <w:t>The pilot test sampl</w:t>
      </w:r>
      <w:r w:rsidR="00492ABE">
        <w:rPr>
          <w:rFonts w:ascii="Times New Roman" w:hAnsi="Times New Roman"/>
          <w:szCs w:val="24"/>
        </w:rPr>
        <w:t>e included schools that varied i</w:t>
      </w:r>
      <w:r w:rsidR="00CA665C">
        <w:rPr>
          <w:rFonts w:ascii="Times New Roman" w:hAnsi="Times New Roman"/>
          <w:szCs w:val="24"/>
        </w:rPr>
        <w:t>n characteristics expected to be related to response propensity</w:t>
      </w:r>
      <w:r w:rsidR="00920228">
        <w:rPr>
          <w:rFonts w:ascii="Times New Roman" w:hAnsi="Times New Roman"/>
          <w:szCs w:val="24"/>
        </w:rPr>
        <w:t xml:space="preserve"> and level of technology infrastructure</w:t>
      </w:r>
      <w:r w:rsidR="00CA665C">
        <w:rPr>
          <w:rFonts w:ascii="Times New Roman" w:hAnsi="Times New Roman"/>
          <w:szCs w:val="24"/>
        </w:rPr>
        <w:t xml:space="preserve"> including </w:t>
      </w:r>
      <w:r w:rsidR="00C079CB">
        <w:rPr>
          <w:rFonts w:ascii="Times New Roman" w:hAnsi="Times New Roman"/>
          <w:szCs w:val="24"/>
        </w:rPr>
        <w:t xml:space="preserve">region, </w:t>
      </w:r>
      <w:r w:rsidR="00CA665C">
        <w:rPr>
          <w:rFonts w:ascii="Times New Roman" w:hAnsi="Times New Roman"/>
          <w:szCs w:val="24"/>
        </w:rPr>
        <w:t xml:space="preserve">locale, </w:t>
      </w:r>
      <w:r w:rsidR="00C079CB" w:rsidRPr="00C92324">
        <w:rPr>
          <w:rFonts w:ascii="Times New Roman" w:hAnsi="Times New Roman"/>
          <w:szCs w:val="24"/>
        </w:rPr>
        <w:t>racial composition</w:t>
      </w:r>
      <w:r w:rsidR="00C079CB">
        <w:rPr>
          <w:rFonts w:ascii="Times New Roman" w:hAnsi="Times New Roman"/>
          <w:szCs w:val="24"/>
        </w:rPr>
        <w:t xml:space="preserve">, </w:t>
      </w:r>
      <w:r w:rsidR="00CA665C">
        <w:rPr>
          <w:rFonts w:ascii="Times New Roman" w:hAnsi="Times New Roman"/>
          <w:szCs w:val="24"/>
        </w:rPr>
        <w:t xml:space="preserve">enrollment size, and percent of students eligible for free </w:t>
      </w:r>
      <w:r w:rsidR="00492ABE">
        <w:rPr>
          <w:rFonts w:ascii="Times New Roman" w:hAnsi="Times New Roman"/>
          <w:szCs w:val="24"/>
        </w:rPr>
        <w:t>or reduced-</w:t>
      </w:r>
      <w:r w:rsidR="00CA665C">
        <w:rPr>
          <w:rFonts w:ascii="Times New Roman" w:hAnsi="Times New Roman"/>
          <w:szCs w:val="24"/>
        </w:rPr>
        <w:t xml:space="preserve">price lunches. This allowed us to determine which kinds of schools might have the most challenges in administering </w:t>
      </w:r>
      <w:r w:rsidR="00A21E8B">
        <w:rPr>
          <w:rFonts w:ascii="Times New Roman" w:hAnsi="Times New Roman"/>
          <w:szCs w:val="24"/>
        </w:rPr>
        <w:t>ED</w:t>
      </w:r>
      <w:r w:rsidR="00CA665C">
        <w:rPr>
          <w:rFonts w:ascii="Times New Roman" w:hAnsi="Times New Roman"/>
          <w:szCs w:val="24"/>
        </w:rPr>
        <w:t xml:space="preserve">SCLS and </w:t>
      </w:r>
      <w:r w:rsidR="00492ABE">
        <w:rPr>
          <w:rFonts w:ascii="Times New Roman" w:hAnsi="Times New Roman"/>
          <w:szCs w:val="24"/>
        </w:rPr>
        <w:t>the nature of</w:t>
      </w:r>
      <w:r w:rsidR="00CA665C">
        <w:rPr>
          <w:rFonts w:ascii="Times New Roman" w:hAnsi="Times New Roman"/>
          <w:szCs w:val="24"/>
        </w:rPr>
        <w:t xml:space="preserve"> those challenges.</w:t>
      </w:r>
      <w:r w:rsidR="005F5A08">
        <w:rPr>
          <w:rFonts w:ascii="Times New Roman" w:hAnsi="Times New Roman"/>
          <w:szCs w:val="24"/>
        </w:rPr>
        <w:t xml:space="preserve"> This resulted in our plan to start the sampling and recruiting early for the benchmarking study to allow enough preparation time for a variety of schools to participate. Getting ahead of the original planned schedule will also avoid overlapping of the survey window with the state testing windows, reducing the strains on the resources the schools require to conduct successful data collections.</w:t>
      </w:r>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Mailing </w:t>
      </w:r>
      <w:r w:rsidR="00CA665C">
        <w:rPr>
          <w:rFonts w:ascii="Times New Roman" w:hAnsi="Times New Roman"/>
          <w:b/>
          <w:szCs w:val="24"/>
        </w:rPr>
        <w:t>d</w:t>
      </w:r>
      <w:r w:rsidRPr="00012670">
        <w:rPr>
          <w:rFonts w:ascii="Times New Roman" w:hAnsi="Times New Roman"/>
          <w:b/>
          <w:szCs w:val="24"/>
        </w:rPr>
        <w:t xml:space="preserve">ata </w:t>
      </w:r>
      <w:r w:rsidR="00CA665C">
        <w:rPr>
          <w:rFonts w:ascii="Times New Roman" w:hAnsi="Times New Roman"/>
          <w:b/>
          <w:szCs w:val="24"/>
        </w:rPr>
        <w:t>c</w:t>
      </w:r>
      <w:r w:rsidRPr="00012670">
        <w:rPr>
          <w:rFonts w:ascii="Times New Roman" w:hAnsi="Times New Roman"/>
          <w:b/>
          <w:szCs w:val="24"/>
        </w:rPr>
        <w:t xml:space="preserve">ollection </w:t>
      </w:r>
      <w:r w:rsidR="00CA665C">
        <w:rPr>
          <w:rFonts w:ascii="Times New Roman" w:hAnsi="Times New Roman"/>
          <w:b/>
          <w:szCs w:val="24"/>
        </w:rPr>
        <w:t>m</w:t>
      </w:r>
      <w:r w:rsidRPr="00012670">
        <w:rPr>
          <w:rFonts w:ascii="Times New Roman" w:hAnsi="Times New Roman"/>
          <w:b/>
          <w:szCs w:val="24"/>
        </w:rPr>
        <w:t>aterials.</w:t>
      </w:r>
      <w:r>
        <w:rPr>
          <w:rFonts w:ascii="Times New Roman" w:hAnsi="Times New Roman"/>
          <w:szCs w:val="24"/>
        </w:rPr>
        <w:t xml:space="preserve"> </w:t>
      </w:r>
      <w:r w:rsidRPr="00012670">
        <w:rPr>
          <w:rFonts w:ascii="Times New Roman" w:hAnsi="Times New Roman"/>
          <w:szCs w:val="24"/>
        </w:rPr>
        <w:t xml:space="preserve">Once the school, district, or state expressed an interest, AIR requested and recorded the contact information of survey administrators at each site and provided information packages and training to the district/school coordinators through a variety of </w:t>
      </w:r>
      <w:r w:rsidR="00920228" w:rsidRPr="00012670">
        <w:rPr>
          <w:rFonts w:ascii="Times New Roman" w:hAnsi="Times New Roman"/>
          <w:szCs w:val="24"/>
        </w:rPr>
        <w:t>medi</w:t>
      </w:r>
      <w:r w:rsidR="00920228">
        <w:rPr>
          <w:rFonts w:ascii="Times New Roman" w:hAnsi="Times New Roman"/>
          <w:szCs w:val="24"/>
        </w:rPr>
        <w:t>a</w:t>
      </w:r>
      <w:r w:rsidRPr="00012670">
        <w:rPr>
          <w:rFonts w:ascii="Times New Roman" w:hAnsi="Times New Roman"/>
          <w:szCs w:val="24"/>
        </w:rPr>
        <w:t>, including print materials, telephone conference calls, and virtual meetings in order to ensure fidelity of survey administration.</w:t>
      </w:r>
      <w:r w:rsidR="00CF21C2">
        <w:rPr>
          <w:rFonts w:ascii="Times New Roman" w:hAnsi="Times New Roman"/>
          <w:szCs w:val="24"/>
        </w:rPr>
        <w:t xml:space="preserve"> Similar procedures will be followed for the benchmark study.</w:t>
      </w:r>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Incentive </w:t>
      </w:r>
      <w:r w:rsidR="00CA665C">
        <w:rPr>
          <w:rFonts w:ascii="Times New Roman" w:hAnsi="Times New Roman"/>
          <w:b/>
          <w:szCs w:val="24"/>
        </w:rPr>
        <w:t>d</w:t>
      </w:r>
      <w:r w:rsidRPr="00012670">
        <w:rPr>
          <w:rFonts w:ascii="Times New Roman" w:hAnsi="Times New Roman"/>
          <w:b/>
          <w:szCs w:val="24"/>
        </w:rPr>
        <w:t>elivery.</w:t>
      </w:r>
      <w:r>
        <w:rPr>
          <w:rFonts w:ascii="Times New Roman" w:hAnsi="Times New Roman"/>
          <w:szCs w:val="24"/>
        </w:rPr>
        <w:t xml:space="preserve"> </w:t>
      </w:r>
      <w:r w:rsidRPr="00012670">
        <w:rPr>
          <w:rFonts w:ascii="Times New Roman" w:hAnsi="Times New Roman"/>
          <w:szCs w:val="24"/>
        </w:rPr>
        <w:t xml:space="preserve">Participating </w:t>
      </w:r>
      <w:r>
        <w:rPr>
          <w:rFonts w:ascii="Times New Roman" w:hAnsi="Times New Roman"/>
          <w:szCs w:val="24"/>
        </w:rPr>
        <w:t>school</w:t>
      </w:r>
      <w:r w:rsidRPr="00012670">
        <w:rPr>
          <w:rFonts w:ascii="Times New Roman" w:hAnsi="Times New Roman"/>
          <w:szCs w:val="24"/>
        </w:rPr>
        <w:t xml:space="preserve">s were offered </w:t>
      </w:r>
      <w:r w:rsidR="003D33C4">
        <w:rPr>
          <w:rFonts w:ascii="Times New Roman" w:hAnsi="Times New Roman"/>
          <w:szCs w:val="24"/>
        </w:rPr>
        <w:t xml:space="preserve">a </w:t>
      </w:r>
      <w:r w:rsidR="00CF21C2">
        <w:rPr>
          <w:rFonts w:ascii="Times New Roman" w:hAnsi="Times New Roman"/>
          <w:szCs w:val="24"/>
        </w:rPr>
        <w:t>tablet</w:t>
      </w:r>
      <w:r w:rsidR="003D33C4">
        <w:rPr>
          <w:rFonts w:ascii="Times New Roman" w:hAnsi="Times New Roman"/>
          <w:szCs w:val="24"/>
        </w:rPr>
        <w:t xml:space="preserve"> or netbook</w:t>
      </w:r>
      <w:r w:rsidR="00CF21C2">
        <w:rPr>
          <w:rFonts w:ascii="Times New Roman" w:hAnsi="Times New Roman"/>
          <w:szCs w:val="24"/>
        </w:rPr>
        <w:t xml:space="preserve"> computer</w:t>
      </w:r>
      <w:r w:rsidRPr="00012670">
        <w:rPr>
          <w:rFonts w:ascii="Times New Roman" w:hAnsi="Times New Roman"/>
          <w:szCs w:val="24"/>
        </w:rPr>
        <w:t xml:space="preserve"> as a way to incentivize participation and assist in the implementation of the survey. </w:t>
      </w:r>
      <w:r w:rsidR="00A21E8B">
        <w:rPr>
          <w:rFonts w:ascii="Times New Roman" w:hAnsi="Times New Roman"/>
          <w:szCs w:val="24"/>
        </w:rPr>
        <w:t>ED</w:t>
      </w:r>
      <w:r w:rsidRPr="00012670">
        <w:rPr>
          <w:rFonts w:ascii="Times New Roman" w:hAnsi="Times New Roman"/>
          <w:szCs w:val="24"/>
        </w:rPr>
        <w:t xml:space="preserve">SCLS support staff put PDF copies of the user manual on the desktop </w:t>
      </w:r>
      <w:r w:rsidR="003D33C4">
        <w:rPr>
          <w:rFonts w:ascii="Times New Roman" w:hAnsi="Times New Roman"/>
          <w:szCs w:val="24"/>
        </w:rPr>
        <w:t xml:space="preserve">of </w:t>
      </w:r>
      <w:r w:rsidRPr="00012670">
        <w:rPr>
          <w:rFonts w:ascii="Times New Roman" w:hAnsi="Times New Roman"/>
          <w:szCs w:val="24"/>
        </w:rPr>
        <w:t>each device, and set the</w:t>
      </w:r>
      <w:r w:rsidR="003D33C4">
        <w:rPr>
          <w:rFonts w:ascii="Times New Roman" w:hAnsi="Times New Roman"/>
          <w:szCs w:val="24"/>
        </w:rPr>
        <w:t xml:space="preserve"> internet</w:t>
      </w:r>
      <w:r w:rsidRPr="00012670">
        <w:rPr>
          <w:rFonts w:ascii="Times New Roman" w:hAnsi="Times New Roman"/>
          <w:szCs w:val="24"/>
        </w:rPr>
        <w:t xml:space="preserve"> </w:t>
      </w:r>
      <w:r w:rsidR="003D33C4">
        <w:rPr>
          <w:rFonts w:ascii="Times New Roman" w:hAnsi="Times New Roman"/>
          <w:szCs w:val="24"/>
        </w:rPr>
        <w:t>browser</w:t>
      </w:r>
      <w:r w:rsidRPr="00012670">
        <w:rPr>
          <w:rFonts w:ascii="Times New Roman" w:hAnsi="Times New Roman"/>
          <w:szCs w:val="24"/>
        </w:rPr>
        <w:t xml:space="preserve"> home page </w:t>
      </w:r>
      <w:r w:rsidR="003D33C4">
        <w:rPr>
          <w:rFonts w:ascii="Times New Roman" w:hAnsi="Times New Roman"/>
          <w:szCs w:val="24"/>
        </w:rPr>
        <w:t>to</w:t>
      </w:r>
      <w:r w:rsidRPr="00012670">
        <w:rPr>
          <w:rFonts w:ascii="Times New Roman" w:hAnsi="Times New Roman"/>
          <w:szCs w:val="24"/>
        </w:rPr>
        <w:t xml:space="preserve"> the </w:t>
      </w:r>
      <w:r w:rsidR="00A21E8B">
        <w:rPr>
          <w:rFonts w:ascii="Times New Roman" w:hAnsi="Times New Roman"/>
          <w:szCs w:val="24"/>
        </w:rPr>
        <w:t>ED</w:t>
      </w:r>
      <w:r w:rsidRPr="00012670">
        <w:rPr>
          <w:rFonts w:ascii="Times New Roman" w:hAnsi="Times New Roman"/>
          <w:szCs w:val="24"/>
        </w:rPr>
        <w:t>SCLS Safe Supportive Schools website before shipping the devices to their intended recipients.</w:t>
      </w:r>
      <w:r w:rsidR="00CF21C2">
        <w:rPr>
          <w:rFonts w:ascii="Times New Roman" w:hAnsi="Times New Roman"/>
          <w:szCs w:val="24"/>
        </w:rPr>
        <w:t xml:space="preserve"> A similar procedure</w:t>
      </w:r>
      <w:r w:rsidR="00C364EB">
        <w:rPr>
          <w:rFonts w:ascii="Times New Roman" w:hAnsi="Times New Roman"/>
          <w:szCs w:val="24"/>
        </w:rPr>
        <w:t xml:space="preserve"> will be followed for the bench</w:t>
      </w:r>
      <w:r w:rsidR="00CF21C2">
        <w:rPr>
          <w:rFonts w:ascii="Times New Roman" w:hAnsi="Times New Roman"/>
          <w:szCs w:val="24"/>
        </w:rPr>
        <w:t>mark study.</w:t>
      </w:r>
    </w:p>
    <w:p w:rsidR="00F45D46" w:rsidRDefault="00012670" w:rsidP="0088451A">
      <w:pPr>
        <w:pStyle w:val="L1-FlLSp12"/>
        <w:spacing w:after="120" w:line="276" w:lineRule="auto"/>
        <w:rPr>
          <w:rFonts w:ascii="Times New Roman" w:hAnsi="Times New Roman"/>
          <w:szCs w:val="24"/>
        </w:rPr>
      </w:pPr>
      <w:r>
        <w:rPr>
          <w:rFonts w:ascii="Times New Roman" w:hAnsi="Times New Roman"/>
          <w:b/>
          <w:szCs w:val="24"/>
        </w:rPr>
        <w:t xml:space="preserve">Regular follow-up and </w:t>
      </w:r>
      <w:r w:rsidRPr="00012670">
        <w:rPr>
          <w:rFonts w:ascii="Times New Roman" w:hAnsi="Times New Roman"/>
          <w:b/>
          <w:szCs w:val="24"/>
        </w:rPr>
        <w:t>support to data collection at each site.</w:t>
      </w:r>
      <w:r w:rsidRPr="00012670">
        <w:rPr>
          <w:rFonts w:ascii="Times New Roman" w:hAnsi="Times New Roman"/>
          <w:szCs w:val="24"/>
        </w:rPr>
        <w:t xml:space="preserve"> </w:t>
      </w:r>
      <w:r w:rsidR="00A21E8B">
        <w:rPr>
          <w:rFonts w:ascii="Times New Roman" w:hAnsi="Times New Roman"/>
          <w:szCs w:val="24"/>
        </w:rPr>
        <w:t>ED</w:t>
      </w:r>
      <w:r w:rsidRPr="00012670">
        <w:rPr>
          <w:rFonts w:ascii="Times New Roman" w:hAnsi="Times New Roman"/>
          <w:szCs w:val="24"/>
        </w:rPr>
        <w:t>SCLS support staff were assembled to share the load of the administrative and technical assistance responsibilities during the platform installation, survey administration, and data collection process at all participating sites</w:t>
      </w:r>
      <w:r w:rsidR="00AF4411">
        <w:rPr>
          <w:rStyle w:val="FootnoteReference"/>
          <w:rFonts w:ascii="Times New Roman" w:hAnsi="Times New Roman"/>
          <w:szCs w:val="24"/>
        </w:rPr>
        <w:footnoteReference w:id="3"/>
      </w:r>
      <w:r w:rsidRPr="00012670">
        <w:rPr>
          <w:rFonts w:ascii="Times New Roman" w:hAnsi="Times New Roman"/>
          <w:szCs w:val="24"/>
        </w:rPr>
        <w:t xml:space="preserve">. </w:t>
      </w:r>
      <w:r w:rsidR="00CF21C2">
        <w:rPr>
          <w:rFonts w:ascii="Times New Roman" w:hAnsi="Times New Roman"/>
          <w:szCs w:val="24"/>
        </w:rPr>
        <w:t xml:space="preserve">Support staff </w:t>
      </w:r>
      <w:r w:rsidRPr="00012670">
        <w:rPr>
          <w:rFonts w:ascii="Times New Roman" w:hAnsi="Times New Roman"/>
          <w:szCs w:val="24"/>
        </w:rPr>
        <w:lastRenderedPageBreak/>
        <w:t>monitor</w:t>
      </w:r>
      <w:r w:rsidR="00CF21C2">
        <w:rPr>
          <w:rFonts w:ascii="Times New Roman" w:hAnsi="Times New Roman"/>
          <w:szCs w:val="24"/>
        </w:rPr>
        <w:t>ed</w:t>
      </w:r>
      <w:r w:rsidRPr="00012670">
        <w:rPr>
          <w:rFonts w:ascii="Times New Roman" w:hAnsi="Times New Roman"/>
          <w:szCs w:val="24"/>
        </w:rPr>
        <w:t xml:space="preserve"> the schoolclimate@air.org email inbox, as well as the toll-free hotline</w:t>
      </w:r>
      <w:r w:rsidR="003D33C4">
        <w:rPr>
          <w:rFonts w:ascii="Times New Roman" w:hAnsi="Times New Roman"/>
          <w:szCs w:val="24"/>
        </w:rPr>
        <w:t>,</w:t>
      </w:r>
      <w:r w:rsidR="00CF21C2">
        <w:rPr>
          <w:rFonts w:ascii="Times New Roman" w:hAnsi="Times New Roman"/>
          <w:szCs w:val="24"/>
        </w:rPr>
        <w:t xml:space="preserve"> both of which were identified in school contact materials</w:t>
      </w:r>
      <w:r w:rsidRPr="00012670">
        <w:rPr>
          <w:rFonts w:ascii="Times New Roman" w:hAnsi="Times New Roman"/>
          <w:szCs w:val="24"/>
        </w:rPr>
        <w:t xml:space="preserve">. </w:t>
      </w:r>
      <w:r w:rsidR="00CF21C2">
        <w:rPr>
          <w:rFonts w:ascii="Times New Roman" w:hAnsi="Times New Roman"/>
          <w:szCs w:val="24"/>
        </w:rPr>
        <w:t>S</w:t>
      </w:r>
      <w:r w:rsidRPr="00012670">
        <w:rPr>
          <w:rFonts w:ascii="Times New Roman" w:hAnsi="Times New Roman"/>
          <w:szCs w:val="24"/>
        </w:rPr>
        <w:t xml:space="preserve">upport included trouble-shooting the administration functions of the platform, </w:t>
      </w:r>
      <w:r w:rsidR="00CF21C2">
        <w:rPr>
          <w:rFonts w:ascii="Times New Roman" w:hAnsi="Times New Roman"/>
          <w:szCs w:val="24"/>
        </w:rPr>
        <w:t>following up with school coordinators</w:t>
      </w:r>
      <w:r w:rsidR="00920228">
        <w:rPr>
          <w:rFonts w:ascii="Times New Roman" w:hAnsi="Times New Roman"/>
          <w:szCs w:val="24"/>
        </w:rPr>
        <w:t xml:space="preserve"> </w:t>
      </w:r>
      <w:r w:rsidRPr="00012670">
        <w:rPr>
          <w:rFonts w:ascii="Times New Roman" w:hAnsi="Times New Roman"/>
          <w:szCs w:val="24"/>
        </w:rPr>
        <w:t>regarding their data collection efforts</w:t>
      </w:r>
      <w:r w:rsidR="00CF21C2">
        <w:rPr>
          <w:rFonts w:ascii="Times New Roman" w:hAnsi="Times New Roman"/>
          <w:szCs w:val="24"/>
        </w:rPr>
        <w:t xml:space="preserve"> and ongoing experiences</w:t>
      </w:r>
      <w:r w:rsidRPr="00012670">
        <w:rPr>
          <w:rFonts w:ascii="Times New Roman" w:hAnsi="Times New Roman"/>
          <w:szCs w:val="24"/>
        </w:rPr>
        <w:t>, and providing instructions on how to read the survey status reports. Daily summaries of assistance provided were circulated via email amongst all staff members</w:t>
      </w:r>
      <w:r w:rsidR="00CF21C2">
        <w:rPr>
          <w:rFonts w:ascii="Times New Roman" w:hAnsi="Times New Roman"/>
          <w:szCs w:val="24"/>
        </w:rPr>
        <w:t xml:space="preserve"> so that common problems and standard solutions could be </w:t>
      </w:r>
      <w:r w:rsidR="00CF21C2" w:rsidRPr="002D4EC5">
        <w:rPr>
          <w:rFonts w:ascii="Times New Roman" w:hAnsi="Times New Roman"/>
          <w:szCs w:val="24"/>
        </w:rPr>
        <w:t xml:space="preserve">identified. </w:t>
      </w:r>
      <w:r w:rsidR="00AF4411" w:rsidRPr="002D4EC5">
        <w:rPr>
          <w:rFonts w:ascii="Times New Roman" w:hAnsi="Times New Roman"/>
          <w:szCs w:val="24"/>
        </w:rPr>
        <w:t>Although t</w:t>
      </w:r>
      <w:r w:rsidR="006C2C8B" w:rsidRPr="002D4EC5">
        <w:rPr>
          <w:rFonts w:ascii="Times New Roman" w:hAnsi="Times New Roman"/>
          <w:szCs w:val="24"/>
        </w:rPr>
        <w:t>he assistance needed in the benchmark study will largely be different from the assistance needed in the pilot test because the data collection is managed by NCES/AIR instead of local education agencies</w:t>
      </w:r>
      <w:r w:rsidR="00AF4411" w:rsidRPr="002D4EC5">
        <w:rPr>
          <w:rFonts w:ascii="Times New Roman" w:hAnsi="Times New Roman"/>
          <w:szCs w:val="24"/>
        </w:rPr>
        <w:t>, s</w:t>
      </w:r>
      <w:r w:rsidR="00CF21C2" w:rsidRPr="002D4EC5">
        <w:rPr>
          <w:rFonts w:ascii="Times New Roman" w:hAnsi="Times New Roman"/>
          <w:szCs w:val="24"/>
        </w:rPr>
        <w:t xml:space="preserve">imilar procedures will be followed </w:t>
      </w:r>
      <w:r w:rsidR="006C2C8B" w:rsidRPr="002D4EC5">
        <w:rPr>
          <w:rFonts w:ascii="Times New Roman" w:hAnsi="Times New Roman"/>
          <w:szCs w:val="24"/>
        </w:rPr>
        <w:t xml:space="preserve">to ensure timely communication between the team and the </w:t>
      </w:r>
      <w:r w:rsidR="002D4EC5" w:rsidRPr="002D4EC5">
        <w:rPr>
          <w:rFonts w:ascii="Times New Roman" w:hAnsi="Times New Roman"/>
          <w:szCs w:val="24"/>
        </w:rPr>
        <w:t xml:space="preserve">schools </w:t>
      </w:r>
      <w:r w:rsidR="006C2C8B" w:rsidRPr="002D4EC5">
        <w:rPr>
          <w:rFonts w:ascii="Times New Roman" w:hAnsi="Times New Roman"/>
          <w:szCs w:val="24"/>
        </w:rPr>
        <w:t xml:space="preserve">participating </w:t>
      </w:r>
      <w:r w:rsidR="00CF21C2" w:rsidRPr="002D4EC5">
        <w:rPr>
          <w:rFonts w:ascii="Times New Roman" w:hAnsi="Times New Roman"/>
          <w:szCs w:val="24"/>
        </w:rPr>
        <w:t>in the benchmark study.</w:t>
      </w:r>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Record </w:t>
      </w:r>
      <w:r w:rsidR="00CF21C2">
        <w:rPr>
          <w:rFonts w:ascii="Times New Roman" w:hAnsi="Times New Roman"/>
          <w:b/>
          <w:szCs w:val="24"/>
        </w:rPr>
        <w:t>k</w:t>
      </w:r>
      <w:r w:rsidRPr="00012670">
        <w:rPr>
          <w:rFonts w:ascii="Times New Roman" w:hAnsi="Times New Roman"/>
          <w:b/>
          <w:szCs w:val="24"/>
        </w:rPr>
        <w:t xml:space="preserve">eeping. </w:t>
      </w:r>
      <w:r w:rsidRPr="00012670">
        <w:rPr>
          <w:rFonts w:ascii="Times New Roman" w:hAnsi="Times New Roman"/>
          <w:szCs w:val="24"/>
        </w:rPr>
        <w:t xml:space="preserve">In addition to daily summary reports shared among support staff, detailed records of documented issues were recorded in an excel spreadsheet log. The nature of the issue, the assistance provided, whether or not the issue was resolved, and the staff member providing the assistance were all recorded. A detailed weekly summary </w:t>
      </w:r>
      <w:r w:rsidR="00AB31A8">
        <w:rPr>
          <w:rFonts w:ascii="Times New Roman" w:hAnsi="Times New Roman"/>
          <w:szCs w:val="24"/>
        </w:rPr>
        <w:t>was</w:t>
      </w:r>
      <w:r w:rsidRPr="00012670">
        <w:rPr>
          <w:rFonts w:ascii="Times New Roman" w:hAnsi="Times New Roman"/>
          <w:szCs w:val="24"/>
        </w:rPr>
        <w:t xml:space="preserve"> created and disseminated among the entire team, covering everything that was addressed throughout the </w:t>
      </w:r>
      <w:r w:rsidRPr="0026691C">
        <w:rPr>
          <w:rFonts w:ascii="Times New Roman" w:hAnsi="Times New Roman"/>
          <w:szCs w:val="24"/>
        </w:rPr>
        <w:t>week.</w:t>
      </w:r>
      <w:r w:rsidR="00AF4411" w:rsidRPr="0026691C">
        <w:rPr>
          <w:rFonts w:ascii="Times New Roman" w:hAnsi="Times New Roman"/>
          <w:szCs w:val="24"/>
        </w:rPr>
        <w:t xml:space="preserve"> Although t</w:t>
      </w:r>
      <w:r w:rsidR="006C2C8B" w:rsidRPr="0026691C">
        <w:rPr>
          <w:rFonts w:ascii="Times New Roman" w:hAnsi="Times New Roman"/>
          <w:szCs w:val="24"/>
        </w:rPr>
        <w:t>he pr</w:t>
      </w:r>
      <w:r w:rsidR="00AF4411" w:rsidRPr="0026691C">
        <w:rPr>
          <w:rFonts w:ascii="Times New Roman" w:hAnsi="Times New Roman"/>
          <w:szCs w:val="24"/>
        </w:rPr>
        <w:t>o</w:t>
      </w:r>
      <w:r w:rsidR="006C2C8B" w:rsidRPr="0026691C">
        <w:rPr>
          <w:rFonts w:ascii="Times New Roman" w:hAnsi="Times New Roman"/>
          <w:szCs w:val="24"/>
        </w:rPr>
        <w:t>blems in the benchmark study</w:t>
      </w:r>
      <w:r w:rsidR="00AF4411" w:rsidRPr="0026691C">
        <w:rPr>
          <w:rFonts w:ascii="Times New Roman" w:hAnsi="Times New Roman"/>
          <w:szCs w:val="24"/>
        </w:rPr>
        <w:t xml:space="preserve"> </w:t>
      </w:r>
      <w:r w:rsidR="006C2C8B" w:rsidRPr="0026691C">
        <w:rPr>
          <w:rFonts w:ascii="Times New Roman" w:hAnsi="Times New Roman"/>
          <w:szCs w:val="24"/>
        </w:rPr>
        <w:t>may be different from those in the pilot test</w:t>
      </w:r>
      <w:r w:rsidR="00AF4411" w:rsidRPr="0026691C">
        <w:rPr>
          <w:rFonts w:ascii="Times New Roman" w:hAnsi="Times New Roman"/>
          <w:szCs w:val="24"/>
        </w:rPr>
        <w:t>, s</w:t>
      </w:r>
      <w:r w:rsidR="00CF21C2" w:rsidRPr="0026691C">
        <w:rPr>
          <w:rFonts w:ascii="Times New Roman" w:hAnsi="Times New Roman"/>
          <w:szCs w:val="24"/>
        </w:rPr>
        <w:t xml:space="preserve">imilar procedures </w:t>
      </w:r>
      <w:r w:rsidR="003D33C4" w:rsidRPr="0026691C">
        <w:rPr>
          <w:rFonts w:ascii="Times New Roman" w:hAnsi="Times New Roman"/>
          <w:szCs w:val="24"/>
        </w:rPr>
        <w:t>will be followed</w:t>
      </w:r>
      <w:r w:rsidR="00AF4411" w:rsidRPr="0026691C">
        <w:rPr>
          <w:rFonts w:ascii="Times New Roman" w:hAnsi="Times New Roman"/>
          <w:szCs w:val="24"/>
        </w:rPr>
        <w:t xml:space="preserve"> to help timely identification of common issues and effective solutions.</w:t>
      </w:r>
    </w:p>
    <w:p w:rsidR="00F45D46" w:rsidRDefault="00816737" w:rsidP="0088451A">
      <w:pPr>
        <w:pStyle w:val="Heading1"/>
        <w:spacing w:before="0" w:after="120"/>
        <w:rPr>
          <w:bCs w:val="0"/>
        </w:rPr>
      </w:pPr>
      <w:bookmarkStart w:id="25" w:name="_Toc45701410"/>
      <w:bookmarkStart w:id="26" w:name="_Toc229197540"/>
      <w:bookmarkStart w:id="27" w:name="_Toc422394434"/>
      <w:r w:rsidRPr="00A479EE">
        <w:rPr>
          <w:bCs w:val="0"/>
        </w:rPr>
        <w:t>B</w:t>
      </w:r>
      <w:r>
        <w:rPr>
          <w:bCs w:val="0"/>
        </w:rPr>
        <w:t>.</w:t>
      </w:r>
      <w:r w:rsidRPr="00A479EE">
        <w:rPr>
          <w:bCs w:val="0"/>
        </w:rPr>
        <w:t>5 Individuals Responsible for Study Design and Performance</w:t>
      </w:r>
      <w:bookmarkEnd w:id="25"/>
      <w:bookmarkEnd w:id="26"/>
      <w:bookmarkEnd w:id="27"/>
    </w:p>
    <w:p w:rsidR="00F45D46" w:rsidRDefault="00816737" w:rsidP="0088451A">
      <w:pPr>
        <w:pStyle w:val="L1-FlLSp12"/>
        <w:spacing w:after="120" w:line="276" w:lineRule="auto"/>
        <w:rPr>
          <w:rFonts w:ascii="Times New Roman" w:hAnsi="Times New Roman"/>
        </w:rPr>
      </w:pPr>
      <w:r w:rsidRPr="00DB19E7">
        <w:rPr>
          <w:rFonts w:ascii="Times New Roman" w:hAnsi="Times New Roman"/>
          <w:szCs w:val="24"/>
        </w:rPr>
        <w:t xml:space="preserve">Several key staff are responsible for the study design and performance. </w:t>
      </w:r>
      <w:r w:rsidR="006300E6">
        <w:rPr>
          <w:rFonts w:ascii="Times New Roman" w:hAnsi="Times New Roman"/>
          <w:szCs w:val="24"/>
        </w:rPr>
        <w:t>F</w:t>
      </w:r>
      <w:r w:rsidR="00EA280F">
        <w:rPr>
          <w:rFonts w:ascii="Times New Roman" w:hAnsi="Times New Roman"/>
          <w:szCs w:val="24"/>
        </w:rPr>
        <w:t>rom NCES</w:t>
      </w:r>
      <w:r w:rsidR="006300E6" w:rsidRPr="006300E6">
        <w:rPr>
          <w:rFonts w:ascii="Times New Roman" w:hAnsi="Times New Roman"/>
          <w:szCs w:val="24"/>
        </w:rPr>
        <w:t xml:space="preserve"> </w:t>
      </w:r>
      <w:r w:rsidR="006300E6">
        <w:rPr>
          <w:rFonts w:ascii="Times New Roman" w:hAnsi="Times New Roman"/>
          <w:szCs w:val="24"/>
        </w:rPr>
        <w:t>t</w:t>
      </w:r>
      <w:r w:rsidR="006300E6" w:rsidRPr="00DB19E7">
        <w:rPr>
          <w:rFonts w:ascii="Times New Roman" w:hAnsi="Times New Roman"/>
          <w:szCs w:val="24"/>
        </w:rPr>
        <w:t>hey include</w:t>
      </w:r>
      <w:r w:rsidRPr="00DB19E7">
        <w:rPr>
          <w:rFonts w:ascii="Times New Roman" w:hAnsi="Times New Roman"/>
          <w:szCs w:val="24"/>
        </w:rPr>
        <w:t>:</w:t>
      </w:r>
      <w:r w:rsidR="00EA280F">
        <w:rPr>
          <w:rFonts w:ascii="Times New Roman" w:hAnsi="Times New Roman"/>
          <w:szCs w:val="24"/>
        </w:rPr>
        <w:t xml:space="preserve"> </w:t>
      </w:r>
      <w:r w:rsidR="00EA280F">
        <w:rPr>
          <w:rFonts w:ascii="Times New Roman" w:hAnsi="Times New Roman"/>
        </w:rPr>
        <w:t>Isaiah O'Rear, Jeff Owings, Marilyn Seastrom, and Chris Chapman, and from AIR: Yan Wang, Cong Ye, Sandy Eyster, and Clyde Tucker.</w:t>
      </w:r>
    </w:p>
    <w:p w:rsidR="00F45D46" w:rsidRDefault="00F45D46" w:rsidP="0088451A">
      <w:pPr>
        <w:pStyle w:val="L1-FlLSp12"/>
        <w:spacing w:after="120" w:line="276" w:lineRule="auto"/>
        <w:rPr>
          <w:rFonts w:ascii="Times New Roman" w:hAnsi="Times New Roman"/>
          <w:szCs w:val="24"/>
        </w:rPr>
      </w:pPr>
    </w:p>
    <w:p w:rsidR="00F35783" w:rsidRDefault="00F35783" w:rsidP="0088451A">
      <w:pPr>
        <w:pStyle w:val="L1-FlLSp12"/>
        <w:spacing w:after="120" w:line="276" w:lineRule="auto"/>
        <w:rPr>
          <w:rFonts w:ascii="Times New Roman" w:hAnsi="Times New Roman"/>
          <w:szCs w:val="24"/>
        </w:rPr>
        <w:sectPr w:rsidR="00F35783" w:rsidSect="00EA280F">
          <w:footerReference w:type="default" r:id="rId10"/>
          <w:pgSz w:w="12240" w:h="15840" w:code="1"/>
          <w:pgMar w:top="1008" w:right="1008" w:bottom="864" w:left="1008" w:header="432" w:footer="432" w:gutter="0"/>
          <w:cols w:space="720"/>
          <w:docGrid w:linePitch="360"/>
        </w:sectPr>
      </w:pPr>
    </w:p>
    <w:p w:rsidR="006152B0" w:rsidRPr="006152B0" w:rsidRDefault="006E5E41" w:rsidP="006152B0">
      <w:pPr>
        <w:pStyle w:val="Heading1"/>
        <w:spacing w:before="0" w:line="240" w:lineRule="auto"/>
        <w:rPr>
          <w:rFonts w:eastAsia="Times New Roman"/>
        </w:rPr>
      </w:pPr>
      <w:bookmarkStart w:id="28" w:name="_Toc422394435"/>
      <w:r>
        <w:rPr>
          <w:rFonts w:eastAsia="Times New Roman"/>
        </w:rPr>
        <w:lastRenderedPageBreak/>
        <w:t>C. Justification Tables</w:t>
      </w:r>
      <w:bookmarkEnd w:id="28"/>
    </w:p>
    <w:p w:rsidR="006152B0" w:rsidRPr="00933368" w:rsidRDefault="006152B0" w:rsidP="006152B0">
      <w:pPr>
        <w:rPr>
          <w:rFonts w:ascii="Times New Roman" w:eastAsia="Times New Roman" w:hAnsi="Times New Roman" w:cs="Times New Roman"/>
        </w:rPr>
      </w:pPr>
      <w:r w:rsidRPr="00BA7F31">
        <w:rPr>
          <w:rFonts w:ascii="Times New Roman" w:eastAsia="Times New Roman" w:hAnsi="Times New Roman" w:cs="Times New Roman"/>
          <w:sz w:val="23"/>
          <w:szCs w:val="23"/>
        </w:rPr>
        <w:br/>
      </w:r>
      <w:r w:rsidRPr="00933368">
        <w:rPr>
          <w:rFonts w:ascii="Times New Roman" w:eastAsia="Times New Roman" w:hAnsi="Times New Roman" w:cs="Times New Roman"/>
        </w:rPr>
        <w:t>In the justification tables</w:t>
      </w:r>
      <w:r w:rsidR="0099246E" w:rsidRPr="00933368">
        <w:rPr>
          <w:rFonts w:ascii="Times New Roman" w:eastAsia="Times New Roman" w:hAnsi="Times New Roman" w:cs="Times New Roman"/>
        </w:rPr>
        <w:t xml:space="preserve"> below</w:t>
      </w:r>
      <w:r w:rsidRPr="00933368">
        <w:rPr>
          <w:rFonts w:ascii="Times New Roman" w:eastAsia="Times New Roman" w:hAnsi="Times New Roman" w:cs="Times New Roman"/>
        </w:rPr>
        <w:t xml:space="preserve">, </w:t>
      </w:r>
      <w:r w:rsidR="009A7492" w:rsidRPr="00933368">
        <w:rPr>
          <w:rFonts w:ascii="Times New Roman" w:eastAsia="Times New Roman" w:hAnsi="Times New Roman" w:cs="Times New Roman"/>
        </w:rPr>
        <w:t xml:space="preserve">for each item, </w:t>
      </w:r>
      <w:r w:rsidRPr="00933368">
        <w:rPr>
          <w:rFonts w:ascii="Times New Roman" w:eastAsia="Times New Roman" w:hAnsi="Times New Roman" w:cs="Times New Roman"/>
        </w:rPr>
        <w:t xml:space="preserve">the Source column indicates </w:t>
      </w:r>
      <w:r w:rsidR="009A7492" w:rsidRPr="00933368">
        <w:rPr>
          <w:rFonts w:ascii="Times New Roman" w:eastAsia="Times New Roman" w:hAnsi="Times New Roman" w:cs="Times New Roman"/>
        </w:rPr>
        <w:t xml:space="preserve">from </w:t>
      </w:r>
      <w:r w:rsidRPr="00933368">
        <w:rPr>
          <w:rFonts w:ascii="Times New Roman" w:eastAsia="Times New Roman" w:hAnsi="Times New Roman" w:cs="Times New Roman"/>
        </w:rPr>
        <w:t xml:space="preserve">which survey or group the item </w:t>
      </w:r>
      <w:r w:rsidR="00D7473F" w:rsidRPr="00933368">
        <w:rPr>
          <w:rFonts w:ascii="Times New Roman" w:eastAsia="Times New Roman" w:hAnsi="Times New Roman" w:cs="Times New Roman"/>
        </w:rPr>
        <w:t xml:space="preserve">originated (see source key below). </w:t>
      </w:r>
      <w:r w:rsidRPr="00933368">
        <w:rPr>
          <w:rFonts w:ascii="Times New Roman" w:eastAsia="Times New Roman" w:hAnsi="Times New Roman" w:cs="Times New Roman"/>
        </w:rPr>
        <w:t xml:space="preserve">The Item Source Type column indicates </w:t>
      </w:r>
      <w:r w:rsidR="00D95A22" w:rsidRPr="00933368">
        <w:rPr>
          <w:rFonts w:ascii="Times New Roman" w:eastAsia="Times New Roman" w:hAnsi="Times New Roman" w:cs="Times New Roman"/>
        </w:rPr>
        <w:t>whether</w:t>
      </w:r>
      <w:r w:rsidR="00287DC3" w:rsidRPr="00933368">
        <w:rPr>
          <w:rFonts w:ascii="Times New Roman" w:eastAsia="Times New Roman" w:hAnsi="Times New Roman" w:cs="Times New Roman"/>
        </w:rPr>
        <w:t xml:space="preserve"> the </w:t>
      </w:r>
      <w:r w:rsidR="00D95A22" w:rsidRPr="00933368">
        <w:rPr>
          <w:rFonts w:ascii="Times New Roman" w:eastAsia="Times New Roman" w:hAnsi="Times New Roman" w:cs="Times New Roman"/>
        </w:rPr>
        <w:t xml:space="preserve">original </w:t>
      </w:r>
      <w:r w:rsidR="00287DC3" w:rsidRPr="00933368">
        <w:rPr>
          <w:rFonts w:ascii="Times New Roman" w:eastAsia="Times New Roman" w:hAnsi="Times New Roman" w:cs="Times New Roman"/>
        </w:rPr>
        <w:t xml:space="preserve">item was </w:t>
      </w:r>
      <w:r w:rsidR="00D95A22" w:rsidRPr="00933368">
        <w:rPr>
          <w:rFonts w:ascii="Times New Roman" w:eastAsia="Times New Roman" w:hAnsi="Times New Roman" w:cs="Times New Roman"/>
        </w:rPr>
        <w:t>part of</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the given survey’s </w:t>
      </w:r>
      <w:r w:rsidRPr="00933368">
        <w:rPr>
          <w:rFonts w:ascii="Times New Roman" w:eastAsia="Times New Roman" w:hAnsi="Times New Roman" w:cs="Times New Roman"/>
        </w:rPr>
        <w:t>validated scale</w:t>
      </w:r>
      <w:r w:rsidR="00D95A22" w:rsidRPr="00933368">
        <w:rPr>
          <w:rFonts w:ascii="Times New Roman" w:eastAsia="Times New Roman" w:hAnsi="Times New Roman" w:cs="Times New Roman"/>
        </w:rPr>
        <w:t xml:space="preserve"> (item from validated scale) or not part of a scale (other extant item)</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in each case the item’s wording in that survey is provided under Wording in Source Survey, </w:t>
      </w:r>
      <w:r w:rsidRPr="00933368">
        <w:rPr>
          <w:rFonts w:ascii="Times New Roman" w:eastAsia="Times New Roman" w:hAnsi="Times New Roman" w:cs="Times New Roman"/>
        </w:rPr>
        <w:t xml:space="preserve">or </w:t>
      </w:r>
      <w:r w:rsidR="00D95A22" w:rsidRPr="00933368">
        <w:rPr>
          <w:rFonts w:ascii="Times New Roman" w:eastAsia="Times New Roman" w:hAnsi="Times New Roman" w:cs="Times New Roman"/>
        </w:rPr>
        <w:t xml:space="preserve">whether it was </w:t>
      </w:r>
      <w:r w:rsidRPr="00933368">
        <w:rPr>
          <w:rFonts w:ascii="Times New Roman" w:eastAsia="Times New Roman" w:hAnsi="Times New Roman" w:cs="Times New Roman"/>
        </w:rPr>
        <w:t>a new item drafted by the EDSCLS advisory groups</w:t>
      </w:r>
      <w:r w:rsidR="00D95A22" w:rsidRPr="00933368">
        <w:rPr>
          <w:rFonts w:ascii="Times New Roman" w:eastAsia="Times New Roman" w:hAnsi="Times New Roman" w:cs="Times New Roman"/>
        </w:rPr>
        <w:t xml:space="preserve"> (new item)</w:t>
      </w:r>
      <w:r w:rsidRPr="00933368">
        <w:rPr>
          <w:rFonts w:ascii="Times New Roman" w:eastAsia="Times New Roman" w:hAnsi="Times New Roman" w:cs="Times New Roman"/>
        </w:rPr>
        <w:t xml:space="preserve">. EDSCLS wording is the version </w:t>
      </w:r>
      <w:r w:rsidR="00D95A22" w:rsidRPr="00933368">
        <w:rPr>
          <w:rFonts w:ascii="Times New Roman" w:eastAsia="Times New Roman" w:hAnsi="Times New Roman" w:cs="Times New Roman"/>
        </w:rPr>
        <w:t xml:space="preserve">of the item </w:t>
      </w:r>
      <w:r w:rsidRPr="00933368">
        <w:rPr>
          <w:rFonts w:ascii="Times New Roman" w:eastAsia="Times New Roman" w:hAnsi="Times New Roman" w:cs="Times New Roman"/>
        </w:rPr>
        <w:t xml:space="preserve">used </w:t>
      </w:r>
      <w:r w:rsidR="0099246E" w:rsidRPr="00933368">
        <w:rPr>
          <w:rFonts w:ascii="Times New Roman" w:eastAsia="Times New Roman" w:hAnsi="Times New Roman" w:cs="Times New Roman"/>
        </w:rPr>
        <w:t xml:space="preserve">in the pilot test and </w:t>
      </w:r>
      <w:r w:rsidRPr="00933368">
        <w:rPr>
          <w:rFonts w:ascii="Times New Roman" w:eastAsia="Times New Roman" w:hAnsi="Times New Roman" w:cs="Times New Roman"/>
        </w:rPr>
        <w:t xml:space="preserve">in </w:t>
      </w:r>
      <w:r w:rsidR="0099246E" w:rsidRPr="00933368">
        <w:rPr>
          <w:rFonts w:ascii="Times New Roman" w:eastAsia="Times New Roman" w:hAnsi="Times New Roman" w:cs="Times New Roman"/>
        </w:rPr>
        <w:t xml:space="preserve">the final </w:t>
      </w:r>
      <w:r w:rsidRPr="00933368">
        <w:rPr>
          <w:rFonts w:ascii="Times New Roman" w:eastAsia="Times New Roman" w:hAnsi="Times New Roman" w:cs="Times New Roman"/>
        </w:rPr>
        <w:t>EDSCLS instruments</w:t>
      </w:r>
      <w:r w:rsidR="00D7473F" w:rsidRPr="00933368">
        <w:rPr>
          <w:rFonts w:ascii="Times New Roman" w:eastAsia="Times New Roman" w:hAnsi="Times New Roman" w:cs="Times New Roman"/>
        </w:rPr>
        <w:t xml:space="preserve">. Because the goal of the pilot test </w:t>
      </w:r>
      <w:r w:rsidR="0099246E" w:rsidRPr="00933368">
        <w:rPr>
          <w:rFonts w:ascii="Times New Roman" w:eastAsia="Times New Roman" w:hAnsi="Times New Roman" w:cs="Times New Roman"/>
        </w:rPr>
        <w:t>wa</w:t>
      </w:r>
      <w:r w:rsidR="00D7473F" w:rsidRPr="00933368">
        <w:rPr>
          <w:rFonts w:ascii="Times New Roman" w:eastAsia="Times New Roman" w:hAnsi="Times New Roman" w:cs="Times New Roman"/>
        </w:rPr>
        <w:t>s to remove poor performing items, no wording change</w:t>
      </w:r>
      <w:r w:rsidR="00D95A22" w:rsidRPr="00933368">
        <w:rPr>
          <w:rFonts w:ascii="Times New Roman" w:eastAsia="Times New Roman" w:hAnsi="Times New Roman" w:cs="Times New Roman"/>
        </w:rPr>
        <w:t>s were</w:t>
      </w:r>
      <w:r w:rsidR="00D7473F" w:rsidRPr="00933368">
        <w:rPr>
          <w:rFonts w:ascii="Times New Roman" w:eastAsia="Times New Roman" w:hAnsi="Times New Roman" w:cs="Times New Roman"/>
        </w:rPr>
        <w:t xml:space="preserve"> made </w:t>
      </w:r>
      <w:r w:rsidR="0099246E" w:rsidRPr="00933368">
        <w:rPr>
          <w:rFonts w:ascii="Times New Roman" w:eastAsia="Times New Roman" w:hAnsi="Times New Roman" w:cs="Times New Roman"/>
        </w:rPr>
        <w:t>after the pilot test to any of the items selected for the final EDSCLS</w:t>
      </w:r>
      <w:r w:rsidR="00D7473F" w:rsidRPr="00933368">
        <w:rPr>
          <w:rFonts w:ascii="Times New Roman" w:eastAsia="Times New Roman" w:hAnsi="Times New Roman" w:cs="Times New Roman"/>
        </w:rPr>
        <w:t>.</w:t>
      </w:r>
      <w:r w:rsidR="0099246E" w:rsidRPr="00933368">
        <w:rPr>
          <w:rFonts w:ascii="Times New Roman" w:eastAsia="Times New Roman" w:hAnsi="Times New Roman" w:cs="Times New Roman"/>
        </w:rPr>
        <w:t xml:space="preserve"> </w:t>
      </w:r>
      <w:r w:rsidR="00933368" w:rsidRPr="00933368">
        <w:rPr>
          <w:rFonts w:ascii="Times New Roman" w:eastAsia="Times New Roman" w:hAnsi="Times New Roman" w:cs="Times New Roman"/>
        </w:rPr>
        <w:t>For each EDSCLS instrument, b</w:t>
      </w:r>
      <w:r w:rsidR="009A7492" w:rsidRPr="00933368">
        <w:rPr>
          <w:rFonts w:ascii="Times New Roman" w:eastAsia="Times New Roman" w:hAnsi="Times New Roman" w:cs="Times New Roman"/>
        </w:rPr>
        <w:t xml:space="preserve">elow </w:t>
      </w:r>
      <w:r w:rsidR="00933368" w:rsidRPr="00933368">
        <w:rPr>
          <w:rFonts w:ascii="Times New Roman" w:eastAsia="Times New Roman" w:hAnsi="Times New Roman" w:cs="Times New Roman"/>
        </w:rPr>
        <w:t>the</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providing t</w:t>
      </w:r>
      <w:r w:rsidR="009A7492" w:rsidRPr="00933368">
        <w:rPr>
          <w:rFonts w:ascii="Times New Roman" w:eastAsia="Times New Roman" w:hAnsi="Times New Roman" w:cs="Times New Roman"/>
        </w:rPr>
        <w:t>he items selected for the final EDSCLS</w:t>
      </w:r>
      <w:r w:rsidR="00D95A22" w:rsidRPr="00933368">
        <w:rPr>
          <w:rFonts w:ascii="Times New Roman" w:eastAsia="Times New Roman" w:hAnsi="Times New Roman" w:cs="Times New Roman"/>
        </w:rPr>
        <w:t>, another</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lists</w:t>
      </w:r>
      <w:r w:rsidR="009A7492" w:rsidRPr="00933368">
        <w:rPr>
          <w:rFonts w:ascii="Times New Roman" w:eastAsia="Times New Roman" w:hAnsi="Times New Roman" w:cs="Times New Roman"/>
        </w:rPr>
        <w:t xml:space="preserve"> the items that </w:t>
      </w:r>
      <w:r w:rsidR="0099246E" w:rsidRPr="00933368">
        <w:rPr>
          <w:rFonts w:ascii="Times New Roman" w:eastAsia="Times New Roman" w:hAnsi="Times New Roman" w:cs="Times New Roman"/>
        </w:rPr>
        <w:t>wer</w:t>
      </w:r>
      <w:r w:rsidR="009A7492" w:rsidRPr="00933368">
        <w:rPr>
          <w:rFonts w:ascii="Times New Roman" w:eastAsia="Times New Roman" w:hAnsi="Times New Roman" w:cs="Times New Roman"/>
        </w:rPr>
        <w:t>e dropped after the pilot test.</w:t>
      </w:r>
    </w:p>
    <w:p w:rsidR="00B44326" w:rsidRPr="00933368" w:rsidRDefault="00444EC0" w:rsidP="00B44326">
      <w:pPr>
        <w:rPr>
          <w:rFonts w:ascii="Times New Roman" w:eastAsia="Times New Roman" w:hAnsi="Times New Roman" w:cs="Times New Roman"/>
        </w:rPr>
      </w:pPr>
      <w:r w:rsidRPr="00933368">
        <w:rPr>
          <w:rFonts w:ascii="Times New Roman" w:eastAsia="Times New Roman" w:hAnsi="Times New Roman" w:cs="Times New Roman"/>
        </w:rPr>
        <w:t xml:space="preserve">As indicated in section A.1 of Part A, after the pilot test, </w:t>
      </w:r>
      <w:r w:rsidR="00A42BD2">
        <w:rPr>
          <w:rFonts w:ascii="Times New Roman" w:eastAsia="Times New Roman" w:hAnsi="Times New Roman" w:cs="Times New Roman"/>
        </w:rPr>
        <w:t>one</w:t>
      </w:r>
      <w:r w:rsidR="00A42BD2" w:rsidRPr="00933368">
        <w:rPr>
          <w:rFonts w:ascii="Times New Roman" w:eastAsia="Times New Roman" w:hAnsi="Times New Roman" w:cs="Times New Roman"/>
        </w:rPr>
        <w:t xml:space="preserve"> </w:t>
      </w:r>
      <w:r w:rsidR="00B44326" w:rsidRPr="00933368">
        <w:rPr>
          <w:rFonts w:ascii="Times New Roman" w:eastAsia="Times New Roman" w:hAnsi="Times New Roman" w:cs="Times New Roman"/>
        </w:rPr>
        <w:t>new item</w:t>
      </w:r>
      <w:r w:rsidRPr="00933368">
        <w:rPr>
          <w:rFonts w:ascii="Times New Roman" w:eastAsia="Times New Roman" w:hAnsi="Times New Roman" w:cs="Times New Roman"/>
        </w:rPr>
        <w:t xml:space="preserve"> w</w:t>
      </w:r>
      <w:r w:rsidR="00A42BD2">
        <w:rPr>
          <w:rFonts w:ascii="Times New Roman" w:eastAsia="Times New Roman" w:hAnsi="Times New Roman" w:cs="Times New Roman"/>
        </w:rPr>
        <w:t>as</w:t>
      </w:r>
      <w:r w:rsidRPr="00933368">
        <w:rPr>
          <w:rFonts w:ascii="Times New Roman" w:eastAsia="Times New Roman" w:hAnsi="Times New Roman" w:cs="Times New Roman"/>
        </w:rPr>
        <w:t xml:space="preserve"> added to the final EDSCLS. Th</w:t>
      </w:r>
      <w:r w:rsidR="00A42BD2">
        <w:rPr>
          <w:rFonts w:ascii="Times New Roman" w:eastAsia="Times New Roman" w:hAnsi="Times New Roman" w:cs="Times New Roman"/>
        </w:rPr>
        <w:t>is</w:t>
      </w:r>
      <w:r w:rsidRPr="00933368">
        <w:rPr>
          <w:rFonts w:ascii="Times New Roman" w:eastAsia="Times New Roman" w:hAnsi="Times New Roman" w:cs="Times New Roman"/>
        </w:rPr>
        <w:t xml:space="preserve"> item w</w:t>
      </w:r>
      <w:r w:rsidR="00A42BD2">
        <w:rPr>
          <w:rFonts w:ascii="Times New Roman" w:eastAsia="Times New Roman" w:hAnsi="Times New Roman" w:cs="Times New Roman"/>
        </w:rPr>
        <w:t>as</w:t>
      </w:r>
      <w:r w:rsidR="00B44326" w:rsidRPr="00933368">
        <w:rPr>
          <w:rFonts w:ascii="Times New Roman" w:eastAsia="Times New Roman" w:hAnsi="Times New Roman" w:cs="Times New Roman"/>
        </w:rPr>
        <w:t xml:space="preserve"> requested by OSHS in June 2015 because school communities nationwide have identified sexual violence and/or teen dating violence as an issue that students and schools are increasingly facing</w:t>
      </w:r>
      <w:r w:rsidR="00AF2469" w:rsidRPr="00933368">
        <w:rPr>
          <w:rFonts w:ascii="Times New Roman" w:eastAsia="Times New Roman" w:hAnsi="Times New Roman" w:cs="Times New Roman"/>
        </w:rPr>
        <w:t>, and EDSCLS can help obtain the needed data on the prevalence of sexual and teen dating violence.</w:t>
      </w:r>
      <w:r w:rsidR="00B44326" w:rsidRPr="00933368">
        <w:rPr>
          <w:rFonts w:ascii="Times New Roman" w:eastAsia="Times New Roman" w:hAnsi="Times New Roman" w:cs="Times New Roman"/>
        </w:rPr>
        <w:t xml:space="preserve"> </w:t>
      </w:r>
      <w:r w:rsidR="00AF2469" w:rsidRPr="00933368">
        <w:rPr>
          <w:rFonts w:ascii="Times New Roman" w:eastAsia="Times New Roman" w:hAnsi="Times New Roman" w:cs="Times New Roman"/>
        </w:rPr>
        <w:t xml:space="preserve">As reflected in tables below, </w:t>
      </w:r>
      <w:r w:rsidR="00B44326" w:rsidRPr="00933368">
        <w:rPr>
          <w:rFonts w:ascii="Times New Roman" w:eastAsia="Times New Roman" w:hAnsi="Times New Roman" w:cs="Times New Roman"/>
        </w:rPr>
        <w:t>“The following types of problems occur at this school ofte</w:t>
      </w:r>
      <w:r w:rsidR="00AF2469" w:rsidRPr="00933368">
        <w:rPr>
          <w:rFonts w:ascii="Times New Roman" w:eastAsia="Times New Roman" w:hAnsi="Times New Roman" w:cs="Times New Roman"/>
        </w:rPr>
        <w:t xml:space="preserve">n: sexual assault or </w:t>
      </w:r>
      <w:r w:rsidR="00E2445C">
        <w:rPr>
          <w:rFonts w:ascii="Times New Roman" w:eastAsia="Times New Roman" w:hAnsi="Times New Roman" w:cs="Times New Roman"/>
        </w:rPr>
        <w:t xml:space="preserve">dating </w:t>
      </w:r>
      <w:r w:rsidR="00AF2469" w:rsidRPr="00933368">
        <w:rPr>
          <w:rFonts w:ascii="Times New Roman" w:eastAsia="Times New Roman" w:hAnsi="Times New Roman" w:cs="Times New Roman"/>
        </w:rPr>
        <w:t>violence” wa</w:t>
      </w:r>
      <w:r w:rsidR="00B44326" w:rsidRPr="00933368">
        <w:rPr>
          <w:rFonts w:ascii="Times New Roman" w:eastAsia="Times New Roman" w:hAnsi="Times New Roman" w:cs="Times New Roman"/>
        </w:rPr>
        <w:t>s added to the two staff surveys (Isafpsaf143, Nsafpsaf147).</w:t>
      </w:r>
    </w:p>
    <w:p w:rsidR="00D7473F" w:rsidRDefault="00D7473F" w:rsidP="00D7473F">
      <w:pPr>
        <w:pStyle w:val="Heading3"/>
        <w:rPr>
          <w:rFonts w:eastAsia="Times New Roman"/>
        </w:rPr>
      </w:pPr>
      <w:r>
        <w:rPr>
          <w:rFonts w:eastAsia="Times New Roman"/>
        </w:rPr>
        <w:t>Source Key</w:t>
      </w:r>
    </w:p>
    <w:tbl>
      <w:tblPr>
        <w:tblW w:w="5000" w:type="pct"/>
        <w:tblLook w:val="04A0" w:firstRow="1" w:lastRow="0" w:firstColumn="1" w:lastColumn="0" w:noHBand="0" w:noVBand="1"/>
      </w:tblPr>
      <w:tblGrid>
        <w:gridCol w:w="2719"/>
        <w:gridCol w:w="11897"/>
      </w:tblGrid>
      <w:tr w:rsidR="00D7473F" w:rsidRPr="00D7473F" w:rsidTr="00BA7F31">
        <w:trPr>
          <w:trHeight w:val="144"/>
          <w:tblHeader/>
        </w:trPr>
        <w:tc>
          <w:tcPr>
            <w:tcW w:w="930" w:type="pct"/>
            <w:tcBorders>
              <w:top w:val="single" w:sz="4" w:space="0" w:color="auto"/>
              <w:left w:val="single" w:sz="4" w:space="0" w:color="auto"/>
              <w:bottom w:val="single" w:sz="4" w:space="0" w:color="auto"/>
              <w:right w:val="single" w:sz="4" w:space="0" w:color="auto"/>
            </w:tcBorders>
            <w:shd w:val="clear" w:color="000000" w:fill="95B3D7"/>
            <w:vAlign w:val="bottom"/>
            <w:hideMark/>
          </w:tcPr>
          <w:p w:rsidR="00D7473F" w:rsidRPr="00D7473F" w:rsidRDefault="00D7473F" w:rsidP="00287DC3">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w:t>
            </w:r>
            <w:r w:rsidR="00287DC3">
              <w:rPr>
                <w:rFonts w:ascii="Palatino Linotype" w:eastAsia="Times New Roman" w:hAnsi="Palatino Linotype" w:cs="Times New Roman"/>
                <w:color w:val="000000"/>
                <w:sz w:val="20"/>
                <w:szCs w:val="20"/>
              </w:rPr>
              <w:t>ource</w:t>
            </w:r>
            <w:r w:rsidRPr="00D7473F">
              <w:rPr>
                <w:rFonts w:ascii="Palatino Linotype" w:eastAsia="Times New Roman" w:hAnsi="Palatino Linotype" w:cs="Times New Roman"/>
                <w:color w:val="000000"/>
                <w:sz w:val="20"/>
                <w:szCs w:val="20"/>
              </w:rPr>
              <w:t xml:space="preserve"> Code</w:t>
            </w:r>
          </w:p>
        </w:tc>
        <w:tc>
          <w:tcPr>
            <w:tcW w:w="4070" w:type="pct"/>
            <w:tcBorders>
              <w:top w:val="single" w:sz="4" w:space="0" w:color="auto"/>
              <w:left w:val="nil"/>
              <w:bottom w:val="single" w:sz="4" w:space="0" w:color="auto"/>
              <w:right w:val="single" w:sz="4" w:space="0" w:color="auto"/>
            </w:tcBorders>
            <w:shd w:val="clear" w:color="000000" w:fill="95B3D7"/>
            <w:vAlign w:val="bottom"/>
            <w:hideMark/>
          </w:tcPr>
          <w:p w:rsidR="00D7473F" w:rsidRPr="00D7473F" w:rsidRDefault="00D7473F" w:rsidP="00D7473F">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Survey</w:t>
            </w:r>
            <w:r w:rsidR="00287DC3">
              <w:rPr>
                <w:rFonts w:ascii="Palatino Linotype" w:eastAsia="Times New Roman" w:hAnsi="Palatino Linotype" w:cs="Times New Roman"/>
                <w:color w:val="000000"/>
                <w:sz w:val="20"/>
                <w:szCs w:val="20"/>
              </w:rPr>
              <w:t>/Group</w:t>
            </w:r>
            <w:r w:rsidRPr="00D7473F">
              <w:rPr>
                <w:rFonts w:ascii="Palatino Linotype" w:eastAsia="Times New Roman" w:hAnsi="Palatino Linotype" w:cs="Times New Roman"/>
                <w:color w:val="000000"/>
                <w:sz w:val="20"/>
                <w:szCs w:val="20"/>
              </w:rPr>
              <w:t xml:space="preserve"> Name</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1993 Safety and Discipline</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Safety and Discipline Survey of the National Household Education Surveys Program, 1993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AddHealth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National Longitudinal Study of Adolescent Health, 1993 (Carolina Population  Center)</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Alaska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Alaska School Climate and Connectedness Survey, 2013</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Brown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Comfort Expressing Voice Scale; Student Power Subscale, 1999 (Randall Brown, University of California)</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CEEA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Culture of Excellence and Ethics Assessment Survey, 2009–13 (Institute for Excellence &amp; Ethics)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Chicago Consortium</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Survey of Chicago Public Schools, 2012 (The Consortium on Chicago School Research)</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CTC-Youth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Communities That Care Youth Survey, 2006 (Substance Abuse and Mental Health Services Administration)</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ECLS-K</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Early Childhood Longitudinal Study, Kindergarten Class of 1998-99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ELS:02</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Education Longitudinal Study of 2002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HSLS:09</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High School Longitudinal Study of 2009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OSHS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Office of Safe and Healthy Students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AZ</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Arizona,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IA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Iowa,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LA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Louisiana, 2011 (OSHS)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MD</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Maryland, 2011-12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MI</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Michigan, 2012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SC</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South Carolina,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TN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Tennessee, 2011-12 (OSHS)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WV</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West Virginia,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SASS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and Staffing Survey</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SCS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Crime Supplement to the National Crime Victimization Survey, 2011 (Bureau of Justice Statistics)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SSOCS</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Survey on Crime and Safety, 2009–10 (NCES)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TRP</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EDSCLS Technical Review Panel</w:t>
            </w:r>
          </w:p>
        </w:tc>
      </w:tr>
    </w:tbl>
    <w:p w:rsidR="00D7473F" w:rsidRPr="00BA7F31" w:rsidRDefault="00D7473F" w:rsidP="00BA7F31">
      <w:pPr>
        <w:spacing w:after="0" w:line="240" w:lineRule="auto"/>
        <w:rPr>
          <w:sz w:val="20"/>
          <w:szCs w:val="20"/>
        </w:rPr>
      </w:pPr>
    </w:p>
    <w:p w:rsidR="006E5E41" w:rsidRDefault="006E5E41" w:rsidP="006E5E41">
      <w:pPr>
        <w:pStyle w:val="Heading2"/>
        <w:rPr>
          <w:rFonts w:eastAsia="Times New Roman"/>
        </w:rPr>
      </w:pPr>
      <w:bookmarkStart w:id="29" w:name="_Toc422394436"/>
      <w:r>
        <w:rPr>
          <w:rFonts w:eastAsia="Times New Roman"/>
        </w:rPr>
        <w:lastRenderedPageBreak/>
        <w:t xml:space="preserve">C.1 Student </w:t>
      </w:r>
      <w:r w:rsidR="00A21E8B">
        <w:rPr>
          <w:rFonts w:eastAsia="Times New Roman"/>
        </w:rPr>
        <w:t>ED</w:t>
      </w:r>
      <w:r w:rsidRPr="006F6A8C">
        <w:rPr>
          <w:rFonts w:eastAsia="Times New Roman"/>
        </w:rPr>
        <w:t>SCLS Item Justification Table</w:t>
      </w:r>
      <w:bookmarkEnd w:id="29"/>
    </w:p>
    <w:tbl>
      <w:tblPr>
        <w:tblW w:w="14000" w:type="dxa"/>
        <w:tblInd w:w="93" w:type="dxa"/>
        <w:tblLook w:val="04A0" w:firstRow="1" w:lastRow="0" w:firstColumn="1" w:lastColumn="0" w:noHBand="0" w:noVBand="1"/>
      </w:tblPr>
      <w:tblGrid>
        <w:gridCol w:w="1393"/>
        <w:gridCol w:w="1277"/>
        <w:gridCol w:w="1231"/>
        <w:gridCol w:w="3816"/>
        <w:gridCol w:w="3812"/>
        <w:gridCol w:w="2471"/>
      </w:tblGrid>
      <w:tr w:rsidR="00B00972" w:rsidRPr="00A61870" w:rsidTr="00CC5EDC">
        <w:trPr>
          <w:trHeight w:val="144"/>
          <w:tblHeader/>
        </w:trPr>
        <w:tc>
          <w:tcPr>
            <w:tcW w:w="1393"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31" w:type="dxa"/>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16"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12"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71"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sidR="006C124E">
              <w:rPr>
                <w:rFonts w:ascii="Palatino Linotype" w:eastAsia="Times New Roman" w:hAnsi="Palatino Linotype" w:cs="Times New Roman"/>
                <w:b/>
                <w:bCs/>
                <w:color w:val="000000"/>
                <w:sz w:val="20"/>
                <w:szCs w:val="20"/>
              </w:rPr>
              <w:t xml:space="preserve"> for Inclusion in EDSCLS</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Sengclc1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w:t>
            </w:r>
            <w:r w:rsidRPr="00A61870">
              <w:rPr>
                <w:rFonts w:ascii="Palatino Linotype" w:eastAsia="Times New Roman" w:hAnsi="Palatino Linotype" w:cs="Times New Roman"/>
                <w:sz w:val="20"/>
                <w:szCs w:val="20"/>
              </w:rPr>
              <w:t>tem from validated scale</w:t>
            </w:r>
          </w:p>
        </w:tc>
        <w:tc>
          <w:tcPr>
            <w:tcW w:w="3816"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381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2471"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provides instructional materials that reflect my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handouts) that reflect my </w:t>
            </w:r>
            <w:r w:rsidR="005D4044" w:rsidRPr="00A61870">
              <w:rPr>
                <w:rFonts w:ascii="Palatino Linotype" w:eastAsia="Times New Roman" w:hAnsi="Palatino Linotype" w:cs="Times New Roman"/>
                <w:sz w:val="20"/>
                <w:szCs w:val="20"/>
              </w:rPr>
              <w:t>cultural</w:t>
            </w:r>
            <w:r w:rsidRPr="00A61870">
              <w:rPr>
                <w:rFonts w:ascii="Palatino Linotype" w:eastAsia="Times New Roman" w:hAnsi="Palatino Linotype" w:cs="Times New Roman"/>
                <w:sz w:val="20"/>
                <w:szCs w:val="20"/>
              </w:rPr>
              <w:t xml:space="preserve">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at this school treat all students with respect.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treat all students respectfully.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lot of tension in this school between people of different cultures, races, or ethnicities.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of different cultural backgrounds, races, or ethnicities get along well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Sengrel12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Sengrel153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teacher or some other adult who students can go to if they need help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school, there is a teacher or some other adult who will miss me when I’m absent.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Agree </w:t>
            </w:r>
            <w:r w:rsidRPr="00A61870">
              <w:rPr>
                <w:rFonts w:ascii="Palatino Linotype" w:eastAsia="Times New Roman" w:hAnsi="Palatino Linotype" w:cs="Times New Roman"/>
                <w:sz w:val="20"/>
                <w:szCs w:val="20"/>
              </w:rPr>
              <w:lastRenderedPageBreak/>
              <w:t>Some/Disagree Some,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If I am absent, there is a teacher or some other adult at school that will notice my absence.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Sengpar44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my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this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 no, yes, YES!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in my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 no, yes, YES!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at this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 no, yes, YES!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1C61C7"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Ssafemo</w:t>
            </w:r>
            <w:r w:rsidRPr="00A61870">
              <w:rPr>
                <w:rFonts w:ascii="Palatino Linotype" w:eastAsia="Times New Roman" w:hAnsi="Palatino Linotype" w:cs="Times New Roman"/>
                <w:sz w:val="20"/>
                <w:szCs w:val="20"/>
              </w:rPr>
              <w:t>18</w:t>
            </w:r>
          </w:p>
        </w:tc>
        <w:tc>
          <w:tcPr>
            <w:tcW w:w="1277"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feel like I belong.</w:t>
            </w:r>
            <w:r>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Ssafemo49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talk about the importance of understanding our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talk about the importance of understanding their own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work on listening to others so that we really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work on listening to others to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AddHealth</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AddHealth</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Neither Agree nor Disagree, Disagree, Strongly </w:t>
            </w:r>
            <w:r w:rsidRPr="00A61870">
              <w:rPr>
                <w:rFonts w:ascii="Palatino Linotype" w:eastAsia="Times New Roman" w:hAnsi="Palatino Linotype" w:cs="Times New Roman"/>
                <w:sz w:val="20"/>
                <w:szCs w:val="20"/>
              </w:rPr>
              <w:lastRenderedPageBreak/>
              <w:t>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Ssafpsaf59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sometimes stay home because I don’t feel safe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sometimes stay home because I don’t feel safe at this school.</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Ssafpsaf71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Ssafbul77b</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real or perceived sexual orientation.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Ssafbul80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often spread mean rumors or lies about others at this school on the internet (i.e., Facebook™, email, and instant message).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Ssafsub88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Smoking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smoke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Having one or </w:t>
            </w:r>
            <w:r w:rsidRPr="00A61870">
              <w:rPr>
                <w:rFonts w:ascii="Palatino Linotype" w:eastAsia="Times New Roman" w:hAnsi="Palatino Linotype" w:cs="Times New Roman"/>
                <w:sz w:val="20"/>
                <w:szCs w:val="20"/>
              </w:rPr>
              <w:lastRenderedPageBreak/>
              <w:t xml:space="preserve">two drinks of any alcoholic beverage nearly every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think it is okay to get drunk.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Ssafsub94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Trying marijuana or hashish once or twice.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try drugs.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SCS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you hear about a threat to school or student safety, do you have a way to report it to someone in authority without giving your name?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students hear about a threat to school or student safety, they would report it to someone in authority.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Senvpenv106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SC</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my school get fixed.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this school get fixed quickly.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CTC-Youth</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often do you feel that the schoolwork you are assigned is meaningful and important?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Seldom, Sometimes, Often, Almost Always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things I’m learning in school are important to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Senvins121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teachers expect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Senvmen130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 teacher about a problem you were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my teachers about problems I am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an adult at school about something that was bothering you.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a teacher or other adult at this school about something that is bothering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Senvdis143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Senvdis147c</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Sdemo148</w:t>
            </w:r>
          </w:p>
        </w:tc>
        <w:tc>
          <w:tcPr>
            <w:tcW w:w="1277"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3812"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2471"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Sdemo149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71" w:type="dxa"/>
            <w:tcBorders>
              <w:top w:val="nil"/>
              <w:left w:val="nil"/>
              <w:bottom w:val="single" w:sz="4" w:space="0" w:color="auto"/>
              <w:right w:val="single" w:sz="4" w:space="0" w:color="auto"/>
            </w:tcBorders>
            <w:shd w:val="clear" w:color="auto" w:fill="auto"/>
            <w:vAlign w:val="bottom"/>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(please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grade are you currently in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grade, 6th grade, 7th grade, 8th grade, 9th grade, 10th grade, 11th grade, 12th grade, Not graded</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Sdemo151b</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Which of the following</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grade groupings best describes the grade that you are currently 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to 8th grade, 9th to 12th grade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bl>
    <w:p w:rsidR="00F45D46" w:rsidRDefault="00F45D46" w:rsidP="00F45D46">
      <w:pPr>
        <w:spacing w:after="0" w:line="240" w:lineRule="auto"/>
        <w:rPr>
          <w:rFonts w:ascii="Palatino Linotype" w:eastAsia="Times New Roman" w:hAnsi="Palatino Linotype" w:cs="Times New Roman"/>
          <w:sz w:val="40"/>
          <w:szCs w:val="40"/>
        </w:rPr>
      </w:pPr>
    </w:p>
    <w:p w:rsidR="00B60891" w:rsidRDefault="00B60891" w:rsidP="00B60891">
      <w:pPr>
        <w:pStyle w:val="Heading2"/>
        <w:rPr>
          <w:rFonts w:eastAsia="Times New Roman"/>
        </w:rPr>
      </w:pPr>
      <w:r>
        <w:rPr>
          <w:rFonts w:eastAsia="Times New Roman"/>
        </w:rPr>
        <w:t>C.1.1 Student ED</w:t>
      </w:r>
      <w:r w:rsidRPr="006F6A8C">
        <w:rPr>
          <w:rFonts w:eastAsia="Times New Roman"/>
        </w:rPr>
        <w:t xml:space="preserve">SCLS </w:t>
      </w:r>
      <w:r>
        <w:rPr>
          <w:rFonts w:eastAsia="Times New Roman"/>
        </w:rPr>
        <w:t>Dropped Item</w:t>
      </w:r>
      <w:r w:rsidRPr="006F6A8C">
        <w:rPr>
          <w:rFonts w:eastAsia="Times New Roman"/>
        </w:rPr>
        <w:t xml:space="preserve"> Table</w:t>
      </w:r>
    </w:p>
    <w:tbl>
      <w:tblPr>
        <w:tblW w:w="14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10"/>
      </w:tblGrid>
      <w:tr w:rsidR="00F00D94" w:rsidRPr="00B60891" w:rsidTr="00206515">
        <w:trPr>
          <w:trHeight w:val="334"/>
          <w:tblHeader/>
        </w:trPr>
        <w:tc>
          <w:tcPr>
            <w:tcW w:w="0" w:type="auto"/>
            <w:shd w:val="clear" w:color="auto" w:fill="95B3D7"/>
            <w:noWrap/>
            <w:vAlign w:val="center"/>
            <w:hideMark/>
          </w:tcPr>
          <w:p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B60891">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F00D94">
              <w:rPr>
                <w:rFonts w:ascii="Palatino Linotype" w:eastAsia="Times New Roman" w:hAnsi="Palatino Linotype" w:cs="Times New Roman"/>
                <w:b/>
                <w:bCs/>
                <w:color w:val="000000"/>
                <w:sz w:val="20"/>
                <w:szCs w:val="20"/>
              </w:rPr>
              <w:t>Item Wording</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There are examples of different racial, ethnic, or cultural backgrounds in the class lessons at this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have disrespected students because of their race, ethnicity, or cultural background.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from different cultural backgrounds get along well at this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seem to take a real interest in my future.</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along well with teachers.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there is a teacher or some other adult who notices when I am not there. </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Teachers at this school help us children with our problems.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help one another.</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trust one another.</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When there are events at this school, lots of families come.</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Sengpar43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the principal asks students what their ideas are.</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can tell their teachers if they feel confused about something in class.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sensitive to the feelings of other students.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close to people at this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loved and wanted.</w:t>
            </w:r>
          </w:p>
        </w:tc>
      </w:tr>
      <w:tr w:rsidR="00F00D94" w:rsidRPr="00B60891" w:rsidTr="00F00D94">
        <w:trPr>
          <w:trHeight w:val="279"/>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worry about crime and violence at this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threatened.</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belong to gangs.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Ssafpsaf70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damage or destroy school property.</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teased or picked on.</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teased or picked on about their real or perceived sexual behavior.</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say mean things to other students when they think the other students deserve it.</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make it clear to students that bullying is not tolerated.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tell adults working at this school when other students are being bullied.</w:t>
            </w:r>
          </w:p>
        </w:tc>
      </w:tr>
      <w:tr w:rsidR="00F00D94" w:rsidRPr="00B60891" w:rsidTr="00F00D94">
        <w:trPr>
          <w:trHeight w:val="449"/>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cyber bullied (e.g., receiving a threatening or hurtful message from another student in an email, on a website, on a cell phone, or in instant messaging).</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drug use?</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Ssafsub85b</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electronic cigarettes?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tobacco (e.g., cigarettes, chew, cigars)?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alcohol use?</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use/try tobacco products while at school or school-sponsored events.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buy or sell drugs, alcohol, or tobacco products while at school or school-sponsored events.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Ssafsub90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are sometimes distracted in class because they are drunk or high.</w:t>
            </w:r>
          </w:p>
        </w:tc>
      </w:tr>
      <w:tr w:rsidR="00F00D94" w:rsidRPr="00B60891" w:rsidTr="00F00D94">
        <w:trPr>
          <w:trHeight w:val="585"/>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Ssaferm96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has told students what to do if there is an emergency, natural disaster (tornado, flood) or a dangerous situation (e.g. violent person on campus) during the school day.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Senvpenv99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school buildings are pleasant and well maintained.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is clean and well-maintained.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looks nice and pleasant.</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Overcrowding is a problem at this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Other students often disrupt class.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get distracted from doing schoolwork in my classes because other students are misbehaving, for example, talking or fighting.</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My teachers are willing to give extra help on schoolwork if I need it.</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I’m really learning a lot in my classes.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Senvins122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programs and resources at this school are adequate to support students with special needs or disabilities.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fruit at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vegetables at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breakfast on school days?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candy at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drink soda at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go to gym class or participate in other physical activity during the school day (e.g., running, playing sports)?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stay after school to participate in sports or other physical activity?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Adults working at this school are usually willing to make the time to give students extra help. </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give up when they can’t solve a problem easily.</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think it’s ok to fight if someone insults them.</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Classroom rules are applied equally.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Problems at this school are solved by students and staff.</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in trouble if they do not follow school rules.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School rules are enforced consistently and fairly.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encourage students to think about how their actions affect others.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assign consequences that help students learn from their behavior.</w:t>
            </w:r>
          </w:p>
        </w:tc>
      </w:tr>
      <w:tr w:rsidR="00F00D94" w:rsidRPr="00B60891" w:rsidTr="00F00D94">
        <w:trPr>
          <w:trHeight w:val="79"/>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Senvdis147b</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School rules for behavior are strict. </w:t>
            </w:r>
          </w:p>
        </w:tc>
      </w:tr>
    </w:tbl>
    <w:p w:rsidR="00F45D46" w:rsidRDefault="006E5E41" w:rsidP="00F45D46">
      <w:pPr>
        <w:pStyle w:val="Heading2"/>
        <w:spacing w:before="0" w:line="240" w:lineRule="auto"/>
        <w:rPr>
          <w:rFonts w:eastAsia="Times New Roman"/>
        </w:rPr>
      </w:pPr>
      <w:bookmarkStart w:id="30" w:name="_Toc422394437"/>
      <w:r>
        <w:rPr>
          <w:rFonts w:eastAsia="Times New Roman"/>
        </w:rPr>
        <w:t xml:space="preserve">C.2 </w:t>
      </w:r>
      <w:r w:rsidRPr="006F6A8C">
        <w:rPr>
          <w:rFonts w:eastAsia="Times New Roman"/>
        </w:rPr>
        <w:t xml:space="preserve">Instructional Staff </w:t>
      </w:r>
      <w:r w:rsidR="001E6F38">
        <w:rPr>
          <w:rFonts w:eastAsia="Times New Roman"/>
        </w:rPr>
        <w:t>ED</w:t>
      </w:r>
      <w:r w:rsidRPr="006F6A8C">
        <w:rPr>
          <w:rFonts w:eastAsia="Times New Roman"/>
        </w:rPr>
        <w:t>SCLS Item Justification Table</w:t>
      </w:r>
      <w:bookmarkEnd w:id="30"/>
    </w:p>
    <w:p w:rsidR="00F45D46" w:rsidRPr="00F45D46" w:rsidRDefault="00F45D46" w:rsidP="00F45D46">
      <w:pPr>
        <w:spacing w:after="0" w:line="240" w:lineRule="auto"/>
      </w:pPr>
    </w:p>
    <w:tbl>
      <w:tblPr>
        <w:tblW w:w="5000" w:type="pct"/>
        <w:tblLook w:val="04A0" w:firstRow="1" w:lastRow="0" w:firstColumn="1" w:lastColumn="0" w:noHBand="0" w:noVBand="1"/>
      </w:tblPr>
      <w:tblGrid>
        <w:gridCol w:w="1550"/>
        <w:gridCol w:w="1308"/>
        <w:gridCol w:w="1302"/>
        <w:gridCol w:w="3958"/>
        <w:gridCol w:w="3964"/>
        <w:gridCol w:w="2534"/>
      </w:tblGrid>
      <w:tr w:rsidR="00B00972" w:rsidRPr="006F6A8C" w:rsidTr="00CC5EDC">
        <w:trPr>
          <w:trHeight w:val="144"/>
          <w:tblHeader/>
        </w:trPr>
        <w:tc>
          <w:tcPr>
            <w:tcW w:w="530"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Item ID</w:t>
            </w:r>
          </w:p>
        </w:tc>
        <w:tc>
          <w:tcPr>
            <w:tcW w:w="447"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Source</w:t>
            </w:r>
          </w:p>
        </w:tc>
        <w:tc>
          <w:tcPr>
            <w:tcW w:w="445" w:type="pct"/>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1354"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1356"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867"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Iengclc2</w:t>
            </w:r>
          </w:p>
        </w:tc>
        <w:tc>
          <w:tcPr>
            <w:tcW w:w="447"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1356"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This school encourages all students to enroll in challenging courses regardless of their race, ethnicity, or nationality.</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that reflect students' culture,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showing respect 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showing respect 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educating parents about ways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understand when their child needs to learn social, emotional, and character skills.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contact parents to let them know if their child has done something well or is making improvement.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If a student has done something well or makes improvement, staff contact his/her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school asks parents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asks families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consistent and timely communication to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communicates with parents in a timely and ongoing basis.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Iengpar29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am satisfied with my involvement with decision making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level of involvement in decision making at this school is fine with 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staff members have a lot of informal opportunities to influence what happens here.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Agree Some/Disagree Some Count, Disagree Count,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have many informal opportunities to influence what happens within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this school, students are given a chance to help make decisions.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students are given the opportunity to take part in decision 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Building administrators involve faculty and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Administrators involve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Brown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IA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Agree nor Disagree (Neutral), Agree, Strongly Agree, Does Not Apply</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It's OK in this school to discuss feelings, worries, and frustrations with the principal.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comfortable discussing feelings, worries, and frustrations with my supervisor.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Isafpsaf59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conflicts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conflicts among students.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robbery or theft.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robbery or theft.</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Isafpsaf143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OSHS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sexual assault or </w:t>
            </w:r>
            <w:r w:rsidR="00E2445C">
              <w:rPr>
                <w:rFonts w:ascii="Palatino Linotype" w:eastAsia="Times New Roman" w:hAnsi="Palatino Linotype" w:cs="Times New Roman"/>
                <w:sz w:val="20"/>
                <w:szCs w:val="20"/>
              </w:rPr>
              <w:t xml:space="preserve">dating </w:t>
            </w:r>
            <w:r w:rsidRPr="006F6A8C">
              <w:rPr>
                <w:rFonts w:ascii="Palatino Linotype" w:eastAsia="Times New Roman" w:hAnsi="Palatino Linotype" w:cs="Times New Roman"/>
                <w:sz w:val="20"/>
                <w:szCs w:val="20"/>
              </w:rPr>
              <w:t>violence.</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abuse of teachers.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(e.g., physical, verbal, and/or social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adults.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staff.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race or ethnicity.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cultural background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t xml:space="preserve">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physical or mental 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dating or sexual history.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sexuality.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drug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Isafsub84b</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electronic cigarettes?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tobacco (e.g.,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alcohol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youth substance use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sufficient resources to address substance use prevention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adequate resources to address substance use prevention.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violence, or other problems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Isafsub91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describes procedures to be performed in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Isaferm95</w:t>
            </w:r>
          </w:p>
        </w:tc>
        <w:tc>
          <w:tcPr>
            <w:tcW w:w="447"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Did your school or school district provide any of the following for classroom teachers or aides? Training in safety procedures (e.g., how to handle emergencies)</w:t>
            </w:r>
          </w:p>
          <w:p w:rsidR="00B00972" w:rsidRDefault="00B00972" w:rsidP="00CC5EDC">
            <w:pPr>
              <w:spacing w:after="0" w:line="240" w:lineRule="auto"/>
              <w:rPr>
                <w:rFonts w:ascii="Palatino Linotype" w:eastAsia="Times New Roman" w:hAnsi="Palatino Linotype" w:cs="Times New Roman"/>
                <w:sz w:val="20"/>
                <w:szCs w:val="20"/>
              </w:rPr>
            </w:pPr>
          </w:p>
          <w:p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p w:rsidR="00B00972" w:rsidRPr="006F6A8C" w:rsidRDefault="00B00972" w:rsidP="00CC5EDC">
            <w:pPr>
              <w:spacing w:after="0" w:line="240" w:lineRule="auto"/>
              <w:rPr>
                <w:rFonts w:ascii="Palatino Linotype" w:eastAsia="Times New Roman" w:hAnsi="Palatino Linotype" w:cs="Times New Roman"/>
                <w:sz w:val="20"/>
                <w:szCs w:val="20"/>
              </w:rPr>
            </w:pPr>
          </w:p>
        </w:tc>
        <w:tc>
          <w:tcPr>
            <w:tcW w:w="1356"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This school or school district provides effective training in safety procedures to staff (e.g., lockdown training or fire drills).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bright and pleasant appearance.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looks clean and pleasant.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 supportive and inviting environment to work.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 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an inviting work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poor heating, cooling, and/or lighting systems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instructional space (e.g., classrooms)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text books and basic supplies?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textbooks and basic supplies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inadequate or outdated equipment or facilities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of the students in your class(es)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students in my class(es)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at this school,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We have so many different programs in this school that I can't keep track of them all.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learning.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teachers in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in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Ienvphea119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making healthy food choices.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physical activity.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quality counseling or other ways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quality counseling or other services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addressing students’ mental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teaching students strategies to manage their stress levels.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Ienvmen137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nor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Ienvdis129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reward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recognize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handles discipline problems fairly.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rules are applied equally to all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Ienvdis134c</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Discipline is fair.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work together to ensure an orderly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(please check all that apply).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w:t>
            </w:r>
            <w:r w:rsidRPr="006F6A8C">
              <w:rPr>
                <w:rFonts w:ascii="Palatino Linotype" w:eastAsia="Times New Roman" w:hAnsi="Palatino Linotype" w:cs="Times New Roman"/>
                <w:b/>
                <w:bCs/>
                <w:sz w:val="20"/>
                <w:szCs w:val="20"/>
              </w:rPr>
              <w:t>main assignment/responsibility</w:t>
            </w:r>
            <w:r w:rsidRPr="006F6A8C">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or Migrant Education?</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bl>
    <w:p w:rsidR="00324441" w:rsidRDefault="00324441">
      <w:pPr>
        <w:rPr>
          <w:rFonts w:eastAsia="Times New Roman"/>
        </w:rPr>
      </w:pPr>
      <w:bookmarkStart w:id="31" w:name="_Toc422394438"/>
    </w:p>
    <w:p w:rsidR="00324441" w:rsidRDefault="00324441" w:rsidP="00324441">
      <w:pPr>
        <w:pStyle w:val="Heading2"/>
        <w:spacing w:before="0" w:line="240" w:lineRule="auto"/>
        <w:rPr>
          <w:rFonts w:eastAsia="Times New Roman"/>
        </w:rPr>
      </w:pPr>
      <w:r>
        <w:rPr>
          <w:rFonts w:eastAsia="Times New Roman"/>
        </w:rPr>
        <w:t xml:space="preserve">C.2.1 </w:t>
      </w:r>
      <w:r w:rsidRPr="006F6A8C">
        <w:rPr>
          <w:rFonts w:eastAsia="Times New Roman"/>
        </w:rPr>
        <w:t xml:space="preserve">Instructional Staff </w:t>
      </w:r>
      <w:r>
        <w:rPr>
          <w:rFonts w:eastAsia="Times New Roman"/>
        </w:rPr>
        <w:t>ED</w:t>
      </w:r>
      <w:r w:rsidRPr="006F6A8C">
        <w:rPr>
          <w:rFonts w:eastAsia="Times New Roman"/>
        </w:rPr>
        <w:t xml:space="preserve">SCLS </w:t>
      </w:r>
      <w:r>
        <w:rPr>
          <w:rFonts w:eastAsia="Times New Roman"/>
        </w:rPr>
        <w:t xml:space="preserve">Dropped </w:t>
      </w:r>
      <w:r w:rsidRPr="006F6A8C">
        <w:rPr>
          <w:rFonts w:eastAsia="Times New Roman"/>
        </w:rPr>
        <w:t>Item Table</w:t>
      </w:r>
    </w:p>
    <w:tbl>
      <w:tblPr>
        <w:tblW w:w="14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644"/>
      </w:tblGrid>
      <w:tr w:rsidR="00086823" w:rsidRPr="00086823" w:rsidTr="007A57CA">
        <w:trPr>
          <w:trHeight w:val="286"/>
          <w:tblHeader/>
        </w:trPr>
        <w:tc>
          <w:tcPr>
            <w:tcW w:w="1441" w:type="dxa"/>
            <w:shd w:val="clear" w:color="auto" w:fill="95B3D7"/>
            <w:vAlign w:val="center"/>
            <w:hideMark/>
          </w:tcPr>
          <w:p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Wording</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closing the racial/ethnic academic achievement gap is considered a high priority.</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fosters an appreciation of student diversity and respect for each other.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When a student is having social, emotional, or character challenges,  staff work with his/her parents.</w:t>
            </w:r>
          </w:p>
        </w:tc>
      </w:tr>
      <w:tr w:rsidR="00086823" w:rsidRPr="00086823" w:rsidTr="00086823">
        <w:trPr>
          <w:trHeight w:val="13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do a good job showing parents how to keep track of their child’s progress.</w:t>
            </w:r>
          </w:p>
        </w:tc>
      </w:tr>
      <w:tr w:rsidR="00086823" w:rsidRPr="00086823" w:rsidTr="00086823">
        <w:trPr>
          <w:trHeight w:val="10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at this school are encouraged to help solve problems at this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Administrators consistently seek input from staff.</w:t>
            </w:r>
          </w:p>
        </w:tc>
      </w:tr>
      <w:tr w:rsidR="00086823" w:rsidRPr="00086823" w:rsidTr="00086823">
        <w:trPr>
          <w:trHeight w:val="205"/>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school’s administration invites students to share their ideas about the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make it easy for students to suggest activities.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Isafemo49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students.</w:t>
            </w:r>
          </w:p>
        </w:tc>
      </w:tr>
      <w:tr w:rsidR="00086823" w:rsidRPr="00086823" w:rsidTr="00086823">
        <w:trPr>
          <w:trHeight w:val="28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Isafemo50</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get along well with each other.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staff.</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can effectively work with defiant or disruptive students.</w:t>
            </w:r>
          </w:p>
        </w:tc>
      </w:tr>
      <w:tr w:rsidR="00086823" w:rsidRPr="00086823" w:rsidTr="00086823">
        <w:trPr>
          <w:trHeight w:val="28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086823" w:rsidRPr="00086823" w:rsidTr="00086823">
        <w:trPr>
          <w:trHeight w:val="28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student gang activities.</w:t>
            </w:r>
          </w:p>
        </w:tc>
      </w:tr>
      <w:tr w:rsidR="00086823" w:rsidRPr="00086823" w:rsidTr="00086823">
        <w:trPr>
          <w:trHeight w:val="16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Isafbul70</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think that racial/ethnic tension or discrimination among students is a frequent problem at this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Isafbul72</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communicate to students that bullying is unacceptable.</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know what to say or do to intervene in a bullying situation.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bullying prevention.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Isafsub89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Isafsub90</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has programs, resources, and/or policies to prevent substance abuse.</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Ienvpenv96</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campus provides a welcoming place for visitors.</w:t>
            </w:r>
          </w:p>
        </w:tc>
      </w:tr>
      <w:tr w:rsidR="00086823" w:rsidRPr="00086823" w:rsidTr="00086823">
        <w:trPr>
          <w:trHeight w:val="16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Overcrowding is a problem at this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students in my class(es) attend class regularly.</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Ienvins106</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students in my class(es) actively participate in class activities.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Ienvins112</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Teachers at this school feel responsible when students at this school fail.</w:t>
            </w:r>
          </w:p>
        </w:tc>
      </w:tr>
      <w:tr w:rsidR="00086823" w:rsidRPr="00086823" w:rsidTr="00086823">
        <w:trPr>
          <w:trHeight w:val="187"/>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curriculum at this school is focused on helping students get ready for college.</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Ienvphea117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promote students’ physical health and nutrition.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Ienvphea138</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quality physical health and nutrition instruction.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behavior.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places a priority on social and emotional development.</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encourage students to think about how their actions affect others.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Ienvdis132</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assign consequences that help students learn from their behavior.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actions.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Ienvdis134b</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School rules for behavior are strict.</w:t>
            </w:r>
          </w:p>
        </w:tc>
      </w:tr>
    </w:tbl>
    <w:p w:rsidR="00F45D46" w:rsidRDefault="00F45D46">
      <w:pPr>
        <w:rPr>
          <w:rFonts w:asciiTheme="majorHAnsi" w:eastAsia="Times New Roman" w:hAnsiTheme="majorHAnsi" w:cstheme="majorBidi"/>
          <w:b/>
          <w:bCs/>
          <w:color w:val="4F81BD" w:themeColor="accent1"/>
          <w:sz w:val="26"/>
          <w:szCs w:val="26"/>
        </w:rPr>
      </w:pPr>
    </w:p>
    <w:p w:rsidR="00F45D46" w:rsidRDefault="006E5E41" w:rsidP="00F45D46">
      <w:pPr>
        <w:pStyle w:val="Heading2"/>
        <w:spacing w:before="0" w:line="240" w:lineRule="auto"/>
        <w:rPr>
          <w:rFonts w:eastAsia="Times New Roman"/>
        </w:rPr>
      </w:pPr>
      <w:r>
        <w:rPr>
          <w:rFonts w:eastAsia="Times New Roman"/>
        </w:rPr>
        <w:t>C.3 Noni</w:t>
      </w:r>
      <w:r w:rsidRPr="006F6A8C">
        <w:rPr>
          <w:rFonts w:eastAsia="Times New Roman"/>
        </w:rPr>
        <w:t xml:space="preserve">nstructional Staff </w:t>
      </w:r>
      <w:r w:rsidR="00A21E8B">
        <w:rPr>
          <w:rFonts w:eastAsia="Times New Roman"/>
        </w:rPr>
        <w:t>ED</w:t>
      </w:r>
      <w:r w:rsidRPr="006F6A8C">
        <w:rPr>
          <w:rFonts w:eastAsia="Times New Roman"/>
        </w:rPr>
        <w:t>SCLS Item Justification Table</w:t>
      </w:r>
      <w:bookmarkEnd w:id="31"/>
    </w:p>
    <w:p w:rsidR="00F45D46" w:rsidRPr="00F45D46" w:rsidRDefault="00F45D46" w:rsidP="00F45D46">
      <w:pPr>
        <w:spacing w:after="0" w:line="240" w:lineRule="auto"/>
      </w:pPr>
    </w:p>
    <w:tbl>
      <w:tblPr>
        <w:tblW w:w="14180" w:type="dxa"/>
        <w:tblInd w:w="93" w:type="dxa"/>
        <w:tblLook w:val="04A0" w:firstRow="1" w:lastRow="0" w:firstColumn="1" w:lastColumn="0" w:noHBand="0" w:noVBand="1"/>
      </w:tblPr>
      <w:tblGrid>
        <w:gridCol w:w="1574"/>
        <w:gridCol w:w="1277"/>
        <w:gridCol w:w="1229"/>
        <w:gridCol w:w="3835"/>
        <w:gridCol w:w="3803"/>
        <w:gridCol w:w="2462"/>
      </w:tblGrid>
      <w:tr w:rsidR="00B00972" w:rsidRPr="00A61870" w:rsidTr="00CC5EDC">
        <w:trPr>
          <w:trHeight w:val="144"/>
          <w:tblHeader/>
        </w:trPr>
        <w:tc>
          <w:tcPr>
            <w:tcW w:w="1574"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29" w:type="dxa"/>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35"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03"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62"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Nengclc2</w:t>
            </w:r>
          </w:p>
        </w:tc>
        <w:tc>
          <w:tcPr>
            <w:tcW w:w="1277" w:type="dxa"/>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that reflect students'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or handouts) that reflect students’ cultural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NPengrel9</w:t>
            </w:r>
          </w:p>
        </w:tc>
        <w:tc>
          <w:tcPr>
            <w:tcW w:w="1277"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p w:rsidR="00B00972" w:rsidRPr="00D37940"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school…/I…give students individual attention and assistance when they need it.</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regularly give students individualized attention and help.</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NPengrel10</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learn how to manage their emotions.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students strategies to manage emotions.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school…/I…establish clear expectations for how students should treat each other.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let students know how they should behave when dealing with each other.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NPengrel12</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school…/I…teach students how to solve conflicts fairly and peacefully.</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positive conflict resolution strategies to students.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NPengrel13</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school…/I…ask for student input when setting up rules.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ask students for input when establishing rules.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NPengrel14</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understand and do what is right.</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help students see what is the right thing to do and help them understand it.</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services in the community to support student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community supports for their students who need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Faculty and staff do a good job educating parents about ways to support their children's learning at home.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At this school faculty and staff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understand when their child needs to learn social and emotional skills.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Nengrel30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adults.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get along well with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NPengpar31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school…/I…involve students in various service projects or activities.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give students opportunities to get involved in service projects or activities.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NPengpar32</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New </w:t>
            </w:r>
            <w:r w:rsidR="005D4044">
              <w:rPr>
                <w:rFonts w:ascii="Palatino Linotype" w:eastAsia="Times New Roman" w:hAnsi="Palatino Linotype" w:cs="Times New Roman"/>
                <w:sz w:val="20"/>
                <w:szCs w:val="20"/>
              </w:rPr>
              <w:t>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 ask students about their ideas.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Building administrators ask faculty and staff to be involved in</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Administrators ask staff to be involved in 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staff members have a lot of informal opportunities to influence what happens here.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have many informal opportunities to influence what happens within the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this school, students are given a chance to help make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are given the opportunity to take part in decision making.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Brown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are encouraged to get involved 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Agree nor Disagree (Neutral), Agree, Strongly Agree, Does Not Apply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are encouraged to get involved 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Strongly Disagree </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It's OK in this school to discuss feelings, worries, and frustrations with the principal.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comfortable discussing feelings, worries, and frustrations with my supervisor.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Nsafemo148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Vandalism.</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vandalism.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Nsafpsaf147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sexual assault or</w:t>
            </w:r>
            <w:r w:rsidR="00E2445C">
              <w:rPr>
                <w:rFonts w:ascii="Palatino Linotype" w:eastAsia="Times New Roman" w:hAnsi="Palatino Linotype" w:cs="Times New Roman"/>
                <w:sz w:val="20"/>
                <w:szCs w:val="20"/>
              </w:rPr>
              <w:t xml:space="preserve"> dating</w:t>
            </w:r>
            <w:r w:rsidRPr="00A61870">
              <w:rPr>
                <w:rFonts w:ascii="Palatino Linotype" w:eastAsia="Times New Roman" w:hAnsi="Palatino Linotype" w:cs="Times New Roman"/>
                <w:sz w:val="20"/>
                <w:szCs w:val="20"/>
              </w:rPr>
              <w:t xml:space="preserve"> violence.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(e.g., physical, verbal, and/or social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dating or sexual history.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sexuality.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drug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Nsafsub81b</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electronic cigarettes?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tobacco (e.g.,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alcohol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youth substance use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sufficient resources to address substance use prevention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adequate resources to address substance use prevention.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violence, or other problems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considers substance abuse prevention an important goal.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resources, and/or policies to prevent substance abuse.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Nsaferm89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training in safety procedures to staff (e.g., how to handle emergencies).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effective training in safety procedures to staff (e.g., lockdown training or fire drills).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NPsaferm93</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an electronic notification system that automatically notifies parents in case of a school-wide emergency.</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notifies parents or guardians in case of a school-wide emergency.</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NPsaferm94</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 structured anonymous threat reporting system (e.g., online submission, telephone hotline, or written submission via drop box).</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a structured anonymous threat reporting system (e.g., online submission, telephone hotline, or written submission via drop box).</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NPsaferm95</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has communication plans with relevant agencies and services (e.g., local police and fire departments, or community organizations).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poor heating, cooling, and/or lighting systems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insufficient workspace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text books and basic supplies?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a lack of materials and basic supplies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inadequate or outdated equipment or facilities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bright and pleasant appearance.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looks clean and pleasant.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 supportive and inviting environment to work.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an inviting work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NPenvpenv105</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In general, how adequate are each of the following school facilities for meeting the needs of the children in your school? Classrooms.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Do not have, Never adequate, Often not adequate, Sometimes not adequate, Always adequate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This school’s facilities are adequate for meeting the needs of the children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NPenvpenv106</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How much of a problem are the following in the neighborhood where this school is located? Garbage, litter, or broken glass in the street or road, on the sidewalks, or in yards.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Big problem, Somewhat of a problem, No problem, Don't know</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The following are a problem in the neighborhood where this school is located: garbage, litter, or broken glass in the street or road, on the sidewalks, or in yards.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Nenvins109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when students in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when students at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 Teachers in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expect students to do their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NPenvins112</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attendance?</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Poor student attendance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NPenvins113</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Which of the following does your school do to involve or help parents? Have a formal process to obtain parental input on policies related to school crime and discipline.</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curriculum and instructional programs.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making healthy food choices.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physical activity.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NPenvphea120</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nutrition?</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Poor student nutrition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NPenvphea121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physical activity?</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physical activity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addressing students’ mental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teaching students strategies to manage their stress levels.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This school provides quality counseling or other ways</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quality counseling or other services 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NPenvmen128</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student depression or other mental health problems?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Student depression or other mental health problems are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NPenvmen129</w:t>
            </w:r>
          </w:p>
        </w:tc>
        <w:tc>
          <w:tcPr>
            <w:tcW w:w="1277"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p w:rsidR="00B00972" w:rsidRPr="004E061C"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social-emotional skills?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social-emotional skills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recognize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Nenvdis134c</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Discipline is fair.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work together to ensure an orderly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NPenvdis138</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Order and discipline are maintained satisfactorily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NPenvdis139</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school crime and discipline.</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(please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w:t>
            </w:r>
            <w:r w:rsidRPr="00A61870">
              <w:rPr>
                <w:rFonts w:ascii="Palatino Linotype" w:eastAsia="Times New Roman" w:hAnsi="Palatino Linotype" w:cs="Times New Roman"/>
                <w:b/>
                <w:bCs/>
                <w:sz w:val="20"/>
                <w:szCs w:val="20"/>
              </w:rPr>
              <w:t>main assignment/responsibility</w:t>
            </w:r>
            <w:r w:rsidRPr="00A61870">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and Migrant Education?</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bl>
    <w:p w:rsidR="00F15CE9" w:rsidRDefault="00F15CE9" w:rsidP="006E5E41"/>
    <w:p w:rsidR="00F15CE9" w:rsidRDefault="00F15CE9" w:rsidP="00F15CE9">
      <w:pPr>
        <w:pStyle w:val="Heading2"/>
        <w:spacing w:before="0" w:line="240" w:lineRule="auto"/>
        <w:rPr>
          <w:rFonts w:eastAsia="Times New Roman"/>
        </w:rPr>
      </w:pPr>
      <w:r>
        <w:rPr>
          <w:rFonts w:eastAsia="Times New Roman"/>
        </w:rPr>
        <w:t>C.3.1 Noni</w:t>
      </w:r>
      <w:r w:rsidRPr="006F6A8C">
        <w:rPr>
          <w:rFonts w:eastAsia="Times New Roman"/>
        </w:rPr>
        <w:t xml:space="preserve">nstructional Staff </w:t>
      </w:r>
      <w:r>
        <w:rPr>
          <w:rFonts w:eastAsia="Times New Roman"/>
        </w:rPr>
        <w:t>ED</w:t>
      </w:r>
      <w:r w:rsidRPr="006F6A8C">
        <w:rPr>
          <w:rFonts w:eastAsia="Times New Roman"/>
        </w:rPr>
        <w:t xml:space="preserve">SCLS </w:t>
      </w:r>
      <w:r w:rsidR="00277DAA">
        <w:rPr>
          <w:rFonts w:eastAsia="Times New Roman"/>
        </w:rPr>
        <w:t xml:space="preserve">Dropped </w:t>
      </w:r>
      <w:r w:rsidRPr="006F6A8C">
        <w:rPr>
          <w:rFonts w:eastAsia="Times New Roman"/>
        </w:rPr>
        <w:t>Item Table</w:t>
      </w:r>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603"/>
      </w:tblGrid>
      <w:tr w:rsidR="007A57CA" w:rsidRPr="007A57CA" w:rsidTr="007A57CA">
        <w:trPr>
          <w:trHeight w:val="150"/>
          <w:tblHeader/>
        </w:trPr>
        <w:tc>
          <w:tcPr>
            <w:tcW w:w="1553" w:type="dxa"/>
            <w:shd w:val="clear" w:color="auto" w:fill="95B3D7"/>
            <w:vAlign w:val="center"/>
            <w:hideMark/>
          </w:tcPr>
          <w:p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closing the racial/ethnic academic achievement gap is considered a high priority.</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Nengclc5</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fosters an appreciation of student diversity and respect for each other.</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Nengrel19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When a student is having social or emotional challenges, staff at this school work with the family.</w:t>
            </w:r>
          </w:p>
        </w:tc>
      </w:tr>
      <w:tr w:rsidR="007A57CA" w:rsidRPr="007A57CA" w:rsidTr="007A57CA">
        <w:trPr>
          <w:trHeight w:val="125"/>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do a good job showing families how to keep track of their child’s progress.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Nengrel26</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are willing to help each other out.</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the staff respect each other.</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care about students.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Administrators ask staff for input on an ongoing basis.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Nengpar35</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level of involvement in decision making at this school is fine with me.</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are encouraged to help solve problems at this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school’s administration invites students to share their ideas about the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make it easy for students to suggest activities.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Nsafemo48</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students.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get along well with each other.</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Nsafemo50</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staff.</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Nsafemo147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can effectively work with defiant or disruptive students.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Nsafpsaf60</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Nsafpsaf62</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student gang activities.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think that racial/ethnic tension or discrimination among students is a frequent problem at this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Nsafbul68</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would feel comfortable reporting a bullying incident to staff.</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communicate to students that bullying is unacceptable.</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know what to say or do to intervene in a bullying situation.</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Nsafbul72</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provides bullying prevention.</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Nsafsub86</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7A57CA" w:rsidRPr="007A57CA" w:rsidTr="007A57CA">
        <w:trPr>
          <w:trHeight w:val="150"/>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Nenvpenv96</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Overcrowding is a problem at this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campus provides a welcoming place for visitors.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Nenvpenv104</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workspace at this school is comfortable.</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Once we start a new program at this school, we follow up to make sure that it’s working.</w:t>
            </w:r>
          </w:p>
        </w:tc>
      </w:tr>
      <w:tr w:rsidR="007A57CA" w:rsidRPr="007A57CA" w:rsidTr="007A57CA">
        <w:trPr>
          <w:trHeight w:val="150"/>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Nenvins108</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We have so many different programs at this school that I can't keep track of them all.</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Nenvphea114</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promote students’ physical health and nutrition.</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places a priority on social and emotional development.</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Nenvmen124</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help students develop strategies to understand and control their feelings and behavior.</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assign consequences that help students learn from their behavior.</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Nenvdis134b</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School rules for behavior are strict.</w:t>
            </w:r>
          </w:p>
        </w:tc>
      </w:tr>
    </w:tbl>
    <w:p w:rsidR="00F15CE9" w:rsidRPr="00F15CE9" w:rsidRDefault="00F15CE9" w:rsidP="00F15CE9"/>
    <w:p w:rsidR="006E5E41" w:rsidRDefault="006E5E41" w:rsidP="006E5E41">
      <w:pPr>
        <w:pStyle w:val="Heading2"/>
        <w:rPr>
          <w:rFonts w:eastAsia="Times New Roman"/>
        </w:rPr>
      </w:pPr>
      <w:bookmarkStart w:id="32" w:name="_Toc422394439"/>
      <w:r>
        <w:rPr>
          <w:rFonts w:eastAsia="Times New Roman"/>
        </w:rPr>
        <w:t xml:space="preserve">C.4 Parent </w:t>
      </w:r>
      <w:r w:rsidR="00A21E8B">
        <w:rPr>
          <w:rFonts w:eastAsia="Times New Roman"/>
        </w:rPr>
        <w:t>ED</w:t>
      </w:r>
      <w:r w:rsidRPr="006F6A8C">
        <w:rPr>
          <w:rFonts w:eastAsia="Times New Roman"/>
        </w:rPr>
        <w:t>SCLS Item Justification Table</w:t>
      </w:r>
      <w:bookmarkEnd w:id="32"/>
    </w:p>
    <w:tbl>
      <w:tblPr>
        <w:tblW w:w="14180" w:type="dxa"/>
        <w:tblInd w:w="93" w:type="dxa"/>
        <w:tblLook w:val="04A0" w:firstRow="1" w:lastRow="0" w:firstColumn="1" w:lastColumn="0" w:noHBand="0" w:noVBand="1"/>
      </w:tblPr>
      <w:tblGrid>
        <w:gridCol w:w="1500"/>
        <w:gridCol w:w="1140"/>
        <w:gridCol w:w="1240"/>
        <w:gridCol w:w="3920"/>
        <w:gridCol w:w="3880"/>
        <w:gridCol w:w="2500"/>
      </w:tblGrid>
      <w:tr w:rsidR="00B00972" w:rsidRPr="004228ED" w:rsidTr="00CC5EDC">
        <w:trPr>
          <w:trHeight w:val="144"/>
          <w:tblHeader/>
        </w:trPr>
        <w:tc>
          <w:tcPr>
            <w:tcW w:w="150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4228ED" w:rsidRDefault="00B00972" w:rsidP="00CC5EDC">
            <w:pPr>
              <w:spacing w:after="0" w:line="240" w:lineRule="auto"/>
              <w:jc w:val="center"/>
              <w:rPr>
                <w:rFonts w:ascii="Palatino Linotype" w:eastAsia="Times New Roman" w:hAnsi="Palatino Linotype" w:cs="Times New Roman"/>
                <w:b/>
                <w:bCs/>
                <w:color w:val="000000"/>
                <w:sz w:val="20"/>
                <w:szCs w:val="20"/>
              </w:rPr>
            </w:pPr>
            <w:r w:rsidRPr="004228ED">
              <w:rPr>
                <w:rFonts w:ascii="Palatino Linotype" w:eastAsia="Times New Roman" w:hAnsi="Palatino Linotype" w:cs="Times New Roman"/>
                <w:b/>
                <w:bCs/>
                <w:color w:val="000000"/>
                <w:sz w:val="20"/>
                <w:szCs w:val="20"/>
              </w:rPr>
              <w:t>Item ID</w:t>
            </w:r>
          </w:p>
        </w:tc>
        <w:tc>
          <w:tcPr>
            <w:tcW w:w="114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B00972" w:rsidP="00CC5EDC">
            <w:pPr>
              <w:spacing w:after="0" w:line="240" w:lineRule="auto"/>
              <w:jc w:val="center"/>
              <w:rPr>
                <w:rFonts w:ascii="Palatino Linotype" w:eastAsia="Times New Roman" w:hAnsi="Palatino Linotype" w:cs="Times New Roman"/>
                <w:b/>
                <w:bCs/>
                <w:color w:val="000000"/>
                <w:sz w:val="20"/>
                <w:szCs w:val="20"/>
              </w:rPr>
            </w:pPr>
            <w:r w:rsidRPr="004228ED">
              <w:rPr>
                <w:rFonts w:ascii="Palatino Linotype" w:eastAsia="Times New Roman" w:hAnsi="Palatino Linotype" w:cs="Times New Roman"/>
                <w:b/>
                <w:bCs/>
                <w:color w:val="000000"/>
                <w:sz w:val="20"/>
                <w:szCs w:val="20"/>
              </w:rPr>
              <w:t>Source</w:t>
            </w:r>
          </w:p>
        </w:tc>
        <w:tc>
          <w:tcPr>
            <w:tcW w:w="1240" w:type="dxa"/>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92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8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50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4F346B"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provides instructional materials that reflect my child's culture, ethnicity, and identity.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Pengclc6</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the importance of respecting all cultural beliefs and practices.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how important it is to respect the practices of all cultures.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WV</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Pengclc65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OSHS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how important it is to respect students of all sexual orientations.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CEEA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Item from validated scale</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helps me understand what social and emotional skills my child needs to learn.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Completely Disagree, Somewhat Disagree, Not Sure, Somewhat Agree, Completely 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helps me figure out what social and emotional skills my child needs to develop (e.g., self-control, problem solving, or getting along with others).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my child feels he/she belongs.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my child feels he/she belongs.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welcome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welcome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encourages me to be an active partner in educating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encourages me to be an active partner in educating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Pengrel16</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comfortable talking to someone at this school about my child's behavior.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comfortable talking to someone at this school about my child's behavior.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Pengpar</w:t>
            </w:r>
            <w:r w:rsidRPr="004228ED">
              <w:rPr>
                <w:rFonts w:ascii="Palatino Linotype" w:eastAsia="Times New Roman" w:hAnsi="Palatino Linotype" w:cs="Times New Roman"/>
                <w:sz w:val="20"/>
                <w:szCs w:val="20"/>
              </w:rPr>
              <w:t>23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quality programs for my child's talents, gifts, or special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quality programs for my child's talents, gifts, or special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Pengpar</w:t>
            </w:r>
            <w:r w:rsidRPr="004228ED">
              <w:rPr>
                <w:rFonts w:ascii="Palatino Linotype" w:eastAsia="Times New Roman" w:hAnsi="Palatino Linotype" w:cs="Times New Roman"/>
                <w:sz w:val="20"/>
                <w:szCs w:val="20"/>
              </w:rPr>
              <w:t>25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WV</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also promptly responds to my phone calls, messages, or e-mails.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promptly responds to my phone calls, messages, or e-mails.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Psafemo27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Adults really care about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the staff really cares about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Psafemo28</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SC</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Please rate your school on the school's overall friendliness.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Very Good, Good, Okay, Bad, Very bad</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is a friendly place overall.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Psafemo29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Staff at this school care about what families think.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Psafpsaf30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 is safe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 is safe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Psafpsaf32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at this school is: racial/ethnic conflict among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Racial/ethnic conflict among students is a problem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Psafpsaf34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at this school is: physical fighting between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Physical fighting between students is a problem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Psafbul36</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harassment or bullying of students at school or school activities?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Bullying of students at school or school activities is a problem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Psafbul37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Based on your experience, how much of a problem is harassment or bullying of students</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t xml:space="preserve">via electronic means or devices (i.e., text message, email, or social networks)?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Bullying of students via electronic means or devices is a problem at this school (cyberbullying).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students' drug use (such as marijuana, LSD, cocaine, ecstasy)?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how much of a problem is student drug use?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Psafsub41b</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N/A</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At this school, how much of a problem is student use of electronic cigarettes?</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students' use of tobacco (such as cigarettes, chew, cigars)?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At this school, how much of a problem is student use of tobacco (e.g., cigarettes, chew, cigars)?</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students' alcohol use (such as beer, wine, liquor)?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how much of a problem is student alcohol use?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Psaferm44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SSOCS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During the school year, was it a practice of your school to do the following? Provide an electronic notification system that automatically notifies parents in case of a school-wide emergency.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notifies parents or guardians effectively in the case of a school-wide emergency.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Psaferm45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1993 Safety and Discipline</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[Do you know if (CHILD’S) school takes/Does your school take] any particular measures to ensure the</w:t>
            </w:r>
            <w:r w:rsidRPr="004228ED">
              <w:rPr>
                <w:rFonts w:ascii="Palatino Linotype" w:eastAsia="Times New Roman" w:hAnsi="Palatino Linotype" w:cs="Times New Roman"/>
                <w:sz w:val="20"/>
                <w:szCs w:val="20"/>
              </w:rPr>
              <w:br/>
              <w:t xml:space="preserve">safety of students? For example, does the school have security guards?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takes effective measures to ensure the safety of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Psaferm47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made it clear to my child what he/she should do if there is an emergency, natural disaster (tornado, flood) or a dangerous situation (e.g. violent person on campus) during the school day.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Penvpenv48</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a bright and pleasant appearance.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looks clean and pleasant.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Penvpenv49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is usually clean and well-maintained.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building is clean and well-maintained.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It is important for my child to attend school everyday.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Attending school every day is important for my child to do well in his/her classes.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SC</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child's school has high expectations for student learning.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high expectations for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sees me as a partner in my child's education.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child's teachers make themselves available to me.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TN</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Item from validated scale</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Disagree, Disagree, Agree, Strongly 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Penvphea55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Students have enough healthy food choices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Students have enough healthy food choices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Penvmen57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provides quality counseling or other ways to help students with social or emotional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provides high quality services to help students with social or emotional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Penvmen58</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enough programs that address students' emotional and social development.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enough programs that develop students’ social and emotional skills (e.g., self-control, problem solving, or getting along with others).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Penvdis59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When my child does something good at school, I usually hear about it from the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When my child does something good at school, I usually hear about it from the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Penvdis60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TN</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Item from validated scale</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Teachers and other adults at this school are clearly informed about school policies and procedures.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Disagree, Disagree, Neither Disagree Nor Agree, Agree, Strongly 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school policies and procedures clearly to parents or guardians.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Penvdis61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handles discipline problems fairly.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Not Applicable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School rules are applied equally to all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Penvdis61c</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Pdemo62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SASS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Are you male or female?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Male, Female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Are you male or female?</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Male, Female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Pdemo63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SASS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Are you of Hispanic or Latino origin?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Are you of Hispanic or Latino origin?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Pdemo64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SASS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What is your race? (please check all that apply).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What is your race?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White, Black or African-American, Asian American, Indian or Alaska Native, Native Hawaiian or Pacific Islander</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bl>
    <w:p w:rsidR="00187BF1" w:rsidRDefault="00187BF1" w:rsidP="0088451A">
      <w:pPr>
        <w:pStyle w:val="L1-FlLSp12"/>
        <w:spacing w:after="120" w:line="276" w:lineRule="auto"/>
        <w:rPr>
          <w:rFonts w:ascii="Times New Roman" w:hAnsi="Times New Roman"/>
          <w:szCs w:val="24"/>
        </w:rPr>
      </w:pPr>
    </w:p>
    <w:p w:rsidR="00002E6F" w:rsidRDefault="00002E6F" w:rsidP="00002E6F">
      <w:pPr>
        <w:pStyle w:val="Heading2"/>
        <w:rPr>
          <w:rFonts w:eastAsia="Times New Roman"/>
        </w:rPr>
      </w:pPr>
      <w:r>
        <w:rPr>
          <w:rFonts w:eastAsia="Times New Roman"/>
        </w:rPr>
        <w:t>C.4.1 Parent ED</w:t>
      </w:r>
      <w:r w:rsidRPr="006F6A8C">
        <w:rPr>
          <w:rFonts w:eastAsia="Times New Roman"/>
        </w:rPr>
        <w:t xml:space="preserve">SCLS </w:t>
      </w:r>
      <w:r>
        <w:rPr>
          <w:rFonts w:eastAsia="Times New Roman"/>
        </w:rPr>
        <w:t xml:space="preserve">Dropped </w:t>
      </w:r>
      <w:r w:rsidRPr="006F6A8C">
        <w:rPr>
          <w:rFonts w:eastAsia="Times New Roman"/>
        </w:rPr>
        <w:t>Item Table</w:t>
      </w:r>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2714"/>
      </w:tblGrid>
      <w:tr w:rsidR="00277DAA" w:rsidRPr="005271D6" w:rsidTr="00277DAA">
        <w:trPr>
          <w:trHeight w:val="187"/>
          <w:tblHeader/>
        </w:trPr>
        <w:tc>
          <w:tcPr>
            <w:tcW w:w="1442" w:type="dxa"/>
            <w:shd w:val="clear" w:color="auto" w:fill="95B3D7"/>
            <w:vAlign w:val="center"/>
            <w:hideMark/>
          </w:tcPr>
          <w:p w:rsidR="005271D6" w:rsidRPr="00B60891" w:rsidRDefault="005271D6" w:rsidP="00EF61DF">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5271D6" w:rsidRPr="00B60891" w:rsidRDefault="005271D6" w:rsidP="00EF61DF">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5271D6" w:rsidRPr="005271D6" w:rsidTr="00277DAA">
        <w:trPr>
          <w:trHeight w:val="144"/>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Pengclc66</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Students who are "different" (e.g., different cultural background, religion, race, or sexual orientation) are not included in activities by other students.</w:t>
            </w:r>
          </w:p>
        </w:tc>
      </w:tr>
      <w:tr w:rsidR="005271D6" w:rsidRPr="005271D6" w:rsidTr="00277DAA">
        <w:trPr>
          <w:trHeight w:val="173"/>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Psafpsaf33</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Gang-related activity is a problem at this school.</w:t>
            </w:r>
          </w:p>
        </w:tc>
      </w:tr>
      <w:tr w:rsidR="005271D6" w:rsidRPr="005271D6" w:rsidTr="00277DAA">
        <w:trPr>
          <w:trHeight w:val="151"/>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Psafbul39</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This school has helped me be more aware of bullying and cyberbullying of students.</w:t>
            </w:r>
          </w:p>
        </w:tc>
      </w:tr>
      <w:tr w:rsidR="005271D6" w:rsidRPr="005271D6" w:rsidTr="00277DAA">
        <w:trPr>
          <w:trHeight w:val="151"/>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Penvdis61b</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 xml:space="preserve">School rules for behavior are strict. </w:t>
            </w:r>
          </w:p>
        </w:tc>
      </w:tr>
    </w:tbl>
    <w:p w:rsidR="00002E6F" w:rsidRPr="00187BF1" w:rsidRDefault="00002E6F" w:rsidP="0088451A">
      <w:pPr>
        <w:pStyle w:val="L1-FlLSp12"/>
        <w:spacing w:after="120" w:line="276" w:lineRule="auto"/>
        <w:rPr>
          <w:rFonts w:ascii="Times New Roman" w:hAnsi="Times New Roman"/>
          <w:szCs w:val="24"/>
        </w:rPr>
      </w:pPr>
    </w:p>
    <w:sectPr w:rsidR="00002E6F" w:rsidRPr="00187BF1" w:rsidSect="0026691C">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D5A" w:rsidRDefault="00877D5A" w:rsidP="0051461B">
      <w:pPr>
        <w:spacing w:after="0" w:line="240" w:lineRule="auto"/>
      </w:pPr>
      <w:r>
        <w:separator/>
      </w:r>
    </w:p>
  </w:endnote>
  <w:endnote w:type="continuationSeparator" w:id="0">
    <w:p w:rsidR="00877D5A" w:rsidRDefault="00877D5A" w:rsidP="0051461B">
      <w:pPr>
        <w:spacing w:after="0" w:line="240" w:lineRule="auto"/>
      </w:pPr>
      <w:r>
        <w:continuationSeparator/>
      </w:r>
    </w:p>
  </w:endnote>
  <w:endnote w:type="continuationNotice" w:id="1">
    <w:p w:rsidR="00877D5A" w:rsidRDefault="00877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rsidR="00D95A22" w:rsidRDefault="00D95A22" w:rsidP="003A4EE0">
        <w:pPr>
          <w:pStyle w:val="Footer"/>
          <w:jc w:val="center"/>
        </w:pPr>
        <w:r>
          <w:fldChar w:fldCharType="begin"/>
        </w:r>
        <w:r>
          <w:instrText xml:space="preserve"> PAGE   \* MERGEFORMAT </w:instrText>
        </w:r>
        <w:r>
          <w:fldChar w:fldCharType="separate"/>
        </w:r>
        <w:r w:rsidR="00C116D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9413"/>
      <w:docPartObj>
        <w:docPartGallery w:val="Page Numbers (Bottom of Page)"/>
        <w:docPartUnique/>
      </w:docPartObj>
    </w:sdtPr>
    <w:sdtEndPr>
      <w:rPr>
        <w:noProof/>
      </w:rPr>
    </w:sdtEndPr>
    <w:sdtContent>
      <w:p w:rsidR="00D95A22" w:rsidRDefault="00D95A22" w:rsidP="00EA280F">
        <w:pPr>
          <w:pStyle w:val="Footer"/>
          <w:jc w:val="center"/>
        </w:pPr>
        <w:r>
          <w:fldChar w:fldCharType="begin"/>
        </w:r>
        <w:r>
          <w:instrText xml:space="preserve"> PAGE   \* MERGEFORMAT </w:instrText>
        </w:r>
        <w:r>
          <w:fldChar w:fldCharType="separate"/>
        </w:r>
        <w:r w:rsidR="00C116D2">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D5A" w:rsidRDefault="00877D5A" w:rsidP="0051461B">
      <w:pPr>
        <w:spacing w:after="0" w:line="240" w:lineRule="auto"/>
      </w:pPr>
      <w:r>
        <w:separator/>
      </w:r>
    </w:p>
  </w:footnote>
  <w:footnote w:type="continuationSeparator" w:id="0">
    <w:p w:rsidR="00877D5A" w:rsidRDefault="00877D5A" w:rsidP="0051461B">
      <w:pPr>
        <w:spacing w:after="0" w:line="240" w:lineRule="auto"/>
      </w:pPr>
      <w:r>
        <w:continuationSeparator/>
      </w:r>
    </w:p>
  </w:footnote>
  <w:footnote w:type="continuationNotice" w:id="1">
    <w:p w:rsidR="00877D5A" w:rsidRDefault="00877D5A">
      <w:pPr>
        <w:spacing w:after="0" w:line="240" w:lineRule="auto"/>
      </w:pPr>
    </w:p>
  </w:footnote>
  <w:footnote w:id="2">
    <w:p w:rsidR="00D95A22" w:rsidRDefault="00D95A22" w:rsidP="00EA280F">
      <w:pPr>
        <w:pStyle w:val="FootnoteText"/>
        <w:spacing w:before="0" w:line="240" w:lineRule="auto"/>
        <w:rPr>
          <w:sz w:val="20"/>
          <w:szCs w:val="20"/>
        </w:rPr>
      </w:pPr>
      <w:r w:rsidRPr="00EA280F">
        <w:rPr>
          <w:rStyle w:val="FootnoteReference"/>
          <w:sz w:val="20"/>
          <w:szCs w:val="20"/>
        </w:rPr>
        <w:footnoteRef/>
      </w:r>
      <w:r>
        <w:rPr>
          <w:sz w:val="20"/>
          <w:szCs w:val="20"/>
        </w:rPr>
        <w:t xml:space="preserve"> Schools with highest grade</w:t>
      </w:r>
      <w:r w:rsidRPr="00EA280F">
        <w:rPr>
          <w:sz w:val="20"/>
          <w:szCs w:val="20"/>
        </w:rPr>
        <w:t xml:space="preserve"> lower than 5</w:t>
      </w:r>
      <w:r w:rsidRPr="00EA280F">
        <w:rPr>
          <w:sz w:val="20"/>
          <w:szCs w:val="20"/>
          <w:vertAlign w:val="superscript"/>
        </w:rPr>
        <w:t>th</w:t>
      </w:r>
      <w:r w:rsidRPr="00EA280F">
        <w:rPr>
          <w:sz w:val="20"/>
          <w:szCs w:val="20"/>
        </w:rPr>
        <w:t xml:space="preserve"> grade are not part of the target school population because these schools do not have any eligible students.</w:t>
      </w:r>
    </w:p>
    <w:p w:rsidR="00D95A22" w:rsidRPr="00EA280F" w:rsidRDefault="00D95A22" w:rsidP="00EA280F">
      <w:pPr>
        <w:pStyle w:val="FootnoteText"/>
        <w:spacing w:before="0" w:line="240" w:lineRule="auto"/>
        <w:rPr>
          <w:sz w:val="20"/>
          <w:szCs w:val="20"/>
        </w:rPr>
      </w:pPr>
    </w:p>
  </w:footnote>
  <w:footnote w:id="3">
    <w:p w:rsidR="00D95A22" w:rsidRDefault="00D95A22" w:rsidP="00B32036">
      <w:pPr>
        <w:pStyle w:val="FootnoteText"/>
        <w:spacing w:before="0" w:line="240" w:lineRule="auto"/>
      </w:pPr>
      <w:r w:rsidRPr="00B32036">
        <w:rPr>
          <w:rStyle w:val="FootnoteReference"/>
        </w:rPr>
        <w:footnoteRef/>
      </w:r>
      <w:r w:rsidRPr="00B32036">
        <w:t xml:space="preserve"> The technical support for the released platform </w:t>
      </w:r>
      <w:r>
        <w:t xml:space="preserve">is not part of </w:t>
      </w:r>
      <w:r w:rsidRPr="00B32036">
        <w:t>the benchmark study. OSHS is currently exploring the options to provide support</w:t>
      </w:r>
      <w:r>
        <w:t xml:space="preserve"> to schools, districts, and states that will be utilizing EDSCLS in the future</w:t>
      </w:r>
      <w:r w:rsidRPr="00B3203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61BEC"/>
    <w:multiLevelType w:val="hybridMultilevel"/>
    <w:tmpl w:val="D97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429F4"/>
    <w:multiLevelType w:val="hybridMultilevel"/>
    <w:tmpl w:val="74D81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8"/>
  </w:num>
  <w:num w:numId="4">
    <w:abstractNumId w:val="6"/>
  </w:num>
  <w:num w:numId="5">
    <w:abstractNumId w:val="7"/>
  </w:num>
  <w:num w:numId="6">
    <w:abstractNumId w:val="0"/>
  </w:num>
  <w:num w:numId="7">
    <w:abstractNumId w:val="9"/>
  </w:num>
  <w:num w:numId="8">
    <w:abstractNumId w:val="1"/>
  </w:num>
  <w:num w:numId="9">
    <w:abstractNumId w:val="3"/>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2E6F"/>
    <w:rsid w:val="000030F6"/>
    <w:rsid w:val="0000690E"/>
    <w:rsid w:val="00012670"/>
    <w:rsid w:val="000330C7"/>
    <w:rsid w:val="00045E92"/>
    <w:rsid w:val="0005037B"/>
    <w:rsid w:val="00057B64"/>
    <w:rsid w:val="00071BF9"/>
    <w:rsid w:val="000723A3"/>
    <w:rsid w:val="00073609"/>
    <w:rsid w:val="00076E53"/>
    <w:rsid w:val="000810C8"/>
    <w:rsid w:val="00086823"/>
    <w:rsid w:val="00091297"/>
    <w:rsid w:val="00091AD5"/>
    <w:rsid w:val="00093140"/>
    <w:rsid w:val="000A570C"/>
    <w:rsid w:val="000A75F2"/>
    <w:rsid w:val="000A7FD9"/>
    <w:rsid w:val="000B31E8"/>
    <w:rsid w:val="000E041D"/>
    <w:rsid w:val="000F4447"/>
    <w:rsid w:val="00117CE1"/>
    <w:rsid w:val="00117F14"/>
    <w:rsid w:val="00130EDB"/>
    <w:rsid w:val="001412A6"/>
    <w:rsid w:val="00165C40"/>
    <w:rsid w:val="00166D1E"/>
    <w:rsid w:val="001778BE"/>
    <w:rsid w:val="001822E8"/>
    <w:rsid w:val="00183E21"/>
    <w:rsid w:val="00186F5D"/>
    <w:rsid w:val="00187BF1"/>
    <w:rsid w:val="001938DD"/>
    <w:rsid w:val="00196C5F"/>
    <w:rsid w:val="001C61C7"/>
    <w:rsid w:val="001D0F18"/>
    <w:rsid w:val="001D4232"/>
    <w:rsid w:val="001E6F38"/>
    <w:rsid w:val="001F1552"/>
    <w:rsid w:val="001F688B"/>
    <w:rsid w:val="00206515"/>
    <w:rsid w:val="00206D28"/>
    <w:rsid w:val="00226228"/>
    <w:rsid w:val="0023250E"/>
    <w:rsid w:val="00236FFD"/>
    <w:rsid w:val="0024068A"/>
    <w:rsid w:val="00245F71"/>
    <w:rsid w:val="00246533"/>
    <w:rsid w:val="002554C9"/>
    <w:rsid w:val="0025622F"/>
    <w:rsid w:val="002606DF"/>
    <w:rsid w:val="00260A3C"/>
    <w:rsid w:val="0026691C"/>
    <w:rsid w:val="00277DAA"/>
    <w:rsid w:val="00287DC3"/>
    <w:rsid w:val="002A1785"/>
    <w:rsid w:val="002A312D"/>
    <w:rsid w:val="002A5B20"/>
    <w:rsid w:val="002B3F11"/>
    <w:rsid w:val="002C4B99"/>
    <w:rsid w:val="002D4EC5"/>
    <w:rsid w:val="002E3467"/>
    <w:rsid w:val="002E3D4F"/>
    <w:rsid w:val="002E7EC8"/>
    <w:rsid w:val="002F69E8"/>
    <w:rsid w:val="00302503"/>
    <w:rsid w:val="003029FB"/>
    <w:rsid w:val="00304FEE"/>
    <w:rsid w:val="00312DAF"/>
    <w:rsid w:val="0031300F"/>
    <w:rsid w:val="00316020"/>
    <w:rsid w:val="00324441"/>
    <w:rsid w:val="00324F8F"/>
    <w:rsid w:val="00335E36"/>
    <w:rsid w:val="00337C73"/>
    <w:rsid w:val="00351D6C"/>
    <w:rsid w:val="00361FE4"/>
    <w:rsid w:val="003671EB"/>
    <w:rsid w:val="0037021E"/>
    <w:rsid w:val="00377505"/>
    <w:rsid w:val="00387435"/>
    <w:rsid w:val="0039178A"/>
    <w:rsid w:val="00397877"/>
    <w:rsid w:val="003A4EE0"/>
    <w:rsid w:val="003A5303"/>
    <w:rsid w:val="003A54F7"/>
    <w:rsid w:val="003B4617"/>
    <w:rsid w:val="003B62DB"/>
    <w:rsid w:val="003C1890"/>
    <w:rsid w:val="003C2C28"/>
    <w:rsid w:val="003C7542"/>
    <w:rsid w:val="003D0C58"/>
    <w:rsid w:val="003D12BD"/>
    <w:rsid w:val="003D33C4"/>
    <w:rsid w:val="003E0D7E"/>
    <w:rsid w:val="003E36B3"/>
    <w:rsid w:val="003F1E31"/>
    <w:rsid w:val="0040120D"/>
    <w:rsid w:val="00411555"/>
    <w:rsid w:val="0042561C"/>
    <w:rsid w:val="00426E3E"/>
    <w:rsid w:val="00433D75"/>
    <w:rsid w:val="0043707D"/>
    <w:rsid w:val="00441185"/>
    <w:rsid w:val="00444EC0"/>
    <w:rsid w:val="004451DE"/>
    <w:rsid w:val="004505F1"/>
    <w:rsid w:val="00462499"/>
    <w:rsid w:val="004626F9"/>
    <w:rsid w:val="00462C69"/>
    <w:rsid w:val="00466373"/>
    <w:rsid w:val="00467AA4"/>
    <w:rsid w:val="00467D53"/>
    <w:rsid w:val="004704E7"/>
    <w:rsid w:val="00470F47"/>
    <w:rsid w:val="0048008C"/>
    <w:rsid w:val="00480563"/>
    <w:rsid w:val="00481FB7"/>
    <w:rsid w:val="00485811"/>
    <w:rsid w:val="00492ABE"/>
    <w:rsid w:val="00496AF8"/>
    <w:rsid w:val="004A2B0D"/>
    <w:rsid w:val="004B0FB8"/>
    <w:rsid w:val="004B2B23"/>
    <w:rsid w:val="004C030E"/>
    <w:rsid w:val="004C2C40"/>
    <w:rsid w:val="004C2E00"/>
    <w:rsid w:val="004C4239"/>
    <w:rsid w:val="004D06D2"/>
    <w:rsid w:val="004D5F3A"/>
    <w:rsid w:val="004D7C4F"/>
    <w:rsid w:val="004F05C8"/>
    <w:rsid w:val="004F346B"/>
    <w:rsid w:val="004F6869"/>
    <w:rsid w:val="00504B76"/>
    <w:rsid w:val="0051461B"/>
    <w:rsid w:val="005218B5"/>
    <w:rsid w:val="005271D6"/>
    <w:rsid w:val="0053173F"/>
    <w:rsid w:val="00532FFD"/>
    <w:rsid w:val="00547D19"/>
    <w:rsid w:val="00570532"/>
    <w:rsid w:val="005A6137"/>
    <w:rsid w:val="005A77EC"/>
    <w:rsid w:val="005A7872"/>
    <w:rsid w:val="005A7CBF"/>
    <w:rsid w:val="005A7FC4"/>
    <w:rsid w:val="005B1FFA"/>
    <w:rsid w:val="005B51FB"/>
    <w:rsid w:val="005C110F"/>
    <w:rsid w:val="005C28E9"/>
    <w:rsid w:val="005D4044"/>
    <w:rsid w:val="005D78A3"/>
    <w:rsid w:val="005E0329"/>
    <w:rsid w:val="005E3099"/>
    <w:rsid w:val="005F5A08"/>
    <w:rsid w:val="005F6E9B"/>
    <w:rsid w:val="005F763D"/>
    <w:rsid w:val="00607A9D"/>
    <w:rsid w:val="006152B0"/>
    <w:rsid w:val="006300E6"/>
    <w:rsid w:val="00655748"/>
    <w:rsid w:val="00656073"/>
    <w:rsid w:val="00660628"/>
    <w:rsid w:val="00662E3A"/>
    <w:rsid w:val="00671DB0"/>
    <w:rsid w:val="00676B43"/>
    <w:rsid w:val="006C124E"/>
    <w:rsid w:val="006C2C8B"/>
    <w:rsid w:val="006D1C01"/>
    <w:rsid w:val="006D3BEB"/>
    <w:rsid w:val="006D4EBF"/>
    <w:rsid w:val="006E40EC"/>
    <w:rsid w:val="006E5E41"/>
    <w:rsid w:val="006E7702"/>
    <w:rsid w:val="006F1D2D"/>
    <w:rsid w:val="00701062"/>
    <w:rsid w:val="00701991"/>
    <w:rsid w:val="0071545A"/>
    <w:rsid w:val="007157AC"/>
    <w:rsid w:val="00716C17"/>
    <w:rsid w:val="00724D92"/>
    <w:rsid w:val="00726282"/>
    <w:rsid w:val="007302D0"/>
    <w:rsid w:val="007404E6"/>
    <w:rsid w:val="0075464B"/>
    <w:rsid w:val="00755074"/>
    <w:rsid w:val="007569D7"/>
    <w:rsid w:val="007673E2"/>
    <w:rsid w:val="00774329"/>
    <w:rsid w:val="007770D6"/>
    <w:rsid w:val="007771C3"/>
    <w:rsid w:val="00791F23"/>
    <w:rsid w:val="007A4880"/>
    <w:rsid w:val="007A57CA"/>
    <w:rsid w:val="007B0DC7"/>
    <w:rsid w:val="007B40E5"/>
    <w:rsid w:val="007C2483"/>
    <w:rsid w:val="007C4B4D"/>
    <w:rsid w:val="007C7156"/>
    <w:rsid w:val="007D0FA1"/>
    <w:rsid w:val="007F06CA"/>
    <w:rsid w:val="00816737"/>
    <w:rsid w:val="008215D2"/>
    <w:rsid w:val="00827CA5"/>
    <w:rsid w:val="00840315"/>
    <w:rsid w:val="008508C5"/>
    <w:rsid w:val="00870FA5"/>
    <w:rsid w:val="008717D6"/>
    <w:rsid w:val="0087474D"/>
    <w:rsid w:val="00875F15"/>
    <w:rsid w:val="00877D5A"/>
    <w:rsid w:val="00881B66"/>
    <w:rsid w:val="0088451A"/>
    <w:rsid w:val="008A2989"/>
    <w:rsid w:val="008A6A2B"/>
    <w:rsid w:val="008A7BED"/>
    <w:rsid w:val="008D532C"/>
    <w:rsid w:val="008D5BD3"/>
    <w:rsid w:val="008D7443"/>
    <w:rsid w:val="008E0EC5"/>
    <w:rsid w:val="008E11F5"/>
    <w:rsid w:val="008E459D"/>
    <w:rsid w:val="00901F4D"/>
    <w:rsid w:val="009074BC"/>
    <w:rsid w:val="00910D9D"/>
    <w:rsid w:val="009134FB"/>
    <w:rsid w:val="00916EF1"/>
    <w:rsid w:val="00920228"/>
    <w:rsid w:val="00923117"/>
    <w:rsid w:val="00931E8C"/>
    <w:rsid w:val="00933368"/>
    <w:rsid w:val="0094689F"/>
    <w:rsid w:val="0095200B"/>
    <w:rsid w:val="009601FE"/>
    <w:rsid w:val="009612B0"/>
    <w:rsid w:val="00976812"/>
    <w:rsid w:val="00983420"/>
    <w:rsid w:val="00986215"/>
    <w:rsid w:val="0099246E"/>
    <w:rsid w:val="009A1001"/>
    <w:rsid w:val="009A6E75"/>
    <w:rsid w:val="009A7492"/>
    <w:rsid w:val="009C140F"/>
    <w:rsid w:val="009D6508"/>
    <w:rsid w:val="009D7900"/>
    <w:rsid w:val="009F08C0"/>
    <w:rsid w:val="009F19CB"/>
    <w:rsid w:val="00A06960"/>
    <w:rsid w:val="00A069A7"/>
    <w:rsid w:val="00A14155"/>
    <w:rsid w:val="00A21E8B"/>
    <w:rsid w:val="00A26A83"/>
    <w:rsid w:val="00A35903"/>
    <w:rsid w:val="00A400D3"/>
    <w:rsid w:val="00A42BD2"/>
    <w:rsid w:val="00A45F7D"/>
    <w:rsid w:val="00A53800"/>
    <w:rsid w:val="00A60E92"/>
    <w:rsid w:val="00A71121"/>
    <w:rsid w:val="00A77669"/>
    <w:rsid w:val="00A80066"/>
    <w:rsid w:val="00A80498"/>
    <w:rsid w:val="00A82F87"/>
    <w:rsid w:val="00A8614D"/>
    <w:rsid w:val="00A905C2"/>
    <w:rsid w:val="00A9257A"/>
    <w:rsid w:val="00A947CA"/>
    <w:rsid w:val="00A96B66"/>
    <w:rsid w:val="00A97207"/>
    <w:rsid w:val="00AA45AE"/>
    <w:rsid w:val="00AA48D2"/>
    <w:rsid w:val="00AA561E"/>
    <w:rsid w:val="00AA68B4"/>
    <w:rsid w:val="00AB1AE6"/>
    <w:rsid w:val="00AB31A8"/>
    <w:rsid w:val="00AB4BCF"/>
    <w:rsid w:val="00AC395B"/>
    <w:rsid w:val="00AC5672"/>
    <w:rsid w:val="00AC632D"/>
    <w:rsid w:val="00AD463D"/>
    <w:rsid w:val="00AE597A"/>
    <w:rsid w:val="00AF2469"/>
    <w:rsid w:val="00AF2653"/>
    <w:rsid w:val="00AF4411"/>
    <w:rsid w:val="00AF5C17"/>
    <w:rsid w:val="00AF5FC7"/>
    <w:rsid w:val="00AF760C"/>
    <w:rsid w:val="00B00972"/>
    <w:rsid w:val="00B0219F"/>
    <w:rsid w:val="00B0794B"/>
    <w:rsid w:val="00B11073"/>
    <w:rsid w:val="00B1416D"/>
    <w:rsid w:val="00B1518C"/>
    <w:rsid w:val="00B32036"/>
    <w:rsid w:val="00B3288D"/>
    <w:rsid w:val="00B33671"/>
    <w:rsid w:val="00B376F7"/>
    <w:rsid w:val="00B44326"/>
    <w:rsid w:val="00B47EE6"/>
    <w:rsid w:val="00B509A2"/>
    <w:rsid w:val="00B50EF4"/>
    <w:rsid w:val="00B5364D"/>
    <w:rsid w:val="00B60891"/>
    <w:rsid w:val="00B7597E"/>
    <w:rsid w:val="00B9373D"/>
    <w:rsid w:val="00B94A2D"/>
    <w:rsid w:val="00B962C4"/>
    <w:rsid w:val="00BA6D65"/>
    <w:rsid w:val="00BA7F31"/>
    <w:rsid w:val="00BB3355"/>
    <w:rsid w:val="00BB59AD"/>
    <w:rsid w:val="00BC534D"/>
    <w:rsid w:val="00BD39B2"/>
    <w:rsid w:val="00BD3E41"/>
    <w:rsid w:val="00BF7789"/>
    <w:rsid w:val="00C079CB"/>
    <w:rsid w:val="00C116D2"/>
    <w:rsid w:val="00C35CF2"/>
    <w:rsid w:val="00C364EB"/>
    <w:rsid w:val="00C418A7"/>
    <w:rsid w:val="00C45CA0"/>
    <w:rsid w:val="00C46483"/>
    <w:rsid w:val="00C46BFC"/>
    <w:rsid w:val="00C47557"/>
    <w:rsid w:val="00C505C0"/>
    <w:rsid w:val="00C52CFA"/>
    <w:rsid w:val="00C5337B"/>
    <w:rsid w:val="00C60E67"/>
    <w:rsid w:val="00C6584C"/>
    <w:rsid w:val="00C71A5B"/>
    <w:rsid w:val="00C723FB"/>
    <w:rsid w:val="00C74B6A"/>
    <w:rsid w:val="00C7679D"/>
    <w:rsid w:val="00C83D5F"/>
    <w:rsid w:val="00C916DB"/>
    <w:rsid w:val="00CA05E1"/>
    <w:rsid w:val="00CA665C"/>
    <w:rsid w:val="00CB618E"/>
    <w:rsid w:val="00CC5EDC"/>
    <w:rsid w:val="00CD3F96"/>
    <w:rsid w:val="00CD4F90"/>
    <w:rsid w:val="00CF21C2"/>
    <w:rsid w:val="00D02D77"/>
    <w:rsid w:val="00D1181C"/>
    <w:rsid w:val="00D20EB7"/>
    <w:rsid w:val="00D30707"/>
    <w:rsid w:val="00D37CD7"/>
    <w:rsid w:val="00D42792"/>
    <w:rsid w:val="00D449B5"/>
    <w:rsid w:val="00D5208F"/>
    <w:rsid w:val="00D65FC3"/>
    <w:rsid w:val="00D67853"/>
    <w:rsid w:val="00D67F5E"/>
    <w:rsid w:val="00D7473F"/>
    <w:rsid w:val="00D75BB6"/>
    <w:rsid w:val="00D819A1"/>
    <w:rsid w:val="00D86CC3"/>
    <w:rsid w:val="00D95A22"/>
    <w:rsid w:val="00DA27B2"/>
    <w:rsid w:val="00DA42FA"/>
    <w:rsid w:val="00DA7A6A"/>
    <w:rsid w:val="00DB578A"/>
    <w:rsid w:val="00DC4C1F"/>
    <w:rsid w:val="00DC7432"/>
    <w:rsid w:val="00DD340B"/>
    <w:rsid w:val="00DD4789"/>
    <w:rsid w:val="00DE4110"/>
    <w:rsid w:val="00DE4C1A"/>
    <w:rsid w:val="00E13CE4"/>
    <w:rsid w:val="00E21A6D"/>
    <w:rsid w:val="00E21B1F"/>
    <w:rsid w:val="00E22199"/>
    <w:rsid w:val="00E22CF2"/>
    <w:rsid w:val="00E2445C"/>
    <w:rsid w:val="00E322D2"/>
    <w:rsid w:val="00E619C8"/>
    <w:rsid w:val="00E65148"/>
    <w:rsid w:val="00E65DE1"/>
    <w:rsid w:val="00E71B8E"/>
    <w:rsid w:val="00E72C3D"/>
    <w:rsid w:val="00E74A80"/>
    <w:rsid w:val="00E82700"/>
    <w:rsid w:val="00E9103E"/>
    <w:rsid w:val="00EA054F"/>
    <w:rsid w:val="00EA1AE3"/>
    <w:rsid w:val="00EA280F"/>
    <w:rsid w:val="00EA3905"/>
    <w:rsid w:val="00EA3FA9"/>
    <w:rsid w:val="00EA6AF3"/>
    <w:rsid w:val="00EA6D65"/>
    <w:rsid w:val="00EA7CCC"/>
    <w:rsid w:val="00EB3F65"/>
    <w:rsid w:val="00EE2519"/>
    <w:rsid w:val="00EE32B5"/>
    <w:rsid w:val="00EE55BA"/>
    <w:rsid w:val="00EF343A"/>
    <w:rsid w:val="00EF61DF"/>
    <w:rsid w:val="00F00D94"/>
    <w:rsid w:val="00F11F72"/>
    <w:rsid w:val="00F13D4F"/>
    <w:rsid w:val="00F15CE9"/>
    <w:rsid w:val="00F20644"/>
    <w:rsid w:val="00F30CD3"/>
    <w:rsid w:val="00F35783"/>
    <w:rsid w:val="00F40FE9"/>
    <w:rsid w:val="00F45D46"/>
    <w:rsid w:val="00F4676F"/>
    <w:rsid w:val="00F47E77"/>
    <w:rsid w:val="00F52021"/>
    <w:rsid w:val="00F53361"/>
    <w:rsid w:val="00F616DC"/>
    <w:rsid w:val="00F75B52"/>
    <w:rsid w:val="00F763C0"/>
    <w:rsid w:val="00FC3D61"/>
    <w:rsid w:val="00FC473C"/>
    <w:rsid w:val="00FC6D32"/>
    <w:rsid w:val="00FD57C3"/>
    <w:rsid w:val="00FD59C8"/>
    <w:rsid w:val="00FE2B8D"/>
    <w:rsid w:val="00FF22AD"/>
    <w:rsid w:val="00FF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95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183780814">
      <w:bodyDiv w:val="1"/>
      <w:marLeft w:val="0"/>
      <w:marRight w:val="0"/>
      <w:marTop w:val="0"/>
      <w:marBottom w:val="0"/>
      <w:divBdr>
        <w:top w:val="none" w:sz="0" w:space="0" w:color="auto"/>
        <w:left w:val="none" w:sz="0" w:space="0" w:color="auto"/>
        <w:bottom w:val="none" w:sz="0" w:space="0" w:color="auto"/>
        <w:right w:val="none" w:sz="0" w:space="0" w:color="auto"/>
      </w:divBdr>
    </w:div>
    <w:div w:id="1359045033">
      <w:bodyDiv w:val="1"/>
      <w:marLeft w:val="0"/>
      <w:marRight w:val="0"/>
      <w:marTop w:val="0"/>
      <w:marBottom w:val="0"/>
      <w:divBdr>
        <w:top w:val="none" w:sz="0" w:space="0" w:color="auto"/>
        <w:left w:val="none" w:sz="0" w:space="0" w:color="auto"/>
        <w:bottom w:val="none" w:sz="0" w:space="0" w:color="auto"/>
        <w:right w:val="none" w:sz="0" w:space="0" w:color="auto"/>
      </w:divBdr>
    </w:div>
    <w:div w:id="1620185603">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656571380">
      <w:bodyDiv w:val="1"/>
      <w:marLeft w:val="0"/>
      <w:marRight w:val="0"/>
      <w:marTop w:val="0"/>
      <w:marBottom w:val="0"/>
      <w:divBdr>
        <w:top w:val="none" w:sz="0" w:space="0" w:color="auto"/>
        <w:left w:val="none" w:sz="0" w:space="0" w:color="auto"/>
        <w:bottom w:val="none" w:sz="0" w:space="0" w:color="auto"/>
        <w:right w:val="none" w:sz="0" w:space="0" w:color="auto"/>
      </w:divBdr>
    </w:div>
    <w:div w:id="170127926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94A4-10C6-43D0-8789-57F2E5C3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21827</Words>
  <Characters>124417</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Axt, Kathy</cp:lastModifiedBy>
  <cp:revision>2</cp:revision>
  <dcterms:created xsi:type="dcterms:W3CDTF">2016-01-13T21:49:00Z</dcterms:created>
  <dcterms:modified xsi:type="dcterms:W3CDTF">2016-01-13T21:49:00Z</dcterms:modified>
</cp:coreProperties>
</file>