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BF" w:rsidRPr="003607BF" w:rsidRDefault="003607BF" w:rsidP="003607BF">
      <w:pPr>
        <w:spacing w:after="0" w:line="240" w:lineRule="auto"/>
        <w:jc w:val="center"/>
        <w:rPr>
          <w:rFonts w:ascii="Times New Roman" w:hAnsi="Times New Roman" w:cs="Times New Roman"/>
          <w:sz w:val="24"/>
          <w:szCs w:val="24"/>
        </w:rPr>
      </w:pPr>
      <w:bookmarkStart w:id="0" w:name="_GoBack"/>
      <w:bookmarkEnd w:id="0"/>
      <w:r w:rsidRPr="003607BF">
        <w:rPr>
          <w:rFonts w:ascii="Times New Roman" w:hAnsi="Times New Roman" w:cs="Times New Roman"/>
          <w:sz w:val="24"/>
          <w:szCs w:val="24"/>
        </w:rPr>
        <w:t>[</w:t>
      </w:r>
      <w:proofErr w:type="gramStart"/>
      <w:r w:rsidRPr="003607BF">
        <w:rPr>
          <w:rFonts w:ascii="Times New Roman" w:hAnsi="Times New Roman" w:cs="Times New Roman"/>
          <w:sz w:val="24"/>
          <w:szCs w:val="24"/>
        </w:rPr>
        <w:t>insert</w:t>
      </w:r>
      <w:proofErr w:type="gramEnd"/>
      <w:r w:rsidRPr="003607BF">
        <w:rPr>
          <w:rFonts w:ascii="Times New Roman" w:hAnsi="Times New Roman" w:cs="Times New Roman"/>
          <w:sz w:val="24"/>
          <w:szCs w:val="24"/>
        </w:rPr>
        <w:t xml:space="preserve"> date]</w:t>
      </w:r>
    </w:p>
    <w:p w:rsidR="003607BF" w:rsidRPr="003607BF" w:rsidRDefault="003607BF" w:rsidP="0025739E">
      <w:pPr>
        <w:spacing w:after="0" w:line="240" w:lineRule="auto"/>
        <w:rPr>
          <w:rFonts w:ascii="Times New Roman" w:hAnsi="Times New Roman" w:cs="Times New Roman"/>
          <w:sz w:val="24"/>
          <w:szCs w:val="24"/>
        </w:rPr>
      </w:pPr>
    </w:p>
    <w:p w:rsidR="003607BF" w:rsidRPr="003607BF" w:rsidRDefault="003607BF" w:rsidP="0025739E">
      <w:pPr>
        <w:spacing w:after="0" w:line="240" w:lineRule="auto"/>
        <w:rPr>
          <w:rFonts w:ascii="Times New Roman" w:hAnsi="Times New Roman" w:cs="Times New Roman"/>
          <w:sz w:val="24"/>
          <w:szCs w:val="24"/>
          <w:shd w:val="clear" w:color="auto" w:fill="FFFFFF"/>
        </w:rPr>
      </w:pPr>
    </w:p>
    <w:p w:rsidR="003607BF" w:rsidRPr="003607BF" w:rsidRDefault="003607BF" w:rsidP="0025739E">
      <w:pPr>
        <w:spacing w:after="0" w:line="240" w:lineRule="auto"/>
        <w:rPr>
          <w:rFonts w:ascii="Times New Roman" w:hAnsi="Times New Roman" w:cs="Times New Roman"/>
          <w:sz w:val="24"/>
          <w:szCs w:val="24"/>
        </w:rPr>
      </w:pPr>
      <w:r w:rsidRPr="003607BF">
        <w:rPr>
          <w:rFonts w:ascii="Times New Roman" w:hAnsi="Times New Roman" w:cs="Times New Roman"/>
          <w:sz w:val="24"/>
          <w:szCs w:val="24"/>
          <w:shd w:val="clear" w:color="auto" w:fill="FFFFFF"/>
        </w:rPr>
        <w:t xml:space="preserve">Dear </w:t>
      </w:r>
      <w:r w:rsidR="004F4F0C">
        <w:rPr>
          <w:rFonts w:ascii="Times New Roman" w:hAnsi="Times New Roman" w:cs="Times New Roman"/>
          <w:sz w:val="24"/>
          <w:szCs w:val="24"/>
          <w:shd w:val="clear" w:color="auto" w:fill="FFFFFF"/>
        </w:rPr>
        <w:t>[</w:t>
      </w:r>
      <w:r w:rsidR="00FE6AE3">
        <w:rPr>
          <w:rFonts w:ascii="Times New Roman" w:hAnsi="Times New Roman" w:cs="Times New Roman"/>
          <w:sz w:val="24"/>
          <w:szCs w:val="24"/>
          <w:shd w:val="clear" w:color="auto" w:fill="FFFFFF"/>
        </w:rPr>
        <w:t>respondent</w:t>
      </w:r>
      <w:r w:rsidR="004F4F0C">
        <w:rPr>
          <w:rFonts w:ascii="Times New Roman" w:hAnsi="Times New Roman" w:cs="Times New Roman"/>
          <w:sz w:val="24"/>
          <w:szCs w:val="24"/>
          <w:shd w:val="clear" w:color="auto" w:fill="FFFFFF"/>
        </w:rPr>
        <w:t>]</w:t>
      </w:r>
      <w:r w:rsidRPr="003607BF">
        <w:rPr>
          <w:rFonts w:ascii="Times New Roman" w:hAnsi="Times New Roman" w:cs="Times New Roman"/>
          <w:sz w:val="24"/>
          <w:szCs w:val="24"/>
          <w:shd w:val="clear" w:color="auto" w:fill="FFFFFF"/>
        </w:rPr>
        <w:t>,</w:t>
      </w:r>
    </w:p>
    <w:p w:rsidR="003607BF" w:rsidRDefault="003607BF" w:rsidP="003607BF">
      <w:pPr>
        <w:spacing w:after="0" w:line="240" w:lineRule="auto"/>
        <w:rPr>
          <w:rFonts w:ascii="Times New Roman" w:hAnsi="Times New Roman" w:cs="Times New Roman"/>
          <w:sz w:val="24"/>
          <w:szCs w:val="24"/>
        </w:rPr>
      </w:pPr>
    </w:p>
    <w:p w:rsidR="00FE6AE3" w:rsidRDefault="00FE6AE3" w:rsidP="003607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U.S. Energy Information Administration (EIA is </w:t>
      </w:r>
      <w:r w:rsidR="00DD5A32" w:rsidRPr="003607BF">
        <w:rPr>
          <w:rFonts w:ascii="Times New Roman" w:hAnsi="Times New Roman" w:cs="Times New Roman"/>
          <w:sz w:val="24"/>
          <w:szCs w:val="24"/>
        </w:rPr>
        <w:t>researching the perceptions that</w:t>
      </w:r>
      <w:r w:rsidR="003607BF">
        <w:rPr>
          <w:rFonts w:ascii="Times New Roman" w:hAnsi="Times New Roman" w:cs="Times New Roman"/>
          <w:sz w:val="24"/>
          <w:szCs w:val="24"/>
        </w:rPr>
        <w:t xml:space="preserve"> energy compan</w:t>
      </w:r>
      <w:r w:rsidR="00DD5A32" w:rsidRPr="003607BF">
        <w:rPr>
          <w:rFonts w:ascii="Times New Roman" w:hAnsi="Times New Roman" w:cs="Times New Roman"/>
          <w:sz w:val="24"/>
          <w:szCs w:val="24"/>
        </w:rPr>
        <w:t xml:space="preserve">ies’ have regarding </w:t>
      </w:r>
      <w:r w:rsidR="000A40DD">
        <w:rPr>
          <w:rFonts w:ascii="Times New Roman" w:hAnsi="Times New Roman" w:cs="Times New Roman"/>
          <w:sz w:val="24"/>
          <w:szCs w:val="24"/>
        </w:rPr>
        <w:t xml:space="preserve">the effectiveness of </w:t>
      </w:r>
      <w:r w:rsidR="00DD5A32" w:rsidRPr="003607BF">
        <w:rPr>
          <w:rFonts w:ascii="Times New Roman" w:hAnsi="Times New Roman" w:cs="Times New Roman"/>
          <w:sz w:val="24"/>
          <w:szCs w:val="24"/>
        </w:rPr>
        <w:t>EIA’s data confidentiality policies</w:t>
      </w:r>
      <w:r>
        <w:rPr>
          <w:rFonts w:ascii="Times New Roman" w:hAnsi="Times New Roman" w:cs="Times New Roman"/>
          <w:sz w:val="24"/>
          <w:szCs w:val="24"/>
        </w:rPr>
        <w:t xml:space="preserve"> for surveys protected under the Confidential Information Protection and Statistical Efficiency Act (CIPSEA).  Your company submits survey reports to EIA that are protected under this statute.  We </w:t>
      </w:r>
      <w:r w:rsidR="00DD5A32" w:rsidRPr="003607BF">
        <w:rPr>
          <w:rFonts w:ascii="Times New Roman" w:hAnsi="Times New Roman" w:cs="Times New Roman"/>
          <w:sz w:val="24"/>
          <w:szCs w:val="24"/>
        </w:rPr>
        <w:t xml:space="preserve">would like to speak with </w:t>
      </w:r>
      <w:r w:rsidR="00511F58">
        <w:rPr>
          <w:rFonts w:ascii="Times New Roman" w:hAnsi="Times New Roman" w:cs="Times New Roman"/>
          <w:sz w:val="24"/>
          <w:szCs w:val="24"/>
        </w:rPr>
        <w:t>you or someone</w:t>
      </w:r>
      <w:r w:rsidR="00E276C1">
        <w:rPr>
          <w:rFonts w:ascii="Times New Roman" w:hAnsi="Times New Roman" w:cs="Times New Roman"/>
          <w:sz w:val="24"/>
          <w:szCs w:val="24"/>
        </w:rPr>
        <w:t xml:space="preserve"> from your </w:t>
      </w:r>
      <w:r>
        <w:rPr>
          <w:rFonts w:ascii="Times New Roman" w:hAnsi="Times New Roman" w:cs="Times New Roman"/>
          <w:sz w:val="24"/>
          <w:szCs w:val="24"/>
        </w:rPr>
        <w:t>company about your perceptions of EIA</w:t>
      </w:r>
      <w:r w:rsidR="003E70B6">
        <w:rPr>
          <w:rFonts w:ascii="Times New Roman" w:hAnsi="Times New Roman" w:cs="Times New Roman"/>
          <w:sz w:val="24"/>
          <w:szCs w:val="24"/>
        </w:rPr>
        <w:t xml:space="preserve"> confidentiality policies,</w:t>
      </w:r>
      <w:r>
        <w:rPr>
          <w:rFonts w:ascii="Times New Roman" w:hAnsi="Times New Roman" w:cs="Times New Roman"/>
          <w:sz w:val="24"/>
          <w:szCs w:val="24"/>
        </w:rPr>
        <w:t xml:space="preserve"> and also to collect your feedback on some proposed changes to the wording used by EIA in its confidentiality pledge. </w:t>
      </w:r>
      <w:r w:rsidR="00E276C1">
        <w:rPr>
          <w:rFonts w:ascii="Times New Roman" w:hAnsi="Times New Roman" w:cs="Times New Roman"/>
          <w:sz w:val="24"/>
          <w:szCs w:val="24"/>
        </w:rPr>
        <w:t xml:space="preserve"> </w:t>
      </w:r>
      <w:r w:rsidR="00511F58">
        <w:rPr>
          <w:rFonts w:ascii="Times New Roman" w:hAnsi="Times New Roman" w:cs="Times New Roman"/>
          <w:sz w:val="24"/>
          <w:szCs w:val="24"/>
        </w:rPr>
        <w:t>P</w:t>
      </w:r>
      <w:r w:rsidR="00E276C1">
        <w:rPr>
          <w:rFonts w:ascii="Times New Roman" w:hAnsi="Times New Roman" w:cs="Times New Roman"/>
          <w:sz w:val="24"/>
          <w:szCs w:val="24"/>
        </w:rPr>
        <w:t>articipation</w:t>
      </w:r>
      <w:r>
        <w:rPr>
          <w:rFonts w:ascii="Times New Roman" w:hAnsi="Times New Roman" w:cs="Times New Roman"/>
          <w:sz w:val="24"/>
          <w:szCs w:val="24"/>
        </w:rPr>
        <w:t xml:space="preserve"> in this research</w:t>
      </w:r>
      <w:r w:rsidR="00E276C1">
        <w:rPr>
          <w:rFonts w:ascii="Times New Roman" w:hAnsi="Times New Roman" w:cs="Times New Roman"/>
          <w:sz w:val="24"/>
          <w:szCs w:val="24"/>
        </w:rPr>
        <w:t xml:space="preserve"> is voluntary.  </w:t>
      </w:r>
      <w:r w:rsidR="00C15904">
        <w:rPr>
          <w:rFonts w:ascii="Times New Roman" w:hAnsi="Times New Roman" w:cs="Times New Roman"/>
          <w:sz w:val="24"/>
          <w:szCs w:val="24"/>
        </w:rPr>
        <w:t>The interview will be less than one hour.</w:t>
      </w:r>
    </w:p>
    <w:p w:rsidR="00FE6AE3" w:rsidRDefault="00FE6AE3" w:rsidP="003607BF">
      <w:pPr>
        <w:spacing w:after="0" w:line="240" w:lineRule="auto"/>
        <w:rPr>
          <w:rFonts w:ascii="Times New Roman" w:hAnsi="Times New Roman" w:cs="Times New Roman"/>
          <w:sz w:val="24"/>
          <w:szCs w:val="24"/>
        </w:rPr>
      </w:pPr>
    </w:p>
    <w:p w:rsidR="00DD5A32" w:rsidRPr="003607BF" w:rsidRDefault="00FE6AE3" w:rsidP="003607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input will help EIA understand how survey respondents feel about EIA’s current practices and data confidentiality policies.  If you are not the best person to provide this feedback, please forward this letter/e-mail to the best person in your organization. </w:t>
      </w:r>
      <w:r w:rsidR="004F4F0C">
        <w:rPr>
          <w:rFonts w:ascii="Times New Roman" w:hAnsi="Times New Roman" w:cs="Times New Roman"/>
          <w:sz w:val="24"/>
          <w:szCs w:val="24"/>
        </w:rPr>
        <w:t xml:space="preserve">  Your responses will be protected as confidential information.</w:t>
      </w:r>
      <w:r>
        <w:rPr>
          <w:rFonts w:ascii="Times New Roman" w:hAnsi="Times New Roman" w:cs="Times New Roman"/>
          <w:sz w:val="24"/>
          <w:szCs w:val="24"/>
        </w:rPr>
        <w:t xml:space="preserve"> </w:t>
      </w:r>
      <w:r w:rsidR="00511F58">
        <w:rPr>
          <w:rFonts w:ascii="Times New Roman" w:hAnsi="Times New Roman" w:cs="Times New Roman"/>
          <w:sz w:val="24"/>
          <w:szCs w:val="24"/>
        </w:rPr>
        <w:t>Any results from this stud</w:t>
      </w:r>
      <w:r w:rsidR="003E70B6">
        <w:rPr>
          <w:rFonts w:ascii="Times New Roman" w:hAnsi="Times New Roman" w:cs="Times New Roman"/>
          <w:sz w:val="24"/>
          <w:szCs w:val="24"/>
        </w:rPr>
        <w:t>y</w:t>
      </w:r>
      <w:r w:rsidR="00511F58">
        <w:rPr>
          <w:rFonts w:ascii="Times New Roman" w:hAnsi="Times New Roman" w:cs="Times New Roman"/>
          <w:sz w:val="24"/>
          <w:szCs w:val="24"/>
        </w:rPr>
        <w:t xml:space="preserve"> w</w:t>
      </w:r>
      <w:r w:rsidR="003E70B6">
        <w:rPr>
          <w:rFonts w:ascii="Times New Roman" w:hAnsi="Times New Roman" w:cs="Times New Roman"/>
          <w:sz w:val="24"/>
          <w:szCs w:val="24"/>
        </w:rPr>
        <w:t>ill</w:t>
      </w:r>
      <w:r w:rsidR="00511F58">
        <w:rPr>
          <w:rFonts w:ascii="Times New Roman" w:hAnsi="Times New Roman" w:cs="Times New Roman"/>
          <w:sz w:val="24"/>
          <w:szCs w:val="24"/>
        </w:rPr>
        <w:t xml:space="preserve"> not </w:t>
      </w:r>
      <w:r w:rsidR="00EB565A">
        <w:rPr>
          <w:rFonts w:ascii="Times New Roman" w:hAnsi="Times New Roman" w:cs="Times New Roman"/>
          <w:sz w:val="24"/>
          <w:szCs w:val="24"/>
        </w:rPr>
        <w:t xml:space="preserve">include </w:t>
      </w:r>
      <w:r w:rsidR="00511F58">
        <w:rPr>
          <w:rFonts w:ascii="Times New Roman" w:hAnsi="Times New Roman" w:cs="Times New Roman"/>
          <w:sz w:val="24"/>
          <w:szCs w:val="24"/>
        </w:rPr>
        <w:t>information</w:t>
      </w:r>
      <w:r w:rsidR="00EB565A">
        <w:rPr>
          <w:rFonts w:ascii="Times New Roman" w:hAnsi="Times New Roman" w:cs="Times New Roman"/>
          <w:sz w:val="24"/>
          <w:szCs w:val="24"/>
        </w:rPr>
        <w:t xml:space="preserve"> that </w:t>
      </w:r>
      <w:r w:rsidR="004F4F0C">
        <w:rPr>
          <w:rFonts w:ascii="Times New Roman" w:hAnsi="Times New Roman" w:cs="Times New Roman"/>
          <w:sz w:val="24"/>
          <w:szCs w:val="24"/>
        </w:rPr>
        <w:t>can be used to i</w:t>
      </w:r>
      <w:r w:rsidR="00EB565A">
        <w:rPr>
          <w:rFonts w:ascii="Times New Roman" w:hAnsi="Times New Roman" w:cs="Times New Roman"/>
          <w:sz w:val="24"/>
          <w:szCs w:val="24"/>
        </w:rPr>
        <w:t>dentif</w:t>
      </w:r>
      <w:r w:rsidR="004F4F0C">
        <w:rPr>
          <w:rFonts w:ascii="Times New Roman" w:hAnsi="Times New Roman" w:cs="Times New Roman"/>
          <w:sz w:val="24"/>
          <w:szCs w:val="24"/>
        </w:rPr>
        <w:t>y</w:t>
      </w:r>
      <w:r w:rsidR="00511F58">
        <w:rPr>
          <w:rFonts w:ascii="Times New Roman" w:hAnsi="Times New Roman" w:cs="Times New Roman"/>
          <w:sz w:val="24"/>
          <w:szCs w:val="24"/>
        </w:rPr>
        <w:t xml:space="preserve"> you or anyone in your </w:t>
      </w:r>
      <w:r>
        <w:rPr>
          <w:rFonts w:ascii="Times New Roman" w:hAnsi="Times New Roman" w:cs="Times New Roman"/>
          <w:sz w:val="24"/>
          <w:szCs w:val="24"/>
        </w:rPr>
        <w:t>company</w:t>
      </w:r>
      <w:r w:rsidR="00511F58">
        <w:rPr>
          <w:rFonts w:ascii="Times New Roman" w:hAnsi="Times New Roman" w:cs="Times New Roman"/>
          <w:sz w:val="24"/>
          <w:szCs w:val="24"/>
        </w:rPr>
        <w:t xml:space="preserve">.  </w:t>
      </w:r>
      <w:r w:rsidR="00DD5A32" w:rsidRPr="003607BF">
        <w:rPr>
          <w:rFonts w:ascii="Times New Roman" w:hAnsi="Times New Roman" w:cs="Times New Roman"/>
          <w:sz w:val="24"/>
          <w:szCs w:val="24"/>
        </w:rPr>
        <w:t xml:space="preserve">If </w:t>
      </w:r>
      <w:r>
        <w:rPr>
          <w:rFonts w:ascii="Times New Roman" w:hAnsi="Times New Roman" w:cs="Times New Roman"/>
          <w:sz w:val="24"/>
          <w:szCs w:val="24"/>
        </w:rPr>
        <w:t>you or another</w:t>
      </w:r>
      <w:r w:rsidR="00DD5A32" w:rsidRPr="003607BF">
        <w:rPr>
          <w:rFonts w:ascii="Times New Roman" w:hAnsi="Times New Roman" w:cs="Times New Roman"/>
          <w:sz w:val="24"/>
          <w:szCs w:val="24"/>
        </w:rPr>
        <w:t xml:space="preserve"> person(s) in your office would like to participate in this research project, contact </w:t>
      </w:r>
      <w:r>
        <w:rPr>
          <w:rFonts w:ascii="Times New Roman" w:hAnsi="Times New Roman" w:cs="Times New Roman"/>
          <w:sz w:val="24"/>
          <w:szCs w:val="24"/>
        </w:rPr>
        <w:t>Marlana Anderson</w:t>
      </w:r>
      <w:r w:rsidR="00DD5A32" w:rsidRPr="003607BF">
        <w:rPr>
          <w:rFonts w:ascii="Times New Roman" w:hAnsi="Times New Roman" w:cs="Times New Roman"/>
          <w:sz w:val="24"/>
          <w:szCs w:val="24"/>
        </w:rPr>
        <w:t xml:space="preserve"> (202) 586-</w:t>
      </w:r>
      <w:r w:rsidR="004F4F0C">
        <w:rPr>
          <w:rFonts w:ascii="Times New Roman" w:hAnsi="Times New Roman" w:cs="Times New Roman"/>
          <w:sz w:val="24"/>
          <w:szCs w:val="24"/>
        </w:rPr>
        <w:t>2970</w:t>
      </w:r>
      <w:r w:rsidR="00DD5A32" w:rsidRPr="003607BF">
        <w:rPr>
          <w:rFonts w:ascii="Times New Roman" w:hAnsi="Times New Roman" w:cs="Times New Roman"/>
          <w:sz w:val="24"/>
          <w:szCs w:val="24"/>
        </w:rPr>
        <w:t xml:space="preserve">, email: </w:t>
      </w:r>
      <w:hyperlink r:id="rId4" w:history="1">
        <w:r w:rsidR="004F4F0C" w:rsidRPr="00E65E94">
          <w:rPr>
            <w:rStyle w:val="Hyperlink"/>
            <w:rFonts w:ascii="Times New Roman" w:hAnsi="Times New Roman" w:cs="Times New Roman"/>
            <w:sz w:val="24"/>
            <w:szCs w:val="24"/>
          </w:rPr>
          <w:t>Marlana.anderson@eia.gov</w:t>
        </w:r>
      </w:hyperlink>
      <w:r w:rsidR="00DD5A32" w:rsidRPr="003607BF">
        <w:rPr>
          <w:rFonts w:ascii="Times New Roman" w:hAnsi="Times New Roman" w:cs="Times New Roman"/>
          <w:sz w:val="24"/>
          <w:szCs w:val="24"/>
        </w:rPr>
        <w:t xml:space="preserve"> and we will schedule a convenient date and time for a</w:t>
      </w:r>
      <w:r w:rsidR="004F4F0C">
        <w:rPr>
          <w:rFonts w:ascii="Times New Roman" w:hAnsi="Times New Roman" w:cs="Times New Roman"/>
          <w:sz w:val="24"/>
          <w:szCs w:val="24"/>
        </w:rPr>
        <w:t xml:space="preserve"> brief interview.</w:t>
      </w:r>
    </w:p>
    <w:p w:rsidR="003607BF" w:rsidRDefault="003607BF">
      <w:pPr>
        <w:rPr>
          <w:rFonts w:ascii="Times New Roman" w:hAnsi="Times New Roman" w:cs="Times New Roman"/>
          <w:sz w:val="24"/>
          <w:szCs w:val="24"/>
        </w:rPr>
      </w:pPr>
    </w:p>
    <w:p w:rsidR="00DD5A32" w:rsidRPr="003607BF" w:rsidRDefault="00DD5A32">
      <w:pPr>
        <w:rPr>
          <w:rFonts w:ascii="Times New Roman" w:hAnsi="Times New Roman" w:cs="Times New Roman"/>
          <w:sz w:val="24"/>
          <w:szCs w:val="24"/>
        </w:rPr>
      </w:pPr>
      <w:r w:rsidRPr="003607BF">
        <w:rPr>
          <w:rFonts w:ascii="Times New Roman" w:hAnsi="Times New Roman" w:cs="Times New Roman"/>
          <w:sz w:val="24"/>
          <w:szCs w:val="24"/>
        </w:rPr>
        <w:t>Sincerely yours,</w:t>
      </w:r>
    </w:p>
    <w:p w:rsidR="00DD5A32" w:rsidRPr="003607BF" w:rsidRDefault="00DD5A32">
      <w:pPr>
        <w:rPr>
          <w:rFonts w:ascii="Times New Roman" w:hAnsi="Times New Roman" w:cs="Times New Roman"/>
          <w:sz w:val="24"/>
          <w:szCs w:val="24"/>
        </w:rPr>
      </w:pPr>
    </w:p>
    <w:p w:rsidR="00DD5A32" w:rsidRPr="003607BF" w:rsidRDefault="00DD5A32" w:rsidP="00DD5A32">
      <w:pPr>
        <w:spacing w:after="0"/>
        <w:rPr>
          <w:rFonts w:ascii="Times New Roman" w:hAnsi="Times New Roman" w:cs="Times New Roman"/>
          <w:sz w:val="24"/>
          <w:szCs w:val="24"/>
        </w:rPr>
      </w:pPr>
      <w:r w:rsidRPr="003607BF">
        <w:rPr>
          <w:rFonts w:ascii="Times New Roman" w:hAnsi="Times New Roman" w:cs="Times New Roman"/>
          <w:sz w:val="24"/>
          <w:szCs w:val="24"/>
        </w:rPr>
        <w:t>Nanda Srinivasan, Director</w:t>
      </w:r>
    </w:p>
    <w:p w:rsidR="00DD5A32" w:rsidRPr="003607BF" w:rsidRDefault="00DD5A32" w:rsidP="00DD5A32">
      <w:pPr>
        <w:spacing w:after="0"/>
        <w:rPr>
          <w:rFonts w:ascii="Times New Roman" w:hAnsi="Times New Roman" w:cs="Times New Roman"/>
          <w:sz w:val="24"/>
          <w:szCs w:val="24"/>
        </w:rPr>
      </w:pPr>
      <w:r w:rsidRPr="003607BF">
        <w:rPr>
          <w:rFonts w:ascii="Times New Roman" w:hAnsi="Times New Roman" w:cs="Times New Roman"/>
          <w:sz w:val="24"/>
          <w:szCs w:val="24"/>
        </w:rPr>
        <w:t xml:space="preserve">Office of Survey Development and Statistical Integration     </w:t>
      </w:r>
    </w:p>
    <w:p w:rsidR="00DD5A32" w:rsidRPr="003607BF" w:rsidRDefault="00DD5A32" w:rsidP="00DD5A32">
      <w:pPr>
        <w:spacing w:after="0"/>
        <w:rPr>
          <w:rFonts w:ascii="Times New Roman" w:hAnsi="Times New Roman" w:cs="Times New Roman"/>
          <w:sz w:val="24"/>
          <w:szCs w:val="24"/>
        </w:rPr>
      </w:pPr>
      <w:r w:rsidRPr="003607BF">
        <w:rPr>
          <w:rFonts w:ascii="Times New Roman" w:hAnsi="Times New Roman" w:cs="Times New Roman"/>
          <w:sz w:val="24"/>
          <w:szCs w:val="24"/>
        </w:rPr>
        <w:t>U.S. Energy Information Administration</w:t>
      </w:r>
    </w:p>
    <w:p w:rsidR="00DD5A32" w:rsidRPr="003607BF" w:rsidRDefault="00DD5A32" w:rsidP="00DD5A32">
      <w:pPr>
        <w:spacing w:after="0"/>
        <w:rPr>
          <w:rFonts w:ascii="Times New Roman" w:hAnsi="Times New Roman" w:cs="Times New Roman"/>
          <w:sz w:val="24"/>
          <w:szCs w:val="24"/>
        </w:rPr>
      </w:pPr>
      <w:r w:rsidRPr="003607BF">
        <w:rPr>
          <w:rFonts w:ascii="Times New Roman" w:hAnsi="Times New Roman" w:cs="Times New Roman"/>
          <w:sz w:val="24"/>
          <w:szCs w:val="24"/>
        </w:rPr>
        <w:t>1000 Independence Avenue SW</w:t>
      </w:r>
    </w:p>
    <w:p w:rsidR="00DD5A32" w:rsidRPr="003607BF" w:rsidRDefault="00DD5A32" w:rsidP="00DD5A32">
      <w:pPr>
        <w:spacing w:after="0"/>
        <w:rPr>
          <w:rFonts w:ascii="Times New Roman" w:hAnsi="Times New Roman" w:cs="Times New Roman"/>
          <w:sz w:val="24"/>
          <w:szCs w:val="24"/>
        </w:rPr>
      </w:pPr>
      <w:r w:rsidRPr="003607BF">
        <w:rPr>
          <w:rFonts w:ascii="Times New Roman" w:hAnsi="Times New Roman" w:cs="Times New Roman"/>
          <w:sz w:val="24"/>
          <w:szCs w:val="24"/>
        </w:rPr>
        <w:t>Washington DC 20585</w:t>
      </w:r>
    </w:p>
    <w:sectPr w:rsidR="00DD5A32" w:rsidRPr="00360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32"/>
    <w:rsid w:val="000A40DD"/>
    <w:rsid w:val="0025739E"/>
    <w:rsid w:val="003607BF"/>
    <w:rsid w:val="003E70B6"/>
    <w:rsid w:val="003F7A86"/>
    <w:rsid w:val="004F4F0C"/>
    <w:rsid w:val="00511F58"/>
    <w:rsid w:val="00570476"/>
    <w:rsid w:val="00BD4874"/>
    <w:rsid w:val="00BE7153"/>
    <w:rsid w:val="00C15904"/>
    <w:rsid w:val="00DD5A32"/>
    <w:rsid w:val="00E276C1"/>
    <w:rsid w:val="00EB565A"/>
    <w:rsid w:val="00FE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6D609-0178-4C76-A7B6-2AD9DABE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A32"/>
    <w:rPr>
      <w:color w:val="0000FF" w:themeColor="hyperlink"/>
      <w:u w:val="single"/>
    </w:rPr>
  </w:style>
  <w:style w:type="paragraph" w:styleId="BalloonText">
    <w:name w:val="Balloon Text"/>
    <w:basedOn w:val="Normal"/>
    <w:link w:val="BalloonTextChar"/>
    <w:uiPriority w:val="99"/>
    <w:semiHidden/>
    <w:unhideWhenUsed/>
    <w:rsid w:val="00BE7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lana.anderson@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Bournazian, Jacob</cp:lastModifiedBy>
  <cp:revision>2</cp:revision>
  <dcterms:created xsi:type="dcterms:W3CDTF">2016-06-07T20:57:00Z</dcterms:created>
  <dcterms:modified xsi:type="dcterms:W3CDTF">2016-06-07T20:57:00Z</dcterms:modified>
</cp:coreProperties>
</file>