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57" w:rsidRDefault="000F3E48">
      <w:pPr>
        <w:spacing w:before="44"/>
        <w:ind w:left="6602" w:right="116" w:firstLine="972"/>
        <w:jc w:val="right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E_5_Thank_you_email_111717"/>
      <w:bookmarkStart w:id="1" w:name="Appendix_E"/>
      <w:bookmarkStart w:id="2" w:name="_GoBack"/>
      <w:bookmarkEnd w:id="0"/>
      <w:bookmarkEnd w:id="1"/>
      <w:bookmarkEnd w:id="2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E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bookmarkStart w:id="3" w:name="Thank_You_Email"/>
      <w:bookmarkEnd w:id="3"/>
      <w:r>
        <w:rPr>
          <w:rFonts w:ascii="Franklin Gothic Medium"/>
          <w:color w:val="314161"/>
          <w:spacing w:val="-1"/>
          <w:sz w:val="40"/>
        </w:rPr>
        <w:t>Thank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You</w:t>
      </w:r>
      <w:r>
        <w:rPr>
          <w:rFonts w:ascii="Franklin Gothic Medium"/>
          <w:color w:val="314161"/>
          <w:spacing w:val="-2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Email</w:t>
      </w:r>
    </w:p>
    <w:p w:rsidR="000F3857" w:rsidRDefault="000F3857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0F3857" w:rsidRDefault="000F3857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0F3857" w:rsidRDefault="000F3857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0F3857" w:rsidRDefault="000F3857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0F3857" w:rsidRDefault="000F3857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0F3857" w:rsidRDefault="000F3857">
      <w:pPr>
        <w:spacing w:before="11"/>
        <w:rPr>
          <w:rFonts w:ascii="Franklin Gothic Medium" w:eastAsia="Franklin Gothic Medium" w:hAnsi="Franklin Gothic Medium" w:cs="Franklin Gothic Medium"/>
          <w:sz w:val="27"/>
          <w:szCs w:val="27"/>
        </w:rPr>
      </w:pPr>
    </w:p>
    <w:p w:rsidR="000F3857" w:rsidRDefault="000F3E48">
      <w:pPr>
        <w:pStyle w:val="BodyText"/>
        <w:spacing w:line="450" w:lineRule="auto"/>
        <w:ind w:right="5859"/>
      </w:pPr>
      <w:r>
        <w:rPr>
          <w:spacing w:val="-1"/>
        </w:rPr>
        <w:t>FROM:</w:t>
      </w:r>
      <w:r>
        <w:rPr>
          <w:spacing w:val="-7"/>
        </w:rPr>
        <w:t xml:space="preserve"> </w:t>
      </w:r>
      <w:r>
        <w:rPr>
          <w:spacing w:val="-1"/>
        </w:rPr>
        <w:t>Amanda</w:t>
      </w:r>
      <w:r>
        <w:rPr>
          <w:spacing w:val="-8"/>
        </w:rPr>
        <w:t xml:space="preserve"> </w:t>
      </w:r>
      <w:r>
        <w:t>Wilmot</w:t>
      </w:r>
      <w:r>
        <w:rPr>
          <w:spacing w:val="-7"/>
        </w:rPr>
        <w:t xml:space="preserve"> </w:t>
      </w:r>
      <w:r>
        <w:rPr>
          <w:spacing w:val="-1"/>
        </w:rPr>
        <w:t>(Westat)</w:t>
      </w:r>
      <w:r>
        <w:rPr>
          <w:spacing w:val="27"/>
          <w:w w:val="99"/>
        </w:rPr>
        <w:t xml:space="preserve"> </w:t>
      </w:r>
      <w:r>
        <w:t>CC.</w:t>
      </w:r>
      <w:r>
        <w:rPr>
          <w:spacing w:val="-5"/>
        </w:rPr>
        <w:t xml:space="preserve"> </w:t>
      </w:r>
      <w:r>
        <w:rPr>
          <w:spacing w:val="-1"/>
        </w:rPr>
        <w:t>Carolyn</w:t>
      </w:r>
      <w:r>
        <w:rPr>
          <w:spacing w:val="-4"/>
        </w:rPr>
        <w:t xml:space="preserve"> </w:t>
      </w:r>
      <w:r>
        <w:rPr>
          <w:spacing w:val="-1"/>
        </w:rPr>
        <w:t>Hronis</w:t>
      </w:r>
      <w:r>
        <w:rPr>
          <w:spacing w:val="-4"/>
        </w:rPr>
        <w:t xml:space="preserve"> </w:t>
      </w:r>
      <w:r>
        <w:t>(EIA)</w:t>
      </w: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E48">
      <w:pPr>
        <w:pStyle w:val="BodyText"/>
      </w:pPr>
      <w:r>
        <w:rPr>
          <w:spacing w:val="-1"/>
        </w:rPr>
        <w:t>Dear</w:t>
      </w:r>
      <w:r>
        <w:rPr>
          <w:spacing w:val="-11"/>
        </w:rPr>
        <w:t xml:space="preserve"> </w:t>
      </w:r>
      <w:r>
        <w:rPr>
          <w:spacing w:val="-1"/>
          <w:highlight w:val="yellow"/>
        </w:rPr>
        <w:t>[Respondent’s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name]</w:t>
      </w:r>
    </w:p>
    <w:p w:rsidR="000F3857" w:rsidRDefault="000F38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E48">
      <w:pPr>
        <w:pStyle w:val="BodyText"/>
        <w:spacing w:before="204" w:line="279" w:lineRule="auto"/>
        <w:ind w:right="239"/>
      </w:pP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-2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Westat, </w:t>
      </w:r>
      <w:r>
        <w:t>I</w:t>
      </w:r>
      <w:r>
        <w:rPr>
          <w:spacing w:val="-8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t>for</w:t>
      </w:r>
      <w:r>
        <w:rPr>
          <w:spacing w:val="87"/>
        </w:rPr>
        <w:t xml:space="preserve"> </w:t>
      </w:r>
      <w:r>
        <w:rPr>
          <w:spacing w:val="-1"/>
        </w:rP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interview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organization.</w:t>
      </w:r>
    </w:p>
    <w:p w:rsidR="000F3857" w:rsidRDefault="000F3E48">
      <w:pPr>
        <w:pStyle w:val="BodyText"/>
        <w:spacing w:before="193" w:line="276" w:lineRule="auto"/>
        <w:ind w:right="239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comments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extremely</w:t>
      </w:r>
      <w:r>
        <w:rPr>
          <w:spacing w:val="-7"/>
        </w:rPr>
        <w:t xml:space="preserve"> </w:t>
      </w:r>
      <w:r>
        <w:rPr>
          <w:spacing w:val="-1"/>
        </w:rPr>
        <w:t>useful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us.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survey</w:t>
      </w:r>
      <w:r>
        <w:rPr>
          <w:spacing w:val="-9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might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problems.</w:t>
      </w:r>
      <w:r>
        <w:rPr>
          <w:spacing w:val="-4"/>
        </w:rPr>
        <w:t xml:space="preserve"> </w:t>
      </w:r>
      <w:r>
        <w:t>Next</w:t>
      </w:r>
      <w:r>
        <w:rPr>
          <w:spacing w:val="-2"/>
        </w:rPr>
        <w:t xml:space="preserve"> year,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t>survey</w:t>
      </w:r>
      <w:r>
        <w:rPr>
          <w:spacing w:val="-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administered,</w:t>
      </w:r>
      <w: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role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77"/>
          <w:w w:val="99"/>
        </w:rPr>
        <w:t xml:space="preserve"> </w:t>
      </w:r>
      <w:r>
        <w:rPr>
          <w:spacing w:val="-1"/>
        </w:rPr>
        <w:t>successful.</w:t>
      </w:r>
    </w:p>
    <w:p w:rsidR="000F3857" w:rsidRDefault="000F38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E48">
      <w:pPr>
        <w:pStyle w:val="BodyText"/>
        <w:spacing w:before="199"/>
      </w:pPr>
      <w:r>
        <w:t>Sincerely</w:t>
      </w:r>
    </w:p>
    <w:p w:rsidR="000F3857" w:rsidRDefault="000F38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85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F3857" w:rsidRDefault="000F3E48">
      <w:pPr>
        <w:pStyle w:val="BodyText"/>
        <w:spacing w:before="0" w:line="239" w:lineRule="auto"/>
        <w:ind w:right="7372"/>
      </w:pPr>
      <w:r>
        <w:rPr>
          <w:spacing w:val="-1"/>
        </w:rPr>
        <w:t>Amanda</w:t>
      </w:r>
      <w:r>
        <w:rPr>
          <w:spacing w:val="-13"/>
        </w:rPr>
        <w:t xml:space="preserve"> </w:t>
      </w:r>
      <w:r>
        <w:t>Wilmot</w:t>
      </w:r>
      <w:r>
        <w:rPr>
          <w:spacing w:val="25"/>
          <w:w w:val="99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rPr>
          <w:spacing w:val="-1"/>
        </w:rPr>
        <w:t>Director</w:t>
      </w:r>
      <w:r>
        <w:rPr>
          <w:spacing w:val="26"/>
        </w:rPr>
        <w:t xml:space="preserve"> </w:t>
      </w:r>
      <w:r>
        <w:rPr>
          <w:spacing w:val="-1"/>
        </w:rPr>
        <w:t>301-610-5541</w:t>
      </w: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3857" w:rsidRDefault="000F3857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0F3857" w:rsidRDefault="000F3E48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7" style="width:468.6pt;height:.6pt;mso-position-horizontal-relative:char;mso-position-vertical-relative:line" coordsize="9372,12">
            <v:group id="_x0000_s1028" style="position:absolute;left:6;top:6;width:9360;height:2" coordorigin="6,6" coordsize="9360,2">
              <v:shape id="_x0000_s1029" style="position:absolute;left:6;top:6;width:9360;height:2" coordorigin="6,6" coordsize="9360,0" path="m6,6r9360,e" filled="f" strokecolor="#007ca3" strokeweight=".58pt">
                <v:path arrowok="t"/>
              </v:shape>
            </v:group>
            <w10:wrap type="none"/>
            <w10:anchorlock/>
          </v:group>
        </w:pict>
      </w:r>
    </w:p>
    <w:p w:rsidR="000F3857" w:rsidRDefault="000F3E48">
      <w:pPr>
        <w:tabs>
          <w:tab w:val="left" w:pos="4663"/>
        </w:tabs>
        <w:spacing w:before="79"/>
        <w:ind w:left="120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3.5pt;margin-top:4.6pt;width:1in;height:21.5pt;z-index:1048;mso-position-horizontal-relative:page">
            <v:imagedata r:id="rId5" o:title=""/>
            <w10:wrap anchorx="page"/>
          </v:shape>
        </w:pict>
      </w:r>
      <w:r>
        <w:rPr>
          <w:rFonts w:ascii="Franklin Gothic Medium"/>
          <w:sz w:val="20"/>
        </w:rPr>
        <w:t>CBECS</w:t>
      </w:r>
      <w:r>
        <w:rPr>
          <w:rFonts w:ascii="Franklin Gothic Medium"/>
          <w:spacing w:val="-11"/>
          <w:sz w:val="20"/>
        </w:rPr>
        <w:t xml:space="preserve"> </w:t>
      </w:r>
      <w:r>
        <w:rPr>
          <w:rFonts w:ascii="Franklin Gothic Medium"/>
          <w:spacing w:val="-1"/>
          <w:sz w:val="20"/>
        </w:rPr>
        <w:t>Pretesting</w:t>
      </w:r>
      <w:r>
        <w:rPr>
          <w:rFonts w:ascii="Franklin Gothic Medium"/>
          <w:spacing w:val="-9"/>
          <w:sz w:val="20"/>
        </w:rPr>
        <w:t xml:space="preserve"> </w:t>
      </w:r>
      <w:r>
        <w:rPr>
          <w:rFonts w:ascii="Franklin Gothic Medium"/>
          <w:sz w:val="20"/>
        </w:rPr>
        <w:t>Plan</w:t>
      </w:r>
      <w:r>
        <w:rPr>
          <w:rFonts w:ascii="Franklin Gothic Medium"/>
          <w:sz w:val="20"/>
        </w:rPr>
        <w:tab/>
        <w:t>E-1</w:t>
      </w:r>
    </w:p>
    <w:sectPr w:rsidR="000F3857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3857"/>
    <w:rsid w:val="000F3857"/>
    <w:rsid w:val="000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General Services Administration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2017-12-21T16:29:00Z</dcterms:created>
  <dcterms:modified xsi:type="dcterms:W3CDTF">2017-12-21T16:29:00Z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