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181E9" w14:textId="77777777" w:rsidR="00DE2858" w:rsidRDefault="00F06866" w:rsidP="00DE2858">
      <w:pPr>
        <w:pStyle w:val="Heading2"/>
        <w:tabs>
          <w:tab w:val="left" w:pos="900"/>
        </w:tabs>
        <w:ind w:right="-180"/>
        <w:rPr>
          <w:b w:val="0"/>
        </w:rPr>
      </w:pPr>
      <w:bookmarkStart w:id="0" w:name="_GoBack"/>
      <w:bookmarkEnd w:id="0"/>
      <w:r w:rsidRPr="007E6415">
        <w:rPr>
          <w:sz w:val="28"/>
        </w:rPr>
        <w:t>Request for Approval under the “</w:t>
      </w:r>
      <w:r w:rsidR="00DE2858" w:rsidRPr="0048220A">
        <w:rPr>
          <w:sz w:val="28"/>
          <w:szCs w:val="28"/>
        </w:rPr>
        <w:t>Generic Clearance for Questionnaire Testing and Research</w:t>
      </w:r>
      <w:r w:rsidR="00DE2858" w:rsidRPr="007E6415">
        <w:rPr>
          <w:sz w:val="28"/>
        </w:rPr>
        <w:t xml:space="preserve">” (OMB Control Number: </w:t>
      </w:r>
      <w:r w:rsidR="00DE2858">
        <w:rPr>
          <w:sz w:val="28"/>
        </w:rPr>
        <w:t>1905-0186)</w:t>
      </w:r>
    </w:p>
    <w:p w14:paraId="3381A3CF" w14:textId="77777777" w:rsidR="00DE2858" w:rsidRDefault="00DE2858" w:rsidP="00DE2858">
      <w:pPr>
        <w:pStyle w:val="Heading2"/>
        <w:tabs>
          <w:tab w:val="left" w:pos="900"/>
        </w:tabs>
        <w:ind w:right="-180"/>
        <w:rPr>
          <w:b w:val="0"/>
        </w:rPr>
      </w:pPr>
    </w:p>
    <w:p w14:paraId="0F75FFB7" w14:textId="77777777" w:rsidR="00323012" w:rsidRPr="000A5E21" w:rsidRDefault="003D40EB" w:rsidP="00323012">
      <w:pPr>
        <w:rPr>
          <w:b/>
          <w:sz w:val="28"/>
          <w:szCs w:val="28"/>
        </w:rPr>
      </w:pPr>
      <w:r>
        <w:rPr>
          <w:b/>
          <w:noProof/>
        </w:rPr>
        <mc:AlternateContent>
          <mc:Choice Requires="wps">
            <w:drawing>
              <wp:anchor distT="0" distB="0" distL="114300" distR="114300" simplePos="0" relativeHeight="251657216" behindDoc="0" locked="0" layoutInCell="0" allowOverlap="1" wp14:anchorId="5500B338" wp14:editId="16E83C32">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D331E4"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7E6415">
        <w:t xml:space="preserve">TITLE OF INFORMATION COLLECTION:  </w:t>
      </w:r>
      <w:r w:rsidR="00323012" w:rsidRPr="000A5E21">
        <w:rPr>
          <w:b/>
          <w:sz w:val="28"/>
          <w:szCs w:val="28"/>
        </w:rPr>
        <w:t xml:space="preserve">2018 Commercial Buildings Energy Consumption Survey (CBECS) </w:t>
      </w:r>
      <w:r w:rsidR="00323012">
        <w:rPr>
          <w:b/>
          <w:sz w:val="28"/>
          <w:szCs w:val="28"/>
        </w:rPr>
        <w:t>Contact Protocol Pretesting</w:t>
      </w:r>
    </w:p>
    <w:p w14:paraId="3CDFB5D8" w14:textId="77777777" w:rsidR="008A426F" w:rsidRDefault="008A426F" w:rsidP="008D0D7F"/>
    <w:p w14:paraId="6D4FF94E" w14:textId="77777777" w:rsidR="00DF1D7E" w:rsidRPr="007E6415" w:rsidRDefault="00DF1D7E"/>
    <w:p w14:paraId="301C1D5F" w14:textId="77777777" w:rsidR="00323012" w:rsidRDefault="00F15956" w:rsidP="00323012">
      <w:pPr>
        <w:autoSpaceDE w:val="0"/>
        <w:autoSpaceDN w:val="0"/>
        <w:adjustRightInd w:val="0"/>
      </w:pPr>
      <w:r w:rsidRPr="007E6415">
        <w:rPr>
          <w:b/>
        </w:rPr>
        <w:t>PURPOSE:</w:t>
      </w:r>
      <w:r w:rsidR="00C14CC4" w:rsidRPr="007E6415">
        <w:rPr>
          <w:b/>
        </w:rPr>
        <w:t xml:space="preserve">  </w:t>
      </w:r>
      <w:r w:rsidR="00323012" w:rsidRPr="005213AF">
        <w:t>The Commercial Buildings Energy Consumption Survey (CBECS) is a national sample survey that collects information on the stock of U.S. commercial buildings, including their energy-related building characteristics and energy usage data (consumption and expenditures). </w:t>
      </w:r>
      <w:r w:rsidR="00323012" w:rsidRPr="00177C08">
        <w:t>The data are widely used throughout the government and the private sector for policy analysis and are made available to the public via data tables, public-use data files, and analysis articles.</w:t>
      </w:r>
    </w:p>
    <w:p w14:paraId="419F9F0D" w14:textId="77777777" w:rsidR="00323012" w:rsidRDefault="00323012" w:rsidP="00323012"/>
    <w:p w14:paraId="50BDB1FD" w14:textId="0657D27F" w:rsidR="00AC1CC6" w:rsidRDefault="00323012" w:rsidP="00323012">
      <w:pPr>
        <w:rPr>
          <w:bCs/>
        </w:rPr>
      </w:pPr>
      <w:r>
        <w:rPr>
          <w:bCs/>
        </w:rPr>
        <w:t xml:space="preserve">For the 2018 </w:t>
      </w:r>
      <w:r w:rsidR="000A031C">
        <w:rPr>
          <w:bCs/>
        </w:rPr>
        <w:t xml:space="preserve">reference year </w:t>
      </w:r>
      <w:r>
        <w:rPr>
          <w:bCs/>
        </w:rPr>
        <w:t xml:space="preserve">CBECS data collection, </w:t>
      </w:r>
      <w:r w:rsidR="004C59C4">
        <w:rPr>
          <w:bCs/>
        </w:rPr>
        <w:t xml:space="preserve">respondents will have the option to complete </w:t>
      </w:r>
      <w:r>
        <w:rPr>
          <w:bCs/>
        </w:rPr>
        <w:t xml:space="preserve">a self-administered </w:t>
      </w:r>
      <w:r w:rsidR="004C59C4">
        <w:rPr>
          <w:bCs/>
        </w:rPr>
        <w:t>questionnaire (SAQ) via web</w:t>
      </w:r>
      <w:r>
        <w:rPr>
          <w:bCs/>
        </w:rPr>
        <w:t xml:space="preserve">.  This is the first time </w:t>
      </w:r>
      <w:r w:rsidR="00AC1CC6">
        <w:rPr>
          <w:bCs/>
        </w:rPr>
        <w:t xml:space="preserve">in program history that </w:t>
      </w:r>
      <w:r w:rsidR="004C59C4">
        <w:rPr>
          <w:bCs/>
        </w:rPr>
        <w:t>they will have the option to self-</w:t>
      </w:r>
      <w:r w:rsidR="000A031C">
        <w:rPr>
          <w:bCs/>
        </w:rPr>
        <w:t>report their responses to the questions on</w:t>
      </w:r>
      <w:r w:rsidR="004C59C4">
        <w:rPr>
          <w:bCs/>
        </w:rPr>
        <w:t xml:space="preserve"> the form</w:t>
      </w:r>
      <w:r w:rsidR="000A031C">
        <w:rPr>
          <w:bCs/>
        </w:rPr>
        <w:t xml:space="preserve"> using the Internet</w:t>
      </w:r>
      <w:r w:rsidR="004C59C4">
        <w:rPr>
          <w:bCs/>
        </w:rPr>
        <w:t xml:space="preserve">, rather than work with an interviewer. </w:t>
      </w:r>
    </w:p>
    <w:p w14:paraId="06379B45" w14:textId="77777777" w:rsidR="00AC1CC6" w:rsidRDefault="00AC1CC6" w:rsidP="00323012">
      <w:pPr>
        <w:rPr>
          <w:bCs/>
        </w:rPr>
      </w:pPr>
    </w:p>
    <w:p w14:paraId="3895EDC8" w14:textId="3A5E08CA" w:rsidR="00717314" w:rsidRDefault="00323012" w:rsidP="00717314">
      <w:pPr>
        <w:rPr>
          <w:bCs/>
        </w:rPr>
      </w:pPr>
      <w:r w:rsidRPr="007E30AE">
        <w:rPr>
          <w:bCs/>
        </w:rPr>
        <w:t xml:space="preserve">EIA </w:t>
      </w:r>
      <w:r w:rsidR="00AC1CC6">
        <w:rPr>
          <w:bCs/>
        </w:rPr>
        <w:t>seeks to test</w:t>
      </w:r>
      <w:r w:rsidR="004C59C4">
        <w:rPr>
          <w:bCs/>
        </w:rPr>
        <w:t xml:space="preserve"> </w:t>
      </w:r>
      <w:r w:rsidR="00AC1CC6" w:rsidRPr="00486D3A">
        <w:rPr>
          <w:bCs/>
        </w:rPr>
        <w:t xml:space="preserve">contact </w:t>
      </w:r>
      <w:r w:rsidR="00374B9D" w:rsidRPr="00486D3A">
        <w:rPr>
          <w:bCs/>
        </w:rPr>
        <w:t>procedures</w:t>
      </w:r>
      <w:r w:rsidR="00717314">
        <w:rPr>
          <w:bCs/>
        </w:rPr>
        <w:t>—developed based on literature and best practices in the field of survey research that are tailored to this unique study population—and observe which features do or do not contribute to successful interactions and self-completion via web.</w:t>
      </w:r>
      <w:r w:rsidR="00AC1CC6">
        <w:rPr>
          <w:bCs/>
        </w:rPr>
        <w:t xml:space="preserve"> </w:t>
      </w:r>
      <w:r w:rsidR="00717314">
        <w:rPr>
          <w:bCs/>
        </w:rPr>
        <w:t xml:space="preserve">This test will </w:t>
      </w:r>
      <w:r w:rsidR="0056020F">
        <w:rPr>
          <w:bCs/>
        </w:rPr>
        <w:t xml:space="preserve">result in </w:t>
      </w:r>
      <w:r w:rsidR="00717314">
        <w:rPr>
          <w:bCs/>
        </w:rPr>
        <w:t>observ</w:t>
      </w:r>
      <w:r w:rsidR="0056020F">
        <w:rPr>
          <w:bCs/>
        </w:rPr>
        <w:t>ations on</w:t>
      </w:r>
      <w:r w:rsidR="00717314">
        <w:rPr>
          <w:bCs/>
        </w:rPr>
        <w:t xml:space="preserve"> how standard contact procedures perform for respondents</w:t>
      </w:r>
      <w:r w:rsidR="00AC43A0">
        <w:rPr>
          <w:bCs/>
        </w:rPr>
        <w:t xml:space="preserve"> in different building sizes</w:t>
      </w:r>
      <w:r w:rsidR="00717314">
        <w:rPr>
          <w:bCs/>
        </w:rPr>
        <w:t xml:space="preserve"> </w:t>
      </w:r>
      <w:r w:rsidR="00AC43A0">
        <w:rPr>
          <w:bCs/>
        </w:rPr>
        <w:t xml:space="preserve"> and activities</w:t>
      </w:r>
      <w:r w:rsidR="00717314">
        <w:rPr>
          <w:bCs/>
        </w:rPr>
        <w:t>.</w:t>
      </w:r>
    </w:p>
    <w:p w14:paraId="1B6C8736" w14:textId="77777777" w:rsidR="002A3995" w:rsidRDefault="002A3995" w:rsidP="00323012">
      <w:pPr>
        <w:rPr>
          <w:bCs/>
        </w:rPr>
      </w:pPr>
    </w:p>
    <w:p w14:paraId="691D46D6" w14:textId="36E0C2FF" w:rsidR="00717314" w:rsidRDefault="00717314" w:rsidP="00717314">
      <w:pPr>
        <w:rPr>
          <w:bCs/>
        </w:rPr>
      </w:pPr>
      <w:r>
        <w:rPr>
          <w:bCs/>
        </w:rPr>
        <w:t xml:space="preserve">Web completion is typically less burdensome, less costly, and more efficient; thus, this research will identify what aspects of the initial interaction and materials promote self-completion via web method over traditional in-person interviews. </w:t>
      </w:r>
      <w:r w:rsidR="000A031C">
        <w:rPr>
          <w:bCs/>
        </w:rPr>
        <w:t>The r</w:t>
      </w:r>
      <w:r w:rsidR="00E55BC6">
        <w:rPr>
          <w:bCs/>
        </w:rPr>
        <w:t>esults</w:t>
      </w:r>
      <w:r w:rsidR="000A031C">
        <w:rPr>
          <w:bCs/>
        </w:rPr>
        <w:t xml:space="preserve"> from this research</w:t>
      </w:r>
      <w:r w:rsidR="00E55BC6">
        <w:rPr>
          <w:bCs/>
        </w:rPr>
        <w:t xml:space="preserve"> </w:t>
      </w:r>
      <w:r w:rsidR="00AC1CC6" w:rsidRPr="0022029D">
        <w:rPr>
          <w:bCs/>
        </w:rPr>
        <w:t xml:space="preserve">will provide critical </w:t>
      </w:r>
      <w:r w:rsidR="00E55BC6">
        <w:rPr>
          <w:bCs/>
        </w:rPr>
        <w:t>in</w:t>
      </w:r>
      <w:r w:rsidR="000A031C">
        <w:rPr>
          <w:bCs/>
        </w:rPr>
        <w:t xml:space="preserve">formation for </w:t>
      </w:r>
      <w:r w:rsidRPr="0022029D">
        <w:rPr>
          <w:bCs/>
        </w:rPr>
        <w:t xml:space="preserve">field </w:t>
      </w:r>
      <w:r>
        <w:rPr>
          <w:bCs/>
        </w:rPr>
        <w:t xml:space="preserve">interviewer </w:t>
      </w:r>
      <w:r w:rsidRPr="0022029D">
        <w:rPr>
          <w:bCs/>
        </w:rPr>
        <w:t>training</w:t>
      </w:r>
      <w:r>
        <w:rPr>
          <w:bCs/>
        </w:rPr>
        <w:t xml:space="preserve">, field </w:t>
      </w:r>
      <w:r w:rsidRPr="0022029D">
        <w:rPr>
          <w:bCs/>
        </w:rPr>
        <w:t>procedures</w:t>
      </w:r>
      <w:r>
        <w:rPr>
          <w:bCs/>
        </w:rPr>
        <w:t>, and contact materials.</w:t>
      </w:r>
      <w:r w:rsidR="00E55BC6">
        <w:rPr>
          <w:bCs/>
        </w:rPr>
        <w:t xml:space="preserve"> </w:t>
      </w:r>
      <w:r w:rsidR="000A031C">
        <w:rPr>
          <w:bCs/>
        </w:rPr>
        <w:t>This research</w:t>
      </w:r>
      <w:r w:rsidR="00533808">
        <w:rPr>
          <w:bCs/>
        </w:rPr>
        <w:t xml:space="preserve"> will</w:t>
      </w:r>
      <w:r w:rsidR="00F4448C">
        <w:rPr>
          <w:bCs/>
        </w:rPr>
        <w:t xml:space="preserve"> </w:t>
      </w:r>
      <w:r>
        <w:rPr>
          <w:bCs/>
        </w:rPr>
        <w:t xml:space="preserve">contribute to EIA’s understanding about: 1) which aspects of the contact materials and interviewer efforts </w:t>
      </w:r>
      <w:r w:rsidR="00091884">
        <w:rPr>
          <w:bCs/>
        </w:rPr>
        <w:t xml:space="preserve">do </w:t>
      </w:r>
      <w:r>
        <w:rPr>
          <w:bCs/>
        </w:rPr>
        <w:t xml:space="preserve">support a successful initial interaction, 2) which aspects do not and can be discarded, and 3) which </w:t>
      </w:r>
      <w:r w:rsidR="00AC43A0">
        <w:rPr>
          <w:bCs/>
        </w:rPr>
        <w:t xml:space="preserve">types of building </w:t>
      </w:r>
      <w:r>
        <w:rPr>
          <w:bCs/>
        </w:rPr>
        <w:t xml:space="preserve">respondents can </w:t>
      </w:r>
      <w:r w:rsidR="00091884">
        <w:rPr>
          <w:bCs/>
        </w:rPr>
        <w:t>be</w:t>
      </w:r>
      <w:r>
        <w:rPr>
          <w:bCs/>
        </w:rPr>
        <w:t xml:space="preserve"> motivate</w:t>
      </w:r>
      <w:r w:rsidR="00091884">
        <w:rPr>
          <w:bCs/>
        </w:rPr>
        <w:t>d</w:t>
      </w:r>
      <w:r>
        <w:rPr>
          <w:bCs/>
        </w:rPr>
        <w:t xml:space="preserve"> to complete a specific task, i.e. logging into and submitting a response to a short, self-administered web form. </w:t>
      </w:r>
    </w:p>
    <w:p w14:paraId="21DA74FA" w14:textId="77777777" w:rsidR="00323012" w:rsidRDefault="00323012" w:rsidP="00323012">
      <w:pPr>
        <w:rPr>
          <w:bCs/>
        </w:rPr>
      </w:pPr>
    </w:p>
    <w:p w14:paraId="2C489D27" w14:textId="1843E859" w:rsidR="00717314" w:rsidRDefault="00323012" w:rsidP="00323012">
      <w:pPr>
        <w:rPr>
          <w:bCs/>
        </w:rPr>
      </w:pPr>
      <w:r>
        <w:rPr>
          <w:bCs/>
        </w:rPr>
        <w:t>Contractor staff from Westat</w:t>
      </w:r>
      <w:r w:rsidRPr="007E30AE">
        <w:rPr>
          <w:bCs/>
        </w:rPr>
        <w:t xml:space="preserve"> </w:t>
      </w:r>
      <w:r w:rsidR="00374B9D">
        <w:rPr>
          <w:bCs/>
        </w:rPr>
        <w:t xml:space="preserve">plan </w:t>
      </w:r>
      <w:r w:rsidRPr="007E30AE">
        <w:rPr>
          <w:bCs/>
        </w:rPr>
        <w:t xml:space="preserve">to </w:t>
      </w:r>
      <w:r>
        <w:rPr>
          <w:bCs/>
        </w:rPr>
        <w:t xml:space="preserve">test </w:t>
      </w:r>
      <w:r w:rsidRPr="00486D3A">
        <w:rPr>
          <w:bCs/>
        </w:rPr>
        <w:t>contact procedures</w:t>
      </w:r>
      <w:r>
        <w:rPr>
          <w:bCs/>
        </w:rPr>
        <w:t xml:space="preserve"> using </w:t>
      </w:r>
      <w:r w:rsidR="00B76BA1">
        <w:rPr>
          <w:bCs/>
        </w:rPr>
        <w:t xml:space="preserve">4 </w:t>
      </w:r>
      <w:r w:rsidR="00374B9D">
        <w:rPr>
          <w:bCs/>
        </w:rPr>
        <w:t xml:space="preserve">trained </w:t>
      </w:r>
      <w:r>
        <w:rPr>
          <w:bCs/>
        </w:rPr>
        <w:t xml:space="preserve">field interviewers. </w:t>
      </w:r>
      <w:r w:rsidR="00374B9D">
        <w:rPr>
          <w:bCs/>
        </w:rPr>
        <w:t xml:space="preserve">As is typically done in the main CBECS study, interviewers will </w:t>
      </w:r>
      <w:r w:rsidR="00717314">
        <w:rPr>
          <w:bCs/>
        </w:rPr>
        <w:t xml:space="preserve">– </w:t>
      </w:r>
    </w:p>
    <w:p w14:paraId="51B0AC4F" w14:textId="21CE2CF8" w:rsidR="00717314" w:rsidRDefault="00374B9D" w:rsidP="00B40C45">
      <w:pPr>
        <w:pStyle w:val="ListParagraph"/>
        <w:numPr>
          <w:ilvl w:val="0"/>
          <w:numId w:val="23"/>
        </w:numPr>
        <w:rPr>
          <w:bCs/>
        </w:rPr>
      </w:pPr>
      <w:r w:rsidRPr="00AC43A0">
        <w:rPr>
          <w:bCs/>
        </w:rPr>
        <w:t xml:space="preserve">make an initial </w:t>
      </w:r>
      <w:r w:rsidRPr="00B40C45">
        <w:rPr>
          <w:bCs/>
          <w:i/>
        </w:rPr>
        <w:t>cold conta</w:t>
      </w:r>
      <w:r w:rsidR="0090392B" w:rsidRPr="00B40C45">
        <w:rPr>
          <w:bCs/>
          <w:i/>
        </w:rPr>
        <w:t>ct</w:t>
      </w:r>
      <w:r w:rsidRPr="00091884">
        <w:rPr>
          <w:bCs/>
        </w:rPr>
        <w:t xml:space="preserve"> with</w:t>
      </w:r>
      <w:r w:rsidR="004C59C4" w:rsidRPr="00091884">
        <w:rPr>
          <w:bCs/>
        </w:rPr>
        <w:t xml:space="preserve"> a potential</w:t>
      </w:r>
      <w:r w:rsidRPr="00091884">
        <w:rPr>
          <w:bCs/>
        </w:rPr>
        <w:t xml:space="preserve"> r</w:t>
      </w:r>
      <w:r w:rsidR="00323012" w:rsidRPr="00091884">
        <w:rPr>
          <w:bCs/>
        </w:rPr>
        <w:t xml:space="preserve">espondent </w:t>
      </w:r>
      <w:r w:rsidR="004C59C4" w:rsidRPr="00091884">
        <w:rPr>
          <w:bCs/>
        </w:rPr>
        <w:t xml:space="preserve">at </w:t>
      </w:r>
      <w:r w:rsidR="00760950" w:rsidRPr="00091884">
        <w:rPr>
          <w:bCs/>
        </w:rPr>
        <w:t xml:space="preserve">the address listed for the </w:t>
      </w:r>
      <w:r w:rsidRPr="00091884">
        <w:rPr>
          <w:bCs/>
        </w:rPr>
        <w:t>sampled buildings</w:t>
      </w:r>
      <w:r w:rsidR="00717314">
        <w:rPr>
          <w:bCs/>
        </w:rPr>
        <w:t>,</w:t>
      </w:r>
      <w:r w:rsidRPr="00AC43A0">
        <w:rPr>
          <w:bCs/>
        </w:rPr>
        <w:t xml:space="preserve"> </w:t>
      </w:r>
    </w:p>
    <w:p w14:paraId="3F5AD2A5" w14:textId="1A6A7049" w:rsidR="00717314" w:rsidRDefault="00717314" w:rsidP="00B40C45">
      <w:pPr>
        <w:pStyle w:val="ListParagraph"/>
        <w:numPr>
          <w:ilvl w:val="0"/>
          <w:numId w:val="23"/>
        </w:numPr>
        <w:rPr>
          <w:bCs/>
        </w:rPr>
      </w:pPr>
      <w:r>
        <w:rPr>
          <w:bCs/>
        </w:rPr>
        <w:t>observe and</w:t>
      </w:r>
      <w:r w:rsidR="002A3995" w:rsidRPr="00091884">
        <w:rPr>
          <w:bCs/>
        </w:rPr>
        <w:t xml:space="preserve"> document </w:t>
      </w:r>
      <w:r w:rsidR="00DF53B2" w:rsidRPr="00091884">
        <w:rPr>
          <w:bCs/>
        </w:rPr>
        <w:t>procedures</w:t>
      </w:r>
      <w:r>
        <w:rPr>
          <w:bCs/>
        </w:rPr>
        <w:t xml:space="preserve"> that</w:t>
      </w:r>
      <w:r w:rsidR="00DF53B2" w:rsidRPr="00AC43A0">
        <w:rPr>
          <w:bCs/>
        </w:rPr>
        <w:t xml:space="preserve"> help them gain coope</w:t>
      </w:r>
      <w:r w:rsidR="002A3995" w:rsidRPr="00091884">
        <w:rPr>
          <w:bCs/>
        </w:rPr>
        <w:t>ration from respondents and which</w:t>
      </w:r>
      <w:r w:rsidR="00DF53B2" w:rsidRPr="00091884">
        <w:rPr>
          <w:bCs/>
        </w:rPr>
        <w:t xml:space="preserve"> procedures did not</w:t>
      </w:r>
      <w:r>
        <w:rPr>
          <w:bCs/>
        </w:rPr>
        <w:t>, and</w:t>
      </w:r>
      <w:r w:rsidR="00DF53B2" w:rsidRPr="00AC43A0">
        <w:rPr>
          <w:bCs/>
        </w:rPr>
        <w:t xml:space="preserve"> </w:t>
      </w:r>
    </w:p>
    <w:p w14:paraId="55445894" w14:textId="00626921" w:rsidR="00624692" w:rsidRDefault="00717314" w:rsidP="00B40C45">
      <w:pPr>
        <w:pStyle w:val="ListParagraph"/>
        <w:numPr>
          <w:ilvl w:val="0"/>
          <w:numId w:val="23"/>
        </w:numPr>
        <w:rPr>
          <w:bCs/>
        </w:rPr>
      </w:pPr>
      <w:r>
        <w:rPr>
          <w:bCs/>
        </w:rPr>
        <w:t xml:space="preserve">leave a packet of </w:t>
      </w:r>
      <w:r w:rsidR="00624692">
        <w:rPr>
          <w:bCs/>
        </w:rPr>
        <w:t xml:space="preserve">materials behind, including instructions for how to access the </w:t>
      </w:r>
      <w:r w:rsidR="0056020F">
        <w:rPr>
          <w:bCs/>
        </w:rPr>
        <w:t xml:space="preserve">short, self-administered </w:t>
      </w:r>
      <w:r w:rsidR="00624692">
        <w:rPr>
          <w:bCs/>
        </w:rPr>
        <w:t xml:space="preserve">web </w:t>
      </w:r>
      <w:r w:rsidR="0056020F">
        <w:rPr>
          <w:bCs/>
        </w:rPr>
        <w:t>form</w:t>
      </w:r>
      <w:r w:rsidR="00624692">
        <w:rPr>
          <w:bCs/>
        </w:rPr>
        <w:t xml:space="preserve">. </w:t>
      </w:r>
      <w:r w:rsidR="002B1541">
        <w:rPr>
          <w:bCs/>
        </w:rPr>
        <w:t xml:space="preserve">EIA will seek to identify contact procedures that are successful in establishing a willingness to participate in more than 50% </w:t>
      </w:r>
      <w:r w:rsidR="0090392B">
        <w:rPr>
          <w:bCs/>
        </w:rPr>
        <w:t xml:space="preserve">of the cold </w:t>
      </w:r>
      <w:r w:rsidR="002B1541">
        <w:rPr>
          <w:bCs/>
        </w:rPr>
        <w:t>contact</w:t>
      </w:r>
      <w:r w:rsidR="0090392B">
        <w:rPr>
          <w:bCs/>
        </w:rPr>
        <w:t>s</w:t>
      </w:r>
      <w:r w:rsidR="002B1541">
        <w:rPr>
          <w:bCs/>
        </w:rPr>
        <w:t xml:space="preserve"> as a more effective approach to use for conducting the survey in the next collection cycle.</w:t>
      </w:r>
    </w:p>
    <w:p w14:paraId="7938D575" w14:textId="77777777" w:rsidR="00624692" w:rsidRDefault="00624692" w:rsidP="00AC43A0">
      <w:pPr>
        <w:rPr>
          <w:bCs/>
        </w:rPr>
      </w:pPr>
    </w:p>
    <w:p w14:paraId="11BB7137" w14:textId="5ADD6841" w:rsidR="00DF53B2" w:rsidRPr="00091884" w:rsidRDefault="00624692" w:rsidP="00AC43A0">
      <w:pPr>
        <w:rPr>
          <w:bCs/>
        </w:rPr>
      </w:pPr>
      <w:r>
        <w:rPr>
          <w:bCs/>
        </w:rPr>
        <w:t xml:space="preserve">No follow-up will be conducted on non-responding buildings during this test. </w:t>
      </w:r>
      <w:r w:rsidR="00DF53B2" w:rsidRPr="00AC43A0">
        <w:rPr>
          <w:bCs/>
        </w:rPr>
        <w:t xml:space="preserve"> </w:t>
      </w:r>
      <w:r>
        <w:rPr>
          <w:bCs/>
        </w:rPr>
        <w:t>T</w:t>
      </w:r>
      <w:r w:rsidR="00DF53B2" w:rsidRPr="00AC43A0">
        <w:rPr>
          <w:bCs/>
        </w:rPr>
        <w:t xml:space="preserve">he pretest will conclude after the 2 week period, regardless of whether or not all 464 buildings were contacted. </w:t>
      </w:r>
    </w:p>
    <w:p w14:paraId="2A3B4A23" w14:textId="77777777" w:rsidR="00DF53B2" w:rsidRDefault="00DF53B2" w:rsidP="00323012">
      <w:pPr>
        <w:rPr>
          <w:bCs/>
        </w:rPr>
      </w:pPr>
    </w:p>
    <w:p w14:paraId="54C6678C" w14:textId="7F421E81" w:rsidR="00323012" w:rsidRDefault="00760950" w:rsidP="00323012">
      <w:pPr>
        <w:rPr>
          <w:bCs/>
        </w:rPr>
      </w:pPr>
      <w:r>
        <w:rPr>
          <w:bCs/>
        </w:rPr>
        <w:t>T</w:t>
      </w:r>
      <w:r w:rsidR="00374B9D">
        <w:rPr>
          <w:bCs/>
        </w:rPr>
        <w:t xml:space="preserve">he contractor </w:t>
      </w:r>
      <w:r>
        <w:rPr>
          <w:bCs/>
        </w:rPr>
        <w:t xml:space="preserve">will </w:t>
      </w:r>
      <w:r w:rsidR="00624692">
        <w:rPr>
          <w:bCs/>
        </w:rPr>
        <w:t xml:space="preserve">deliver </w:t>
      </w:r>
      <w:r w:rsidR="00374B9D">
        <w:rPr>
          <w:bCs/>
        </w:rPr>
        <w:t>the following</w:t>
      </w:r>
      <w:r>
        <w:rPr>
          <w:bCs/>
        </w:rPr>
        <w:t xml:space="preserve"> </w:t>
      </w:r>
      <w:r w:rsidR="00624692">
        <w:rPr>
          <w:bCs/>
        </w:rPr>
        <w:t>information at the conclusion of this test to inform our 2018 approach</w:t>
      </w:r>
      <w:r w:rsidR="00624692" w:rsidRPr="007E30AE">
        <w:rPr>
          <w:bCs/>
        </w:rPr>
        <w:t>:</w:t>
      </w:r>
    </w:p>
    <w:p w14:paraId="5A7F3FB2" w14:textId="77777777" w:rsidR="00323012" w:rsidRPr="007E30AE" w:rsidRDefault="00323012" w:rsidP="00323012">
      <w:pPr>
        <w:rPr>
          <w:bCs/>
        </w:rPr>
      </w:pPr>
    </w:p>
    <w:p w14:paraId="75497246" w14:textId="26992F61" w:rsidR="00624692" w:rsidRDefault="00624692" w:rsidP="00624692">
      <w:pPr>
        <w:pStyle w:val="ListParagraph"/>
        <w:numPr>
          <w:ilvl w:val="0"/>
          <w:numId w:val="22"/>
        </w:numPr>
        <w:spacing w:after="160" w:line="259" w:lineRule="auto"/>
      </w:pPr>
      <w:r>
        <w:t>Descri</w:t>
      </w:r>
      <w:r w:rsidR="002D75B9">
        <w:t>ptions of</w:t>
      </w:r>
      <w:r>
        <w:t xml:space="preserve"> the variety of  strategies that were or were not successful in gaining respondent cooperation and encouraged survey completion through the web</w:t>
      </w:r>
    </w:p>
    <w:p w14:paraId="1DB1ED8E" w14:textId="46D0E46B" w:rsidR="00624692" w:rsidRDefault="00624692" w:rsidP="00624692">
      <w:pPr>
        <w:pStyle w:val="ListParagraph"/>
        <w:numPr>
          <w:ilvl w:val="0"/>
          <w:numId w:val="22"/>
        </w:numPr>
        <w:spacing w:after="160" w:line="259" w:lineRule="auto"/>
      </w:pPr>
      <w:r>
        <w:t>Recommend</w:t>
      </w:r>
      <w:r w:rsidR="002D75B9">
        <w:t>ations for</w:t>
      </w:r>
      <w:r>
        <w:t xml:space="preserve"> </w:t>
      </w:r>
      <w:r w:rsidRPr="00486D3A">
        <w:t>contact procedures</w:t>
      </w:r>
      <w:r>
        <w:t xml:space="preserve"> and activities for the 2018 CBECS that, to the extent possible, maximize completion via web for this population</w:t>
      </w:r>
    </w:p>
    <w:p w14:paraId="4DF31975" w14:textId="56D7AAF2" w:rsidR="00624692" w:rsidRDefault="00624692" w:rsidP="00624692">
      <w:pPr>
        <w:pStyle w:val="ListParagraph"/>
        <w:numPr>
          <w:ilvl w:val="0"/>
          <w:numId w:val="22"/>
        </w:numPr>
        <w:spacing w:after="160" w:line="259" w:lineRule="auto"/>
      </w:pPr>
      <w:r>
        <w:t>Document</w:t>
      </w:r>
      <w:r w:rsidR="002D75B9">
        <w:t>ation of</w:t>
      </w:r>
      <w:r>
        <w:t xml:space="preserve"> rates of completion for the task, i.e. rates at which a </w:t>
      </w:r>
      <w:r w:rsidR="00AC43A0">
        <w:t xml:space="preserve">building </w:t>
      </w:r>
      <w:r>
        <w:t>respondent completed a web form by characteristics such as building size, and Principal Building Activity (PBA).</w:t>
      </w:r>
    </w:p>
    <w:p w14:paraId="0F88A418" w14:textId="77777777" w:rsidR="000719C1" w:rsidRDefault="000719C1">
      <w:pPr>
        <w:rPr>
          <w:b/>
        </w:rPr>
      </w:pPr>
    </w:p>
    <w:p w14:paraId="080BDC01" w14:textId="77777777" w:rsidR="00DF1D7E" w:rsidRPr="007E6415" w:rsidRDefault="00DF1D7E" w:rsidP="00434E33">
      <w:pPr>
        <w:pStyle w:val="Header"/>
        <w:tabs>
          <w:tab w:val="clear" w:pos="4320"/>
          <w:tab w:val="clear" w:pos="8640"/>
        </w:tabs>
        <w:rPr>
          <w:b/>
        </w:rPr>
      </w:pPr>
    </w:p>
    <w:p w14:paraId="4A03B714" w14:textId="0F50539A" w:rsidR="00323012" w:rsidRPr="000A5E21" w:rsidRDefault="00434E33" w:rsidP="00323012">
      <w:r w:rsidRPr="007E6415">
        <w:rPr>
          <w:b/>
        </w:rPr>
        <w:t>DESCRIPTION OF RESPONDENTS</w:t>
      </w:r>
      <w:r w:rsidRPr="007E6415">
        <w:t xml:space="preserve">: </w:t>
      </w:r>
      <w:r w:rsidR="00624692">
        <w:t>Interviewers will attempt to contact r</w:t>
      </w:r>
      <w:r w:rsidR="00C63D2A">
        <w:t xml:space="preserve">espondents </w:t>
      </w:r>
      <w:r w:rsidR="00624692">
        <w:t>at</w:t>
      </w:r>
      <w:r w:rsidR="00C63D2A">
        <w:rPr>
          <w:bCs/>
        </w:rPr>
        <w:t xml:space="preserve"> 464</w:t>
      </w:r>
      <w:r w:rsidR="00760950">
        <w:rPr>
          <w:bCs/>
        </w:rPr>
        <w:t xml:space="preserve"> </w:t>
      </w:r>
      <w:r w:rsidR="001403A9">
        <w:rPr>
          <w:bCs/>
        </w:rPr>
        <w:t>commercial buildings in two designated statistical sampling areas</w:t>
      </w:r>
      <w:r w:rsidR="00FE179D">
        <w:rPr>
          <w:bCs/>
        </w:rPr>
        <w:t xml:space="preserve"> in Rockville, MD and Reston, VA</w:t>
      </w:r>
      <w:r w:rsidR="00C63D2A">
        <w:rPr>
          <w:bCs/>
        </w:rPr>
        <w:t>, which include all CBECS</w:t>
      </w:r>
      <w:r w:rsidR="00760950">
        <w:rPr>
          <w:bCs/>
        </w:rPr>
        <w:t xml:space="preserve"> building size</w:t>
      </w:r>
      <w:r w:rsidR="00DE0CE1">
        <w:rPr>
          <w:bCs/>
        </w:rPr>
        <w:t xml:space="preserve"> ranges</w:t>
      </w:r>
      <w:r w:rsidR="00760950">
        <w:rPr>
          <w:bCs/>
        </w:rPr>
        <w:t xml:space="preserve"> and </w:t>
      </w:r>
      <w:r w:rsidR="00DE0CE1">
        <w:rPr>
          <w:bCs/>
        </w:rPr>
        <w:t>PBA</w:t>
      </w:r>
      <w:r w:rsidR="00C63D2A">
        <w:rPr>
          <w:bCs/>
        </w:rPr>
        <w:t xml:space="preserve"> categories</w:t>
      </w:r>
      <w:r w:rsidR="001403A9">
        <w:rPr>
          <w:bCs/>
        </w:rPr>
        <w:t xml:space="preserve">. </w:t>
      </w:r>
      <w:r w:rsidR="00624692">
        <w:rPr>
          <w:bCs/>
        </w:rPr>
        <w:t>According to CBECS procedures</w:t>
      </w:r>
      <w:r w:rsidR="00B76BA1">
        <w:t>,</w:t>
      </w:r>
      <w:r w:rsidR="00323012">
        <w:t xml:space="preserve"> </w:t>
      </w:r>
      <w:r w:rsidR="00B74007">
        <w:t>the</w:t>
      </w:r>
      <w:r w:rsidR="00B76BA1">
        <w:t xml:space="preserve"> </w:t>
      </w:r>
      <w:r w:rsidR="00C63D2A">
        <w:t>interviewer will identify a</w:t>
      </w:r>
      <w:r w:rsidR="00B76BA1">
        <w:t xml:space="preserve"> </w:t>
      </w:r>
      <w:r w:rsidR="00323012">
        <w:t>respondent</w:t>
      </w:r>
      <w:r w:rsidR="00B76BA1">
        <w:t xml:space="preserve"> </w:t>
      </w:r>
      <w:r w:rsidR="00C63D2A">
        <w:t xml:space="preserve">who </w:t>
      </w:r>
      <w:r w:rsidR="00B76BA1">
        <w:t>is</w:t>
      </w:r>
      <w:r w:rsidR="00323012" w:rsidRPr="000A5E21">
        <w:t xml:space="preserve"> </w:t>
      </w:r>
      <w:r w:rsidR="00020976">
        <w:t>knowledgeable about</w:t>
      </w:r>
      <w:r w:rsidR="00B76BA1">
        <w:t xml:space="preserve"> energy use in the building.</w:t>
      </w:r>
      <w:r w:rsidR="00323012" w:rsidRPr="000A5E21">
        <w:t xml:space="preserve"> </w:t>
      </w:r>
    </w:p>
    <w:p w14:paraId="0B935442" w14:textId="77777777" w:rsidR="00434E33" w:rsidRPr="007E6415" w:rsidRDefault="00434E33" w:rsidP="00434E33">
      <w:pPr>
        <w:pStyle w:val="Header"/>
        <w:tabs>
          <w:tab w:val="clear" w:pos="4320"/>
          <w:tab w:val="clear" w:pos="8640"/>
        </w:tabs>
        <w:rPr>
          <w:i/>
          <w:snapToGrid/>
        </w:rPr>
      </w:pPr>
    </w:p>
    <w:p w14:paraId="2E142139" w14:textId="77777777" w:rsidR="00E26329" w:rsidRDefault="00E26329"/>
    <w:p w14:paraId="3A99CDEE" w14:textId="77777777" w:rsidR="00E26329" w:rsidRPr="007E6415" w:rsidRDefault="00E26329">
      <w:pPr>
        <w:rPr>
          <w:b/>
        </w:rPr>
      </w:pPr>
    </w:p>
    <w:p w14:paraId="397E0937" w14:textId="77777777" w:rsidR="00F06866" w:rsidRPr="007E6415" w:rsidRDefault="00F06866">
      <w:pPr>
        <w:rPr>
          <w:b/>
        </w:rPr>
      </w:pPr>
      <w:r w:rsidRPr="007E6415">
        <w:rPr>
          <w:b/>
        </w:rPr>
        <w:t>TYPE OF COLLECTION:</w:t>
      </w:r>
      <w:r w:rsidRPr="007E6415">
        <w:t xml:space="preserve"> (Check one)</w:t>
      </w:r>
    </w:p>
    <w:p w14:paraId="33345015" w14:textId="77777777" w:rsidR="00441434" w:rsidRPr="007E6415" w:rsidRDefault="00441434" w:rsidP="0096108F">
      <w:pPr>
        <w:pStyle w:val="BodyTextIndent"/>
        <w:tabs>
          <w:tab w:val="left" w:pos="360"/>
        </w:tabs>
        <w:ind w:left="0"/>
        <w:rPr>
          <w:bCs/>
          <w:sz w:val="16"/>
          <w:szCs w:val="16"/>
        </w:rPr>
      </w:pPr>
    </w:p>
    <w:p w14:paraId="78F10BF1" w14:textId="77777777" w:rsidR="00F06866" w:rsidRPr="007E6415" w:rsidRDefault="0096108F" w:rsidP="0096108F">
      <w:pPr>
        <w:pStyle w:val="BodyTextIndent"/>
        <w:tabs>
          <w:tab w:val="left" w:pos="360"/>
        </w:tabs>
        <w:ind w:left="0"/>
        <w:rPr>
          <w:bCs/>
          <w:sz w:val="24"/>
        </w:rPr>
      </w:pPr>
      <w:r w:rsidRPr="007E6415">
        <w:rPr>
          <w:bCs/>
          <w:sz w:val="24"/>
        </w:rPr>
        <w:t>[</w:t>
      </w:r>
      <w:r w:rsidR="00A330B2">
        <w:rPr>
          <w:bCs/>
          <w:sz w:val="24"/>
        </w:rPr>
        <w:t>X</w:t>
      </w:r>
      <w:r w:rsidRPr="007E6415">
        <w:rPr>
          <w:bCs/>
          <w:sz w:val="24"/>
        </w:rPr>
        <w:t xml:space="preserve">] </w:t>
      </w:r>
      <w:r w:rsidR="00E46D6A">
        <w:rPr>
          <w:bCs/>
          <w:sz w:val="24"/>
        </w:rPr>
        <w:t>Field Testing</w:t>
      </w:r>
      <w:r w:rsidRPr="007E6415">
        <w:rPr>
          <w:bCs/>
          <w:sz w:val="24"/>
        </w:rPr>
        <w:t xml:space="preserve"> </w:t>
      </w:r>
      <w:r w:rsidRPr="007E6415">
        <w:rPr>
          <w:bCs/>
          <w:sz w:val="24"/>
        </w:rPr>
        <w:tab/>
      </w:r>
      <w:r w:rsidR="00E46D6A">
        <w:rPr>
          <w:bCs/>
          <w:sz w:val="24"/>
        </w:rPr>
        <w:tab/>
      </w:r>
      <w:r w:rsidR="00E46D6A">
        <w:rPr>
          <w:bCs/>
          <w:sz w:val="24"/>
        </w:rPr>
        <w:tab/>
      </w:r>
      <w:r w:rsidR="00E46D6A">
        <w:rPr>
          <w:bCs/>
          <w:sz w:val="24"/>
        </w:rPr>
        <w:tab/>
      </w:r>
      <w:r w:rsidR="00E46D6A">
        <w:rPr>
          <w:bCs/>
          <w:sz w:val="24"/>
        </w:rPr>
        <w:tab/>
      </w:r>
      <w:r w:rsidRPr="007E6415">
        <w:rPr>
          <w:bCs/>
          <w:sz w:val="24"/>
        </w:rPr>
        <w:t>[</w:t>
      </w:r>
      <w:r w:rsidR="00DF1D7E" w:rsidRPr="007E6415">
        <w:rPr>
          <w:bCs/>
          <w:sz w:val="24"/>
        </w:rPr>
        <w:t xml:space="preserve"> </w:t>
      </w:r>
      <w:r w:rsidRPr="007E6415">
        <w:rPr>
          <w:bCs/>
          <w:sz w:val="24"/>
        </w:rPr>
        <w:t xml:space="preserve">] </w:t>
      </w:r>
      <w:r w:rsidR="00F06866" w:rsidRPr="007E6415">
        <w:rPr>
          <w:bCs/>
          <w:sz w:val="24"/>
        </w:rPr>
        <w:t>C</w:t>
      </w:r>
      <w:r w:rsidR="00E46D6A">
        <w:rPr>
          <w:bCs/>
          <w:sz w:val="24"/>
        </w:rPr>
        <w:t>ognitive Interviews</w:t>
      </w:r>
      <w:r w:rsidR="00CA2650" w:rsidRPr="007E6415">
        <w:rPr>
          <w:bCs/>
          <w:sz w:val="24"/>
        </w:rPr>
        <w:t xml:space="preserve">  </w:t>
      </w:r>
      <w:r w:rsidRPr="007E6415">
        <w:rPr>
          <w:bCs/>
          <w:sz w:val="24"/>
        </w:rPr>
        <w:t xml:space="preserve"> </w:t>
      </w:r>
    </w:p>
    <w:p w14:paraId="52642658" w14:textId="77777777" w:rsidR="0096108F" w:rsidRPr="007E6415" w:rsidRDefault="0096108F" w:rsidP="0096108F">
      <w:pPr>
        <w:pStyle w:val="BodyTextIndent"/>
        <w:tabs>
          <w:tab w:val="left" w:pos="360"/>
        </w:tabs>
        <w:ind w:left="0"/>
        <w:rPr>
          <w:bCs/>
          <w:sz w:val="24"/>
        </w:rPr>
      </w:pPr>
      <w:r w:rsidRPr="00A930ED">
        <w:rPr>
          <w:bCs/>
          <w:sz w:val="24"/>
        </w:rPr>
        <w:t>[</w:t>
      </w:r>
      <w:r w:rsidR="00E46D6A">
        <w:rPr>
          <w:bCs/>
          <w:sz w:val="24"/>
        </w:rPr>
        <w:t xml:space="preserve"> </w:t>
      </w:r>
      <w:r w:rsidRPr="00A930ED">
        <w:rPr>
          <w:bCs/>
          <w:sz w:val="24"/>
        </w:rPr>
        <w:t xml:space="preserve">] </w:t>
      </w:r>
      <w:r w:rsidR="00F06866" w:rsidRPr="00A930ED">
        <w:rPr>
          <w:bCs/>
          <w:sz w:val="24"/>
        </w:rPr>
        <w:t>Usability</w:t>
      </w:r>
      <w:r w:rsidR="009239AA" w:rsidRPr="00A930ED">
        <w:rPr>
          <w:bCs/>
          <w:sz w:val="24"/>
        </w:rPr>
        <w:t xml:space="preserve"> Testing </w:t>
      </w:r>
      <w:r w:rsidR="00E46D6A">
        <w:rPr>
          <w:bCs/>
          <w:sz w:val="24"/>
        </w:rPr>
        <w:tab/>
      </w:r>
      <w:r w:rsidR="00E46D6A">
        <w:rPr>
          <w:bCs/>
          <w:sz w:val="24"/>
        </w:rPr>
        <w:tab/>
      </w:r>
      <w:r w:rsidR="00E46D6A">
        <w:rPr>
          <w:bCs/>
          <w:sz w:val="24"/>
        </w:rPr>
        <w:tab/>
      </w:r>
      <w:r w:rsidR="00E46D6A">
        <w:rPr>
          <w:bCs/>
          <w:sz w:val="24"/>
        </w:rPr>
        <w:tab/>
      </w:r>
      <w:r w:rsidR="00F06866" w:rsidRPr="007E6415">
        <w:rPr>
          <w:bCs/>
          <w:sz w:val="24"/>
        </w:rPr>
        <w:tab/>
        <w:t xml:space="preserve">[ ] </w:t>
      </w:r>
      <w:r w:rsidR="00E46D6A">
        <w:rPr>
          <w:bCs/>
          <w:sz w:val="24"/>
        </w:rPr>
        <w:t>Focus Groups</w:t>
      </w:r>
    </w:p>
    <w:p w14:paraId="671FD94E" w14:textId="77777777" w:rsidR="00F06866" w:rsidRPr="007E6415" w:rsidRDefault="00935ADA" w:rsidP="0096108F">
      <w:pPr>
        <w:pStyle w:val="BodyTextIndent"/>
        <w:tabs>
          <w:tab w:val="left" w:pos="360"/>
        </w:tabs>
        <w:ind w:left="0"/>
        <w:rPr>
          <w:bCs/>
          <w:sz w:val="24"/>
        </w:rPr>
      </w:pPr>
      <w:r w:rsidRPr="007E6415">
        <w:rPr>
          <w:bCs/>
          <w:sz w:val="24"/>
        </w:rPr>
        <w:t>[</w:t>
      </w:r>
      <w:r w:rsidR="00CF6542" w:rsidRPr="007E6415">
        <w:rPr>
          <w:bCs/>
          <w:sz w:val="24"/>
        </w:rPr>
        <w:t xml:space="preserve"> </w:t>
      </w:r>
      <w:r w:rsidRPr="007E6415">
        <w:rPr>
          <w:bCs/>
          <w:sz w:val="24"/>
        </w:rPr>
        <w:t xml:space="preserve">] </w:t>
      </w:r>
      <w:r w:rsidR="00E46D6A">
        <w:rPr>
          <w:bCs/>
          <w:sz w:val="24"/>
        </w:rPr>
        <w:t>Pilot Surveys</w:t>
      </w:r>
      <w:r w:rsidRPr="007E6415">
        <w:rPr>
          <w:bCs/>
          <w:sz w:val="24"/>
        </w:rPr>
        <w:t xml:space="preserve">  </w:t>
      </w:r>
      <w:r w:rsidRPr="007E6415">
        <w:rPr>
          <w:bCs/>
          <w:sz w:val="24"/>
        </w:rPr>
        <w:tab/>
      </w:r>
      <w:r w:rsidRPr="007E6415">
        <w:rPr>
          <w:bCs/>
          <w:sz w:val="24"/>
        </w:rPr>
        <w:tab/>
      </w:r>
      <w:r w:rsidRPr="007E6415">
        <w:rPr>
          <w:bCs/>
          <w:sz w:val="24"/>
        </w:rPr>
        <w:tab/>
      </w:r>
      <w:r w:rsidRPr="007E6415">
        <w:rPr>
          <w:bCs/>
          <w:sz w:val="24"/>
        </w:rPr>
        <w:tab/>
      </w:r>
      <w:r w:rsidRPr="007E6415">
        <w:rPr>
          <w:bCs/>
          <w:sz w:val="24"/>
        </w:rPr>
        <w:tab/>
      </w:r>
      <w:r w:rsidR="00F06866" w:rsidRPr="007E6415">
        <w:rPr>
          <w:bCs/>
          <w:sz w:val="24"/>
        </w:rPr>
        <w:t>[ ] Other:</w:t>
      </w:r>
      <w:r w:rsidR="00F06866" w:rsidRPr="007E6415">
        <w:rPr>
          <w:bCs/>
          <w:sz w:val="24"/>
          <w:u w:val="single"/>
        </w:rPr>
        <w:t xml:space="preserve"> ______________________</w:t>
      </w:r>
      <w:r w:rsidR="00F06866" w:rsidRPr="007E6415">
        <w:rPr>
          <w:bCs/>
          <w:sz w:val="24"/>
          <w:u w:val="single"/>
        </w:rPr>
        <w:tab/>
      </w:r>
    </w:p>
    <w:p w14:paraId="4BE06F49" w14:textId="77777777" w:rsidR="00434E33" w:rsidRPr="007E6415" w:rsidRDefault="00E46D6A">
      <w:pPr>
        <w:pStyle w:val="Header"/>
        <w:tabs>
          <w:tab w:val="clear" w:pos="4320"/>
          <w:tab w:val="clear" w:pos="8640"/>
        </w:tabs>
      </w:pPr>
      <w:r w:rsidRPr="007E6415">
        <w:rPr>
          <w:bCs/>
        </w:rPr>
        <w:t xml:space="preserve">[ ] </w:t>
      </w:r>
      <w:r>
        <w:rPr>
          <w:bCs/>
        </w:rPr>
        <w:t>Respondent Debriefings</w:t>
      </w:r>
      <w:r w:rsidRPr="007E6415">
        <w:rPr>
          <w:bCs/>
        </w:rPr>
        <w:t xml:space="preserve">  </w:t>
      </w:r>
      <w:r w:rsidRPr="007E6415">
        <w:rPr>
          <w:bCs/>
        </w:rPr>
        <w:tab/>
      </w:r>
      <w:r w:rsidRPr="007E6415">
        <w:rPr>
          <w:bCs/>
        </w:rPr>
        <w:tab/>
      </w:r>
      <w:r w:rsidRPr="007E6415">
        <w:rPr>
          <w:bCs/>
        </w:rPr>
        <w:tab/>
      </w:r>
      <w:r w:rsidRPr="007E6415">
        <w:rPr>
          <w:bCs/>
        </w:rPr>
        <w:tab/>
      </w:r>
      <w:r w:rsidRPr="007E6415">
        <w:rPr>
          <w:bCs/>
        </w:rPr>
        <w:tab/>
      </w:r>
    </w:p>
    <w:p w14:paraId="7C1A1736" w14:textId="77777777" w:rsidR="00E46D6A" w:rsidRDefault="00E46D6A">
      <w:pPr>
        <w:rPr>
          <w:b/>
        </w:rPr>
      </w:pPr>
    </w:p>
    <w:p w14:paraId="0FF96EB4" w14:textId="77777777" w:rsidR="00CA2650" w:rsidRPr="007E6415" w:rsidRDefault="00441434">
      <w:pPr>
        <w:rPr>
          <w:b/>
        </w:rPr>
      </w:pPr>
      <w:r w:rsidRPr="007E6415">
        <w:rPr>
          <w:b/>
        </w:rPr>
        <w:t>C</w:t>
      </w:r>
      <w:r w:rsidR="009C13B9" w:rsidRPr="007E6415">
        <w:rPr>
          <w:b/>
        </w:rPr>
        <w:t>ERTIFICATION:</w:t>
      </w:r>
    </w:p>
    <w:p w14:paraId="6F189B12" w14:textId="77777777" w:rsidR="00441434" w:rsidRPr="007E6415" w:rsidRDefault="00441434">
      <w:pPr>
        <w:rPr>
          <w:sz w:val="16"/>
          <w:szCs w:val="16"/>
        </w:rPr>
      </w:pPr>
    </w:p>
    <w:p w14:paraId="1E01FDC6" w14:textId="77777777" w:rsidR="008101A5" w:rsidRPr="007E6415" w:rsidRDefault="008101A5" w:rsidP="008101A5">
      <w:r w:rsidRPr="007E6415">
        <w:t>I certify the following to be true</w:t>
      </w:r>
      <w:r w:rsidR="005F1172">
        <w:t xml:space="preserve"> </w:t>
      </w:r>
      <w:r w:rsidR="005F1172" w:rsidRPr="005F1172">
        <w:t>regarding the proposed collection of information</w:t>
      </w:r>
      <w:r w:rsidRPr="005F1172">
        <w:t>:</w:t>
      </w:r>
      <w:r w:rsidRPr="007E6415">
        <w:t xml:space="preserve"> </w:t>
      </w:r>
    </w:p>
    <w:p w14:paraId="4D714EB3" w14:textId="77777777"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is necessary for the proper performance of agency functions</w:t>
      </w:r>
      <w:r>
        <w:rPr>
          <w:rFonts w:ascii="Times New Roman" w:hAnsi="Times New Roman" w:cs="Times New Roman"/>
        </w:rPr>
        <w:t>.</w:t>
      </w:r>
    </w:p>
    <w:p w14:paraId="0EE50498" w14:textId="77777777"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avoids unnecessary duplication</w:t>
      </w:r>
      <w:r>
        <w:rPr>
          <w:rFonts w:ascii="Times New Roman" w:hAnsi="Times New Roman" w:cs="Times New Roman"/>
        </w:rPr>
        <w:t>.</w:t>
      </w:r>
    </w:p>
    <w:p w14:paraId="02EDED5A" w14:textId="77777777"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reduces burden on small entities</w:t>
      </w:r>
      <w:r>
        <w:rPr>
          <w:rFonts w:ascii="Times New Roman" w:hAnsi="Times New Roman" w:cs="Times New Roman"/>
        </w:rPr>
        <w:t>.</w:t>
      </w:r>
    </w:p>
    <w:p w14:paraId="7CB736A9" w14:textId="77777777"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uses plain, coherent, and unambiguous language that is understandable to respondents</w:t>
      </w:r>
      <w:r>
        <w:rPr>
          <w:rFonts w:ascii="Times New Roman" w:hAnsi="Times New Roman" w:cs="Times New Roman"/>
        </w:rPr>
        <w:t>.</w:t>
      </w:r>
    </w:p>
    <w:p w14:paraId="1BB8EE9B" w14:textId="77777777"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Its implementation will be consistent and compatible with current reporting and recordkeeping practices</w:t>
      </w:r>
      <w:r>
        <w:rPr>
          <w:rFonts w:ascii="Times New Roman" w:hAnsi="Times New Roman" w:cs="Times New Roman"/>
        </w:rPr>
        <w:t>.</w:t>
      </w:r>
    </w:p>
    <w:p w14:paraId="20A6686F" w14:textId="77777777"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indicates the retention periods for recordkeeping requirements</w:t>
      </w:r>
      <w:r w:rsidR="002B5AB0">
        <w:rPr>
          <w:rFonts w:ascii="Times New Roman" w:hAnsi="Times New Roman" w:cs="Times New Roman"/>
        </w:rPr>
        <w:t>.</w:t>
      </w:r>
    </w:p>
    <w:p w14:paraId="2B011FAD" w14:textId="77777777"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 xml:space="preserve">It informs respondents of the information called for under 5 CFR 1320.8 (b)(3) about: </w:t>
      </w:r>
    </w:p>
    <w:p w14:paraId="6528EFE9" w14:textId="77777777"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Why the information is being collected;</w:t>
      </w:r>
    </w:p>
    <w:p w14:paraId="6E88A318" w14:textId="77777777"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Use of information;</w:t>
      </w:r>
    </w:p>
    <w:p w14:paraId="0AE5CDAD" w14:textId="77777777"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Burden estimate;</w:t>
      </w:r>
    </w:p>
    <w:p w14:paraId="2D10265D" w14:textId="77777777" w:rsidR="005F1172" w:rsidRPr="007B6AEF" w:rsidRDefault="005F1172" w:rsidP="005F1172">
      <w:pPr>
        <w:pStyle w:val="Default"/>
        <w:numPr>
          <w:ilvl w:val="1"/>
          <w:numId w:val="14"/>
        </w:numPr>
        <w:rPr>
          <w:rFonts w:ascii="Times New Roman" w:hAnsi="Times New Roman" w:cs="Times New Roman"/>
        </w:rPr>
      </w:pPr>
      <w:r w:rsidRPr="007B6AEF">
        <w:rPr>
          <w:rFonts w:ascii="Times New Roman" w:hAnsi="Times New Roman" w:cs="Times New Roman"/>
        </w:rPr>
        <w:t>Nature of response (voluntary, required for a benefit, or mandatory);</w:t>
      </w:r>
    </w:p>
    <w:p w14:paraId="5F9C8052" w14:textId="77777777"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Nature and extent of confidentiality; and</w:t>
      </w:r>
    </w:p>
    <w:p w14:paraId="11F3AF05" w14:textId="77777777"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Need to display currently valid OMB control number</w:t>
      </w:r>
    </w:p>
    <w:p w14:paraId="4C8E1581" w14:textId="77777777"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was developed by an office that has planned and allocated resources for the efficient and effective management and use of the information to be collected</w:t>
      </w:r>
      <w:r>
        <w:rPr>
          <w:rFonts w:ascii="Times New Roman" w:hAnsi="Times New Roman" w:cs="Times New Roman"/>
        </w:rPr>
        <w:t>.</w:t>
      </w:r>
    </w:p>
    <w:p w14:paraId="01DBC2AB" w14:textId="77777777"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uses effective and efficient statistical survey methodology (if applicable)</w:t>
      </w:r>
      <w:r>
        <w:rPr>
          <w:rFonts w:ascii="Times New Roman" w:hAnsi="Times New Roman" w:cs="Times New Roman"/>
        </w:rPr>
        <w:t>.</w:t>
      </w:r>
    </w:p>
    <w:p w14:paraId="66C7D490" w14:textId="77777777" w:rsidR="005F1172" w:rsidRP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lastRenderedPageBreak/>
        <w:t>It makes appropriat</w:t>
      </w:r>
      <w:r w:rsidR="007B6AEF">
        <w:rPr>
          <w:rFonts w:ascii="Times New Roman" w:hAnsi="Times New Roman" w:cs="Times New Roman"/>
        </w:rPr>
        <w:t>e use of information technology.</w:t>
      </w:r>
    </w:p>
    <w:p w14:paraId="1B328C3B" w14:textId="77777777" w:rsidR="005F1172" w:rsidRPr="005F1172" w:rsidRDefault="005F1172" w:rsidP="002B5AB0">
      <w:pPr>
        <w:pStyle w:val="ListParagraph"/>
        <w:ind w:left="360"/>
      </w:pPr>
    </w:p>
    <w:p w14:paraId="7D3A7DD5" w14:textId="77777777" w:rsidR="009C13B9" w:rsidRPr="007E6415" w:rsidRDefault="009C13B9" w:rsidP="009C13B9"/>
    <w:p w14:paraId="47FA62BE" w14:textId="77777777" w:rsidR="00F8184D" w:rsidRPr="007E6415" w:rsidRDefault="00F8184D" w:rsidP="00F8184D">
      <w:r w:rsidRPr="007E6415">
        <w:t xml:space="preserve">Name: </w:t>
      </w:r>
      <w:r w:rsidR="00490A28" w:rsidRPr="00490A28">
        <w:rPr>
          <w:u w:val="single"/>
        </w:rPr>
        <w:t>Thomas Leckey</w:t>
      </w:r>
      <w:r w:rsidRPr="007E6415">
        <w:rPr>
          <w:u w:val="single"/>
        </w:rPr>
        <w:t xml:space="preserve">, </w:t>
      </w:r>
      <w:r w:rsidR="00E93DC5">
        <w:rPr>
          <w:u w:val="single"/>
        </w:rPr>
        <w:t>Ass</w:t>
      </w:r>
      <w:r w:rsidR="00DB42BA">
        <w:rPr>
          <w:u w:val="single"/>
        </w:rPr>
        <w:t>istant</w:t>
      </w:r>
      <w:r w:rsidR="00E93DC5">
        <w:rPr>
          <w:u w:val="single"/>
        </w:rPr>
        <w:t xml:space="preserve"> </w:t>
      </w:r>
      <w:r w:rsidR="00DB42BA">
        <w:rPr>
          <w:u w:val="single"/>
        </w:rPr>
        <w:t xml:space="preserve">Administrator for </w:t>
      </w:r>
      <w:r w:rsidR="00E93DC5">
        <w:rPr>
          <w:u w:val="single"/>
        </w:rPr>
        <w:t xml:space="preserve">Energy </w:t>
      </w:r>
      <w:r w:rsidR="00DB42BA">
        <w:rPr>
          <w:u w:val="single"/>
        </w:rPr>
        <w:t>Statistics</w:t>
      </w:r>
      <w:r w:rsidR="00FB7375">
        <w:rPr>
          <w:u w:val="single"/>
        </w:rPr>
        <w:t xml:space="preserve">, </w:t>
      </w:r>
    </w:p>
    <w:p w14:paraId="6BAAF15B" w14:textId="77777777" w:rsidR="00F8184D" w:rsidRPr="007E6415" w:rsidRDefault="00F8184D" w:rsidP="00F8184D">
      <w:pPr>
        <w:rPr>
          <w:u w:val="single"/>
        </w:rPr>
      </w:pPr>
      <w:r w:rsidRPr="007E6415">
        <w:tab/>
      </w:r>
      <w:r w:rsidRPr="007E6415">
        <w:rPr>
          <w:u w:val="single"/>
        </w:rPr>
        <w:t>U.S. Energy Information Administration</w:t>
      </w:r>
    </w:p>
    <w:p w14:paraId="17FA2433" w14:textId="77777777" w:rsidR="009C13B9" w:rsidRDefault="009C13B9" w:rsidP="009C13B9">
      <w:pPr>
        <w:pStyle w:val="ListParagraph"/>
        <w:ind w:left="360"/>
      </w:pPr>
    </w:p>
    <w:p w14:paraId="31C4B5EC" w14:textId="77777777" w:rsidR="00B62C07" w:rsidRDefault="00B62C07" w:rsidP="009C13B9"/>
    <w:p w14:paraId="724B80FB" w14:textId="77777777" w:rsidR="009C13B9" w:rsidRDefault="009C13B9" w:rsidP="009C13B9">
      <w:r w:rsidRPr="007E6415">
        <w:t>To assist review, please provide answers to the following question</w:t>
      </w:r>
      <w:r w:rsidR="000719C1">
        <w:t>s</w:t>
      </w:r>
      <w:r w:rsidRPr="007E6415">
        <w:t>:</w:t>
      </w:r>
    </w:p>
    <w:p w14:paraId="55A00FD3" w14:textId="77777777" w:rsidR="009C13B9" w:rsidRPr="007E6415" w:rsidRDefault="00C86E91" w:rsidP="00C86E91">
      <w:pPr>
        <w:rPr>
          <w:b/>
        </w:rPr>
      </w:pPr>
      <w:r w:rsidRPr="007E6415">
        <w:rPr>
          <w:b/>
        </w:rPr>
        <w:t>Personally Identifiable Information:</w:t>
      </w:r>
    </w:p>
    <w:p w14:paraId="788BE831" w14:textId="77777777" w:rsidR="00C86E91" w:rsidRPr="00B40F03" w:rsidRDefault="009C13B9" w:rsidP="00C86E91">
      <w:pPr>
        <w:pStyle w:val="ListParagraph"/>
        <w:numPr>
          <w:ilvl w:val="0"/>
          <w:numId w:val="18"/>
        </w:numPr>
      </w:pPr>
      <w:r w:rsidRPr="00B40F03">
        <w:t>Is</w:t>
      </w:r>
      <w:r w:rsidR="00237B48" w:rsidRPr="00B40F03">
        <w:t xml:space="preserve"> personally identifiable information (PII) collected</w:t>
      </w:r>
      <w:r w:rsidRPr="00B40F03">
        <w:t xml:space="preserve">?  </w:t>
      </w:r>
      <w:r w:rsidR="009239AA" w:rsidRPr="00B40F03">
        <w:t>[ ] Yes  [</w:t>
      </w:r>
      <w:r w:rsidR="00DF1D7E" w:rsidRPr="00B40F03">
        <w:t xml:space="preserve"> </w:t>
      </w:r>
      <w:r w:rsidR="00A330B2">
        <w:t>X</w:t>
      </w:r>
      <w:r w:rsidR="009239AA" w:rsidRPr="00B40F03">
        <w:t xml:space="preserve">]  No </w:t>
      </w:r>
    </w:p>
    <w:p w14:paraId="2A579823" w14:textId="77777777" w:rsidR="00C86E91" w:rsidRPr="007E6415" w:rsidRDefault="009C13B9" w:rsidP="00C86E91">
      <w:pPr>
        <w:pStyle w:val="ListParagraph"/>
        <w:numPr>
          <w:ilvl w:val="0"/>
          <w:numId w:val="18"/>
        </w:numPr>
      </w:pPr>
      <w:r w:rsidRPr="007E6415">
        <w:t xml:space="preserve">If </w:t>
      </w:r>
      <w:r w:rsidR="009239AA" w:rsidRPr="007E6415">
        <w:t>Yes,</w:t>
      </w:r>
      <w:r w:rsidRPr="007E6415">
        <w:t xml:space="preserve"> </w:t>
      </w:r>
      <w:r w:rsidR="002B34CD" w:rsidRPr="007E6415">
        <w:t>will any</w:t>
      </w:r>
      <w:r w:rsidR="009239AA" w:rsidRPr="007E6415">
        <w:t xml:space="preserve"> information that</w:t>
      </w:r>
      <w:r w:rsidR="002B34CD" w:rsidRPr="007E6415">
        <w:t xml:space="preserve"> is collected</w:t>
      </w:r>
      <w:r w:rsidR="009239AA" w:rsidRPr="007E6415">
        <w:t xml:space="preserve"> be included in records that are subject to the Privacy Act of 1974?   [ ] Yes [ ] No</w:t>
      </w:r>
      <w:r w:rsidR="00C86E91" w:rsidRPr="007E6415">
        <w:t xml:space="preserve">   </w:t>
      </w:r>
    </w:p>
    <w:p w14:paraId="7D7445C3" w14:textId="77777777" w:rsidR="00C86E91" w:rsidRPr="007E6415" w:rsidRDefault="00C86E91" w:rsidP="00C86E91">
      <w:pPr>
        <w:pStyle w:val="ListParagraph"/>
        <w:numPr>
          <w:ilvl w:val="0"/>
          <w:numId w:val="18"/>
        </w:numPr>
      </w:pPr>
      <w:r w:rsidRPr="007E6415">
        <w:t xml:space="preserve">If </w:t>
      </w:r>
      <w:r w:rsidR="002B34CD" w:rsidRPr="007E6415">
        <w:t>Yes</w:t>
      </w:r>
      <w:r w:rsidRPr="007E6415">
        <w:t>, has a</w:t>
      </w:r>
      <w:r w:rsidR="002B34CD" w:rsidRPr="007E6415">
        <w:t>n up-to-date</w:t>
      </w:r>
      <w:r w:rsidRPr="007E6415">
        <w:t xml:space="preserve"> System o</w:t>
      </w:r>
      <w:r w:rsidR="002B34CD" w:rsidRPr="007E6415">
        <w:t>f</w:t>
      </w:r>
      <w:r w:rsidRPr="007E6415">
        <w:t xml:space="preserve"> Records Notice</w:t>
      </w:r>
      <w:r w:rsidR="002B34CD" w:rsidRPr="007E6415">
        <w:t xml:space="preserve"> (SORN)</w:t>
      </w:r>
      <w:r w:rsidRPr="007E6415">
        <w:t xml:space="preserve"> been published?  [ ] Yes  [ ] No</w:t>
      </w:r>
    </w:p>
    <w:p w14:paraId="70A53BE1" w14:textId="77777777" w:rsidR="00CF6542" w:rsidRPr="007E6415" w:rsidRDefault="00CF6542" w:rsidP="00C86E91">
      <w:pPr>
        <w:pStyle w:val="ListParagraph"/>
        <w:ind w:left="0"/>
        <w:rPr>
          <w:b/>
        </w:rPr>
      </w:pPr>
    </w:p>
    <w:p w14:paraId="0DF71244" w14:textId="77777777" w:rsidR="00C86E91" w:rsidRPr="007E6415" w:rsidRDefault="00CB1078" w:rsidP="00C86E91">
      <w:pPr>
        <w:pStyle w:val="ListParagraph"/>
        <w:ind w:left="0"/>
        <w:rPr>
          <w:b/>
        </w:rPr>
      </w:pPr>
      <w:r w:rsidRPr="007E6415">
        <w:rPr>
          <w:b/>
        </w:rPr>
        <w:t>Gifts or Payments</w:t>
      </w:r>
      <w:r w:rsidR="00C86E91" w:rsidRPr="007E6415">
        <w:rPr>
          <w:b/>
        </w:rPr>
        <w:t>:</w:t>
      </w:r>
    </w:p>
    <w:p w14:paraId="5A8460FD" w14:textId="77777777" w:rsidR="004D6E14" w:rsidRPr="007E6415" w:rsidRDefault="00C86E91">
      <w:pPr>
        <w:rPr>
          <w:b/>
        </w:rPr>
      </w:pPr>
      <w:r w:rsidRPr="007E6415">
        <w:t>Is an incentive (e.g., money or reimbursement of expenses, token of appreciation) provided to participants?  [ ] Y</w:t>
      </w:r>
      <w:r w:rsidR="00E44672">
        <w:t xml:space="preserve"> </w:t>
      </w:r>
      <w:r w:rsidR="00E44672" w:rsidRPr="007E6415">
        <w:t>[</w:t>
      </w:r>
      <w:r w:rsidR="00E93DC5">
        <w:t xml:space="preserve"> </w:t>
      </w:r>
      <w:r w:rsidR="00A330B2">
        <w:t>X</w:t>
      </w:r>
      <w:r w:rsidR="00E44672" w:rsidRPr="007E6415">
        <w:t>] No</w:t>
      </w:r>
    </w:p>
    <w:p w14:paraId="2389C325" w14:textId="77777777" w:rsidR="00F24CFC" w:rsidRPr="007E6415" w:rsidRDefault="00F24CFC">
      <w:pPr>
        <w:rPr>
          <w:b/>
        </w:rPr>
      </w:pPr>
    </w:p>
    <w:p w14:paraId="7710383B" w14:textId="77777777" w:rsidR="00C86E91" w:rsidRDefault="00C86E91">
      <w:pPr>
        <w:rPr>
          <w:b/>
        </w:rPr>
      </w:pPr>
    </w:p>
    <w:p w14:paraId="14F7B6B8" w14:textId="77777777" w:rsidR="005E714A" w:rsidRPr="007E6415" w:rsidRDefault="005E714A" w:rsidP="00C86E91">
      <w:pPr>
        <w:rPr>
          <w:i/>
        </w:rPr>
      </w:pPr>
      <w:r w:rsidRPr="007E6415">
        <w:rPr>
          <w:b/>
        </w:rPr>
        <w:t>BURDEN HOUR</w:t>
      </w:r>
      <w:r w:rsidR="00441434" w:rsidRPr="007E6415">
        <w:rPr>
          <w:b/>
        </w:rPr>
        <w:t>S</w:t>
      </w:r>
      <w:r w:rsidRPr="007E6415">
        <w:t xml:space="preserve"> </w:t>
      </w:r>
    </w:p>
    <w:p w14:paraId="7E297DF1" w14:textId="77777777" w:rsidR="006832D9" w:rsidRPr="007E6415" w:rsidRDefault="006832D9" w:rsidP="00F3170F">
      <w:pPr>
        <w:keepNext/>
        <w:keepLines/>
        <w:rPr>
          <w:b/>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597"/>
        <w:gridCol w:w="1260"/>
      </w:tblGrid>
      <w:tr w:rsidR="00EF2095" w:rsidRPr="007E6415" w14:paraId="49B36EEC" w14:textId="77777777" w:rsidTr="003C161D">
        <w:trPr>
          <w:trHeight w:val="274"/>
        </w:trPr>
        <w:tc>
          <w:tcPr>
            <w:tcW w:w="5418" w:type="dxa"/>
          </w:tcPr>
          <w:p w14:paraId="18D1833C" w14:textId="77777777" w:rsidR="006832D9" w:rsidRPr="007E6415" w:rsidRDefault="00E40B50" w:rsidP="00C8488C">
            <w:pPr>
              <w:rPr>
                <w:b/>
              </w:rPr>
            </w:pPr>
            <w:r w:rsidRPr="007E6415">
              <w:rPr>
                <w:b/>
              </w:rPr>
              <w:t>Category of Respondent</w:t>
            </w:r>
            <w:r w:rsidR="00EF2095" w:rsidRPr="007E6415">
              <w:rPr>
                <w:b/>
              </w:rPr>
              <w:t xml:space="preserve"> </w:t>
            </w:r>
          </w:p>
        </w:tc>
        <w:tc>
          <w:tcPr>
            <w:tcW w:w="1530" w:type="dxa"/>
          </w:tcPr>
          <w:p w14:paraId="38A451DD" w14:textId="77777777" w:rsidR="006832D9" w:rsidRPr="007E6415" w:rsidRDefault="006832D9" w:rsidP="00843796">
            <w:pPr>
              <w:rPr>
                <w:b/>
              </w:rPr>
            </w:pPr>
            <w:r w:rsidRPr="007E6415">
              <w:rPr>
                <w:b/>
              </w:rPr>
              <w:t>N</w:t>
            </w:r>
            <w:r w:rsidR="009F5923" w:rsidRPr="007E6415">
              <w:rPr>
                <w:b/>
              </w:rPr>
              <w:t>o.</w:t>
            </w:r>
            <w:r w:rsidRPr="007E6415">
              <w:rPr>
                <w:b/>
              </w:rPr>
              <w:t xml:space="preserve"> of Respondents</w:t>
            </w:r>
          </w:p>
        </w:tc>
        <w:tc>
          <w:tcPr>
            <w:tcW w:w="1597" w:type="dxa"/>
          </w:tcPr>
          <w:p w14:paraId="12E5668D" w14:textId="77777777" w:rsidR="006832D9" w:rsidRPr="007E6415" w:rsidRDefault="006832D9" w:rsidP="00843796">
            <w:pPr>
              <w:rPr>
                <w:b/>
              </w:rPr>
            </w:pPr>
            <w:r w:rsidRPr="007E6415">
              <w:rPr>
                <w:b/>
              </w:rPr>
              <w:t>Participation Time</w:t>
            </w:r>
          </w:p>
        </w:tc>
        <w:tc>
          <w:tcPr>
            <w:tcW w:w="1260" w:type="dxa"/>
          </w:tcPr>
          <w:p w14:paraId="059BEBD8" w14:textId="77777777" w:rsidR="006832D9" w:rsidRPr="007E6415" w:rsidRDefault="006832D9" w:rsidP="00843796">
            <w:pPr>
              <w:rPr>
                <w:b/>
              </w:rPr>
            </w:pPr>
            <w:r w:rsidRPr="007E6415">
              <w:rPr>
                <w:b/>
              </w:rPr>
              <w:t>Burden</w:t>
            </w:r>
          </w:p>
        </w:tc>
      </w:tr>
      <w:tr w:rsidR="00EF2095" w:rsidRPr="007E6415" w14:paraId="73202E91" w14:textId="77777777" w:rsidTr="003C161D">
        <w:trPr>
          <w:trHeight w:val="274"/>
        </w:trPr>
        <w:tc>
          <w:tcPr>
            <w:tcW w:w="5418" w:type="dxa"/>
          </w:tcPr>
          <w:p w14:paraId="03B32915" w14:textId="77777777" w:rsidR="006832D9" w:rsidRPr="007E6415" w:rsidRDefault="00A330B2" w:rsidP="00183B37">
            <w:r>
              <w:t>Private sector (In-person)</w:t>
            </w:r>
          </w:p>
        </w:tc>
        <w:tc>
          <w:tcPr>
            <w:tcW w:w="1530" w:type="dxa"/>
          </w:tcPr>
          <w:p w14:paraId="0B3BB9D6" w14:textId="77777777" w:rsidR="006832D9" w:rsidRPr="007E6415" w:rsidRDefault="00A330B2" w:rsidP="000719C1">
            <w:r>
              <w:t>464</w:t>
            </w:r>
          </w:p>
        </w:tc>
        <w:tc>
          <w:tcPr>
            <w:tcW w:w="1597" w:type="dxa"/>
          </w:tcPr>
          <w:p w14:paraId="0D550ADB" w14:textId="7A0F6627" w:rsidR="006832D9" w:rsidRPr="007E6415" w:rsidRDefault="00B62C07" w:rsidP="00843796">
            <w:r>
              <w:t>10</w:t>
            </w:r>
            <w:r w:rsidR="00A330B2">
              <w:t xml:space="preserve"> minutes</w:t>
            </w:r>
          </w:p>
        </w:tc>
        <w:tc>
          <w:tcPr>
            <w:tcW w:w="1260" w:type="dxa"/>
          </w:tcPr>
          <w:p w14:paraId="128E2B4F" w14:textId="0885DD93" w:rsidR="006832D9" w:rsidRPr="007E6415" w:rsidRDefault="00B62C07" w:rsidP="00843796">
            <w:r>
              <w:t xml:space="preserve">78 </w:t>
            </w:r>
            <w:r w:rsidR="00A330B2">
              <w:t>hours</w:t>
            </w:r>
          </w:p>
        </w:tc>
      </w:tr>
      <w:tr w:rsidR="00EF2095" w:rsidRPr="007E6415" w14:paraId="5D509155" w14:textId="77777777" w:rsidTr="003C161D">
        <w:trPr>
          <w:trHeight w:val="458"/>
        </w:trPr>
        <w:tc>
          <w:tcPr>
            <w:tcW w:w="5418" w:type="dxa"/>
          </w:tcPr>
          <w:p w14:paraId="34A76BB6" w14:textId="5A65F282" w:rsidR="006832D9" w:rsidRPr="007E6415" w:rsidRDefault="00FE179D" w:rsidP="00843796">
            <w:r>
              <w:t>Pre-Interview preparation time</w:t>
            </w:r>
          </w:p>
        </w:tc>
        <w:tc>
          <w:tcPr>
            <w:tcW w:w="1530" w:type="dxa"/>
          </w:tcPr>
          <w:p w14:paraId="15DBE27D" w14:textId="14154237" w:rsidR="006832D9" w:rsidRPr="007E6415" w:rsidRDefault="00FE179D" w:rsidP="00843796">
            <w:r>
              <w:t>464</w:t>
            </w:r>
          </w:p>
        </w:tc>
        <w:tc>
          <w:tcPr>
            <w:tcW w:w="1597" w:type="dxa"/>
          </w:tcPr>
          <w:p w14:paraId="2F8C7FD2" w14:textId="0E99FB6B" w:rsidR="006832D9" w:rsidRPr="007E6415" w:rsidRDefault="00FE179D" w:rsidP="00843796">
            <w:r>
              <w:t>10 minutes</w:t>
            </w:r>
          </w:p>
        </w:tc>
        <w:tc>
          <w:tcPr>
            <w:tcW w:w="1260" w:type="dxa"/>
          </w:tcPr>
          <w:p w14:paraId="3C106DC9" w14:textId="444EFDA1" w:rsidR="006832D9" w:rsidRPr="007E6415" w:rsidRDefault="00FE179D" w:rsidP="00843796">
            <w:r>
              <w:t>78 hours</w:t>
            </w:r>
          </w:p>
        </w:tc>
      </w:tr>
      <w:tr w:rsidR="00EF2095" w:rsidRPr="007E6415" w14:paraId="4D598D1D" w14:textId="77777777" w:rsidTr="003C161D">
        <w:trPr>
          <w:trHeight w:val="289"/>
        </w:trPr>
        <w:tc>
          <w:tcPr>
            <w:tcW w:w="5418" w:type="dxa"/>
          </w:tcPr>
          <w:p w14:paraId="76E4577F" w14:textId="77777777" w:rsidR="006832D9" w:rsidRPr="007E6415" w:rsidRDefault="006832D9" w:rsidP="00843796">
            <w:pPr>
              <w:rPr>
                <w:b/>
              </w:rPr>
            </w:pPr>
            <w:r w:rsidRPr="007E6415">
              <w:rPr>
                <w:b/>
              </w:rPr>
              <w:t>Totals</w:t>
            </w:r>
          </w:p>
        </w:tc>
        <w:tc>
          <w:tcPr>
            <w:tcW w:w="1530" w:type="dxa"/>
          </w:tcPr>
          <w:p w14:paraId="30FD9960" w14:textId="77777777" w:rsidR="006832D9" w:rsidRPr="007E6415" w:rsidRDefault="006832D9" w:rsidP="00843796">
            <w:pPr>
              <w:rPr>
                <w:b/>
              </w:rPr>
            </w:pPr>
          </w:p>
        </w:tc>
        <w:tc>
          <w:tcPr>
            <w:tcW w:w="1597" w:type="dxa"/>
          </w:tcPr>
          <w:p w14:paraId="0BF1C3A2" w14:textId="77777777" w:rsidR="006832D9" w:rsidRPr="007E6415" w:rsidRDefault="006832D9" w:rsidP="00843796"/>
        </w:tc>
        <w:tc>
          <w:tcPr>
            <w:tcW w:w="1260" w:type="dxa"/>
          </w:tcPr>
          <w:p w14:paraId="54EAC377" w14:textId="1A72318C" w:rsidR="006832D9" w:rsidRPr="003C161D" w:rsidRDefault="003C161D" w:rsidP="00843796">
            <w:r w:rsidRPr="003C161D">
              <w:t>156 hours</w:t>
            </w:r>
          </w:p>
        </w:tc>
      </w:tr>
    </w:tbl>
    <w:p w14:paraId="7F87660D" w14:textId="77777777" w:rsidR="00F3170F" w:rsidRPr="007E6415" w:rsidRDefault="00F3170F" w:rsidP="00F3170F"/>
    <w:p w14:paraId="0862FCBC" w14:textId="046E7D44" w:rsidR="00C25A19" w:rsidRPr="00C25A19" w:rsidRDefault="00C25A19" w:rsidP="00C25A19">
      <w:r w:rsidRPr="00DA6670">
        <w:rPr>
          <w:b/>
        </w:rPr>
        <w:t>ESTIMATE OF RESPONDENT BURDEN HOURS AND COST</w:t>
      </w:r>
      <w:r>
        <w:t xml:space="preserve"> –</w:t>
      </w:r>
      <w:r w:rsidR="00B62C07">
        <w:t xml:space="preserve"> The burden to respondents is </w:t>
      </w:r>
      <w:r w:rsidR="00B40C45">
        <w:t>156</w:t>
      </w:r>
      <w:r>
        <w:t xml:space="preserve"> </w:t>
      </w:r>
      <w:r w:rsidRPr="00C25A19">
        <w:t xml:space="preserve">hours and the cost to the respondents is estimated to be </w:t>
      </w:r>
      <w:r w:rsidR="004F5E3A">
        <w:t>($75.69</w:t>
      </w:r>
      <w:r w:rsidR="00B74007">
        <w:t xml:space="preserve"> </w:t>
      </w:r>
      <w:r>
        <w:t xml:space="preserve">* </w:t>
      </w:r>
      <w:r w:rsidR="00FE179D">
        <w:t>156</w:t>
      </w:r>
      <w:r w:rsidRPr="00C25A19">
        <w:t>) = $</w:t>
      </w:r>
      <w:r w:rsidR="00FE179D">
        <w:t>11,808.</w:t>
      </w:r>
    </w:p>
    <w:p w14:paraId="58865D16" w14:textId="77777777" w:rsidR="00C25A19" w:rsidRDefault="00C25A19">
      <w:pPr>
        <w:rPr>
          <w:b/>
        </w:rPr>
      </w:pPr>
    </w:p>
    <w:p w14:paraId="35ADF5F3" w14:textId="531037B5" w:rsidR="0092627E" w:rsidRDefault="001C39F7">
      <w:r w:rsidRPr="007E6415">
        <w:rPr>
          <w:b/>
        </w:rPr>
        <w:t xml:space="preserve">FEDERAL </w:t>
      </w:r>
      <w:r w:rsidR="009F5923" w:rsidRPr="007E6415">
        <w:rPr>
          <w:b/>
        </w:rPr>
        <w:t>COST</w:t>
      </w:r>
      <w:r w:rsidR="00F06866" w:rsidRPr="007E6415">
        <w:rPr>
          <w:b/>
        </w:rPr>
        <w:t>:</w:t>
      </w:r>
      <w:r w:rsidR="00895229" w:rsidRPr="007E6415">
        <w:rPr>
          <w:b/>
        </w:rPr>
        <w:t xml:space="preserve"> </w:t>
      </w:r>
      <w:r w:rsidR="00C86E91" w:rsidRPr="007E6415">
        <w:rPr>
          <w:b/>
        </w:rPr>
        <w:t xml:space="preserve"> </w:t>
      </w:r>
      <w:r w:rsidR="00C86E91" w:rsidRPr="007E6415">
        <w:t>The estimated annual cost to</w:t>
      </w:r>
      <w:r w:rsidR="00072268" w:rsidRPr="007E6415">
        <w:t xml:space="preserve"> the Federal government</w:t>
      </w:r>
      <w:r w:rsidR="007F054F">
        <w:t xml:space="preserve"> for the federal employee program staff</w:t>
      </w:r>
      <w:r w:rsidR="00072268" w:rsidRPr="007E6415">
        <w:t xml:space="preserve"> is</w:t>
      </w:r>
      <w:r w:rsidR="0092627E">
        <w:t>:</w:t>
      </w:r>
      <w:r w:rsidR="00455C2F">
        <w:t xml:space="preserve"> </w:t>
      </w:r>
      <w:r w:rsidR="00B74007">
        <w:t>$</w:t>
      </w:r>
      <w:r w:rsidR="00455C2F">
        <w:t>75.69</w:t>
      </w:r>
      <w:r w:rsidR="00B74007">
        <w:t xml:space="preserve"> * 40 hours </w:t>
      </w:r>
      <w:r w:rsidR="00455C2F">
        <w:t>= $3,02</w:t>
      </w:r>
      <w:r w:rsidR="007C078B">
        <w:t>8</w:t>
      </w:r>
      <w:r w:rsidR="00B74007">
        <w:t>.</w:t>
      </w:r>
      <w:r w:rsidR="00494568">
        <w:t xml:space="preserve"> </w:t>
      </w:r>
      <w:r w:rsidR="0098620F" w:rsidRPr="00CD31DE">
        <w:t>The estimated annual cost to the Federal government for contractor staff is $</w:t>
      </w:r>
      <w:r w:rsidR="00CD31DE">
        <w:t>24,22</w:t>
      </w:r>
      <w:r w:rsidR="007C078B">
        <w:t>1</w:t>
      </w:r>
      <w:r w:rsidR="003C161D">
        <w:t xml:space="preserve"> (4 interviewers in the field for two weeks)</w:t>
      </w:r>
      <w:r w:rsidR="0098620F" w:rsidRPr="00CD31DE">
        <w:t>.</w:t>
      </w:r>
      <w:r w:rsidR="0098620F">
        <w:t xml:space="preserve">  Because this pretest was part of the original scope of work for the contractor, these costs </w:t>
      </w:r>
      <w:r w:rsidR="003C161D">
        <w:t xml:space="preserve">are </w:t>
      </w:r>
      <w:r w:rsidR="0098620F">
        <w:t>budgeted as part of the over</w:t>
      </w:r>
      <w:r w:rsidR="00DE0CE1">
        <w:t>all CBECS contract</w:t>
      </w:r>
      <w:r w:rsidR="0098620F">
        <w:t xml:space="preserve">. </w:t>
      </w:r>
    </w:p>
    <w:p w14:paraId="6DC146C3" w14:textId="77777777" w:rsidR="0092627E" w:rsidRDefault="0092627E"/>
    <w:p w14:paraId="2AC49EBA" w14:textId="77777777" w:rsidR="0069403B" w:rsidRPr="007E6415" w:rsidRDefault="00ED6492" w:rsidP="00F06866">
      <w:pPr>
        <w:rPr>
          <w:b/>
        </w:rPr>
      </w:pPr>
      <w:r w:rsidRPr="007E6415">
        <w:rPr>
          <w:b/>
          <w:bCs/>
          <w:u w:val="single"/>
        </w:rPr>
        <w:t xml:space="preserve">If you are conducting a focus group, survey, or plan to employ statistical methods, please </w:t>
      </w:r>
      <w:r w:rsidR="0069403B" w:rsidRPr="007E6415">
        <w:rPr>
          <w:b/>
          <w:bCs/>
          <w:u w:val="single"/>
        </w:rPr>
        <w:t>provide answers to the following questions:</w:t>
      </w:r>
    </w:p>
    <w:p w14:paraId="540A1106" w14:textId="77777777" w:rsidR="0069403B" w:rsidRPr="007E6415" w:rsidRDefault="0069403B" w:rsidP="00F06866">
      <w:pPr>
        <w:rPr>
          <w:b/>
        </w:rPr>
      </w:pPr>
    </w:p>
    <w:p w14:paraId="213BE9A6" w14:textId="77777777" w:rsidR="00F06866" w:rsidRPr="007E6415" w:rsidRDefault="00636621" w:rsidP="00F06866">
      <w:pPr>
        <w:rPr>
          <w:b/>
        </w:rPr>
      </w:pPr>
      <w:r w:rsidRPr="007E6415">
        <w:rPr>
          <w:b/>
        </w:rPr>
        <w:t>The</w:t>
      </w:r>
      <w:r w:rsidR="0069403B" w:rsidRPr="007E6415">
        <w:rPr>
          <w:b/>
        </w:rPr>
        <w:t xml:space="preserve"> select</w:t>
      </w:r>
      <w:r w:rsidRPr="007E6415">
        <w:rPr>
          <w:b/>
        </w:rPr>
        <w:t>ion of your targeted respondents</w:t>
      </w:r>
    </w:p>
    <w:p w14:paraId="127F5050" w14:textId="77777777" w:rsidR="0069403B" w:rsidRPr="007E6415" w:rsidRDefault="0069403B" w:rsidP="0069403B">
      <w:pPr>
        <w:pStyle w:val="ListParagraph"/>
        <w:numPr>
          <w:ilvl w:val="0"/>
          <w:numId w:val="15"/>
        </w:numPr>
      </w:pPr>
      <w:r w:rsidRPr="007E6415">
        <w:t>Do you have a customer list or something similar that defines the universe of potential respondents</w:t>
      </w:r>
      <w:r w:rsidR="00636621" w:rsidRPr="007E6415">
        <w:t xml:space="preserve"> and do you have a sampling plan for selecting from this universe</w:t>
      </w:r>
      <w:r w:rsidRPr="007E6415">
        <w:t>?</w:t>
      </w:r>
      <w:r w:rsidRPr="007E6415">
        <w:tab/>
      </w:r>
      <w:r w:rsidRPr="007E6415">
        <w:tab/>
      </w:r>
      <w:r w:rsidRPr="007E6415">
        <w:tab/>
      </w:r>
      <w:r w:rsidRPr="007E6415">
        <w:tab/>
      </w:r>
      <w:r w:rsidRPr="007E6415">
        <w:tab/>
      </w:r>
      <w:r w:rsidRPr="007E6415">
        <w:tab/>
      </w:r>
      <w:r w:rsidRPr="007E6415">
        <w:tab/>
      </w:r>
      <w:r w:rsidRPr="007E6415">
        <w:tab/>
      </w:r>
      <w:r w:rsidR="00636621" w:rsidRPr="007E6415">
        <w:tab/>
      </w:r>
      <w:r w:rsidR="00636621" w:rsidRPr="007E6415">
        <w:tab/>
      </w:r>
      <w:r w:rsidR="00636621" w:rsidRPr="007E6415">
        <w:tab/>
      </w:r>
      <w:r w:rsidRPr="007E6415">
        <w:t>[</w:t>
      </w:r>
      <w:r w:rsidR="000719C1">
        <w:t xml:space="preserve"> </w:t>
      </w:r>
      <w:r w:rsidRPr="007E6415">
        <w:t>] Yes</w:t>
      </w:r>
      <w:r w:rsidRPr="007E6415">
        <w:tab/>
        <w:t>[</w:t>
      </w:r>
      <w:r w:rsidR="00B1512C">
        <w:t>X</w:t>
      </w:r>
      <w:r w:rsidRPr="007E6415">
        <w:t>] No</w:t>
      </w:r>
    </w:p>
    <w:p w14:paraId="3938B9B8" w14:textId="77777777" w:rsidR="00636621" w:rsidRPr="007E6415" w:rsidRDefault="00636621" w:rsidP="00636621">
      <w:pPr>
        <w:pStyle w:val="ListParagraph"/>
      </w:pPr>
    </w:p>
    <w:p w14:paraId="5039AB93" w14:textId="77777777" w:rsidR="00636621" w:rsidRDefault="00636621" w:rsidP="001B0AAA">
      <w:r w:rsidRPr="007E6415">
        <w:t>If the answer is yes, please provide a description of both below</w:t>
      </w:r>
      <w:r w:rsidR="00A403BB" w:rsidRPr="007E6415">
        <w:t xml:space="preserve"> (or attach the sampling plan)</w:t>
      </w:r>
      <w:r w:rsidRPr="007E6415">
        <w:t>?   If the answer is no, please provide a description of how you plan to identify your potential group of respondents</w:t>
      </w:r>
      <w:r w:rsidR="001B0AAA" w:rsidRPr="007E6415">
        <w:t xml:space="preserve"> and how you will select them</w:t>
      </w:r>
      <w:r w:rsidRPr="007E6415">
        <w:t>?</w:t>
      </w:r>
    </w:p>
    <w:p w14:paraId="4F77F72D" w14:textId="77777777" w:rsidR="00222ECB" w:rsidRDefault="00222ECB" w:rsidP="001B0AAA"/>
    <w:p w14:paraId="41E27294" w14:textId="77777777" w:rsidR="00F007BB" w:rsidRDefault="005C1AF4" w:rsidP="00B1512C">
      <w:r>
        <w:t xml:space="preserve">As part of earlier </w:t>
      </w:r>
      <w:r w:rsidR="0056593A">
        <w:t>research</w:t>
      </w:r>
      <w:r>
        <w:t xml:space="preserve"> activities, EIA </w:t>
      </w:r>
      <w:r w:rsidR="0056593A">
        <w:t>developed a list of all commercial buildings in</w:t>
      </w:r>
      <w:r>
        <w:t xml:space="preserve"> two areas </w:t>
      </w:r>
      <w:r w:rsidR="0056593A">
        <w:t>near Washington, DC</w:t>
      </w:r>
      <w:r>
        <w:t xml:space="preserve">, one in Rockville, MD and one in Reston, VA.  The areas were selected due to their close proximity to EIA and its contractor, and because neither area is </w:t>
      </w:r>
      <w:r w:rsidR="0056593A">
        <w:t>eligible</w:t>
      </w:r>
      <w:r>
        <w:t xml:space="preserve"> </w:t>
      </w:r>
      <w:r w:rsidR="0056593A">
        <w:t>for</w:t>
      </w:r>
      <w:r>
        <w:t xml:space="preserve"> the 2018 CBECS sample. During the listing activity, field listers recorded building size and </w:t>
      </w:r>
      <w:r w:rsidR="0056593A">
        <w:t xml:space="preserve">building </w:t>
      </w:r>
      <w:r>
        <w:t>activity</w:t>
      </w:r>
      <w:r w:rsidR="0056593A">
        <w:t xml:space="preserve"> for each commercial building in these areas</w:t>
      </w:r>
      <w:r>
        <w:t xml:space="preserve">. </w:t>
      </w:r>
    </w:p>
    <w:p w14:paraId="1F984799" w14:textId="77777777" w:rsidR="00F007BB" w:rsidRDefault="00F007BB" w:rsidP="00B1512C"/>
    <w:p w14:paraId="48524BD8" w14:textId="366F0463" w:rsidR="00B1512C" w:rsidRDefault="005C1AF4" w:rsidP="00B1512C">
      <w:r>
        <w:t xml:space="preserve">As a result of </w:t>
      </w:r>
      <w:r w:rsidR="0089618F">
        <w:t>this research</w:t>
      </w:r>
      <w:r>
        <w:t>, EIA knows that these</w:t>
      </w:r>
      <w:r w:rsidR="004C59C4">
        <w:t xml:space="preserve"> two areas include a </w:t>
      </w:r>
      <w:r w:rsidR="00FE7B5B">
        <w:t xml:space="preserve">diversity </w:t>
      </w:r>
      <w:r w:rsidR="004C59C4">
        <w:t xml:space="preserve">of </w:t>
      </w:r>
      <w:r w:rsidR="00F63780">
        <w:t xml:space="preserve">building </w:t>
      </w:r>
      <w:r w:rsidR="00FE7B5B">
        <w:t>size</w:t>
      </w:r>
      <w:r w:rsidR="00F63780">
        <w:t>s</w:t>
      </w:r>
      <w:r w:rsidR="004C59C4">
        <w:t xml:space="preserve">, </w:t>
      </w:r>
      <w:r w:rsidR="00FE7B5B">
        <w:t>building activit</w:t>
      </w:r>
      <w:r w:rsidR="00F63780">
        <w:t>ies</w:t>
      </w:r>
      <w:r w:rsidR="004C59C4">
        <w:t xml:space="preserve">, and respondent types, making it an </w:t>
      </w:r>
      <w:r w:rsidR="00FE7B5B">
        <w:t xml:space="preserve">ideal </w:t>
      </w:r>
      <w:r w:rsidR="004C59C4">
        <w:t xml:space="preserve">source for this research activity. </w:t>
      </w:r>
      <w:r w:rsidR="00AC43A0">
        <w:rPr>
          <w:bCs/>
        </w:rPr>
        <w:t xml:space="preserve">The nature of respondent-interviewer interactions vary more widely by these factors than by geography for this study population. </w:t>
      </w:r>
      <w:r w:rsidR="004C59C4">
        <w:t xml:space="preserve"> </w:t>
      </w:r>
    </w:p>
    <w:p w14:paraId="2FBDC447" w14:textId="77777777" w:rsidR="004D6E14" w:rsidRPr="007E6415" w:rsidRDefault="004D6E14" w:rsidP="00A403BB">
      <w:pPr>
        <w:rPr>
          <w:b/>
        </w:rPr>
      </w:pPr>
    </w:p>
    <w:p w14:paraId="1E1FA7AB" w14:textId="77777777" w:rsidR="00A403BB" w:rsidRPr="007E6415" w:rsidRDefault="00A403BB" w:rsidP="00A403BB">
      <w:pPr>
        <w:rPr>
          <w:b/>
        </w:rPr>
      </w:pPr>
      <w:r w:rsidRPr="007E6415">
        <w:rPr>
          <w:b/>
        </w:rPr>
        <w:t>Administration of the Instrument</w:t>
      </w:r>
    </w:p>
    <w:p w14:paraId="3F7016B9" w14:textId="77777777" w:rsidR="00A403BB" w:rsidRPr="007E6415" w:rsidRDefault="001B0AAA" w:rsidP="00A403BB">
      <w:pPr>
        <w:pStyle w:val="ListParagraph"/>
        <w:numPr>
          <w:ilvl w:val="0"/>
          <w:numId w:val="17"/>
        </w:numPr>
      </w:pPr>
      <w:r w:rsidRPr="007E6415">
        <w:t>H</w:t>
      </w:r>
      <w:r w:rsidR="00A403BB" w:rsidRPr="007E6415">
        <w:t>ow will you collect the information? (Check all that apply)</w:t>
      </w:r>
    </w:p>
    <w:p w14:paraId="4A249B9C" w14:textId="77777777" w:rsidR="001B0AAA" w:rsidRPr="007E6415" w:rsidRDefault="00A403BB" w:rsidP="001B0AAA">
      <w:pPr>
        <w:ind w:left="720"/>
      </w:pPr>
      <w:r w:rsidRPr="007E6415">
        <w:t>[</w:t>
      </w:r>
      <w:r w:rsidR="00B1512C">
        <w:t>X</w:t>
      </w:r>
      <w:r w:rsidRPr="007E6415">
        <w:t>] Web-based</w:t>
      </w:r>
      <w:r w:rsidR="001B0AAA" w:rsidRPr="007E6415">
        <w:t xml:space="preserve"> or other forms of Social Media </w:t>
      </w:r>
    </w:p>
    <w:p w14:paraId="797298CB" w14:textId="77777777" w:rsidR="001B0AAA" w:rsidRPr="007E6415" w:rsidRDefault="00A403BB" w:rsidP="001B0AAA">
      <w:pPr>
        <w:ind w:left="720"/>
      </w:pPr>
      <w:r w:rsidRPr="007E6415">
        <w:t>[ ] Telephone</w:t>
      </w:r>
      <w:r w:rsidRPr="007E6415">
        <w:tab/>
      </w:r>
    </w:p>
    <w:p w14:paraId="3C5C9DE1" w14:textId="77777777" w:rsidR="001B0AAA" w:rsidRPr="007E6415" w:rsidRDefault="00A403BB" w:rsidP="001B0AAA">
      <w:pPr>
        <w:ind w:left="720"/>
      </w:pPr>
      <w:r w:rsidRPr="007E6415">
        <w:t>[</w:t>
      </w:r>
      <w:r w:rsidR="00B1512C">
        <w:t>X</w:t>
      </w:r>
      <w:r w:rsidRPr="007E6415">
        <w:t>] In-person</w:t>
      </w:r>
      <w:r w:rsidRPr="007E6415">
        <w:tab/>
      </w:r>
    </w:p>
    <w:p w14:paraId="48219D93" w14:textId="77777777" w:rsidR="001B0AAA" w:rsidRPr="007E6415" w:rsidRDefault="00A403BB" w:rsidP="001B0AAA">
      <w:pPr>
        <w:ind w:left="720"/>
      </w:pPr>
      <w:r w:rsidRPr="007E6415">
        <w:t>[ ] Mail</w:t>
      </w:r>
      <w:r w:rsidR="001B0AAA" w:rsidRPr="007E6415">
        <w:t xml:space="preserve"> </w:t>
      </w:r>
    </w:p>
    <w:p w14:paraId="4CA6EC44" w14:textId="77777777" w:rsidR="001B0AAA" w:rsidRPr="007E6415" w:rsidRDefault="00A403BB" w:rsidP="001B0AAA">
      <w:pPr>
        <w:ind w:left="720"/>
      </w:pPr>
      <w:r w:rsidRPr="007E6415">
        <w:t>[ ] Other, Explain</w:t>
      </w:r>
    </w:p>
    <w:p w14:paraId="3AC2BAB4" w14:textId="77777777" w:rsidR="00F24CFC" w:rsidRPr="007E6415" w:rsidRDefault="00F24CFC" w:rsidP="00F24CFC">
      <w:pPr>
        <w:pStyle w:val="ListParagraph"/>
        <w:numPr>
          <w:ilvl w:val="0"/>
          <w:numId w:val="17"/>
        </w:numPr>
      </w:pPr>
      <w:r w:rsidRPr="007E6415">
        <w:t>Will interviewers or facilitators be used?  [</w:t>
      </w:r>
      <w:r w:rsidR="00B1512C">
        <w:t>X</w:t>
      </w:r>
      <w:r w:rsidRPr="007E6415">
        <w:t xml:space="preserve"> ] Yes [</w:t>
      </w:r>
      <w:r w:rsidR="007E6415" w:rsidRPr="007E6415">
        <w:t xml:space="preserve"> </w:t>
      </w:r>
      <w:r w:rsidRPr="007E6415">
        <w:t>] No</w:t>
      </w:r>
    </w:p>
    <w:p w14:paraId="5B81689A" w14:textId="77777777" w:rsidR="00F24CFC" w:rsidRPr="007E6415" w:rsidRDefault="00F24CFC" w:rsidP="00F24CFC">
      <w:pPr>
        <w:pStyle w:val="ListParagraph"/>
        <w:ind w:left="360"/>
      </w:pPr>
      <w:r w:rsidRPr="007E6415">
        <w:t xml:space="preserve"> </w:t>
      </w:r>
    </w:p>
    <w:p w14:paraId="0E96B44A" w14:textId="77777777" w:rsidR="0042468E" w:rsidRDefault="00F24CFC" w:rsidP="0024521E">
      <w:pPr>
        <w:rPr>
          <w:b/>
        </w:rPr>
      </w:pPr>
      <w:r w:rsidRPr="007E6415">
        <w:rPr>
          <w:b/>
        </w:rPr>
        <w:t>Please make sure that all instruments, instructions, and scripts are submitted with the request.</w:t>
      </w:r>
    </w:p>
    <w:p w14:paraId="468F3447" w14:textId="77777777" w:rsidR="002B5AB0" w:rsidRDefault="0042468E" w:rsidP="002B5AB0">
      <w:pPr>
        <w:jc w:val="center"/>
        <w:rPr>
          <w:sz w:val="28"/>
        </w:rPr>
      </w:pPr>
      <w:r>
        <w:rPr>
          <w:b/>
        </w:rPr>
        <w:br w:type="page"/>
      </w:r>
      <w:r w:rsidR="00F24CFC" w:rsidRPr="007E6415">
        <w:rPr>
          <w:sz w:val="28"/>
        </w:rPr>
        <w:t xml:space="preserve">Instructions for completing Request for Approval under the </w:t>
      </w:r>
    </w:p>
    <w:p w14:paraId="7ED566E0" w14:textId="77777777" w:rsidR="0042468E" w:rsidRDefault="00AA2E39" w:rsidP="002B5AB0">
      <w:pPr>
        <w:jc w:val="center"/>
        <w:rPr>
          <w:sz w:val="28"/>
        </w:rPr>
      </w:pPr>
      <w:r w:rsidRPr="007E6415">
        <w:rPr>
          <w:sz w:val="28"/>
        </w:rPr>
        <w:t>“</w:t>
      </w:r>
      <w:r w:rsidRPr="0048220A">
        <w:rPr>
          <w:sz w:val="28"/>
          <w:szCs w:val="28"/>
        </w:rPr>
        <w:t>Generic Clearance for Questionnaire Testing and Research</w:t>
      </w:r>
      <w:r w:rsidR="0042468E">
        <w:rPr>
          <w:sz w:val="28"/>
        </w:rPr>
        <w:t>”</w:t>
      </w:r>
    </w:p>
    <w:p w14:paraId="5BD88C78" w14:textId="77777777" w:rsidR="00F24CFC" w:rsidRPr="007E6415" w:rsidRDefault="00AA2E39" w:rsidP="00F24CFC">
      <w:pPr>
        <w:pStyle w:val="Heading2"/>
        <w:tabs>
          <w:tab w:val="left" w:pos="900"/>
        </w:tabs>
        <w:ind w:right="-180"/>
      </w:pPr>
      <w:r w:rsidRPr="007E6415">
        <w:rPr>
          <w:sz w:val="28"/>
        </w:rPr>
        <w:t xml:space="preserve">(OMB Control Number: </w:t>
      </w:r>
      <w:r>
        <w:rPr>
          <w:sz w:val="28"/>
        </w:rPr>
        <w:t>1905-0186)</w:t>
      </w:r>
    </w:p>
    <w:p w14:paraId="1D91C36B" w14:textId="77777777" w:rsidR="00F24CFC" w:rsidRPr="007E6415" w:rsidRDefault="003D40EB" w:rsidP="00F24CFC">
      <w:pPr>
        <w:rPr>
          <w:b/>
        </w:rPr>
      </w:pPr>
      <w:r>
        <w:rPr>
          <w:b/>
          <w:noProof/>
        </w:rPr>
        <mc:AlternateContent>
          <mc:Choice Requires="wps">
            <w:drawing>
              <wp:anchor distT="0" distB="0" distL="114300" distR="114300" simplePos="0" relativeHeight="251658240" behindDoc="0" locked="0" layoutInCell="0" allowOverlap="1" wp14:anchorId="6659FD43" wp14:editId="2555EEE6">
                <wp:simplePos x="0" y="0"/>
                <wp:positionH relativeFrom="column">
                  <wp:posOffset>0</wp:posOffset>
                </wp:positionH>
                <wp:positionV relativeFrom="paragraph">
                  <wp:posOffset>0</wp:posOffset>
                </wp:positionV>
                <wp:extent cx="5943600" cy="0"/>
                <wp:effectExtent l="9525" t="13335" r="9525" b="1524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D69943"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7C02A1F4" w14:textId="77777777" w:rsidR="00F24CFC" w:rsidRPr="007E6415" w:rsidRDefault="00F24CFC" w:rsidP="00F24CFC">
      <w:pPr>
        <w:rPr>
          <w:b/>
        </w:rPr>
      </w:pPr>
      <w:r w:rsidRPr="007E6415">
        <w:rPr>
          <w:b/>
        </w:rPr>
        <w:t>TITLE OF INFORMATION COLLECTION:</w:t>
      </w:r>
      <w:r w:rsidRPr="007E6415">
        <w:t xml:space="preserve">  Provide the name of the collection that is the subject of the request</w:t>
      </w:r>
      <w:r w:rsidR="00CB1078" w:rsidRPr="007E6415">
        <w:t>. (e.g.  Comment card for soliciting feedback on xxxx)</w:t>
      </w:r>
    </w:p>
    <w:p w14:paraId="0C0C15CA" w14:textId="77777777" w:rsidR="00F24CFC" w:rsidRPr="007E6415" w:rsidRDefault="00F24CFC" w:rsidP="00F24CFC">
      <w:pPr>
        <w:rPr>
          <w:sz w:val="20"/>
          <w:szCs w:val="20"/>
        </w:rPr>
      </w:pPr>
    </w:p>
    <w:p w14:paraId="46AC9B82" w14:textId="77777777" w:rsidR="00F24CFC" w:rsidRPr="007E6415" w:rsidRDefault="00F24CFC" w:rsidP="00F24CFC">
      <w:pPr>
        <w:rPr>
          <w:b/>
        </w:rPr>
      </w:pPr>
      <w:r w:rsidRPr="007E6415">
        <w:rPr>
          <w:b/>
        </w:rPr>
        <w:t xml:space="preserve">PURPOSE:  </w:t>
      </w:r>
      <w:r w:rsidRPr="007E6415">
        <w:t>Provide a brief description of the purpose of this collection and how it will be used.  If this is part of a larger study or effort, please include this in your explanation.</w:t>
      </w:r>
    </w:p>
    <w:p w14:paraId="66D69BBF" w14:textId="77777777" w:rsidR="00F24CFC" w:rsidRPr="007E6415" w:rsidRDefault="00F24CFC" w:rsidP="00F24CFC">
      <w:pPr>
        <w:pStyle w:val="Header"/>
        <w:tabs>
          <w:tab w:val="clear" w:pos="4320"/>
          <w:tab w:val="clear" w:pos="8640"/>
        </w:tabs>
        <w:rPr>
          <w:b/>
        </w:rPr>
      </w:pPr>
    </w:p>
    <w:p w14:paraId="5221E034" w14:textId="77777777" w:rsidR="00F24CFC" w:rsidRPr="007E6415" w:rsidRDefault="00F24CFC" w:rsidP="00F24CFC">
      <w:pPr>
        <w:pStyle w:val="Header"/>
        <w:tabs>
          <w:tab w:val="clear" w:pos="4320"/>
          <w:tab w:val="clear" w:pos="8640"/>
        </w:tabs>
        <w:rPr>
          <w:snapToGrid/>
        </w:rPr>
      </w:pPr>
      <w:r w:rsidRPr="007E6415">
        <w:rPr>
          <w:b/>
        </w:rPr>
        <w:t>DESCRIPTION OF RESPONDENTS</w:t>
      </w:r>
      <w:r w:rsidRPr="007E6415">
        <w:t>: Provide a brief description of the targeted group or groups for this collection of information.  These groups must have experience with the program.</w:t>
      </w:r>
    </w:p>
    <w:p w14:paraId="78A3015B" w14:textId="77777777" w:rsidR="00F24CFC" w:rsidRPr="007E6415" w:rsidRDefault="00F24CFC" w:rsidP="00F24CFC">
      <w:pPr>
        <w:rPr>
          <w:b/>
          <w:sz w:val="20"/>
          <w:szCs w:val="20"/>
        </w:rPr>
      </w:pPr>
    </w:p>
    <w:p w14:paraId="2077F16D" w14:textId="77777777" w:rsidR="00F24CFC" w:rsidRPr="007E6415" w:rsidRDefault="00F24CFC" w:rsidP="00F24CFC">
      <w:pPr>
        <w:rPr>
          <w:b/>
        </w:rPr>
      </w:pPr>
      <w:r w:rsidRPr="007E6415">
        <w:rPr>
          <w:b/>
        </w:rPr>
        <w:t>TYPE OF COLLECTION:</w:t>
      </w:r>
      <w:r w:rsidRPr="007E6415">
        <w:t xml:space="preserve"> Check one box.  If you are requesting approval of other instruments under the generic</w:t>
      </w:r>
      <w:r w:rsidR="008F50D4" w:rsidRPr="007E6415">
        <w:t>, you must complete a form for each instrument.</w:t>
      </w:r>
    </w:p>
    <w:p w14:paraId="3475B5B2" w14:textId="77777777" w:rsidR="00F24CFC" w:rsidRPr="007E6415" w:rsidRDefault="00F24CFC" w:rsidP="00F24CFC">
      <w:pPr>
        <w:pStyle w:val="BodyTextIndent"/>
        <w:tabs>
          <w:tab w:val="left" w:pos="360"/>
        </w:tabs>
        <w:ind w:left="0"/>
        <w:rPr>
          <w:bCs/>
        </w:rPr>
      </w:pPr>
    </w:p>
    <w:p w14:paraId="22C83200" w14:textId="77777777" w:rsidR="00F24CFC" w:rsidRPr="007E6415" w:rsidRDefault="00F24CFC" w:rsidP="00F24CFC">
      <w:r w:rsidRPr="007E6415">
        <w:rPr>
          <w:b/>
        </w:rPr>
        <w:t>CERTIFICATION:</w:t>
      </w:r>
      <w:r w:rsidR="008F50D4" w:rsidRPr="007E6415">
        <w:rPr>
          <w:b/>
        </w:rPr>
        <w:t xml:space="preserve">  </w:t>
      </w:r>
      <w:r w:rsidR="008F50D4" w:rsidRPr="007E6415">
        <w:t>Please read the certification carefully.  If you incorrectly certify, the collection will be returned as improperly submitted or it will be disapproved.</w:t>
      </w:r>
    </w:p>
    <w:p w14:paraId="7532F6A6" w14:textId="77777777" w:rsidR="00F24CFC" w:rsidRPr="007E6415" w:rsidRDefault="00F24CFC" w:rsidP="00F24CFC">
      <w:pPr>
        <w:rPr>
          <w:sz w:val="16"/>
          <w:szCs w:val="16"/>
        </w:rPr>
      </w:pPr>
    </w:p>
    <w:p w14:paraId="3F2D378A" w14:textId="77777777" w:rsidR="00F24CFC" w:rsidRPr="007E6415" w:rsidRDefault="00F24CFC" w:rsidP="00F24CFC">
      <w:r w:rsidRPr="007E6415">
        <w:rPr>
          <w:b/>
        </w:rPr>
        <w:t>Personally Identifiable Information:</w:t>
      </w:r>
      <w:r w:rsidR="008F50D4" w:rsidRPr="007E6415">
        <w:rPr>
          <w:b/>
        </w:rPr>
        <w:t xml:space="preserve">  </w:t>
      </w:r>
      <w:r w:rsidR="008F50D4" w:rsidRPr="007E6415">
        <w:t xml:space="preserve">Provide answers to the questions.  </w:t>
      </w:r>
      <w:r w:rsidR="00CF6542" w:rsidRPr="007E6415">
        <w:t>Note:  Agencies should only collect PII to the extent necessary, and they should only retain PII for the period of time that is necessary to achieve a specific objective.</w:t>
      </w:r>
    </w:p>
    <w:p w14:paraId="44B87F13" w14:textId="77777777" w:rsidR="008F50D4" w:rsidRPr="007E6415" w:rsidRDefault="008F50D4" w:rsidP="00F24CFC">
      <w:pPr>
        <w:rPr>
          <w:sz w:val="20"/>
          <w:szCs w:val="20"/>
        </w:rPr>
      </w:pPr>
    </w:p>
    <w:p w14:paraId="74EFE2DA" w14:textId="77777777" w:rsidR="00F24CFC" w:rsidRPr="007E6415" w:rsidRDefault="00CB1078" w:rsidP="008F50D4">
      <w:pPr>
        <w:pStyle w:val="ListParagraph"/>
        <w:ind w:left="0"/>
        <w:rPr>
          <w:b/>
        </w:rPr>
      </w:pPr>
      <w:r w:rsidRPr="007E6415">
        <w:rPr>
          <w:b/>
        </w:rPr>
        <w:t>Gifts or Payments</w:t>
      </w:r>
      <w:r w:rsidR="00F24CFC" w:rsidRPr="007E6415">
        <w:rPr>
          <w:b/>
        </w:rPr>
        <w:t>:</w:t>
      </w:r>
      <w:r w:rsidR="008F50D4" w:rsidRPr="007E6415">
        <w:rPr>
          <w:b/>
        </w:rPr>
        <w:t xml:space="preserve">  </w:t>
      </w:r>
      <w:r w:rsidR="008F50D4" w:rsidRPr="007E6415">
        <w:t xml:space="preserve">If you answer yes to the question, please </w:t>
      </w:r>
      <w:r w:rsidR="00F24CFC" w:rsidRPr="007E6415">
        <w:t>describe</w:t>
      </w:r>
      <w:r w:rsidR="008F50D4" w:rsidRPr="007E6415">
        <w:t xml:space="preserve"> the incentive</w:t>
      </w:r>
      <w:r w:rsidR="00F24CFC" w:rsidRPr="007E6415">
        <w:t xml:space="preserve"> and provide a justification for the amount.</w:t>
      </w:r>
    </w:p>
    <w:p w14:paraId="31DEB510" w14:textId="77777777" w:rsidR="00F24CFC" w:rsidRPr="007E6415" w:rsidRDefault="00F24CFC" w:rsidP="00F24CFC">
      <w:pPr>
        <w:rPr>
          <w:b/>
        </w:rPr>
      </w:pPr>
    </w:p>
    <w:p w14:paraId="47D507FF" w14:textId="77777777" w:rsidR="008F50D4" w:rsidRPr="007E6415" w:rsidRDefault="00F24CFC" w:rsidP="00F24CFC">
      <w:pPr>
        <w:rPr>
          <w:b/>
        </w:rPr>
      </w:pPr>
      <w:r w:rsidRPr="007E6415">
        <w:rPr>
          <w:b/>
        </w:rPr>
        <w:t>BURDEN HOURS</w:t>
      </w:r>
      <w:r w:rsidR="008F50D4" w:rsidRPr="007E6415">
        <w:rPr>
          <w:b/>
        </w:rPr>
        <w:t>:</w:t>
      </w:r>
    </w:p>
    <w:p w14:paraId="52A08BAA" w14:textId="77777777" w:rsidR="008F50D4" w:rsidRPr="007E6415" w:rsidRDefault="008F50D4" w:rsidP="00F24CFC">
      <w:r w:rsidRPr="007E6415">
        <w:rPr>
          <w:b/>
        </w:rPr>
        <w:t xml:space="preserve">Category of Respondents:  </w:t>
      </w:r>
      <w:r w:rsidRPr="007E6415">
        <w:t>Identify who you expect the respondents to be in terms of the following categories: (1) Individuals or Households;</w:t>
      </w:r>
      <w:r w:rsidR="00E75ACD">
        <w:t xml:space="preserve"> </w:t>
      </w:r>
      <w:r w:rsidRPr="007E6415">
        <w:t>(2) Private Sector; (3) State, local, or tribal governments; or (4) Federal Government.  Only one type of respondent can be selected</w:t>
      </w:r>
      <w:r w:rsidR="00CF6542" w:rsidRPr="007E6415">
        <w:t xml:space="preserve"> per row</w:t>
      </w:r>
      <w:r w:rsidRPr="007E6415">
        <w:t xml:space="preserve">. </w:t>
      </w:r>
    </w:p>
    <w:p w14:paraId="741AE447" w14:textId="77777777" w:rsidR="008F50D4" w:rsidRPr="007E6415" w:rsidRDefault="008F50D4" w:rsidP="00F24CFC">
      <w:r w:rsidRPr="007E6415">
        <w:rPr>
          <w:b/>
        </w:rPr>
        <w:t>No. of Respondents:</w:t>
      </w:r>
      <w:r w:rsidRPr="007E6415">
        <w:t xml:space="preserve">  Provide an estimate of the Number of respondents.</w:t>
      </w:r>
    </w:p>
    <w:p w14:paraId="46B46ABC" w14:textId="77777777" w:rsidR="008F50D4" w:rsidRPr="007E6415" w:rsidRDefault="008F50D4" w:rsidP="00F24CFC">
      <w:r w:rsidRPr="007E6415">
        <w:rPr>
          <w:b/>
        </w:rPr>
        <w:t xml:space="preserve">Participation Time:  </w:t>
      </w:r>
      <w:r w:rsidRPr="007E6415">
        <w:t>Provide an estimate of the amount of time required for a respondent to participate (e.g. fill out a survey or participate in a focus group)</w:t>
      </w:r>
    </w:p>
    <w:p w14:paraId="126F7A5A" w14:textId="77777777" w:rsidR="00F24CFC" w:rsidRPr="007E6415" w:rsidRDefault="008F50D4" w:rsidP="00F24CFC">
      <w:r w:rsidRPr="007E6415">
        <w:rPr>
          <w:b/>
        </w:rPr>
        <w:t>Burden:</w:t>
      </w:r>
      <w:r w:rsidRPr="007E6415">
        <w:t xml:space="preserve">  Provide the </w:t>
      </w:r>
      <w:r w:rsidR="00F24CFC" w:rsidRPr="007E6415">
        <w:t>Annual burden hours:  Multiply the Number of responses and the participation time and</w:t>
      </w:r>
      <w:r w:rsidRPr="007E6415">
        <w:t xml:space="preserve"> </w:t>
      </w:r>
      <w:r w:rsidR="003F1C5B" w:rsidRPr="007E6415">
        <w:t>divide by 60.</w:t>
      </w:r>
    </w:p>
    <w:p w14:paraId="59B5902E" w14:textId="77777777" w:rsidR="00F24CFC" w:rsidRPr="007E6415" w:rsidRDefault="00F24CFC" w:rsidP="00F24CFC">
      <w:pPr>
        <w:keepNext/>
        <w:keepLines/>
        <w:rPr>
          <w:b/>
        </w:rPr>
      </w:pPr>
    </w:p>
    <w:p w14:paraId="25692B79" w14:textId="77777777" w:rsidR="00F24CFC" w:rsidRPr="007E6415" w:rsidRDefault="00F24CFC" w:rsidP="00F24CFC">
      <w:pPr>
        <w:rPr>
          <w:b/>
        </w:rPr>
      </w:pPr>
      <w:r w:rsidRPr="007E6415">
        <w:rPr>
          <w:b/>
        </w:rPr>
        <w:t>FEDERAL COST:</w:t>
      </w:r>
      <w:r w:rsidR="003F1C5B" w:rsidRPr="007E6415">
        <w:rPr>
          <w:b/>
        </w:rPr>
        <w:t xml:space="preserve"> </w:t>
      </w:r>
      <w:r w:rsidR="003F1C5B" w:rsidRPr="007E6415">
        <w:t xml:space="preserve">Provide an </w:t>
      </w:r>
      <w:r w:rsidRPr="007E6415">
        <w:t>estimate</w:t>
      </w:r>
      <w:r w:rsidR="003F1C5B" w:rsidRPr="007E6415">
        <w:t xml:space="preserve"> of the</w:t>
      </w:r>
      <w:r w:rsidRPr="007E6415">
        <w:t xml:space="preserve"> annual cost to the Federal government</w:t>
      </w:r>
      <w:r w:rsidR="003F1C5B" w:rsidRPr="007E6415">
        <w:t>.</w:t>
      </w:r>
    </w:p>
    <w:p w14:paraId="4EB596F9" w14:textId="77777777" w:rsidR="00F24CFC" w:rsidRPr="007E6415" w:rsidRDefault="00F24CFC" w:rsidP="00F24CFC">
      <w:pPr>
        <w:rPr>
          <w:b/>
          <w:bCs/>
          <w:sz w:val="20"/>
          <w:szCs w:val="20"/>
          <w:u w:val="single"/>
        </w:rPr>
      </w:pPr>
    </w:p>
    <w:p w14:paraId="276DBC61" w14:textId="77777777" w:rsidR="00F24CFC" w:rsidRPr="007E6415" w:rsidRDefault="00F24CFC" w:rsidP="00F24CFC">
      <w:pPr>
        <w:rPr>
          <w:b/>
        </w:rPr>
      </w:pPr>
      <w:r w:rsidRPr="007E6415">
        <w:rPr>
          <w:b/>
          <w:bCs/>
          <w:u w:val="single"/>
        </w:rPr>
        <w:t>If you are conducting a focus group, survey, or plan to employ statistical methods, please provide answers to the following questions:</w:t>
      </w:r>
    </w:p>
    <w:p w14:paraId="37E09A9F" w14:textId="77777777" w:rsidR="00F24CFC" w:rsidRPr="007E6415" w:rsidRDefault="00F24CFC" w:rsidP="00F24CFC">
      <w:pPr>
        <w:rPr>
          <w:b/>
          <w:sz w:val="20"/>
          <w:szCs w:val="20"/>
        </w:rPr>
      </w:pPr>
    </w:p>
    <w:p w14:paraId="3E98A73E" w14:textId="77777777" w:rsidR="00F24CFC" w:rsidRPr="007E6415" w:rsidRDefault="00F24CFC" w:rsidP="00F24CFC">
      <w:r w:rsidRPr="007E6415">
        <w:rPr>
          <w:b/>
        </w:rPr>
        <w:t>The selection of your targeted respondents</w:t>
      </w:r>
      <w:r w:rsidR="003F1C5B" w:rsidRPr="007E6415">
        <w:rPr>
          <w:b/>
        </w:rPr>
        <w:t>.</w:t>
      </w:r>
      <w:r w:rsidRPr="007E6415">
        <w:t xml:space="preserve"> </w:t>
      </w:r>
      <w:r w:rsidR="003F1C5B" w:rsidRPr="007E6415">
        <w:t xml:space="preserve"> P</w:t>
      </w:r>
      <w:r w:rsidRPr="007E6415">
        <w:t>lease provide a description of how you plan to identify your potential group of responden</w:t>
      </w:r>
      <w:r w:rsidR="003F1C5B" w:rsidRPr="007E6415">
        <w:t>ts and how you will select them.  If the answer is yes, to the first question, you may provide the sampling plan in an attachment.</w:t>
      </w:r>
    </w:p>
    <w:p w14:paraId="0154DB6E" w14:textId="77777777" w:rsidR="00F24CFC" w:rsidRPr="007E6415" w:rsidRDefault="00F24CFC" w:rsidP="00F24CFC">
      <w:pPr>
        <w:rPr>
          <w:b/>
          <w:sz w:val="20"/>
          <w:szCs w:val="20"/>
        </w:rPr>
      </w:pPr>
    </w:p>
    <w:p w14:paraId="2F72BFA3" w14:textId="77777777" w:rsidR="00F24CFC" w:rsidRPr="007E6415" w:rsidRDefault="00F24CFC" w:rsidP="00F24CFC">
      <w:r w:rsidRPr="007E6415">
        <w:rPr>
          <w:b/>
        </w:rPr>
        <w:t>Administration of the Instrument</w:t>
      </w:r>
      <w:r w:rsidR="003F1C5B" w:rsidRPr="007E6415">
        <w:rPr>
          <w:b/>
        </w:rPr>
        <w:t xml:space="preserve">:  </w:t>
      </w:r>
      <w:r w:rsidR="003F1C5B" w:rsidRPr="007E6415">
        <w:t>Identify how the information will be collected.  More than one box may be checked.  Indicate whether there will be interviewers (e.g. for surveys) or facilitators (e.g., for focus groups) used.</w:t>
      </w:r>
    </w:p>
    <w:p w14:paraId="602E9E4A" w14:textId="77777777" w:rsidR="00F24CFC" w:rsidRPr="007E6415" w:rsidRDefault="00F24CFC" w:rsidP="00F24CFC">
      <w:pPr>
        <w:pStyle w:val="ListParagraph"/>
        <w:ind w:left="360"/>
      </w:pPr>
    </w:p>
    <w:p w14:paraId="777B6C8F" w14:textId="77777777" w:rsidR="00F24CFC" w:rsidRPr="007E6415" w:rsidRDefault="00CF6542" w:rsidP="00F24CFC">
      <w:pPr>
        <w:rPr>
          <w:b/>
        </w:rPr>
      </w:pPr>
      <w:r w:rsidRPr="007E6415">
        <w:rPr>
          <w:b/>
        </w:rPr>
        <w:t xml:space="preserve">Submit </w:t>
      </w:r>
      <w:r w:rsidR="00F24CFC" w:rsidRPr="007E6415">
        <w:rPr>
          <w:b/>
        </w:rPr>
        <w:t>all instruments, instructions, and scripts are submitted with the request.</w:t>
      </w:r>
    </w:p>
    <w:sectPr w:rsidR="00F24CFC" w:rsidRPr="007E6415"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3023A" w14:textId="77777777" w:rsidR="00181AD5" w:rsidRDefault="00181AD5">
      <w:r>
        <w:separator/>
      </w:r>
    </w:p>
  </w:endnote>
  <w:endnote w:type="continuationSeparator" w:id="0">
    <w:p w14:paraId="3A1B5B92" w14:textId="77777777" w:rsidR="00181AD5" w:rsidRDefault="0018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D5A82" w14:textId="77777777" w:rsidR="00BA08F2" w:rsidRDefault="00BA08F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A757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4B661" w14:textId="77777777" w:rsidR="00181AD5" w:rsidRDefault="00181AD5">
      <w:r>
        <w:separator/>
      </w:r>
    </w:p>
  </w:footnote>
  <w:footnote w:type="continuationSeparator" w:id="0">
    <w:p w14:paraId="517A02F2" w14:textId="77777777" w:rsidR="00181AD5" w:rsidRDefault="00181A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80E"/>
    <w:multiLevelType w:val="hybridMultilevel"/>
    <w:tmpl w:val="1E4E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E84473"/>
    <w:multiLevelType w:val="hybridMultilevel"/>
    <w:tmpl w:val="8870B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A24A06"/>
    <w:multiLevelType w:val="hybridMultilevel"/>
    <w:tmpl w:val="13B8D9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D5763F"/>
    <w:multiLevelType w:val="hybridMultilevel"/>
    <w:tmpl w:val="373C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C831EA"/>
    <w:multiLevelType w:val="hybridMultilevel"/>
    <w:tmpl w:val="13D2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nsid w:val="746221AE"/>
    <w:multiLevelType w:val="hybridMultilevel"/>
    <w:tmpl w:val="C66E2338"/>
    <w:lvl w:ilvl="0" w:tplc="0409000F">
      <w:start w:val="1"/>
      <w:numFmt w:val="decimal"/>
      <w:lvlText w:val="%1."/>
      <w:lvlJc w:val="left"/>
      <w:pPr>
        <w:ind w:left="36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1"/>
  </w:num>
  <w:num w:numId="3">
    <w:abstractNumId w:val="20"/>
  </w:num>
  <w:num w:numId="4">
    <w:abstractNumId w:val="22"/>
  </w:num>
  <w:num w:numId="5">
    <w:abstractNumId w:val="5"/>
  </w:num>
  <w:num w:numId="6">
    <w:abstractNumId w:val="2"/>
  </w:num>
  <w:num w:numId="7">
    <w:abstractNumId w:val="11"/>
  </w:num>
  <w:num w:numId="8">
    <w:abstractNumId w:val="18"/>
  </w:num>
  <w:num w:numId="9">
    <w:abstractNumId w:val="12"/>
  </w:num>
  <w:num w:numId="10">
    <w:abstractNumId w:val="3"/>
  </w:num>
  <w:num w:numId="11">
    <w:abstractNumId w:val="8"/>
  </w:num>
  <w:num w:numId="12">
    <w:abstractNumId w:val="9"/>
  </w:num>
  <w:num w:numId="13">
    <w:abstractNumId w:val="1"/>
  </w:num>
  <w:num w:numId="14">
    <w:abstractNumId w:val="19"/>
  </w:num>
  <w:num w:numId="15">
    <w:abstractNumId w:val="17"/>
  </w:num>
  <w:num w:numId="16">
    <w:abstractNumId w:val="14"/>
  </w:num>
  <w:num w:numId="17">
    <w:abstractNumId w:val="6"/>
  </w:num>
  <w:num w:numId="18">
    <w:abstractNumId w:val="7"/>
  </w:num>
  <w:num w:numId="19">
    <w:abstractNumId w:val="10"/>
  </w:num>
  <w:num w:numId="20">
    <w:abstractNumId w:val="16"/>
  </w:num>
  <w:num w:numId="21">
    <w:abstractNumId w:val="15"/>
  </w:num>
  <w:num w:numId="22">
    <w:abstractNumId w:val="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0976"/>
    <w:rsid w:val="00023A57"/>
    <w:rsid w:val="00047A64"/>
    <w:rsid w:val="000552FD"/>
    <w:rsid w:val="00067329"/>
    <w:rsid w:val="000719C1"/>
    <w:rsid w:val="00072268"/>
    <w:rsid w:val="00091884"/>
    <w:rsid w:val="00093CB8"/>
    <w:rsid w:val="000A031C"/>
    <w:rsid w:val="000B2838"/>
    <w:rsid w:val="000D44CA"/>
    <w:rsid w:val="000E200B"/>
    <w:rsid w:val="000F33E3"/>
    <w:rsid w:val="000F68BE"/>
    <w:rsid w:val="00134FBA"/>
    <w:rsid w:val="001403A9"/>
    <w:rsid w:val="00181AD5"/>
    <w:rsid w:val="00183B37"/>
    <w:rsid w:val="001927A4"/>
    <w:rsid w:val="00194AC6"/>
    <w:rsid w:val="001A23B0"/>
    <w:rsid w:val="001A25CC"/>
    <w:rsid w:val="001B0AAA"/>
    <w:rsid w:val="001B31EB"/>
    <w:rsid w:val="001B48DA"/>
    <w:rsid w:val="001B4B27"/>
    <w:rsid w:val="001C0592"/>
    <w:rsid w:val="001C39F7"/>
    <w:rsid w:val="001E0609"/>
    <w:rsid w:val="001E1871"/>
    <w:rsid w:val="0020188E"/>
    <w:rsid w:val="0022029D"/>
    <w:rsid w:val="002220B7"/>
    <w:rsid w:val="00222ECB"/>
    <w:rsid w:val="0022595F"/>
    <w:rsid w:val="00233180"/>
    <w:rsid w:val="00237B48"/>
    <w:rsid w:val="0024521E"/>
    <w:rsid w:val="00263C3D"/>
    <w:rsid w:val="00274D0B"/>
    <w:rsid w:val="00284E72"/>
    <w:rsid w:val="00286773"/>
    <w:rsid w:val="002A3995"/>
    <w:rsid w:val="002A449A"/>
    <w:rsid w:val="002B052D"/>
    <w:rsid w:val="002B1541"/>
    <w:rsid w:val="002B169E"/>
    <w:rsid w:val="002B34CD"/>
    <w:rsid w:val="002B3C95"/>
    <w:rsid w:val="002B5AB0"/>
    <w:rsid w:val="002C18D6"/>
    <w:rsid w:val="002C4B8E"/>
    <w:rsid w:val="002D0B92"/>
    <w:rsid w:val="002D4305"/>
    <w:rsid w:val="002D75B9"/>
    <w:rsid w:val="002E1D51"/>
    <w:rsid w:val="002E559D"/>
    <w:rsid w:val="00306791"/>
    <w:rsid w:val="00323012"/>
    <w:rsid w:val="0034535E"/>
    <w:rsid w:val="00374B9D"/>
    <w:rsid w:val="003901BC"/>
    <w:rsid w:val="003B0742"/>
    <w:rsid w:val="003C161D"/>
    <w:rsid w:val="003C42EB"/>
    <w:rsid w:val="003C61F7"/>
    <w:rsid w:val="003D40EB"/>
    <w:rsid w:val="003D5384"/>
    <w:rsid w:val="003D5BBE"/>
    <w:rsid w:val="003E3C61"/>
    <w:rsid w:val="003F1C5B"/>
    <w:rsid w:val="0042468E"/>
    <w:rsid w:val="00431EFF"/>
    <w:rsid w:val="00434E33"/>
    <w:rsid w:val="00441434"/>
    <w:rsid w:val="00443BB0"/>
    <w:rsid w:val="0045264C"/>
    <w:rsid w:val="00455C2F"/>
    <w:rsid w:val="00464E77"/>
    <w:rsid w:val="00481628"/>
    <w:rsid w:val="00486D3A"/>
    <w:rsid w:val="004876EC"/>
    <w:rsid w:val="00490A28"/>
    <w:rsid w:val="00494568"/>
    <w:rsid w:val="0049565E"/>
    <w:rsid w:val="004C59C4"/>
    <w:rsid w:val="004C726A"/>
    <w:rsid w:val="004D6E14"/>
    <w:rsid w:val="004F5E3A"/>
    <w:rsid w:val="005009B0"/>
    <w:rsid w:val="00533808"/>
    <w:rsid w:val="00553EDB"/>
    <w:rsid w:val="0055462A"/>
    <w:rsid w:val="0055680F"/>
    <w:rsid w:val="0056020F"/>
    <w:rsid w:val="00561D2C"/>
    <w:rsid w:val="0056593A"/>
    <w:rsid w:val="00583AC3"/>
    <w:rsid w:val="005A1006"/>
    <w:rsid w:val="005C1AF4"/>
    <w:rsid w:val="005E3F04"/>
    <w:rsid w:val="005E714A"/>
    <w:rsid w:val="005F1172"/>
    <w:rsid w:val="005F693D"/>
    <w:rsid w:val="00607B05"/>
    <w:rsid w:val="006140A0"/>
    <w:rsid w:val="00621480"/>
    <w:rsid w:val="00624692"/>
    <w:rsid w:val="006342A4"/>
    <w:rsid w:val="0063517C"/>
    <w:rsid w:val="00635ABE"/>
    <w:rsid w:val="00636621"/>
    <w:rsid w:val="006371C3"/>
    <w:rsid w:val="00642B49"/>
    <w:rsid w:val="00654847"/>
    <w:rsid w:val="0066169B"/>
    <w:rsid w:val="006832D9"/>
    <w:rsid w:val="0068509D"/>
    <w:rsid w:val="006935DC"/>
    <w:rsid w:val="0069403B"/>
    <w:rsid w:val="006B45F9"/>
    <w:rsid w:val="006B5AE9"/>
    <w:rsid w:val="006C3442"/>
    <w:rsid w:val="006E66BF"/>
    <w:rsid w:val="006F209E"/>
    <w:rsid w:val="006F3DDE"/>
    <w:rsid w:val="006F46FD"/>
    <w:rsid w:val="00704678"/>
    <w:rsid w:val="00706A1B"/>
    <w:rsid w:val="00717314"/>
    <w:rsid w:val="007177F6"/>
    <w:rsid w:val="00723985"/>
    <w:rsid w:val="00737AAF"/>
    <w:rsid w:val="007425E7"/>
    <w:rsid w:val="00757E5D"/>
    <w:rsid w:val="00760950"/>
    <w:rsid w:val="007B372D"/>
    <w:rsid w:val="007B6906"/>
    <w:rsid w:val="007B6AEF"/>
    <w:rsid w:val="007C078B"/>
    <w:rsid w:val="007C52C6"/>
    <w:rsid w:val="007E6415"/>
    <w:rsid w:val="007F054F"/>
    <w:rsid w:val="007F7080"/>
    <w:rsid w:val="00802607"/>
    <w:rsid w:val="008101A5"/>
    <w:rsid w:val="0081222D"/>
    <w:rsid w:val="008223D1"/>
    <w:rsid w:val="00822664"/>
    <w:rsid w:val="008264EF"/>
    <w:rsid w:val="00843796"/>
    <w:rsid w:val="00895229"/>
    <w:rsid w:val="0089618F"/>
    <w:rsid w:val="008A426F"/>
    <w:rsid w:val="008B2EB3"/>
    <w:rsid w:val="008D0D7F"/>
    <w:rsid w:val="008E1AD3"/>
    <w:rsid w:val="008F0203"/>
    <w:rsid w:val="008F50D4"/>
    <w:rsid w:val="0090392B"/>
    <w:rsid w:val="00915DD2"/>
    <w:rsid w:val="009239AA"/>
    <w:rsid w:val="0092627E"/>
    <w:rsid w:val="009331E4"/>
    <w:rsid w:val="00935ADA"/>
    <w:rsid w:val="00946B6C"/>
    <w:rsid w:val="00955A71"/>
    <w:rsid w:val="0096108F"/>
    <w:rsid w:val="00974DF8"/>
    <w:rsid w:val="0098620F"/>
    <w:rsid w:val="009C13B9"/>
    <w:rsid w:val="009D01A2"/>
    <w:rsid w:val="009F5308"/>
    <w:rsid w:val="009F5923"/>
    <w:rsid w:val="00A1570A"/>
    <w:rsid w:val="00A330B2"/>
    <w:rsid w:val="00A33FAC"/>
    <w:rsid w:val="00A34B5D"/>
    <w:rsid w:val="00A403BB"/>
    <w:rsid w:val="00A46A64"/>
    <w:rsid w:val="00A674DF"/>
    <w:rsid w:val="00A731DE"/>
    <w:rsid w:val="00A83AA6"/>
    <w:rsid w:val="00A930ED"/>
    <w:rsid w:val="00A934D6"/>
    <w:rsid w:val="00A9485E"/>
    <w:rsid w:val="00AA2E39"/>
    <w:rsid w:val="00AB0780"/>
    <w:rsid w:val="00AC1CC6"/>
    <w:rsid w:val="00AC43A0"/>
    <w:rsid w:val="00AE1809"/>
    <w:rsid w:val="00B1512C"/>
    <w:rsid w:val="00B24E80"/>
    <w:rsid w:val="00B40C45"/>
    <w:rsid w:val="00B40F03"/>
    <w:rsid w:val="00B62C07"/>
    <w:rsid w:val="00B70F76"/>
    <w:rsid w:val="00B74007"/>
    <w:rsid w:val="00B76BA1"/>
    <w:rsid w:val="00B80D76"/>
    <w:rsid w:val="00B97C28"/>
    <w:rsid w:val="00BA08F2"/>
    <w:rsid w:val="00BA2105"/>
    <w:rsid w:val="00BA415C"/>
    <w:rsid w:val="00BA7E06"/>
    <w:rsid w:val="00BB43B5"/>
    <w:rsid w:val="00BB6219"/>
    <w:rsid w:val="00BD290F"/>
    <w:rsid w:val="00BD3D2C"/>
    <w:rsid w:val="00BF3ABB"/>
    <w:rsid w:val="00C14CC4"/>
    <w:rsid w:val="00C25A19"/>
    <w:rsid w:val="00C33C52"/>
    <w:rsid w:val="00C33EFA"/>
    <w:rsid w:val="00C36CE8"/>
    <w:rsid w:val="00C3757A"/>
    <w:rsid w:val="00C40D8B"/>
    <w:rsid w:val="00C43F05"/>
    <w:rsid w:val="00C63D2A"/>
    <w:rsid w:val="00C82EF2"/>
    <w:rsid w:val="00C8407A"/>
    <w:rsid w:val="00C8488C"/>
    <w:rsid w:val="00C86E91"/>
    <w:rsid w:val="00CA2650"/>
    <w:rsid w:val="00CB1078"/>
    <w:rsid w:val="00CC6FAF"/>
    <w:rsid w:val="00CD31DE"/>
    <w:rsid w:val="00CF6542"/>
    <w:rsid w:val="00D24698"/>
    <w:rsid w:val="00D55CAA"/>
    <w:rsid w:val="00D6383F"/>
    <w:rsid w:val="00D71445"/>
    <w:rsid w:val="00D72CFF"/>
    <w:rsid w:val="00DA1354"/>
    <w:rsid w:val="00DA7577"/>
    <w:rsid w:val="00DB42BA"/>
    <w:rsid w:val="00DB52BC"/>
    <w:rsid w:val="00DB59D0"/>
    <w:rsid w:val="00DC33D3"/>
    <w:rsid w:val="00DE0CE1"/>
    <w:rsid w:val="00DE2858"/>
    <w:rsid w:val="00DE602D"/>
    <w:rsid w:val="00DF1D7E"/>
    <w:rsid w:val="00DF53B2"/>
    <w:rsid w:val="00E26329"/>
    <w:rsid w:val="00E334E3"/>
    <w:rsid w:val="00E40B50"/>
    <w:rsid w:val="00E44672"/>
    <w:rsid w:val="00E46D6A"/>
    <w:rsid w:val="00E50293"/>
    <w:rsid w:val="00E51D56"/>
    <w:rsid w:val="00E55BC6"/>
    <w:rsid w:val="00E65FFC"/>
    <w:rsid w:val="00E744EA"/>
    <w:rsid w:val="00E75ACD"/>
    <w:rsid w:val="00E80951"/>
    <w:rsid w:val="00E86CC6"/>
    <w:rsid w:val="00E93DC5"/>
    <w:rsid w:val="00EA0A43"/>
    <w:rsid w:val="00EB56B3"/>
    <w:rsid w:val="00EC410A"/>
    <w:rsid w:val="00ED06DD"/>
    <w:rsid w:val="00ED6492"/>
    <w:rsid w:val="00EF2095"/>
    <w:rsid w:val="00F007BB"/>
    <w:rsid w:val="00F06866"/>
    <w:rsid w:val="00F15956"/>
    <w:rsid w:val="00F20BC9"/>
    <w:rsid w:val="00F24CFC"/>
    <w:rsid w:val="00F3170F"/>
    <w:rsid w:val="00F37F1D"/>
    <w:rsid w:val="00F44403"/>
    <w:rsid w:val="00F4448C"/>
    <w:rsid w:val="00F56DDC"/>
    <w:rsid w:val="00F57378"/>
    <w:rsid w:val="00F57881"/>
    <w:rsid w:val="00F63780"/>
    <w:rsid w:val="00F8184D"/>
    <w:rsid w:val="00F93905"/>
    <w:rsid w:val="00F976B0"/>
    <w:rsid w:val="00F977AB"/>
    <w:rsid w:val="00FA6DE7"/>
    <w:rsid w:val="00FB7375"/>
    <w:rsid w:val="00FC0A8E"/>
    <w:rsid w:val="00FD563E"/>
    <w:rsid w:val="00FE179D"/>
    <w:rsid w:val="00FE2FA6"/>
    <w:rsid w:val="00FE3DF2"/>
    <w:rsid w:val="00FE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6112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Strong">
    <w:name w:val="Strong"/>
    <w:uiPriority w:val="22"/>
    <w:qFormat/>
    <w:rsid w:val="008A426F"/>
    <w:rPr>
      <w:b/>
      <w:bCs/>
    </w:rPr>
  </w:style>
  <w:style w:type="paragraph" w:customStyle="1" w:styleId="Level1">
    <w:name w:val="Level 1"/>
    <w:rsid w:val="008A426F"/>
    <w:pPr>
      <w:autoSpaceDE w:val="0"/>
      <w:autoSpaceDN w:val="0"/>
      <w:adjustRightInd w:val="0"/>
      <w:ind w:left="720"/>
    </w:pPr>
    <w:rPr>
      <w:sz w:val="24"/>
      <w:szCs w:val="24"/>
    </w:rPr>
  </w:style>
  <w:style w:type="paragraph" w:customStyle="1" w:styleId="Default">
    <w:name w:val="Default"/>
    <w:rsid w:val="005F1172"/>
    <w:pPr>
      <w:autoSpaceDE w:val="0"/>
      <w:autoSpaceDN w:val="0"/>
      <w:adjustRightInd w:val="0"/>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Strong">
    <w:name w:val="Strong"/>
    <w:uiPriority w:val="22"/>
    <w:qFormat/>
    <w:rsid w:val="008A426F"/>
    <w:rPr>
      <w:b/>
      <w:bCs/>
    </w:rPr>
  </w:style>
  <w:style w:type="paragraph" w:customStyle="1" w:styleId="Level1">
    <w:name w:val="Level 1"/>
    <w:rsid w:val="008A426F"/>
    <w:pPr>
      <w:autoSpaceDE w:val="0"/>
      <w:autoSpaceDN w:val="0"/>
      <w:adjustRightInd w:val="0"/>
      <w:ind w:left="720"/>
    </w:pPr>
    <w:rPr>
      <w:sz w:val="24"/>
      <w:szCs w:val="24"/>
    </w:rPr>
  </w:style>
  <w:style w:type="paragraph" w:customStyle="1" w:styleId="Default">
    <w:name w:val="Default"/>
    <w:rsid w:val="005F1172"/>
    <w:pPr>
      <w:autoSpaceDE w:val="0"/>
      <w:autoSpaceDN w:val="0"/>
      <w:adjustRightInd w:val="0"/>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1C879-4C35-4E8A-AC63-4B8B0D99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SYSTEM</cp:lastModifiedBy>
  <cp:revision>2</cp:revision>
  <cp:lastPrinted>2010-10-04T16:59:00Z</cp:lastPrinted>
  <dcterms:created xsi:type="dcterms:W3CDTF">2018-09-10T19:12:00Z</dcterms:created>
  <dcterms:modified xsi:type="dcterms:W3CDTF">2018-09-10T19:12:00Z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