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B8" w:rsidRPr="00400184" w:rsidRDefault="00872AB8" w:rsidP="00872AB8">
      <w:pPr>
        <w:rPr>
          <w:rFonts w:ascii="Times New Roman" w:hAnsi="Times New Roman"/>
          <w:sz w:val="24"/>
          <w:szCs w:val="24"/>
        </w:rPr>
      </w:pPr>
      <w:bookmarkStart w:id="0" w:name="_GoBack"/>
      <w:bookmarkEnd w:id="0"/>
      <w:r w:rsidRPr="00400184">
        <w:rPr>
          <w:rFonts w:ascii="Times New Roman" w:hAnsi="Times New Roman"/>
          <w:sz w:val="24"/>
          <w:szCs w:val="24"/>
        </w:rPr>
        <w:t>Hi (Respondent),</w:t>
      </w:r>
    </w:p>
    <w:p w:rsidR="00872AB8" w:rsidRPr="00400184" w:rsidRDefault="00872AB8" w:rsidP="00872AB8">
      <w:pPr>
        <w:rPr>
          <w:rFonts w:ascii="Times New Roman" w:hAnsi="Times New Roman"/>
          <w:sz w:val="24"/>
          <w:szCs w:val="24"/>
        </w:rPr>
      </w:pPr>
    </w:p>
    <w:p w:rsidR="00872AB8" w:rsidRPr="00400184" w:rsidRDefault="00872AB8" w:rsidP="00400184">
      <w:pPr>
        <w:rPr>
          <w:rFonts w:ascii="Times New Roman" w:hAnsi="Times New Roman"/>
          <w:sz w:val="24"/>
          <w:szCs w:val="24"/>
        </w:rPr>
      </w:pPr>
      <w:r w:rsidRPr="00400184">
        <w:rPr>
          <w:rFonts w:ascii="Times New Roman" w:hAnsi="Times New Roman"/>
          <w:sz w:val="24"/>
          <w:szCs w:val="24"/>
        </w:rPr>
        <w:t xml:space="preserve">My name is </w:t>
      </w:r>
      <w:r w:rsidR="000E13F9" w:rsidRPr="00400184">
        <w:rPr>
          <w:rFonts w:ascii="Times New Roman" w:hAnsi="Times New Roman"/>
          <w:sz w:val="24"/>
          <w:szCs w:val="24"/>
        </w:rPr>
        <w:t>[insert name]</w:t>
      </w:r>
      <w:r w:rsidRPr="00400184">
        <w:rPr>
          <w:rFonts w:ascii="Times New Roman" w:hAnsi="Times New Roman"/>
          <w:sz w:val="24"/>
          <w:szCs w:val="24"/>
        </w:rPr>
        <w:t xml:space="preserve">, and I work on the Survey Development Team at the U.S. Energy Information Administration (EIA).  </w:t>
      </w:r>
      <w:r w:rsidR="00400184" w:rsidRPr="00400184">
        <w:rPr>
          <w:rFonts w:ascii="Times New Roman" w:hAnsi="Times New Roman"/>
          <w:sz w:val="24"/>
          <w:szCs w:val="24"/>
        </w:rPr>
        <w:t xml:space="preserve">EIA is researching how respondents operate or use stabilizers/splitters facilities to reduce the volatility of their crude oil and condensate reported on Form EIA-914, “Monthly Crude Oil, Lease Condensate and Natural Gas Production Report.”  </w:t>
      </w:r>
      <w:r w:rsidRPr="00400184">
        <w:rPr>
          <w:rFonts w:ascii="Times New Roman" w:hAnsi="Times New Roman"/>
          <w:sz w:val="24"/>
          <w:szCs w:val="24"/>
        </w:rPr>
        <w:t>EIA seeks to understand how survey respondents</w:t>
      </w:r>
      <w:r w:rsidR="00427920" w:rsidRPr="00400184">
        <w:rPr>
          <w:rFonts w:ascii="Times New Roman" w:hAnsi="Times New Roman"/>
          <w:sz w:val="24"/>
          <w:szCs w:val="24"/>
        </w:rPr>
        <w:t xml:space="preserve"> operate, or </w:t>
      </w:r>
      <w:r w:rsidR="006D13F7" w:rsidRPr="00400184">
        <w:rPr>
          <w:rFonts w:ascii="Times New Roman" w:hAnsi="Times New Roman"/>
          <w:sz w:val="24"/>
          <w:szCs w:val="24"/>
        </w:rPr>
        <w:t>use</w:t>
      </w:r>
      <w:r w:rsidR="00427920" w:rsidRPr="00400184">
        <w:rPr>
          <w:rFonts w:ascii="Times New Roman" w:hAnsi="Times New Roman"/>
          <w:sz w:val="24"/>
          <w:szCs w:val="24"/>
        </w:rPr>
        <w:t xml:space="preserve"> stabilizers/splitter</w:t>
      </w:r>
      <w:r w:rsidR="00792C1A" w:rsidRPr="00400184">
        <w:rPr>
          <w:rFonts w:ascii="Times New Roman" w:hAnsi="Times New Roman"/>
          <w:sz w:val="24"/>
          <w:szCs w:val="24"/>
        </w:rPr>
        <w:t>s</w:t>
      </w:r>
      <w:r w:rsidR="006D13F7" w:rsidRPr="00400184">
        <w:rPr>
          <w:rFonts w:ascii="Times New Roman" w:hAnsi="Times New Roman"/>
          <w:sz w:val="24"/>
          <w:szCs w:val="24"/>
        </w:rPr>
        <w:t xml:space="preserve"> to reduce the volatility of the crude oil produced from active wells</w:t>
      </w:r>
      <w:r w:rsidR="00DC3DEC" w:rsidRPr="00400184">
        <w:rPr>
          <w:rFonts w:ascii="Times New Roman" w:hAnsi="Times New Roman"/>
          <w:sz w:val="24"/>
          <w:szCs w:val="24"/>
        </w:rPr>
        <w:t>.</w:t>
      </w:r>
      <w:r w:rsidR="00AE43FA" w:rsidRPr="00400184">
        <w:rPr>
          <w:rFonts w:ascii="Times New Roman" w:hAnsi="Times New Roman"/>
          <w:sz w:val="24"/>
          <w:szCs w:val="24"/>
        </w:rPr>
        <w:t xml:space="preserve"> </w:t>
      </w:r>
      <w:r w:rsidRPr="00400184">
        <w:rPr>
          <w:rFonts w:ascii="Times New Roman" w:hAnsi="Times New Roman"/>
          <w:sz w:val="24"/>
          <w:szCs w:val="24"/>
        </w:rPr>
        <w:t xml:space="preserve"> As part of this effort, EIA is conducting interviews with survey </w:t>
      </w:r>
      <w:r w:rsidR="00DC3DEC" w:rsidRPr="00400184">
        <w:rPr>
          <w:rFonts w:ascii="Times New Roman" w:hAnsi="Times New Roman"/>
          <w:sz w:val="24"/>
          <w:szCs w:val="24"/>
        </w:rPr>
        <w:t>r</w:t>
      </w:r>
      <w:r w:rsidRPr="00400184">
        <w:rPr>
          <w:rFonts w:ascii="Times New Roman" w:hAnsi="Times New Roman"/>
          <w:sz w:val="24"/>
          <w:szCs w:val="24"/>
        </w:rPr>
        <w:t xml:space="preserve">espondents.  </w:t>
      </w:r>
      <w:r w:rsidR="00400184" w:rsidRPr="00400184">
        <w:rPr>
          <w:rFonts w:ascii="Times New Roman" w:hAnsi="Times New Roman"/>
          <w:sz w:val="24"/>
          <w:szCs w:val="24"/>
        </w:rPr>
        <w:t xml:space="preserve">Participation in this research is voluntary. The interview will take approximately 10 to 30 minutes depending upon your use, if any, of a stabilizer facility.  </w:t>
      </w:r>
      <w:r w:rsidRPr="00400184">
        <w:rPr>
          <w:rFonts w:ascii="Times New Roman" w:hAnsi="Times New Roman"/>
          <w:sz w:val="24"/>
          <w:szCs w:val="24"/>
        </w:rPr>
        <w:t>The attached letter explains this research project in detail.</w:t>
      </w:r>
    </w:p>
    <w:p w:rsidR="00872AB8" w:rsidRPr="00400184" w:rsidRDefault="00872AB8" w:rsidP="00872AB8">
      <w:pPr>
        <w:pStyle w:val="Default"/>
      </w:pPr>
    </w:p>
    <w:p w:rsidR="00F44A91" w:rsidRPr="001D77E3" w:rsidRDefault="00400184" w:rsidP="00400184">
      <w:pPr>
        <w:rPr>
          <w:color w:val="000000"/>
        </w:rPr>
      </w:pPr>
      <w:r w:rsidRPr="00400184">
        <w:rPr>
          <w:rFonts w:ascii="Times New Roman" w:hAnsi="Times New Roman"/>
          <w:sz w:val="24"/>
          <w:szCs w:val="24"/>
        </w:rPr>
        <w:t>Your input will help EIA improve the accuracy of its survey estimates by better understanding how respondents use stabilizer units in their production and shipment of crude oil. Data reported on Form EIA-914 s</w:t>
      </w:r>
      <w:r w:rsidRPr="00400184">
        <w:rPr>
          <w:rFonts w:ascii="Times New Roman" w:hAnsi="Times New Roman"/>
          <w:color w:val="000000"/>
          <w:sz w:val="24"/>
          <w:szCs w:val="24"/>
        </w:rPr>
        <w:t xml:space="preserve">erve as the official data </w:t>
      </w:r>
      <w:r w:rsidR="00F44A91">
        <w:rPr>
          <w:rFonts w:ascii="Times New Roman" w:hAnsi="Times New Roman"/>
          <w:color w:val="000000"/>
          <w:sz w:val="24"/>
          <w:szCs w:val="24"/>
        </w:rPr>
        <w:t>source</w:t>
      </w:r>
      <w:r w:rsidRPr="00400184">
        <w:rPr>
          <w:rFonts w:ascii="Times New Roman" w:hAnsi="Times New Roman"/>
          <w:color w:val="000000"/>
          <w:sz w:val="24"/>
          <w:szCs w:val="24"/>
        </w:rPr>
        <w:t xml:space="preserve"> to Congress and other government agencies for crude oil, condensate, and natural gas production in the United States.  The data are published in the </w:t>
      </w:r>
      <w:r w:rsidRPr="00400184">
        <w:rPr>
          <w:rFonts w:ascii="Times New Roman" w:hAnsi="Times New Roman"/>
          <w:i/>
          <w:color w:val="000000"/>
          <w:sz w:val="24"/>
          <w:szCs w:val="24"/>
        </w:rPr>
        <w:t>Monthly Crude Oil, Lease Condensate, and Natural Gas Production Report</w:t>
      </w:r>
      <w:r w:rsidRPr="00400184">
        <w:rPr>
          <w:rFonts w:ascii="Times New Roman" w:hAnsi="Times New Roman"/>
          <w:color w:val="000000"/>
          <w:sz w:val="24"/>
          <w:szCs w:val="24"/>
        </w:rPr>
        <w:t xml:space="preserve"> at </w:t>
      </w:r>
      <w:r w:rsidR="00F44A91">
        <w:rPr>
          <w:rFonts w:ascii="Times New Roman" w:hAnsi="Times New Roman"/>
          <w:color w:val="000000"/>
          <w:sz w:val="24"/>
          <w:szCs w:val="24"/>
        </w:rPr>
        <w:fldChar w:fldCharType="begin"/>
      </w:r>
      <w:r w:rsidR="00F44A91">
        <w:rPr>
          <w:rFonts w:ascii="Times New Roman" w:hAnsi="Times New Roman"/>
          <w:color w:val="000000"/>
          <w:sz w:val="24"/>
          <w:szCs w:val="24"/>
        </w:rPr>
        <w:instrText xml:space="preserve"> HYPERLINK "</w:instrText>
      </w:r>
      <w:r w:rsidR="00F44A91" w:rsidRPr="001D77E3">
        <w:rPr>
          <w:color w:val="000000"/>
        </w:rPr>
        <w:instrText>http://www.eia.gov/petroleum/production.</w:instrText>
      </w:r>
    </w:p>
    <w:p w:rsidR="00F44A91" w:rsidRPr="001D77E3" w:rsidRDefault="00F44A91" w:rsidP="00872AB8">
      <w:pPr>
        <w:pStyle w:val="Default"/>
      </w:pPr>
    </w:p>
    <w:p w:rsidR="00F44A91" w:rsidRPr="00F44A91" w:rsidRDefault="00F44A91" w:rsidP="00400184">
      <w:pPr>
        <w:rPr>
          <w:rStyle w:val="Hyperlink"/>
          <w:rFonts w:ascii="Times New Roman" w:hAnsi="Times New Roman"/>
          <w:sz w:val="24"/>
          <w:szCs w:val="24"/>
        </w:rPr>
      </w:pPr>
      <w:r>
        <w:rPr>
          <w:rFonts w:ascii="Times New Roman" w:hAnsi="Times New Roman"/>
          <w:color w:val="000000"/>
          <w:sz w:val="24"/>
          <w:szCs w:val="24"/>
        </w:rPr>
        <w:instrText xml:space="preserve">" </w:instrText>
      </w:r>
      <w:r>
        <w:rPr>
          <w:rFonts w:ascii="Times New Roman" w:hAnsi="Times New Roman"/>
          <w:color w:val="000000"/>
          <w:sz w:val="24"/>
          <w:szCs w:val="24"/>
        </w:rPr>
        <w:fldChar w:fldCharType="separate"/>
      </w:r>
      <w:r w:rsidRPr="00F44A91">
        <w:rPr>
          <w:rStyle w:val="Hyperlink"/>
          <w:rFonts w:ascii="Times New Roman" w:hAnsi="Times New Roman"/>
          <w:sz w:val="24"/>
          <w:szCs w:val="24"/>
        </w:rPr>
        <w:t>http://www.eia.gov/petroleum/production.</w:t>
      </w:r>
    </w:p>
    <w:p w:rsidR="00F44A91" w:rsidRPr="001D77E3" w:rsidRDefault="00F44A91" w:rsidP="00872AB8">
      <w:pPr>
        <w:pStyle w:val="Default"/>
        <w:rPr>
          <w:rStyle w:val="Hyperlink"/>
        </w:rPr>
      </w:pPr>
    </w:p>
    <w:p w:rsidR="00872AB8" w:rsidRPr="00400184" w:rsidRDefault="00F44A91" w:rsidP="00872AB8">
      <w:pPr>
        <w:pStyle w:val="Default"/>
      </w:pPr>
      <w:r>
        <w:fldChar w:fldCharType="end"/>
      </w:r>
      <w:r w:rsidR="00872AB8" w:rsidRPr="00400184">
        <w:t>Please contact me if you are interested in</w:t>
      </w:r>
      <w:r w:rsidR="00872AB8" w:rsidRPr="00F44A91">
        <w:t xml:space="preserve"> being interviewed for this study or have any questions about this research.  Thank you for your time.</w:t>
      </w:r>
    </w:p>
    <w:p w:rsidR="00A54001" w:rsidRPr="00400184" w:rsidRDefault="0012078A">
      <w:pPr>
        <w:rPr>
          <w:rFonts w:ascii="Times New Roman" w:hAnsi="Times New Roman"/>
          <w:sz w:val="24"/>
          <w:szCs w:val="24"/>
        </w:rPr>
      </w:pPr>
    </w:p>
    <w:sectPr w:rsidR="00A54001" w:rsidRPr="00400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B8"/>
    <w:rsid w:val="0008098A"/>
    <w:rsid w:val="000E13F9"/>
    <w:rsid w:val="0012078A"/>
    <w:rsid w:val="001D77E3"/>
    <w:rsid w:val="0037390D"/>
    <w:rsid w:val="00400184"/>
    <w:rsid w:val="00427920"/>
    <w:rsid w:val="004B5D36"/>
    <w:rsid w:val="00515288"/>
    <w:rsid w:val="00576783"/>
    <w:rsid w:val="006270EF"/>
    <w:rsid w:val="00673A4D"/>
    <w:rsid w:val="006D13F7"/>
    <w:rsid w:val="00792C1A"/>
    <w:rsid w:val="00872AB8"/>
    <w:rsid w:val="00945849"/>
    <w:rsid w:val="00AE43FA"/>
    <w:rsid w:val="00BD5AEE"/>
    <w:rsid w:val="00C1062F"/>
    <w:rsid w:val="00DC3DEC"/>
    <w:rsid w:val="00F4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225BC-1CB6-4324-94B7-24CFCA9D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A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8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Bournazian, Jacob</cp:lastModifiedBy>
  <cp:revision>2</cp:revision>
  <dcterms:created xsi:type="dcterms:W3CDTF">2016-10-17T13:03:00Z</dcterms:created>
  <dcterms:modified xsi:type="dcterms:W3CDTF">2016-10-17T13:03:00Z</dcterms:modified>
</cp:coreProperties>
</file>