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96" w:rsidRPr="003E1599" w:rsidRDefault="00064A62" w:rsidP="00E65196">
      <w:pPr>
        <w:tabs>
          <w:tab w:val="left" w:pos="3600"/>
        </w:tabs>
        <w:jc w:val="center"/>
        <w:rPr>
          <w:b/>
          <w:sz w:val="24"/>
          <w:szCs w:val="24"/>
        </w:rPr>
      </w:pPr>
      <w:r w:rsidRPr="003E1599">
        <w:rPr>
          <w:noProof/>
          <w:sz w:val="24"/>
          <w:szCs w:val="24"/>
        </w:rPr>
        <w:drawing>
          <wp:inline distT="0" distB="0" distL="0" distR="0" wp14:anchorId="0EDC5FA7" wp14:editId="374E4337">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E65196" w:rsidRPr="003E1599" w:rsidRDefault="00E65196" w:rsidP="00E65196">
      <w:pPr>
        <w:tabs>
          <w:tab w:val="left" w:pos="3600"/>
        </w:tabs>
        <w:rPr>
          <w:b/>
          <w:sz w:val="24"/>
          <w:szCs w:val="24"/>
        </w:rPr>
      </w:pPr>
    </w:p>
    <w:p w:rsidR="00E65196" w:rsidRPr="00DD1036" w:rsidRDefault="00E65196" w:rsidP="00E65196">
      <w:pPr>
        <w:jc w:val="center"/>
        <w:rPr>
          <w:b/>
          <w:sz w:val="36"/>
          <w:szCs w:val="36"/>
        </w:rPr>
      </w:pPr>
      <w:r w:rsidRPr="00DD1036">
        <w:rPr>
          <w:b/>
          <w:sz w:val="36"/>
          <w:szCs w:val="36"/>
        </w:rPr>
        <w:t>U.S. DEPARTMENT OF</w:t>
      </w:r>
    </w:p>
    <w:p w:rsidR="00E65196" w:rsidRPr="00DD1036" w:rsidRDefault="00E65196" w:rsidP="00E65196">
      <w:pPr>
        <w:jc w:val="center"/>
        <w:rPr>
          <w:b/>
          <w:sz w:val="36"/>
          <w:szCs w:val="36"/>
        </w:rPr>
      </w:pPr>
      <w:r w:rsidRPr="00DD1036">
        <w:rPr>
          <w:b/>
          <w:sz w:val="36"/>
          <w:szCs w:val="36"/>
        </w:rPr>
        <w:t>HOUSING AND URBAN DEVELOPMENT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p>
    <w:p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rsidR="00E65196" w:rsidRPr="00DD1036" w:rsidRDefault="00E65196" w:rsidP="00E65196">
      <w:pPr>
        <w:jc w:val="center"/>
        <w:rPr>
          <w:b/>
          <w:sz w:val="36"/>
          <w:szCs w:val="36"/>
        </w:rPr>
      </w:pPr>
    </w:p>
    <w:p w:rsidR="00615846" w:rsidRPr="00615846" w:rsidRDefault="00615846" w:rsidP="00615846">
      <w:pPr>
        <w:jc w:val="center"/>
        <w:rPr>
          <w:b/>
          <w:sz w:val="32"/>
          <w:szCs w:val="32"/>
        </w:rPr>
      </w:pPr>
    </w:p>
    <w:p w:rsidR="00615846" w:rsidRDefault="00615846" w:rsidP="00615846">
      <w:pPr>
        <w:jc w:val="center"/>
        <w:rPr>
          <w:b/>
          <w:sz w:val="32"/>
          <w:szCs w:val="32"/>
        </w:rPr>
      </w:pPr>
      <w:r w:rsidRPr="00615846">
        <w:rPr>
          <w:b/>
          <w:sz w:val="32"/>
          <w:szCs w:val="32"/>
        </w:rPr>
        <w:t xml:space="preserve">Public Housing Reform Act: Changes to Admission and Occupancy Requirements </w:t>
      </w:r>
    </w:p>
    <w:p w:rsidR="00615846" w:rsidRPr="00615846" w:rsidRDefault="00615846" w:rsidP="00615846">
      <w:pPr>
        <w:jc w:val="center"/>
        <w:rPr>
          <w:b/>
          <w:sz w:val="32"/>
          <w:szCs w:val="32"/>
        </w:rPr>
      </w:pPr>
      <w:r>
        <w:rPr>
          <w:b/>
          <w:sz w:val="32"/>
          <w:szCs w:val="32"/>
        </w:rPr>
        <w:t>Office of Public and Indian Housing</w:t>
      </w: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615846" w:rsidP="00E65196">
      <w:pPr>
        <w:pStyle w:val="TitleCover-Date"/>
        <w:ind w:left="0"/>
        <w:rPr>
          <w:rFonts w:ascii="Times New Roman" w:hAnsi="Times New Roman"/>
          <w:b/>
          <w:szCs w:val="36"/>
        </w:rPr>
      </w:pPr>
      <w:r>
        <w:rPr>
          <w:rFonts w:ascii="Times New Roman" w:hAnsi="Times New Roman"/>
          <w:b/>
          <w:szCs w:val="36"/>
        </w:rPr>
        <w:t>February 19, 2016</w:t>
      </w:r>
    </w:p>
    <w:p w:rsidR="00172180" w:rsidRPr="00DD1036" w:rsidRDefault="00172180" w:rsidP="00172180">
      <w:pPr>
        <w:jc w:val="center"/>
        <w:rPr>
          <w:sz w:val="36"/>
          <w:szCs w:val="36"/>
        </w:rPr>
      </w:pPr>
      <w:r w:rsidRPr="00DD1036">
        <w:rPr>
          <w:sz w:val="36"/>
          <w:szCs w:val="36"/>
        </w:rPr>
        <w:br w:type="page"/>
      </w:r>
    </w:p>
    <w:p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rsidR="00A2210C" w:rsidRPr="003E1599" w:rsidRDefault="00A2210C" w:rsidP="00A2210C">
      <w:pPr>
        <w:spacing w:line="210" w:lineRule="atLeast"/>
        <w:rPr>
          <w:color w:val="1F497D" w:themeColor="text2"/>
          <w:sz w:val="24"/>
          <w:szCs w:val="24"/>
        </w:rPr>
      </w:pPr>
    </w:p>
    <w:p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00A2210C" w:rsidRPr="003E1599" w:rsidRDefault="00A2210C" w:rsidP="00A2210C">
      <w:pPr>
        <w:spacing w:line="210" w:lineRule="atLeast"/>
        <w:rPr>
          <w:sz w:val="24"/>
          <w:szCs w:val="24"/>
        </w:rPr>
      </w:pPr>
      <w:r w:rsidRPr="003E1599">
        <w:rPr>
          <w:sz w:val="24"/>
          <w:szCs w:val="24"/>
        </w:rPr>
        <w:t>HUD’s program and support offices should ensure that its respective IPA is completed and sent to the Privacy Branch for approval.  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rsidR="00E40A51" w:rsidRPr="003E1599" w:rsidRDefault="00E40A51" w:rsidP="007E3A58">
      <w:pPr>
        <w:pStyle w:val="NoSpacing"/>
        <w:jc w:val="center"/>
        <w:rPr>
          <w:sz w:val="24"/>
          <w:szCs w:val="24"/>
        </w:rPr>
      </w:pPr>
      <w:r w:rsidRPr="003E1599">
        <w:rPr>
          <w:sz w:val="24"/>
          <w:szCs w:val="24"/>
        </w:rPr>
        <w:t>Privacy Branch</w:t>
      </w:r>
    </w:p>
    <w:p w:rsidR="007E3A58" w:rsidRPr="003E1599" w:rsidRDefault="007E3A58" w:rsidP="007E3A58">
      <w:pPr>
        <w:pStyle w:val="NoSpacing"/>
        <w:jc w:val="center"/>
        <w:rPr>
          <w:sz w:val="24"/>
          <w:szCs w:val="24"/>
        </w:rPr>
      </w:pPr>
      <w:r w:rsidRPr="003E1599">
        <w:rPr>
          <w:sz w:val="24"/>
          <w:szCs w:val="24"/>
        </w:rPr>
        <w:t>U.S. Department of Housing and Urban Development</w:t>
      </w:r>
    </w:p>
    <w:p w:rsidR="00095FE9" w:rsidRPr="003E1599" w:rsidRDefault="00844C5E" w:rsidP="00E923A7">
      <w:pPr>
        <w:kinsoku w:val="0"/>
        <w:overflowPunct w:val="0"/>
        <w:autoSpaceDE/>
        <w:autoSpaceDN/>
        <w:adjustRightInd/>
        <w:spacing w:before="411" w:line="269" w:lineRule="exact"/>
        <w:jc w:val="center"/>
        <w:textAlignment w:val="baseline"/>
        <w:rPr>
          <w:sz w:val="24"/>
          <w:szCs w:val="24"/>
        </w:rPr>
      </w:pPr>
      <w:hyperlink r:id="rId10" w:history="1">
        <w:r w:rsidR="001601EA" w:rsidRPr="003E1599">
          <w:rPr>
            <w:rStyle w:val="Hyperlink"/>
            <w:sz w:val="24"/>
            <w:szCs w:val="24"/>
          </w:rPr>
          <w:t>Privacy@hud.gov</w:t>
        </w:r>
      </w:hyperlink>
    </w:p>
    <w:p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1"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w:t>
      </w:r>
      <w:proofErr w:type="spellStart"/>
      <w:r w:rsidR="00C24346" w:rsidRPr="003E1599">
        <w:rPr>
          <w:spacing w:val="-1"/>
          <w:sz w:val="24"/>
          <w:szCs w:val="24"/>
        </w:rPr>
        <w:t>HUD@Work</w:t>
      </w:r>
      <w:proofErr w:type="spellEnd"/>
      <w:r w:rsidR="00C24346" w:rsidRPr="003E1599">
        <w:rPr>
          <w:spacing w:val="-1"/>
          <w:sz w:val="24"/>
          <w:szCs w:val="24"/>
        </w:rPr>
        <w:t xml:space="preserve"> or directly from the HUD Privacy Branch via email: </w:t>
      </w:r>
      <w:hyperlink r:id="rId12"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p>
    <w:p w:rsidR="00615846" w:rsidRPr="00615846" w:rsidRDefault="00095FE9" w:rsidP="00615846">
      <w:pPr>
        <w:kinsoku w:val="0"/>
        <w:overflowPunct w:val="0"/>
        <w:autoSpaceDE/>
        <w:autoSpaceDN/>
        <w:adjustRightInd/>
        <w:spacing w:before="148" w:line="260" w:lineRule="exact"/>
        <w:textAlignment w:val="baseline"/>
        <w:rPr>
          <w:b/>
          <w:color w:val="3333FF"/>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00615846" w:rsidRPr="00615846">
        <w:rPr>
          <w:b/>
          <w:color w:val="3333FF"/>
          <w:spacing w:val="10"/>
          <w:sz w:val="24"/>
          <w:szCs w:val="24"/>
        </w:rPr>
        <w:t xml:space="preserve">Public Housing Reform Act: Changes to Admission and Occupancy Requirements </w:t>
      </w:r>
    </w:p>
    <w:p w:rsidR="00095FE9" w:rsidRPr="003E1599" w:rsidRDefault="00095FE9" w:rsidP="00615846">
      <w:pPr>
        <w:kinsoku w:val="0"/>
        <w:overflowPunct w:val="0"/>
        <w:autoSpaceDE/>
        <w:autoSpaceDN/>
        <w:adjustRightInd/>
        <w:spacing w:before="148" w:line="260" w:lineRule="exact"/>
        <w:textAlignment w:val="baseline"/>
        <w:rPr>
          <w:spacing w:val="9"/>
          <w:sz w:val="24"/>
          <w:szCs w:val="24"/>
        </w:rPr>
      </w:pPr>
      <w:r w:rsidRPr="003E1599">
        <w:rPr>
          <w:spacing w:val="9"/>
          <w:sz w:val="24"/>
          <w:szCs w:val="24"/>
        </w:rPr>
        <w:t xml:space="preserve">System Name in </w:t>
      </w:r>
      <w:r w:rsidR="0021603C" w:rsidRPr="003E1599">
        <w:rPr>
          <w:spacing w:val="9"/>
          <w:sz w:val="24"/>
          <w:szCs w:val="24"/>
        </w:rPr>
        <w:t>CSAM</w:t>
      </w:r>
      <w:r w:rsidRPr="003E1599">
        <w:rPr>
          <w:spacing w:val="9"/>
          <w:sz w:val="24"/>
          <w:szCs w:val="24"/>
        </w:rPr>
        <w:t xml:space="preserve">: </w:t>
      </w:r>
      <w:proofErr w:type="gramStart"/>
      <w:r w:rsidR="00615846">
        <w:rPr>
          <w:spacing w:val="9"/>
          <w:sz w:val="24"/>
          <w:szCs w:val="24"/>
        </w:rPr>
        <w:t>n/a</w:t>
      </w:r>
      <w:proofErr w:type="gramEnd"/>
    </w:p>
    <w:p w:rsidR="00095FE9" w:rsidRPr="00C01178" w:rsidRDefault="00095FE9" w:rsidP="00222C94">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 xml:space="preserve">: </w:t>
      </w:r>
      <w:r w:rsidR="00615846">
        <w:rPr>
          <w:color w:val="3333FF"/>
          <w:spacing w:val="11"/>
          <w:sz w:val="24"/>
          <w:szCs w:val="24"/>
        </w:rPr>
        <w:t>Office of Public and Indian Housing</w:t>
      </w:r>
    </w:p>
    <w:p w:rsidR="00095FE9" w:rsidRPr="003E1599" w:rsidRDefault="00095FE9" w:rsidP="00222C94">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Name of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615846">
        <w:rPr>
          <w:color w:val="3333FF"/>
          <w:spacing w:val="10"/>
          <w:sz w:val="24"/>
          <w:szCs w:val="24"/>
        </w:rPr>
        <w:t>Sheba Cousins</w:t>
      </w:r>
    </w:p>
    <w:p w:rsidR="00095FE9" w:rsidRPr="003E1599" w:rsidRDefault="00095FE9" w:rsidP="00222C94">
      <w:pPr>
        <w:kinsoku w:val="0"/>
        <w:overflowPunct w:val="0"/>
        <w:autoSpaceDE/>
        <w:autoSpaceDN/>
        <w:adjustRightInd/>
        <w:spacing w:before="277" w:line="260" w:lineRule="exact"/>
        <w:textAlignment w:val="baseline"/>
        <w:rPr>
          <w:color w:val="0070C0"/>
          <w:spacing w:val="10"/>
          <w:sz w:val="24"/>
          <w:szCs w:val="24"/>
        </w:rPr>
      </w:pPr>
      <w:r w:rsidRPr="003E1599">
        <w:rPr>
          <w:spacing w:val="10"/>
          <w:sz w:val="24"/>
          <w:szCs w:val="24"/>
        </w:rPr>
        <w:t>Email for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615846">
        <w:rPr>
          <w:color w:val="3333FF"/>
          <w:spacing w:val="10"/>
          <w:sz w:val="24"/>
          <w:szCs w:val="24"/>
        </w:rPr>
        <w:t>Sheba.cousins@hud.gov</w:t>
      </w:r>
    </w:p>
    <w:p w:rsidR="00095FE9" w:rsidRPr="00C01178" w:rsidRDefault="00095FE9" w:rsidP="00222C94">
      <w:pPr>
        <w:kinsoku w:val="0"/>
        <w:overflowPunct w:val="0"/>
        <w:autoSpaceDE/>
        <w:autoSpaceDN/>
        <w:adjustRightInd/>
        <w:spacing w:before="283" w:line="260" w:lineRule="exact"/>
        <w:textAlignment w:val="baseline"/>
        <w:rPr>
          <w:color w:val="3333FF"/>
          <w:spacing w:val="11"/>
          <w:sz w:val="24"/>
          <w:szCs w:val="24"/>
        </w:rPr>
      </w:pPr>
      <w:r w:rsidRPr="003E1599">
        <w:rPr>
          <w:spacing w:val="11"/>
          <w:sz w:val="24"/>
          <w:szCs w:val="24"/>
        </w:rPr>
        <w:t xml:space="preserve">Phone Number for </w:t>
      </w:r>
      <w:r w:rsidR="009A5678" w:rsidRPr="003E1599">
        <w:rPr>
          <w:spacing w:val="11"/>
          <w:sz w:val="24"/>
          <w:szCs w:val="24"/>
        </w:rPr>
        <w:t xml:space="preserve">Project Manager or </w:t>
      </w:r>
      <w:r w:rsidR="004268D1" w:rsidRPr="003E1599">
        <w:rPr>
          <w:spacing w:val="11"/>
          <w:sz w:val="24"/>
          <w:szCs w:val="24"/>
        </w:rPr>
        <w:t>System Owner</w:t>
      </w:r>
      <w:r w:rsidRPr="003E1599">
        <w:rPr>
          <w:spacing w:val="11"/>
          <w:sz w:val="24"/>
          <w:szCs w:val="24"/>
        </w:rPr>
        <w:t xml:space="preserve">: </w:t>
      </w:r>
      <w:r w:rsidR="00615846">
        <w:rPr>
          <w:color w:val="3333FF"/>
          <w:spacing w:val="11"/>
          <w:sz w:val="24"/>
          <w:szCs w:val="24"/>
        </w:rPr>
        <w:t>202-402-2986</w:t>
      </w:r>
    </w:p>
    <w:p w:rsidR="00095FE9" w:rsidRPr="003E1599" w:rsidRDefault="00095FE9" w:rsidP="00222C94">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rsidR="00095FE9" w:rsidRPr="003E1599" w:rsidRDefault="00844C5E"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val="2612" w14:font="MS Gothic"/>
            <w14:uncheckedState w14:val="2610" w14:font="MS Gothic"/>
          </w14:checkbox>
        </w:sdtPr>
        <w:sdtEndPr/>
        <w:sdtContent>
          <w:r w:rsidR="000C1C6D" w:rsidRPr="003E1599">
            <w:rPr>
              <w:rFonts w:ascii="MS Mincho" w:eastAsia="MS Mincho" w:hAnsi="MS Mincho" w:cs="MS Mincho"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rsidR="00B7177E" w:rsidRPr="003E1599" w:rsidRDefault="00844C5E"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rsidR="00095FE9" w:rsidRPr="003E1599" w:rsidRDefault="00844C5E"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C677C7">
            <w:rPr>
              <w:rFonts w:ascii="MS Gothic" w:eastAsia="MS Gothic" w:hAnsi="MS Gothic"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rsidR="0029604C" w:rsidRPr="00C01178" w:rsidRDefault="00844C5E"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C677C7">
            <w:rPr>
              <w:rFonts w:ascii="MS Gothic" w:eastAsia="MS Gothic" w:hAnsi="MS Gothic"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r w:rsidR="00095FE9" w:rsidRPr="00C01178">
        <w:rPr>
          <w:color w:val="3333FF"/>
          <w:spacing w:val="7"/>
          <w:sz w:val="24"/>
          <w:szCs w:val="24"/>
        </w:rPr>
        <w:t xml:space="preserve">&lt;Please describe the type of project including paper based Privacy Act </w:t>
      </w:r>
      <w:proofErr w:type="gramStart"/>
      <w:r w:rsidR="00095FE9" w:rsidRPr="00C01178">
        <w:rPr>
          <w:color w:val="3333FF"/>
          <w:spacing w:val="7"/>
          <w:sz w:val="24"/>
          <w:szCs w:val="24"/>
        </w:rPr>
        <w:t>system</w:t>
      </w:r>
      <w:proofErr w:type="gramEnd"/>
      <w:r w:rsidR="00095FE9" w:rsidRPr="00C01178">
        <w:rPr>
          <w:color w:val="3333FF"/>
          <w:spacing w:val="7"/>
          <w:sz w:val="24"/>
          <w:szCs w:val="24"/>
        </w:rPr>
        <w:t xml:space="preserve"> of records.&gt;</w:t>
      </w:r>
    </w:p>
    <w:p w:rsidR="0029604C" w:rsidRPr="003E1599" w:rsidRDefault="0029604C" w:rsidP="0029604C">
      <w:pPr>
        <w:rPr>
          <w:sz w:val="24"/>
          <w:szCs w:val="24"/>
        </w:rPr>
      </w:pPr>
    </w:p>
    <w:p w:rsidR="00675BC3" w:rsidRPr="003E1599" w:rsidRDefault="00675BC3" w:rsidP="0029604C">
      <w:pPr>
        <w:rPr>
          <w:sz w:val="24"/>
          <w:szCs w:val="24"/>
        </w:rPr>
        <w:sectPr w:rsidR="00675BC3" w:rsidRPr="003E1599" w:rsidSect="002E6D5A">
          <w:footerReference w:type="default" r:id="rId13"/>
          <w:pgSz w:w="12240" w:h="15840"/>
          <w:pgMar w:top="1440" w:right="1440" w:bottom="1440" w:left="1440" w:header="720" w:footer="720" w:gutter="0"/>
          <w:cols w:space="720"/>
          <w:noEndnote/>
          <w:titlePg/>
          <w:docGrid w:linePitch="272"/>
        </w:sectPr>
      </w:pPr>
    </w:p>
    <w:p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lastRenderedPageBreak/>
        <w:t>SPECIFIC QUESTIONS</w:t>
      </w:r>
    </w:p>
    <w:p w:rsidR="00095FE9" w:rsidRPr="003E1599" w:rsidRDefault="00095FE9" w:rsidP="00222C94">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3E1599">
        <w:rPr>
          <w:b/>
          <w:spacing w:val="2"/>
          <w:sz w:val="24"/>
          <w:szCs w:val="24"/>
        </w:rPr>
        <w:t>Describe the project and its purpose:</w:t>
      </w:r>
    </w:p>
    <w:p w:rsidR="00C677C7" w:rsidRDefault="00C677C7" w:rsidP="00C677C7">
      <w:pPr>
        <w:pStyle w:val="ListParagraph"/>
        <w:rPr>
          <w:b/>
          <w:sz w:val="24"/>
          <w:szCs w:val="24"/>
        </w:rPr>
      </w:pPr>
    </w:p>
    <w:p w:rsidR="00C677C7" w:rsidRPr="001F78E1" w:rsidRDefault="00C677C7" w:rsidP="00C677C7">
      <w:pPr>
        <w:pStyle w:val="ListParagraph"/>
        <w:rPr>
          <w:sz w:val="24"/>
          <w:szCs w:val="24"/>
        </w:rPr>
      </w:pPr>
      <w:r w:rsidRPr="001F78E1">
        <w:rPr>
          <w:sz w:val="24"/>
          <w:szCs w:val="24"/>
        </w:rPr>
        <w:t xml:space="preserve">The purpose of this information collection is to </w:t>
      </w:r>
      <w:r w:rsidRPr="004040C1">
        <w:rPr>
          <w:sz w:val="24"/>
          <w:szCs w:val="24"/>
        </w:rPr>
        <w:t>revise</w:t>
      </w:r>
      <w:r w:rsidRPr="001F78E1">
        <w:rPr>
          <w:i/>
          <w:sz w:val="24"/>
          <w:szCs w:val="24"/>
        </w:rPr>
        <w:t xml:space="preserve"> </w:t>
      </w:r>
      <w:r w:rsidRPr="001F78E1">
        <w:rPr>
          <w:sz w:val="24"/>
          <w:szCs w:val="24"/>
        </w:rPr>
        <w:t xml:space="preserve">a currently approved collection </w:t>
      </w:r>
      <w:r>
        <w:rPr>
          <w:sz w:val="24"/>
          <w:szCs w:val="24"/>
        </w:rPr>
        <w:t>for</w:t>
      </w:r>
      <w:r w:rsidRPr="001F78E1">
        <w:rPr>
          <w:sz w:val="24"/>
          <w:szCs w:val="24"/>
        </w:rPr>
        <w:t xml:space="preserve"> admission an</w:t>
      </w:r>
      <w:r>
        <w:rPr>
          <w:sz w:val="24"/>
          <w:szCs w:val="24"/>
        </w:rPr>
        <w:t>d occupancy policy requirements in</w:t>
      </w:r>
      <w:r w:rsidRPr="001F78E1">
        <w:rPr>
          <w:sz w:val="24"/>
          <w:szCs w:val="24"/>
        </w:rPr>
        <w:t xml:space="preserve"> public housing and </w:t>
      </w:r>
      <w:r>
        <w:rPr>
          <w:sz w:val="24"/>
          <w:szCs w:val="24"/>
        </w:rPr>
        <w:t>Section 8(o)</w:t>
      </w:r>
      <w:r w:rsidRPr="001F78E1">
        <w:rPr>
          <w:sz w:val="24"/>
          <w:szCs w:val="24"/>
        </w:rPr>
        <w:t xml:space="preserve"> ass</w:t>
      </w:r>
      <w:r>
        <w:rPr>
          <w:sz w:val="24"/>
          <w:szCs w:val="24"/>
        </w:rPr>
        <w:t xml:space="preserve">isted housing programs.  This requirement is established by </w:t>
      </w:r>
      <w:r w:rsidRPr="001F78E1">
        <w:rPr>
          <w:sz w:val="24"/>
          <w:szCs w:val="24"/>
        </w:rPr>
        <w:t>the Quality Housing and Work Responsibility Act (QHWRA) of 1998 (</w:t>
      </w:r>
      <w:r>
        <w:rPr>
          <w:sz w:val="24"/>
          <w:szCs w:val="24"/>
        </w:rPr>
        <w:t>T</w:t>
      </w:r>
      <w:r w:rsidRPr="001F78E1">
        <w:rPr>
          <w:sz w:val="24"/>
          <w:szCs w:val="24"/>
        </w:rPr>
        <w:t xml:space="preserve">itle V of the FY 1999 HUD </w:t>
      </w:r>
      <w:r>
        <w:rPr>
          <w:sz w:val="24"/>
          <w:szCs w:val="24"/>
        </w:rPr>
        <w:t>A</w:t>
      </w:r>
      <w:r w:rsidRPr="001F78E1">
        <w:rPr>
          <w:sz w:val="24"/>
          <w:szCs w:val="24"/>
        </w:rPr>
        <w:t>ppropriations Act, Public Law 105-276, 112 Stat.</w:t>
      </w:r>
      <w:r>
        <w:rPr>
          <w:sz w:val="24"/>
          <w:szCs w:val="24"/>
        </w:rPr>
        <w:t xml:space="preserve"> 2518) </w:t>
      </w:r>
      <w:r w:rsidRPr="001F78E1">
        <w:rPr>
          <w:sz w:val="24"/>
          <w:szCs w:val="24"/>
        </w:rPr>
        <w:t xml:space="preserve">which amended the United States Housing Act of 1937 (42 U.S.C. 1437, et </w:t>
      </w:r>
      <w:r>
        <w:rPr>
          <w:sz w:val="24"/>
          <w:szCs w:val="24"/>
        </w:rPr>
        <w:t>seq., “the 1937 Act”).  The statutory requirement is also codified at 24 CFR § 960.</w:t>
      </w:r>
    </w:p>
    <w:p w:rsidR="00095FE9" w:rsidRPr="003E1599" w:rsidRDefault="00095FE9" w:rsidP="00222C94">
      <w:pPr>
        <w:kinsoku w:val="0"/>
        <w:overflowPunct w:val="0"/>
        <w:autoSpaceDE/>
        <w:autoSpaceDN/>
        <w:adjustRightInd/>
        <w:spacing w:before="259" w:line="249" w:lineRule="exact"/>
        <w:ind w:left="432"/>
        <w:textAlignment w:val="baseline"/>
        <w:rPr>
          <w:b/>
          <w:spacing w:val="14"/>
          <w:sz w:val="24"/>
          <w:szCs w:val="24"/>
        </w:rPr>
      </w:pPr>
      <w:r w:rsidRPr="003E1599">
        <w:rPr>
          <w:b/>
          <w:spacing w:val="14"/>
          <w:sz w:val="24"/>
          <w:szCs w:val="24"/>
        </w:rPr>
        <w:t>2.</w:t>
      </w:r>
      <w:r w:rsidRPr="003E1599">
        <w:rPr>
          <w:b/>
          <w:spacing w:val="14"/>
          <w:sz w:val="24"/>
          <w:szCs w:val="24"/>
        </w:rPr>
        <w:tab/>
        <w:t>Status of Project:</w:t>
      </w:r>
    </w:p>
    <w:p w:rsidR="00095FE9" w:rsidRPr="003E1599" w:rsidRDefault="00844C5E"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val="2612" w14:font="MS Gothic"/>
            <w14:uncheckedState w14:val="2610" w14:font="MS Gothic"/>
          </w14:checkbox>
        </w:sdtPr>
        <w:sdtEndPr/>
        <w:sdtContent>
          <w:r w:rsidR="005E618C" w:rsidRPr="003E1599">
            <w:rPr>
              <w:rFonts w:ascii="MS Mincho" w:eastAsia="MS Mincho" w:hAnsi="MS Mincho" w:cs="MS Mincho"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rsidR="00095FE9" w:rsidRPr="003E1599" w:rsidRDefault="00844C5E"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val="2612" w14:font="MS Gothic"/>
            <w14:uncheckedState w14:val="2610" w14:font="MS Gothic"/>
          </w14:checkbox>
        </w:sdtPr>
        <w:sdtEndPr/>
        <w:sdtContent>
          <w:r w:rsidR="00D15282">
            <w:rPr>
              <w:rFonts w:ascii="MS Gothic" w:eastAsia="MS Gothic" w:hAnsi="MS Gothic" w:hint="eastAsia"/>
              <w:sz w:val="24"/>
              <w:szCs w:val="24"/>
            </w:rPr>
            <w:t>☒</w:t>
          </w:r>
        </w:sdtContent>
      </w:sdt>
      <w:r w:rsidR="00E0193A" w:rsidRPr="003E1599">
        <w:rPr>
          <w:sz w:val="24"/>
          <w:szCs w:val="24"/>
        </w:rPr>
        <w:t xml:space="preserve"> </w:t>
      </w:r>
      <w:r w:rsidR="00095FE9" w:rsidRPr="003E1599">
        <w:rPr>
          <w:sz w:val="24"/>
          <w:szCs w:val="24"/>
        </w:rPr>
        <w:t>This is an existing project.</w:t>
      </w:r>
    </w:p>
    <w:p w:rsidR="00095FE9" w:rsidRPr="003E1599" w:rsidRDefault="00095FE9" w:rsidP="00222C94">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p>
    <w:p w:rsidR="00095FE9" w:rsidRPr="003E1599" w:rsidRDefault="00095FE9" w:rsidP="00222C94">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r w:rsidR="00D15282">
        <w:rPr>
          <w:sz w:val="24"/>
          <w:szCs w:val="24"/>
        </w:rPr>
        <w:t xml:space="preserve"> May 7, 2013</w:t>
      </w:r>
    </w:p>
    <w:p w:rsidR="00095FE9" w:rsidRPr="003E1599" w:rsidRDefault="00C303AE" w:rsidP="000946D9">
      <w:pPr>
        <w:tabs>
          <w:tab w:val="left" w:pos="720"/>
        </w:tabs>
        <w:kinsoku w:val="0"/>
        <w:overflowPunct w:val="0"/>
        <w:autoSpaceDE/>
        <w:autoSpaceDN/>
        <w:adjustRightInd/>
        <w:spacing w:before="119" w:line="270" w:lineRule="exact"/>
        <w:textAlignment w:val="baseline"/>
        <w:rPr>
          <w:color w:val="0070C0"/>
          <w:sz w:val="24"/>
          <w:szCs w:val="24"/>
        </w:rPr>
      </w:pPr>
      <w:r w:rsidRPr="003E1599">
        <w:rPr>
          <w:color w:val="0070C0"/>
          <w:sz w:val="24"/>
          <w:szCs w:val="24"/>
        </w:rPr>
        <w:t xml:space="preserve">        </w:t>
      </w:r>
      <w:r w:rsidRPr="00C01178">
        <w:rPr>
          <w:color w:val="3333FF"/>
          <w:sz w:val="24"/>
          <w:szCs w:val="24"/>
        </w:rPr>
        <w:tab/>
      </w:r>
      <w:r w:rsidR="00D15282">
        <w:rPr>
          <w:color w:val="3333FF"/>
          <w:sz w:val="24"/>
          <w:szCs w:val="24"/>
        </w:rPr>
        <w:t>This information collection is up for renewal/revision since the number of respondents has decreased.</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00547EBE" w:rsidRPr="003E1599">
        <w:rPr>
          <w:b/>
          <w:spacing w:val="1"/>
          <w:sz w:val="24"/>
          <w:szCs w:val="24"/>
        </w:rPr>
        <w:tab/>
      </w:r>
      <w:r w:rsidRPr="003E1599">
        <w:rPr>
          <w:b/>
          <w:spacing w:val="1"/>
          <w:sz w:val="24"/>
          <w:szCs w:val="24"/>
        </w:rPr>
        <w:t>apply)</w:t>
      </w:r>
    </w:p>
    <w:p w:rsidR="00095FE9" w:rsidRPr="003E1599" w:rsidRDefault="00844C5E"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rsidR="00095FE9" w:rsidRPr="003E1599" w:rsidRDefault="00844C5E"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val="2612" w14:font="MS Gothic"/>
            <w14:uncheckedState w14:val="2610" w14:font="MS Gothic"/>
          </w14:checkbox>
        </w:sdtPr>
        <w:sdtEndPr/>
        <w:sdtContent>
          <w:r w:rsidR="00064A62" w:rsidRPr="003E1599">
            <w:rPr>
              <w:rFonts w:ascii="MS Mincho" w:eastAsia="MS Mincho" w:hAnsi="MS Mincho" w:cs="MS Mincho"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rsidR="00095FE9" w:rsidRPr="003E1599" w:rsidRDefault="00844C5E"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1"/>
            <w14:checkedState w14:val="2612" w14:font="MS Gothic"/>
            <w14:uncheckedState w14:val="2610" w14:font="MS Gothic"/>
          </w14:checkbox>
        </w:sdtPr>
        <w:sdtEndPr/>
        <w:sdtContent>
          <w:r w:rsidR="00D15282">
            <w:rPr>
              <w:rFonts w:ascii="MS Gothic" w:eastAsia="MS Gothic" w:hAnsi="MS Gothic" w:hint="eastAsia"/>
              <w:sz w:val="24"/>
              <w:szCs w:val="24"/>
            </w:rPr>
            <w:t>☒</w:t>
          </w:r>
        </w:sdtContent>
      </w:sdt>
      <w:r w:rsidR="009472FC" w:rsidRPr="003E1599">
        <w:rPr>
          <w:sz w:val="24"/>
          <w:szCs w:val="24"/>
        </w:rPr>
        <w:t xml:space="preserve"> </w:t>
      </w:r>
      <w:r w:rsidR="00064A62" w:rsidRPr="003E1599">
        <w:rPr>
          <w:sz w:val="24"/>
          <w:szCs w:val="24"/>
        </w:rPr>
        <w:t>The Public</w:t>
      </w:r>
      <w:r w:rsidR="00D15282">
        <w:rPr>
          <w:sz w:val="24"/>
          <w:szCs w:val="24"/>
        </w:rPr>
        <w:t xml:space="preserve"> (residents of Public Housing)</w:t>
      </w:r>
    </w:p>
    <w:p w:rsidR="00095FE9" w:rsidRPr="003E1599" w:rsidRDefault="00844C5E"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01762A" w:rsidRPr="003E1599">
            <w:rPr>
              <w:rFonts w:ascii="MS Mincho" w:eastAsia="MS Mincho" w:hAnsi="MS Mincho" w:cs="MS Mincho"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rsidR="00095FE9" w:rsidRPr="003E1599" w:rsidRDefault="00844C5E"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D15282">
            <w:rPr>
              <w:rFonts w:ascii="MS Gothic" w:eastAsia="MS Gothic" w:hAnsi="MS Gothic"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rsidR="00095FE9" w:rsidRPr="003E1599" w:rsidRDefault="00844C5E"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sidR="00CF6E59" w:rsidRPr="003E1599">
            <w:rPr>
              <w:rFonts w:ascii="MS Mincho" w:eastAsia="MS Mincho" w:hAnsi="MS Mincho" w:cs="MS Mincho" w:hint="eastAsia"/>
              <w:sz w:val="24"/>
              <w:szCs w:val="24"/>
            </w:rPr>
            <w:t>☐</w:t>
          </w:r>
        </w:sdtContent>
      </w:sdt>
      <w:r w:rsidR="00CF6E59" w:rsidRPr="003E1599">
        <w:rPr>
          <w:sz w:val="24"/>
          <w:szCs w:val="24"/>
        </w:rPr>
        <w:t xml:space="preserve"> </w:t>
      </w:r>
      <w:r w:rsidR="00095FE9" w:rsidRPr="003E1599">
        <w:rPr>
          <w:sz w:val="24"/>
          <w:szCs w:val="24"/>
        </w:rPr>
        <w:t>Yes. Why does the program collect SSNs? Provide the function of the SSN and the legal authority to do so:</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What information about individuals could be collected, generated or retained?</w:t>
      </w:r>
    </w:p>
    <w:p w:rsidR="002A2AB4" w:rsidRDefault="00BB2D3B" w:rsidP="002A2AB4">
      <w:pPr>
        <w:kinsoku w:val="0"/>
        <w:overflowPunct w:val="0"/>
        <w:autoSpaceDE/>
        <w:autoSpaceDN/>
        <w:adjustRightInd/>
        <w:spacing w:before="246" w:line="268" w:lineRule="exact"/>
        <w:ind w:left="936" w:right="360"/>
        <w:textAlignment w:val="baseline"/>
        <w:rPr>
          <w:sz w:val="24"/>
          <w:szCs w:val="24"/>
        </w:rPr>
      </w:pPr>
      <w:r w:rsidRPr="00BB2D3B">
        <w:rPr>
          <w:sz w:val="24"/>
          <w:szCs w:val="24"/>
        </w:rPr>
        <w:t>The purpose of this collection is to inform PHAs, of their requirement to make admissions and occupancy policies available for both public and HUD review.  Specifically, the content of such policies are generally incorporated into the Public Housing Administrative (PHA) Plan which are also required to be made available for both public and HUD review.</w:t>
      </w:r>
      <w:r w:rsidR="002A2AB4">
        <w:rPr>
          <w:sz w:val="24"/>
          <w:szCs w:val="24"/>
        </w:rPr>
        <w:t xml:space="preserve">  There are no forms associated with this </w:t>
      </w:r>
      <w:r w:rsidR="002A2AB4">
        <w:rPr>
          <w:sz w:val="24"/>
          <w:szCs w:val="24"/>
        </w:rPr>
        <w:lastRenderedPageBreak/>
        <w:t>collection.</w:t>
      </w:r>
    </w:p>
    <w:p w:rsidR="00095FE9" w:rsidRPr="003E1599" w:rsidRDefault="00095FE9" w:rsidP="002A2AB4">
      <w:pPr>
        <w:kinsoku w:val="0"/>
        <w:overflowPunct w:val="0"/>
        <w:autoSpaceDE/>
        <w:autoSpaceDN/>
        <w:adjustRightInd/>
        <w:spacing w:before="246" w:line="268" w:lineRule="exact"/>
        <w:ind w:left="936" w:right="360"/>
        <w:textAlignment w:val="baseline"/>
        <w:rPr>
          <w:b/>
          <w:bCs/>
          <w:sz w:val="24"/>
          <w:szCs w:val="24"/>
        </w:rPr>
      </w:pPr>
      <w:r w:rsidRPr="003E1599">
        <w:rPr>
          <w:b/>
          <w:bCs/>
          <w:sz w:val="24"/>
          <w:szCs w:val="24"/>
        </w:rPr>
        <w:t>If this project is a technology/system, does it relate solely to infrastructure? [For example, is the system a Local Area Network (LAN) or Wide Area Network (WAN)]?</w:t>
      </w:r>
    </w:p>
    <w:p w:rsidR="00095FE9" w:rsidRPr="003E1599" w:rsidRDefault="00844C5E"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2A2AB4">
            <w:rPr>
              <w:rFonts w:ascii="MS Gothic" w:eastAsia="MS Gothic" w:hAnsi="MS Gothic"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rsidR="00095FE9" w:rsidRPr="003E1599" w:rsidRDefault="00844C5E"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3E1599">
            <w:rPr>
              <w:rFonts w:ascii="MS Mincho" w:eastAsia="MS Mincho" w:hAnsi="MS Mincho" w:cs="MS Mincho"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rsidR="00095FE9" w:rsidRPr="003E1599" w:rsidRDefault="00844C5E"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095FE9" w:rsidRPr="003E1599">
        <w:rPr>
          <w:sz w:val="24"/>
          <w:szCs w:val="24"/>
        </w:rPr>
        <w:t>No. Please continue to the next question.</w:t>
      </w:r>
    </w:p>
    <w:p w:rsidR="00095FE9" w:rsidRPr="003E1599" w:rsidRDefault="00844C5E"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rsidR="00095FE9" w:rsidRPr="003E1599" w:rsidRDefault="00844C5E"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pacing w:val="-2"/>
              <w:sz w:val="24"/>
              <w:szCs w:val="24"/>
            </w:rPr>
            <w:t>☐</w:t>
          </w:r>
        </w:sdtContent>
      </w:sdt>
      <w:r w:rsidR="0040224A" w:rsidRPr="003E1599">
        <w:rPr>
          <w:spacing w:val="-2"/>
          <w:sz w:val="24"/>
          <w:szCs w:val="24"/>
        </w:rPr>
        <w:t xml:space="preserve"> Header</w:t>
      </w:r>
    </w:p>
    <w:p w:rsidR="00095FE9" w:rsidRPr="003E1599" w:rsidRDefault="00844C5E"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rsidR="00095FE9" w:rsidRPr="00C01178" w:rsidRDefault="00095FE9" w:rsidP="000946D9">
      <w:pPr>
        <w:kinsoku w:val="0"/>
        <w:overflowPunct w:val="0"/>
        <w:autoSpaceDE/>
        <w:autoSpaceDN/>
        <w:adjustRightInd/>
        <w:spacing w:before="239" w:line="274" w:lineRule="exact"/>
        <w:ind w:left="2304" w:hanging="1404"/>
        <w:textAlignment w:val="baseline"/>
        <w:rPr>
          <w:color w:val="3333FF"/>
          <w:sz w:val="24"/>
          <w:szCs w:val="24"/>
        </w:rPr>
      </w:pPr>
      <w:r w:rsidRPr="00C01178">
        <w:rPr>
          <w:color w:val="3333FF"/>
          <w:sz w:val="24"/>
          <w:szCs w:val="24"/>
        </w:rPr>
        <w:t>&lt;Please list the data elements in the log.&gt;</w:t>
      </w:r>
    </w:p>
    <w:p w:rsidR="00095FE9" w:rsidRPr="003E159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1"/>
            <w14:checkedState w14:val="2612" w14:font="MS Gothic"/>
            <w14:uncheckedState w14:val="2610" w14:font="MS Gothic"/>
          </w14:checkbox>
        </w:sdtPr>
        <w:sdtEndPr/>
        <w:sdtContent>
          <w:r w:rsidR="002A2AB4">
            <w:rPr>
              <w:rFonts w:ascii="MS Gothic" w:eastAsia="MS Gothic" w:hAnsi="MS Gothic" w:hint="eastAsia"/>
              <w:sz w:val="24"/>
              <w:szCs w:val="24"/>
            </w:rPr>
            <w:t>☒</w:t>
          </w:r>
        </w:sdtContent>
      </w:sdt>
      <w:r w:rsidRPr="003E1599">
        <w:rPr>
          <w:sz w:val="24"/>
          <w:szCs w:val="24"/>
        </w:rPr>
        <w:t xml:space="preserve"> </w:t>
      </w:r>
      <w:r w:rsidR="00095FE9" w:rsidRPr="003E1599">
        <w:rPr>
          <w:sz w:val="24"/>
          <w:szCs w:val="24"/>
        </w:rPr>
        <w:t>No.</w:t>
      </w:r>
    </w:p>
    <w:p w:rsidR="00095FE9" w:rsidRPr="003E159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p>
    <w:p w:rsidR="004A319E" w:rsidRPr="003E1599" w:rsidRDefault="004A319E" w:rsidP="00222C94">
      <w:pPr>
        <w:rPr>
          <w:sz w:val="24"/>
          <w:szCs w:val="24"/>
        </w:rPr>
      </w:pPr>
      <w:r w:rsidRPr="003E1599">
        <w:rPr>
          <w:sz w:val="24"/>
          <w:szCs w:val="24"/>
        </w:rPr>
        <w:tab/>
      </w:r>
      <w:r w:rsidRPr="003E1599">
        <w:rPr>
          <w:sz w:val="24"/>
          <w:szCs w:val="24"/>
        </w:rPr>
        <w:tab/>
      </w:r>
    </w:p>
    <w:p w:rsidR="004A319E" w:rsidRPr="003E1599"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p>
    <w:p w:rsidR="00A24656" w:rsidRPr="003E1599" w:rsidRDefault="00A24656" w:rsidP="0029151F">
      <w:pPr>
        <w:ind w:left="900" w:hanging="468"/>
        <w:rPr>
          <w:b/>
          <w:sz w:val="24"/>
          <w:szCs w:val="24"/>
        </w:rPr>
      </w:pPr>
    </w:p>
    <w:p w:rsidR="009D3C9C" w:rsidRPr="003E1599" w:rsidRDefault="009D3C9C" w:rsidP="008359E0">
      <w:pPr>
        <w:pStyle w:val="ListParagraph"/>
        <w:numPr>
          <w:ilvl w:val="0"/>
          <w:numId w:val="4"/>
        </w:numPr>
        <w:rPr>
          <w:b/>
          <w:sz w:val="24"/>
          <w:szCs w:val="24"/>
        </w:rPr>
      </w:pPr>
      <w:r w:rsidRPr="003E1599">
        <w:rPr>
          <w:b/>
          <w:sz w:val="24"/>
          <w:szCs w:val="24"/>
        </w:rPr>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r w:rsidR="002A2AB4">
        <w:rPr>
          <w:b/>
          <w:sz w:val="24"/>
          <w:szCs w:val="24"/>
        </w:rPr>
        <w:t xml:space="preserve"> n/a</w:t>
      </w:r>
    </w:p>
    <w:p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202929341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085979" w:rsidRPr="003E1599" w:rsidRDefault="00085979" w:rsidP="00085979">
      <w:pPr>
        <w:ind w:left="1440"/>
        <w:rPr>
          <w:sz w:val="24"/>
          <w:szCs w:val="24"/>
        </w:rPr>
      </w:pPr>
      <w:r w:rsidRPr="003E1599">
        <w:rPr>
          <w:sz w:val="24"/>
          <w:szCs w:val="24"/>
        </w:rPr>
        <w:t>If yes is there an existing System of Record Notice?</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586615584"/>
          <w14:checkbox>
            <w14:checked w14:val="1"/>
            <w14:checkedState w14:val="2612" w14:font="MS Gothic"/>
            <w14:uncheckedState w14:val="2610" w14:font="MS Gothic"/>
          </w14:checkbox>
        </w:sdtPr>
        <w:sdtEndPr/>
        <w:sdtContent>
          <w:r w:rsidR="002A2AB4">
            <w:rPr>
              <w:rFonts w:ascii="MS Gothic" w:eastAsia="MS Gothic" w:hAnsi="MS Gothic" w:hint="eastAsia"/>
              <w:sz w:val="24"/>
              <w:szCs w:val="24"/>
            </w:rPr>
            <w:t>☒</w:t>
          </w:r>
        </w:sdtContent>
      </w:sdt>
      <w:r w:rsidRPr="003E1599">
        <w:rPr>
          <w:sz w:val="24"/>
          <w:szCs w:val="24"/>
        </w:rPr>
        <w:t xml:space="preserve"> No.</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B7403A" w:rsidRPr="003E1599" w:rsidRDefault="00B7403A">
      <w:pPr>
        <w:widowControl/>
        <w:autoSpaceDE/>
        <w:autoSpaceDN/>
        <w:adjustRightInd/>
        <w:rPr>
          <w:b/>
          <w:bCs/>
          <w:sz w:val="24"/>
          <w:szCs w:val="24"/>
        </w:rPr>
      </w:pPr>
      <w:r w:rsidRPr="003E1599">
        <w:rPr>
          <w:b/>
          <w:bCs/>
          <w:sz w:val="24"/>
          <w:szCs w:val="24"/>
        </w:rPr>
        <w:br w:type="page"/>
      </w:r>
    </w:p>
    <w:p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lastRenderedPageBreak/>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p>
    <w:p w:rsidR="00095FE9" w:rsidRPr="003E1599" w:rsidRDefault="00844C5E"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2021A6" w:rsidRPr="003E1599">
        <w:rPr>
          <w:spacing w:val="-1"/>
          <w:sz w:val="24"/>
          <w:szCs w:val="24"/>
        </w:rPr>
        <w:t xml:space="preserve"> Unknown</w:t>
      </w:r>
    </w:p>
    <w:p w:rsidR="00095FE9" w:rsidRPr="003E1599" w:rsidRDefault="00844C5E"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1"/>
            <w14:checkedState w14:val="2612" w14:font="MS Gothic"/>
            <w14:uncheckedState w14:val="2610" w14:font="MS Gothic"/>
          </w14:checkbox>
        </w:sdtPr>
        <w:sdtEndPr/>
        <w:sdtContent>
          <w:r w:rsidR="002A2AB4">
            <w:rPr>
              <w:rFonts w:ascii="MS Gothic" w:eastAsia="MS Gothic" w:hAnsi="MS Gothic" w:hint="eastAsia"/>
              <w:spacing w:val="-2"/>
              <w:sz w:val="24"/>
              <w:szCs w:val="24"/>
            </w:rPr>
            <w:t>☒</w:t>
          </w:r>
        </w:sdtContent>
      </w:sdt>
      <w:r w:rsidR="002021A6" w:rsidRPr="003E1599">
        <w:rPr>
          <w:spacing w:val="-2"/>
          <w:sz w:val="24"/>
          <w:szCs w:val="24"/>
        </w:rPr>
        <w:t xml:space="preserve"> No</w:t>
      </w:r>
    </w:p>
    <w:p w:rsidR="00095FE9" w:rsidRPr="003E1599" w:rsidRDefault="00844C5E"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rsidR="004A3235" w:rsidRPr="003E159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r w:rsidR="004A3235" w:rsidRPr="003E1599">
        <w:rPr>
          <w:spacing w:val="4"/>
          <w:sz w:val="24"/>
          <w:szCs w:val="24"/>
        </w:rPr>
        <w:br w:type="page"/>
      </w:r>
    </w:p>
    <w:p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lastRenderedPageBreak/>
        <w:t xml:space="preserve">PRIVACY </w:t>
      </w:r>
      <w:r w:rsidR="00A2210C" w:rsidRPr="003E1599">
        <w:rPr>
          <w:b/>
          <w:spacing w:val="4"/>
          <w:sz w:val="24"/>
          <w:szCs w:val="24"/>
        </w:rPr>
        <w:t>DETERMINATION</w:t>
      </w:r>
    </w:p>
    <w:p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rsidR="004268D1" w:rsidRPr="003E1599" w:rsidRDefault="00844C5E"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rsidR="00095FE9" w:rsidRPr="003E1599" w:rsidRDefault="00844C5E"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proofErr w:type="gramStart"/>
      <w:r w:rsidR="00095FE9" w:rsidRPr="003E1599">
        <w:rPr>
          <w:spacing w:val="-1"/>
          <w:sz w:val="24"/>
          <w:szCs w:val="24"/>
        </w:rPr>
        <w:t>IT</w:t>
      </w:r>
      <w:proofErr w:type="gramEnd"/>
      <w:r w:rsidR="00095FE9" w:rsidRPr="003E1599">
        <w:rPr>
          <w:spacing w:val="-1"/>
          <w:sz w:val="24"/>
          <w:szCs w:val="24"/>
        </w:rPr>
        <w:t xml:space="preserve"> System</w:t>
      </w:r>
    </w:p>
    <w:p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rsidR="00A2210C" w:rsidRPr="003E1599" w:rsidRDefault="00A2210C">
      <w:pPr>
        <w:widowControl/>
        <w:autoSpaceDE/>
        <w:autoSpaceDN/>
        <w:adjustRightInd/>
        <w:rPr>
          <w:b/>
          <w:spacing w:val="-2"/>
          <w:sz w:val="24"/>
          <w:szCs w:val="24"/>
        </w:rPr>
      </w:pPr>
      <w:r w:rsidRPr="003E1599">
        <w:rPr>
          <w:b/>
          <w:spacing w:val="-2"/>
          <w:sz w:val="24"/>
          <w:szCs w:val="24"/>
        </w:rPr>
        <w:br w:type="page"/>
      </w:r>
    </w:p>
    <w:p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lastRenderedPageBreak/>
        <w:t>DOCUMENT ENDORSMENT</w:t>
      </w:r>
    </w:p>
    <w:p w:rsidR="00A422DF" w:rsidRPr="003E1599" w:rsidRDefault="00A422DF" w:rsidP="00A422DF">
      <w:pPr>
        <w:rPr>
          <w:sz w:val="24"/>
          <w:szCs w:val="24"/>
        </w:rPr>
      </w:pPr>
    </w:p>
    <w:p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DATE REVIEWED:</w:t>
            </w:r>
          </w:p>
        </w:tc>
      </w:tr>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PRIVACY REVIEWING OFFICIALS NAME:</w:t>
            </w:r>
          </w:p>
        </w:tc>
      </w:tr>
    </w:tbl>
    <w:p w:rsidR="00A422DF" w:rsidRPr="003E1599" w:rsidRDefault="00A422DF" w:rsidP="00A422DF">
      <w:pPr>
        <w:pStyle w:val="TitleCover-Date"/>
        <w:ind w:left="0"/>
        <w:rPr>
          <w:rFonts w:ascii="Times New Roman" w:hAnsi="Times New Roman"/>
          <w:sz w:val="24"/>
          <w:szCs w:val="24"/>
        </w:rPr>
      </w:pPr>
    </w:p>
    <w:p w:rsidR="00A422DF" w:rsidRPr="003E1599" w:rsidRDefault="00A422DF" w:rsidP="00A422DF">
      <w:pPr>
        <w:pStyle w:val="TitleCover-Date"/>
        <w:ind w:left="0"/>
        <w:jc w:val="left"/>
        <w:rPr>
          <w:rFonts w:ascii="Times New Roman" w:hAnsi="Times New Roman"/>
          <w:sz w:val="24"/>
          <w:szCs w:val="24"/>
        </w:rPr>
      </w:pPr>
    </w:p>
    <w:p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190"/>
      </w:tblGrid>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2A2AB4">
            <w:pPr>
              <w:pStyle w:val="Header"/>
              <w:tabs>
                <w:tab w:val="left" w:pos="720"/>
              </w:tabs>
              <w:rPr>
                <w:color w:val="0000FF"/>
                <w:sz w:val="24"/>
                <w:szCs w:val="24"/>
              </w:rPr>
            </w:pPr>
            <w:r>
              <w:rPr>
                <w:color w:val="0000FF"/>
                <w:sz w:val="24"/>
                <w:szCs w:val="24"/>
              </w:rPr>
              <w:t>Via email</w:t>
            </w: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2A2AB4">
            <w:pPr>
              <w:rPr>
                <w:b/>
                <w:bCs/>
                <w:color w:val="0000FF"/>
                <w:sz w:val="24"/>
                <w:szCs w:val="24"/>
              </w:rPr>
            </w:pPr>
            <w:r>
              <w:rPr>
                <w:b/>
                <w:bCs/>
                <w:color w:val="0000FF"/>
                <w:sz w:val="24"/>
                <w:szCs w:val="24"/>
              </w:rPr>
              <w:t>2/19/2016</w:t>
            </w:r>
          </w:p>
        </w:tc>
      </w:tr>
      <w:tr w:rsidR="00A422DF" w:rsidRPr="003E1599" w:rsidTr="00A422DF">
        <w:tc>
          <w:tcPr>
            <w:tcW w:w="5580" w:type="dxa"/>
            <w:tcBorders>
              <w:top w:val="single" w:sz="4" w:space="0" w:color="auto"/>
              <w:left w:val="nil"/>
              <w:bottom w:val="nil"/>
              <w:right w:val="nil"/>
            </w:tcBorders>
          </w:tcPr>
          <w:p w:rsidR="00A422DF" w:rsidRPr="002A2AB4" w:rsidRDefault="00A422DF">
            <w:pPr>
              <w:pStyle w:val="Heading1"/>
              <w:rPr>
                <w:rFonts w:ascii="Times New Roman" w:hAnsi="Times New Roman" w:cs="Times New Roman"/>
                <w:sz w:val="24"/>
                <w:szCs w:val="24"/>
              </w:rPr>
            </w:pPr>
            <w:r w:rsidRPr="002A2AB4">
              <w:rPr>
                <w:rFonts w:ascii="Times New Roman" w:hAnsi="Times New Roman" w:cs="Times New Roman"/>
                <w:sz w:val="24"/>
                <w:szCs w:val="24"/>
              </w:rPr>
              <w:t>SYSTEM OWNER</w:t>
            </w:r>
          </w:p>
          <w:p w:rsidR="00A422DF" w:rsidRPr="002A2AB4" w:rsidRDefault="002A2AB4" w:rsidP="00193AE8">
            <w:pPr>
              <w:pStyle w:val="Heading1"/>
              <w:rPr>
                <w:rFonts w:ascii="Times New Roman" w:hAnsi="Times New Roman" w:cs="Times New Roman"/>
                <w:sz w:val="24"/>
                <w:szCs w:val="24"/>
              </w:rPr>
            </w:pPr>
            <w:r w:rsidRPr="002A2AB4">
              <w:rPr>
                <w:rFonts w:ascii="Times New Roman" w:hAnsi="Times New Roman" w:cs="Times New Roman"/>
                <w:sz w:val="24"/>
                <w:szCs w:val="24"/>
              </w:rPr>
              <w:t>Sheba Cousins</w:t>
            </w:r>
            <w:bookmarkStart w:id="0" w:name="_GoBack"/>
            <w:bookmarkEnd w:id="0"/>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A422DF">
        <w:tc>
          <w:tcPr>
            <w:tcW w:w="5580" w:type="dxa"/>
            <w:hideMark/>
          </w:tcPr>
          <w:p w:rsidR="00A422DF" w:rsidRPr="002A2AB4" w:rsidRDefault="002A2AB4" w:rsidP="002A2AB4">
            <w:pPr>
              <w:pStyle w:val="Header"/>
              <w:tabs>
                <w:tab w:val="left" w:pos="720"/>
              </w:tabs>
              <w:rPr>
                <w:b/>
                <w:bCs/>
                <w:sz w:val="24"/>
                <w:szCs w:val="24"/>
              </w:rPr>
            </w:pPr>
            <w:r w:rsidRPr="002A2AB4">
              <w:rPr>
                <w:b/>
                <w:bCs/>
                <w:sz w:val="24"/>
                <w:szCs w:val="24"/>
              </w:rPr>
              <w:t>Office of Public Housing</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2A2AB4" w:rsidRDefault="00A422DF">
            <w:pPr>
              <w:pStyle w:val="Header"/>
              <w:tabs>
                <w:tab w:val="left" w:pos="720"/>
              </w:tabs>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sz w:val="24"/>
                <w:szCs w:val="24"/>
              </w:rPr>
            </w:pPr>
          </w:p>
          <w:p w:rsidR="00A422DF" w:rsidRPr="003E1599" w:rsidRDefault="00A422DF">
            <w:pPr>
              <w:pStyle w:val="Header"/>
              <w:tabs>
                <w:tab w:val="left" w:pos="720"/>
              </w:tabs>
              <w:rPr>
                <w:sz w:val="24"/>
                <w:szCs w:val="24"/>
              </w:rPr>
            </w:pPr>
          </w:p>
          <w:p w:rsidR="00A422DF" w:rsidRPr="003E1599" w:rsidRDefault="00A422DF">
            <w:pPr>
              <w:pStyle w:val="Header"/>
              <w:tabs>
                <w:tab w:val="left" w:pos="720"/>
              </w:tabs>
              <w:rPr>
                <w:sz w:val="24"/>
                <w:szCs w:val="24"/>
              </w:rPr>
            </w:pPr>
          </w:p>
          <w:p w:rsidR="00A422DF" w:rsidRPr="003E1599" w:rsidRDefault="00A422DF">
            <w:pPr>
              <w:pStyle w:val="Header"/>
              <w:tabs>
                <w:tab w:val="left" w:pos="720"/>
              </w:tabs>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PROGRAM AREA MANAGER</w:t>
            </w:r>
          </w:p>
          <w:p w:rsidR="00A422DF" w:rsidRPr="003E1599" w:rsidRDefault="002A2AB4">
            <w:pPr>
              <w:pStyle w:val="Heading1"/>
              <w:rPr>
                <w:rFonts w:ascii="Times New Roman" w:hAnsi="Times New Roman" w:cs="Times New Roman"/>
                <w:sz w:val="24"/>
                <w:szCs w:val="24"/>
              </w:rPr>
            </w:pPr>
            <w:r>
              <w:rPr>
                <w:rFonts w:ascii="Times New Roman" w:hAnsi="Times New Roman" w:cs="Times New Roman"/>
                <w:color w:val="3333FF"/>
                <w:sz w:val="24"/>
                <w:szCs w:val="24"/>
              </w:rPr>
              <w:t>Milan M. Ozdinec, Deputy Assistant Secretary</w:t>
            </w:r>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01178">
        <w:trPr>
          <w:trHeight w:val="468"/>
        </w:trPr>
        <w:tc>
          <w:tcPr>
            <w:tcW w:w="5580" w:type="dxa"/>
            <w:hideMark/>
          </w:tcPr>
          <w:p w:rsidR="00A422DF" w:rsidRPr="003E1599" w:rsidRDefault="002A2AB4">
            <w:pPr>
              <w:pStyle w:val="TOC1"/>
              <w:rPr>
                <w:caps/>
                <w:noProof w:val="0"/>
              </w:rPr>
            </w:pPr>
            <w:r>
              <w:t>Office of Public Housing and Voucher Programs</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p w:rsidR="00A422DF" w:rsidRPr="003E1599" w:rsidRDefault="00A422DF">
            <w:pPr>
              <w:rPr>
                <w:sz w:val="24"/>
                <w:szCs w:val="24"/>
              </w:rPr>
            </w:pPr>
          </w:p>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rsidR="00A422DF" w:rsidRPr="003E1599" w:rsidRDefault="00A422DF">
            <w:pPr>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303AE">
        <w:tc>
          <w:tcPr>
            <w:tcW w:w="5580" w:type="dxa"/>
          </w:tcPr>
          <w:p w:rsidR="00A422DF" w:rsidRPr="003E1599" w:rsidRDefault="00C303AE">
            <w:pPr>
              <w:rPr>
                <w:b/>
                <w:sz w:val="24"/>
                <w:szCs w:val="24"/>
              </w:rPr>
            </w:pPr>
            <w:r w:rsidRPr="003E1599">
              <w:rPr>
                <w:b/>
                <w:sz w:val="24"/>
                <w:szCs w:val="24"/>
              </w:rPr>
              <w:t>OFFICE OF THE EXECUTIVE SECRETARIAT</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C303AE">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bl>
    <w:p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footerReference w:type="first" r:id="rId14"/>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C5E" w:rsidRDefault="00844C5E" w:rsidP="000B10EB">
      <w:r>
        <w:separator/>
      </w:r>
    </w:p>
  </w:endnote>
  <w:endnote w:type="continuationSeparator" w:id="0">
    <w:p w:rsidR="00844C5E" w:rsidRDefault="00844C5E" w:rsidP="000B10EB">
      <w:r>
        <w:continuationSeparator/>
      </w:r>
    </w:p>
  </w:endnote>
  <w:endnote w:type="continuationNotice" w:id="1">
    <w:p w:rsidR="00844C5E" w:rsidRDefault="00844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6097"/>
      <w:docPartObj>
        <w:docPartGallery w:val="Page Numbers (Bottom of Page)"/>
        <w:docPartUnique/>
      </w:docPartObj>
    </w:sdtPr>
    <w:sdtEndPr>
      <w:rPr>
        <w:noProof/>
      </w:rPr>
    </w:sdtEndPr>
    <w:sdtContent>
      <w:p w:rsidR="00F430E3" w:rsidRDefault="00F430E3">
        <w:pPr>
          <w:pStyle w:val="Footer"/>
          <w:jc w:val="right"/>
        </w:pPr>
        <w:r>
          <w:fldChar w:fldCharType="begin"/>
        </w:r>
        <w:r>
          <w:instrText xml:space="preserve"> PAGE   \* MERGEFORMAT </w:instrText>
        </w:r>
        <w:r>
          <w:fldChar w:fldCharType="separate"/>
        </w:r>
        <w:r w:rsidR="002A2AB4">
          <w:rPr>
            <w:noProof/>
          </w:rPr>
          <w:t>6</w:t>
        </w:r>
        <w:r>
          <w:rPr>
            <w:noProof/>
          </w:rPr>
          <w:fldChar w:fldCharType="end"/>
        </w:r>
      </w:p>
    </w:sdtContent>
  </w:sdt>
  <w:p w:rsidR="00845528" w:rsidRDefault="00845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C3" w:rsidRDefault="00675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C5E" w:rsidRDefault="00844C5E" w:rsidP="000B10EB">
      <w:r>
        <w:separator/>
      </w:r>
    </w:p>
  </w:footnote>
  <w:footnote w:type="continuationSeparator" w:id="0">
    <w:p w:rsidR="00844C5E" w:rsidRDefault="00844C5E" w:rsidP="000B10EB">
      <w:r>
        <w:continuationSeparator/>
      </w:r>
    </w:p>
  </w:footnote>
  <w:footnote w:type="continuationNotice" w:id="1">
    <w:p w:rsidR="00844C5E" w:rsidRDefault="00844C5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E9"/>
    <w:rsid w:val="0001762A"/>
    <w:rsid w:val="00050F49"/>
    <w:rsid w:val="00064A62"/>
    <w:rsid w:val="00080278"/>
    <w:rsid w:val="00085979"/>
    <w:rsid w:val="000946D9"/>
    <w:rsid w:val="00095FE9"/>
    <w:rsid w:val="000B10EB"/>
    <w:rsid w:val="000C1C6D"/>
    <w:rsid w:val="0010342D"/>
    <w:rsid w:val="00127E3A"/>
    <w:rsid w:val="001601EA"/>
    <w:rsid w:val="00172180"/>
    <w:rsid w:val="00176259"/>
    <w:rsid w:val="00193AE8"/>
    <w:rsid w:val="001B693B"/>
    <w:rsid w:val="001C3C41"/>
    <w:rsid w:val="001D0674"/>
    <w:rsid w:val="001D4763"/>
    <w:rsid w:val="001E161A"/>
    <w:rsid w:val="001F42AD"/>
    <w:rsid w:val="002021A6"/>
    <w:rsid w:val="00203DBE"/>
    <w:rsid w:val="0021603C"/>
    <w:rsid w:val="00222C94"/>
    <w:rsid w:val="0024455F"/>
    <w:rsid w:val="00265D62"/>
    <w:rsid w:val="00276371"/>
    <w:rsid w:val="0029151F"/>
    <w:rsid w:val="0029604C"/>
    <w:rsid w:val="00296539"/>
    <w:rsid w:val="002A2AB4"/>
    <w:rsid w:val="002B3D5B"/>
    <w:rsid w:val="002B736F"/>
    <w:rsid w:val="002E6D5A"/>
    <w:rsid w:val="002E7DFA"/>
    <w:rsid w:val="00300347"/>
    <w:rsid w:val="00304FFD"/>
    <w:rsid w:val="00312751"/>
    <w:rsid w:val="00340389"/>
    <w:rsid w:val="00345B39"/>
    <w:rsid w:val="0035478A"/>
    <w:rsid w:val="00360423"/>
    <w:rsid w:val="003615D9"/>
    <w:rsid w:val="003D0FD7"/>
    <w:rsid w:val="003E09B4"/>
    <w:rsid w:val="003E1599"/>
    <w:rsid w:val="003F08DC"/>
    <w:rsid w:val="003F2176"/>
    <w:rsid w:val="003F2D79"/>
    <w:rsid w:val="0040224A"/>
    <w:rsid w:val="004268D1"/>
    <w:rsid w:val="00472E55"/>
    <w:rsid w:val="004A319E"/>
    <w:rsid w:val="004A3235"/>
    <w:rsid w:val="004F4763"/>
    <w:rsid w:val="00517B50"/>
    <w:rsid w:val="0053570C"/>
    <w:rsid w:val="00536EA2"/>
    <w:rsid w:val="005413B4"/>
    <w:rsid w:val="00547EBE"/>
    <w:rsid w:val="00584961"/>
    <w:rsid w:val="005B1185"/>
    <w:rsid w:val="005E618C"/>
    <w:rsid w:val="00615846"/>
    <w:rsid w:val="00624EB7"/>
    <w:rsid w:val="00675BC3"/>
    <w:rsid w:val="00691415"/>
    <w:rsid w:val="006A07AA"/>
    <w:rsid w:val="006B0ABD"/>
    <w:rsid w:val="006D62A5"/>
    <w:rsid w:val="006E233B"/>
    <w:rsid w:val="007C55D6"/>
    <w:rsid w:val="007D127C"/>
    <w:rsid w:val="007E0D37"/>
    <w:rsid w:val="007E3A58"/>
    <w:rsid w:val="007F50F2"/>
    <w:rsid w:val="00803FF0"/>
    <w:rsid w:val="008061FE"/>
    <w:rsid w:val="00810ABB"/>
    <w:rsid w:val="0083043F"/>
    <w:rsid w:val="008359E0"/>
    <w:rsid w:val="00837B84"/>
    <w:rsid w:val="00844C5E"/>
    <w:rsid w:val="00845528"/>
    <w:rsid w:val="00854AC5"/>
    <w:rsid w:val="00862B7E"/>
    <w:rsid w:val="00891971"/>
    <w:rsid w:val="008A719F"/>
    <w:rsid w:val="008C4EFD"/>
    <w:rsid w:val="008D1CE7"/>
    <w:rsid w:val="008F0196"/>
    <w:rsid w:val="008F60EE"/>
    <w:rsid w:val="009472FC"/>
    <w:rsid w:val="00961BDF"/>
    <w:rsid w:val="0098174C"/>
    <w:rsid w:val="00983F54"/>
    <w:rsid w:val="009A192C"/>
    <w:rsid w:val="009A5678"/>
    <w:rsid w:val="009B245C"/>
    <w:rsid w:val="009D3C9C"/>
    <w:rsid w:val="009E785E"/>
    <w:rsid w:val="00A13DA7"/>
    <w:rsid w:val="00A2210C"/>
    <w:rsid w:val="00A24656"/>
    <w:rsid w:val="00A31E25"/>
    <w:rsid w:val="00A422DF"/>
    <w:rsid w:val="00A548A2"/>
    <w:rsid w:val="00AA43C2"/>
    <w:rsid w:val="00AC6E31"/>
    <w:rsid w:val="00AD58CD"/>
    <w:rsid w:val="00AF177F"/>
    <w:rsid w:val="00AF3913"/>
    <w:rsid w:val="00B126FB"/>
    <w:rsid w:val="00B24D73"/>
    <w:rsid w:val="00B37231"/>
    <w:rsid w:val="00B705E1"/>
    <w:rsid w:val="00B7177E"/>
    <w:rsid w:val="00B7403A"/>
    <w:rsid w:val="00B82760"/>
    <w:rsid w:val="00B82974"/>
    <w:rsid w:val="00B82DD9"/>
    <w:rsid w:val="00BB2D3B"/>
    <w:rsid w:val="00BB3ED9"/>
    <w:rsid w:val="00BB4281"/>
    <w:rsid w:val="00BC79DC"/>
    <w:rsid w:val="00C01178"/>
    <w:rsid w:val="00C15E52"/>
    <w:rsid w:val="00C24346"/>
    <w:rsid w:val="00C303AE"/>
    <w:rsid w:val="00C475FF"/>
    <w:rsid w:val="00C677C7"/>
    <w:rsid w:val="00C918B5"/>
    <w:rsid w:val="00C92FC0"/>
    <w:rsid w:val="00CE1EA7"/>
    <w:rsid w:val="00CF6E59"/>
    <w:rsid w:val="00D15282"/>
    <w:rsid w:val="00D15AFE"/>
    <w:rsid w:val="00D315C0"/>
    <w:rsid w:val="00D47834"/>
    <w:rsid w:val="00D85A90"/>
    <w:rsid w:val="00DB5D28"/>
    <w:rsid w:val="00DD1036"/>
    <w:rsid w:val="00E0193A"/>
    <w:rsid w:val="00E17B61"/>
    <w:rsid w:val="00E32157"/>
    <w:rsid w:val="00E40A51"/>
    <w:rsid w:val="00E548D3"/>
    <w:rsid w:val="00E65196"/>
    <w:rsid w:val="00E923A7"/>
    <w:rsid w:val="00ED6061"/>
    <w:rsid w:val="00EF007A"/>
    <w:rsid w:val="00EF249C"/>
    <w:rsid w:val="00F10565"/>
    <w:rsid w:val="00F430E3"/>
    <w:rsid w:val="00F45505"/>
    <w:rsid w:val="00F73806"/>
    <w:rsid w:val="00F742F4"/>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hu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priv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ivacy@hud.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0B3C-D713-44E2-97BF-C01FF72A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Sheba Cousins</cp:lastModifiedBy>
  <cp:revision>2</cp:revision>
  <cp:lastPrinted>2015-05-12T16:36:00Z</cp:lastPrinted>
  <dcterms:created xsi:type="dcterms:W3CDTF">2016-02-19T21:05:00Z</dcterms:created>
  <dcterms:modified xsi:type="dcterms:W3CDTF">2016-02-19T21:05:00Z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2054843680</vt:i4>
  </property>
  <property fmtid="{D5CDD505-2E9C-101B-9397-08002B2CF9AE}" pid="3" name="_NewReviewCycle">
    <vt:lpwstr/>
  </property>
  <property fmtid="{D5CDD505-2E9C-101B-9397-08002B2CF9AE}" pid="4" name="_EmailSubject">
    <vt:lpwstr>For your review: ICR Expiring Collection for 2015 - 2577-0230 Public Housing Reform Act: Changes to Admission and Occupancy Requirements</vt:lpwstr>
  </property>
  <property fmtid="{D5CDD505-2E9C-101B-9397-08002B2CF9AE}" pid="5" name="_AuthorEmail">
    <vt:lpwstr>Sheba.Cousins@hud.gov</vt:lpwstr>
  </property>
  <property fmtid="{D5CDD505-2E9C-101B-9397-08002B2CF9AE}" pid="6" name="_AuthorEmailDisplayName">
    <vt:lpwstr>Cousins, Sheba J</vt:lpwstr>
  </property>
  <property fmtid="{D5CDD505-2E9C-101B-9397-08002B2CF9AE}" pid="7" name="_PreviousAdHocReviewCycleID">
    <vt:i4>-230236747</vt:i4>
  </property>
</Properties>
</file>