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23F5" w:rsidRPr="00C44B8B" w:rsidRDefault="00EE4D9B" w:rsidP="00C44B8B">
      <w:pPr>
        <w:jc w:val="center"/>
        <w:rPr>
          <w:rFonts w:ascii="Courier" w:hAnsi="Courier"/>
          <w:b/>
        </w:rPr>
      </w:pPr>
      <w:r>
        <w:rPr>
          <w:rFonts w:ascii="Courier" w:hAnsi="Courier"/>
          <w:b/>
        </w:rPr>
        <w:t xml:space="preserve">                                                                                                                                                                                                                                                                                                                                                                                                                                                                                                                                                                                                                                                                                                                                                                                                                                                                                                                                                                                                                                                                                                                                                                                                                                                                                                                                                                                                                                                                                                   </w:t>
      </w:r>
      <w:r w:rsidR="009C23F5" w:rsidRPr="00C44B8B">
        <w:rPr>
          <w:rFonts w:ascii="Courier" w:hAnsi="Courier"/>
          <w:b/>
        </w:rPr>
        <w:t>SUPPORTING STATEMENT</w:t>
      </w:r>
    </w:p>
    <w:p w:rsidR="009C23F5" w:rsidRPr="00C44B8B" w:rsidRDefault="009C23F5" w:rsidP="00C44B8B">
      <w:pPr>
        <w:jc w:val="center"/>
        <w:rPr>
          <w:rFonts w:ascii="Courier" w:hAnsi="Courier"/>
          <w:b/>
        </w:rPr>
      </w:pPr>
      <w:proofErr w:type="gramStart"/>
      <w:r w:rsidRPr="00C44B8B">
        <w:rPr>
          <w:rFonts w:ascii="Courier" w:hAnsi="Courier"/>
          <w:b/>
        </w:rPr>
        <w:t>OMB NO.</w:t>
      </w:r>
      <w:proofErr w:type="gramEnd"/>
      <w:r w:rsidRPr="00C44B8B">
        <w:rPr>
          <w:rFonts w:ascii="Courier" w:hAnsi="Courier"/>
          <w:b/>
        </w:rPr>
        <w:t xml:space="preserve"> 1240-0018</w:t>
      </w:r>
    </w:p>
    <w:p w:rsidR="009C23F5" w:rsidRPr="00C44B8B" w:rsidRDefault="009C23F5" w:rsidP="00C44B8B">
      <w:pPr>
        <w:jc w:val="center"/>
        <w:rPr>
          <w:rFonts w:ascii="Courier" w:hAnsi="Courier"/>
          <w:b/>
        </w:rPr>
      </w:pPr>
      <w:r w:rsidRPr="00C44B8B">
        <w:rPr>
          <w:rFonts w:ascii="Courier" w:hAnsi="Courier"/>
          <w:b/>
        </w:rPr>
        <w:t>FORM CA-2231</w:t>
      </w:r>
    </w:p>
    <w:p w:rsidR="009C23F5" w:rsidRPr="00C44B8B" w:rsidRDefault="009C23F5" w:rsidP="00C44B8B">
      <w:pPr>
        <w:jc w:val="center"/>
        <w:rPr>
          <w:rFonts w:ascii="Courier" w:hAnsi="Courier"/>
          <w:b/>
        </w:rPr>
      </w:pPr>
      <w:r w:rsidRPr="00C44B8B">
        <w:rPr>
          <w:rFonts w:ascii="Courier" w:hAnsi="Courier"/>
          <w:b/>
        </w:rPr>
        <w:t>CLAIM FOR REIMBURSEMENT-ASSISTED REEMPLOYMENT</w:t>
      </w:r>
    </w:p>
    <w:p w:rsidR="009C23F5" w:rsidRPr="00C44B8B" w:rsidRDefault="009C23F5" w:rsidP="00C44B8B">
      <w:pPr>
        <w:jc w:val="center"/>
        <w:rPr>
          <w:rFonts w:ascii="Courier" w:hAnsi="Courier"/>
          <w:b/>
        </w:rPr>
      </w:pPr>
    </w:p>
    <w:p w:rsidR="009C23F5" w:rsidRPr="00C44B8B" w:rsidRDefault="009C23F5" w:rsidP="00906D36">
      <w:pPr>
        <w:jc w:val="center"/>
        <w:rPr>
          <w:rFonts w:ascii="Courier" w:hAnsi="Courier"/>
          <w:b/>
        </w:rPr>
      </w:pPr>
    </w:p>
    <w:p w:rsidR="009C23F5" w:rsidRPr="00C44B8B" w:rsidRDefault="009C23F5" w:rsidP="002037D5">
      <w:pPr>
        <w:widowControl w:val="0"/>
        <w:numPr>
          <w:ilvl w:val="0"/>
          <w:numId w:val="6"/>
        </w:numPr>
        <w:tabs>
          <w:tab w:val="left" w:pos="-720"/>
        </w:tabs>
        <w:suppressAutoHyphens/>
        <w:ind w:hanging="720"/>
        <w:rPr>
          <w:rFonts w:ascii="Courier" w:hAnsi="Courier"/>
          <w:b/>
          <w:u w:val="single"/>
        </w:rPr>
      </w:pPr>
      <w:r w:rsidRPr="00C44B8B">
        <w:rPr>
          <w:rFonts w:ascii="Courier" w:hAnsi="Courier"/>
          <w:b/>
          <w:u w:val="single"/>
        </w:rPr>
        <w:t>Justification</w:t>
      </w:r>
    </w:p>
    <w:p w:rsidR="009C23F5" w:rsidRPr="00C44B8B" w:rsidRDefault="009C23F5" w:rsidP="00906D36">
      <w:pPr>
        <w:rPr>
          <w:rFonts w:ascii="Courier" w:hAnsi="Courier" w:cs="Courier New"/>
        </w:rPr>
      </w:pPr>
    </w:p>
    <w:p w:rsidR="009C23F5" w:rsidRPr="00C44B8B" w:rsidRDefault="009C23F5">
      <w:pPr>
        <w:ind w:left="720" w:hanging="720"/>
        <w:rPr>
          <w:rFonts w:ascii="Courier" w:hAnsi="Courier"/>
          <w:b/>
        </w:rPr>
      </w:pPr>
      <w:r w:rsidRPr="00C44B8B">
        <w:rPr>
          <w:rFonts w:ascii="Courier" w:hAnsi="Courier"/>
          <w:b/>
        </w:rPr>
        <w:t>1.</w:t>
      </w:r>
      <w:r w:rsidRPr="00C44B8B">
        <w:rPr>
          <w:rFonts w:ascii="Courier" w:hAnsi="Courier"/>
          <w:b/>
        </w:rPr>
        <w:tab/>
        <w:t>Explain the circumstances that make the collection of information necessary.  Identify any legal or administrative requirements that necessitate the collections. Attach a copy of the appropriate section of each statute and of each regulation mandating or authorizing the collection of information.</w:t>
      </w:r>
    </w:p>
    <w:p w:rsidR="009C23F5" w:rsidRPr="00C44B8B" w:rsidRDefault="009C23F5">
      <w:pPr>
        <w:ind w:left="720" w:hanging="720"/>
        <w:rPr>
          <w:rFonts w:ascii="Courier" w:hAnsi="Courier"/>
          <w:b/>
        </w:rPr>
      </w:pPr>
    </w:p>
    <w:p w:rsidR="009C23F5" w:rsidRPr="00C44B8B" w:rsidRDefault="009C23F5" w:rsidP="00906D36">
      <w:pPr>
        <w:ind w:left="720"/>
        <w:rPr>
          <w:rFonts w:ascii="Courier" w:hAnsi="Courier"/>
        </w:rPr>
      </w:pPr>
      <w:r w:rsidRPr="00C44B8B">
        <w:rPr>
          <w:rFonts w:ascii="Courier" w:hAnsi="Courier"/>
        </w:rPr>
        <w:t>The Office of Workers’ Compensation Programs (OWCP) administers the Federal Employees’ Compensation Act (FECA) under 5 U.S.C. 8101 et seq.   Section 8104(a) of the FECA provides vocational rehabilitation services to eligible injured workers to facilitate their return to work.  The costs of providing these vocational rehabilitation services are paid from the Employees’ Compensation Fund.  Annual appropriations language (currently in Public Law 1</w:t>
      </w:r>
      <w:r w:rsidR="00EB2712" w:rsidRPr="00C44B8B">
        <w:rPr>
          <w:rFonts w:ascii="Courier" w:hAnsi="Courier"/>
        </w:rPr>
        <w:t>14-113</w:t>
      </w:r>
      <w:r w:rsidR="00660A44" w:rsidRPr="00C44B8B">
        <w:rPr>
          <w:rFonts w:ascii="Courier" w:hAnsi="Courier"/>
        </w:rPr>
        <w:t>)</w:t>
      </w:r>
      <w:r w:rsidRPr="00C44B8B">
        <w:rPr>
          <w:rFonts w:ascii="Courier" w:hAnsi="Courier"/>
        </w:rPr>
        <w:t xml:space="preserve">, provides OWCP with legal authority to use amounts from the Fund to reimburse private sector employers for a portion of the salary of reemployed </w:t>
      </w:r>
      <w:r w:rsidR="00B333AC" w:rsidRPr="00C44B8B">
        <w:rPr>
          <w:rFonts w:ascii="Courier" w:hAnsi="Courier"/>
        </w:rPr>
        <w:t>FECA claimants</w:t>
      </w:r>
      <w:r w:rsidRPr="00C44B8B">
        <w:rPr>
          <w:rFonts w:ascii="Courier" w:hAnsi="Courier"/>
        </w:rPr>
        <w:t xml:space="preserve"> hired through OWCP’s assisted reemployment program.</w:t>
      </w:r>
    </w:p>
    <w:p w:rsidR="009C23F5" w:rsidRPr="00C44B8B" w:rsidRDefault="009C23F5" w:rsidP="00906D36">
      <w:pPr>
        <w:rPr>
          <w:rFonts w:ascii="Courier" w:hAnsi="Courier" w:cs="Courier New"/>
        </w:rPr>
      </w:pPr>
    </w:p>
    <w:p w:rsidR="009C23F5" w:rsidRPr="00C44B8B" w:rsidRDefault="009C23F5" w:rsidP="00906D36">
      <w:pPr>
        <w:ind w:left="720" w:hanging="720"/>
        <w:rPr>
          <w:rFonts w:ascii="Courier" w:hAnsi="Courier"/>
          <w:b/>
        </w:rPr>
      </w:pPr>
      <w:r w:rsidRPr="00C44B8B">
        <w:rPr>
          <w:rFonts w:ascii="Courier" w:hAnsi="Courier"/>
          <w:b/>
        </w:rPr>
        <w:t>2.</w:t>
      </w:r>
      <w:r w:rsidRPr="00C44B8B">
        <w:rPr>
          <w:rFonts w:ascii="Courier" w:hAnsi="Courier"/>
          <w:b/>
        </w:rPr>
        <w:tab/>
        <w:t>Indicate how, by whom, and for what purpose the information is to be used.  Except for a new collection, indicate the actual use the agency has made of the information received from the current collection.</w:t>
      </w:r>
    </w:p>
    <w:p w:rsidR="009C23F5" w:rsidRPr="00C44B8B" w:rsidRDefault="009C23F5" w:rsidP="00906D36">
      <w:pPr>
        <w:rPr>
          <w:rFonts w:ascii="Courier" w:hAnsi="Courier" w:cs="Courier New"/>
        </w:rPr>
      </w:pPr>
    </w:p>
    <w:p w:rsidR="009C23F5" w:rsidRPr="00C44B8B" w:rsidRDefault="009C23F5" w:rsidP="00906D36">
      <w:pPr>
        <w:ind w:left="720"/>
        <w:rPr>
          <w:rFonts w:ascii="Courier" w:hAnsi="Courier"/>
        </w:rPr>
      </w:pPr>
      <w:r w:rsidRPr="00C44B8B">
        <w:rPr>
          <w:rFonts w:ascii="Courier" w:hAnsi="Courier"/>
        </w:rPr>
        <w:t>Information collected on Form CA-2231 provides OWCP with the necessary remittance information for the employer, documents the hours of work, certifies the payment of wages to the claimant for which reimbursement is sought, and summarizes the nature and costs of the wage reimbursement program for a prompt decision by OWCP.</w:t>
      </w:r>
    </w:p>
    <w:p w:rsidR="009C23F5" w:rsidRPr="00C44B8B" w:rsidRDefault="009C23F5" w:rsidP="00906D36">
      <w:pPr>
        <w:rPr>
          <w:rFonts w:ascii="Courier" w:hAnsi="Courier"/>
        </w:rPr>
      </w:pPr>
    </w:p>
    <w:p w:rsidR="009C23F5" w:rsidRPr="00C44B8B" w:rsidRDefault="009C23F5" w:rsidP="00906D36">
      <w:pPr>
        <w:ind w:left="720"/>
        <w:rPr>
          <w:rFonts w:ascii="Courier" w:hAnsi="Courier"/>
        </w:rPr>
      </w:pPr>
      <w:r w:rsidRPr="00C44B8B">
        <w:rPr>
          <w:rFonts w:ascii="Courier" w:hAnsi="Courier"/>
        </w:rPr>
        <w:t xml:space="preserve">Failure to collect this information would prevent timely and accurate reimbursement to employers, hinder the </w:t>
      </w:r>
      <w:r w:rsidRPr="00C44B8B">
        <w:rPr>
          <w:rFonts w:ascii="Courier" w:hAnsi="Courier"/>
        </w:rPr>
        <w:lastRenderedPageBreak/>
        <w:t>documentation of disbursements from the Fund, and obstruct implementation of the assisted reemployment program.</w:t>
      </w:r>
    </w:p>
    <w:p w:rsidR="009C23F5" w:rsidRPr="00C44B8B" w:rsidRDefault="009C23F5" w:rsidP="00906D36">
      <w:pPr>
        <w:ind w:left="720"/>
        <w:rPr>
          <w:rFonts w:ascii="Courier" w:hAnsi="Courier"/>
        </w:rPr>
      </w:pPr>
    </w:p>
    <w:p w:rsidR="009C23F5" w:rsidRPr="00C44B8B" w:rsidRDefault="009C23F5" w:rsidP="00906D36">
      <w:pPr>
        <w:ind w:left="360"/>
        <w:rPr>
          <w:rFonts w:ascii="Courier" w:hAnsi="Courier" w:cs="Courier New"/>
        </w:rPr>
      </w:pPr>
    </w:p>
    <w:p w:rsidR="009C23F5" w:rsidRPr="00C44B8B" w:rsidRDefault="009C23F5" w:rsidP="00906D36">
      <w:pPr>
        <w:ind w:left="720" w:hanging="720"/>
        <w:rPr>
          <w:rFonts w:ascii="Courier" w:hAnsi="Courier" w:cs="Courier New"/>
          <w:spacing w:val="-3"/>
        </w:rPr>
      </w:pPr>
      <w:r w:rsidRPr="00C44B8B">
        <w:rPr>
          <w:rFonts w:ascii="Courier" w:hAnsi="Courier"/>
          <w:b/>
        </w:rPr>
        <w:t>3.</w:t>
      </w:r>
      <w:r w:rsidRPr="00C44B8B">
        <w:rPr>
          <w:rFonts w:ascii="Courier" w:hAnsi="Courier"/>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sidRPr="00C44B8B">
        <w:rPr>
          <w:rFonts w:ascii="Courier" w:hAnsi="Courier" w:cs="Courier New"/>
          <w:spacing w:val="-3"/>
        </w:rPr>
        <w:t> </w:t>
      </w:r>
    </w:p>
    <w:p w:rsidR="009C23F5" w:rsidRPr="00C44B8B" w:rsidRDefault="009C23F5" w:rsidP="00906D36">
      <w:pPr>
        <w:rPr>
          <w:rFonts w:ascii="Courier" w:hAnsi="Courier" w:cs="Courier New"/>
        </w:rPr>
      </w:pPr>
    </w:p>
    <w:p w:rsidR="009C23F5" w:rsidRPr="00C44B8B" w:rsidRDefault="009C23F5" w:rsidP="00906D36">
      <w:pPr>
        <w:ind w:left="720"/>
        <w:rPr>
          <w:rFonts w:ascii="Courier" w:hAnsi="Courier"/>
        </w:rPr>
      </w:pPr>
      <w:r w:rsidRPr="00C44B8B">
        <w:rPr>
          <w:rFonts w:ascii="Courier" w:hAnsi="Courier" w:cs="Courier New"/>
          <w:spacing w:val="-3"/>
        </w:rPr>
        <w:t xml:space="preserve">In accordance with the Government Paperwork Elimination Act (GPEA), the United States (US) Department of Labor (DOL) recognizes the requirement that all Office of Management and Budget (OMB) Forms be made electronically interactive.  </w:t>
      </w:r>
      <w:r w:rsidRPr="00C44B8B">
        <w:rPr>
          <w:rFonts w:ascii="Courier" w:hAnsi="Courier"/>
        </w:rPr>
        <w:t xml:space="preserve">CA-2231 is currently posted on the internet at </w:t>
      </w:r>
      <w:hyperlink r:id="rId9" w:history="1">
        <w:r w:rsidR="007A76C8" w:rsidRPr="001D761A">
          <w:rPr>
            <w:rStyle w:val="Hyperlink"/>
            <w:rFonts w:ascii="Courier" w:hAnsi="Courier"/>
          </w:rPr>
          <w:t>https://www.dol.gov/owcp/regs/compliance/ca-2231.pdf</w:t>
        </w:r>
      </w:hyperlink>
      <w:r w:rsidR="007A76C8">
        <w:rPr>
          <w:rFonts w:ascii="Courier" w:hAnsi="Courier"/>
        </w:rPr>
        <w:t xml:space="preserve"> </w:t>
      </w:r>
      <w:r w:rsidRPr="00C44B8B">
        <w:rPr>
          <w:rFonts w:ascii="Courier" w:hAnsi="Courier"/>
        </w:rPr>
        <w:t xml:space="preserve">for downloading by private sector employers.  The form may be electronically filled.  </w:t>
      </w:r>
    </w:p>
    <w:p w:rsidR="009C23F5" w:rsidRPr="00C44B8B" w:rsidRDefault="009C23F5" w:rsidP="00906D36">
      <w:pPr>
        <w:ind w:left="720"/>
        <w:rPr>
          <w:rFonts w:ascii="Courier" w:hAnsi="Courier"/>
        </w:rPr>
      </w:pPr>
    </w:p>
    <w:p w:rsidR="008C3849" w:rsidRDefault="009C23F5" w:rsidP="00906D36">
      <w:pPr>
        <w:ind w:left="720"/>
        <w:rPr>
          <w:rFonts w:ascii="Courier" w:hAnsi="Courier"/>
        </w:rPr>
      </w:pPr>
      <w:r w:rsidRPr="00C44B8B">
        <w:rPr>
          <w:rFonts w:ascii="Courier" w:hAnsi="Courier"/>
        </w:rPr>
        <w:t>Due to the low usage of this form (an average of 1</w:t>
      </w:r>
      <w:r w:rsidR="0081087D" w:rsidRPr="00C44B8B">
        <w:rPr>
          <w:rFonts w:ascii="Courier" w:hAnsi="Courier"/>
        </w:rPr>
        <w:t>2</w:t>
      </w:r>
      <w:r w:rsidR="00AB1172" w:rsidRPr="00C44B8B">
        <w:rPr>
          <w:rFonts w:ascii="Courier" w:hAnsi="Courier"/>
        </w:rPr>
        <w:t>8</w:t>
      </w:r>
      <w:r w:rsidRPr="00C44B8B">
        <w:rPr>
          <w:rFonts w:ascii="Courier" w:hAnsi="Courier"/>
        </w:rPr>
        <w:t xml:space="preserve"> annually), we believe it sufficient that it be electronically filled only</w:t>
      </w:r>
      <w:r w:rsidR="008C3849">
        <w:rPr>
          <w:rFonts w:ascii="Courier" w:hAnsi="Courier"/>
        </w:rPr>
        <w:t>.</w:t>
      </w:r>
      <w:r w:rsidRPr="00C44B8B">
        <w:rPr>
          <w:rFonts w:ascii="Courier" w:hAnsi="Courier"/>
        </w:rPr>
        <w:t xml:space="preserve"> The form can be downloaded, printed, and submitted by mai</w:t>
      </w:r>
      <w:r w:rsidR="00AA7370" w:rsidRPr="00C44B8B">
        <w:rPr>
          <w:rFonts w:ascii="Courier" w:hAnsi="Courier"/>
        </w:rPr>
        <w:t xml:space="preserve">l, </w:t>
      </w:r>
      <w:r w:rsidR="008C3849">
        <w:rPr>
          <w:rFonts w:ascii="Courier" w:hAnsi="Courier"/>
        </w:rPr>
        <w:t xml:space="preserve">or </w:t>
      </w:r>
      <w:r w:rsidR="00AA7370" w:rsidRPr="00C44B8B">
        <w:rPr>
          <w:rFonts w:ascii="Courier" w:hAnsi="Courier"/>
        </w:rPr>
        <w:t>by secure fax</w:t>
      </w:r>
      <w:r w:rsidR="008C3849">
        <w:rPr>
          <w:rFonts w:ascii="Courier" w:hAnsi="Courier"/>
        </w:rPr>
        <w:t xml:space="preserve">.  </w:t>
      </w:r>
    </w:p>
    <w:p w:rsidR="008C3849" w:rsidRPr="008C3849" w:rsidRDefault="008C3849" w:rsidP="00B668B1">
      <w:pPr>
        <w:suppressAutoHyphens/>
        <w:ind w:left="720"/>
        <w:rPr>
          <w:rFonts w:ascii="Courier" w:hAnsi="Courier" w:cs="Courier New"/>
        </w:rPr>
      </w:pPr>
      <w:r w:rsidRPr="008C3849">
        <w:rPr>
          <w:rFonts w:ascii="Courier" w:hAnsi="Courier" w:cs="Courier New"/>
        </w:rPr>
        <w:t xml:space="preserve">The </w:t>
      </w:r>
      <w:r>
        <w:rPr>
          <w:rFonts w:ascii="Courier" w:hAnsi="Courier" w:cs="Courier New"/>
        </w:rPr>
        <w:t xml:space="preserve">employer should </w:t>
      </w:r>
      <w:r w:rsidRPr="008C3849">
        <w:rPr>
          <w:rFonts w:ascii="Courier" w:hAnsi="Courier" w:cs="Courier New"/>
        </w:rPr>
        <w:t>fill out applicable items on the digital version of the form on-line</w:t>
      </w:r>
      <w:r>
        <w:rPr>
          <w:rFonts w:ascii="Courier" w:hAnsi="Courier" w:cs="Courier New"/>
        </w:rPr>
        <w:t xml:space="preserve"> found on the DOL website. The form m</w:t>
      </w:r>
      <w:r w:rsidRPr="008C3849">
        <w:rPr>
          <w:rFonts w:ascii="Courier" w:hAnsi="Courier" w:cs="Courier New"/>
        </w:rPr>
        <w:t xml:space="preserve">ust be printed out in order to obtain the certifications of the </w:t>
      </w:r>
      <w:r>
        <w:rPr>
          <w:rFonts w:ascii="Courier" w:hAnsi="Courier" w:cs="Courier New"/>
        </w:rPr>
        <w:t xml:space="preserve">employer and the injured worker. </w:t>
      </w:r>
      <w:r w:rsidRPr="008C3849">
        <w:rPr>
          <w:rFonts w:ascii="Courier" w:hAnsi="Courier" w:cs="Courier New"/>
        </w:rPr>
        <w:t>The form may then be mailed, faxed or uploaded</w:t>
      </w:r>
      <w:r>
        <w:rPr>
          <w:rFonts w:ascii="Courier" w:hAnsi="Courier" w:cs="Courier New"/>
        </w:rPr>
        <w:t xml:space="preserve"> by the Rehabilitation Counselor </w:t>
      </w:r>
      <w:r w:rsidRPr="008C3849">
        <w:rPr>
          <w:rFonts w:ascii="Courier" w:hAnsi="Courier" w:cs="Courier New"/>
        </w:rPr>
        <w:t xml:space="preserve">directly to the OWCP’s online case management system </w:t>
      </w:r>
      <w:r>
        <w:rPr>
          <w:rFonts w:ascii="Courier" w:hAnsi="Courier" w:cs="Courier New"/>
        </w:rPr>
        <w:t>for f</w:t>
      </w:r>
      <w:r w:rsidRPr="008C3849">
        <w:rPr>
          <w:rFonts w:ascii="Courier" w:hAnsi="Courier" w:cs="Courier New"/>
        </w:rPr>
        <w:t xml:space="preserve">urther </w:t>
      </w:r>
      <w:r>
        <w:rPr>
          <w:rFonts w:ascii="Courier" w:hAnsi="Courier" w:cs="Courier New"/>
        </w:rPr>
        <w:t xml:space="preserve">processing by the Rehabilitation Specialist.  </w:t>
      </w:r>
    </w:p>
    <w:p w:rsidR="008C3849" w:rsidRDefault="008C3849" w:rsidP="00906D36">
      <w:pPr>
        <w:ind w:left="720"/>
        <w:rPr>
          <w:rFonts w:ascii="Courier" w:hAnsi="Courier"/>
        </w:rPr>
      </w:pPr>
    </w:p>
    <w:p w:rsidR="008C3849" w:rsidRPr="00C44B8B" w:rsidRDefault="008C3849" w:rsidP="00906D36">
      <w:pPr>
        <w:ind w:left="720"/>
        <w:rPr>
          <w:rFonts w:ascii="Courier" w:hAnsi="Courier"/>
        </w:rPr>
      </w:pPr>
    </w:p>
    <w:p w:rsidR="009C23F5" w:rsidRPr="00C44B8B" w:rsidRDefault="009C23F5">
      <w:pPr>
        <w:ind w:left="720" w:hanging="720"/>
        <w:rPr>
          <w:rFonts w:ascii="Courier" w:hAnsi="Courier"/>
          <w:b/>
        </w:rPr>
      </w:pPr>
      <w:r w:rsidRPr="00C44B8B">
        <w:rPr>
          <w:rFonts w:ascii="Courier" w:hAnsi="Courier"/>
          <w:b/>
        </w:rPr>
        <w:t>4.</w:t>
      </w:r>
      <w:r w:rsidRPr="00C44B8B">
        <w:rPr>
          <w:rFonts w:ascii="Courier" w:hAnsi="Courier"/>
          <w:b/>
        </w:rPr>
        <w:tab/>
        <w:t>Describe efforts to identify duplication.  Show specifically why any similar information already available cannot be used or modified for use for the purposes described in Item 2 above.</w:t>
      </w:r>
    </w:p>
    <w:p w:rsidR="009C23F5" w:rsidRPr="00C44B8B" w:rsidRDefault="009C23F5" w:rsidP="00906D36">
      <w:pPr>
        <w:rPr>
          <w:rFonts w:ascii="Courier" w:hAnsi="Courier" w:cs="Courier New"/>
        </w:rPr>
      </w:pPr>
    </w:p>
    <w:p w:rsidR="009C23F5" w:rsidRPr="00C44B8B" w:rsidRDefault="009C23F5" w:rsidP="00906D36">
      <w:pPr>
        <w:ind w:left="720"/>
        <w:rPr>
          <w:rFonts w:ascii="Courier" w:hAnsi="Courier"/>
        </w:rPr>
      </w:pPr>
      <w:r w:rsidRPr="00C44B8B">
        <w:rPr>
          <w:rFonts w:ascii="Courier" w:hAnsi="Courier"/>
        </w:rPr>
        <w:t xml:space="preserve">The information collected on this form is not duplicative of any information available elsewhere.  The respondent is </w:t>
      </w:r>
      <w:r w:rsidRPr="00C44B8B">
        <w:rPr>
          <w:rFonts w:ascii="Courier" w:hAnsi="Courier"/>
        </w:rPr>
        <w:lastRenderedPageBreak/>
        <w:t xml:space="preserve">the only source of the data needed to process the reimbursement request.  </w:t>
      </w:r>
    </w:p>
    <w:p w:rsidR="009C23F5" w:rsidRPr="00C44B8B" w:rsidRDefault="009C23F5" w:rsidP="000B7E23">
      <w:pPr>
        <w:ind w:left="720"/>
        <w:rPr>
          <w:rFonts w:ascii="Courier" w:hAnsi="Courier"/>
        </w:rPr>
      </w:pPr>
    </w:p>
    <w:p w:rsidR="009C23F5" w:rsidRPr="00C44B8B" w:rsidRDefault="009C23F5">
      <w:pPr>
        <w:ind w:left="720" w:hanging="720"/>
        <w:rPr>
          <w:rFonts w:ascii="Courier" w:hAnsi="Courier"/>
          <w:b/>
        </w:rPr>
      </w:pPr>
      <w:r w:rsidRPr="00C44B8B">
        <w:rPr>
          <w:rFonts w:ascii="Courier" w:hAnsi="Courier"/>
          <w:b/>
        </w:rPr>
        <w:t>5.</w:t>
      </w:r>
      <w:r w:rsidRPr="00C44B8B">
        <w:rPr>
          <w:rFonts w:ascii="Courier" w:hAnsi="Courier"/>
          <w:b/>
        </w:rPr>
        <w:tab/>
        <w:t>If the collection information impacts small businesses or other small entities, describe any methods used to minimize burden.</w:t>
      </w:r>
    </w:p>
    <w:p w:rsidR="009C23F5" w:rsidRPr="00C44B8B" w:rsidRDefault="009C23F5" w:rsidP="00906D36">
      <w:pPr>
        <w:ind w:left="360"/>
        <w:jc w:val="both"/>
        <w:rPr>
          <w:rFonts w:ascii="Courier" w:hAnsi="Courier"/>
          <w:b/>
        </w:rPr>
      </w:pPr>
    </w:p>
    <w:p w:rsidR="009C23F5" w:rsidRPr="00C44B8B" w:rsidRDefault="009C23F5" w:rsidP="00906D36">
      <w:pPr>
        <w:ind w:left="720"/>
        <w:rPr>
          <w:rFonts w:ascii="Courier" w:hAnsi="Courier"/>
        </w:rPr>
      </w:pPr>
      <w:r w:rsidRPr="00C44B8B">
        <w:rPr>
          <w:rFonts w:ascii="Courier" w:hAnsi="Courier"/>
        </w:rPr>
        <w:t xml:space="preserve">This information collection does not have a significant economic impact on a substantial number of small entities.  </w:t>
      </w:r>
    </w:p>
    <w:p w:rsidR="009C23F5" w:rsidRPr="00C44B8B" w:rsidRDefault="009C23F5" w:rsidP="00906D36">
      <w:pPr>
        <w:rPr>
          <w:rFonts w:ascii="Courier" w:hAnsi="Courier" w:cs="Courier New"/>
        </w:rPr>
      </w:pPr>
    </w:p>
    <w:p w:rsidR="009C23F5" w:rsidRPr="00C44B8B" w:rsidRDefault="009C23F5">
      <w:pPr>
        <w:ind w:left="720" w:hanging="720"/>
        <w:rPr>
          <w:rFonts w:ascii="Courier" w:hAnsi="Courier"/>
          <w:b/>
        </w:rPr>
      </w:pPr>
      <w:r w:rsidRPr="00C44B8B">
        <w:rPr>
          <w:rFonts w:ascii="Courier" w:hAnsi="Courier"/>
          <w:b/>
        </w:rPr>
        <w:t>6.</w:t>
      </w:r>
      <w:r w:rsidRPr="00C44B8B">
        <w:rPr>
          <w:rFonts w:ascii="Courier" w:hAnsi="Courier"/>
          <w:b/>
        </w:rPr>
        <w:tab/>
        <w:t>Describe the consequence of Federal program or policy activities if the collection is not conducted or is conducted less frequently, as well as any technical or legal obstacles to reducing burden.</w:t>
      </w:r>
    </w:p>
    <w:p w:rsidR="009C23F5" w:rsidRPr="00C44B8B" w:rsidRDefault="009C23F5" w:rsidP="00906D36">
      <w:pPr>
        <w:rPr>
          <w:rFonts w:ascii="Courier" w:hAnsi="Courier" w:cs="Courier New"/>
        </w:rPr>
      </w:pPr>
      <w:r w:rsidRPr="00C44B8B">
        <w:rPr>
          <w:rFonts w:ascii="Courier" w:hAnsi="Courier" w:cs="Courier New"/>
          <w:spacing w:val="-3"/>
        </w:rPr>
        <w:t> </w:t>
      </w:r>
    </w:p>
    <w:p w:rsidR="009C23F5" w:rsidRPr="00C44B8B" w:rsidRDefault="009C23F5" w:rsidP="00906D36">
      <w:pPr>
        <w:ind w:left="720"/>
        <w:rPr>
          <w:rFonts w:ascii="Courier" w:hAnsi="Courier"/>
        </w:rPr>
      </w:pPr>
      <w:r w:rsidRPr="00C44B8B">
        <w:rPr>
          <w:rFonts w:ascii="Courier" w:hAnsi="Courier"/>
        </w:rPr>
        <w:t>Please refer to nos. 1 and 2 above.  The information collected from private sector employers is the minimum needed to evaluate whether a reimbursement request meets the requirements of OWCP’s assisted reemployment program.  Reimbursement requests cannot be processed by OWCP without the information collected.</w:t>
      </w:r>
    </w:p>
    <w:p w:rsidR="009C23F5" w:rsidRPr="00C44B8B" w:rsidRDefault="009C23F5" w:rsidP="000B7E23">
      <w:pPr>
        <w:ind w:left="720"/>
        <w:rPr>
          <w:rFonts w:ascii="Courier" w:hAnsi="Courier"/>
        </w:rPr>
      </w:pPr>
    </w:p>
    <w:p w:rsidR="009C23F5" w:rsidRPr="00C44B8B" w:rsidRDefault="009C23F5" w:rsidP="00906D36">
      <w:pPr>
        <w:ind w:left="720" w:hanging="720"/>
        <w:rPr>
          <w:rFonts w:ascii="Courier" w:hAnsi="Courier"/>
          <w:b/>
        </w:rPr>
      </w:pPr>
      <w:r w:rsidRPr="00C44B8B">
        <w:rPr>
          <w:rFonts w:ascii="Courier" w:hAnsi="Courier"/>
          <w:b/>
        </w:rPr>
        <w:t>7.</w:t>
      </w:r>
      <w:r w:rsidRPr="00C44B8B">
        <w:rPr>
          <w:rFonts w:ascii="Courier" w:hAnsi="Courier"/>
          <w:b/>
        </w:rPr>
        <w:tab/>
        <w:t>Explain any special circumstance required in the conduct of this information collection.</w:t>
      </w:r>
    </w:p>
    <w:p w:rsidR="009C23F5" w:rsidRPr="00C44B8B" w:rsidRDefault="009C23F5" w:rsidP="00906D36">
      <w:pPr>
        <w:rPr>
          <w:rFonts w:ascii="Courier" w:hAnsi="Courier" w:cs="Courier New"/>
        </w:rPr>
      </w:pPr>
      <w:r w:rsidRPr="00C44B8B">
        <w:rPr>
          <w:rFonts w:ascii="Courier" w:hAnsi="Courier" w:cs="Courier New"/>
          <w:spacing w:val="-3"/>
        </w:rPr>
        <w:t> </w:t>
      </w:r>
    </w:p>
    <w:p w:rsidR="009C23F5" w:rsidRPr="00C44B8B" w:rsidRDefault="009C23F5" w:rsidP="00906D36">
      <w:pPr>
        <w:ind w:left="720"/>
        <w:rPr>
          <w:rFonts w:ascii="Courier" w:hAnsi="Courier" w:cs="Courier New"/>
        </w:rPr>
      </w:pPr>
      <w:r w:rsidRPr="00C44B8B">
        <w:rPr>
          <w:rFonts w:ascii="Courier" w:hAnsi="Courier" w:cs="Courier New"/>
          <w:spacing w:val="-3"/>
        </w:rPr>
        <w:t>There are no special circumstances impacting this collection.</w:t>
      </w:r>
    </w:p>
    <w:p w:rsidR="009C23F5" w:rsidRPr="00C44B8B" w:rsidRDefault="009C23F5" w:rsidP="00906D36">
      <w:pPr>
        <w:tabs>
          <w:tab w:val="num" w:pos="600"/>
        </w:tabs>
        <w:jc w:val="both"/>
        <w:rPr>
          <w:rFonts w:ascii="Courier" w:hAnsi="Courier"/>
          <w:b/>
        </w:rPr>
      </w:pPr>
    </w:p>
    <w:p w:rsidR="009C23F5" w:rsidRPr="00C44B8B" w:rsidRDefault="009C23F5">
      <w:pPr>
        <w:ind w:left="720" w:hanging="720"/>
        <w:rPr>
          <w:rFonts w:ascii="Courier" w:hAnsi="Courier"/>
          <w:b/>
        </w:rPr>
      </w:pPr>
      <w:r w:rsidRPr="00C44B8B">
        <w:rPr>
          <w:rFonts w:ascii="Courier" w:hAnsi="Courier"/>
          <w:b/>
        </w:rPr>
        <w:t>8.</w:t>
      </w:r>
      <w:r w:rsidRPr="00C44B8B">
        <w:rPr>
          <w:rFonts w:ascii="Courier" w:hAnsi="Courier"/>
          <w:b/>
        </w:rPr>
        <w:tab/>
        <w:t>If applicable, provide a copy and identify the date and page number of publication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w:t>
      </w:r>
    </w:p>
    <w:p w:rsidR="009C23F5" w:rsidRPr="00C44B8B" w:rsidRDefault="009C23F5" w:rsidP="00906D36">
      <w:pPr>
        <w:rPr>
          <w:rFonts w:ascii="Courier" w:hAnsi="Courier" w:cs="Courier New"/>
        </w:rPr>
      </w:pPr>
      <w:r w:rsidRPr="00C44B8B">
        <w:rPr>
          <w:rFonts w:ascii="Courier" w:hAnsi="Courier" w:cs="Courier New"/>
          <w:spacing w:val="-3"/>
        </w:rPr>
        <w:t> </w:t>
      </w:r>
    </w:p>
    <w:p w:rsidR="009C23F5" w:rsidRPr="00C44B8B" w:rsidRDefault="009C23F5" w:rsidP="00906D36">
      <w:pPr>
        <w:ind w:left="720"/>
        <w:rPr>
          <w:rFonts w:ascii="Courier" w:hAnsi="Courier" w:cs="Courier New"/>
          <w:spacing w:val="-3"/>
        </w:rPr>
      </w:pPr>
      <w:r w:rsidRPr="00C44B8B">
        <w:rPr>
          <w:rFonts w:ascii="Courier" w:hAnsi="Courier" w:cs="Courier New"/>
          <w:spacing w:val="-3"/>
        </w:rPr>
        <w:t xml:space="preserve">The last Federal Register Notice inviting comment was published on </w:t>
      </w:r>
      <w:r w:rsidR="00744DEE" w:rsidRPr="00C44B8B">
        <w:rPr>
          <w:rFonts w:ascii="Courier" w:hAnsi="Courier" w:cs="Courier New"/>
          <w:spacing w:val="-3"/>
        </w:rPr>
        <w:t>March 23,</w:t>
      </w:r>
      <w:r w:rsidRPr="00C44B8B">
        <w:rPr>
          <w:rFonts w:ascii="Courier" w:hAnsi="Courier" w:cs="Courier New"/>
          <w:spacing w:val="-3"/>
        </w:rPr>
        <w:t xml:space="preserve"> 201</w:t>
      </w:r>
      <w:r w:rsidR="004F34A3" w:rsidRPr="00C44B8B">
        <w:rPr>
          <w:rFonts w:ascii="Courier" w:hAnsi="Courier" w:cs="Courier New"/>
          <w:spacing w:val="-3"/>
        </w:rPr>
        <w:t>6</w:t>
      </w:r>
      <w:r w:rsidR="00E1082F">
        <w:rPr>
          <w:rFonts w:ascii="Courier" w:hAnsi="Courier" w:cs="Courier New"/>
          <w:spacing w:val="-3"/>
        </w:rPr>
        <w:t xml:space="preserve"> (81 FR 15572)</w:t>
      </w:r>
      <w:r w:rsidRPr="00C44B8B">
        <w:rPr>
          <w:rFonts w:ascii="Courier" w:hAnsi="Courier" w:cs="Courier New"/>
          <w:spacing w:val="-3"/>
        </w:rPr>
        <w:t xml:space="preserve">. </w:t>
      </w:r>
      <w:r w:rsidR="004F34A3" w:rsidRPr="00C44B8B">
        <w:rPr>
          <w:rFonts w:ascii="Courier" w:hAnsi="Courier" w:cs="Courier New"/>
          <w:spacing w:val="-3"/>
        </w:rPr>
        <w:t>Comments were not</w:t>
      </w:r>
      <w:r w:rsidRPr="00C44B8B">
        <w:rPr>
          <w:rFonts w:ascii="Courier" w:hAnsi="Courier" w:cs="Courier New"/>
          <w:spacing w:val="-3"/>
        </w:rPr>
        <w:t xml:space="preserve"> received.</w:t>
      </w:r>
    </w:p>
    <w:p w:rsidR="009C23F5" w:rsidRPr="00C44B8B" w:rsidRDefault="009C23F5" w:rsidP="00906D36">
      <w:pPr>
        <w:ind w:left="720"/>
        <w:rPr>
          <w:rFonts w:ascii="Courier" w:hAnsi="Courier" w:cs="Courier New"/>
        </w:rPr>
      </w:pPr>
    </w:p>
    <w:p w:rsidR="009C23F5" w:rsidRPr="00C44B8B" w:rsidRDefault="009C23F5">
      <w:pPr>
        <w:ind w:left="720" w:hanging="720"/>
        <w:rPr>
          <w:rFonts w:ascii="Courier" w:hAnsi="Courier"/>
          <w:b/>
        </w:rPr>
      </w:pPr>
      <w:r w:rsidRPr="00C44B8B">
        <w:rPr>
          <w:rFonts w:ascii="Courier" w:hAnsi="Courier"/>
          <w:b/>
        </w:rPr>
        <w:t xml:space="preserve">9. </w:t>
      </w:r>
      <w:r w:rsidRPr="00C44B8B">
        <w:rPr>
          <w:rFonts w:ascii="Courier" w:hAnsi="Courier"/>
          <w:b/>
        </w:rPr>
        <w:tab/>
        <w:t>Explain any decision to provide any payment or gift to respondents, other than remuneration of contractors or grantees.</w:t>
      </w:r>
    </w:p>
    <w:p w:rsidR="009C23F5" w:rsidRPr="00C44B8B" w:rsidRDefault="009C23F5" w:rsidP="00906D36">
      <w:pPr>
        <w:rPr>
          <w:rFonts w:ascii="Courier" w:hAnsi="Courier" w:cs="Courier New"/>
        </w:rPr>
      </w:pPr>
      <w:r w:rsidRPr="00C44B8B">
        <w:rPr>
          <w:rFonts w:ascii="Courier" w:hAnsi="Courier" w:cs="Courier New"/>
          <w:spacing w:val="-3"/>
        </w:rPr>
        <w:t> </w:t>
      </w:r>
    </w:p>
    <w:p w:rsidR="009C23F5" w:rsidRPr="00C44B8B" w:rsidRDefault="009C23F5" w:rsidP="00906D36">
      <w:pPr>
        <w:ind w:left="720"/>
        <w:rPr>
          <w:rFonts w:ascii="Courier" w:hAnsi="Courier" w:cs="Courier New"/>
        </w:rPr>
      </w:pPr>
      <w:r w:rsidRPr="00C44B8B">
        <w:rPr>
          <w:rFonts w:ascii="Courier" w:hAnsi="Courier" w:cs="Courier New"/>
          <w:spacing w:val="-3"/>
        </w:rPr>
        <w:lastRenderedPageBreak/>
        <w:t>No payment or gift is provided to respondents.</w:t>
      </w:r>
    </w:p>
    <w:p w:rsidR="009C23F5" w:rsidRPr="00C44B8B" w:rsidRDefault="009C23F5" w:rsidP="000B7E23">
      <w:pPr>
        <w:ind w:left="720"/>
        <w:rPr>
          <w:rFonts w:ascii="Courier" w:hAnsi="Courier"/>
        </w:rPr>
      </w:pPr>
    </w:p>
    <w:p w:rsidR="009C23F5" w:rsidRPr="00C44B8B" w:rsidRDefault="009C23F5">
      <w:pPr>
        <w:ind w:left="720" w:hanging="720"/>
        <w:rPr>
          <w:rFonts w:ascii="Courier" w:hAnsi="Courier"/>
          <w:b/>
        </w:rPr>
      </w:pPr>
      <w:r w:rsidRPr="00C44B8B">
        <w:rPr>
          <w:rFonts w:ascii="Courier" w:hAnsi="Courier"/>
          <w:b/>
        </w:rPr>
        <w:t>10.</w:t>
      </w:r>
      <w:r w:rsidRPr="00C44B8B">
        <w:rPr>
          <w:rFonts w:ascii="Courier" w:hAnsi="Courier"/>
          <w:b/>
        </w:rPr>
        <w:tab/>
        <w:t>Describe any assurance of confidentiality provided to respondents and the basis for the assurance in statute, regulations, or agency policy.</w:t>
      </w:r>
    </w:p>
    <w:p w:rsidR="009C23F5" w:rsidRPr="00C44B8B" w:rsidRDefault="009C23F5" w:rsidP="00906D36">
      <w:pPr>
        <w:rPr>
          <w:rFonts w:ascii="Courier" w:hAnsi="Courier" w:cs="Courier New"/>
        </w:rPr>
      </w:pPr>
    </w:p>
    <w:p w:rsidR="00B154E3" w:rsidRPr="00533B9E" w:rsidRDefault="009C23F5" w:rsidP="00906D36">
      <w:pPr>
        <w:ind w:left="720"/>
        <w:rPr>
          <w:rStyle w:val="Hyperlink"/>
          <w:rFonts w:ascii="Courier" w:hAnsi="Courier"/>
        </w:rPr>
      </w:pPr>
      <w:r w:rsidRPr="00C44B8B">
        <w:rPr>
          <w:rFonts w:ascii="Courier" w:hAnsi="Courier"/>
        </w:rPr>
        <w:t xml:space="preserve">All information collected by and submitted with Form CA-2231 is protected under the Privacy Act in the system of records known as </w:t>
      </w:r>
      <w:smartTag w:uri="urn:schemas-microsoft-com:office:smarttags" w:element="stockticker">
        <w:r w:rsidRPr="00C44B8B">
          <w:rPr>
            <w:rFonts w:ascii="Courier" w:hAnsi="Courier"/>
          </w:rPr>
          <w:t>DOL</w:t>
        </w:r>
      </w:smartTag>
      <w:r w:rsidRPr="00C44B8B">
        <w:rPr>
          <w:rFonts w:ascii="Courier" w:hAnsi="Courier"/>
        </w:rPr>
        <w:t>/GOVT-1</w:t>
      </w:r>
      <w:r w:rsidR="00C57F53">
        <w:rPr>
          <w:rFonts w:ascii="Courier" w:hAnsi="Courier"/>
        </w:rPr>
        <w:t xml:space="preserve"> </w:t>
      </w:r>
      <w:r w:rsidR="00A4468E" w:rsidRPr="00533B9E">
        <w:rPr>
          <w:rFonts w:ascii="Courier" w:hAnsi="Courier"/>
        </w:rPr>
        <w:t>(</w:t>
      </w:r>
      <w:hyperlink r:id="rId10" w:history="1">
        <w:r w:rsidR="004447E8" w:rsidRPr="00533B9E">
          <w:rPr>
            <w:rStyle w:val="Hyperlink"/>
            <w:rFonts w:ascii="Courier" w:hAnsi="Courier"/>
          </w:rPr>
          <w:t>http://www.dol.gov/sol/privacy/dol-govt-1.htm</w:t>
        </w:r>
      </w:hyperlink>
      <w:r w:rsidR="00A4468E" w:rsidRPr="00533B9E">
        <w:rPr>
          <w:rStyle w:val="Hyperlink"/>
          <w:rFonts w:ascii="Courier" w:hAnsi="Courier"/>
        </w:rPr>
        <w:t xml:space="preserve">) </w:t>
      </w:r>
    </w:p>
    <w:p w:rsidR="00B154E3" w:rsidRPr="00586EA2" w:rsidRDefault="00B154E3" w:rsidP="00906D36">
      <w:pPr>
        <w:ind w:left="720"/>
        <w:rPr>
          <w:rStyle w:val="Hyperlink"/>
          <w:rFonts w:ascii="Courier" w:hAnsi="Courier"/>
        </w:rPr>
      </w:pPr>
    </w:p>
    <w:p w:rsidR="00B154E3" w:rsidRPr="00586EA2" w:rsidRDefault="00A4468E" w:rsidP="00906D36">
      <w:pPr>
        <w:ind w:left="720"/>
        <w:rPr>
          <w:rFonts w:ascii="Courier" w:hAnsi="Courier"/>
        </w:rPr>
      </w:pPr>
      <w:r w:rsidRPr="00586EA2">
        <w:rPr>
          <w:rStyle w:val="Hyperlink"/>
          <w:rFonts w:ascii="Courier" w:hAnsi="Courier"/>
          <w:color w:val="auto"/>
          <w:u w:val="none"/>
        </w:rPr>
        <w:t xml:space="preserve">The form includes a Privacy Act statement that defines when and for what purposes may be disclosed, namely: </w:t>
      </w:r>
    </w:p>
    <w:p w:rsidR="00571CA3" w:rsidRPr="00586EA2" w:rsidRDefault="00571CA3" w:rsidP="00906D36">
      <w:pPr>
        <w:ind w:left="720"/>
        <w:rPr>
          <w:rFonts w:ascii="Courier" w:hAnsi="Courier"/>
        </w:rPr>
      </w:pPr>
    </w:p>
    <w:p w:rsidR="00706A23" w:rsidRPr="00586EA2" w:rsidRDefault="00706A23" w:rsidP="00586EA2">
      <w:pPr>
        <w:autoSpaceDE w:val="0"/>
        <w:autoSpaceDN w:val="0"/>
        <w:adjustRightInd w:val="0"/>
        <w:ind w:left="720"/>
        <w:rPr>
          <w:rFonts w:ascii="Courier" w:hAnsi="Courier" w:cs="TimesNewRomanPSMT"/>
        </w:rPr>
      </w:pPr>
      <w:r w:rsidRPr="00586EA2">
        <w:rPr>
          <w:rFonts w:ascii="Courier" w:hAnsi="Courier" w:cs="TimesNewRomanPSMT"/>
        </w:rPr>
        <w:t>In accordance with the Privacy Act of 1974, as amended (5 U.S.C. 552a), you are hereby</w:t>
      </w:r>
      <w:r w:rsidR="00586EA2" w:rsidRPr="00586EA2">
        <w:rPr>
          <w:rFonts w:ascii="Courier" w:hAnsi="Courier" w:cs="TimesNewRomanPSMT"/>
        </w:rPr>
        <w:t xml:space="preserve"> </w:t>
      </w:r>
      <w:r w:rsidRPr="00586EA2">
        <w:rPr>
          <w:rFonts w:ascii="Courier" w:hAnsi="Courier" w:cs="TimesNewRomanPSMT"/>
        </w:rPr>
        <w:t>notified that: (1) The Federal Employees' Compensation Act, as amended and extended</w:t>
      </w:r>
      <w:r w:rsidR="00586EA2" w:rsidRPr="00586EA2">
        <w:rPr>
          <w:rFonts w:ascii="Courier" w:hAnsi="Courier" w:cs="TimesNewRomanPSMT"/>
        </w:rPr>
        <w:t xml:space="preserve"> </w:t>
      </w:r>
      <w:r w:rsidRPr="00586EA2">
        <w:rPr>
          <w:rFonts w:ascii="Courier" w:hAnsi="Courier" w:cs="TimesNewRomanPSMT"/>
        </w:rPr>
        <w:t>(5 U.S.C. 8101, et seq.) (FECA) is administered by the Office of Workers' Compensation</w:t>
      </w:r>
      <w:r w:rsidR="00586EA2" w:rsidRPr="00586EA2">
        <w:rPr>
          <w:rFonts w:ascii="Courier" w:hAnsi="Courier" w:cs="TimesNewRomanPSMT"/>
        </w:rPr>
        <w:t xml:space="preserve"> </w:t>
      </w:r>
      <w:r w:rsidRPr="00586EA2">
        <w:rPr>
          <w:rFonts w:ascii="Courier" w:hAnsi="Courier" w:cs="TimesNewRomanPSMT"/>
        </w:rPr>
        <w:t>Programs of the U. S. Department of Labor, which receives and maintains personal</w:t>
      </w:r>
      <w:r w:rsidR="00586EA2" w:rsidRPr="00586EA2">
        <w:rPr>
          <w:rFonts w:ascii="Courier" w:hAnsi="Courier" w:cs="TimesNewRomanPSMT"/>
        </w:rPr>
        <w:t xml:space="preserve"> </w:t>
      </w:r>
      <w:r w:rsidRPr="00586EA2">
        <w:rPr>
          <w:rFonts w:ascii="Courier" w:hAnsi="Courier" w:cs="TimesNewRomanPSMT"/>
        </w:rPr>
        <w:t>information on claimants and their immediate families. (2) Information which the Office</w:t>
      </w:r>
      <w:r w:rsidR="00586EA2" w:rsidRPr="00586EA2">
        <w:rPr>
          <w:rFonts w:ascii="Courier" w:hAnsi="Courier" w:cs="TimesNewRomanPSMT"/>
        </w:rPr>
        <w:t xml:space="preserve"> </w:t>
      </w:r>
      <w:r w:rsidRPr="00586EA2">
        <w:rPr>
          <w:rFonts w:ascii="Courier" w:hAnsi="Courier" w:cs="TimesNewRomanPSMT"/>
        </w:rPr>
        <w:t>has will be used to determine eligibility for and the amount of benefits payable under the</w:t>
      </w:r>
      <w:r w:rsidR="00586EA2" w:rsidRPr="00586EA2">
        <w:rPr>
          <w:rFonts w:ascii="Courier" w:hAnsi="Courier" w:cs="TimesNewRomanPSMT"/>
        </w:rPr>
        <w:t xml:space="preserve"> </w:t>
      </w:r>
      <w:r w:rsidRPr="00586EA2">
        <w:rPr>
          <w:rFonts w:ascii="Courier" w:hAnsi="Courier" w:cs="TimesNewRomanPSMT"/>
        </w:rPr>
        <w:t>FECA, and may be verified through computer matches or other appropriate means. (3)</w:t>
      </w:r>
      <w:r w:rsidR="00586EA2" w:rsidRPr="00586EA2">
        <w:rPr>
          <w:rFonts w:ascii="Courier" w:hAnsi="Courier" w:cs="TimesNewRomanPSMT"/>
        </w:rPr>
        <w:t xml:space="preserve"> </w:t>
      </w:r>
      <w:r w:rsidRPr="00586EA2">
        <w:rPr>
          <w:rFonts w:ascii="Courier" w:hAnsi="Courier" w:cs="TimesNewRomanPSMT"/>
        </w:rPr>
        <w:t>Information may be given to the Federal agency which employed the claimant at the time</w:t>
      </w:r>
      <w:r w:rsidR="00586EA2" w:rsidRPr="00586EA2">
        <w:rPr>
          <w:rFonts w:ascii="Courier" w:hAnsi="Courier" w:cs="TimesNewRomanPSMT"/>
        </w:rPr>
        <w:t xml:space="preserve"> </w:t>
      </w:r>
      <w:r w:rsidRPr="00586EA2">
        <w:rPr>
          <w:rFonts w:ascii="Courier" w:hAnsi="Courier" w:cs="TimesNewRomanPSMT"/>
        </w:rPr>
        <w:t>of injury in order to verify statements made, answer questions concerning the status of</w:t>
      </w:r>
      <w:r w:rsidR="00586EA2" w:rsidRPr="00586EA2">
        <w:rPr>
          <w:rFonts w:ascii="Courier" w:hAnsi="Courier" w:cs="TimesNewRomanPSMT"/>
        </w:rPr>
        <w:t xml:space="preserve"> </w:t>
      </w:r>
      <w:r w:rsidRPr="00586EA2">
        <w:rPr>
          <w:rFonts w:ascii="Courier" w:hAnsi="Courier" w:cs="TimesNewRomanPSMT"/>
        </w:rPr>
        <w:t>the claim, verify billing, and to consider issues relating to retention, rehire, or other</w:t>
      </w:r>
      <w:r w:rsidR="00586EA2" w:rsidRPr="00586EA2">
        <w:rPr>
          <w:rFonts w:ascii="Courier" w:hAnsi="Courier" w:cs="TimesNewRomanPSMT"/>
        </w:rPr>
        <w:t xml:space="preserve"> </w:t>
      </w:r>
      <w:r w:rsidRPr="00586EA2">
        <w:rPr>
          <w:rFonts w:ascii="Courier" w:hAnsi="Courier" w:cs="TimesNewRomanPSMT"/>
        </w:rPr>
        <w:t>relevant matters. (4) Information may be given to Federal, state and local agencies for law enforcement purposes, to obtain information relevant to a decision under the FECA, to determine whether benefits are being paid properly, including whether prohibited dual payments are being made, and, where appropriate, to pursue salary/administrative offset and debt collection actions required or permitted by the FECA and/or the Debt Collection Act. (5) Failure to disclose all requested information may delay the processing of the claim or the payment of benefits, or may result in an unfavorable decision or reduced level of benefits.</w:t>
      </w:r>
    </w:p>
    <w:p w:rsidR="00706A23" w:rsidRPr="00586EA2" w:rsidRDefault="00706A23" w:rsidP="00706A23">
      <w:pPr>
        <w:autoSpaceDE w:val="0"/>
        <w:autoSpaceDN w:val="0"/>
        <w:adjustRightInd w:val="0"/>
        <w:rPr>
          <w:rFonts w:ascii="Courier" w:hAnsi="Courier" w:cs="TimesNewRomanPSMT"/>
        </w:rPr>
      </w:pPr>
    </w:p>
    <w:p w:rsidR="00706A23" w:rsidRPr="00586EA2" w:rsidRDefault="00706A23" w:rsidP="00B668B1">
      <w:pPr>
        <w:autoSpaceDE w:val="0"/>
        <w:autoSpaceDN w:val="0"/>
        <w:adjustRightInd w:val="0"/>
        <w:ind w:left="720"/>
        <w:rPr>
          <w:rFonts w:ascii="Courier" w:hAnsi="Courier" w:cs="TimesNewRomanPSMT"/>
        </w:rPr>
      </w:pPr>
      <w:r w:rsidRPr="00586EA2">
        <w:rPr>
          <w:rFonts w:ascii="Courier" w:hAnsi="Courier" w:cs="TimesNewRomanPSMT"/>
        </w:rPr>
        <w:t>We are authorized to request a taxpayer identification number (TIN) or Social Security Number (SSN) under the Debt Collection Improvement Act of 1996</w:t>
      </w:r>
      <w:r w:rsidR="00EB75EB" w:rsidRPr="00586EA2">
        <w:rPr>
          <w:rFonts w:ascii="Courier" w:hAnsi="Courier" w:cs="TimesNewRomanPSMT"/>
        </w:rPr>
        <w:t>,</w:t>
      </w:r>
      <w:r w:rsidRPr="00586EA2">
        <w:rPr>
          <w:rFonts w:ascii="Courier" w:hAnsi="Courier" w:cs="TimesNewRomanPSMT"/>
        </w:rPr>
        <w:t xml:space="preserve"> Title 31 U.S.C. amended </w:t>
      </w:r>
      <w:r w:rsidRPr="00586EA2">
        <w:rPr>
          <w:rFonts w:ascii="Courier" w:hAnsi="Courier" w:cs="TimesNewRomanPSMT"/>
        </w:rPr>
        <w:lastRenderedPageBreak/>
        <w:t xml:space="preserve">section 7701(c) (1), which mandates us to require regulated entities and persons who are doing business with a Federal agency to furnish a TIN or SSN.  The SSN or TIN, and other information maintained by the Office, may be used for identification, to support debt collection efforts, carried on by the Federal government and for other purposes required or authorized by law.  </w:t>
      </w:r>
    </w:p>
    <w:p w:rsidR="00706A23" w:rsidRDefault="00706A23" w:rsidP="00706A23">
      <w:pPr>
        <w:autoSpaceDE w:val="0"/>
        <w:autoSpaceDN w:val="0"/>
        <w:adjustRightInd w:val="0"/>
        <w:rPr>
          <w:rFonts w:ascii="TimesNewRomanPSMT" w:hAnsi="TimesNewRomanPSMT" w:cs="TimesNewRomanPSMT"/>
          <w:sz w:val="22"/>
          <w:szCs w:val="22"/>
        </w:rPr>
      </w:pPr>
    </w:p>
    <w:p w:rsidR="009C23F5" w:rsidRPr="00C44B8B" w:rsidRDefault="009C23F5">
      <w:pPr>
        <w:tabs>
          <w:tab w:val="num" w:pos="720"/>
        </w:tabs>
        <w:ind w:left="720" w:hanging="720"/>
        <w:rPr>
          <w:rFonts w:ascii="Courier" w:hAnsi="Courier"/>
          <w:b/>
        </w:rPr>
      </w:pPr>
      <w:r w:rsidRPr="00C44B8B">
        <w:rPr>
          <w:rFonts w:ascii="Courier" w:hAnsi="Courier"/>
          <w:b/>
        </w:rPr>
        <w:t>11.</w:t>
      </w:r>
      <w:r w:rsidRPr="00C44B8B">
        <w:rPr>
          <w:rFonts w:ascii="Courier" w:hAnsi="Courier"/>
          <w:b/>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571CA3" w:rsidRDefault="009C23F5" w:rsidP="00A82DCB">
      <w:pPr>
        <w:rPr>
          <w:rFonts w:ascii="Courier" w:hAnsi="Courier" w:cs="Courier New"/>
          <w:spacing w:val="-3"/>
        </w:rPr>
      </w:pPr>
      <w:r w:rsidRPr="00C44B8B">
        <w:rPr>
          <w:rFonts w:ascii="Courier" w:hAnsi="Courier" w:cs="Courier New"/>
          <w:spacing w:val="-3"/>
        </w:rPr>
        <w:t> </w:t>
      </w:r>
    </w:p>
    <w:p w:rsidR="00571CA3" w:rsidRPr="00C44B8B" w:rsidRDefault="00571CA3" w:rsidP="00B668B1">
      <w:pPr>
        <w:ind w:left="720"/>
        <w:rPr>
          <w:rFonts w:ascii="Courier" w:hAnsi="Courier" w:cs="Courier New"/>
        </w:rPr>
      </w:pPr>
      <w:r>
        <w:rPr>
          <w:rFonts w:ascii="Courier" w:hAnsi="Courier" w:cs="Courier New"/>
          <w:spacing w:val="-3"/>
        </w:rPr>
        <w:t>The form requests the respondent to supply a taxpayer identification number (TIN), which falls under the personally identifiable information. As noted above,</w:t>
      </w:r>
      <w:r w:rsidR="00C949A2">
        <w:rPr>
          <w:rFonts w:ascii="Courier" w:hAnsi="Courier" w:cs="Courier New"/>
          <w:spacing w:val="-3"/>
        </w:rPr>
        <w:t xml:space="preserve"> </w:t>
      </w:r>
      <w:r>
        <w:rPr>
          <w:rFonts w:ascii="Courier" w:hAnsi="Courier" w:cs="Courier New"/>
          <w:spacing w:val="-3"/>
        </w:rPr>
        <w:t xml:space="preserve">the TIN may be used for identification, to support debt collection efforts carried on by the federal government and for other purposes required or authorized by law.  </w:t>
      </w:r>
    </w:p>
    <w:p w:rsidR="009C23F5" w:rsidRPr="00C44B8B" w:rsidRDefault="009C23F5" w:rsidP="00906D36">
      <w:pPr>
        <w:tabs>
          <w:tab w:val="num" w:pos="720"/>
        </w:tabs>
        <w:jc w:val="both"/>
        <w:rPr>
          <w:rFonts w:ascii="Courier" w:hAnsi="Courier"/>
          <w:b/>
        </w:rPr>
      </w:pPr>
    </w:p>
    <w:p w:rsidR="009C23F5" w:rsidRPr="00C44B8B" w:rsidRDefault="009C23F5">
      <w:pPr>
        <w:ind w:left="720" w:hanging="720"/>
        <w:rPr>
          <w:rFonts w:ascii="Courier" w:hAnsi="Courier"/>
          <w:b/>
        </w:rPr>
      </w:pPr>
      <w:r w:rsidRPr="00C44B8B">
        <w:rPr>
          <w:rFonts w:ascii="Courier" w:hAnsi="Courier"/>
          <w:b/>
        </w:rPr>
        <w:t>12.</w:t>
      </w:r>
      <w:r w:rsidRPr="00C44B8B">
        <w:rPr>
          <w:rFonts w:ascii="Courier" w:hAnsi="Courier"/>
          <w:b/>
        </w:rPr>
        <w:tab/>
        <w:t>Provide estimates of the hour burden of the collection of information.  The statement should:</w:t>
      </w:r>
    </w:p>
    <w:p w:rsidR="009C23F5" w:rsidRPr="00C44B8B" w:rsidRDefault="009C23F5">
      <w:pPr>
        <w:tabs>
          <w:tab w:val="num" w:pos="993"/>
        </w:tabs>
        <w:rPr>
          <w:rFonts w:ascii="Courier" w:hAnsi="Courier"/>
          <w:b/>
        </w:rPr>
      </w:pPr>
    </w:p>
    <w:p w:rsidR="009C23F5" w:rsidRPr="00C44B8B" w:rsidRDefault="009C23F5">
      <w:pPr>
        <w:ind w:left="720"/>
        <w:rPr>
          <w:rFonts w:ascii="Courier" w:hAnsi="Courier"/>
          <w:b/>
        </w:rPr>
      </w:pPr>
      <w:r w:rsidRPr="00C44B8B">
        <w:rPr>
          <w:rFonts w:ascii="Courier" w:hAnsi="Courier"/>
          <w:b/>
        </w:rPr>
        <w:t xml:space="preserve">Indicate the number of respondents, frequency of response, annual hour burden, and an explanation of how the burden was estimated.  Unless directed to do so, agencies should not make special surveys to obtain information on which to base burden estimates.  Consultation with a sample of potential respondents is desirable.  If the burden on respondents is expected to vary widely because of differences in activity, size, or complexity, show the range of estimated burden and explain the reason for the variance.  Generally, estimates should not include burden hours for customary and usual business practices. Provide estimates of the hour burden of the collection of information.  </w:t>
      </w:r>
    </w:p>
    <w:p w:rsidR="009C23F5" w:rsidRPr="00C44B8B" w:rsidRDefault="009C23F5" w:rsidP="00906D36">
      <w:pPr>
        <w:ind w:left="720"/>
        <w:jc w:val="both"/>
        <w:rPr>
          <w:rFonts w:ascii="Courier" w:hAnsi="Courier"/>
          <w:b/>
        </w:rPr>
      </w:pPr>
    </w:p>
    <w:p w:rsidR="009C23F5" w:rsidRPr="00C44B8B" w:rsidRDefault="009C23F5" w:rsidP="00906D36">
      <w:pPr>
        <w:ind w:left="720"/>
        <w:rPr>
          <w:rFonts w:ascii="Courier" w:hAnsi="Courier"/>
          <w:highlight w:val="yellow"/>
        </w:rPr>
      </w:pPr>
      <w:r w:rsidRPr="00C44B8B">
        <w:rPr>
          <w:rFonts w:ascii="Courier" w:hAnsi="Courier"/>
        </w:rPr>
        <w:t xml:space="preserve">According to the records maintained by OWCP, there are approximately </w:t>
      </w:r>
      <w:r w:rsidR="00197B76" w:rsidRPr="00C44B8B">
        <w:rPr>
          <w:rFonts w:ascii="Courier" w:hAnsi="Courier"/>
        </w:rPr>
        <w:t>32 respondents</w:t>
      </w:r>
      <w:r w:rsidRPr="00C44B8B">
        <w:rPr>
          <w:rFonts w:ascii="Courier" w:hAnsi="Courier"/>
        </w:rPr>
        <w:t xml:space="preserve"> involved in the assisted </w:t>
      </w:r>
      <w:r w:rsidRPr="00C44B8B">
        <w:rPr>
          <w:rFonts w:ascii="Courier" w:hAnsi="Courier"/>
        </w:rPr>
        <w:lastRenderedPageBreak/>
        <w:t xml:space="preserve">reemployment program at any one time.  During the past three years, approximately </w:t>
      </w:r>
      <w:r w:rsidR="0081087D" w:rsidRPr="00C44B8B">
        <w:rPr>
          <w:rFonts w:ascii="Courier" w:hAnsi="Courier"/>
        </w:rPr>
        <w:t>38</w:t>
      </w:r>
      <w:r w:rsidR="005905DD" w:rsidRPr="00C44B8B">
        <w:rPr>
          <w:rFonts w:ascii="Courier" w:hAnsi="Courier"/>
        </w:rPr>
        <w:t>8</w:t>
      </w:r>
      <w:r w:rsidRPr="00C44B8B">
        <w:rPr>
          <w:rFonts w:ascii="Courier" w:hAnsi="Courier"/>
        </w:rPr>
        <w:t xml:space="preserve"> Forms CA-2231 have been processed, which is a yearly average of 1</w:t>
      </w:r>
      <w:r w:rsidR="0081087D" w:rsidRPr="00C44B8B">
        <w:rPr>
          <w:rFonts w:ascii="Courier" w:hAnsi="Courier"/>
        </w:rPr>
        <w:t>2</w:t>
      </w:r>
      <w:r w:rsidR="00AB1172" w:rsidRPr="00C44B8B">
        <w:rPr>
          <w:rFonts w:ascii="Courier" w:hAnsi="Courier"/>
        </w:rPr>
        <w:t>8</w:t>
      </w:r>
      <w:r w:rsidRPr="00C44B8B">
        <w:rPr>
          <w:rFonts w:ascii="Courier" w:hAnsi="Courier"/>
        </w:rPr>
        <w:t xml:space="preserve">.  This form is submitted quarterly from each employer requesting partial wage reimbursement.   It is estimated that it takes ½ hour for a respondent to collect the information from its payroll records, fill in Form CA-2231, and return it to OWCP.  The total annual hour burden, therefore, is estimated to be </w:t>
      </w:r>
      <w:r w:rsidR="00197B76" w:rsidRPr="00C44B8B">
        <w:rPr>
          <w:rFonts w:ascii="Courier" w:hAnsi="Courier"/>
        </w:rPr>
        <w:t>6</w:t>
      </w:r>
      <w:r w:rsidR="006A3CD9" w:rsidRPr="00C44B8B">
        <w:rPr>
          <w:rFonts w:ascii="Courier" w:hAnsi="Courier"/>
        </w:rPr>
        <w:t>4</w:t>
      </w:r>
      <w:r w:rsidR="00197B76" w:rsidRPr="00C44B8B">
        <w:rPr>
          <w:rFonts w:ascii="Courier" w:hAnsi="Courier"/>
        </w:rPr>
        <w:t xml:space="preserve"> hours</w:t>
      </w:r>
      <w:r w:rsidRPr="00C44B8B">
        <w:rPr>
          <w:rFonts w:ascii="Courier" w:hAnsi="Courier"/>
        </w:rPr>
        <w:t xml:space="preserve"> (</w:t>
      </w:r>
      <w:r w:rsidR="0081087D" w:rsidRPr="00C44B8B">
        <w:rPr>
          <w:rFonts w:ascii="Courier" w:hAnsi="Courier"/>
        </w:rPr>
        <w:t>12</w:t>
      </w:r>
      <w:r w:rsidR="006A3CD9" w:rsidRPr="00C44B8B">
        <w:rPr>
          <w:rFonts w:ascii="Courier" w:hAnsi="Courier"/>
        </w:rPr>
        <w:t>8</w:t>
      </w:r>
      <w:r w:rsidRPr="00C44B8B">
        <w:rPr>
          <w:rFonts w:ascii="Courier" w:hAnsi="Courier"/>
        </w:rPr>
        <w:t xml:space="preserve"> responses x 0.5 hours/response).</w:t>
      </w:r>
    </w:p>
    <w:p w:rsidR="009C23F5" w:rsidRPr="00C44B8B" w:rsidRDefault="009C23F5" w:rsidP="00906D36">
      <w:pPr>
        <w:rPr>
          <w:rFonts w:ascii="Courier" w:hAnsi="Courier"/>
          <w:highlight w:val="yellow"/>
        </w:rPr>
      </w:pPr>
    </w:p>
    <w:p w:rsidR="00EB75EB" w:rsidRDefault="009C23F5" w:rsidP="00906D36">
      <w:pPr>
        <w:ind w:left="720"/>
        <w:rPr>
          <w:rFonts w:ascii="Courier" w:hAnsi="Courier"/>
        </w:rPr>
      </w:pPr>
      <w:r w:rsidRPr="00C44B8B">
        <w:rPr>
          <w:rFonts w:ascii="Courier" w:hAnsi="Courier"/>
        </w:rPr>
        <w:t xml:space="preserve">Using the current median hourly wage for payroll and timekeeping clerks (reported by the Bureau of Labor Statistics, </w:t>
      </w:r>
      <w:hyperlink r:id="rId11" w:history="1">
        <w:r w:rsidR="004447E8" w:rsidRPr="00C44B8B">
          <w:rPr>
            <w:rStyle w:val="Hyperlink"/>
            <w:rFonts w:ascii="Courier" w:hAnsi="Courier"/>
          </w:rPr>
          <w:t>http://www.bls.gov/oes/current/oes433051.htm</w:t>
        </w:r>
      </w:hyperlink>
      <w:r w:rsidR="004447E8" w:rsidRPr="00C44B8B">
        <w:rPr>
          <w:rFonts w:ascii="Courier" w:hAnsi="Courier"/>
        </w:rPr>
        <w:t xml:space="preserve"> </w:t>
      </w:r>
      <w:r w:rsidRPr="00C44B8B">
        <w:rPr>
          <w:rFonts w:ascii="Courier" w:hAnsi="Courier"/>
        </w:rPr>
        <w:t xml:space="preserve">of </w:t>
      </w:r>
      <w:r w:rsidR="00AB58FE">
        <w:rPr>
          <w:rFonts w:ascii="Courier" w:hAnsi="Courier"/>
        </w:rPr>
        <w:t>$</w:t>
      </w:r>
      <w:r w:rsidR="00DF3274" w:rsidRPr="00C44B8B">
        <w:rPr>
          <w:rFonts w:ascii="Courier" w:hAnsi="Courier"/>
        </w:rPr>
        <w:t>19.</w:t>
      </w:r>
      <w:r w:rsidR="00EA479F">
        <w:rPr>
          <w:rFonts w:ascii="Courier" w:hAnsi="Courier"/>
        </w:rPr>
        <w:t>71</w:t>
      </w:r>
      <w:r w:rsidR="00DF3274" w:rsidRPr="00C44B8B">
        <w:rPr>
          <w:rFonts w:ascii="Courier" w:hAnsi="Courier"/>
        </w:rPr>
        <w:t xml:space="preserve"> </w:t>
      </w:r>
      <w:r w:rsidRPr="00C44B8B">
        <w:rPr>
          <w:rFonts w:ascii="Courier" w:hAnsi="Courier"/>
        </w:rPr>
        <w:t>per hour, the respondent annualized cost estimate for this collection is $</w:t>
      </w:r>
      <w:r w:rsidR="00197B76" w:rsidRPr="00C44B8B">
        <w:rPr>
          <w:rFonts w:ascii="Courier" w:hAnsi="Courier"/>
        </w:rPr>
        <w:t>1</w:t>
      </w:r>
      <w:r w:rsidR="00AB58FE">
        <w:rPr>
          <w:rFonts w:ascii="Courier" w:hAnsi="Courier"/>
        </w:rPr>
        <w:t>,</w:t>
      </w:r>
      <w:r w:rsidR="00197B76" w:rsidRPr="00C44B8B">
        <w:rPr>
          <w:rFonts w:ascii="Courier" w:hAnsi="Courier"/>
        </w:rPr>
        <w:t>2</w:t>
      </w:r>
      <w:r w:rsidR="00EA479F">
        <w:rPr>
          <w:rFonts w:ascii="Courier" w:hAnsi="Courier"/>
        </w:rPr>
        <w:t>61.44.</w:t>
      </w:r>
      <w:r w:rsidR="00AB1172" w:rsidRPr="00C44B8B">
        <w:rPr>
          <w:rFonts w:ascii="Courier" w:hAnsi="Courier"/>
        </w:rPr>
        <w:t xml:space="preserve"> </w:t>
      </w:r>
      <w:r w:rsidR="00197B76" w:rsidRPr="00C44B8B">
        <w:rPr>
          <w:rFonts w:ascii="Courier" w:hAnsi="Courier"/>
        </w:rPr>
        <w:t>(</w:t>
      </w:r>
      <w:r w:rsidRPr="00C44B8B">
        <w:rPr>
          <w:rFonts w:ascii="Courier" w:hAnsi="Courier"/>
        </w:rPr>
        <w:t>$</w:t>
      </w:r>
      <w:r w:rsidR="0081087D" w:rsidRPr="00C44B8B">
        <w:rPr>
          <w:rFonts w:ascii="Courier" w:hAnsi="Courier"/>
        </w:rPr>
        <w:t>19.</w:t>
      </w:r>
      <w:r w:rsidR="00EA479F">
        <w:rPr>
          <w:rFonts w:ascii="Courier" w:hAnsi="Courier"/>
        </w:rPr>
        <w:t>71</w:t>
      </w:r>
      <w:r w:rsidRPr="00C44B8B">
        <w:rPr>
          <w:rFonts w:ascii="Courier" w:hAnsi="Courier"/>
        </w:rPr>
        <w:t xml:space="preserve"> X </w:t>
      </w:r>
      <w:r w:rsidR="0081087D" w:rsidRPr="00C44B8B">
        <w:rPr>
          <w:rFonts w:ascii="Courier" w:hAnsi="Courier"/>
        </w:rPr>
        <w:t>6</w:t>
      </w:r>
      <w:r w:rsidR="006A3CD9" w:rsidRPr="00C44B8B">
        <w:rPr>
          <w:rFonts w:ascii="Courier" w:hAnsi="Courier"/>
        </w:rPr>
        <w:t>4</w:t>
      </w:r>
      <w:r w:rsidRPr="00C44B8B">
        <w:rPr>
          <w:rFonts w:ascii="Courier" w:hAnsi="Courier"/>
        </w:rPr>
        <w:t xml:space="preserve">), or </w:t>
      </w:r>
    </w:p>
    <w:p w:rsidR="009C23F5" w:rsidRPr="00C44B8B" w:rsidRDefault="009C23F5" w:rsidP="00906D36">
      <w:pPr>
        <w:ind w:left="720"/>
        <w:rPr>
          <w:rFonts w:ascii="Courier" w:hAnsi="Courier"/>
        </w:rPr>
      </w:pPr>
      <w:r w:rsidRPr="00C44B8B">
        <w:rPr>
          <w:rFonts w:ascii="Courier" w:hAnsi="Courier"/>
        </w:rPr>
        <w:t>$</w:t>
      </w:r>
      <w:r w:rsidR="00E731A9" w:rsidRPr="00C44B8B">
        <w:rPr>
          <w:rFonts w:ascii="Courier" w:hAnsi="Courier"/>
        </w:rPr>
        <w:t>1</w:t>
      </w:r>
      <w:r w:rsidR="00AB58FE">
        <w:rPr>
          <w:rFonts w:ascii="Courier" w:hAnsi="Courier"/>
        </w:rPr>
        <w:t>,</w:t>
      </w:r>
      <w:r w:rsidR="00EA479F">
        <w:rPr>
          <w:rFonts w:ascii="Courier" w:hAnsi="Courier"/>
        </w:rPr>
        <w:t>161.00, rounded down.</w:t>
      </w:r>
      <w:r w:rsidRPr="00C44B8B">
        <w:rPr>
          <w:rFonts w:ascii="Courier" w:hAnsi="Courier"/>
        </w:rPr>
        <w:t xml:space="preserve"> </w:t>
      </w:r>
    </w:p>
    <w:p w:rsidR="009C23F5" w:rsidRPr="00C44B8B" w:rsidRDefault="009C23F5" w:rsidP="00906D36">
      <w:pPr>
        <w:rPr>
          <w:rFonts w:ascii="Courier" w:hAnsi="Courier"/>
        </w:rPr>
      </w:pPr>
    </w:p>
    <w:p w:rsidR="009C23F5" w:rsidRPr="00C44B8B" w:rsidRDefault="009C23F5" w:rsidP="00896C25">
      <w:pPr>
        <w:ind w:left="720" w:hanging="720"/>
        <w:rPr>
          <w:rFonts w:ascii="Courier" w:hAnsi="Courier"/>
          <w:b/>
        </w:rPr>
      </w:pPr>
      <w:r w:rsidRPr="00C44B8B">
        <w:rPr>
          <w:rFonts w:ascii="Courier" w:hAnsi="Courier"/>
          <w:b/>
        </w:rPr>
        <w:t>13.</w:t>
      </w:r>
      <w:r w:rsidRPr="00C44B8B">
        <w:rPr>
          <w:rFonts w:ascii="Courier" w:hAnsi="Courier"/>
          <w:b/>
        </w:rPr>
        <w:tab/>
        <w:t>Annual Costs to Respondents (capital/start-up &amp; operation and maintenance).</w:t>
      </w:r>
      <w:r w:rsidRPr="00C44B8B">
        <w:rPr>
          <w:rFonts w:ascii="Courier" w:hAnsi="Courier" w:cs="Courier New"/>
          <w:spacing w:val="-3"/>
        </w:rPr>
        <w:t> </w:t>
      </w:r>
    </w:p>
    <w:p w:rsidR="009C23F5" w:rsidRPr="00C44B8B" w:rsidRDefault="009C23F5" w:rsidP="00906D36">
      <w:pPr>
        <w:rPr>
          <w:rFonts w:ascii="Courier" w:hAnsi="Courier" w:cs="Courier New"/>
        </w:rPr>
      </w:pPr>
    </w:p>
    <w:p w:rsidR="009C23F5" w:rsidRPr="00C44B8B" w:rsidRDefault="009C23F5" w:rsidP="00906D36">
      <w:pPr>
        <w:ind w:left="720"/>
        <w:rPr>
          <w:rFonts w:ascii="Courier" w:hAnsi="Courier"/>
        </w:rPr>
      </w:pPr>
      <w:r w:rsidRPr="00C44B8B">
        <w:rPr>
          <w:rFonts w:ascii="Courier" w:hAnsi="Courier"/>
        </w:rPr>
        <w:t xml:space="preserve">There is no capital/startup or ongoing operation/maintenance costs associated with this information collection.  Operation and maintenance costs consist solely of mailing costs.  With </w:t>
      </w:r>
      <w:r w:rsidR="008F50C0" w:rsidRPr="00C44B8B">
        <w:rPr>
          <w:rFonts w:ascii="Courier" w:hAnsi="Courier"/>
        </w:rPr>
        <w:t>12</w:t>
      </w:r>
      <w:r w:rsidR="006A3CD9" w:rsidRPr="00C44B8B">
        <w:rPr>
          <w:rFonts w:ascii="Courier" w:hAnsi="Courier"/>
        </w:rPr>
        <w:t>8</w:t>
      </w:r>
      <w:r w:rsidRPr="00C44B8B">
        <w:rPr>
          <w:rFonts w:ascii="Courier" w:hAnsi="Courier"/>
        </w:rPr>
        <w:t xml:space="preserve"> mailed responses, the estimated annual operation and maintenance costs is $</w:t>
      </w:r>
      <w:r w:rsidR="005C0034" w:rsidRPr="00C44B8B">
        <w:rPr>
          <w:rFonts w:ascii="Courier" w:hAnsi="Courier"/>
        </w:rPr>
        <w:t>6</w:t>
      </w:r>
      <w:r w:rsidR="006A3CD9" w:rsidRPr="00C44B8B">
        <w:rPr>
          <w:rFonts w:ascii="Courier" w:hAnsi="Courier"/>
        </w:rPr>
        <w:t>6.56</w:t>
      </w:r>
      <w:r w:rsidRPr="00C44B8B">
        <w:rPr>
          <w:rFonts w:ascii="Courier" w:hAnsi="Courier"/>
        </w:rPr>
        <w:t xml:space="preserve"> (</w:t>
      </w:r>
      <w:r w:rsidR="005C0034" w:rsidRPr="00C44B8B">
        <w:rPr>
          <w:rFonts w:ascii="Courier" w:hAnsi="Courier"/>
        </w:rPr>
        <w:t>12</w:t>
      </w:r>
      <w:r w:rsidR="006A3CD9" w:rsidRPr="00C44B8B">
        <w:rPr>
          <w:rFonts w:ascii="Courier" w:hAnsi="Courier"/>
        </w:rPr>
        <w:t>8</w:t>
      </w:r>
      <w:r w:rsidRPr="00C44B8B">
        <w:rPr>
          <w:rFonts w:ascii="Courier" w:hAnsi="Courier"/>
        </w:rPr>
        <w:t xml:space="preserve"> X $0.</w:t>
      </w:r>
      <w:r w:rsidR="005C0034" w:rsidRPr="00C44B8B">
        <w:rPr>
          <w:rFonts w:ascii="Courier" w:hAnsi="Courier"/>
        </w:rPr>
        <w:t>52</w:t>
      </w:r>
      <w:r w:rsidRPr="00C44B8B">
        <w:rPr>
          <w:rFonts w:ascii="Courier" w:hAnsi="Courier"/>
        </w:rPr>
        <w:t xml:space="preserve"> (based on $0.4</w:t>
      </w:r>
      <w:r w:rsidR="005C0034" w:rsidRPr="00C44B8B">
        <w:rPr>
          <w:rFonts w:ascii="Courier" w:hAnsi="Courier"/>
        </w:rPr>
        <w:t xml:space="preserve">9 </w:t>
      </w:r>
      <w:r w:rsidRPr="00C44B8B">
        <w:rPr>
          <w:rFonts w:ascii="Courier" w:hAnsi="Courier"/>
        </w:rPr>
        <w:t>for postage + $0.03 for an envelope)), or $</w:t>
      </w:r>
      <w:r w:rsidR="005C0034" w:rsidRPr="00C44B8B">
        <w:rPr>
          <w:rFonts w:ascii="Courier" w:hAnsi="Courier"/>
        </w:rPr>
        <w:t>67.00</w:t>
      </w:r>
      <w:r w:rsidRPr="00C44B8B">
        <w:rPr>
          <w:rFonts w:ascii="Courier" w:hAnsi="Courier"/>
        </w:rPr>
        <w:t xml:space="preserve">, rounded </w:t>
      </w:r>
      <w:r w:rsidR="006A3CD9" w:rsidRPr="00C44B8B">
        <w:rPr>
          <w:rFonts w:ascii="Courier" w:hAnsi="Courier"/>
        </w:rPr>
        <w:t>up</w:t>
      </w:r>
      <w:r w:rsidRPr="00C44B8B">
        <w:rPr>
          <w:rFonts w:ascii="Courier" w:hAnsi="Courier"/>
        </w:rPr>
        <w:t xml:space="preserve">.  </w:t>
      </w:r>
    </w:p>
    <w:p w:rsidR="009C23F5" w:rsidRPr="00C44B8B" w:rsidRDefault="009C23F5" w:rsidP="000B7E23">
      <w:pPr>
        <w:ind w:left="720"/>
        <w:rPr>
          <w:rFonts w:ascii="Courier" w:hAnsi="Courier"/>
        </w:rPr>
      </w:pPr>
    </w:p>
    <w:p w:rsidR="009C23F5" w:rsidRPr="00C44B8B" w:rsidRDefault="009C23F5" w:rsidP="00906D36">
      <w:pPr>
        <w:ind w:left="720" w:hanging="720"/>
        <w:rPr>
          <w:rFonts w:ascii="Courier" w:hAnsi="Courier"/>
          <w:b/>
        </w:rPr>
      </w:pPr>
      <w:r w:rsidRPr="00C44B8B">
        <w:rPr>
          <w:rFonts w:ascii="Courier" w:hAnsi="Courier"/>
          <w:b/>
        </w:rPr>
        <w:t>14.</w:t>
      </w:r>
      <w:r w:rsidRPr="00C44B8B">
        <w:rPr>
          <w:rFonts w:ascii="Courier" w:hAnsi="Courier"/>
          <w:b/>
        </w:rPr>
        <w:tab/>
        <w:t>Provide estimates of annualized cost to the Federal government.</w:t>
      </w:r>
    </w:p>
    <w:p w:rsidR="009C23F5" w:rsidRPr="00C44B8B" w:rsidRDefault="009C23F5" w:rsidP="00906D36">
      <w:pPr>
        <w:rPr>
          <w:rFonts w:ascii="Courier" w:hAnsi="Courier" w:cs="Courier New"/>
        </w:rPr>
      </w:pPr>
      <w:r w:rsidRPr="00C44B8B">
        <w:rPr>
          <w:rFonts w:ascii="Courier" w:hAnsi="Courier" w:cs="Courier New"/>
          <w:spacing w:val="-3"/>
        </w:rPr>
        <w:t> </w:t>
      </w:r>
    </w:p>
    <w:p w:rsidR="009C23F5" w:rsidRPr="00C44B8B" w:rsidRDefault="009C23F5" w:rsidP="00906D36">
      <w:pPr>
        <w:ind w:left="720"/>
        <w:rPr>
          <w:rFonts w:ascii="Courier" w:hAnsi="Courier"/>
        </w:rPr>
      </w:pPr>
      <w:r w:rsidRPr="00C44B8B">
        <w:rPr>
          <w:rFonts w:ascii="Courier" w:hAnsi="Courier"/>
        </w:rPr>
        <w:t>The estimated costs to the Federal government of collecting the information on Form CA-2231 are set out below:</w:t>
      </w:r>
    </w:p>
    <w:p w:rsidR="009C23F5" w:rsidRPr="00C44B8B" w:rsidRDefault="009C23F5" w:rsidP="00906D36">
      <w:pPr>
        <w:rPr>
          <w:rFonts w:ascii="Courier" w:hAnsi="Courier"/>
        </w:rPr>
      </w:pPr>
    </w:p>
    <w:p w:rsidR="009C23F5" w:rsidRPr="00C44B8B" w:rsidRDefault="009C23F5" w:rsidP="00906D36">
      <w:pPr>
        <w:ind w:left="720"/>
        <w:rPr>
          <w:rFonts w:ascii="Courier" w:hAnsi="Courier"/>
        </w:rPr>
      </w:pPr>
      <w:r w:rsidRPr="00C44B8B">
        <w:rPr>
          <w:rFonts w:ascii="Courier" w:hAnsi="Courier"/>
          <w:b/>
        </w:rPr>
        <w:t>Printing costs</w:t>
      </w:r>
      <w:r w:rsidRPr="00C44B8B">
        <w:rPr>
          <w:rFonts w:ascii="Courier" w:hAnsi="Courier"/>
        </w:rPr>
        <w:t>:  Due to the small number of respondents that use Form CA-2231 to request reimbursement from OWCP, there are no plans to print the form in bulk for distribution.</w:t>
      </w:r>
    </w:p>
    <w:p w:rsidR="009C23F5" w:rsidRPr="00C44B8B" w:rsidRDefault="009C23F5" w:rsidP="00906D36">
      <w:pPr>
        <w:rPr>
          <w:rFonts w:ascii="Courier" w:hAnsi="Courier"/>
        </w:rPr>
      </w:pPr>
    </w:p>
    <w:p w:rsidR="009C23F5" w:rsidRPr="00C44B8B" w:rsidRDefault="009C23F5" w:rsidP="00906D36">
      <w:pPr>
        <w:ind w:left="720"/>
        <w:rPr>
          <w:rFonts w:ascii="Courier" w:hAnsi="Courier"/>
        </w:rPr>
      </w:pPr>
      <w:r w:rsidRPr="00C44B8B">
        <w:rPr>
          <w:rFonts w:ascii="Courier" w:hAnsi="Courier"/>
          <w:b/>
        </w:rPr>
        <w:t>Mailing/Developmental costs</w:t>
      </w:r>
      <w:r w:rsidRPr="00C44B8B">
        <w:rPr>
          <w:rFonts w:ascii="Courier" w:hAnsi="Courier"/>
        </w:rPr>
        <w:t xml:space="preserve">:  Private sector employers who wish to request reimbursement under the assisted reemployment program can download Form CA-2231 directly from the internet and for that reason; no mailing costs for </w:t>
      </w:r>
      <w:r w:rsidRPr="00C44B8B">
        <w:rPr>
          <w:rFonts w:ascii="Courier" w:hAnsi="Courier"/>
        </w:rPr>
        <w:lastRenderedPageBreak/>
        <w:t>the form are incurred.  There are also no developmental costs associated with this collection information.</w:t>
      </w:r>
    </w:p>
    <w:p w:rsidR="009C23F5" w:rsidRPr="00C44B8B" w:rsidRDefault="009C23F5" w:rsidP="00906D36">
      <w:pPr>
        <w:rPr>
          <w:rFonts w:ascii="Courier" w:hAnsi="Courier"/>
        </w:rPr>
      </w:pPr>
    </w:p>
    <w:p w:rsidR="009C23F5" w:rsidRPr="00C44B8B" w:rsidRDefault="009C23F5" w:rsidP="00906D36">
      <w:pPr>
        <w:ind w:left="720"/>
        <w:rPr>
          <w:rFonts w:ascii="Courier" w:hAnsi="Courier"/>
        </w:rPr>
      </w:pPr>
      <w:r w:rsidRPr="00C44B8B">
        <w:rPr>
          <w:rFonts w:ascii="Courier" w:hAnsi="Courier"/>
          <w:b/>
        </w:rPr>
        <w:t>Processing/Reviewing costs</w:t>
      </w:r>
      <w:r w:rsidRPr="00C44B8B">
        <w:rPr>
          <w:rFonts w:ascii="Courier" w:hAnsi="Courier"/>
        </w:rPr>
        <w:t xml:space="preserve">:  Reimbursement requests are evaluated by OWCP Rehabilitation Specialists employed at the GS-12, step 6 levels.  It takes them an average of 10 minutes to review the form.  Based on the estimated number of responses, the total time spent reviewing all </w:t>
      </w:r>
      <w:r w:rsidR="00E731A9" w:rsidRPr="00C44B8B">
        <w:rPr>
          <w:rFonts w:ascii="Courier" w:hAnsi="Courier"/>
        </w:rPr>
        <w:t>12</w:t>
      </w:r>
      <w:r w:rsidR="006A3CD9" w:rsidRPr="00C44B8B">
        <w:rPr>
          <w:rFonts w:ascii="Courier" w:hAnsi="Courier"/>
        </w:rPr>
        <w:t>8</w:t>
      </w:r>
      <w:r w:rsidR="009B78FE" w:rsidRPr="00C44B8B">
        <w:rPr>
          <w:rFonts w:ascii="Courier" w:hAnsi="Courier"/>
        </w:rPr>
        <w:t xml:space="preserve"> </w:t>
      </w:r>
      <w:r w:rsidRPr="00C44B8B">
        <w:rPr>
          <w:rFonts w:ascii="Courier" w:hAnsi="Courier"/>
        </w:rPr>
        <w:t xml:space="preserve">responses to Form CA-2231 is </w:t>
      </w:r>
      <w:r w:rsidR="00197B76" w:rsidRPr="00C44B8B">
        <w:rPr>
          <w:rFonts w:ascii="Courier" w:hAnsi="Courier"/>
        </w:rPr>
        <w:t>1</w:t>
      </w:r>
      <w:r w:rsidR="00AB58FE">
        <w:rPr>
          <w:rFonts w:ascii="Courier" w:hAnsi="Courier"/>
        </w:rPr>
        <w:t>,</w:t>
      </w:r>
      <w:r w:rsidR="00197B76" w:rsidRPr="00C44B8B">
        <w:rPr>
          <w:rFonts w:ascii="Courier" w:hAnsi="Courier"/>
        </w:rPr>
        <w:t>2</w:t>
      </w:r>
      <w:r w:rsidR="00C175CE" w:rsidRPr="00C44B8B">
        <w:rPr>
          <w:rFonts w:ascii="Courier" w:hAnsi="Courier"/>
        </w:rPr>
        <w:t>8</w:t>
      </w:r>
      <w:r w:rsidR="00197B76" w:rsidRPr="00C44B8B">
        <w:rPr>
          <w:rFonts w:ascii="Courier" w:hAnsi="Courier"/>
        </w:rPr>
        <w:t>0 minutes</w:t>
      </w:r>
      <w:r w:rsidRPr="00C44B8B">
        <w:rPr>
          <w:rFonts w:ascii="Courier" w:hAnsi="Courier"/>
        </w:rPr>
        <w:t xml:space="preserve"> or </w:t>
      </w:r>
      <w:r w:rsidR="00197B76" w:rsidRPr="00C44B8B">
        <w:rPr>
          <w:rFonts w:ascii="Courier" w:hAnsi="Courier"/>
        </w:rPr>
        <w:t>21.</w:t>
      </w:r>
      <w:r w:rsidR="006A3CD9" w:rsidRPr="00C44B8B">
        <w:rPr>
          <w:rFonts w:ascii="Courier" w:hAnsi="Courier"/>
        </w:rPr>
        <w:t xml:space="preserve">33 </w:t>
      </w:r>
      <w:r w:rsidR="00197B76" w:rsidRPr="00C44B8B">
        <w:rPr>
          <w:rFonts w:ascii="Courier" w:hAnsi="Courier"/>
        </w:rPr>
        <w:t>hours</w:t>
      </w:r>
      <w:r w:rsidR="006A3CD9" w:rsidRPr="00C44B8B">
        <w:rPr>
          <w:rFonts w:ascii="Courier" w:hAnsi="Courier"/>
        </w:rPr>
        <w:t xml:space="preserve"> or 21 hours (rounded down)</w:t>
      </w:r>
      <w:r w:rsidRPr="00C44B8B">
        <w:rPr>
          <w:rFonts w:ascii="Courier" w:hAnsi="Courier"/>
        </w:rPr>
        <w:t>(</w:t>
      </w:r>
      <w:r w:rsidR="00197B76" w:rsidRPr="00C44B8B">
        <w:rPr>
          <w:rFonts w:ascii="Courier" w:hAnsi="Courier"/>
        </w:rPr>
        <w:t>1</w:t>
      </w:r>
      <w:r w:rsidR="00AB58FE">
        <w:rPr>
          <w:rFonts w:ascii="Courier" w:hAnsi="Courier"/>
        </w:rPr>
        <w:t>,</w:t>
      </w:r>
      <w:r w:rsidR="00197B76" w:rsidRPr="00C44B8B">
        <w:rPr>
          <w:rFonts w:ascii="Courier" w:hAnsi="Courier"/>
        </w:rPr>
        <w:t>2</w:t>
      </w:r>
      <w:r w:rsidR="006A3CD9" w:rsidRPr="00C44B8B">
        <w:rPr>
          <w:rFonts w:ascii="Courier" w:hAnsi="Courier"/>
        </w:rPr>
        <w:t>8</w:t>
      </w:r>
      <w:r w:rsidR="00197B76" w:rsidRPr="00C44B8B">
        <w:rPr>
          <w:rFonts w:ascii="Courier" w:hAnsi="Courier"/>
        </w:rPr>
        <w:t>0 minutes</w:t>
      </w:r>
      <w:r w:rsidRPr="00C44B8B">
        <w:rPr>
          <w:rFonts w:ascii="Courier" w:hAnsi="Courier"/>
        </w:rPr>
        <w:t xml:space="preserve"> divided by 60 minutes/hour) annually. </w:t>
      </w:r>
    </w:p>
    <w:p w:rsidR="009C23F5" w:rsidRPr="00C44B8B" w:rsidRDefault="009C23F5" w:rsidP="00906D36">
      <w:pPr>
        <w:ind w:left="720"/>
        <w:rPr>
          <w:rFonts w:ascii="Courier" w:hAnsi="Courier"/>
        </w:rPr>
      </w:pPr>
    </w:p>
    <w:p w:rsidR="005035E1" w:rsidRPr="00C44B8B" w:rsidRDefault="009C23F5" w:rsidP="00906D36">
      <w:pPr>
        <w:ind w:left="720"/>
        <w:rPr>
          <w:rFonts w:ascii="Courier" w:hAnsi="Courier"/>
        </w:rPr>
      </w:pPr>
      <w:r w:rsidRPr="00C44B8B">
        <w:rPr>
          <w:rFonts w:ascii="Courier" w:hAnsi="Courier"/>
        </w:rPr>
        <w:t>It costs $</w:t>
      </w:r>
      <w:r w:rsidR="006A3CD9" w:rsidRPr="00C44B8B">
        <w:rPr>
          <w:rFonts w:ascii="Courier" w:hAnsi="Courier"/>
        </w:rPr>
        <w:t>834</w:t>
      </w:r>
      <w:r w:rsidRPr="00C44B8B">
        <w:rPr>
          <w:rFonts w:ascii="Courier" w:hAnsi="Courier"/>
        </w:rPr>
        <w:t xml:space="preserve"> to process </w:t>
      </w:r>
      <w:r w:rsidR="00E731A9" w:rsidRPr="00C44B8B">
        <w:rPr>
          <w:rFonts w:ascii="Courier" w:hAnsi="Courier"/>
        </w:rPr>
        <w:t>12</w:t>
      </w:r>
      <w:r w:rsidR="006A3CD9" w:rsidRPr="00C44B8B">
        <w:rPr>
          <w:rFonts w:ascii="Courier" w:hAnsi="Courier"/>
        </w:rPr>
        <w:t>8</w:t>
      </w:r>
      <w:r w:rsidRPr="00C44B8B">
        <w:rPr>
          <w:rFonts w:ascii="Courier" w:hAnsi="Courier"/>
        </w:rPr>
        <w:t xml:space="preserve"> reimbursement requests </w:t>
      </w:r>
      <w:r w:rsidR="007E7046" w:rsidRPr="00C44B8B">
        <w:rPr>
          <w:rFonts w:ascii="Courier" w:hAnsi="Courier"/>
        </w:rPr>
        <w:t>($39.</w:t>
      </w:r>
      <w:r w:rsidR="00D70799" w:rsidRPr="00C44B8B">
        <w:rPr>
          <w:rFonts w:ascii="Courier" w:hAnsi="Courier"/>
        </w:rPr>
        <w:t>7</w:t>
      </w:r>
      <w:r w:rsidR="007E7046" w:rsidRPr="00C44B8B">
        <w:rPr>
          <w:rFonts w:ascii="Courier" w:hAnsi="Courier"/>
        </w:rPr>
        <w:t xml:space="preserve">0 per hour) </w:t>
      </w:r>
      <w:r w:rsidRPr="00C44B8B">
        <w:rPr>
          <w:rFonts w:ascii="Courier" w:hAnsi="Courier"/>
        </w:rPr>
        <w:t>at the GS 12, step 6 level x 2</w:t>
      </w:r>
      <w:r w:rsidR="005035E1" w:rsidRPr="00C44B8B">
        <w:rPr>
          <w:rFonts w:ascii="Courier" w:hAnsi="Courier"/>
        </w:rPr>
        <w:t>1</w:t>
      </w:r>
      <w:r w:rsidR="00197B76" w:rsidRPr="00C44B8B">
        <w:rPr>
          <w:rFonts w:ascii="Courier" w:hAnsi="Courier"/>
        </w:rPr>
        <w:t xml:space="preserve"> h</w:t>
      </w:r>
      <w:r w:rsidRPr="00C44B8B">
        <w:rPr>
          <w:rFonts w:ascii="Courier" w:hAnsi="Courier"/>
        </w:rPr>
        <w:t>ours</w:t>
      </w:r>
      <w:r w:rsidR="00F95D0A" w:rsidRPr="00C44B8B">
        <w:rPr>
          <w:rFonts w:ascii="Courier" w:hAnsi="Courier"/>
        </w:rPr>
        <w:t xml:space="preserve"> =</w:t>
      </w:r>
      <w:r w:rsidR="00C175CE" w:rsidRPr="00C44B8B">
        <w:rPr>
          <w:rFonts w:ascii="Courier" w:hAnsi="Courier"/>
        </w:rPr>
        <w:t xml:space="preserve"> </w:t>
      </w:r>
      <w:r w:rsidRPr="00C44B8B">
        <w:rPr>
          <w:rFonts w:ascii="Courier" w:hAnsi="Courier"/>
        </w:rPr>
        <w:t>$</w:t>
      </w:r>
      <w:r w:rsidR="005035E1" w:rsidRPr="00C44B8B">
        <w:rPr>
          <w:rFonts w:ascii="Courier" w:hAnsi="Courier"/>
        </w:rPr>
        <w:t>8</w:t>
      </w:r>
      <w:r w:rsidR="006A3CD9" w:rsidRPr="00C44B8B">
        <w:rPr>
          <w:rFonts w:ascii="Courier" w:hAnsi="Courier"/>
        </w:rPr>
        <w:t xml:space="preserve">33.70 </w:t>
      </w:r>
      <w:r w:rsidR="005035E1" w:rsidRPr="00C44B8B">
        <w:rPr>
          <w:rFonts w:ascii="Courier" w:hAnsi="Courier"/>
        </w:rPr>
        <w:t xml:space="preserve"> o</w:t>
      </w:r>
      <w:r w:rsidR="00197B76" w:rsidRPr="00C44B8B">
        <w:rPr>
          <w:rFonts w:ascii="Courier" w:hAnsi="Courier"/>
        </w:rPr>
        <w:t>r</w:t>
      </w:r>
      <w:r w:rsidR="005035E1" w:rsidRPr="00C44B8B">
        <w:rPr>
          <w:rFonts w:ascii="Courier" w:hAnsi="Courier"/>
        </w:rPr>
        <w:t xml:space="preserve"> 8</w:t>
      </w:r>
      <w:r w:rsidR="006A3CD9" w:rsidRPr="00C44B8B">
        <w:rPr>
          <w:rFonts w:ascii="Courier" w:hAnsi="Courier"/>
        </w:rPr>
        <w:t>3</w:t>
      </w:r>
      <w:r w:rsidR="005035E1" w:rsidRPr="00C44B8B">
        <w:rPr>
          <w:rFonts w:ascii="Courier" w:hAnsi="Courier"/>
        </w:rPr>
        <w:t>4</w:t>
      </w:r>
      <w:r w:rsidR="00C175CE" w:rsidRPr="00C44B8B">
        <w:rPr>
          <w:rFonts w:ascii="Courier" w:hAnsi="Courier"/>
        </w:rPr>
        <w:t>.00</w:t>
      </w:r>
      <w:r w:rsidRPr="00C44B8B">
        <w:rPr>
          <w:rFonts w:ascii="Courier" w:hAnsi="Courier"/>
        </w:rPr>
        <w:t>, rounded up.  Reference:   Salary Table 201</w:t>
      </w:r>
      <w:r w:rsidR="005035E1" w:rsidRPr="00C44B8B">
        <w:rPr>
          <w:rFonts w:ascii="Courier" w:hAnsi="Courier"/>
        </w:rPr>
        <w:t>6</w:t>
      </w:r>
      <w:r w:rsidRPr="00C44B8B">
        <w:rPr>
          <w:rFonts w:ascii="Courier" w:hAnsi="Courier"/>
        </w:rPr>
        <w:t>-</w:t>
      </w:r>
      <w:r w:rsidR="004447E8" w:rsidRPr="00C44B8B">
        <w:rPr>
          <w:rFonts w:ascii="Courier" w:hAnsi="Courier"/>
        </w:rPr>
        <w:t xml:space="preserve">RUS </w:t>
      </w:r>
      <w:hyperlink r:id="rId12" w:history="1">
        <w:r w:rsidR="00197B76" w:rsidRPr="00C44B8B">
          <w:rPr>
            <w:rStyle w:val="Hyperlink"/>
            <w:rFonts w:ascii="Courier" w:hAnsi="Courier"/>
          </w:rPr>
          <w:t>https://www.opm.gov/policy-data-oversight/pay-leave/salaries-wages/salary-tables/16Tables/html/RUS_h.aspx</w:t>
        </w:r>
      </w:hyperlink>
    </w:p>
    <w:p w:rsidR="005035E1" w:rsidRPr="00C44B8B" w:rsidRDefault="005035E1" w:rsidP="00906D36">
      <w:pPr>
        <w:ind w:left="720"/>
        <w:rPr>
          <w:rFonts w:ascii="Courier" w:hAnsi="Courier"/>
        </w:rPr>
      </w:pPr>
    </w:p>
    <w:p w:rsidR="009C23F5" w:rsidRPr="00C44B8B" w:rsidRDefault="009C23F5" w:rsidP="00906D36">
      <w:pPr>
        <w:ind w:left="720" w:hanging="720"/>
        <w:rPr>
          <w:rFonts w:ascii="Courier" w:hAnsi="Courier"/>
          <w:b/>
          <w:bCs/>
        </w:rPr>
      </w:pPr>
      <w:r w:rsidRPr="00C44B8B">
        <w:rPr>
          <w:rFonts w:ascii="Courier" w:hAnsi="Courier"/>
          <w:b/>
        </w:rPr>
        <w:t>15</w:t>
      </w:r>
      <w:r w:rsidRPr="00C44B8B">
        <w:rPr>
          <w:rFonts w:ascii="Courier" w:hAnsi="Courier"/>
        </w:rPr>
        <w:t>.</w:t>
      </w:r>
      <w:r w:rsidRPr="00C44B8B">
        <w:rPr>
          <w:rFonts w:ascii="Courier" w:hAnsi="Courier"/>
        </w:rPr>
        <w:tab/>
      </w:r>
      <w:r w:rsidRPr="00C44B8B">
        <w:rPr>
          <w:rFonts w:ascii="Courier" w:hAnsi="Courier"/>
          <w:b/>
        </w:rPr>
        <w:t>E</w:t>
      </w:r>
      <w:r w:rsidRPr="00C44B8B">
        <w:rPr>
          <w:rFonts w:ascii="Courier" w:hAnsi="Courier"/>
          <w:b/>
          <w:bCs/>
        </w:rPr>
        <w:t>xplain the reasons for any program changes or adjustments.</w:t>
      </w:r>
    </w:p>
    <w:p w:rsidR="009C23F5" w:rsidRPr="00C44B8B" w:rsidRDefault="009C23F5">
      <w:pPr>
        <w:rPr>
          <w:rFonts w:ascii="Courier" w:hAnsi="Courier" w:cs="Courier New"/>
          <w:b/>
          <w:spacing w:val="-3"/>
        </w:rPr>
      </w:pPr>
    </w:p>
    <w:p w:rsidR="009C23F5" w:rsidRPr="00C44B8B" w:rsidRDefault="009C23F5" w:rsidP="00906D36">
      <w:pPr>
        <w:ind w:left="720"/>
        <w:rPr>
          <w:rFonts w:ascii="Courier" w:hAnsi="Courier" w:cs="Arial"/>
          <w:spacing w:val="-20"/>
        </w:rPr>
      </w:pPr>
      <w:r w:rsidRPr="00C44B8B">
        <w:rPr>
          <w:rFonts w:ascii="Courier" w:hAnsi="Courier" w:cs="Arial"/>
          <w:spacing w:val="-20"/>
        </w:rPr>
        <w:t>The adjustments in the burden hours are due to a</w:t>
      </w:r>
      <w:r w:rsidR="00E731A9" w:rsidRPr="00C44B8B">
        <w:rPr>
          <w:rFonts w:ascii="Courier" w:hAnsi="Courier" w:cs="Arial"/>
          <w:spacing w:val="-20"/>
        </w:rPr>
        <w:t xml:space="preserve"> decrease </w:t>
      </w:r>
      <w:r w:rsidRPr="00C44B8B">
        <w:rPr>
          <w:rFonts w:ascii="Courier" w:hAnsi="Courier" w:cs="Arial"/>
          <w:spacing w:val="-20"/>
        </w:rPr>
        <w:t xml:space="preserve"> in the number of participating employers. The previous approved number of annual respondents (</w:t>
      </w:r>
      <w:r w:rsidR="008F50C0" w:rsidRPr="00C44B8B">
        <w:rPr>
          <w:rFonts w:ascii="Courier" w:hAnsi="Courier" w:cs="Arial"/>
          <w:spacing w:val="-20"/>
        </w:rPr>
        <w:t>42</w:t>
      </w:r>
      <w:r w:rsidRPr="00C44B8B">
        <w:rPr>
          <w:rFonts w:ascii="Courier" w:hAnsi="Courier" w:cs="Arial"/>
          <w:spacing w:val="-20"/>
        </w:rPr>
        <w:t xml:space="preserve">) </w:t>
      </w:r>
      <w:r w:rsidR="008F50C0" w:rsidRPr="00C44B8B">
        <w:rPr>
          <w:rFonts w:ascii="Courier" w:hAnsi="Courier" w:cs="Arial"/>
          <w:spacing w:val="-20"/>
        </w:rPr>
        <w:t>decreased</w:t>
      </w:r>
      <w:r w:rsidRPr="00C44B8B">
        <w:rPr>
          <w:rFonts w:ascii="Courier" w:hAnsi="Courier" w:cs="Arial"/>
          <w:spacing w:val="-20"/>
        </w:rPr>
        <w:t xml:space="preserve"> to approximately (</w:t>
      </w:r>
      <w:r w:rsidR="008F50C0" w:rsidRPr="00C44B8B">
        <w:rPr>
          <w:rFonts w:ascii="Courier" w:hAnsi="Courier" w:cs="Arial"/>
          <w:spacing w:val="-20"/>
        </w:rPr>
        <w:t>32</w:t>
      </w:r>
      <w:r w:rsidRPr="00C44B8B">
        <w:rPr>
          <w:rFonts w:ascii="Courier" w:hAnsi="Courier" w:cs="Arial"/>
          <w:spacing w:val="-20"/>
        </w:rPr>
        <w:t xml:space="preserve">), which represents a </w:t>
      </w:r>
      <w:r w:rsidR="0097511C" w:rsidRPr="00C44B8B">
        <w:rPr>
          <w:rFonts w:ascii="Courier" w:hAnsi="Courier" w:cs="Arial"/>
          <w:spacing w:val="-20"/>
        </w:rPr>
        <w:t>decrease</w:t>
      </w:r>
      <w:r w:rsidRPr="00C44B8B">
        <w:rPr>
          <w:rFonts w:ascii="Courier" w:hAnsi="Courier" w:cs="Arial"/>
          <w:spacing w:val="-20"/>
        </w:rPr>
        <w:t xml:space="preserve"> of </w:t>
      </w:r>
      <w:r w:rsidR="005035E1" w:rsidRPr="00C44B8B">
        <w:rPr>
          <w:rFonts w:ascii="Courier" w:hAnsi="Courier" w:cs="Arial"/>
          <w:spacing w:val="-20"/>
        </w:rPr>
        <w:t>10</w:t>
      </w:r>
      <w:r w:rsidR="00B333AC" w:rsidRPr="00C44B8B">
        <w:rPr>
          <w:rFonts w:ascii="Courier" w:hAnsi="Courier" w:cs="Arial"/>
          <w:spacing w:val="-20"/>
        </w:rPr>
        <w:t xml:space="preserve"> </w:t>
      </w:r>
      <w:r w:rsidR="005035E1" w:rsidRPr="00C44B8B">
        <w:rPr>
          <w:rFonts w:ascii="Courier" w:hAnsi="Courier" w:cs="Arial"/>
          <w:spacing w:val="-20"/>
        </w:rPr>
        <w:t>respondents</w:t>
      </w:r>
      <w:r w:rsidRPr="00C44B8B">
        <w:rPr>
          <w:rFonts w:ascii="Courier" w:hAnsi="Courier" w:cs="Arial"/>
          <w:spacing w:val="-20"/>
        </w:rPr>
        <w:t xml:space="preserve">. The previously approved number of </w:t>
      </w:r>
      <w:r w:rsidR="00197B76" w:rsidRPr="00C44B8B">
        <w:rPr>
          <w:rFonts w:ascii="Courier" w:hAnsi="Courier" w:cs="Arial"/>
          <w:spacing w:val="-20"/>
        </w:rPr>
        <w:t xml:space="preserve">burden </w:t>
      </w:r>
      <w:r w:rsidRPr="00C44B8B">
        <w:rPr>
          <w:rFonts w:ascii="Courier" w:hAnsi="Courier" w:cs="Arial"/>
          <w:spacing w:val="-20"/>
        </w:rPr>
        <w:t xml:space="preserve">hours was </w:t>
      </w:r>
      <w:r w:rsidR="005035E1" w:rsidRPr="00C44B8B">
        <w:rPr>
          <w:rFonts w:ascii="Courier" w:hAnsi="Courier" w:cs="Arial"/>
          <w:spacing w:val="-20"/>
        </w:rPr>
        <w:t>84</w:t>
      </w:r>
      <w:r w:rsidRPr="00C44B8B">
        <w:rPr>
          <w:rFonts w:ascii="Courier" w:hAnsi="Courier" w:cs="Arial"/>
          <w:spacing w:val="-20"/>
        </w:rPr>
        <w:t xml:space="preserve">; the requested number of hours is </w:t>
      </w:r>
      <w:r w:rsidR="005035E1" w:rsidRPr="00C44B8B">
        <w:rPr>
          <w:rFonts w:ascii="Courier" w:hAnsi="Courier" w:cs="Arial"/>
          <w:spacing w:val="-20"/>
        </w:rPr>
        <w:t>6</w:t>
      </w:r>
      <w:r w:rsidR="00197B76" w:rsidRPr="00C44B8B">
        <w:rPr>
          <w:rFonts w:ascii="Courier" w:hAnsi="Courier" w:cs="Arial"/>
          <w:spacing w:val="-20"/>
        </w:rPr>
        <w:t>4</w:t>
      </w:r>
      <w:r w:rsidRPr="00C44B8B">
        <w:rPr>
          <w:rFonts w:ascii="Courier" w:hAnsi="Courier" w:cs="Arial"/>
          <w:spacing w:val="-20"/>
        </w:rPr>
        <w:t xml:space="preserve">, which is </w:t>
      </w:r>
      <w:r w:rsidR="00197B76" w:rsidRPr="00C44B8B">
        <w:rPr>
          <w:rFonts w:ascii="Courier" w:hAnsi="Courier" w:cs="Arial"/>
          <w:spacing w:val="-20"/>
        </w:rPr>
        <w:t>a</w:t>
      </w:r>
      <w:r w:rsidRPr="00C44B8B">
        <w:rPr>
          <w:rFonts w:ascii="Courier" w:hAnsi="Courier" w:cs="Arial"/>
          <w:spacing w:val="-20"/>
        </w:rPr>
        <w:t xml:space="preserve"> </w:t>
      </w:r>
      <w:r w:rsidR="00B96085" w:rsidRPr="00C44B8B">
        <w:rPr>
          <w:rFonts w:ascii="Courier" w:hAnsi="Courier" w:cs="Arial"/>
          <w:spacing w:val="-20"/>
        </w:rPr>
        <w:t>d</w:t>
      </w:r>
      <w:r w:rsidR="005035E1" w:rsidRPr="00C44B8B">
        <w:rPr>
          <w:rFonts w:ascii="Courier" w:hAnsi="Courier" w:cs="Arial"/>
          <w:spacing w:val="-20"/>
        </w:rPr>
        <w:t>e</w:t>
      </w:r>
      <w:r w:rsidRPr="00C44B8B">
        <w:rPr>
          <w:rFonts w:ascii="Courier" w:hAnsi="Courier" w:cs="Arial"/>
          <w:spacing w:val="-20"/>
        </w:rPr>
        <w:t xml:space="preserve">crease of </w:t>
      </w:r>
      <w:r w:rsidR="00197B76" w:rsidRPr="00C44B8B">
        <w:rPr>
          <w:rFonts w:ascii="Courier" w:hAnsi="Courier" w:cs="Arial"/>
          <w:spacing w:val="-20"/>
        </w:rPr>
        <w:t>20</w:t>
      </w:r>
      <w:r w:rsidRPr="00C44B8B">
        <w:rPr>
          <w:rFonts w:ascii="Courier" w:hAnsi="Courier" w:cs="Arial"/>
          <w:spacing w:val="-20"/>
        </w:rPr>
        <w:t xml:space="preserve"> hours.  In addition, postage and envelope costs, the maintenance and reporting costs </w:t>
      </w:r>
      <w:r w:rsidR="00B112F7" w:rsidRPr="00C44B8B">
        <w:rPr>
          <w:rFonts w:ascii="Courier" w:hAnsi="Courier" w:cs="Arial"/>
          <w:spacing w:val="-20"/>
        </w:rPr>
        <w:t xml:space="preserve">is now $67.00, which is a reduction of </w:t>
      </w:r>
      <w:r w:rsidR="00AB58FE">
        <w:rPr>
          <w:rFonts w:ascii="Courier" w:hAnsi="Courier" w:cs="Arial"/>
          <w:spacing w:val="-20"/>
        </w:rPr>
        <w:t>$</w:t>
      </w:r>
      <w:r w:rsidR="00B96085" w:rsidRPr="00C44B8B">
        <w:rPr>
          <w:rFonts w:ascii="Courier" w:hAnsi="Courier" w:cs="Arial"/>
          <w:spacing w:val="-20"/>
        </w:rPr>
        <w:t>1</w:t>
      </w:r>
      <w:r w:rsidR="00B112F7" w:rsidRPr="00C44B8B">
        <w:rPr>
          <w:rFonts w:ascii="Courier" w:hAnsi="Courier" w:cs="Arial"/>
          <w:spacing w:val="-20"/>
        </w:rPr>
        <w:t>5.00, from the previous amount of $82.00.</w:t>
      </w:r>
    </w:p>
    <w:p w:rsidR="00197B76" w:rsidRPr="00C44B8B" w:rsidRDefault="00197B76" w:rsidP="00906D36">
      <w:pPr>
        <w:ind w:left="720"/>
        <w:rPr>
          <w:rFonts w:ascii="Courier" w:hAnsi="Courier" w:cs="Arial"/>
          <w:spacing w:val="-20"/>
        </w:rPr>
      </w:pPr>
    </w:p>
    <w:p w:rsidR="00197B76" w:rsidRPr="00C44B8B" w:rsidRDefault="00197B76" w:rsidP="00906D36">
      <w:pPr>
        <w:ind w:left="720"/>
        <w:rPr>
          <w:rFonts w:ascii="Courier" w:hAnsi="Courier" w:cs="Arial"/>
          <w:spacing w:val="-20"/>
        </w:rPr>
      </w:pPr>
      <w:r w:rsidRPr="00C44B8B">
        <w:rPr>
          <w:rFonts w:ascii="Courier" w:hAnsi="Courier" w:cs="Arial"/>
          <w:spacing w:val="-20"/>
        </w:rPr>
        <w:t>A summary of revisions to the form is noted below:</w:t>
      </w:r>
    </w:p>
    <w:p w:rsidR="004A052F" w:rsidRPr="00C44B8B" w:rsidRDefault="004A052F" w:rsidP="00906D36">
      <w:pPr>
        <w:ind w:left="720"/>
        <w:rPr>
          <w:rFonts w:ascii="Courier" w:hAnsi="Courier" w:cs="Arial"/>
          <w:spacing w:val="-20"/>
        </w:rPr>
      </w:pPr>
    </w:p>
    <w:p w:rsidR="004A052F" w:rsidRPr="00C44B8B" w:rsidRDefault="004A052F" w:rsidP="004A052F">
      <w:pPr>
        <w:pStyle w:val="ListParagraph"/>
        <w:numPr>
          <w:ilvl w:val="0"/>
          <w:numId w:val="8"/>
        </w:numPr>
        <w:rPr>
          <w:rFonts w:ascii="Courier" w:hAnsi="Courier"/>
          <w:sz w:val="24"/>
          <w:szCs w:val="24"/>
        </w:rPr>
      </w:pPr>
      <w:r w:rsidRPr="00C44B8B">
        <w:rPr>
          <w:rFonts w:ascii="Courier" w:hAnsi="Courier"/>
          <w:sz w:val="24"/>
          <w:szCs w:val="24"/>
        </w:rPr>
        <w:t>Instructions</w:t>
      </w:r>
    </w:p>
    <w:p w:rsidR="004A052F" w:rsidRDefault="004A052F" w:rsidP="004A052F">
      <w:pPr>
        <w:ind w:left="720"/>
        <w:rPr>
          <w:rFonts w:ascii="Courier" w:hAnsi="Courier"/>
        </w:rPr>
      </w:pPr>
      <w:r w:rsidRPr="00C44B8B">
        <w:rPr>
          <w:rFonts w:ascii="Courier" w:hAnsi="Courier"/>
        </w:rPr>
        <w:t xml:space="preserve">Changed the reference to the Public Law from 196.554 to Public Law 113.235.  Added the following accommodation language to the end of the Instructions. </w:t>
      </w:r>
    </w:p>
    <w:p w:rsidR="00C44B8B" w:rsidRPr="00C44B8B" w:rsidRDefault="00C44B8B" w:rsidP="004A052F">
      <w:pPr>
        <w:ind w:left="720"/>
        <w:rPr>
          <w:rFonts w:ascii="Courier" w:hAnsi="Courier"/>
        </w:rPr>
      </w:pPr>
    </w:p>
    <w:p w:rsidR="004A052F" w:rsidRDefault="00586EA2" w:rsidP="004A052F">
      <w:pPr>
        <w:ind w:left="720"/>
        <w:rPr>
          <w:rFonts w:ascii="Courier" w:hAnsi="Courier"/>
        </w:rPr>
      </w:pPr>
      <w:r w:rsidRPr="00C44B8B">
        <w:rPr>
          <w:rFonts w:ascii="Courier" w:hAnsi="Courier"/>
        </w:rPr>
        <w:t>“IF</w:t>
      </w:r>
      <w:r w:rsidR="004A052F" w:rsidRPr="00C44B8B">
        <w:rPr>
          <w:rFonts w:ascii="Courier" w:hAnsi="Courier"/>
        </w:rPr>
        <w:t xml:space="preserve"> YOU HAVE A DISABILITY, FEDERAL LAW GIVES YOU THE RIGHT TO RECEIVE HELP FROM THE OWCP, DFEC IN THE FORM OF COMMUNICATION ASSISTANCE, ACCOMMODATION(S) AND</w:t>
      </w:r>
      <w:r w:rsidR="004A052F" w:rsidRPr="00A82DCB">
        <w:rPr>
          <w:rFonts w:ascii="Courier" w:hAnsi="Courier"/>
        </w:rPr>
        <w:t>/OR MODIFICATION(S) TO AID YOU IN THE FECA CLAIMS PROCESS</w:t>
      </w:r>
      <w:r w:rsidR="004A052F" w:rsidRPr="00C44B8B">
        <w:rPr>
          <w:rFonts w:ascii="Courier" w:hAnsi="Courier"/>
        </w:rPr>
        <w:t xml:space="preserve">. FOR </w:t>
      </w:r>
      <w:bookmarkStart w:id="0" w:name="_GoBack"/>
      <w:bookmarkEnd w:id="0"/>
      <w:r w:rsidR="004A052F" w:rsidRPr="00C44B8B">
        <w:rPr>
          <w:rFonts w:ascii="Courier" w:hAnsi="Courier"/>
        </w:rPr>
        <w:t xml:space="preserve">EXAMPLE, WE WILL PROVIDE YOU WITH COPIES OF DOCUMENTS IN ALTERNATE FORMATS, COMMUNICATION SERVICES SUCH AS SIGN LANGUAGE INTERPRETATION, OR OTHER KINDS OF ADJUSTMENTS OR </w:t>
      </w:r>
      <w:r w:rsidR="004A052F" w:rsidRPr="00C44B8B">
        <w:rPr>
          <w:rFonts w:ascii="Courier" w:hAnsi="Courier"/>
        </w:rPr>
        <w:lastRenderedPageBreak/>
        <w:t>CHANGES TO ACCOMMODATE YOUR DISABILITY. PLEASE CONTACT OUR OFFICE OR YOUR OWCP CLAIMS EXAMINER TO ASK ABOUT THIS ASSISTANCE.”</w:t>
      </w:r>
    </w:p>
    <w:p w:rsidR="00C44B8B" w:rsidRPr="00C44B8B" w:rsidRDefault="00C44B8B" w:rsidP="004A052F">
      <w:pPr>
        <w:ind w:left="720"/>
        <w:rPr>
          <w:rFonts w:ascii="Courier" w:hAnsi="Courier"/>
        </w:rPr>
      </w:pPr>
    </w:p>
    <w:p w:rsidR="004A052F" w:rsidRPr="00C44B8B" w:rsidRDefault="004A052F" w:rsidP="004A052F">
      <w:pPr>
        <w:pStyle w:val="ListParagraph"/>
        <w:numPr>
          <w:ilvl w:val="0"/>
          <w:numId w:val="7"/>
        </w:numPr>
        <w:rPr>
          <w:rFonts w:ascii="Courier" w:hAnsi="Courier"/>
          <w:sz w:val="24"/>
          <w:szCs w:val="24"/>
        </w:rPr>
      </w:pPr>
      <w:r w:rsidRPr="00C44B8B">
        <w:rPr>
          <w:rFonts w:ascii="Courier" w:hAnsi="Courier"/>
          <w:sz w:val="24"/>
          <w:szCs w:val="24"/>
        </w:rPr>
        <w:t xml:space="preserve">Item 5, replaced “Bill Payment Number”  to “Employer’s </w:t>
      </w:r>
      <w:r w:rsidR="00170B51">
        <w:rPr>
          <w:rFonts w:ascii="Courier" w:hAnsi="Courier"/>
          <w:sz w:val="24"/>
          <w:szCs w:val="24"/>
        </w:rPr>
        <w:t xml:space="preserve">Assigned </w:t>
      </w:r>
      <w:r w:rsidRPr="00C44B8B">
        <w:rPr>
          <w:rFonts w:ascii="Courier" w:hAnsi="Courier"/>
          <w:sz w:val="24"/>
          <w:szCs w:val="24"/>
        </w:rPr>
        <w:t>Bill Payment/ Provider Number”.</w:t>
      </w:r>
    </w:p>
    <w:p w:rsidR="004A052F" w:rsidRPr="00C44B8B" w:rsidRDefault="004A052F" w:rsidP="004A052F">
      <w:pPr>
        <w:pStyle w:val="ListParagraph"/>
        <w:numPr>
          <w:ilvl w:val="0"/>
          <w:numId w:val="7"/>
        </w:numPr>
        <w:rPr>
          <w:rFonts w:ascii="Courier" w:hAnsi="Courier"/>
          <w:sz w:val="24"/>
          <w:szCs w:val="24"/>
        </w:rPr>
      </w:pPr>
      <w:r w:rsidRPr="00C44B8B">
        <w:rPr>
          <w:rFonts w:ascii="Courier" w:hAnsi="Courier"/>
          <w:sz w:val="24"/>
          <w:szCs w:val="24"/>
        </w:rPr>
        <w:t>Items 6, 7, and 8.  Replaced references to “claimant” with “employee”.</w:t>
      </w:r>
    </w:p>
    <w:p w:rsidR="004A052F" w:rsidRPr="00C44B8B" w:rsidRDefault="004A052F" w:rsidP="004A052F">
      <w:pPr>
        <w:pStyle w:val="ListParagraph"/>
        <w:numPr>
          <w:ilvl w:val="0"/>
          <w:numId w:val="7"/>
        </w:numPr>
        <w:rPr>
          <w:rFonts w:ascii="Courier" w:hAnsi="Courier"/>
          <w:sz w:val="24"/>
          <w:szCs w:val="24"/>
        </w:rPr>
      </w:pPr>
      <w:r w:rsidRPr="00C44B8B">
        <w:rPr>
          <w:rFonts w:ascii="Courier" w:hAnsi="Courier"/>
          <w:sz w:val="24"/>
          <w:szCs w:val="24"/>
        </w:rPr>
        <w:t>Item 9.  Changed “Date Employment Began” to  “Date of AR Agreement”.</w:t>
      </w:r>
    </w:p>
    <w:p w:rsidR="004A052F" w:rsidRPr="00C44B8B" w:rsidRDefault="004A052F" w:rsidP="004A052F">
      <w:pPr>
        <w:pStyle w:val="ListParagraph"/>
        <w:numPr>
          <w:ilvl w:val="0"/>
          <w:numId w:val="7"/>
        </w:numPr>
        <w:rPr>
          <w:rFonts w:ascii="Courier" w:hAnsi="Courier"/>
          <w:sz w:val="24"/>
          <w:szCs w:val="24"/>
        </w:rPr>
      </w:pPr>
      <w:r w:rsidRPr="00C44B8B">
        <w:rPr>
          <w:rFonts w:ascii="Courier" w:hAnsi="Courier"/>
          <w:sz w:val="24"/>
          <w:szCs w:val="24"/>
        </w:rPr>
        <w:t>Item 10.  Changed “Dates and Hours Worked” to “Work Date Ranged</w:t>
      </w:r>
      <w:r w:rsidR="00C04709">
        <w:rPr>
          <w:rFonts w:ascii="Courier" w:hAnsi="Courier"/>
          <w:sz w:val="24"/>
          <w:szCs w:val="24"/>
        </w:rPr>
        <w:t xml:space="preserve"> Claimed</w:t>
      </w:r>
      <w:r w:rsidRPr="00C44B8B">
        <w:rPr>
          <w:rFonts w:ascii="Courier" w:hAnsi="Courier"/>
          <w:sz w:val="24"/>
          <w:szCs w:val="24"/>
        </w:rPr>
        <w:t xml:space="preserve"> and Total work Hours for Reimbursement”.  </w:t>
      </w:r>
    </w:p>
    <w:p w:rsidR="004A052F" w:rsidRPr="00C44B8B" w:rsidRDefault="004A052F" w:rsidP="004A052F">
      <w:pPr>
        <w:pStyle w:val="ListParagraph"/>
        <w:numPr>
          <w:ilvl w:val="0"/>
          <w:numId w:val="7"/>
        </w:numPr>
        <w:rPr>
          <w:rFonts w:ascii="Courier" w:hAnsi="Courier"/>
          <w:sz w:val="24"/>
          <w:szCs w:val="24"/>
        </w:rPr>
      </w:pPr>
      <w:r w:rsidRPr="00C44B8B">
        <w:rPr>
          <w:rFonts w:ascii="Courier" w:hAnsi="Courier"/>
          <w:sz w:val="24"/>
          <w:szCs w:val="24"/>
        </w:rPr>
        <w:t>Item 10.  Changed “Hours” to “Total Hours”.</w:t>
      </w:r>
    </w:p>
    <w:p w:rsidR="004A052F" w:rsidRPr="00C44B8B" w:rsidRDefault="004A052F" w:rsidP="004A052F">
      <w:pPr>
        <w:pStyle w:val="ListParagraph"/>
        <w:numPr>
          <w:ilvl w:val="0"/>
          <w:numId w:val="7"/>
        </w:numPr>
        <w:rPr>
          <w:rFonts w:ascii="Courier" w:hAnsi="Courier"/>
          <w:sz w:val="24"/>
          <w:szCs w:val="24"/>
        </w:rPr>
      </w:pPr>
      <w:r w:rsidRPr="00C44B8B">
        <w:rPr>
          <w:rFonts w:ascii="Courier" w:hAnsi="Courier"/>
          <w:sz w:val="24"/>
          <w:szCs w:val="24"/>
        </w:rPr>
        <w:t>Item 12.  Changed “Total Amount Earned” to ”Total Gross Amount Earned”.</w:t>
      </w:r>
    </w:p>
    <w:p w:rsidR="004A052F" w:rsidRPr="00C44B8B" w:rsidRDefault="004A052F" w:rsidP="004A052F">
      <w:pPr>
        <w:pStyle w:val="ListParagraph"/>
        <w:numPr>
          <w:ilvl w:val="0"/>
          <w:numId w:val="7"/>
        </w:numPr>
        <w:rPr>
          <w:rFonts w:ascii="Courier" w:hAnsi="Courier"/>
          <w:sz w:val="24"/>
          <w:szCs w:val="24"/>
        </w:rPr>
      </w:pPr>
      <w:r w:rsidRPr="00C44B8B">
        <w:rPr>
          <w:rFonts w:ascii="Courier" w:hAnsi="Courier"/>
          <w:sz w:val="24"/>
          <w:szCs w:val="24"/>
        </w:rPr>
        <w:t>Revised  and Expanded the Certification Statement</w:t>
      </w:r>
    </w:p>
    <w:p w:rsidR="004A052F" w:rsidRDefault="004A052F" w:rsidP="00C44B8B">
      <w:pPr>
        <w:ind w:left="720"/>
        <w:rPr>
          <w:rFonts w:ascii="Courier" w:hAnsi="Courier"/>
        </w:rPr>
      </w:pPr>
      <w:r w:rsidRPr="00C44B8B">
        <w:rPr>
          <w:rFonts w:ascii="Courier" w:hAnsi="Courier"/>
        </w:rPr>
        <w:t>From:</w:t>
      </w:r>
      <w:r w:rsidR="00C57F53">
        <w:rPr>
          <w:rFonts w:ascii="Courier" w:hAnsi="Courier"/>
        </w:rPr>
        <w:t xml:space="preserve"> </w:t>
      </w:r>
      <w:r w:rsidRPr="00C44B8B">
        <w:rPr>
          <w:rFonts w:ascii="Courier" w:hAnsi="Courier"/>
        </w:rPr>
        <w:t xml:space="preserve"> “I certify that the information provided on this form is true and correct to the best of my knowledge.”</w:t>
      </w:r>
    </w:p>
    <w:p w:rsidR="00C44B8B" w:rsidRPr="00C44B8B" w:rsidRDefault="00C44B8B" w:rsidP="004A052F">
      <w:pPr>
        <w:ind w:left="360"/>
        <w:rPr>
          <w:rFonts w:ascii="Courier" w:hAnsi="Courier"/>
        </w:rPr>
      </w:pPr>
      <w:r>
        <w:rPr>
          <w:rFonts w:ascii="Courier" w:hAnsi="Courier"/>
        </w:rPr>
        <w:tab/>
      </w:r>
    </w:p>
    <w:p w:rsidR="004A052F" w:rsidRDefault="004A052F" w:rsidP="00C44B8B">
      <w:pPr>
        <w:ind w:left="720"/>
        <w:rPr>
          <w:rFonts w:ascii="Courier" w:hAnsi="Courier"/>
        </w:rPr>
      </w:pPr>
      <w:r w:rsidRPr="00C44B8B">
        <w:rPr>
          <w:rFonts w:ascii="Courier" w:hAnsi="Courier"/>
        </w:rPr>
        <w:t xml:space="preserve">To:  “I certify that the statements in response to the information requested above (including that the employee actually worked the dates and total hours claimed on this form) are true, complete and correct to the best of my knowledge.  Further, I certify that the employee named above is not the owner of the business and is not related to the employer.  I understand that any false or misleading statements or any misrepresentation or concealment of material fact which is knowingly made may subject me to criminal prosecution and civil remedies.“ </w:t>
      </w:r>
    </w:p>
    <w:p w:rsidR="00C44B8B" w:rsidRPr="00C44B8B" w:rsidRDefault="00C44B8B" w:rsidP="004A052F">
      <w:pPr>
        <w:ind w:left="360"/>
        <w:rPr>
          <w:rFonts w:ascii="Courier" w:hAnsi="Courier"/>
        </w:rPr>
      </w:pPr>
    </w:p>
    <w:p w:rsidR="004A052F" w:rsidRPr="00C44B8B" w:rsidRDefault="004A052F" w:rsidP="004A052F">
      <w:pPr>
        <w:pStyle w:val="ListParagraph"/>
        <w:numPr>
          <w:ilvl w:val="0"/>
          <w:numId w:val="9"/>
        </w:numPr>
        <w:rPr>
          <w:rFonts w:ascii="Courier" w:hAnsi="Courier"/>
          <w:sz w:val="24"/>
          <w:szCs w:val="24"/>
        </w:rPr>
      </w:pPr>
      <w:r w:rsidRPr="00C44B8B">
        <w:rPr>
          <w:rFonts w:ascii="Courier" w:hAnsi="Courier"/>
          <w:sz w:val="24"/>
          <w:szCs w:val="24"/>
        </w:rPr>
        <w:t>Item 14.  Added a line under the supervisor’s signature for Supervisor’s Printed Name.</w:t>
      </w:r>
    </w:p>
    <w:p w:rsidR="004A052F" w:rsidRPr="00C44B8B" w:rsidRDefault="004A052F" w:rsidP="004A052F">
      <w:pPr>
        <w:pStyle w:val="ListParagraph"/>
        <w:rPr>
          <w:rFonts w:ascii="Courier" w:hAnsi="Courier"/>
          <w:sz w:val="24"/>
          <w:szCs w:val="24"/>
        </w:rPr>
      </w:pPr>
    </w:p>
    <w:p w:rsidR="004A052F" w:rsidRPr="00C44B8B" w:rsidRDefault="004A052F" w:rsidP="004A052F">
      <w:pPr>
        <w:pStyle w:val="ListParagraph"/>
        <w:numPr>
          <w:ilvl w:val="0"/>
          <w:numId w:val="7"/>
        </w:numPr>
        <w:rPr>
          <w:rFonts w:ascii="Courier" w:hAnsi="Courier"/>
          <w:sz w:val="24"/>
          <w:szCs w:val="24"/>
        </w:rPr>
      </w:pPr>
      <w:r w:rsidRPr="00C44B8B">
        <w:rPr>
          <w:rFonts w:ascii="Courier" w:hAnsi="Courier"/>
          <w:sz w:val="24"/>
          <w:szCs w:val="24"/>
        </w:rPr>
        <w:t>Revised Privacy Act Statement</w:t>
      </w:r>
      <w:r w:rsidR="00C44B8B">
        <w:rPr>
          <w:rFonts w:ascii="Courier" w:hAnsi="Courier"/>
          <w:sz w:val="24"/>
          <w:szCs w:val="24"/>
        </w:rPr>
        <w:t xml:space="preserve"> </w:t>
      </w:r>
      <w:r w:rsidRPr="00C44B8B">
        <w:rPr>
          <w:rFonts w:ascii="Courier" w:hAnsi="Courier"/>
          <w:sz w:val="24"/>
          <w:szCs w:val="24"/>
        </w:rPr>
        <w:t xml:space="preserve">by including the following statement at the end of the statement. </w:t>
      </w:r>
    </w:p>
    <w:p w:rsidR="004A052F" w:rsidRPr="00C44B8B" w:rsidRDefault="004A052F" w:rsidP="004A052F">
      <w:pPr>
        <w:pStyle w:val="Default"/>
        <w:ind w:left="720"/>
        <w:rPr>
          <w:rFonts w:ascii="Courier" w:hAnsi="Courier"/>
          <w:iCs/>
          <w:color w:val="auto"/>
        </w:rPr>
      </w:pPr>
      <w:r w:rsidRPr="00C44B8B">
        <w:rPr>
          <w:rFonts w:ascii="Courier" w:hAnsi="Courier"/>
          <w:iCs/>
          <w:color w:val="auto"/>
        </w:rPr>
        <w:t xml:space="preserve">“We are authorized to request a taxpayer identification number (TIN) or Social Security Number (SSN) under the Debt Collection Improvement Act of 1996, Title 31 U.S.C. amended </w:t>
      </w:r>
      <w:r w:rsidRPr="00C44B8B">
        <w:rPr>
          <w:rFonts w:ascii="Courier" w:hAnsi="Courier"/>
          <w:iCs/>
          <w:color w:val="auto"/>
        </w:rPr>
        <w:lastRenderedPageBreak/>
        <w:t>section 7701(c)(1), which mandates us to require regulated entities and persons who are doing business with a Federal agency to furnish a TIN or SSN.  The SSN or TIN, and other information maintained by the Office, may be used for identification, to support debt collection efforts carried on by the Federal government, and for other purposes required or authorized by law.”</w:t>
      </w:r>
    </w:p>
    <w:p w:rsidR="004A052F" w:rsidRPr="00C44B8B" w:rsidRDefault="004A052F" w:rsidP="004A052F">
      <w:pPr>
        <w:pStyle w:val="Default"/>
        <w:rPr>
          <w:rFonts w:ascii="Courier" w:hAnsi="Courier"/>
          <w:iCs/>
          <w:color w:val="auto"/>
        </w:rPr>
      </w:pPr>
    </w:p>
    <w:p w:rsidR="004A052F" w:rsidRPr="00C44B8B" w:rsidRDefault="004A052F" w:rsidP="004A052F">
      <w:pPr>
        <w:pStyle w:val="ListParagraph"/>
        <w:numPr>
          <w:ilvl w:val="0"/>
          <w:numId w:val="7"/>
        </w:numPr>
        <w:rPr>
          <w:rFonts w:ascii="Courier" w:hAnsi="Courier"/>
          <w:sz w:val="24"/>
          <w:szCs w:val="24"/>
        </w:rPr>
      </w:pPr>
      <w:r w:rsidRPr="00C44B8B">
        <w:rPr>
          <w:rFonts w:ascii="Courier" w:hAnsi="Courier"/>
          <w:sz w:val="24"/>
          <w:szCs w:val="24"/>
        </w:rPr>
        <w:t>Revised the Accommodation Statement  on the bottom of page 2 to the following</w:t>
      </w:r>
    </w:p>
    <w:p w:rsidR="004A052F" w:rsidRPr="00C44B8B" w:rsidRDefault="004A052F" w:rsidP="004A052F">
      <w:pPr>
        <w:pStyle w:val="ListParagraph"/>
        <w:rPr>
          <w:rFonts w:ascii="Courier" w:hAnsi="Courier"/>
          <w:sz w:val="24"/>
          <w:szCs w:val="24"/>
        </w:rPr>
      </w:pPr>
    </w:p>
    <w:p w:rsidR="004A052F" w:rsidRPr="00C44B8B" w:rsidRDefault="004A052F" w:rsidP="004A052F">
      <w:pPr>
        <w:pStyle w:val="ListParagraph"/>
        <w:rPr>
          <w:rFonts w:ascii="Courier" w:hAnsi="Courier" w:cs="Arial"/>
          <w:sz w:val="24"/>
          <w:szCs w:val="24"/>
        </w:rPr>
      </w:pPr>
      <w:r w:rsidRPr="00C44B8B">
        <w:rPr>
          <w:rFonts w:ascii="Courier" w:hAnsi="Courier"/>
          <w:sz w:val="24"/>
          <w:szCs w:val="24"/>
        </w:rPr>
        <w:t xml:space="preserve">From:  </w:t>
      </w:r>
      <w:r w:rsidRPr="00C44B8B">
        <w:rPr>
          <w:rFonts w:ascii="Courier" w:hAnsi="Courier" w:cs="Arial"/>
          <w:sz w:val="24"/>
          <w:szCs w:val="24"/>
        </w:rPr>
        <w:t>“If you have a disability (a substantially limiting physical or mental impairment), please contact our office/claims examiner for information about the kinds of help available such as communication assistance (alternate formats or sign language interpretation), accommodations and modifications.”</w:t>
      </w:r>
    </w:p>
    <w:p w:rsidR="004A052F" w:rsidRPr="00C44B8B" w:rsidRDefault="004A052F" w:rsidP="004A052F">
      <w:pPr>
        <w:pStyle w:val="ListParagraph"/>
        <w:rPr>
          <w:rFonts w:ascii="Courier" w:hAnsi="Courier" w:cs="Arial"/>
          <w:sz w:val="24"/>
          <w:szCs w:val="24"/>
        </w:rPr>
      </w:pPr>
    </w:p>
    <w:p w:rsidR="004A052F" w:rsidRPr="00C44B8B" w:rsidRDefault="004A052F" w:rsidP="004A052F">
      <w:pPr>
        <w:pStyle w:val="ListParagraph"/>
        <w:rPr>
          <w:rFonts w:ascii="Courier" w:hAnsi="Courier"/>
          <w:sz w:val="24"/>
          <w:szCs w:val="24"/>
        </w:rPr>
      </w:pPr>
      <w:r w:rsidRPr="00C44B8B">
        <w:rPr>
          <w:rFonts w:ascii="Courier" w:hAnsi="Courier" w:cs="Arial"/>
          <w:sz w:val="24"/>
          <w:szCs w:val="24"/>
        </w:rPr>
        <w:t>To:</w:t>
      </w:r>
      <w:r w:rsidR="00C57F53">
        <w:rPr>
          <w:rFonts w:ascii="Courier" w:hAnsi="Courier" w:cs="Arial"/>
          <w:sz w:val="24"/>
          <w:szCs w:val="24"/>
        </w:rPr>
        <w:t xml:space="preserve"> </w:t>
      </w:r>
      <w:r w:rsidRPr="00C44B8B">
        <w:rPr>
          <w:rFonts w:ascii="Courier" w:hAnsi="Courier" w:cs="Arial"/>
          <w:sz w:val="24"/>
          <w:szCs w:val="24"/>
        </w:rPr>
        <w:t xml:space="preserve"> </w:t>
      </w:r>
      <w:r w:rsidRPr="00C44B8B">
        <w:rPr>
          <w:rFonts w:ascii="Courier" w:hAnsi="Courier"/>
          <w:sz w:val="24"/>
          <w:szCs w:val="24"/>
        </w:rPr>
        <w:t>“If you have a disability and are in need of communication assistance (such as alternate formats or sign language interpretation), accommodations and/or modifications, please contact OWCP. See Form instructions for Requests for Accommodations or Auxiliary Aids and Services.”</w:t>
      </w:r>
    </w:p>
    <w:p w:rsidR="009C23F5" w:rsidRPr="00C44B8B" w:rsidRDefault="009C23F5" w:rsidP="00906D36">
      <w:pPr>
        <w:ind w:left="720" w:hanging="720"/>
        <w:rPr>
          <w:rFonts w:ascii="Courier" w:hAnsi="Courier"/>
          <w:b/>
        </w:rPr>
      </w:pPr>
      <w:r w:rsidRPr="00C44B8B">
        <w:rPr>
          <w:rFonts w:ascii="Courier" w:hAnsi="Courier"/>
          <w:b/>
        </w:rPr>
        <w:t>16.</w:t>
      </w:r>
      <w:r w:rsidRPr="00C44B8B">
        <w:rPr>
          <w:rFonts w:ascii="Courier" w:hAnsi="Courier"/>
          <w:b/>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information, completion of report, publication dates, and other actions.</w:t>
      </w:r>
    </w:p>
    <w:p w:rsidR="009C23F5" w:rsidRPr="00C44B8B" w:rsidRDefault="009C23F5" w:rsidP="00906D36">
      <w:pPr>
        <w:rPr>
          <w:rFonts w:ascii="Courier" w:hAnsi="Courier" w:cs="Courier New"/>
        </w:rPr>
      </w:pPr>
      <w:r w:rsidRPr="00C44B8B">
        <w:rPr>
          <w:rFonts w:ascii="Courier" w:hAnsi="Courier" w:cs="Courier New"/>
          <w:spacing w:val="-3"/>
        </w:rPr>
        <w:t> </w:t>
      </w:r>
    </w:p>
    <w:p w:rsidR="009C23F5" w:rsidRPr="00C44B8B" w:rsidRDefault="009C23F5" w:rsidP="00906D36">
      <w:pPr>
        <w:ind w:left="720"/>
        <w:rPr>
          <w:rFonts w:ascii="Courier" w:hAnsi="Courier" w:cs="Courier New"/>
        </w:rPr>
      </w:pPr>
      <w:r w:rsidRPr="00C44B8B">
        <w:rPr>
          <w:rFonts w:ascii="Courier" w:hAnsi="Courier" w:cs="Courier New"/>
          <w:spacing w:val="-3"/>
        </w:rPr>
        <w:t xml:space="preserve">There are no plans to publish any data collected by the CA-2231.  </w:t>
      </w:r>
    </w:p>
    <w:p w:rsidR="009C23F5" w:rsidRPr="00C44B8B" w:rsidRDefault="009C23F5" w:rsidP="000B7E23">
      <w:pPr>
        <w:ind w:left="720"/>
        <w:rPr>
          <w:rFonts w:ascii="Courier" w:hAnsi="Courier"/>
        </w:rPr>
      </w:pPr>
    </w:p>
    <w:p w:rsidR="009C23F5" w:rsidRPr="00C44B8B" w:rsidRDefault="009C23F5" w:rsidP="00906D36">
      <w:pPr>
        <w:ind w:left="720" w:hanging="720"/>
        <w:rPr>
          <w:rFonts w:ascii="Courier" w:hAnsi="Courier"/>
          <w:b/>
          <w:bCs/>
        </w:rPr>
      </w:pPr>
      <w:r w:rsidRPr="00C44B8B">
        <w:rPr>
          <w:rFonts w:ascii="Courier" w:hAnsi="Courier"/>
          <w:b/>
          <w:bCs/>
        </w:rPr>
        <w:t>17.</w:t>
      </w:r>
      <w:r w:rsidRPr="00C44B8B">
        <w:rPr>
          <w:rFonts w:ascii="Courier" w:hAnsi="Courier"/>
          <w:b/>
          <w:bCs/>
        </w:rPr>
        <w:tab/>
        <w:t>If seeking approval to not display the expiration date for OMB approval of the information collection, explain the reasons that display would be inappropriate.</w:t>
      </w:r>
    </w:p>
    <w:p w:rsidR="009C23F5" w:rsidRPr="00C44B8B" w:rsidRDefault="009C23F5" w:rsidP="00906D36">
      <w:pPr>
        <w:rPr>
          <w:rFonts w:ascii="Courier" w:hAnsi="Courier" w:cs="Courier New"/>
        </w:rPr>
      </w:pPr>
      <w:r w:rsidRPr="00C44B8B">
        <w:rPr>
          <w:rFonts w:ascii="Courier" w:hAnsi="Courier" w:cs="Courier New"/>
          <w:spacing w:val="-3"/>
        </w:rPr>
        <w:t> </w:t>
      </w:r>
    </w:p>
    <w:p w:rsidR="009C23F5" w:rsidRPr="00C44B8B" w:rsidRDefault="009C23F5" w:rsidP="00906D36">
      <w:pPr>
        <w:ind w:left="720"/>
        <w:rPr>
          <w:rFonts w:ascii="Courier" w:hAnsi="Courier"/>
        </w:rPr>
      </w:pPr>
      <w:r w:rsidRPr="00C44B8B">
        <w:rPr>
          <w:rFonts w:ascii="Courier" w:hAnsi="Courier"/>
        </w:rPr>
        <w:lastRenderedPageBreak/>
        <w:t>The agency plans to display the expiration date for OMB approval of the information collection on all instruments.</w:t>
      </w:r>
    </w:p>
    <w:p w:rsidR="009C23F5" w:rsidRPr="00C44B8B" w:rsidRDefault="009C23F5" w:rsidP="00896C25">
      <w:pPr>
        <w:ind w:left="720"/>
        <w:rPr>
          <w:rFonts w:ascii="Courier" w:hAnsi="Courier"/>
        </w:rPr>
      </w:pPr>
    </w:p>
    <w:p w:rsidR="009C23F5" w:rsidRPr="00C44B8B" w:rsidRDefault="009C23F5">
      <w:pPr>
        <w:ind w:left="720" w:hanging="720"/>
        <w:rPr>
          <w:rFonts w:ascii="Courier" w:hAnsi="Courier"/>
          <w:b/>
        </w:rPr>
      </w:pPr>
      <w:r w:rsidRPr="00C44B8B">
        <w:rPr>
          <w:rFonts w:ascii="Courier" w:hAnsi="Courier"/>
          <w:b/>
        </w:rPr>
        <w:t>18.</w:t>
      </w:r>
      <w:r w:rsidRPr="00C44B8B">
        <w:rPr>
          <w:rFonts w:ascii="Courier" w:hAnsi="Courier"/>
          <w:b/>
        </w:rPr>
        <w:tab/>
        <w:t>Explain each exception to the certification statement in ROCIS.</w:t>
      </w:r>
    </w:p>
    <w:p w:rsidR="009C23F5" w:rsidRPr="00C44B8B" w:rsidRDefault="009C23F5" w:rsidP="00906D36">
      <w:pPr>
        <w:ind w:left="720"/>
        <w:jc w:val="both"/>
        <w:rPr>
          <w:rFonts w:ascii="Courier" w:hAnsi="Courier"/>
        </w:rPr>
      </w:pPr>
    </w:p>
    <w:p w:rsidR="009C23F5" w:rsidRPr="00C44B8B" w:rsidRDefault="009C23F5" w:rsidP="00906D36">
      <w:pPr>
        <w:ind w:left="720"/>
        <w:jc w:val="both"/>
        <w:rPr>
          <w:rFonts w:ascii="Courier" w:hAnsi="Courier"/>
        </w:rPr>
      </w:pPr>
      <w:r w:rsidRPr="00C44B8B">
        <w:rPr>
          <w:rFonts w:ascii="Courier" w:hAnsi="Courier"/>
        </w:rPr>
        <w:t>This request is in compliance with 5 CFR 1320.9</w:t>
      </w:r>
      <w:r w:rsidR="00EB75EB">
        <w:rPr>
          <w:rFonts w:ascii="Courier" w:hAnsi="Courier"/>
        </w:rPr>
        <w:t>.</w:t>
      </w:r>
    </w:p>
    <w:p w:rsidR="009C23F5" w:rsidRPr="00C44B8B" w:rsidRDefault="009C23F5" w:rsidP="00896C25">
      <w:pPr>
        <w:ind w:left="720"/>
        <w:rPr>
          <w:rFonts w:ascii="Courier" w:hAnsi="Courier"/>
        </w:rPr>
      </w:pPr>
    </w:p>
    <w:p w:rsidR="009C23F5" w:rsidRPr="00C44B8B" w:rsidRDefault="009C23F5">
      <w:pPr>
        <w:numPr>
          <w:ilvl w:val="0"/>
          <w:numId w:val="6"/>
        </w:numPr>
        <w:ind w:hanging="720"/>
        <w:jc w:val="both"/>
        <w:rPr>
          <w:rFonts w:ascii="Courier" w:hAnsi="Courier"/>
          <w:b/>
        </w:rPr>
      </w:pPr>
      <w:r w:rsidRPr="00C44B8B">
        <w:rPr>
          <w:rFonts w:ascii="Courier" w:hAnsi="Courier"/>
          <w:b/>
          <w:u w:val="single"/>
        </w:rPr>
        <w:t>Collections of Information Employing Statistical Methods</w:t>
      </w:r>
      <w:r w:rsidRPr="00C44B8B">
        <w:rPr>
          <w:rFonts w:ascii="Courier" w:hAnsi="Courier"/>
          <w:b/>
        </w:rPr>
        <w:t>:</w:t>
      </w:r>
    </w:p>
    <w:p w:rsidR="009C23F5" w:rsidRPr="00C44B8B" w:rsidRDefault="009C23F5" w:rsidP="00906D36">
      <w:pPr>
        <w:jc w:val="both"/>
        <w:rPr>
          <w:rFonts w:ascii="Courier" w:hAnsi="Courier"/>
          <w:b/>
          <w:u w:val="single"/>
        </w:rPr>
      </w:pPr>
    </w:p>
    <w:p w:rsidR="009C23F5" w:rsidRPr="00C44B8B" w:rsidRDefault="009C23F5" w:rsidP="00896C25">
      <w:pPr>
        <w:ind w:left="720"/>
        <w:jc w:val="both"/>
        <w:rPr>
          <w:rFonts w:ascii="Courier" w:hAnsi="Courier"/>
        </w:rPr>
      </w:pPr>
      <w:r w:rsidRPr="00C44B8B">
        <w:rPr>
          <w:rFonts w:ascii="Courier" w:hAnsi="Courier"/>
        </w:rPr>
        <w:t>Statistical methods are not used in these collections of information.</w:t>
      </w:r>
    </w:p>
    <w:sectPr w:rsidR="009C23F5" w:rsidRPr="00C44B8B" w:rsidSect="002037D5">
      <w:headerReference w:type="default" r:id="rId13"/>
      <w:footerReference w:type="even"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0364" w:rsidRDefault="00990364">
      <w:r>
        <w:separator/>
      </w:r>
    </w:p>
  </w:endnote>
  <w:endnote w:type="continuationSeparator" w:id="0">
    <w:p w:rsidR="00990364" w:rsidRDefault="009903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TimesNewRomanPSMT">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23F5" w:rsidRDefault="009C23F5" w:rsidP="00475E7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C23F5" w:rsidRDefault="009C23F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23F5" w:rsidRDefault="009C23F5" w:rsidP="00475E7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206B3">
      <w:rPr>
        <w:rStyle w:val="PageNumber"/>
        <w:noProof/>
      </w:rPr>
      <w:t>10</w:t>
    </w:r>
    <w:r>
      <w:rPr>
        <w:rStyle w:val="PageNumber"/>
      </w:rPr>
      <w:fldChar w:fldCharType="end"/>
    </w:r>
  </w:p>
  <w:p w:rsidR="009C23F5" w:rsidRDefault="009C23F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0364" w:rsidRDefault="00990364">
      <w:r>
        <w:separator/>
      </w:r>
    </w:p>
  </w:footnote>
  <w:footnote w:type="continuationSeparator" w:id="0">
    <w:p w:rsidR="00990364" w:rsidRDefault="009903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58FE" w:rsidRDefault="00AB58FE" w:rsidP="00AB58FE">
    <w:pPr>
      <w:pStyle w:val="Header"/>
      <w:rPr>
        <w:sz w:val="20"/>
      </w:rPr>
    </w:pPr>
    <w:r>
      <w:rPr>
        <w:sz w:val="20"/>
      </w:rPr>
      <w:t>Claim for Reimbursement-Assisted Reemployment, CA-2231</w:t>
    </w:r>
  </w:p>
  <w:p w:rsidR="00AB58FE" w:rsidRDefault="00AB58FE" w:rsidP="00AB58FE">
    <w:pPr>
      <w:pStyle w:val="Header"/>
      <w:rPr>
        <w:sz w:val="20"/>
      </w:rPr>
    </w:pPr>
    <w:r>
      <w:rPr>
        <w:sz w:val="20"/>
      </w:rPr>
      <w:t>1240-0018</w:t>
    </w:r>
  </w:p>
  <w:p w:rsidR="00AB58FE" w:rsidRPr="0013599A" w:rsidRDefault="00AB58FE" w:rsidP="00AB58FE">
    <w:pPr>
      <w:pStyle w:val="Header"/>
      <w:rPr>
        <w:sz w:val="20"/>
      </w:rPr>
    </w:pPr>
    <w:r>
      <w:rPr>
        <w:sz w:val="20"/>
      </w:rPr>
      <w:t>May 2016</w:t>
    </w:r>
  </w:p>
  <w:p w:rsidR="00AB58FE" w:rsidRDefault="00AB58F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F7909"/>
    <w:multiLevelType w:val="hybridMultilevel"/>
    <w:tmpl w:val="61A08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F85951"/>
    <w:multiLevelType w:val="hybridMultilevel"/>
    <w:tmpl w:val="8E467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400DDE"/>
    <w:multiLevelType w:val="hybridMultilevel"/>
    <w:tmpl w:val="825C7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A394EF4"/>
    <w:multiLevelType w:val="hybridMultilevel"/>
    <w:tmpl w:val="3EEEAF0A"/>
    <w:lvl w:ilvl="0" w:tplc="A5FE6CC6">
      <w:start w:val="5"/>
      <w:numFmt w:val="decimal"/>
      <w:lvlText w:val="%1"/>
      <w:lvlJc w:val="left"/>
      <w:pPr>
        <w:tabs>
          <w:tab w:val="num" w:pos="780"/>
        </w:tabs>
        <w:ind w:left="780" w:hanging="4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3EE066A7"/>
    <w:multiLevelType w:val="hybridMultilevel"/>
    <w:tmpl w:val="BE463064"/>
    <w:lvl w:ilvl="0" w:tplc="0409000F">
      <w:start w:val="5"/>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50DA0541"/>
    <w:multiLevelType w:val="hybridMultilevel"/>
    <w:tmpl w:val="555AB732"/>
    <w:lvl w:ilvl="0" w:tplc="0409000F">
      <w:start w:val="5"/>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57E5313C"/>
    <w:multiLevelType w:val="singleLevel"/>
    <w:tmpl w:val="04090015"/>
    <w:lvl w:ilvl="0">
      <w:start w:val="1"/>
      <w:numFmt w:val="upperLetter"/>
      <w:lvlText w:val="%1."/>
      <w:lvlJc w:val="left"/>
      <w:pPr>
        <w:tabs>
          <w:tab w:val="num" w:pos="360"/>
        </w:tabs>
        <w:ind w:left="360" w:hanging="360"/>
      </w:pPr>
      <w:rPr>
        <w:rFonts w:cs="Times New Roman"/>
      </w:rPr>
    </w:lvl>
  </w:abstractNum>
  <w:abstractNum w:abstractNumId="7">
    <w:nsid w:val="70357548"/>
    <w:multiLevelType w:val="hybridMultilevel"/>
    <w:tmpl w:val="6D060EEA"/>
    <w:lvl w:ilvl="0" w:tplc="0409000F">
      <w:start w:val="5"/>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74774ED8"/>
    <w:multiLevelType w:val="hybridMultilevel"/>
    <w:tmpl w:val="F74CD140"/>
    <w:lvl w:ilvl="0" w:tplc="2D883B72">
      <w:start w:val="1"/>
      <w:numFmt w:val="upperLetter"/>
      <w:lvlText w:val="%1."/>
      <w:lvlJc w:val="left"/>
      <w:pPr>
        <w:ind w:left="720" w:hanging="360"/>
      </w:pPr>
      <w:rPr>
        <w:rFonts w:cs="Times New Roman" w:hint="default"/>
        <w:u w:val="none"/>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6"/>
  </w:num>
  <w:num w:numId="2">
    <w:abstractNumId w:val="7"/>
  </w:num>
  <w:num w:numId="3">
    <w:abstractNumId w:val="5"/>
  </w:num>
  <w:num w:numId="4">
    <w:abstractNumId w:val="3"/>
  </w:num>
  <w:num w:numId="5">
    <w:abstractNumId w:val="4"/>
  </w:num>
  <w:num w:numId="6">
    <w:abstractNumId w:val="8"/>
  </w:num>
  <w:num w:numId="7">
    <w:abstractNumId w:val="2"/>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76B8"/>
    <w:rsid w:val="0001395F"/>
    <w:rsid w:val="00031B0E"/>
    <w:rsid w:val="00035E16"/>
    <w:rsid w:val="00041758"/>
    <w:rsid w:val="00043B51"/>
    <w:rsid w:val="00044D5F"/>
    <w:rsid w:val="000450B0"/>
    <w:rsid w:val="00051688"/>
    <w:rsid w:val="00055AF0"/>
    <w:rsid w:val="00065933"/>
    <w:rsid w:val="000661EE"/>
    <w:rsid w:val="00081580"/>
    <w:rsid w:val="00091E27"/>
    <w:rsid w:val="000930BA"/>
    <w:rsid w:val="00097942"/>
    <w:rsid w:val="000A0C62"/>
    <w:rsid w:val="000A1CE3"/>
    <w:rsid w:val="000A3811"/>
    <w:rsid w:val="000B7BD9"/>
    <w:rsid w:val="000B7E23"/>
    <w:rsid w:val="000D054F"/>
    <w:rsid w:val="000D3405"/>
    <w:rsid w:val="000E04A2"/>
    <w:rsid w:val="000E0A2E"/>
    <w:rsid w:val="000E57D4"/>
    <w:rsid w:val="000F0B38"/>
    <w:rsid w:val="000F5028"/>
    <w:rsid w:val="000F6AEB"/>
    <w:rsid w:val="000F7879"/>
    <w:rsid w:val="0010515A"/>
    <w:rsid w:val="001072C7"/>
    <w:rsid w:val="00110F13"/>
    <w:rsid w:val="0011120B"/>
    <w:rsid w:val="0012411F"/>
    <w:rsid w:val="00125350"/>
    <w:rsid w:val="001305F4"/>
    <w:rsid w:val="0013213C"/>
    <w:rsid w:val="00142F12"/>
    <w:rsid w:val="00165691"/>
    <w:rsid w:val="0016668F"/>
    <w:rsid w:val="0016716F"/>
    <w:rsid w:val="001671A1"/>
    <w:rsid w:val="00170B51"/>
    <w:rsid w:val="001713D9"/>
    <w:rsid w:val="00173634"/>
    <w:rsid w:val="00175096"/>
    <w:rsid w:val="00177382"/>
    <w:rsid w:val="00185BEE"/>
    <w:rsid w:val="00192ED9"/>
    <w:rsid w:val="00193AD7"/>
    <w:rsid w:val="00194B20"/>
    <w:rsid w:val="00197B76"/>
    <w:rsid w:val="001A41CD"/>
    <w:rsid w:val="001A5184"/>
    <w:rsid w:val="001B002E"/>
    <w:rsid w:val="001C4EDA"/>
    <w:rsid w:val="001D4DAE"/>
    <w:rsid w:val="001E314A"/>
    <w:rsid w:val="001E402A"/>
    <w:rsid w:val="001F0CD5"/>
    <w:rsid w:val="001F3DBA"/>
    <w:rsid w:val="002037D5"/>
    <w:rsid w:val="00203C6B"/>
    <w:rsid w:val="00207041"/>
    <w:rsid w:val="0021005F"/>
    <w:rsid w:val="00215786"/>
    <w:rsid w:val="002203FD"/>
    <w:rsid w:val="00232D91"/>
    <w:rsid w:val="00233BE8"/>
    <w:rsid w:val="002458FA"/>
    <w:rsid w:val="00250FDD"/>
    <w:rsid w:val="00254338"/>
    <w:rsid w:val="00260E94"/>
    <w:rsid w:val="0026546D"/>
    <w:rsid w:val="00265741"/>
    <w:rsid w:val="002722B8"/>
    <w:rsid w:val="0028495A"/>
    <w:rsid w:val="0028500E"/>
    <w:rsid w:val="00296DCE"/>
    <w:rsid w:val="002A3F0B"/>
    <w:rsid w:val="002A59EE"/>
    <w:rsid w:val="002B397A"/>
    <w:rsid w:val="002B53DF"/>
    <w:rsid w:val="002D2486"/>
    <w:rsid w:val="002D5D95"/>
    <w:rsid w:val="002D673F"/>
    <w:rsid w:val="002D6AB3"/>
    <w:rsid w:val="002E554A"/>
    <w:rsid w:val="002F0725"/>
    <w:rsid w:val="002F300C"/>
    <w:rsid w:val="0031364D"/>
    <w:rsid w:val="00314E4F"/>
    <w:rsid w:val="003209E1"/>
    <w:rsid w:val="00327AC8"/>
    <w:rsid w:val="00343781"/>
    <w:rsid w:val="00344D31"/>
    <w:rsid w:val="00345A38"/>
    <w:rsid w:val="00345E51"/>
    <w:rsid w:val="00347B7D"/>
    <w:rsid w:val="003547B9"/>
    <w:rsid w:val="00362CD7"/>
    <w:rsid w:val="00367A63"/>
    <w:rsid w:val="00374AA3"/>
    <w:rsid w:val="00377CD6"/>
    <w:rsid w:val="00380028"/>
    <w:rsid w:val="0038242E"/>
    <w:rsid w:val="00382596"/>
    <w:rsid w:val="00382F05"/>
    <w:rsid w:val="0038437C"/>
    <w:rsid w:val="00386516"/>
    <w:rsid w:val="00387F8B"/>
    <w:rsid w:val="003B052E"/>
    <w:rsid w:val="003B2B88"/>
    <w:rsid w:val="003B538D"/>
    <w:rsid w:val="003B7148"/>
    <w:rsid w:val="003D5E8B"/>
    <w:rsid w:val="003E3679"/>
    <w:rsid w:val="003F0922"/>
    <w:rsid w:val="003F1829"/>
    <w:rsid w:val="003F3EA8"/>
    <w:rsid w:val="00405CA6"/>
    <w:rsid w:val="00415D26"/>
    <w:rsid w:val="004212FB"/>
    <w:rsid w:val="004217A2"/>
    <w:rsid w:val="00424C5F"/>
    <w:rsid w:val="00431675"/>
    <w:rsid w:val="004321A0"/>
    <w:rsid w:val="004353F3"/>
    <w:rsid w:val="004367D1"/>
    <w:rsid w:val="00440725"/>
    <w:rsid w:val="004408AF"/>
    <w:rsid w:val="004447E8"/>
    <w:rsid w:val="00451AF0"/>
    <w:rsid w:val="004624AA"/>
    <w:rsid w:val="00462D77"/>
    <w:rsid w:val="00465446"/>
    <w:rsid w:val="00465E8A"/>
    <w:rsid w:val="0047293C"/>
    <w:rsid w:val="00475E7F"/>
    <w:rsid w:val="00481C08"/>
    <w:rsid w:val="00487DA0"/>
    <w:rsid w:val="004961F2"/>
    <w:rsid w:val="004A052F"/>
    <w:rsid w:val="004A1AD6"/>
    <w:rsid w:val="004A1E28"/>
    <w:rsid w:val="004A47C3"/>
    <w:rsid w:val="004A5459"/>
    <w:rsid w:val="004B4741"/>
    <w:rsid w:val="004B574E"/>
    <w:rsid w:val="004B6814"/>
    <w:rsid w:val="004C101B"/>
    <w:rsid w:val="004D2393"/>
    <w:rsid w:val="004D50C3"/>
    <w:rsid w:val="004D7ACA"/>
    <w:rsid w:val="004E6CB7"/>
    <w:rsid w:val="004F34A3"/>
    <w:rsid w:val="0050159A"/>
    <w:rsid w:val="005035E1"/>
    <w:rsid w:val="00510BE1"/>
    <w:rsid w:val="005133FE"/>
    <w:rsid w:val="00514A41"/>
    <w:rsid w:val="00515823"/>
    <w:rsid w:val="00532D63"/>
    <w:rsid w:val="00533B9E"/>
    <w:rsid w:val="0056024B"/>
    <w:rsid w:val="00560415"/>
    <w:rsid w:val="00567A0D"/>
    <w:rsid w:val="00567EFD"/>
    <w:rsid w:val="0057103B"/>
    <w:rsid w:val="00571CA3"/>
    <w:rsid w:val="00573C04"/>
    <w:rsid w:val="00576779"/>
    <w:rsid w:val="00576F28"/>
    <w:rsid w:val="005834E7"/>
    <w:rsid w:val="00585719"/>
    <w:rsid w:val="00586EA2"/>
    <w:rsid w:val="005905DD"/>
    <w:rsid w:val="00597B49"/>
    <w:rsid w:val="00597D4E"/>
    <w:rsid w:val="005A001F"/>
    <w:rsid w:val="005B1F45"/>
    <w:rsid w:val="005C0034"/>
    <w:rsid w:val="005C29EA"/>
    <w:rsid w:val="005C5A2B"/>
    <w:rsid w:val="005D20CC"/>
    <w:rsid w:val="005D229D"/>
    <w:rsid w:val="005E09E9"/>
    <w:rsid w:val="005E51E6"/>
    <w:rsid w:val="006024AA"/>
    <w:rsid w:val="0061758B"/>
    <w:rsid w:val="0062473D"/>
    <w:rsid w:val="00626001"/>
    <w:rsid w:val="0063632D"/>
    <w:rsid w:val="0063690A"/>
    <w:rsid w:val="00636958"/>
    <w:rsid w:val="00650FC2"/>
    <w:rsid w:val="006539B4"/>
    <w:rsid w:val="00655967"/>
    <w:rsid w:val="00660A44"/>
    <w:rsid w:val="0066333B"/>
    <w:rsid w:val="006720C3"/>
    <w:rsid w:val="00684816"/>
    <w:rsid w:val="006916FB"/>
    <w:rsid w:val="0069432F"/>
    <w:rsid w:val="006A2539"/>
    <w:rsid w:val="006A38C0"/>
    <w:rsid w:val="006A3CD9"/>
    <w:rsid w:val="006A7B73"/>
    <w:rsid w:val="006B15CA"/>
    <w:rsid w:val="006B1658"/>
    <w:rsid w:val="006B2F64"/>
    <w:rsid w:val="006D459D"/>
    <w:rsid w:val="006D587A"/>
    <w:rsid w:val="006E06EF"/>
    <w:rsid w:val="006E636D"/>
    <w:rsid w:val="006E6E95"/>
    <w:rsid w:val="006F1A1A"/>
    <w:rsid w:val="00706A23"/>
    <w:rsid w:val="00706DBA"/>
    <w:rsid w:val="0070715D"/>
    <w:rsid w:val="0071173B"/>
    <w:rsid w:val="00720A4A"/>
    <w:rsid w:val="00721A7B"/>
    <w:rsid w:val="00723FD4"/>
    <w:rsid w:val="00724FD7"/>
    <w:rsid w:val="00727B75"/>
    <w:rsid w:val="00744DEE"/>
    <w:rsid w:val="00746897"/>
    <w:rsid w:val="007503AC"/>
    <w:rsid w:val="0075236E"/>
    <w:rsid w:val="00754CB0"/>
    <w:rsid w:val="00756004"/>
    <w:rsid w:val="007615A5"/>
    <w:rsid w:val="00762DEB"/>
    <w:rsid w:val="007676B8"/>
    <w:rsid w:val="0077267E"/>
    <w:rsid w:val="0078123C"/>
    <w:rsid w:val="00793379"/>
    <w:rsid w:val="00794BFA"/>
    <w:rsid w:val="007A6153"/>
    <w:rsid w:val="007A76C8"/>
    <w:rsid w:val="007B7694"/>
    <w:rsid w:val="007C1EE6"/>
    <w:rsid w:val="007C2184"/>
    <w:rsid w:val="007C5ABC"/>
    <w:rsid w:val="007E0956"/>
    <w:rsid w:val="007E1C49"/>
    <w:rsid w:val="007E7046"/>
    <w:rsid w:val="007F2C71"/>
    <w:rsid w:val="00800026"/>
    <w:rsid w:val="008043FA"/>
    <w:rsid w:val="0081087D"/>
    <w:rsid w:val="00815473"/>
    <w:rsid w:val="00821224"/>
    <w:rsid w:val="00823E69"/>
    <w:rsid w:val="008247B4"/>
    <w:rsid w:val="00827B51"/>
    <w:rsid w:val="008405E0"/>
    <w:rsid w:val="00842BEC"/>
    <w:rsid w:val="00843C59"/>
    <w:rsid w:val="00845D8F"/>
    <w:rsid w:val="008471C1"/>
    <w:rsid w:val="0085217A"/>
    <w:rsid w:val="008531D2"/>
    <w:rsid w:val="0086075D"/>
    <w:rsid w:val="0086797A"/>
    <w:rsid w:val="00872402"/>
    <w:rsid w:val="00876418"/>
    <w:rsid w:val="008800E9"/>
    <w:rsid w:val="00881484"/>
    <w:rsid w:val="008916DC"/>
    <w:rsid w:val="00896B28"/>
    <w:rsid w:val="00896C25"/>
    <w:rsid w:val="0089786B"/>
    <w:rsid w:val="008A35F4"/>
    <w:rsid w:val="008B5888"/>
    <w:rsid w:val="008C3849"/>
    <w:rsid w:val="008D37AA"/>
    <w:rsid w:val="008E2225"/>
    <w:rsid w:val="008F209A"/>
    <w:rsid w:val="008F3CCF"/>
    <w:rsid w:val="008F4BAA"/>
    <w:rsid w:val="008F50C0"/>
    <w:rsid w:val="00904BBD"/>
    <w:rsid w:val="00906D36"/>
    <w:rsid w:val="00907127"/>
    <w:rsid w:val="0091414B"/>
    <w:rsid w:val="009276DF"/>
    <w:rsid w:val="0093065C"/>
    <w:rsid w:val="00936EAF"/>
    <w:rsid w:val="00947312"/>
    <w:rsid w:val="009574DE"/>
    <w:rsid w:val="009603CB"/>
    <w:rsid w:val="00961A18"/>
    <w:rsid w:val="0097511C"/>
    <w:rsid w:val="00976A82"/>
    <w:rsid w:val="009817B9"/>
    <w:rsid w:val="00990364"/>
    <w:rsid w:val="00992985"/>
    <w:rsid w:val="0099356A"/>
    <w:rsid w:val="009976EA"/>
    <w:rsid w:val="009A2188"/>
    <w:rsid w:val="009B0AC6"/>
    <w:rsid w:val="009B1A93"/>
    <w:rsid w:val="009B78FE"/>
    <w:rsid w:val="009C23F5"/>
    <w:rsid w:val="009C4469"/>
    <w:rsid w:val="009C5B2D"/>
    <w:rsid w:val="009C6686"/>
    <w:rsid w:val="009D059B"/>
    <w:rsid w:val="009D68DF"/>
    <w:rsid w:val="009E0713"/>
    <w:rsid w:val="009F701C"/>
    <w:rsid w:val="00A146F6"/>
    <w:rsid w:val="00A206B3"/>
    <w:rsid w:val="00A41C6F"/>
    <w:rsid w:val="00A4468E"/>
    <w:rsid w:val="00A50D7D"/>
    <w:rsid w:val="00A6617E"/>
    <w:rsid w:val="00A72209"/>
    <w:rsid w:val="00A75DF5"/>
    <w:rsid w:val="00A767D5"/>
    <w:rsid w:val="00A82DCB"/>
    <w:rsid w:val="00A84ADC"/>
    <w:rsid w:val="00A859B8"/>
    <w:rsid w:val="00A90FD9"/>
    <w:rsid w:val="00A916F6"/>
    <w:rsid w:val="00AA4DDB"/>
    <w:rsid w:val="00AA6A86"/>
    <w:rsid w:val="00AA7370"/>
    <w:rsid w:val="00AB1172"/>
    <w:rsid w:val="00AB58FE"/>
    <w:rsid w:val="00AC51D7"/>
    <w:rsid w:val="00AD4411"/>
    <w:rsid w:val="00AD4C9E"/>
    <w:rsid w:val="00AD67D5"/>
    <w:rsid w:val="00AD6FD6"/>
    <w:rsid w:val="00AE52EA"/>
    <w:rsid w:val="00AE7A7B"/>
    <w:rsid w:val="00B06D09"/>
    <w:rsid w:val="00B112F7"/>
    <w:rsid w:val="00B13624"/>
    <w:rsid w:val="00B154E3"/>
    <w:rsid w:val="00B17997"/>
    <w:rsid w:val="00B333AC"/>
    <w:rsid w:val="00B34F1E"/>
    <w:rsid w:val="00B35226"/>
    <w:rsid w:val="00B35F24"/>
    <w:rsid w:val="00B3640F"/>
    <w:rsid w:val="00B44542"/>
    <w:rsid w:val="00B508BD"/>
    <w:rsid w:val="00B668B1"/>
    <w:rsid w:val="00B731E5"/>
    <w:rsid w:val="00B7558C"/>
    <w:rsid w:val="00B7782C"/>
    <w:rsid w:val="00B80F91"/>
    <w:rsid w:val="00B91CD0"/>
    <w:rsid w:val="00B96085"/>
    <w:rsid w:val="00B97C32"/>
    <w:rsid w:val="00BA06EA"/>
    <w:rsid w:val="00BA6431"/>
    <w:rsid w:val="00BB03EC"/>
    <w:rsid w:val="00BB1A63"/>
    <w:rsid w:val="00BB21F0"/>
    <w:rsid w:val="00BC412D"/>
    <w:rsid w:val="00BD0B40"/>
    <w:rsid w:val="00BD5493"/>
    <w:rsid w:val="00BD7763"/>
    <w:rsid w:val="00BE4497"/>
    <w:rsid w:val="00BE61BB"/>
    <w:rsid w:val="00BF15F5"/>
    <w:rsid w:val="00BF5AB5"/>
    <w:rsid w:val="00BF6399"/>
    <w:rsid w:val="00BF739F"/>
    <w:rsid w:val="00C008CA"/>
    <w:rsid w:val="00C04709"/>
    <w:rsid w:val="00C0502E"/>
    <w:rsid w:val="00C11B27"/>
    <w:rsid w:val="00C11E3C"/>
    <w:rsid w:val="00C13ABF"/>
    <w:rsid w:val="00C175CE"/>
    <w:rsid w:val="00C20E96"/>
    <w:rsid w:val="00C3291A"/>
    <w:rsid w:val="00C339F3"/>
    <w:rsid w:val="00C44B8B"/>
    <w:rsid w:val="00C455FC"/>
    <w:rsid w:val="00C47F09"/>
    <w:rsid w:val="00C57F53"/>
    <w:rsid w:val="00C602EA"/>
    <w:rsid w:val="00C61913"/>
    <w:rsid w:val="00C66A1B"/>
    <w:rsid w:val="00C716A3"/>
    <w:rsid w:val="00C746BD"/>
    <w:rsid w:val="00C83D14"/>
    <w:rsid w:val="00C949A2"/>
    <w:rsid w:val="00C97941"/>
    <w:rsid w:val="00CA569E"/>
    <w:rsid w:val="00CA5719"/>
    <w:rsid w:val="00CD074A"/>
    <w:rsid w:val="00CD662C"/>
    <w:rsid w:val="00CE6E99"/>
    <w:rsid w:val="00CF2FD8"/>
    <w:rsid w:val="00CF5198"/>
    <w:rsid w:val="00D016B4"/>
    <w:rsid w:val="00D03563"/>
    <w:rsid w:val="00D059EE"/>
    <w:rsid w:val="00D15CC7"/>
    <w:rsid w:val="00D26519"/>
    <w:rsid w:val="00D5789F"/>
    <w:rsid w:val="00D57F9A"/>
    <w:rsid w:val="00D70799"/>
    <w:rsid w:val="00D73C88"/>
    <w:rsid w:val="00D76EE6"/>
    <w:rsid w:val="00D97FEB"/>
    <w:rsid w:val="00DA2791"/>
    <w:rsid w:val="00DA5677"/>
    <w:rsid w:val="00DA704D"/>
    <w:rsid w:val="00DC3DF3"/>
    <w:rsid w:val="00DE3411"/>
    <w:rsid w:val="00DE563E"/>
    <w:rsid w:val="00DE5EA2"/>
    <w:rsid w:val="00DF3274"/>
    <w:rsid w:val="00DF4F15"/>
    <w:rsid w:val="00E02CCC"/>
    <w:rsid w:val="00E06532"/>
    <w:rsid w:val="00E1082F"/>
    <w:rsid w:val="00E10A91"/>
    <w:rsid w:val="00E130A6"/>
    <w:rsid w:val="00E1473F"/>
    <w:rsid w:val="00E169F5"/>
    <w:rsid w:val="00E1773D"/>
    <w:rsid w:val="00E3085F"/>
    <w:rsid w:val="00E459FD"/>
    <w:rsid w:val="00E509B5"/>
    <w:rsid w:val="00E5236B"/>
    <w:rsid w:val="00E52C0B"/>
    <w:rsid w:val="00E61AB9"/>
    <w:rsid w:val="00E62706"/>
    <w:rsid w:val="00E675D5"/>
    <w:rsid w:val="00E731A9"/>
    <w:rsid w:val="00E76E96"/>
    <w:rsid w:val="00E83D70"/>
    <w:rsid w:val="00E93726"/>
    <w:rsid w:val="00E96279"/>
    <w:rsid w:val="00EA01FF"/>
    <w:rsid w:val="00EA2B17"/>
    <w:rsid w:val="00EA479F"/>
    <w:rsid w:val="00EA4941"/>
    <w:rsid w:val="00EB1AD3"/>
    <w:rsid w:val="00EB2712"/>
    <w:rsid w:val="00EB3E0D"/>
    <w:rsid w:val="00EB75EB"/>
    <w:rsid w:val="00EC2A39"/>
    <w:rsid w:val="00EC3B8D"/>
    <w:rsid w:val="00EC53D9"/>
    <w:rsid w:val="00EC6E34"/>
    <w:rsid w:val="00ED4763"/>
    <w:rsid w:val="00ED6635"/>
    <w:rsid w:val="00ED7757"/>
    <w:rsid w:val="00EE120E"/>
    <w:rsid w:val="00EE4D9B"/>
    <w:rsid w:val="00EE6A9F"/>
    <w:rsid w:val="00F068DA"/>
    <w:rsid w:val="00F306B9"/>
    <w:rsid w:val="00F3765C"/>
    <w:rsid w:val="00F37AAA"/>
    <w:rsid w:val="00F4219B"/>
    <w:rsid w:val="00F4659B"/>
    <w:rsid w:val="00F66B6A"/>
    <w:rsid w:val="00F920F9"/>
    <w:rsid w:val="00F94C66"/>
    <w:rsid w:val="00F95897"/>
    <w:rsid w:val="00F95D0A"/>
    <w:rsid w:val="00FA083D"/>
    <w:rsid w:val="00FA2466"/>
    <w:rsid w:val="00FB07F0"/>
    <w:rsid w:val="00FC7057"/>
    <w:rsid w:val="00FE260D"/>
    <w:rsid w:val="00FF11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367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EA2B17"/>
    <w:rPr>
      <w:rFonts w:cs="Times New Roman"/>
      <w:color w:val="0000FF"/>
      <w:u w:val="single"/>
    </w:rPr>
  </w:style>
  <w:style w:type="character" w:styleId="FollowedHyperlink">
    <w:name w:val="FollowedHyperlink"/>
    <w:basedOn w:val="DefaultParagraphFont"/>
    <w:uiPriority w:val="99"/>
    <w:rsid w:val="00DA704D"/>
    <w:rPr>
      <w:rFonts w:cs="Times New Roman"/>
      <w:color w:val="800080"/>
      <w:u w:val="single"/>
    </w:rPr>
  </w:style>
  <w:style w:type="paragraph" w:styleId="BalloonText">
    <w:name w:val="Balloon Text"/>
    <w:basedOn w:val="Normal"/>
    <w:link w:val="BalloonTextChar"/>
    <w:uiPriority w:val="99"/>
    <w:semiHidden/>
    <w:rsid w:val="0038242E"/>
    <w:rPr>
      <w:rFonts w:ascii="Tahoma" w:hAnsi="Tahoma" w:cs="Tahoma"/>
      <w:sz w:val="16"/>
      <w:szCs w:val="16"/>
    </w:rPr>
  </w:style>
  <w:style w:type="character" w:customStyle="1" w:styleId="BalloonTextChar">
    <w:name w:val="Balloon Text Char"/>
    <w:basedOn w:val="DefaultParagraphFont"/>
    <w:link w:val="BalloonText"/>
    <w:uiPriority w:val="99"/>
    <w:semiHidden/>
    <w:rsid w:val="00B1603B"/>
    <w:rPr>
      <w:sz w:val="0"/>
      <w:szCs w:val="0"/>
    </w:rPr>
  </w:style>
  <w:style w:type="paragraph" w:styleId="Footer">
    <w:name w:val="footer"/>
    <w:basedOn w:val="Normal"/>
    <w:link w:val="FooterChar"/>
    <w:uiPriority w:val="99"/>
    <w:rsid w:val="00B44542"/>
    <w:pPr>
      <w:tabs>
        <w:tab w:val="center" w:pos="4320"/>
        <w:tab w:val="right" w:pos="8640"/>
      </w:tabs>
    </w:pPr>
  </w:style>
  <w:style w:type="character" w:customStyle="1" w:styleId="FooterChar">
    <w:name w:val="Footer Char"/>
    <w:basedOn w:val="DefaultParagraphFont"/>
    <w:link w:val="Footer"/>
    <w:uiPriority w:val="99"/>
    <w:semiHidden/>
    <w:rsid w:val="00B1603B"/>
    <w:rPr>
      <w:sz w:val="24"/>
      <w:szCs w:val="24"/>
    </w:rPr>
  </w:style>
  <w:style w:type="character" w:styleId="PageNumber">
    <w:name w:val="page number"/>
    <w:basedOn w:val="DefaultParagraphFont"/>
    <w:uiPriority w:val="99"/>
    <w:rsid w:val="00B44542"/>
    <w:rPr>
      <w:rFonts w:cs="Times New Roman"/>
    </w:rPr>
  </w:style>
  <w:style w:type="character" w:styleId="CommentReference">
    <w:name w:val="annotation reference"/>
    <w:basedOn w:val="DefaultParagraphFont"/>
    <w:uiPriority w:val="99"/>
    <w:semiHidden/>
    <w:unhideWhenUsed/>
    <w:rsid w:val="00AA7370"/>
    <w:rPr>
      <w:sz w:val="16"/>
      <w:szCs w:val="16"/>
    </w:rPr>
  </w:style>
  <w:style w:type="paragraph" w:styleId="CommentText">
    <w:name w:val="annotation text"/>
    <w:basedOn w:val="Normal"/>
    <w:link w:val="CommentTextChar"/>
    <w:uiPriority w:val="99"/>
    <w:semiHidden/>
    <w:unhideWhenUsed/>
    <w:rsid w:val="00AA7370"/>
    <w:rPr>
      <w:sz w:val="20"/>
      <w:szCs w:val="20"/>
    </w:rPr>
  </w:style>
  <w:style w:type="character" w:customStyle="1" w:styleId="CommentTextChar">
    <w:name w:val="Comment Text Char"/>
    <w:basedOn w:val="DefaultParagraphFont"/>
    <w:link w:val="CommentText"/>
    <w:uiPriority w:val="99"/>
    <w:semiHidden/>
    <w:rsid w:val="00AA7370"/>
    <w:rPr>
      <w:sz w:val="20"/>
      <w:szCs w:val="20"/>
    </w:rPr>
  </w:style>
  <w:style w:type="paragraph" w:styleId="CommentSubject">
    <w:name w:val="annotation subject"/>
    <w:basedOn w:val="CommentText"/>
    <w:next w:val="CommentText"/>
    <w:link w:val="CommentSubjectChar"/>
    <w:uiPriority w:val="99"/>
    <w:semiHidden/>
    <w:unhideWhenUsed/>
    <w:rsid w:val="00AA7370"/>
    <w:rPr>
      <w:b/>
      <w:bCs/>
    </w:rPr>
  </w:style>
  <w:style w:type="character" w:customStyle="1" w:styleId="CommentSubjectChar">
    <w:name w:val="Comment Subject Char"/>
    <w:basedOn w:val="CommentTextChar"/>
    <w:link w:val="CommentSubject"/>
    <w:uiPriority w:val="99"/>
    <w:semiHidden/>
    <w:rsid w:val="00AA7370"/>
    <w:rPr>
      <w:b/>
      <w:bCs/>
      <w:sz w:val="20"/>
      <w:szCs w:val="20"/>
    </w:rPr>
  </w:style>
  <w:style w:type="paragraph" w:styleId="Header">
    <w:name w:val="header"/>
    <w:basedOn w:val="Normal"/>
    <w:link w:val="HeaderChar"/>
    <w:unhideWhenUsed/>
    <w:rsid w:val="00C175CE"/>
    <w:pPr>
      <w:tabs>
        <w:tab w:val="center" w:pos="4680"/>
        <w:tab w:val="right" w:pos="9360"/>
      </w:tabs>
    </w:pPr>
  </w:style>
  <w:style w:type="character" w:customStyle="1" w:styleId="HeaderChar">
    <w:name w:val="Header Char"/>
    <w:basedOn w:val="DefaultParagraphFont"/>
    <w:link w:val="Header"/>
    <w:rsid w:val="00C175CE"/>
    <w:rPr>
      <w:sz w:val="24"/>
      <w:szCs w:val="24"/>
    </w:rPr>
  </w:style>
  <w:style w:type="paragraph" w:styleId="ListParagraph">
    <w:name w:val="List Paragraph"/>
    <w:basedOn w:val="Normal"/>
    <w:uiPriority w:val="34"/>
    <w:qFormat/>
    <w:rsid w:val="004A052F"/>
    <w:pPr>
      <w:spacing w:after="200" w:line="276" w:lineRule="auto"/>
      <w:ind w:left="720"/>
      <w:contextualSpacing/>
    </w:pPr>
    <w:rPr>
      <w:rFonts w:asciiTheme="minorHAnsi" w:eastAsiaTheme="minorHAnsi" w:hAnsiTheme="minorHAnsi" w:cstheme="minorBidi"/>
      <w:sz w:val="22"/>
      <w:szCs w:val="22"/>
    </w:rPr>
  </w:style>
  <w:style w:type="paragraph" w:customStyle="1" w:styleId="Default">
    <w:name w:val="Default"/>
    <w:basedOn w:val="Normal"/>
    <w:rsid w:val="004A052F"/>
    <w:pPr>
      <w:autoSpaceDE w:val="0"/>
      <w:autoSpaceDN w:val="0"/>
    </w:pPr>
    <w:rPr>
      <w:rFonts w:eastAsiaTheme="minorHAnsi"/>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367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EA2B17"/>
    <w:rPr>
      <w:rFonts w:cs="Times New Roman"/>
      <w:color w:val="0000FF"/>
      <w:u w:val="single"/>
    </w:rPr>
  </w:style>
  <w:style w:type="character" w:styleId="FollowedHyperlink">
    <w:name w:val="FollowedHyperlink"/>
    <w:basedOn w:val="DefaultParagraphFont"/>
    <w:uiPriority w:val="99"/>
    <w:rsid w:val="00DA704D"/>
    <w:rPr>
      <w:rFonts w:cs="Times New Roman"/>
      <w:color w:val="800080"/>
      <w:u w:val="single"/>
    </w:rPr>
  </w:style>
  <w:style w:type="paragraph" w:styleId="BalloonText">
    <w:name w:val="Balloon Text"/>
    <w:basedOn w:val="Normal"/>
    <w:link w:val="BalloonTextChar"/>
    <w:uiPriority w:val="99"/>
    <w:semiHidden/>
    <w:rsid w:val="0038242E"/>
    <w:rPr>
      <w:rFonts w:ascii="Tahoma" w:hAnsi="Tahoma" w:cs="Tahoma"/>
      <w:sz w:val="16"/>
      <w:szCs w:val="16"/>
    </w:rPr>
  </w:style>
  <w:style w:type="character" w:customStyle="1" w:styleId="BalloonTextChar">
    <w:name w:val="Balloon Text Char"/>
    <w:basedOn w:val="DefaultParagraphFont"/>
    <w:link w:val="BalloonText"/>
    <w:uiPriority w:val="99"/>
    <w:semiHidden/>
    <w:rsid w:val="00B1603B"/>
    <w:rPr>
      <w:sz w:val="0"/>
      <w:szCs w:val="0"/>
    </w:rPr>
  </w:style>
  <w:style w:type="paragraph" w:styleId="Footer">
    <w:name w:val="footer"/>
    <w:basedOn w:val="Normal"/>
    <w:link w:val="FooterChar"/>
    <w:uiPriority w:val="99"/>
    <w:rsid w:val="00B44542"/>
    <w:pPr>
      <w:tabs>
        <w:tab w:val="center" w:pos="4320"/>
        <w:tab w:val="right" w:pos="8640"/>
      </w:tabs>
    </w:pPr>
  </w:style>
  <w:style w:type="character" w:customStyle="1" w:styleId="FooterChar">
    <w:name w:val="Footer Char"/>
    <w:basedOn w:val="DefaultParagraphFont"/>
    <w:link w:val="Footer"/>
    <w:uiPriority w:val="99"/>
    <w:semiHidden/>
    <w:rsid w:val="00B1603B"/>
    <w:rPr>
      <w:sz w:val="24"/>
      <w:szCs w:val="24"/>
    </w:rPr>
  </w:style>
  <w:style w:type="character" w:styleId="PageNumber">
    <w:name w:val="page number"/>
    <w:basedOn w:val="DefaultParagraphFont"/>
    <w:uiPriority w:val="99"/>
    <w:rsid w:val="00B44542"/>
    <w:rPr>
      <w:rFonts w:cs="Times New Roman"/>
    </w:rPr>
  </w:style>
  <w:style w:type="character" w:styleId="CommentReference">
    <w:name w:val="annotation reference"/>
    <w:basedOn w:val="DefaultParagraphFont"/>
    <w:uiPriority w:val="99"/>
    <w:semiHidden/>
    <w:unhideWhenUsed/>
    <w:rsid w:val="00AA7370"/>
    <w:rPr>
      <w:sz w:val="16"/>
      <w:szCs w:val="16"/>
    </w:rPr>
  </w:style>
  <w:style w:type="paragraph" w:styleId="CommentText">
    <w:name w:val="annotation text"/>
    <w:basedOn w:val="Normal"/>
    <w:link w:val="CommentTextChar"/>
    <w:uiPriority w:val="99"/>
    <w:semiHidden/>
    <w:unhideWhenUsed/>
    <w:rsid w:val="00AA7370"/>
    <w:rPr>
      <w:sz w:val="20"/>
      <w:szCs w:val="20"/>
    </w:rPr>
  </w:style>
  <w:style w:type="character" w:customStyle="1" w:styleId="CommentTextChar">
    <w:name w:val="Comment Text Char"/>
    <w:basedOn w:val="DefaultParagraphFont"/>
    <w:link w:val="CommentText"/>
    <w:uiPriority w:val="99"/>
    <w:semiHidden/>
    <w:rsid w:val="00AA7370"/>
    <w:rPr>
      <w:sz w:val="20"/>
      <w:szCs w:val="20"/>
    </w:rPr>
  </w:style>
  <w:style w:type="paragraph" w:styleId="CommentSubject">
    <w:name w:val="annotation subject"/>
    <w:basedOn w:val="CommentText"/>
    <w:next w:val="CommentText"/>
    <w:link w:val="CommentSubjectChar"/>
    <w:uiPriority w:val="99"/>
    <w:semiHidden/>
    <w:unhideWhenUsed/>
    <w:rsid w:val="00AA7370"/>
    <w:rPr>
      <w:b/>
      <w:bCs/>
    </w:rPr>
  </w:style>
  <w:style w:type="character" w:customStyle="1" w:styleId="CommentSubjectChar">
    <w:name w:val="Comment Subject Char"/>
    <w:basedOn w:val="CommentTextChar"/>
    <w:link w:val="CommentSubject"/>
    <w:uiPriority w:val="99"/>
    <w:semiHidden/>
    <w:rsid w:val="00AA7370"/>
    <w:rPr>
      <w:b/>
      <w:bCs/>
      <w:sz w:val="20"/>
      <w:szCs w:val="20"/>
    </w:rPr>
  </w:style>
  <w:style w:type="paragraph" w:styleId="Header">
    <w:name w:val="header"/>
    <w:basedOn w:val="Normal"/>
    <w:link w:val="HeaderChar"/>
    <w:unhideWhenUsed/>
    <w:rsid w:val="00C175CE"/>
    <w:pPr>
      <w:tabs>
        <w:tab w:val="center" w:pos="4680"/>
        <w:tab w:val="right" w:pos="9360"/>
      </w:tabs>
    </w:pPr>
  </w:style>
  <w:style w:type="character" w:customStyle="1" w:styleId="HeaderChar">
    <w:name w:val="Header Char"/>
    <w:basedOn w:val="DefaultParagraphFont"/>
    <w:link w:val="Header"/>
    <w:rsid w:val="00C175CE"/>
    <w:rPr>
      <w:sz w:val="24"/>
      <w:szCs w:val="24"/>
    </w:rPr>
  </w:style>
  <w:style w:type="paragraph" w:styleId="ListParagraph">
    <w:name w:val="List Paragraph"/>
    <w:basedOn w:val="Normal"/>
    <w:uiPriority w:val="34"/>
    <w:qFormat/>
    <w:rsid w:val="004A052F"/>
    <w:pPr>
      <w:spacing w:after="200" w:line="276" w:lineRule="auto"/>
      <w:ind w:left="720"/>
      <w:contextualSpacing/>
    </w:pPr>
    <w:rPr>
      <w:rFonts w:asciiTheme="minorHAnsi" w:eastAsiaTheme="minorHAnsi" w:hAnsiTheme="minorHAnsi" w:cstheme="minorBidi"/>
      <w:sz w:val="22"/>
      <w:szCs w:val="22"/>
    </w:rPr>
  </w:style>
  <w:style w:type="paragraph" w:customStyle="1" w:styleId="Default">
    <w:name w:val="Default"/>
    <w:basedOn w:val="Normal"/>
    <w:rsid w:val="004A052F"/>
    <w:pPr>
      <w:autoSpaceDE w:val="0"/>
      <w:autoSpaceDN w:val="0"/>
    </w:pPr>
    <w:rPr>
      <w:rFonts w:eastAsiaTheme="minorHAns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opm.gov/policy-data-oversight/pay-leave/salaries-wages/salary-tables/16Tables/html/RUS_h.aspx"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ls.gov/oes/current/oes433051.htm"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dol.gov/sol/privacy/dol-govt-1.htm" TargetMode="External"/><Relationship Id="rId4" Type="http://schemas.microsoft.com/office/2007/relationships/stylesWithEffects" Target="stylesWithEffects.xml"/><Relationship Id="rId9" Type="http://schemas.openxmlformats.org/officeDocument/2006/relationships/hyperlink" Target="https://www.dol.gov/owcp/regs/compliance/ca-2231.pdf"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6D0AA9-2D36-4232-B31F-11AD668B17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2799</Words>
  <Characters>15956</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SUPPORTING STATEMENT</vt:lpstr>
    </vt:vector>
  </TitlesOfParts>
  <Company>Employment Standards Administration</Company>
  <LinksUpToDate>false</LinksUpToDate>
  <CharactersWithSpaces>18718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Administrator</dc:creator>
  <cp:lastModifiedBy>Ferguson, Yoon - OWCP</cp:lastModifiedBy>
  <cp:revision>4</cp:revision>
  <cp:lastPrinted>2016-06-21T13:49:00Z</cp:lastPrinted>
  <dcterms:created xsi:type="dcterms:W3CDTF">2016-06-29T13:41:00Z</dcterms:created>
  <dcterms:modified xsi:type="dcterms:W3CDTF">2016-06-29T13:45:00Z</dcterms:modified>
</cp:coreProperties>
</file>