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13" w:rsidRPr="001E2E13" w:rsidRDefault="001635D5" w:rsidP="001E2E13">
      <w:pPr>
        <w:spacing w:after="0" w:line="240" w:lineRule="auto"/>
        <w:jc w:val="center"/>
        <w:rPr>
          <w:rFonts w:ascii="Arial" w:eastAsia="Times New Roman" w:hAnsi="Arial" w:cs="Arial"/>
          <w:b/>
        </w:rPr>
      </w:pPr>
      <w:r w:rsidRPr="001E2E13">
        <w:rPr>
          <w:rFonts w:ascii="Arial" w:eastAsia="Times New Roman" w:hAnsi="Arial" w:cs="Arial"/>
          <w:b/>
        </w:rPr>
        <w:t>Supporting Statement</w:t>
      </w:r>
      <w:r w:rsidR="001E2E13" w:rsidRPr="001E2E13">
        <w:rPr>
          <w:rFonts w:ascii="Arial" w:eastAsia="Times New Roman" w:hAnsi="Arial" w:cs="Arial"/>
          <w:b/>
        </w:rPr>
        <w:t xml:space="preserve"> </w:t>
      </w:r>
    </w:p>
    <w:p w:rsidR="001E2E13" w:rsidRPr="001E2E13" w:rsidRDefault="001635D5" w:rsidP="001E2E13">
      <w:pPr>
        <w:spacing w:after="0" w:line="240" w:lineRule="auto"/>
        <w:jc w:val="center"/>
        <w:rPr>
          <w:rFonts w:ascii="Arial" w:eastAsia="Times New Roman" w:hAnsi="Arial" w:cs="Arial"/>
          <w:b/>
        </w:rPr>
      </w:pPr>
      <w:r w:rsidRPr="001E2E13">
        <w:rPr>
          <w:rFonts w:ascii="Arial" w:eastAsia="Times New Roman" w:hAnsi="Arial" w:cs="Arial"/>
          <w:b/>
        </w:rPr>
        <w:t>Approval Re</w:t>
      </w:r>
      <w:r w:rsidR="001E2E13" w:rsidRPr="001E2E13">
        <w:rPr>
          <w:rFonts w:ascii="Arial" w:eastAsia="Times New Roman" w:hAnsi="Arial" w:cs="Arial"/>
          <w:b/>
        </w:rPr>
        <w:t xml:space="preserve">quest to Conduct </w:t>
      </w:r>
      <w:r w:rsidR="00D73C52">
        <w:rPr>
          <w:rFonts w:ascii="Arial" w:eastAsia="Times New Roman" w:hAnsi="Arial" w:cs="Arial"/>
          <w:b/>
        </w:rPr>
        <w:t>Customer Satisfaction</w:t>
      </w:r>
      <w:r w:rsidRPr="001E2E13">
        <w:rPr>
          <w:rFonts w:ascii="Arial" w:eastAsia="Times New Roman" w:hAnsi="Arial" w:cs="Arial"/>
          <w:b/>
        </w:rPr>
        <w:t xml:space="preserve"> Research </w:t>
      </w:r>
    </w:p>
    <w:p w:rsidR="001635D5" w:rsidRPr="00BC79C1" w:rsidRDefault="001B488D" w:rsidP="001635D5">
      <w:pPr>
        <w:spacing w:after="0" w:line="240" w:lineRule="auto"/>
        <w:jc w:val="center"/>
        <w:rPr>
          <w:rFonts w:ascii="Arial" w:eastAsia="Times New Roman" w:hAnsi="Arial" w:cs="Arial"/>
          <w:b/>
        </w:rPr>
      </w:pPr>
      <w:r>
        <w:rPr>
          <w:rFonts w:ascii="Arial" w:eastAsia="Times New Roman" w:hAnsi="Arial" w:cs="Arial"/>
          <w:b/>
        </w:rPr>
        <w:t>(OMB #</w:t>
      </w:r>
      <w:r w:rsidR="007843A9" w:rsidRPr="007843A9">
        <w:t xml:space="preserve"> </w:t>
      </w:r>
      <w:r w:rsidR="007843A9" w:rsidRPr="007843A9">
        <w:rPr>
          <w:rFonts w:ascii="Arial" w:eastAsia="Times New Roman" w:hAnsi="Arial" w:cs="Arial"/>
          <w:b/>
        </w:rPr>
        <w:t>1545-</w:t>
      </w:r>
      <w:r w:rsidR="00D73C52">
        <w:rPr>
          <w:rFonts w:ascii="Arial" w:eastAsia="Times New Roman" w:hAnsi="Arial" w:cs="Arial"/>
          <w:b/>
        </w:rPr>
        <w:t>1432</w:t>
      </w:r>
      <w:r w:rsidR="001635D5" w:rsidRPr="001E2E13">
        <w:rPr>
          <w:rFonts w:ascii="Arial" w:eastAsia="Times New Roman" w:hAnsi="Arial" w:cs="Arial"/>
          <w:b/>
        </w:rPr>
        <w:t xml:space="preserve">) </w:t>
      </w:r>
    </w:p>
    <w:p w:rsidR="006438C3" w:rsidRPr="00BC79C1" w:rsidRDefault="00BC79C1">
      <w:pPr>
        <w:spacing w:after="0" w:line="240" w:lineRule="auto"/>
        <w:jc w:val="center"/>
        <w:rPr>
          <w:rFonts w:ascii="Arial" w:hAnsi="Arial" w:cs="Arial"/>
          <w:b/>
        </w:rPr>
      </w:pPr>
      <w:r w:rsidRPr="00BC79C1">
        <w:rPr>
          <w:rFonts w:ascii="Arial" w:hAnsi="Arial" w:cs="Arial"/>
          <w:b/>
        </w:rPr>
        <w:t xml:space="preserve">Optimizing </w:t>
      </w:r>
      <w:r w:rsidR="006460AF">
        <w:rPr>
          <w:rFonts w:ascii="Arial" w:hAnsi="Arial" w:cs="Arial"/>
          <w:b/>
        </w:rPr>
        <w:t>Future State</w:t>
      </w:r>
      <w:r w:rsidRPr="00BC79C1">
        <w:rPr>
          <w:rFonts w:ascii="Arial" w:hAnsi="Arial" w:cs="Arial"/>
          <w:b/>
        </w:rPr>
        <w:t xml:space="preserve"> </w:t>
      </w:r>
      <w:r w:rsidR="006460AF">
        <w:rPr>
          <w:rFonts w:ascii="Arial" w:hAnsi="Arial" w:cs="Arial"/>
          <w:b/>
        </w:rPr>
        <w:t>Strategies</w:t>
      </w:r>
      <w:r w:rsidR="006460AF" w:rsidRPr="00BC79C1">
        <w:rPr>
          <w:rFonts w:ascii="Arial" w:hAnsi="Arial" w:cs="Arial"/>
          <w:b/>
        </w:rPr>
        <w:t xml:space="preserve"> </w:t>
      </w:r>
      <w:r w:rsidRPr="00BC79C1">
        <w:rPr>
          <w:rFonts w:ascii="Arial" w:hAnsi="Arial" w:cs="Arial"/>
          <w:b/>
        </w:rPr>
        <w:t xml:space="preserve">through Partnering with Tax </w:t>
      </w:r>
      <w:r w:rsidR="006460AF">
        <w:rPr>
          <w:rFonts w:ascii="Arial" w:hAnsi="Arial" w:cs="Arial"/>
          <w:b/>
        </w:rPr>
        <w:t xml:space="preserve">Preparation and </w:t>
      </w:r>
      <w:r w:rsidRPr="00BC79C1">
        <w:rPr>
          <w:rFonts w:ascii="Arial" w:hAnsi="Arial" w:cs="Arial"/>
          <w:b/>
        </w:rPr>
        <w:t>Software Companies</w:t>
      </w:r>
      <w:r>
        <w:rPr>
          <w:rFonts w:ascii="Arial" w:hAnsi="Arial" w:cs="Arial"/>
          <w:b/>
        </w:rPr>
        <w:t>:</w:t>
      </w:r>
      <w:r w:rsidRPr="00BC79C1">
        <w:rPr>
          <w:rFonts w:ascii="Arial" w:hAnsi="Arial" w:cs="Arial"/>
          <w:b/>
        </w:rPr>
        <w:t xml:space="preserve"> </w:t>
      </w:r>
      <w:r w:rsidR="001B488D" w:rsidRPr="00BC79C1">
        <w:rPr>
          <w:rFonts w:ascii="Arial" w:hAnsi="Arial" w:cs="Arial"/>
          <w:b/>
        </w:rPr>
        <w:t xml:space="preserve">Third Party Refund Status Application Programming Interface </w:t>
      </w:r>
      <w:r w:rsidR="006460AF">
        <w:rPr>
          <w:rFonts w:ascii="Arial" w:hAnsi="Arial" w:cs="Arial"/>
          <w:b/>
        </w:rPr>
        <w:t xml:space="preserve">Pilot </w:t>
      </w:r>
      <w:r w:rsidR="001B488D" w:rsidRPr="00BC79C1">
        <w:rPr>
          <w:rFonts w:ascii="Arial" w:hAnsi="Arial" w:cs="Arial"/>
          <w:b/>
        </w:rPr>
        <w:t>Survey</w:t>
      </w:r>
    </w:p>
    <w:p w:rsidR="001635D5" w:rsidRPr="001635D5" w:rsidRDefault="001635D5" w:rsidP="001635D5">
      <w:pPr>
        <w:spacing w:after="0" w:line="240" w:lineRule="auto"/>
        <w:rPr>
          <w:rFonts w:ascii="Arial" w:eastAsia="Times New Roman" w:hAnsi="Arial" w:cs="Arial"/>
        </w:rPr>
      </w:pPr>
    </w:p>
    <w:p w:rsidR="001635D5" w:rsidRPr="001635D5" w:rsidRDefault="001635D5" w:rsidP="00736AD0">
      <w:pPr>
        <w:numPr>
          <w:ilvl w:val="0"/>
          <w:numId w:val="1"/>
        </w:numPr>
        <w:spacing w:after="0" w:line="240" w:lineRule="auto"/>
        <w:ind w:left="0"/>
        <w:contextualSpacing/>
        <w:rPr>
          <w:rFonts w:ascii="Arial" w:eastAsia="Times New Roman" w:hAnsi="Arial" w:cs="Arial"/>
          <w:b/>
        </w:rPr>
      </w:pPr>
      <w:r w:rsidRPr="001635D5">
        <w:rPr>
          <w:rFonts w:ascii="Arial" w:eastAsia="Times New Roman" w:hAnsi="Arial" w:cs="Arial"/>
          <w:b/>
        </w:rPr>
        <w:t>JUSTIFICATION</w:t>
      </w:r>
    </w:p>
    <w:p w:rsidR="001635D5" w:rsidRPr="001635D5" w:rsidRDefault="001635D5" w:rsidP="001635D5">
      <w:pPr>
        <w:spacing w:after="0" w:line="240" w:lineRule="auto"/>
        <w:contextualSpacing/>
        <w:rPr>
          <w:rFonts w:ascii="Arial" w:eastAsia="Times New Roman" w:hAnsi="Arial" w:cs="Arial"/>
          <w:b/>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Circumstances Making the Collection of Information Necessary</w:t>
      </w:r>
    </w:p>
    <w:p w:rsidR="001635D5" w:rsidRPr="001635D5" w:rsidRDefault="001635D5" w:rsidP="001635D5">
      <w:pPr>
        <w:spacing w:after="0" w:line="240" w:lineRule="auto"/>
        <w:contextualSpacing/>
        <w:rPr>
          <w:rFonts w:ascii="Arial" w:eastAsia="Times New Roman" w:hAnsi="Arial" w:cs="Arial"/>
          <w:b/>
        </w:rPr>
      </w:pPr>
    </w:p>
    <w:p w:rsidR="006E45DD" w:rsidRDefault="001635D5" w:rsidP="00CB4048">
      <w:pPr>
        <w:spacing w:after="0" w:line="240" w:lineRule="auto"/>
        <w:rPr>
          <w:rFonts w:ascii="Arial" w:eastAsia="Times New Roman" w:hAnsi="Arial" w:cs="Arial"/>
          <w:bCs/>
        </w:rPr>
      </w:pPr>
      <w:r w:rsidRPr="00024867">
        <w:rPr>
          <w:rFonts w:ascii="Arial" w:eastAsia="Times New Roman" w:hAnsi="Arial" w:cs="Arial"/>
          <w:bCs/>
        </w:rPr>
        <w:t xml:space="preserve">As outlined in the </w:t>
      </w:r>
      <w:r w:rsidR="00102049" w:rsidRPr="00024867">
        <w:rPr>
          <w:rFonts w:ascii="Arial" w:eastAsia="Times New Roman" w:hAnsi="Arial" w:cs="Arial"/>
          <w:bCs/>
        </w:rPr>
        <w:t>Internal Revenue Service (</w:t>
      </w:r>
      <w:r w:rsidRPr="00024867">
        <w:rPr>
          <w:rFonts w:ascii="Arial" w:eastAsia="Times New Roman" w:hAnsi="Arial" w:cs="Arial"/>
          <w:bCs/>
        </w:rPr>
        <w:t>IRS</w:t>
      </w:r>
      <w:r w:rsidR="00102049" w:rsidRPr="00024867">
        <w:rPr>
          <w:rFonts w:ascii="Arial" w:eastAsia="Times New Roman" w:hAnsi="Arial" w:cs="Arial"/>
          <w:bCs/>
        </w:rPr>
        <w:t>)</w:t>
      </w:r>
      <w:r w:rsidRPr="00024867">
        <w:rPr>
          <w:rFonts w:ascii="Arial" w:eastAsia="Times New Roman" w:hAnsi="Arial" w:cs="Arial"/>
          <w:bCs/>
        </w:rPr>
        <w:t xml:space="preserve"> Strategic Plan</w:t>
      </w:r>
      <w:r w:rsidR="00C96A33" w:rsidRPr="00024867">
        <w:rPr>
          <w:rFonts w:ascii="Arial" w:eastAsia="Times New Roman" w:hAnsi="Arial" w:cs="Arial"/>
          <w:bCs/>
        </w:rPr>
        <w:t xml:space="preserve">, </w:t>
      </w:r>
      <w:r w:rsidR="00B66825" w:rsidRPr="00024867">
        <w:rPr>
          <w:rFonts w:ascii="Arial" w:eastAsia="Times New Roman" w:hAnsi="Arial" w:cs="Arial"/>
          <w:bCs/>
        </w:rPr>
        <w:t>the agency is working towards</w:t>
      </w:r>
      <w:r w:rsidR="00024867" w:rsidRPr="00024867">
        <w:rPr>
          <w:rFonts w:ascii="Arial" w:hAnsi="Arial" w:cs="Arial"/>
        </w:rPr>
        <w:t xml:space="preserve"> delivering high quality service to reduce taxpayer burden </w:t>
      </w:r>
      <w:r w:rsidR="007843A9">
        <w:rPr>
          <w:rFonts w:ascii="Arial" w:hAnsi="Arial" w:cs="Arial"/>
        </w:rPr>
        <w:t>a</w:t>
      </w:r>
      <w:r w:rsidR="00471138">
        <w:rPr>
          <w:rFonts w:ascii="Arial" w:hAnsi="Arial" w:cs="Arial"/>
        </w:rPr>
        <w:t>nd</w:t>
      </w:r>
      <w:r w:rsidR="007843A9" w:rsidRPr="00024867">
        <w:rPr>
          <w:rFonts w:ascii="Arial" w:hAnsi="Arial" w:cs="Arial"/>
        </w:rPr>
        <w:t xml:space="preserve"> </w:t>
      </w:r>
      <w:r w:rsidR="00024867" w:rsidRPr="00024867">
        <w:rPr>
          <w:rFonts w:ascii="Arial" w:hAnsi="Arial" w:cs="Arial"/>
        </w:rPr>
        <w:t>encourage voluntary compliance</w:t>
      </w:r>
      <w:r w:rsidR="00C96A33" w:rsidRPr="00024867">
        <w:rPr>
          <w:rFonts w:ascii="Arial" w:hAnsi="Arial" w:cs="Arial"/>
        </w:rPr>
        <w:t>.</w:t>
      </w:r>
      <w:r w:rsidR="00024867">
        <w:rPr>
          <w:rFonts w:ascii="Arial" w:hAnsi="Arial" w:cs="Arial"/>
        </w:rPr>
        <w:t xml:space="preserve"> </w:t>
      </w:r>
      <w:r w:rsidR="00471138">
        <w:rPr>
          <w:rFonts w:ascii="Arial" w:hAnsi="Arial" w:cs="Arial"/>
        </w:rPr>
        <w:t>Consequently, t</w:t>
      </w:r>
      <w:r w:rsidR="00471138" w:rsidRPr="00471138">
        <w:rPr>
          <w:rFonts w:ascii="Arial" w:hAnsi="Arial" w:cs="Arial"/>
        </w:rPr>
        <w:t xml:space="preserve">he IRS seeks to enhance its digital fingerprint by providing new and improved services through electronic mediums. Several service offerings are being piloted to </w:t>
      </w:r>
      <w:r w:rsidR="00471138">
        <w:rPr>
          <w:rFonts w:ascii="Arial" w:hAnsi="Arial" w:cs="Arial"/>
        </w:rPr>
        <w:t>assess</w:t>
      </w:r>
      <w:r w:rsidR="00471138" w:rsidRPr="00471138">
        <w:rPr>
          <w:rFonts w:ascii="Arial" w:hAnsi="Arial" w:cs="Arial"/>
        </w:rPr>
        <w:t xml:space="preserve"> the efficacy of </w:t>
      </w:r>
      <w:r w:rsidR="00471138">
        <w:rPr>
          <w:rFonts w:ascii="Arial" w:hAnsi="Arial" w:cs="Arial"/>
        </w:rPr>
        <w:t xml:space="preserve">providing </w:t>
      </w:r>
      <w:r w:rsidR="00471138" w:rsidRPr="00471138">
        <w:rPr>
          <w:rFonts w:ascii="Arial" w:hAnsi="Arial" w:cs="Arial"/>
        </w:rPr>
        <w:t>nontraditional channels</w:t>
      </w:r>
      <w:r w:rsidR="00471138">
        <w:rPr>
          <w:rFonts w:ascii="Arial" w:hAnsi="Arial" w:cs="Arial"/>
        </w:rPr>
        <w:t xml:space="preserve"> as taxpayer touch points</w:t>
      </w:r>
      <w:r w:rsidR="00471138" w:rsidRPr="00471138">
        <w:rPr>
          <w:rFonts w:ascii="Arial" w:hAnsi="Arial" w:cs="Arial"/>
        </w:rPr>
        <w:t>. Various research designs and analytic techniques, such as focus groups, surveys, and conjoint analysis, are at the cente</w:t>
      </w:r>
      <w:r w:rsidR="000371D2">
        <w:rPr>
          <w:rFonts w:ascii="Arial" w:hAnsi="Arial" w:cs="Arial"/>
        </w:rPr>
        <w:t>r of this process. Information</w:t>
      </w:r>
      <w:r w:rsidR="00471138" w:rsidRPr="00471138">
        <w:rPr>
          <w:rFonts w:ascii="Arial" w:hAnsi="Arial" w:cs="Arial"/>
        </w:rPr>
        <w:t xml:space="preserve"> </w:t>
      </w:r>
      <w:r w:rsidR="00471138">
        <w:rPr>
          <w:rFonts w:ascii="Arial" w:hAnsi="Arial" w:cs="Arial"/>
        </w:rPr>
        <w:t xml:space="preserve">obtained through </w:t>
      </w:r>
      <w:r w:rsidR="000371D2">
        <w:rPr>
          <w:rFonts w:ascii="Arial" w:hAnsi="Arial" w:cs="Arial"/>
        </w:rPr>
        <w:t>these research approaches</w:t>
      </w:r>
      <w:r w:rsidR="00130D1E">
        <w:rPr>
          <w:rFonts w:ascii="Arial" w:hAnsi="Arial" w:cs="Arial"/>
        </w:rPr>
        <w:t xml:space="preserve"> is </w:t>
      </w:r>
      <w:r w:rsidR="000371D2">
        <w:rPr>
          <w:rFonts w:ascii="Arial" w:hAnsi="Arial" w:cs="Arial"/>
        </w:rPr>
        <w:t>essential</w:t>
      </w:r>
      <w:r w:rsidR="00471138" w:rsidRPr="00471138">
        <w:rPr>
          <w:rFonts w:ascii="Arial" w:hAnsi="Arial" w:cs="Arial"/>
        </w:rPr>
        <w:t xml:space="preserve">, as findings from such studies are used for program evaluation, process improvement, and to identify taxpayer needs, preferences, and behavior. </w:t>
      </w:r>
    </w:p>
    <w:p w:rsidR="000371D2" w:rsidRPr="00024867" w:rsidRDefault="000371D2" w:rsidP="00CB4048">
      <w:pPr>
        <w:spacing w:after="0" w:line="240" w:lineRule="auto"/>
        <w:rPr>
          <w:rFonts w:ascii="Arial" w:eastAsia="Times New Roman" w:hAnsi="Arial" w:cs="Arial"/>
          <w:bCs/>
        </w:rPr>
      </w:pPr>
    </w:p>
    <w:p w:rsidR="00B66825" w:rsidRDefault="002D6525" w:rsidP="00CB4048">
      <w:pPr>
        <w:spacing w:after="0" w:line="240" w:lineRule="auto"/>
        <w:rPr>
          <w:rFonts w:ascii="Arial" w:hAnsi="Arial" w:cs="Arial"/>
        </w:rPr>
      </w:pPr>
      <w:r w:rsidRPr="00024867">
        <w:rPr>
          <w:rFonts w:ascii="Arial" w:eastAsia="Times New Roman" w:hAnsi="Arial" w:cs="Arial"/>
          <w:bCs/>
        </w:rPr>
        <w:t xml:space="preserve">Wage and Investment </w:t>
      </w:r>
      <w:r w:rsidR="00FC4030" w:rsidRPr="00024867">
        <w:rPr>
          <w:rFonts w:ascii="Arial" w:eastAsia="Times New Roman" w:hAnsi="Arial" w:cs="Arial"/>
          <w:bCs/>
        </w:rPr>
        <w:t xml:space="preserve">Strategies and </w:t>
      </w:r>
      <w:r w:rsidR="00C96A33" w:rsidRPr="00024867">
        <w:rPr>
          <w:rFonts w:ascii="Arial" w:eastAsia="Times New Roman" w:hAnsi="Arial" w:cs="Arial"/>
          <w:bCs/>
        </w:rPr>
        <w:t>Solutions (WISS</w:t>
      </w:r>
      <w:r w:rsidRPr="00024867">
        <w:rPr>
          <w:rFonts w:ascii="Arial" w:eastAsia="Times New Roman" w:hAnsi="Arial" w:cs="Arial"/>
          <w:bCs/>
        </w:rPr>
        <w:t xml:space="preserve">) is working </w:t>
      </w:r>
      <w:r w:rsidR="001B488D" w:rsidRPr="00024867">
        <w:rPr>
          <w:rFonts w:ascii="Arial" w:eastAsia="Times New Roman" w:hAnsi="Arial" w:cs="Arial"/>
          <w:bCs/>
        </w:rPr>
        <w:t xml:space="preserve">alongside </w:t>
      </w:r>
      <w:r w:rsidR="00C53A65">
        <w:rPr>
          <w:rFonts w:ascii="Arial" w:eastAsia="Times New Roman" w:hAnsi="Arial" w:cs="Arial"/>
          <w:bCs/>
        </w:rPr>
        <w:t xml:space="preserve">Office of Online Services </w:t>
      </w:r>
      <w:r w:rsidR="001B488D" w:rsidRPr="00024867">
        <w:rPr>
          <w:rFonts w:ascii="Arial" w:eastAsia="Times New Roman" w:hAnsi="Arial" w:cs="Arial"/>
          <w:bCs/>
        </w:rPr>
        <w:t>(</w:t>
      </w:r>
      <w:r w:rsidR="00C53A65">
        <w:rPr>
          <w:rFonts w:ascii="Arial" w:eastAsia="Times New Roman" w:hAnsi="Arial" w:cs="Arial"/>
          <w:bCs/>
        </w:rPr>
        <w:t>OLS</w:t>
      </w:r>
      <w:r w:rsidR="00102049" w:rsidRPr="00024867">
        <w:rPr>
          <w:rFonts w:ascii="Arial" w:eastAsia="Times New Roman" w:hAnsi="Arial" w:cs="Arial"/>
          <w:bCs/>
        </w:rPr>
        <w:t>)</w:t>
      </w:r>
      <w:r w:rsidR="00BC79C1" w:rsidRPr="00024867">
        <w:rPr>
          <w:rFonts w:ascii="Arial" w:eastAsia="Times New Roman" w:hAnsi="Arial" w:cs="Arial"/>
          <w:bCs/>
        </w:rPr>
        <w:t xml:space="preserve"> </w:t>
      </w:r>
      <w:r w:rsidR="00C53A65">
        <w:rPr>
          <w:rFonts w:ascii="Arial" w:eastAsia="Times New Roman" w:hAnsi="Arial" w:cs="Arial"/>
          <w:bCs/>
        </w:rPr>
        <w:t xml:space="preserve">Product Management </w:t>
      </w:r>
      <w:r w:rsidR="00BC79C1" w:rsidRPr="00024867">
        <w:rPr>
          <w:rFonts w:ascii="Arial" w:eastAsia="Times New Roman" w:hAnsi="Arial" w:cs="Arial"/>
          <w:bCs/>
        </w:rPr>
        <w:t xml:space="preserve">to </w:t>
      </w:r>
      <w:r w:rsidRPr="00024867">
        <w:rPr>
          <w:rFonts w:ascii="Arial" w:eastAsia="Times New Roman" w:hAnsi="Arial" w:cs="Arial"/>
          <w:bCs/>
        </w:rPr>
        <w:t>conduct</w:t>
      </w:r>
      <w:r w:rsidR="00BC79C1" w:rsidRPr="00024867">
        <w:rPr>
          <w:rFonts w:ascii="Arial" w:eastAsia="Times New Roman" w:hAnsi="Arial" w:cs="Arial"/>
          <w:bCs/>
        </w:rPr>
        <w:t xml:space="preserve"> a</w:t>
      </w:r>
      <w:r w:rsidRPr="00024867">
        <w:rPr>
          <w:rFonts w:ascii="Arial" w:eastAsia="Times New Roman" w:hAnsi="Arial" w:cs="Arial"/>
          <w:bCs/>
        </w:rPr>
        <w:t xml:space="preserve"> </w:t>
      </w:r>
      <w:r w:rsidR="00BC79C1" w:rsidRPr="00024867">
        <w:rPr>
          <w:rFonts w:ascii="Arial" w:hAnsi="Arial" w:cs="Arial"/>
        </w:rPr>
        <w:t>customer satisfaction survey</w:t>
      </w:r>
      <w:r w:rsidR="000B630B">
        <w:rPr>
          <w:rFonts w:ascii="Arial" w:hAnsi="Arial" w:cs="Arial"/>
        </w:rPr>
        <w:t xml:space="preserve"> for</w:t>
      </w:r>
      <w:r w:rsidR="00BC79C1" w:rsidRPr="00024867">
        <w:rPr>
          <w:rFonts w:ascii="Arial" w:hAnsi="Arial" w:cs="Arial"/>
        </w:rPr>
        <w:t xml:space="preserve"> taxpayers that</w:t>
      </w:r>
      <w:r w:rsidR="000B630B">
        <w:rPr>
          <w:rFonts w:ascii="Arial" w:hAnsi="Arial" w:cs="Arial"/>
        </w:rPr>
        <w:t xml:space="preserve"> participated in the</w:t>
      </w:r>
      <w:r w:rsidR="000B630B" w:rsidRPr="000B630B">
        <w:rPr>
          <w:rFonts w:ascii="Arial" w:hAnsi="Arial" w:cs="Arial"/>
        </w:rPr>
        <w:t xml:space="preserve"> Th</w:t>
      </w:r>
      <w:r w:rsidR="000B630B">
        <w:rPr>
          <w:rFonts w:ascii="Arial" w:hAnsi="Arial" w:cs="Arial"/>
        </w:rPr>
        <w:t xml:space="preserve">ird Party Refund Status </w:t>
      </w:r>
      <w:r w:rsidR="000B630B" w:rsidRPr="000B630B">
        <w:rPr>
          <w:rFonts w:ascii="Arial" w:hAnsi="Arial" w:cs="Arial"/>
        </w:rPr>
        <w:t xml:space="preserve">Application Programming Interface </w:t>
      </w:r>
      <w:r w:rsidR="000B630B">
        <w:rPr>
          <w:rFonts w:ascii="Arial" w:hAnsi="Arial" w:cs="Arial"/>
        </w:rPr>
        <w:t xml:space="preserve">(API) </w:t>
      </w:r>
      <w:r w:rsidR="000B630B" w:rsidRPr="000B630B">
        <w:rPr>
          <w:rFonts w:ascii="Arial" w:hAnsi="Arial" w:cs="Arial"/>
        </w:rPr>
        <w:t>pilot</w:t>
      </w:r>
      <w:r w:rsidR="006460AF">
        <w:rPr>
          <w:rFonts w:ascii="Arial" w:hAnsi="Arial" w:cs="Arial"/>
        </w:rPr>
        <w:t xml:space="preserve"> in tax year (TY) 2015</w:t>
      </w:r>
      <w:r w:rsidR="000B630B">
        <w:rPr>
          <w:rFonts w:ascii="Arial" w:hAnsi="Arial" w:cs="Arial"/>
        </w:rPr>
        <w:t>.</w:t>
      </w:r>
      <w:r w:rsidR="000B630B" w:rsidRPr="000B630B">
        <w:rPr>
          <w:rFonts w:ascii="Arial" w:hAnsi="Arial" w:cs="Arial"/>
        </w:rPr>
        <w:t xml:space="preserve"> </w:t>
      </w:r>
      <w:r w:rsidR="00024867">
        <w:rPr>
          <w:rFonts w:ascii="Arial" w:eastAsia="Times New Roman" w:hAnsi="Arial" w:cs="Arial"/>
          <w:bCs/>
        </w:rPr>
        <w:t xml:space="preserve">The </w:t>
      </w:r>
      <w:r w:rsidR="006460AF">
        <w:rPr>
          <w:rFonts w:ascii="Arial" w:eastAsia="Times New Roman" w:hAnsi="Arial" w:cs="Arial"/>
          <w:bCs/>
        </w:rPr>
        <w:t xml:space="preserve">initial </w:t>
      </w:r>
      <w:r w:rsidR="00024867">
        <w:rPr>
          <w:rFonts w:ascii="Arial" w:eastAsia="Times New Roman" w:hAnsi="Arial" w:cs="Arial"/>
          <w:bCs/>
        </w:rPr>
        <w:t>pilot</w:t>
      </w:r>
      <w:r w:rsidR="00BC79C1" w:rsidRPr="00024867">
        <w:rPr>
          <w:rFonts w:ascii="Arial" w:eastAsia="Times New Roman" w:hAnsi="Arial" w:cs="Arial"/>
          <w:bCs/>
        </w:rPr>
        <w:t xml:space="preserve"> phase of this </w:t>
      </w:r>
      <w:r w:rsidR="004730E7" w:rsidRPr="00024867">
        <w:rPr>
          <w:rFonts w:ascii="Arial" w:eastAsia="Times New Roman" w:hAnsi="Arial" w:cs="Arial"/>
          <w:bCs/>
        </w:rPr>
        <w:t xml:space="preserve">project was conducted </w:t>
      </w:r>
      <w:r w:rsidR="00BC79C1" w:rsidRPr="00024867">
        <w:rPr>
          <w:rFonts w:ascii="Arial" w:eastAsia="Times New Roman" w:hAnsi="Arial" w:cs="Arial"/>
          <w:bCs/>
        </w:rPr>
        <w:t xml:space="preserve">in February 2015 and concluded in May 2015. </w:t>
      </w:r>
      <w:r w:rsidR="00BC79C1" w:rsidRPr="00024867">
        <w:rPr>
          <w:rFonts w:ascii="Arial" w:hAnsi="Arial" w:cs="Arial"/>
        </w:rPr>
        <w:t xml:space="preserve">Over 70,000 taxpayers participated in the pilot </w:t>
      </w:r>
      <w:r w:rsidR="000B630B">
        <w:rPr>
          <w:rFonts w:ascii="Arial" w:hAnsi="Arial" w:cs="Arial"/>
        </w:rPr>
        <w:t>that allowed</w:t>
      </w:r>
      <w:r w:rsidR="00CE2207">
        <w:rPr>
          <w:rFonts w:ascii="Arial" w:hAnsi="Arial" w:cs="Arial"/>
        </w:rPr>
        <w:t xml:space="preserve"> taxpayers to authorize the IRS to send </w:t>
      </w:r>
      <w:r w:rsidR="00B640F7">
        <w:rPr>
          <w:rFonts w:ascii="Arial" w:hAnsi="Arial" w:cs="Arial"/>
        </w:rPr>
        <w:t>their TY</w:t>
      </w:r>
      <w:r w:rsidR="00CE2207">
        <w:rPr>
          <w:rFonts w:ascii="Arial" w:hAnsi="Arial" w:cs="Arial"/>
        </w:rPr>
        <w:t xml:space="preserve"> 2014 refund status electronically to their Third Party Participant (i.e., tax preparation firm)</w:t>
      </w:r>
      <w:r w:rsidR="000B630B" w:rsidRPr="000B630B">
        <w:rPr>
          <w:rFonts w:ascii="Arial" w:hAnsi="Arial" w:cs="Arial"/>
        </w:rPr>
        <w:t>.</w:t>
      </w:r>
      <w:r w:rsidR="00CE2207">
        <w:rPr>
          <w:rFonts w:ascii="Arial" w:hAnsi="Arial" w:cs="Arial"/>
        </w:rPr>
        <w:t xml:space="preserve"> In turn, Third Party Participant</w:t>
      </w:r>
      <w:r w:rsidR="00AE7B99">
        <w:rPr>
          <w:rFonts w:ascii="Arial" w:hAnsi="Arial" w:cs="Arial"/>
        </w:rPr>
        <w:t>s</w:t>
      </w:r>
      <w:r w:rsidR="00CE2207">
        <w:rPr>
          <w:rFonts w:ascii="Arial" w:hAnsi="Arial" w:cs="Arial"/>
        </w:rPr>
        <w:t xml:space="preserve"> communicated this refund status to their taxpayer-customers. Taxpayers consented to this service by answering “Yes” to the existing Third Party Designee question on the Form 1040 series of individual tax returns.</w:t>
      </w:r>
      <w:r w:rsidR="000B630B" w:rsidRPr="00024867">
        <w:rPr>
          <w:rFonts w:ascii="Arial" w:hAnsi="Arial" w:cs="Arial"/>
        </w:rPr>
        <w:t xml:space="preserve"> </w:t>
      </w:r>
      <w:r w:rsidR="00CE2207">
        <w:rPr>
          <w:rFonts w:ascii="Arial" w:hAnsi="Arial" w:cs="Arial"/>
        </w:rPr>
        <w:t>At the conclusion of the initial pilot, structured interviews</w:t>
      </w:r>
      <w:r w:rsidR="00BC79C1" w:rsidRPr="00024867">
        <w:rPr>
          <w:rFonts w:ascii="Arial" w:hAnsi="Arial" w:cs="Arial"/>
        </w:rPr>
        <w:t xml:space="preserve"> were conducted with </w:t>
      </w:r>
      <w:r w:rsidR="00B624E6">
        <w:rPr>
          <w:rFonts w:ascii="Arial" w:hAnsi="Arial" w:cs="Arial"/>
        </w:rPr>
        <w:t>T</w:t>
      </w:r>
      <w:r w:rsidR="00BC79C1" w:rsidRPr="00024867">
        <w:rPr>
          <w:rFonts w:ascii="Arial" w:hAnsi="Arial" w:cs="Arial"/>
        </w:rPr>
        <w:t xml:space="preserve">hird </w:t>
      </w:r>
      <w:r w:rsidR="00B624E6">
        <w:rPr>
          <w:rFonts w:ascii="Arial" w:hAnsi="Arial" w:cs="Arial"/>
        </w:rPr>
        <w:t>P</w:t>
      </w:r>
      <w:r w:rsidR="00BC79C1" w:rsidRPr="00024867">
        <w:rPr>
          <w:rFonts w:ascii="Arial" w:hAnsi="Arial" w:cs="Arial"/>
        </w:rPr>
        <w:t xml:space="preserve">arty </w:t>
      </w:r>
      <w:r w:rsidR="00B624E6">
        <w:rPr>
          <w:rFonts w:ascii="Arial" w:hAnsi="Arial" w:cs="Arial"/>
        </w:rPr>
        <w:t>P</w:t>
      </w:r>
      <w:r w:rsidR="00BC79C1" w:rsidRPr="00024867">
        <w:rPr>
          <w:rFonts w:ascii="Arial" w:hAnsi="Arial" w:cs="Arial"/>
        </w:rPr>
        <w:t xml:space="preserve">articipants </w:t>
      </w:r>
      <w:r w:rsidR="00CE2207">
        <w:rPr>
          <w:rFonts w:ascii="Arial" w:hAnsi="Arial" w:cs="Arial"/>
        </w:rPr>
        <w:t>to gather information related to their user experience</w:t>
      </w:r>
      <w:r w:rsidR="00BC79C1" w:rsidRPr="00024867">
        <w:rPr>
          <w:rFonts w:ascii="Arial" w:hAnsi="Arial" w:cs="Arial"/>
        </w:rPr>
        <w:t>.</w:t>
      </w:r>
    </w:p>
    <w:p w:rsidR="006E45DD" w:rsidRPr="00024867" w:rsidRDefault="006E45DD" w:rsidP="00CB4048">
      <w:pPr>
        <w:spacing w:after="0" w:line="240" w:lineRule="auto"/>
        <w:rPr>
          <w:rFonts w:ascii="Arial" w:hAnsi="Arial" w:cs="Arial"/>
        </w:rPr>
      </w:pPr>
    </w:p>
    <w:p w:rsidR="00340E83" w:rsidRDefault="00AE7B99" w:rsidP="0018099D">
      <w:pPr>
        <w:spacing w:after="0" w:line="240" w:lineRule="auto"/>
        <w:rPr>
          <w:rFonts w:ascii="Arial" w:eastAsia="Times New Roman" w:hAnsi="Arial" w:cs="Arial"/>
          <w:b/>
        </w:rPr>
      </w:pPr>
      <w:r>
        <w:rPr>
          <w:rFonts w:ascii="Arial" w:hAnsi="Arial" w:cs="Arial"/>
        </w:rPr>
        <w:t>The IRS is in its second year of the pilot; and, a</w:t>
      </w:r>
      <w:r w:rsidR="00024867" w:rsidRPr="00024867">
        <w:rPr>
          <w:rFonts w:ascii="Arial" w:hAnsi="Arial" w:cs="Arial"/>
        </w:rPr>
        <w:t xml:space="preserve">s a follow-up to </w:t>
      </w:r>
      <w:r>
        <w:rPr>
          <w:rFonts w:ascii="Arial" w:hAnsi="Arial" w:cs="Arial"/>
        </w:rPr>
        <w:t>year two</w:t>
      </w:r>
      <w:r w:rsidR="00DC24FB" w:rsidRPr="00024867">
        <w:rPr>
          <w:rFonts w:ascii="Arial" w:hAnsi="Arial" w:cs="Arial"/>
        </w:rPr>
        <w:t>,</w:t>
      </w:r>
      <w:r w:rsidR="00024867" w:rsidRPr="00024867">
        <w:rPr>
          <w:rFonts w:ascii="Arial" w:hAnsi="Arial" w:cs="Arial"/>
        </w:rPr>
        <w:t xml:space="preserve"> WISS </w:t>
      </w:r>
      <w:r w:rsidR="00B31AF9">
        <w:rPr>
          <w:rFonts w:ascii="Arial" w:hAnsi="Arial" w:cs="Arial"/>
        </w:rPr>
        <w:t>seeks to</w:t>
      </w:r>
      <w:r w:rsidR="00024867" w:rsidRPr="00024867">
        <w:rPr>
          <w:rFonts w:ascii="Arial" w:hAnsi="Arial" w:cs="Arial"/>
        </w:rPr>
        <w:t xml:space="preserve"> administer a survey to taxpayers who participated in the pilot </w:t>
      </w:r>
      <w:r w:rsidR="006460AF">
        <w:rPr>
          <w:rFonts w:ascii="Arial" w:hAnsi="Arial" w:cs="Arial"/>
        </w:rPr>
        <w:t xml:space="preserve">in TY 2015 </w:t>
      </w:r>
      <w:r w:rsidR="00024867" w:rsidRPr="00024867">
        <w:rPr>
          <w:rFonts w:ascii="Arial" w:hAnsi="Arial" w:cs="Arial"/>
        </w:rPr>
        <w:t xml:space="preserve">to assess quality assurance, migration from previous channels, potential future use, and opinions about their experience. </w:t>
      </w:r>
    </w:p>
    <w:p w:rsidR="00340E83" w:rsidRDefault="00340E83" w:rsidP="0018099D">
      <w:pPr>
        <w:spacing w:after="0" w:line="240" w:lineRule="auto"/>
        <w:rPr>
          <w:rFonts w:ascii="Arial" w:eastAsia="Times New Roman" w:hAnsi="Arial" w:cs="Arial"/>
          <w:b/>
        </w:rPr>
      </w:pPr>
    </w:p>
    <w:p w:rsidR="001635D5" w:rsidRPr="00600EA4" w:rsidRDefault="001635D5" w:rsidP="00600EA4">
      <w:pPr>
        <w:pStyle w:val="ListParagraph"/>
        <w:numPr>
          <w:ilvl w:val="0"/>
          <w:numId w:val="4"/>
        </w:numPr>
        <w:spacing w:after="0" w:line="240" w:lineRule="auto"/>
        <w:rPr>
          <w:rFonts w:ascii="Arial" w:eastAsia="Times New Roman" w:hAnsi="Arial" w:cs="Arial"/>
          <w:b/>
        </w:rPr>
      </w:pPr>
      <w:r w:rsidRPr="00600EA4">
        <w:rPr>
          <w:rFonts w:ascii="Arial" w:eastAsia="Times New Roman" w:hAnsi="Arial" w:cs="Arial"/>
          <w:b/>
        </w:rPr>
        <w:t>Purpose and Use of the Information Collection</w:t>
      </w:r>
    </w:p>
    <w:p w:rsidR="001635D5" w:rsidRPr="001635D5" w:rsidRDefault="001635D5" w:rsidP="001635D5">
      <w:pPr>
        <w:spacing w:after="0" w:line="240" w:lineRule="auto"/>
        <w:rPr>
          <w:rFonts w:ascii="Arial" w:eastAsia="Times New Roman" w:hAnsi="Arial" w:cs="Arial"/>
          <w:highlight w:val="yellow"/>
        </w:rPr>
      </w:pPr>
    </w:p>
    <w:p w:rsidR="001635D5" w:rsidRPr="000B630B" w:rsidRDefault="00930BF0" w:rsidP="000B630B">
      <w:pPr>
        <w:spacing w:after="0" w:line="240" w:lineRule="auto"/>
        <w:rPr>
          <w:rFonts w:ascii="Arial" w:hAnsi="Arial" w:cs="Arial"/>
        </w:rPr>
      </w:pPr>
      <w:bookmarkStart w:id="0" w:name="OLE_LINK1"/>
      <w:r>
        <w:rPr>
          <w:rFonts w:ascii="Arial" w:hAnsi="Arial" w:cs="Arial"/>
        </w:rPr>
        <w:t xml:space="preserve">From an operational value perspective, the purpose of this study is to collect information directly from taxpayers in order to assess the </w:t>
      </w:r>
      <w:r w:rsidR="00724A7D">
        <w:rPr>
          <w:rFonts w:ascii="Arial" w:hAnsi="Arial" w:cs="Arial"/>
        </w:rPr>
        <w:t xml:space="preserve">Refund </w:t>
      </w:r>
      <w:r>
        <w:rPr>
          <w:rFonts w:ascii="Arial" w:hAnsi="Arial" w:cs="Arial"/>
        </w:rPr>
        <w:t>API program’s</w:t>
      </w:r>
      <w:r w:rsidRPr="00930BF0">
        <w:rPr>
          <w:rFonts w:ascii="Arial" w:hAnsi="Arial" w:cs="Arial"/>
        </w:rPr>
        <w:t xml:space="preserve"> </w:t>
      </w:r>
      <w:r>
        <w:rPr>
          <w:rFonts w:ascii="Arial" w:hAnsi="Arial" w:cs="Arial"/>
        </w:rPr>
        <w:t xml:space="preserve">effectiveness, develop </w:t>
      </w:r>
      <w:r w:rsidRPr="00930BF0">
        <w:rPr>
          <w:rFonts w:ascii="Arial" w:hAnsi="Arial" w:cs="Arial"/>
        </w:rPr>
        <w:t>quality assurance</w:t>
      </w:r>
      <w:r>
        <w:rPr>
          <w:rFonts w:ascii="Arial" w:hAnsi="Arial" w:cs="Arial"/>
        </w:rPr>
        <w:t xml:space="preserve"> measures</w:t>
      </w:r>
      <w:r w:rsidRPr="00930BF0">
        <w:rPr>
          <w:rFonts w:ascii="Arial" w:hAnsi="Arial" w:cs="Arial"/>
        </w:rPr>
        <w:t xml:space="preserve">, </w:t>
      </w:r>
      <w:r>
        <w:rPr>
          <w:rFonts w:ascii="Arial" w:hAnsi="Arial" w:cs="Arial"/>
        </w:rPr>
        <w:t>and to determine if taxpayers migrate</w:t>
      </w:r>
      <w:r w:rsidRPr="00930BF0">
        <w:rPr>
          <w:rFonts w:ascii="Arial" w:hAnsi="Arial" w:cs="Arial"/>
        </w:rPr>
        <w:t xml:space="preserve"> from </w:t>
      </w:r>
      <w:r>
        <w:rPr>
          <w:rFonts w:ascii="Arial" w:hAnsi="Arial" w:cs="Arial"/>
        </w:rPr>
        <w:t xml:space="preserve">legacy channels. From a taxpayer value perspective, the purpose of this study is to assess taxpayer overall satisfaction with the Third Party service, </w:t>
      </w:r>
      <w:r w:rsidR="00724A7D">
        <w:rPr>
          <w:rFonts w:ascii="Arial" w:hAnsi="Arial" w:cs="Arial"/>
        </w:rPr>
        <w:t>assess</w:t>
      </w:r>
      <w:r>
        <w:rPr>
          <w:rFonts w:ascii="Arial" w:hAnsi="Arial" w:cs="Arial"/>
        </w:rPr>
        <w:t xml:space="preserve"> </w:t>
      </w:r>
      <w:r w:rsidRPr="00930BF0">
        <w:rPr>
          <w:rFonts w:ascii="Arial" w:hAnsi="Arial" w:cs="Arial"/>
        </w:rPr>
        <w:t xml:space="preserve">potential future use, </w:t>
      </w:r>
      <w:r w:rsidR="00724A7D">
        <w:rPr>
          <w:rFonts w:ascii="Arial" w:hAnsi="Arial" w:cs="Arial"/>
        </w:rPr>
        <w:t>allow taxpayers to provide their</w:t>
      </w:r>
      <w:r w:rsidRPr="00930BF0">
        <w:rPr>
          <w:rFonts w:ascii="Arial" w:hAnsi="Arial" w:cs="Arial"/>
        </w:rPr>
        <w:t xml:space="preserve"> opinions about their experience</w:t>
      </w:r>
      <w:r w:rsidR="00724A7D">
        <w:rPr>
          <w:rFonts w:ascii="Arial" w:hAnsi="Arial" w:cs="Arial"/>
        </w:rPr>
        <w:t xml:space="preserve"> and inform the service of additional services they would like to access through the same medium</w:t>
      </w:r>
      <w:r>
        <w:rPr>
          <w:rFonts w:ascii="Arial" w:hAnsi="Arial" w:cs="Arial"/>
        </w:rPr>
        <w:t>.</w:t>
      </w:r>
      <w:r w:rsidRPr="00930BF0">
        <w:rPr>
          <w:rFonts w:ascii="Arial" w:hAnsi="Arial" w:cs="Arial"/>
        </w:rPr>
        <w:t xml:space="preserve"> </w:t>
      </w:r>
      <w:r w:rsidR="000B630B" w:rsidRPr="000B630B">
        <w:rPr>
          <w:rFonts w:ascii="Arial" w:hAnsi="Arial" w:cs="Arial"/>
        </w:rPr>
        <w:t xml:space="preserve">Examining quality assurance, experience, and potential future use will assist the IRS in determining the best ways to leverage partnerships with third parties to provide taxpayers with the most convenient and efficient service. In addition, the information gathered will assist in verifying the compliance of </w:t>
      </w:r>
      <w:r w:rsidR="00724A7D">
        <w:rPr>
          <w:rFonts w:ascii="Arial" w:hAnsi="Arial" w:cs="Arial"/>
        </w:rPr>
        <w:t>Third Party Participants</w:t>
      </w:r>
      <w:r w:rsidR="000B630B" w:rsidRPr="000B630B">
        <w:rPr>
          <w:rFonts w:ascii="Arial" w:hAnsi="Arial" w:cs="Arial"/>
        </w:rPr>
        <w:t xml:space="preserve"> in gathering the taxpayer’s consent.</w:t>
      </w:r>
      <w:r w:rsidR="000B630B">
        <w:rPr>
          <w:rFonts w:ascii="Arial" w:hAnsi="Arial" w:cs="Arial"/>
        </w:rPr>
        <w:t xml:space="preserve"> </w:t>
      </w:r>
      <w:r w:rsidR="001635D5" w:rsidRPr="000B630B">
        <w:rPr>
          <w:rFonts w:ascii="Arial" w:eastAsia="Times New Roman" w:hAnsi="Arial" w:cs="Arial"/>
          <w:bCs/>
        </w:rPr>
        <w:t xml:space="preserve">This research will not only </w:t>
      </w:r>
      <w:r w:rsidR="00724A7D">
        <w:rPr>
          <w:rFonts w:ascii="Arial" w:eastAsia="Times New Roman" w:hAnsi="Arial" w:cs="Arial"/>
          <w:bCs/>
        </w:rPr>
        <w:t>inform potential improvements</w:t>
      </w:r>
      <w:r w:rsidR="00724A7D" w:rsidRPr="000B630B">
        <w:rPr>
          <w:rFonts w:ascii="Arial" w:eastAsia="Times New Roman" w:hAnsi="Arial" w:cs="Arial"/>
          <w:bCs/>
        </w:rPr>
        <w:t xml:space="preserve"> </w:t>
      </w:r>
      <w:r w:rsidR="00724A7D">
        <w:rPr>
          <w:rFonts w:ascii="Arial" w:eastAsia="Times New Roman" w:hAnsi="Arial" w:cs="Arial"/>
          <w:bCs/>
        </w:rPr>
        <w:t xml:space="preserve">to </w:t>
      </w:r>
      <w:r w:rsidR="00DC24FB" w:rsidRPr="000B630B">
        <w:rPr>
          <w:rFonts w:ascii="Arial" w:eastAsia="Times New Roman" w:hAnsi="Arial" w:cs="Arial"/>
          <w:bCs/>
        </w:rPr>
        <w:t>the</w:t>
      </w:r>
      <w:r w:rsidR="001635D5" w:rsidRPr="000B630B">
        <w:rPr>
          <w:rFonts w:ascii="Arial" w:eastAsia="Times New Roman" w:hAnsi="Arial" w:cs="Arial"/>
          <w:bCs/>
        </w:rPr>
        <w:t xml:space="preserve"> level of service</w:t>
      </w:r>
      <w:r w:rsidR="00DC24FB" w:rsidRPr="000B630B">
        <w:rPr>
          <w:rFonts w:ascii="Arial" w:eastAsia="Times New Roman" w:hAnsi="Arial" w:cs="Arial"/>
          <w:bCs/>
        </w:rPr>
        <w:t xml:space="preserve"> taxpayers receive</w:t>
      </w:r>
      <w:r w:rsidR="001635D5" w:rsidRPr="000B630B">
        <w:rPr>
          <w:rFonts w:ascii="Arial" w:eastAsia="Times New Roman" w:hAnsi="Arial" w:cs="Arial"/>
          <w:bCs/>
        </w:rPr>
        <w:t xml:space="preserve">, but also facilitate </w:t>
      </w:r>
      <w:r w:rsidR="00DC24FB" w:rsidRPr="000B630B">
        <w:rPr>
          <w:rFonts w:ascii="Arial" w:eastAsia="Times New Roman" w:hAnsi="Arial" w:cs="Arial"/>
          <w:bCs/>
        </w:rPr>
        <w:t xml:space="preserve">their migration to digital customer service channels </w:t>
      </w:r>
      <w:r w:rsidR="006F6FE4" w:rsidRPr="000B630B">
        <w:rPr>
          <w:rFonts w:ascii="Arial" w:eastAsia="Times New Roman" w:hAnsi="Arial" w:cs="Arial"/>
          <w:bCs/>
        </w:rPr>
        <w:t>which</w:t>
      </w:r>
      <w:r w:rsidR="005673E7" w:rsidRPr="000B630B">
        <w:rPr>
          <w:rFonts w:ascii="Arial" w:eastAsia="Times New Roman" w:hAnsi="Arial" w:cs="Arial"/>
          <w:bCs/>
        </w:rPr>
        <w:t xml:space="preserve"> </w:t>
      </w:r>
      <w:r w:rsidR="00724A7D">
        <w:rPr>
          <w:rFonts w:ascii="Arial" w:eastAsia="Times New Roman" w:hAnsi="Arial" w:cs="Arial"/>
          <w:bCs/>
        </w:rPr>
        <w:t>could</w:t>
      </w:r>
      <w:r w:rsidR="00724A7D" w:rsidRPr="000B630B">
        <w:rPr>
          <w:rFonts w:ascii="Arial" w:eastAsia="Times New Roman" w:hAnsi="Arial" w:cs="Arial"/>
          <w:bCs/>
        </w:rPr>
        <w:t xml:space="preserve"> </w:t>
      </w:r>
      <w:r w:rsidR="005673E7" w:rsidRPr="000B630B">
        <w:rPr>
          <w:rFonts w:ascii="Arial" w:eastAsia="Times New Roman" w:hAnsi="Arial" w:cs="Arial"/>
          <w:bCs/>
        </w:rPr>
        <w:t xml:space="preserve">potentially </w:t>
      </w:r>
      <w:r w:rsidR="00DC24FB" w:rsidRPr="000B630B">
        <w:rPr>
          <w:rFonts w:ascii="Arial" w:eastAsia="Times New Roman" w:hAnsi="Arial" w:cs="Arial"/>
          <w:bCs/>
        </w:rPr>
        <w:t>reduc</w:t>
      </w:r>
      <w:r w:rsidR="005673E7" w:rsidRPr="000B630B">
        <w:rPr>
          <w:rFonts w:ascii="Arial" w:eastAsia="Times New Roman" w:hAnsi="Arial" w:cs="Arial"/>
          <w:bCs/>
        </w:rPr>
        <w:t>e</w:t>
      </w:r>
      <w:r w:rsidR="00DC24FB" w:rsidRPr="000B630B">
        <w:rPr>
          <w:rFonts w:ascii="Arial" w:eastAsia="Times New Roman" w:hAnsi="Arial" w:cs="Arial"/>
          <w:bCs/>
        </w:rPr>
        <w:t xml:space="preserve"> the demand on </w:t>
      </w:r>
      <w:r w:rsidR="005673E7" w:rsidRPr="000B630B">
        <w:rPr>
          <w:rFonts w:ascii="Arial" w:eastAsia="Times New Roman" w:hAnsi="Arial" w:cs="Arial"/>
          <w:bCs/>
        </w:rPr>
        <w:t xml:space="preserve">IRS </w:t>
      </w:r>
      <w:r w:rsidR="00DC24FB" w:rsidRPr="000B630B">
        <w:rPr>
          <w:rFonts w:ascii="Arial" w:eastAsia="Times New Roman" w:hAnsi="Arial" w:cs="Arial"/>
          <w:bCs/>
        </w:rPr>
        <w:t xml:space="preserve">staffing and training resources. </w:t>
      </w:r>
    </w:p>
    <w:bookmarkEnd w:id="0"/>
    <w:p w:rsidR="001635D5" w:rsidRDefault="001635D5" w:rsidP="001635D5">
      <w:pPr>
        <w:spacing w:after="0" w:line="240" w:lineRule="auto"/>
        <w:rPr>
          <w:rFonts w:ascii="Arial" w:eastAsia="Times New Roman" w:hAnsi="Arial" w:cs="Arial"/>
        </w:rPr>
      </w:pPr>
    </w:p>
    <w:p w:rsidR="00A923F2" w:rsidRDefault="00A923F2" w:rsidP="001635D5">
      <w:pPr>
        <w:spacing w:after="0" w:line="240" w:lineRule="auto"/>
        <w:rPr>
          <w:rFonts w:ascii="Arial" w:eastAsia="Times New Roman" w:hAnsi="Arial" w:cs="Arial"/>
        </w:rPr>
      </w:pPr>
    </w:p>
    <w:p w:rsidR="00A923F2" w:rsidRPr="001635D5" w:rsidRDefault="00A923F2"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lastRenderedPageBreak/>
        <w:t>Consideration Given to Information Technology</w:t>
      </w:r>
    </w:p>
    <w:p w:rsidR="001635D5" w:rsidRPr="001635D5" w:rsidRDefault="001635D5" w:rsidP="001635D5">
      <w:pPr>
        <w:spacing w:after="0" w:line="240" w:lineRule="auto"/>
        <w:rPr>
          <w:rFonts w:ascii="Arial" w:eastAsia="Times New Roman" w:hAnsi="Arial" w:cs="Arial"/>
          <w:sz w:val="10"/>
          <w:szCs w:val="10"/>
          <w:highlight w:val="yellow"/>
        </w:rPr>
      </w:pPr>
    </w:p>
    <w:p w:rsidR="00D249B8" w:rsidRPr="007B21F4" w:rsidRDefault="0042767C" w:rsidP="00D249B8">
      <w:pPr>
        <w:rPr>
          <w:rFonts w:ascii="Arial" w:hAnsi="Arial" w:cs="Arial"/>
        </w:rPr>
      </w:pPr>
      <w:r>
        <w:rPr>
          <w:rFonts w:ascii="Arial" w:eastAsia="Times New Roman" w:hAnsi="Arial" w:cs="Arial"/>
        </w:rPr>
        <w:t>The survey will be administered by a contractor as an electronic survey</w:t>
      </w:r>
      <w:r w:rsidR="004353F0" w:rsidRPr="004353F0">
        <w:rPr>
          <w:rFonts w:ascii="Arial" w:eastAsia="Times New Roman" w:hAnsi="Arial" w:cs="Arial"/>
        </w:rPr>
        <w:t>.</w:t>
      </w:r>
      <w:r w:rsidR="00D249B8">
        <w:rPr>
          <w:rFonts w:ascii="Arial" w:eastAsia="Times New Roman" w:hAnsi="Arial" w:cs="Arial"/>
        </w:rPr>
        <w:t xml:space="preserve"> </w:t>
      </w:r>
      <w:r w:rsidR="00D249B8" w:rsidRPr="007B21F4">
        <w:rPr>
          <w:rFonts w:ascii="Arial" w:hAnsi="Arial" w:cs="Arial"/>
        </w:rPr>
        <w:t>Taxpayers who participated in the pilot program will be asked to take this survey. No PII will be collected from the survey instrument; however, name, address, state, zip code information will be provided to the Contractor to mail-out reminder letters. Demographic data (i.e., age, filing status, adjusted gross income, and refund amount) will also be provided to the Contractor to append to the survey</w:t>
      </w:r>
      <w:r w:rsidR="00D249B8">
        <w:rPr>
          <w:rFonts w:ascii="Arial" w:hAnsi="Arial" w:cs="Arial"/>
        </w:rPr>
        <w:t xml:space="preserve"> results for analytic purposes.</w:t>
      </w:r>
    </w:p>
    <w:p w:rsidR="00D249B8" w:rsidRPr="007B21F4" w:rsidRDefault="00D249B8" w:rsidP="00D249B8">
      <w:pPr>
        <w:rPr>
          <w:rFonts w:ascii="Arial" w:hAnsi="Arial" w:cs="Arial"/>
        </w:rPr>
      </w:pPr>
      <w:r w:rsidRPr="007B21F4">
        <w:rPr>
          <w:rFonts w:ascii="Arial" w:hAnsi="Arial" w:cs="Arial"/>
        </w:rPr>
        <w:t>A random selection of taxpayers who participated in the pilot will be selected from all taxpayers that participated in tax year 2015. The Contractor will use name and address information to mail-out solicitations and reminders to potential participants. Participants will be instructed to visit a web link, which will be included in the solicitation and reminder lett</w:t>
      </w:r>
      <w:r>
        <w:rPr>
          <w:rFonts w:ascii="Arial" w:hAnsi="Arial" w:cs="Arial"/>
        </w:rPr>
        <w:t>ers, to take the online survey.</w:t>
      </w:r>
    </w:p>
    <w:p w:rsidR="00D249B8" w:rsidRPr="007B21F4" w:rsidRDefault="00D249B8" w:rsidP="00D249B8">
      <w:pPr>
        <w:rPr>
          <w:rFonts w:ascii="Arial" w:hAnsi="Arial" w:cs="Arial"/>
        </w:rPr>
      </w:pPr>
      <w:r w:rsidRPr="007B21F4">
        <w:rPr>
          <w:rFonts w:ascii="Arial" w:hAnsi="Arial" w:cs="Arial"/>
        </w:rPr>
        <w:t>Participants will be advised at the start of the survey that their participation is com</w:t>
      </w:r>
      <w:r>
        <w:rPr>
          <w:rFonts w:ascii="Arial" w:hAnsi="Arial" w:cs="Arial"/>
        </w:rPr>
        <w:t>pletely voluntary and optional.</w:t>
      </w:r>
    </w:p>
    <w:p w:rsidR="00D249B8" w:rsidRPr="007B21F4" w:rsidRDefault="00D249B8" w:rsidP="00D249B8">
      <w:pPr>
        <w:rPr>
          <w:rFonts w:ascii="Arial" w:hAnsi="Arial" w:cs="Arial"/>
        </w:rPr>
      </w:pPr>
      <w:r w:rsidRPr="007B21F4">
        <w:rPr>
          <w:rFonts w:ascii="Arial" w:hAnsi="Arial" w:cs="Arial"/>
        </w:rPr>
        <w:t>The survey will be administered by the Contractor as a web survey. The link to the survey site along with instructions for logging in and completing the survey will be included in the letter solicitation. No cookies will</w:t>
      </w:r>
      <w:r>
        <w:rPr>
          <w:rFonts w:ascii="Arial" w:hAnsi="Arial" w:cs="Arial"/>
        </w:rPr>
        <w:t xml:space="preserve"> be used on the survey website.</w:t>
      </w: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Duplication of Information</w:t>
      </w:r>
    </w:p>
    <w:p w:rsidR="001635D5" w:rsidRPr="000B630B" w:rsidRDefault="001635D5" w:rsidP="001635D5">
      <w:pPr>
        <w:spacing w:after="0" w:line="240" w:lineRule="auto"/>
        <w:rPr>
          <w:rFonts w:ascii="Arial" w:eastAsia="Times New Roman" w:hAnsi="Arial" w:cs="Arial"/>
          <w:sz w:val="10"/>
          <w:szCs w:val="10"/>
        </w:rPr>
      </w:pPr>
    </w:p>
    <w:p w:rsidR="001635D5" w:rsidRPr="000B630B" w:rsidRDefault="000B630B" w:rsidP="000B630B">
      <w:pPr>
        <w:rPr>
          <w:rFonts w:ascii="Arial" w:hAnsi="Arial" w:cs="Arial"/>
        </w:rPr>
      </w:pPr>
      <w:r w:rsidRPr="000B630B">
        <w:rPr>
          <w:rFonts w:ascii="Arial" w:hAnsi="Arial" w:cs="Arial"/>
        </w:rPr>
        <w:t xml:space="preserve">This is the only survey administered by the IRS to measure the satisfaction of taxpayers that </w:t>
      </w:r>
      <w:r w:rsidR="00724A7D">
        <w:rPr>
          <w:rFonts w:ascii="Arial" w:hAnsi="Arial" w:cs="Arial"/>
        </w:rPr>
        <w:t>participated in the Refund API pilot</w:t>
      </w:r>
      <w:r w:rsidR="002F5A28">
        <w:rPr>
          <w:rFonts w:ascii="Arial" w:hAnsi="Arial" w:cs="Arial"/>
        </w:rPr>
        <w:t>.</w:t>
      </w: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Reducing the Burden on Small Entities</w:t>
      </w:r>
    </w:p>
    <w:p w:rsidR="001635D5" w:rsidRPr="001635D5" w:rsidRDefault="001635D5" w:rsidP="001635D5">
      <w:pPr>
        <w:spacing w:after="0" w:line="240" w:lineRule="auto"/>
        <w:contextualSpacing/>
        <w:rPr>
          <w:rFonts w:ascii="Arial" w:eastAsia="Times New Roman" w:hAnsi="Arial" w:cs="Arial"/>
          <w:b/>
          <w:sz w:val="10"/>
          <w:szCs w:val="10"/>
        </w:rPr>
      </w:pPr>
    </w:p>
    <w:p w:rsidR="00C53A65" w:rsidRDefault="002368BD" w:rsidP="001635D5">
      <w:pPr>
        <w:spacing w:after="0" w:line="240" w:lineRule="auto"/>
        <w:rPr>
          <w:rFonts w:ascii="Arial" w:eastAsia="Times New Roman" w:hAnsi="Arial" w:cs="Arial"/>
        </w:rPr>
      </w:pPr>
      <w:r>
        <w:rPr>
          <w:rFonts w:ascii="Arial" w:eastAsia="Times New Roman" w:hAnsi="Arial" w:cs="Arial"/>
        </w:rPr>
        <w:t>No Small Entities are involved.</w:t>
      </w:r>
      <w:r w:rsidRPr="00117502" w:rsidDel="002368BD">
        <w:rPr>
          <w:rFonts w:ascii="Arial" w:eastAsia="Times New Roman" w:hAnsi="Arial" w:cs="Arial"/>
        </w:rPr>
        <w:t xml:space="preserve"> </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Consequences of Not Conducting Collection </w:t>
      </w:r>
    </w:p>
    <w:p w:rsidR="001635D5" w:rsidRPr="001635D5" w:rsidRDefault="001635D5" w:rsidP="001635D5">
      <w:pPr>
        <w:spacing w:after="0" w:line="240" w:lineRule="auto"/>
        <w:contextualSpacing/>
        <w:rPr>
          <w:rFonts w:ascii="Arial" w:eastAsia="Times New Roman" w:hAnsi="Arial" w:cs="Arial"/>
          <w:b/>
          <w:sz w:val="10"/>
          <w:szCs w:val="10"/>
        </w:rPr>
      </w:pPr>
    </w:p>
    <w:p w:rsidR="00567BE0" w:rsidRPr="00CB4048" w:rsidRDefault="008B1E85" w:rsidP="00567BE0">
      <w:pPr>
        <w:spacing w:after="0" w:line="240" w:lineRule="auto"/>
        <w:rPr>
          <w:rFonts w:ascii="Arial" w:hAnsi="Arial" w:cs="Arial"/>
        </w:rPr>
      </w:pPr>
      <w:r w:rsidRPr="00CB4048">
        <w:rPr>
          <w:rFonts w:ascii="Arial" w:hAnsi="Arial" w:cs="Arial"/>
        </w:rPr>
        <w:t xml:space="preserve">Without conducting this survey, WISS and </w:t>
      </w:r>
      <w:r w:rsidR="00C53A65">
        <w:rPr>
          <w:rFonts w:ascii="Arial" w:hAnsi="Arial" w:cs="Arial"/>
        </w:rPr>
        <w:t>OLS</w:t>
      </w:r>
      <w:r w:rsidR="00C53A65" w:rsidRPr="00CB4048">
        <w:rPr>
          <w:rFonts w:ascii="Arial" w:hAnsi="Arial" w:cs="Arial"/>
        </w:rPr>
        <w:t xml:space="preserve"> </w:t>
      </w:r>
      <w:r w:rsidRPr="00CB4048">
        <w:rPr>
          <w:rFonts w:ascii="Arial" w:hAnsi="Arial" w:cs="Arial"/>
        </w:rPr>
        <w:t xml:space="preserve">will not be able to measure taxpayer customer satisfaction with the Refund API pilot. </w:t>
      </w:r>
      <w:r w:rsidR="00C53A65">
        <w:rPr>
          <w:rFonts w:ascii="Arial" w:eastAsia="Times New Roman" w:hAnsi="Arial" w:cs="Arial"/>
        </w:rPr>
        <w:t>OLS</w:t>
      </w:r>
      <w:r w:rsidR="00C53A65" w:rsidRPr="00CB4048">
        <w:rPr>
          <w:rFonts w:ascii="Arial" w:eastAsia="Times New Roman" w:hAnsi="Arial" w:cs="Arial"/>
        </w:rPr>
        <w:t xml:space="preserve"> </w:t>
      </w:r>
      <w:r w:rsidR="00B41AF5" w:rsidRPr="00CB4048">
        <w:rPr>
          <w:rFonts w:ascii="Arial" w:eastAsia="Times New Roman" w:hAnsi="Arial" w:cs="Arial"/>
        </w:rPr>
        <w:t>will have</w:t>
      </w:r>
      <w:r w:rsidR="006C09BC" w:rsidRPr="00CB4048">
        <w:rPr>
          <w:rFonts w:ascii="Arial" w:eastAsia="Times New Roman" w:hAnsi="Arial" w:cs="Arial"/>
        </w:rPr>
        <w:t xml:space="preserve"> limited </w:t>
      </w:r>
      <w:r w:rsidR="00B41AF5" w:rsidRPr="00CB4048">
        <w:rPr>
          <w:rFonts w:ascii="Arial" w:eastAsia="Times New Roman" w:hAnsi="Arial" w:cs="Arial"/>
        </w:rPr>
        <w:t xml:space="preserve">information when developing </w:t>
      </w:r>
      <w:r w:rsidRPr="00CB4048">
        <w:rPr>
          <w:rFonts w:ascii="Arial" w:eastAsia="Times New Roman" w:hAnsi="Arial" w:cs="Arial"/>
        </w:rPr>
        <w:t>third party API options for upcoming tax seasons.</w:t>
      </w:r>
      <w:r w:rsidR="00B41AF5" w:rsidRPr="00CB4048">
        <w:rPr>
          <w:rFonts w:ascii="Arial" w:eastAsia="Times New Roman" w:hAnsi="Arial" w:cs="Arial"/>
        </w:rPr>
        <w:t xml:space="preserve"> </w:t>
      </w:r>
      <w:r w:rsidRPr="00CB4048">
        <w:rPr>
          <w:rFonts w:ascii="Arial" w:eastAsia="Times New Roman" w:hAnsi="Arial" w:cs="Arial"/>
        </w:rPr>
        <w:t>The information collected is needed to determine any</w:t>
      </w:r>
      <w:r w:rsidR="00CB4048">
        <w:rPr>
          <w:rFonts w:ascii="Arial" w:eastAsia="Times New Roman" w:hAnsi="Arial" w:cs="Arial"/>
        </w:rPr>
        <w:t xml:space="preserve"> improvements that may</w:t>
      </w:r>
      <w:r w:rsidR="00B41AF5" w:rsidRPr="00CB4048">
        <w:rPr>
          <w:rFonts w:ascii="Arial" w:eastAsia="Times New Roman" w:hAnsi="Arial" w:cs="Arial"/>
        </w:rPr>
        <w:t xml:space="preserve"> be beneficial to </w:t>
      </w:r>
      <w:r w:rsidR="00567BE0" w:rsidRPr="00CB4048">
        <w:rPr>
          <w:rFonts w:ascii="Arial" w:hAnsi="Arial" w:cs="Arial"/>
        </w:rPr>
        <w:t>the design of future tailored service approaches with a focus on digital customer service.</w:t>
      </w:r>
    </w:p>
    <w:p w:rsidR="00567BE0" w:rsidRPr="00B41AF5" w:rsidRDefault="00567BE0" w:rsidP="00B41AF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Special Circumstances</w:t>
      </w:r>
    </w:p>
    <w:p w:rsidR="001635D5" w:rsidRPr="001635D5" w:rsidRDefault="001635D5" w:rsidP="001635D5">
      <w:pPr>
        <w:spacing w:after="0" w:line="240" w:lineRule="auto"/>
        <w:contextualSpacing/>
        <w:rPr>
          <w:rFonts w:ascii="Arial" w:eastAsia="Times New Roman" w:hAnsi="Arial" w:cs="Arial"/>
          <w:b/>
          <w:sz w:val="10"/>
          <w:szCs w:val="10"/>
        </w:rPr>
      </w:pPr>
    </w:p>
    <w:p w:rsidR="004353F0" w:rsidRPr="00A3155F" w:rsidRDefault="001635D5" w:rsidP="00A3155F">
      <w:pPr>
        <w:spacing w:after="0" w:line="240" w:lineRule="auto"/>
        <w:rPr>
          <w:rFonts w:ascii="Arial" w:eastAsia="Times New Roman" w:hAnsi="Arial" w:cs="Arial"/>
        </w:rPr>
      </w:pPr>
      <w:r w:rsidRPr="00A3155F">
        <w:rPr>
          <w:rFonts w:ascii="Arial" w:eastAsia="Times New Roman" w:hAnsi="Arial" w:cs="Arial"/>
        </w:rPr>
        <w:t xml:space="preserve">There are no special circumstances. </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Consultations with Persons Outside the </w:t>
      </w:r>
      <w:r w:rsidR="00501109">
        <w:rPr>
          <w:rFonts w:ascii="Arial" w:eastAsia="Times New Roman" w:hAnsi="Arial" w:cs="Arial"/>
          <w:b/>
        </w:rPr>
        <w:t>Agency</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6A5232" w:rsidP="00A3155F">
      <w:pPr>
        <w:spacing w:after="0" w:line="240" w:lineRule="auto"/>
        <w:rPr>
          <w:rFonts w:ascii="Arial" w:eastAsia="Times New Roman" w:hAnsi="Arial" w:cs="Arial"/>
        </w:rPr>
      </w:pPr>
      <w:r>
        <w:rPr>
          <w:rFonts w:ascii="Arial" w:eastAsia="Times New Roman" w:hAnsi="Arial" w:cs="Arial"/>
        </w:rPr>
        <w:t xml:space="preserve">There are </w:t>
      </w:r>
      <w:r w:rsidR="00AB4CA4">
        <w:rPr>
          <w:rFonts w:ascii="Arial" w:eastAsia="Times New Roman" w:hAnsi="Arial" w:cs="Arial"/>
        </w:rPr>
        <w:t xml:space="preserve">no </w:t>
      </w:r>
      <w:r>
        <w:rPr>
          <w:rFonts w:ascii="Arial" w:eastAsia="Times New Roman" w:hAnsi="Arial" w:cs="Arial"/>
        </w:rPr>
        <w:t xml:space="preserve">known consultations with persons outside of </w:t>
      </w:r>
      <w:r w:rsidR="00501109">
        <w:rPr>
          <w:rFonts w:ascii="Arial" w:eastAsia="Times New Roman" w:hAnsi="Arial" w:cs="Arial"/>
        </w:rPr>
        <w:t>the Agency</w:t>
      </w:r>
      <w:r>
        <w:rPr>
          <w:rFonts w:ascii="Arial" w:eastAsia="Times New Roman" w:hAnsi="Arial" w:cs="Arial"/>
        </w:rPr>
        <w:t>.</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Payment or Gift</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AB4CA4" w:rsidP="00A3155F">
      <w:pPr>
        <w:spacing w:after="0" w:line="240" w:lineRule="auto"/>
        <w:contextualSpacing/>
        <w:rPr>
          <w:rFonts w:ascii="Arial" w:eastAsia="Times New Roman" w:hAnsi="Arial" w:cs="Arial"/>
        </w:rPr>
      </w:pPr>
      <w:r>
        <w:rPr>
          <w:rFonts w:ascii="Arial" w:eastAsia="Times New Roman" w:hAnsi="Arial" w:cs="Arial"/>
        </w:rPr>
        <w:t>There will be n</w:t>
      </w:r>
      <w:r w:rsidR="006D49C4">
        <w:rPr>
          <w:rFonts w:ascii="Arial" w:eastAsia="Times New Roman" w:hAnsi="Arial" w:cs="Arial"/>
        </w:rPr>
        <w:t>o payment provided for participation</w:t>
      </w:r>
      <w:r>
        <w:rPr>
          <w:rFonts w:ascii="Arial" w:eastAsia="Times New Roman" w:hAnsi="Arial" w:cs="Arial"/>
        </w:rPr>
        <w:t>.</w:t>
      </w:r>
    </w:p>
    <w:p w:rsidR="001635D5" w:rsidRPr="001635D5" w:rsidRDefault="001635D5" w:rsidP="001635D5">
      <w:pPr>
        <w:spacing w:after="0" w:line="240" w:lineRule="auto"/>
        <w:contextualSpacing/>
        <w:rPr>
          <w:rFonts w:ascii="Arial" w:eastAsia="Times New Roman" w:hAnsi="Arial" w:cs="Arial"/>
          <w:b/>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Confidentiality</w:t>
      </w:r>
    </w:p>
    <w:p w:rsidR="001635D5" w:rsidRPr="001635D5"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rPr>
          <w:rFonts w:ascii="Arial" w:eastAsia="Times New Roman" w:hAnsi="Arial" w:cs="Arial"/>
          <w:sz w:val="4"/>
          <w:szCs w:val="4"/>
        </w:rPr>
      </w:pPr>
    </w:p>
    <w:p w:rsidR="00CB4048" w:rsidRPr="00CB4048" w:rsidRDefault="00CB4048" w:rsidP="00CB4048">
      <w:pPr>
        <w:spacing w:after="0" w:line="240" w:lineRule="auto"/>
        <w:rPr>
          <w:rFonts w:ascii="Arial" w:hAnsi="Arial" w:cs="Arial"/>
        </w:rPr>
      </w:pPr>
      <w:r w:rsidRPr="00CB4048">
        <w:rPr>
          <w:rFonts w:ascii="Arial" w:hAnsi="Arial" w:cs="Arial"/>
        </w:rPr>
        <w:t xml:space="preserve">All participants will be subject to the provisions of the Taxpayer Bill of Rights II during this study and </w:t>
      </w:r>
    </w:p>
    <w:p w:rsidR="00CB4048" w:rsidRPr="00CB4048" w:rsidRDefault="00CB4048" w:rsidP="00CB4048">
      <w:pPr>
        <w:spacing w:after="0" w:line="240" w:lineRule="auto"/>
        <w:rPr>
          <w:rFonts w:ascii="Arial" w:hAnsi="Arial" w:cs="Arial"/>
        </w:rPr>
      </w:pPr>
      <w:r w:rsidRPr="00CB4048">
        <w:rPr>
          <w:rFonts w:ascii="Arial" w:hAnsi="Arial" w:cs="Arial"/>
        </w:rPr>
        <w:t>WISS will ensure that all participants are tr</w:t>
      </w:r>
      <w:r>
        <w:rPr>
          <w:rFonts w:ascii="Arial" w:hAnsi="Arial" w:cs="Arial"/>
        </w:rPr>
        <w:t xml:space="preserve">eated fairly and appropriately. </w:t>
      </w:r>
      <w:r w:rsidRPr="00CB4048">
        <w:rPr>
          <w:rFonts w:ascii="Arial" w:hAnsi="Arial" w:cs="Arial"/>
        </w:rPr>
        <w:t xml:space="preserve">The security of the data used in this project and the privacy to the extent allowed by law of the taxpayers will be carefully safeguarded at all times. Security requirements are based on the Computer Security Act of 1987 and Office of Management and Budget Circular A-130, Appendices </w:t>
      </w:r>
      <w:proofErr w:type="gramStart"/>
      <w:r w:rsidRPr="00CB4048">
        <w:rPr>
          <w:rFonts w:ascii="Arial" w:hAnsi="Arial" w:cs="Arial"/>
        </w:rPr>
        <w:t>A</w:t>
      </w:r>
      <w:proofErr w:type="gramEnd"/>
      <w:r w:rsidRPr="00CB4048">
        <w:rPr>
          <w:rFonts w:ascii="Arial" w:hAnsi="Arial" w:cs="Arial"/>
        </w:rPr>
        <w:t xml:space="preserve"> &amp; B. Physical security measures include a locked, secure office. Notes are stored in locked cabinets or shredded. </w:t>
      </w:r>
    </w:p>
    <w:p w:rsidR="00CB4048" w:rsidRDefault="00CB4048" w:rsidP="00CB4048">
      <w:pPr>
        <w:spacing w:after="0" w:line="240" w:lineRule="auto"/>
        <w:rPr>
          <w:rFonts w:ascii="Arial" w:eastAsia="Times New Roman" w:hAnsi="Arial" w:cs="Arial"/>
        </w:rPr>
      </w:pPr>
    </w:p>
    <w:p w:rsidR="001635D5" w:rsidRPr="00CB4048" w:rsidRDefault="001635D5" w:rsidP="00CB4048">
      <w:pPr>
        <w:spacing w:after="0" w:line="240" w:lineRule="auto"/>
        <w:rPr>
          <w:rFonts w:ascii="Arial" w:eastAsia="Times New Roman" w:hAnsi="Arial" w:cs="Arial"/>
        </w:rPr>
      </w:pPr>
      <w:r w:rsidRPr="00CB4048">
        <w:rPr>
          <w:rFonts w:ascii="Arial" w:eastAsia="Times New Roman" w:hAnsi="Arial" w:cs="Arial"/>
        </w:rPr>
        <w:t>Also, the data returned to the IRS will have no identifying information relating specific records to individual taxpayers. Nonetheless, the IRS will ensure that privacy</w:t>
      </w:r>
      <w:r w:rsidR="00D42A54" w:rsidRPr="00CB4048">
        <w:rPr>
          <w:rFonts w:ascii="Arial" w:eastAsia="Times New Roman" w:hAnsi="Arial" w:cs="Arial"/>
        </w:rPr>
        <w:t xml:space="preserve"> is maintained to the extent allowed by the law</w:t>
      </w:r>
      <w:r w:rsidRPr="00CB4048">
        <w:rPr>
          <w:rFonts w:ascii="Arial" w:eastAsia="Times New Roman" w:hAnsi="Arial" w:cs="Arial"/>
        </w:rPr>
        <w:t xml:space="preserve">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w:t>
      </w:r>
      <w:r w:rsidR="004353F0" w:rsidRPr="00CB4048">
        <w:rPr>
          <w:rFonts w:ascii="Arial" w:eastAsia="Times New Roman" w:hAnsi="Arial" w:cs="Arial"/>
        </w:rPr>
        <w:t>he Windows 7 operating system.  WISS</w:t>
      </w:r>
      <w:r w:rsidRPr="00CB4048">
        <w:rPr>
          <w:rFonts w:ascii="Arial" w:eastAsia="Times New Roman" w:hAnsi="Arial" w:cs="Arial"/>
        </w:rPr>
        <w:t xml:space="preserve"> will apply fair information and record-keeping practices to en</w:t>
      </w:r>
      <w:r w:rsidR="004353F0" w:rsidRPr="00CB4048">
        <w:rPr>
          <w:rFonts w:ascii="Arial" w:eastAsia="Times New Roman" w:hAnsi="Arial" w:cs="Arial"/>
        </w:rPr>
        <w:t>sure protection of all participants</w:t>
      </w:r>
      <w:r w:rsidRPr="00CB4048">
        <w:rPr>
          <w:rFonts w:ascii="Arial" w:eastAsia="Times New Roman" w:hAnsi="Arial" w:cs="Arial"/>
        </w:rPr>
        <w:t xml:space="preserve">. The criterion for disclosure laid out in the Privacy Act, the Freedom of Information Act, and section 6103 of the Internal Revenue Code, provides for the protection of taxpayer information as well as its release to authorized recipients.     </w:t>
      </w:r>
    </w:p>
    <w:p w:rsidR="001635D5" w:rsidRPr="00CB4048" w:rsidRDefault="001635D5" w:rsidP="00CB4048">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Sensitive Nature</w:t>
      </w:r>
    </w:p>
    <w:p w:rsidR="001635D5" w:rsidRPr="001635D5" w:rsidRDefault="001635D5" w:rsidP="001635D5">
      <w:pPr>
        <w:spacing w:after="0" w:line="240" w:lineRule="auto"/>
        <w:contextualSpacing/>
        <w:rPr>
          <w:rFonts w:ascii="Arial" w:eastAsia="Times New Roman" w:hAnsi="Arial" w:cs="Arial"/>
          <w:b/>
          <w:sz w:val="10"/>
          <w:szCs w:val="10"/>
        </w:rPr>
      </w:pPr>
    </w:p>
    <w:p w:rsidR="00D249B8" w:rsidRPr="007B21F4" w:rsidRDefault="001635D5" w:rsidP="00D249B8">
      <w:pPr>
        <w:rPr>
          <w:rFonts w:ascii="Arial" w:hAnsi="Arial" w:cs="Arial"/>
        </w:rPr>
      </w:pPr>
      <w:r w:rsidRPr="001635D5">
        <w:rPr>
          <w:rFonts w:ascii="Arial" w:eastAsia="Times New Roman" w:hAnsi="Arial" w:cs="Arial"/>
        </w:rPr>
        <w:t>No questions will be asked that are of a personal or sensitive nature.</w:t>
      </w:r>
      <w:r w:rsidR="00D249B8">
        <w:rPr>
          <w:rFonts w:ascii="Arial" w:eastAsia="Times New Roman" w:hAnsi="Arial" w:cs="Arial"/>
        </w:rPr>
        <w:t xml:space="preserve">  </w:t>
      </w:r>
      <w:r w:rsidR="00D249B8" w:rsidRPr="007B21F4">
        <w:rPr>
          <w:rFonts w:ascii="Arial" w:hAnsi="Arial" w:cs="Arial"/>
        </w:rPr>
        <w:t>No PII will be collected from the survey instrument; however, name, address, state, zip code information will be provided to the Contractor to mail-out reminder letters. Demographic data (i.e., age, filing status, adjusted gross income, and refund amount) will also be provided to the Contractor to append to the survey</w:t>
      </w:r>
      <w:r w:rsidR="00D249B8">
        <w:rPr>
          <w:rFonts w:ascii="Arial" w:hAnsi="Arial" w:cs="Arial"/>
        </w:rPr>
        <w:t xml:space="preserve"> results for analytic purposes.</w:t>
      </w:r>
    </w:p>
    <w:p w:rsidR="001635D5" w:rsidRPr="001635D5" w:rsidRDefault="001635D5" w:rsidP="001635D5">
      <w:pPr>
        <w:numPr>
          <w:ilvl w:val="0"/>
          <w:numId w:val="4"/>
        </w:numPr>
        <w:spacing w:after="0" w:line="240" w:lineRule="auto"/>
        <w:contextualSpacing/>
        <w:rPr>
          <w:rFonts w:ascii="Arial" w:eastAsia="Times New Roman" w:hAnsi="Arial" w:cs="Arial"/>
          <w:b/>
        </w:rPr>
      </w:pPr>
      <w:bookmarkStart w:id="1" w:name="_GoBack"/>
      <w:bookmarkEnd w:id="1"/>
      <w:r w:rsidRPr="001635D5">
        <w:rPr>
          <w:rFonts w:ascii="Arial" w:eastAsia="Times New Roman" w:hAnsi="Arial" w:cs="Arial"/>
          <w:b/>
        </w:rPr>
        <w:t>Burden of Information Collection</w:t>
      </w:r>
    </w:p>
    <w:p w:rsidR="001635D5" w:rsidRPr="001635D5" w:rsidRDefault="001635D5" w:rsidP="001635D5">
      <w:pPr>
        <w:spacing w:after="0" w:line="240" w:lineRule="auto"/>
        <w:rPr>
          <w:rFonts w:ascii="Arial" w:eastAsia="Times New Roman" w:hAnsi="Arial" w:cs="Arial"/>
          <w:sz w:val="10"/>
          <w:szCs w:val="10"/>
        </w:rPr>
      </w:pPr>
    </w:p>
    <w:p w:rsidR="00AC71BE" w:rsidRPr="00993E8E" w:rsidRDefault="00993E8E" w:rsidP="00993E8E">
      <w:pPr>
        <w:tabs>
          <w:tab w:val="left" w:pos="-1080"/>
          <w:tab w:val="left" w:pos="-720"/>
          <w:tab w:val="left" w:pos="0"/>
          <w:tab w:val="left" w:pos="450"/>
          <w:tab w:val="left" w:pos="720"/>
          <w:tab w:val="left" w:pos="2160"/>
        </w:tabs>
        <w:spacing w:after="0" w:line="240" w:lineRule="auto"/>
        <w:rPr>
          <w:rFonts w:ascii="Arial" w:eastAsia="Times New Roman" w:hAnsi="Arial" w:cs="Arial"/>
        </w:rPr>
      </w:pPr>
      <w:r w:rsidRPr="00C53A65">
        <w:rPr>
          <w:rFonts w:ascii="Arial" w:hAnsi="Arial" w:cs="Arial"/>
        </w:rPr>
        <w:lastRenderedPageBreak/>
        <w:t xml:space="preserve">The estimated time to complete the survey is </w:t>
      </w:r>
      <w:r w:rsidR="00117502" w:rsidRPr="00C53A65">
        <w:rPr>
          <w:rFonts w:ascii="Arial" w:hAnsi="Arial" w:cs="Arial"/>
        </w:rPr>
        <w:t>5</w:t>
      </w:r>
      <w:r w:rsidRPr="00C53A65">
        <w:rPr>
          <w:rFonts w:ascii="Arial" w:hAnsi="Arial" w:cs="Arial"/>
        </w:rPr>
        <w:t xml:space="preserve"> minutes. Based on a potential sample of </w:t>
      </w:r>
      <w:r w:rsidR="005E66BE">
        <w:rPr>
          <w:rFonts w:ascii="Arial" w:hAnsi="Arial" w:cs="Arial"/>
        </w:rPr>
        <w:t>2,600</w:t>
      </w:r>
      <w:r w:rsidRPr="00C53A65">
        <w:rPr>
          <w:rFonts w:ascii="Arial" w:hAnsi="Arial" w:cs="Arial"/>
        </w:rPr>
        <w:t xml:space="preserve"> and assuming a </w:t>
      </w:r>
      <w:r w:rsidR="005E66BE">
        <w:rPr>
          <w:rFonts w:ascii="Arial" w:hAnsi="Arial" w:cs="Arial"/>
        </w:rPr>
        <w:t>15</w:t>
      </w:r>
      <w:r w:rsidR="005E66BE" w:rsidRPr="005B104E">
        <w:rPr>
          <w:rFonts w:ascii="Arial" w:hAnsi="Arial" w:cs="Arial"/>
        </w:rPr>
        <w:t xml:space="preserve"> </w:t>
      </w:r>
      <w:r w:rsidRPr="005B104E">
        <w:rPr>
          <w:rFonts w:ascii="Arial" w:hAnsi="Arial" w:cs="Arial"/>
        </w:rPr>
        <w:t xml:space="preserve">percent </w:t>
      </w:r>
      <w:r w:rsidRPr="00C53A65">
        <w:rPr>
          <w:rFonts w:ascii="Arial" w:hAnsi="Arial" w:cs="Arial"/>
        </w:rPr>
        <w:t>response rate</w:t>
      </w:r>
      <w:r w:rsidR="00AB4CA4">
        <w:rPr>
          <w:rFonts w:ascii="Arial" w:hAnsi="Arial" w:cs="Arial"/>
        </w:rPr>
        <w:t>, we expect 390 completed surveys.  T</w:t>
      </w:r>
      <w:r w:rsidRPr="00C53A65">
        <w:rPr>
          <w:rFonts w:ascii="Arial" w:hAnsi="Arial" w:cs="Arial"/>
        </w:rPr>
        <w:t xml:space="preserve">he burden hours </w:t>
      </w:r>
      <w:r w:rsidR="00AB4CA4">
        <w:rPr>
          <w:rFonts w:ascii="Arial" w:hAnsi="Arial" w:cs="Arial"/>
        </w:rPr>
        <w:t xml:space="preserve">for soliciting participation is 43.33 hours (2600 potential participants x 1 min / 60 min) and the  burden hours for completing the survey is 32.50 hours (390 participants x 5 min / 60 min).  The total number of burden hours </w:t>
      </w:r>
      <w:r w:rsidRPr="00C53A65">
        <w:rPr>
          <w:rFonts w:ascii="Arial" w:hAnsi="Arial" w:cs="Arial"/>
        </w:rPr>
        <w:t xml:space="preserve">requested </w:t>
      </w:r>
      <w:r w:rsidR="00AB4CA4">
        <w:rPr>
          <w:rFonts w:ascii="Arial" w:hAnsi="Arial" w:cs="Arial"/>
        </w:rPr>
        <w:t>is 75.83</w:t>
      </w:r>
      <w:r w:rsidRPr="00C53A65">
        <w:rPr>
          <w:rFonts w:ascii="Arial" w:hAnsi="Arial" w:cs="Arial"/>
        </w:rPr>
        <w:t xml:space="preserve">. </w:t>
      </w:r>
    </w:p>
    <w:p w:rsidR="00AC71BE" w:rsidRPr="0015390D" w:rsidRDefault="00AC71BE" w:rsidP="00AC71BE">
      <w:pPr>
        <w:spacing w:after="0" w:line="240" w:lineRule="auto"/>
        <w:rPr>
          <w:rFonts w:eastAsia="Times New Roman" w:cstheme="minorHAnsi"/>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8"/>
        <w:gridCol w:w="1692"/>
        <w:gridCol w:w="1908"/>
        <w:gridCol w:w="2017"/>
      </w:tblGrid>
      <w:tr w:rsidR="00AC71BE" w:rsidRPr="0024203F" w:rsidTr="006E46A3">
        <w:trPr>
          <w:trHeight w:val="710"/>
          <w:jc w:val="center"/>
        </w:trPr>
        <w:tc>
          <w:tcPr>
            <w:tcW w:w="3638"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 xml:space="preserve">Collection </w:t>
            </w:r>
          </w:p>
          <w:p w:rsidR="00AC71BE" w:rsidRPr="0024203F" w:rsidRDefault="00AC71BE" w:rsidP="006E46A3">
            <w:pPr>
              <w:spacing w:after="0"/>
              <w:jc w:val="center"/>
              <w:rPr>
                <w:rFonts w:eastAsia="Times New Roman" w:cstheme="minorHAnsi"/>
                <w:b/>
              </w:rPr>
            </w:pPr>
            <w:r w:rsidRPr="0024203F">
              <w:rPr>
                <w:rFonts w:eastAsia="Times New Roman" w:cstheme="minorHAnsi"/>
                <w:b/>
              </w:rPr>
              <w:t>Activity</w:t>
            </w:r>
          </w:p>
        </w:tc>
        <w:tc>
          <w:tcPr>
            <w:tcW w:w="1692"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Minutes Per Person</w:t>
            </w:r>
          </w:p>
        </w:tc>
        <w:tc>
          <w:tcPr>
            <w:tcW w:w="1908"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Number of Participants</w:t>
            </w:r>
          </w:p>
        </w:tc>
        <w:tc>
          <w:tcPr>
            <w:tcW w:w="2017"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 xml:space="preserve">Total </w:t>
            </w:r>
          </w:p>
          <w:p w:rsidR="00AC71BE" w:rsidRPr="0024203F" w:rsidRDefault="00AC71BE" w:rsidP="006E46A3">
            <w:pPr>
              <w:spacing w:after="0"/>
              <w:jc w:val="center"/>
              <w:rPr>
                <w:rFonts w:eastAsia="Times New Roman" w:cstheme="minorHAnsi"/>
                <w:b/>
              </w:rPr>
            </w:pPr>
            <w:r w:rsidRPr="0024203F">
              <w:rPr>
                <w:rFonts w:eastAsia="Times New Roman" w:cstheme="minorHAnsi"/>
                <w:b/>
              </w:rPr>
              <w:t>Hours</w:t>
            </w:r>
          </w:p>
        </w:tc>
      </w:tr>
      <w:tr w:rsidR="00AC71BE" w:rsidRPr="0024203F" w:rsidTr="006E46A3">
        <w:trPr>
          <w:trHeight w:val="350"/>
          <w:jc w:val="center"/>
        </w:trPr>
        <w:tc>
          <w:tcPr>
            <w:tcW w:w="3638" w:type="dxa"/>
            <w:vAlign w:val="center"/>
          </w:tcPr>
          <w:p w:rsidR="00AC71BE" w:rsidRPr="0024203F" w:rsidRDefault="00993E8E" w:rsidP="00993E8E">
            <w:pPr>
              <w:spacing w:after="0"/>
              <w:rPr>
                <w:rFonts w:eastAsia="Times New Roman" w:cstheme="minorHAnsi"/>
              </w:rPr>
            </w:pPr>
            <w:r>
              <w:rPr>
                <w:rFonts w:eastAsia="Times New Roman" w:cstheme="minorHAnsi"/>
              </w:rPr>
              <w:t>Soliciting taxpayer participation</w:t>
            </w:r>
          </w:p>
        </w:tc>
        <w:tc>
          <w:tcPr>
            <w:tcW w:w="1692" w:type="dxa"/>
            <w:vAlign w:val="center"/>
          </w:tcPr>
          <w:p w:rsidR="00AC71BE" w:rsidRPr="0024203F" w:rsidRDefault="00D47BE6" w:rsidP="006E46A3">
            <w:pPr>
              <w:spacing w:after="0"/>
              <w:jc w:val="center"/>
              <w:rPr>
                <w:rFonts w:eastAsia="Times New Roman" w:cstheme="minorHAnsi"/>
              </w:rPr>
            </w:pPr>
            <w:r>
              <w:rPr>
                <w:rFonts w:eastAsia="Times New Roman" w:cstheme="minorHAnsi"/>
              </w:rPr>
              <w:t>1 minute</w:t>
            </w:r>
          </w:p>
        </w:tc>
        <w:tc>
          <w:tcPr>
            <w:tcW w:w="1908" w:type="dxa"/>
            <w:vAlign w:val="center"/>
          </w:tcPr>
          <w:p w:rsidR="00AC71BE" w:rsidRPr="0024203F" w:rsidRDefault="005E66BE" w:rsidP="006E46A3">
            <w:pPr>
              <w:spacing w:after="0"/>
              <w:jc w:val="center"/>
              <w:rPr>
                <w:rFonts w:eastAsia="Times New Roman" w:cstheme="minorHAnsi"/>
              </w:rPr>
            </w:pPr>
            <w:r>
              <w:rPr>
                <w:rFonts w:eastAsia="Times New Roman" w:cstheme="minorHAnsi"/>
              </w:rPr>
              <w:t>2,600</w:t>
            </w:r>
          </w:p>
        </w:tc>
        <w:tc>
          <w:tcPr>
            <w:tcW w:w="2017" w:type="dxa"/>
            <w:vAlign w:val="center"/>
          </w:tcPr>
          <w:p w:rsidR="00AC71BE" w:rsidRPr="0024203F" w:rsidRDefault="005E66BE" w:rsidP="006E46A3">
            <w:pPr>
              <w:spacing w:after="0"/>
              <w:jc w:val="center"/>
              <w:rPr>
                <w:rFonts w:eastAsia="Times New Roman" w:cstheme="minorHAnsi"/>
              </w:rPr>
            </w:pPr>
            <w:r>
              <w:rPr>
                <w:rFonts w:eastAsia="Times New Roman" w:cstheme="minorHAnsi"/>
              </w:rPr>
              <w:t>43.33</w:t>
            </w:r>
          </w:p>
        </w:tc>
      </w:tr>
      <w:tr w:rsidR="00FD7CFB" w:rsidRPr="0024203F" w:rsidTr="006E46A3">
        <w:trPr>
          <w:trHeight w:val="350"/>
          <w:jc w:val="center"/>
        </w:trPr>
        <w:tc>
          <w:tcPr>
            <w:tcW w:w="3638" w:type="dxa"/>
            <w:vAlign w:val="center"/>
          </w:tcPr>
          <w:p w:rsidR="00FD7CFB" w:rsidRDefault="00091E4D" w:rsidP="006E46A3">
            <w:pPr>
              <w:spacing w:after="0"/>
              <w:rPr>
                <w:rFonts w:eastAsia="Times New Roman" w:cstheme="minorHAnsi"/>
              </w:rPr>
            </w:pPr>
            <w:r>
              <w:rPr>
                <w:rFonts w:eastAsia="Times New Roman" w:cstheme="minorHAnsi"/>
              </w:rPr>
              <w:t>Survey completion</w:t>
            </w:r>
          </w:p>
        </w:tc>
        <w:tc>
          <w:tcPr>
            <w:tcW w:w="1692" w:type="dxa"/>
            <w:vAlign w:val="center"/>
          </w:tcPr>
          <w:p w:rsidR="00FD7CFB" w:rsidRDefault="00D47BE6" w:rsidP="006E46A3">
            <w:pPr>
              <w:spacing w:after="0"/>
              <w:jc w:val="center"/>
              <w:rPr>
                <w:rFonts w:eastAsia="Times New Roman" w:cstheme="minorHAnsi"/>
              </w:rPr>
            </w:pPr>
            <w:r>
              <w:rPr>
                <w:rFonts w:eastAsia="Times New Roman" w:cstheme="minorHAnsi"/>
              </w:rPr>
              <w:t>5 minutes</w:t>
            </w:r>
          </w:p>
        </w:tc>
        <w:tc>
          <w:tcPr>
            <w:tcW w:w="1908" w:type="dxa"/>
            <w:vAlign w:val="center"/>
          </w:tcPr>
          <w:p w:rsidR="00FD7CFB" w:rsidRDefault="005E66BE" w:rsidP="006E46A3">
            <w:pPr>
              <w:spacing w:after="0"/>
              <w:jc w:val="center"/>
              <w:rPr>
                <w:rFonts w:eastAsia="Times New Roman" w:cstheme="minorHAnsi"/>
              </w:rPr>
            </w:pPr>
            <w:r>
              <w:rPr>
                <w:rFonts w:eastAsia="Times New Roman" w:cstheme="minorHAnsi"/>
              </w:rPr>
              <w:t>390</w:t>
            </w:r>
          </w:p>
        </w:tc>
        <w:tc>
          <w:tcPr>
            <w:tcW w:w="2017" w:type="dxa"/>
            <w:vAlign w:val="center"/>
          </w:tcPr>
          <w:p w:rsidR="00FD7CFB" w:rsidRDefault="005E66BE" w:rsidP="006E46A3">
            <w:pPr>
              <w:spacing w:after="0"/>
              <w:jc w:val="center"/>
              <w:rPr>
                <w:rFonts w:eastAsia="Times New Roman" w:cstheme="minorHAnsi"/>
              </w:rPr>
            </w:pPr>
            <w:r>
              <w:rPr>
                <w:rFonts w:eastAsia="Times New Roman" w:cstheme="minorHAnsi"/>
              </w:rPr>
              <w:t>32.50</w:t>
            </w:r>
          </w:p>
        </w:tc>
      </w:tr>
      <w:tr w:rsidR="00AC71BE" w:rsidRPr="0024203F" w:rsidTr="006E46A3">
        <w:trPr>
          <w:trHeight w:val="350"/>
          <w:jc w:val="center"/>
        </w:trPr>
        <w:tc>
          <w:tcPr>
            <w:tcW w:w="7238" w:type="dxa"/>
            <w:gridSpan w:val="3"/>
            <w:vAlign w:val="center"/>
          </w:tcPr>
          <w:p w:rsidR="00AC71BE" w:rsidRPr="0024203F" w:rsidRDefault="00AC71BE" w:rsidP="006E46A3">
            <w:pPr>
              <w:spacing w:after="0"/>
              <w:jc w:val="right"/>
              <w:rPr>
                <w:rFonts w:eastAsia="Times New Roman" w:cstheme="minorHAnsi"/>
                <w:b/>
              </w:rPr>
            </w:pPr>
            <w:r w:rsidRPr="0024203F">
              <w:rPr>
                <w:rFonts w:eastAsia="Times New Roman" w:cstheme="minorHAnsi"/>
                <w:b/>
              </w:rPr>
              <w:t>TOTAL HOURS</w:t>
            </w:r>
          </w:p>
        </w:tc>
        <w:tc>
          <w:tcPr>
            <w:tcW w:w="2017" w:type="dxa"/>
            <w:vAlign w:val="center"/>
          </w:tcPr>
          <w:p w:rsidR="00AC71BE" w:rsidRPr="0024203F" w:rsidRDefault="005E66BE" w:rsidP="006E46A3">
            <w:pPr>
              <w:spacing w:after="0"/>
              <w:jc w:val="center"/>
              <w:rPr>
                <w:rFonts w:eastAsia="Times New Roman" w:cstheme="minorHAnsi"/>
                <w:b/>
              </w:rPr>
            </w:pPr>
            <w:r>
              <w:rPr>
                <w:rFonts w:eastAsia="Times New Roman" w:cstheme="minorHAnsi"/>
                <w:b/>
              </w:rPr>
              <w:t>75.83</w:t>
            </w:r>
            <w:r w:rsidR="00091E4D">
              <w:rPr>
                <w:rFonts w:eastAsia="Times New Roman" w:cstheme="minorHAnsi"/>
                <w:b/>
              </w:rPr>
              <w:t xml:space="preserve"> hours</w:t>
            </w:r>
          </w:p>
        </w:tc>
      </w:tr>
    </w:tbl>
    <w:p w:rsidR="00AC71BE" w:rsidRDefault="00AC71BE" w:rsidP="001635D5">
      <w:pPr>
        <w:spacing w:after="0" w:line="240" w:lineRule="auto"/>
        <w:ind w:left="360"/>
        <w:rPr>
          <w:rFonts w:ascii="Arial" w:eastAsia="Times New Roman" w:hAnsi="Arial" w:cs="Arial"/>
        </w:rPr>
      </w:pPr>
    </w:p>
    <w:p w:rsidR="00281F79" w:rsidRDefault="00281F79" w:rsidP="001635D5">
      <w:pPr>
        <w:spacing w:after="0" w:line="240" w:lineRule="auto"/>
        <w:ind w:left="360"/>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Costs to Respondents</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5C11A7" w:rsidRPr="006438C3" w:rsidRDefault="003E6B09" w:rsidP="00630574">
      <w:pPr>
        <w:spacing w:after="0" w:line="240" w:lineRule="auto"/>
        <w:rPr>
          <w:rFonts w:ascii="Arial" w:eastAsia="Times New Roman" w:hAnsi="Arial" w:cs="Arial"/>
        </w:rPr>
      </w:pPr>
      <w:r>
        <w:rPr>
          <w:rFonts w:ascii="Arial" w:eastAsia="Times New Roman" w:hAnsi="Arial" w:cs="Arial"/>
        </w:rPr>
        <w:t>There is no cost to respondents resulting from the collection of information.</w:t>
      </w:r>
    </w:p>
    <w:p w:rsidR="005C11A7" w:rsidRPr="001635D5" w:rsidRDefault="005C11A7" w:rsidP="001635D5">
      <w:pPr>
        <w:spacing w:after="0" w:line="240" w:lineRule="auto"/>
        <w:rPr>
          <w:rFonts w:ascii="Arial" w:eastAsia="Times New Roman" w:hAnsi="Arial" w:cs="Arial"/>
          <w:color w:val="FF0000"/>
        </w:rPr>
      </w:pPr>
    </w:p>
    <w:p w:rsid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Costs to Federal Government</w:t>
      </w:r>
    </w:p>
    <w:p w:rsidR="00AC71BE" w:rsidRPr="00AC71BE" w:rsidRDefault="00091E4D" w:rsidP="00630574">
      <w:pPr>
        <w:spacing w:after="0" w:line="240" w:lineRule="auto"/>
        <w:contextualSpacing/>
        <w:rPr>
          <w:rFonts w:ascii="Arial" w:eastAsia="Times New Roman" w:hAnsi="Arial" w:cs="Arial"/>
        </w:rPr>
      </w:pPr>
      <w:r>
        <w:rPr>
          <w:rFonts w:ascii="Arial" w:eastAsia="Times New Roman" w:hAnsi="Arial" w:cs="Arial"/>
        </w:rPr>
        <w:t>$3</w:t>
      </w:r>
      <w:r w:rsidR="00335FCB">
        <w:rPr>
          <w:rFonts w:ascii="Arial" w:eastAsia="Times New Roman" w:hAnsi="Arial" w:cs="Arial"/>
        </w:rPr>
        <w:t>8,500</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Reason for Change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5D4E33" w:rsidP="00630574">
      <w:pPr>
        <w:spacing w:after="0" w:line="240" w:lineRule="auto"/>
        <w:rPr>
          <w:rFonts w:ascii="Arial" w:eastAsia="Times New Roman" w:hAnsi="Arial" w:cs="Arial"/>
        </w:rPr>
      </w:pPr>
      <w:r>
        <w:rPr>
          <w:rFonts w:ascii="Arial" w:eastAsia="Times New Roman" w:hAnsi="Arial" w:cs="Arial"/>
        </w:rPr>
        <w:t>This is a new request</w:t>
      </w:r>
    </w:p>
    <w:p w:rsidR="001635D5" w:rsidRPr="001635D5" w:rsidRDefault="001635D5" w:rsidP="001635D5">
      <w:pPr>
        <w:spacing w:after="0" w:line="240" w:lineRule="auto"/>
        <w:rPr>
          <w:rFonts w:ascii="Arial" w:eastAsia="Times New Roman" w:hAnsi="Arial" w:cs="Arial"/>
          <w:b/>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Tabulation of Results, Schedule, Analysis Plans</w:t>
      </w:r>
    </w:p>
    <w:p w:rsidR="001635D5" w:rsidRPr="001635D5" w:rsidRDefault="001635D5" w:rsidP="001635D5">
      <w:pPr>
        <w:spacing w:after="0" w:line="240" w:lineRule="auto"/>
        <w:rPr>
          <w:rFonts w:ascii="Arial" w:eastAsia="Times New Roman" w:hAnsi="Arial" w:cs="Arial"/>
          <w:color w:val="FF0000"/>
          <w:sz w:val="10"/>
          <w:szCs w:val="10"/>
        </w:rPr>
      </w:pPr>
    </w:p>
    <w:p w:rsidR="001635D5" w:rsidRPr="00A766AB" w:rsidRDefault="006D52EE" w:rsidP="00A766AB">
      <w:pPr>
        <w:rPr>
          <w:rFonts w:ascii="Arial" w:hAnsi="Arial" w:cs="Arial"/>
        </w:rPr>
      </w:pPr>
      <w:r w:rsidRPr="00A766AB">
        <w:rPr>
          <w:rFonts w:ascii="Arial" w:eastAsia="Times New Roman" w:hAnsi="Arial" w:cs="Arial"/>
        </w:rPr>
        <w:t xml:space="preserve">All </w:t>
      </w:r>
      <w:r w:rsidR="00A766AB" w:rsidRPr="00A766AB">
        <w:rPr>
          <w:rFonts w:ascii="Arial" w:eastAsia="Times New Roman" w:hAnsi="Arial" w:cs="Arial"/>
        </w:rPr>
        <w:t>survey question data</w:t>
      </w:r>
      <w:r w:rsidRPr="00A766AB">
        <w:rPr>
          <w:rFonts w:ascii="Arial" w:eastAsia="Times New Roman" w:hAnsi="Arial" w:cs="Arial"/>
        </w:rPr>
        <w:t xml:space="preserve"> will be released in summary form only.</w:t>
      </w:r>
      <w:r w:rsidR="006460AF">
        <w:rPr>
          <w:rFonts w:ascii="Arial" w:eastAsia="Times New Roman" w:hAnsi="Arial" w:cs="Arial"/>
        </w:rPr>
        <w:t xml:space="preserve"> </w:t>
      </w:r>
      <w:r w:rsidR="00A766AB" w:rsidRPr="00A766AB">
        <w:rPr>
          <w:rFonts w:ascii="Arial" w:hAnsi="Arial" w:cs="Arial"/>
        </w:rPr>
        <w:t xml:space="preserve">Given a statistically valid sample size, results from the survey will be presented as a representation of the larger taxpayer population that utilizes the Refund API. Descriptive techniques will be employed to provide </w:t>
      </w:r>
      <w:r w:rsidR="00C53A65">
        <w:rPr>
          <w:rFonts w:ascii="Arial" w:hAnsi="Arial" w:cs="Arial"/>
        </w:rPr>
        <w:t>OLS</w:t>
      </w:r>
      <w:r w:rsidR="00C53A65" w:rsidRPr="00A766AB">
        <w:rPr>
          <w:rFonts w:ascii="Arial" w:hAnsi="Arial" w:cs="Arial"/>
        </w:rPr>
        <w:t xml:space="preserve"> </w:t>
      </w:r>
      <w:r w:rsidR="00A766AB" w:rsidRPr="00A766AB">
        <w:rPr>
          <w:rFonts w:ascii="Arial" w:hAnsi="Arial" w:cs="Arial"/>
        </w:rPr>
        <w:t xml:space="preserve">with a basic understanding of this population and their overall satisfaction with the Refund API service. </w:t>
      </w:r>
      <w:r w:rsidRPr="00A766AB">
        <w:rPr>
          <w:rFonts w:ascii="Arial" w:eastAsia="Times New Roman" w:hAnsi="Arial" w:cs="Arial"/>
        </w:rPr>
        <w:t>Although WISS does not publish its findings, information will be shared (when appropriate) with other organizations within the IRS, and will include specific discussion of the limitation of the data as discussed above.</w:t>
      </w: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Display of OMB Approval Date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3E6B09" w:rsidP="00630574">
      <w:pPr>
        <w:spacing w:after="0" w:line="240" w:lineRule="auto"/>
        <w:rPr>
          <w:rFonts w:ascii="Arial" w:eastAsia="Times New Roman" w:hAnsi="Arial" w:cs="Arial"/>
        </w:rPr>
      </w:pPr>
      <w:r>
        <w:rPr>
          <w:rFonts w:ascii="Arial" w:eastAsia="Times New Roman" w:hAnsi="Arial" w:cs="Arial"/>
        </w:rPr>
        <w:t>Not applicable.</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Exceptions to Certification for Paperwork Reduction Act Submissions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630574">
      <w:pPr>
        <w:spacing w:after="0" w:line="240" w:lineRule="auto"/>
        <w:rPr>
          <w:rFonts w:ascii="Arial" w:eastAsia="Times New Roman" w:hAnsi="Arial" w:cs="Arial"/>
        </w:rPr>
      </w:pPr>
      <w:r w:rsidRPr="001635D5">
        <w:rPr>
          <w:rFonts w:ascii="Arial" w:eastAsia="Times New Roman" w:hAnsi="Arial" w:cs="Arial"/>
        </w:rPr>
        <w:t>These activities comply with the requirements in 5 CFR 1320.9.</w:t>
      </w:r>
    </w:p>
    <w:p w:rsidR="001635D5" w:rsidRPr="001635D5" w:rsidRDefault="001635D5" w:rsidP="001635D5">
      <w:pPr>
        <w:spacing w:after="0" w:line="240" w:lineRule="auto"/>
        <w:ind w:hanging="360"/>
        <w:rPr>
          <w:rFonts w:ascii="Arial" w:eastAsia="Times New Roman" w:hAnsi="Arial" w:cs="Arial"/>
          <w:b/>
          <w:sz w:val="20"/>
          <w:szCs w:val="20"/>
        </w:rPr>
      </w:pPr>
    </w:p>
    <w:p w:rsidR="001635D5" w:rsidRPr="001635D5" w:rsidRDefault="001635D5" w:rsidP="001635D5">
      <w:pPr>
        <w:spacing w:after="0" w:line="240" w:lineRule="auto"/>
        <w:rPr>
          <w:rFonts w:ascii="Arial" w:eastAsia="Times New Roman" w:hAnsi="Arial" w:cs="Arial"/>
          <w:b/>
        </w:rPr>
      </w:pPr>
      <w:r w:rsidRPr="001635D5">
        <w:rPr>
          <w:rFonts w:ascii="Arial" w:eastAsia="Times New Roman" w:hAnsi="Arial" w:cs="Arial"/>
          <w:b/>
        </w:rPr>
        <w:t>19.  Dates collection will begin and end</w:t>
      </w:r>
    </w:p>
    <w:p w:rsidR="001635D5" w:rsidRPr="001635D5" w:rsidRDefault="001635D5" w:rsidP="001635D5">
      <w:pPr>
        <w:spacing w:after="0" w:line="240" w:lineRule="auto"/>
        <w:rPr>
          <w:rFonts w:ascii="Arial" w:eastAsia="Times New Roman" w:hAnsi="Arial" w:cs="Arial"/>
          <w:sz w:val="10"/>
          <w:szCs w:val="10"/>
        </w:rPr>
      </w:pPr>
    </w:p>
    <w:p w:rsidR="001635D5" w:rsidRDefault="001635D5" w:rsidP="00630574">
      <w:pPr>
        <w:spacing w:after="0" w:line="240" w:lineRule="auto"/>
        <w:rPr>
          <w:rFonts w:ascii="Arial" w:eastAsia="Times New Roman" w:hAnsi="Arial" w:cs="Arial"/>
        </w:rPr>
      </w:pPr>
      <w:r w:rsidRPr="001635D5">
        <w:rPr>
          <w:rFonts w:ascii="Arial" w:eastAsia="Times New Roman" w:hAnsi="Arial" w:cs="Arial"/>
        </w:rPr>
        <w:t xml:space="preserve"> Data colle</w:t>
      </w:r>
      <w:r w:rsidR="006438C3">
        <w:rPr>
          <w:rFonts w:ascii="Arial" w:eastAsia="Times New Roman" w:hAnsi="Arial" w:cs="Arial"/>
        </w:rPr>
        <w:t xml:space="preserve">ction will begin </w:t>
      </w:r>
      <w:r w:rsidR="003153EA">
        <w:rPr>
          <w:rFonts w:ascii="Arial" w:eastAsia="Times New Roman" w:hAnsi="Arial" w:cs="Arial"/>
        </w:rPr>
        <w:t>in May</w:t>
      </w:r>
      <w:r w:rsidR="008E7336">
        <w:rPr>
          <w:rFonts w:ascii="Arial" w:eastAsia="Times New Roman" w:hAnsi="Arial" w:cs="Arial"/>
        </w:rPr>
        <w:t xml:space="preserve"> 2016 </w:t>
      </w:r>
      <w:r w:rsidRPr="001635D5">
        <w:rPr>
          <w:rFonts w:ascii="Arial" w:eastAsia="Times New Roman" w:hAnsi="Arial" w:cs="Arial"/>
        </w:rPr>
        <w:t xml:space="preserve">and end </w:t>
      </w:r>
      <w:r w:rsidR="003153EA">
        <w:rPr>
          <w:rFonts w:ascii="Arial" w:eastAsia="Times New Roman" w:hAnsi="Arial" w:cs="Arial"/>
        </w:rPr>
        <w:t>by</w:t>
      </w:r>
      <w:r w:rsidR="003153EA" w:rsidRPr="001635D5">
        <w:rPr>
          <w:rFonts w:ascii="Arial" w:eastAsia="Times New Roman" w:hAnsi="Arial" w:cs="Arial"/>
        </w:rPr>
        <w:t xml:space="preserve"> </w:t>
      </w:r>
      <w:r w:rsidR="00091E4D">
        <w:rPr>
          <w:rFonts w:ascii="Arial" w:eastAsia="Times New Roman" w:hAnsi="Arial" w:cs="Arial"/>
        </w:rPr>
        <w:t>September</w:t>
      </w:r>
      <w:r w:rsidR="00211783">
        <w:rPr>
          <w:rFonts w:ascii="Arial" w:eastAsia="Times New Roman" w:hAnsi="Arial" w:cs="Arial"/>
        </w:rPr>
        <w:t xml:space="preserve"> </w:t>
      </w:r>
      <w:r w:rsidR="008E7336">
        <w:rPr>
          <w:rFonts w:ascii="Arial" w:eastAsia="Times New Roman" w:hAnsi="Arial" w:cs="Arial"/>
        </w:rPr>
        <w:t xml:space="preserve">2016. </w:t>
      </w:r>
    </w:p>
    <w:p w:rsidR="006460AF" w:rsidRDefault="006460AF" w:rsidP="00630574">
      <w:pPr>
        <w:spacing w:after="0" w:line="240" w:lineRule="auto"/>
        <w:rPr>
          <w:rFonts w:ascii="Arial" w:eastAsia="Times New Roman" w:hAnsi="Arial" w:cs="Arial"/>
        </w:rPr>
      </w:pPr>
    </w:p>
    <w:p w:rsidR="006460AF" w:rsidRDefault="006460AF" w:rsidP="00630574">
      <w:pPr>
        <w:spacing w:after="0" w:line="240" w:lineRule="auto"/>
        <w:rPr>
          <w:rFonts w:ascii="Arial" w:eastAsia="Times New Roman" w:hAnsi="Arial" w:cs="Arial"/>
        </w:rPr>
      </w:pPr>
    </w:p>
    <w:p w:rsidR="00617E19" w:rsidRDefault="00617E19" w:rsidP="00630574">
      <w:pPr>
        <w:spacing w:after="0" w:line="240" w:lineRule="auto"/>
        <w:rPr>
          <w:rFonts w:ascii="Arial" w:eastAsia="Times New Roman" w:hAnsi="Arial" w:cs="Arial"/>
        </w:rPr>
      </w:pPr>
    </w:p>
    <w:p w:rsidR="00617E19" w:rsidRDefault="00617E19" w:rsidP="00630574">
      <w:pPr>
        <w:spacing w:after="0" w:line="240" w:lineRule="auto"/>
        <w:rPr>
          <w:rFonts w:ascii="Arial" w:eastAsia="Times New Roman" w:hAnsi="Arial" w:cs="Arial"/>
        </w:rPr>
      </w:pPr>
    </w:p>
    <w:p w:rsidR="00617E19" w:rsidRDefault="00617E19" w:rsidP="00630574">
      <w:pPr>
        <w:spacing w:after="0" w:line="240" w:lineRule="auto"/>
        <w:rPr>
          <w:rFonts w:ascii="Arial" w:eastAsia="Times New Roman" w:hAnsi="Arial" w:cs="Arial"/>
        </w:rPr>
      </w:pPr>
    </w:p>
    <w:p w:rsidR="00617E19" w:rsidRDefault="00617E19" w:rsidP="00630574">
      <w:pPr>
        <w:spacing w:after="0" w:line="240" w:lineRule="auto"/>
        <w:rPr>
          <w:rFonts w:ascii="Arial" w:eastAsia="Times New Roman" w:hAnsi="Arial" w:cs="Arial"/>
        </w:rPr>
      </w:pPr>
    </w:p>
    <w:p w:rsidR="00617E19" w:rsidRPr="001635D5" w:rsidRDefault="00617E19" w:rsidP="00630574">
      <w:pPr>
        <w:spacing w:after="0" w:line="240" w:lineRule="auto"/>
        <w:rPr>
          <w:rFonts w:ascii="Arial" w:eastAsia="Times New Roman" w:hAnsi="Arial" w:cs="Arial"/>
        </w:rPr>
      </w:pP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spacing w:after="0" w:line="240" w:lineRule="auto"/>
        <w:ind w:hanging="360"/>
        <w:rPr>
          <w:rFonts w:ascii="Arial" w:eastAsia="Times New Roman" w:hAnsi="Arial" w:cs="Arial"/>
          <w:b/>
        </w:rPr>
      </w:pPr>
      <w:r w:rsidRPr="001635D5">
        <w:rPr>
          <w:rFonts w:ascii="Arial" w:eastAsia="Times New Roman" w:hAnsi="Arial" w:cs="Arial"/>
          <w:b/>
        </w:rPr>
        <w:t>B.</w:t>
      </w:r>
      <w:r w:rsidRPr="001635D5">
        <w:rPr>
          <w:rFonts w:ascii="Arial" w:eastAsia="Times New Roman" w:hAnsi="Arial" w:cs="Arial"/>
          <w:b/>
        </w:rPr>
        <w:tab/>
        <w:t>STATISTICAL METHODS</w:t>
      </w:r>
    </w:p>
    <w:p w:rsidR="001635D5" w:rsidRPr="001635D5" w:rsidRDefault="001635D5" w:rsidP="001635D5">
      <w:pPr>
        <w:tabs>
          <w:tab w:val="left" w:pos="360"/>
        </w:tabs>
        <w:spacing w:after="0" w:line="240" w:lineRule="auto"/>
        <w:ind w:hanging="360"/>
        <w:rPr>
          <w:rFonts w:ascii="Arial" w:eastAsia="Times New Roman" w:hAnsi="Arial" w:cs="Arial"/>
          <w:b/>
          <w:color w:val="FF0000"/>
          <w:sz w:val="10"/>
          <w:szCs w:val="10"/>
        </w:rPr>
      </w:pPr>
    </w:p>
    <w:p w:rsidR="001635D5" w:rsidRPr="001635D5" w:rsidRDefault="001635D5" w:rsidP="00630574">
      <w:pPr>
        <w:spacing w:after="0" w:line="240" w:lineRule="auto"/>
        <w:rPr>
          <w:rFonts w:ascii="Arial" w:eastAsia="Times New Roman" w:hAnsi="Arial" w:cs="Arial"/>
          <w:b/>
        </w:rPr>
      </w:pPr>
      <w:r w:rsidRPr="001635D5">
        <w:rPr>
          <w:rFonts w:ascii="Arial" w:eastAsia="Times New Roman" w:hAnsi="Arial" w:cs="Arial"/>
        </w:rPr>
        <w:t xml:space="preserve">The primary purpose of these collections will be for internal management purposes; there are no plans to publish or otherwise release this information.  </w:t>
      </w:r>
    </w:p>
    <w:p w:rsidR="001635D5" w:rsidRPr="001635D5" w:rsidRDefault="001635D5" w:rsidP="001635D5">
      <w:pPr>
        <w:spacing w:after="0" w:line="240" w:lineRule="auto"/>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Universe and Respondent Selection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1635D5" w:rsidRPr="0046146F" w:rsidRDefault="000C7ADB" w:rsidP="000C7ADB">
      <w:pPr>
        <w:spacing w:after="0" w:line="240" w:lineRule="auto"/>
        <w:contextualSpacing/>
        <w:rPr>
          <w:rFonts w:ascii="Arial" w:eastAsia="Times New Roman" w:hAnsi="Arial" w:cs="Arial"/>
        </w:rPr>
      </w:pPr>
      <w:r w:rsidRPr="0046146F">
        <w:rPr>
          <w:rFonts w:ascii="Arial" w:eastAsia="Times New Roman" w:hAnsi="Arial" w:cs="Arial"/>
        </w:rPr>
        <w:t xml:space="preserve">In order to </w:t>
      </w:r>
      <w:r w:rsidR="00925854">
        <w:rPr>
          <w:rFonts w:ascii="Arial" w:eastAsia="Times New Roman" w:hAnsi="Arial" w:cs="Arial"/>
        </w:rPr>
        <w:t>be selected for receiving a survey</w:t>
      </w:r>
      <w:r w:rsidR="001635D5" w:rsidRPr="0046146F">
        <w:rPr>
          <w:rFonts w:ascii="Arial" w:eastAsia="Times New Roman" w:hAnsi="Arial" w:cs="Arial"/>
        </w:rPr>
        <w:t>, participants must have the following characteristics:</w:t>
      </w:r>
    </w:p>
    <w:p w:rsidR="0046146F" w:rsidRDefault="00925854" w:rsidP="0046146F">
      <w:pPr>
        <w:pStyle w:val="ListParagraph"/>
        <w:numPr>
          <w:ilvl w:val="1"/>
          <w:numId w:val="16"/>
        </w:numPr>
        <w:spacing w:after="0" w:line="240" w:lineRule="auto"/>
        <w:ind w:left="1080"/>
        <w:rPr>
          <w:rFonts w:ascii="Arial" w:eastAsia="Times New Roman" w:hAnsi="Arial" w:cs="Arial"/>
        </w:rPr>
      </w:pPr>
      <w:r>
        <w:rPr>
          <w:rFonts w:ascii="Arial" w:eastAsia="Times New Roman" w:hAnsi="Arial" w:cs="Arial"/>
        </w:rPr>
        <w:t>Participation in the Refund API Pilot</w:t>
      </w:r>
      <w:r w:rsidR="00C53A65">
        <w:rPr>
          <w:rFonts w:ascii="Arial" w:eastAsia="Times New Roman" w:hAnsi="Arial" w:cs="Arial"/>
        </w:rPr>
        <w:t xml:space="preserve"> for tax year 2015</w:t>
      </w:r>
    </w:p>
    <w:p w:rsidR="0046146F" w:rsidRPr="0046146F" w:rsidRDefault="0046146F" w:rsidP="0046146F">
      <w:pPr>
        <w:spacing w:after="0" w:line="240" w:lineRule="auto"/>
        <w:contextualSpacing/>
        <w:rPr>
          <w:rFonts w:ascii="Arial" w:eastAsia="Times New Roman" w:hAnsi="Arial" w:cs="Arial"/>
        </w:rPr>
      </w:pPr>
    </w:p>
    <w:p w:rsidR="001635D5" w:rsidRPr="0046146F" w:rsidRDefault="002368BD" w:rsidP="0046146F">
      <w:pPr>
        <w:spacing w:after="0" w:line="240" w:lineRule="auto"/>
        <w:contextualSpacing/>
        <w:rPr>
          <w:rFonts w:ascii="Arial" w:eastAsia="Times New Roman" w:hAnsi="Arial" w:cs="Arial"/>
        </w:rPr>
      </w:pPr>
      <w:r w:rsidRPr="00A766AB">
        <w:rPr>
          <w:rFonts w:ascii="Arial" w:hAnsi="Arial" w:cs="Arial"/>
        </w:rPr>
        <w:t xml:space="preserve">Given a statistically valid sample size, </w:t>
      </w:r>
      <w:r w:rsidR="00E72579">
        <w:rPr>
          <w:rFonts w:ascii="Arial" w:hAnsi="Arial" w:cs="Arial"/>
        </w:rPr>
        <w:t>quantitative</w:t>
      </w:r>
      <w:r>
        <w:rPr>
          <w:rFonts w:ascii="Arial" w:hAnsi="Arial" w:cs="Arial"/>
        </w:rPr>
        <w:t xml:space="preserve"> </w:t>
      </w:r>
      <w:r w:rsidRPr="00A766AB">
        <w:rPr>
          <w:rFonts w:ascii="Arial" w:hAnsi="Arial" w:cs="Arial"/>
        </w:rPr>
        <w:t>results from the survey will be presented as a representation of the larger taxpayer populati</w:t>
      </w:r>
      <w:r>
        <w:rPr>
          <w:rFonts w:ascii="Arial" w:hAnsi="Arial" w:cs="Arial"/>
        </w:rPr>
        <w:t xml:space="preserve">on that utilizes the Refund API. </w:t>
      </w:r>
      <w:r>
        <w:rPr>
          <w:rFonts w:ascii="Arial" w:eastAsia="Times New Roman" w:hAnsi="Arial" w:cs="Arial"/>
        </w:rPr>
        <w:t>Q</w:t>
      </w:r>
      <w:r w:rsidR="001635D5" w:rsidRPr="0046146F">
        <w:rPr>
          <w:rFonts w:ascii="Arial" w:eastAsia="Times New Roman" w:hAnsi="Arial" w:cs="Arial"/>
        </w:rPr>
        <w:t>ua</w:t>
      </w:r>
      <w:r w:rsidR="00E72579">
        <w:rPr>
          <w:rFonts w:ascii="Arial" w:eastAsia="Times New Roman" w:hAnsi="Arial" w:cs="Arial"/>
        </w:rPr>
        <w:t>litative</w:t>
      </w:r>
      <w:r w:rsidR="001635D5" w:rsidRPr="0046146F">
        <w:rPr>
          <w:rFonts w:ascii="Arial" w:eastAsia="Times New Roman" w:hAnsi="Arial" w:cs="Arial"/>
        </w:rPr>
        <w:t xml:space="preserve"> data will be gathered</w:t>
      </w:r>
      <w:r>
        <w:rPr>
          <w:rFonts w:ascii="Arial" w:eastAsia="Times New Roman" w:hAnsi="Arial" w:cs="Arial"/>
        </w:rPr>
        <w:t xml:space="preserve"> on open-ended questions</w:t>
      </w:r>
      <w:r w:rsidR="001635D5" w:rsidRPr="0046146F">
        <w:rPr>
          <w:rFonts w:ascii="Arial" w:eastAsia="Times New Roman" w:hAnsi="Arial" w:cs="Arial"/>
        </w:rPr>
        <w:t xml:space="preserve">, which will not be, nor presented to be, representative of the </w:t>
      </w:r>
      <w:r>
        <w:rPr>
          <w:rFonts w:ascii="Arial" w:eastAsia="Times New Roman" w:hAnsi="Arial" w:cs="Arial"/>
        </w:rPr>
        <w:t>larger taxpayer population that utilizes the Refund API</w:t>
      </w:r>
      <w:r w:rsidR="001635D5" w:rsidRPr="0046146F">
        <w:rPr>
          <w:rFonts w:ascii="Arial" w:eastAsia="Times New Roman" w:hAnsi="Arial" w:cs="Arial"/>
        </w:rPr>
        <w:t>.</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Procedures for Collecting Information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3E2E49" w:rsidRDefault="00925854" w:rsidP="00925854">
      <w:pPr>
        <w:rPr>
          <w:rFonts w:ascii="Arial" w:hAnsi="Arial" w:cs="Arial"/>
        </w:rPr>
      </w:pPr>
      <w:r w:rsidRPr="00925854">
        <w:rPr>
          <w:rFonts w:ascii="Arial" w:hAnsi="Arial" w:cs="Arial"/>
        </w:rPr>
        <w:t>The survey will be administered</w:t>
      </w:r>
      <w:r w:rsidR="0042767C">
        <w:rPr>
          <w:rFonts w:ascii="Arial" w:hAnsi="Arial" w:cs="Arial"/>
        </w:rPr>
        <w:t xml:space="preserve"> by a contractor as an electronic survey</w:t>
      </w:r>
      <w:r w:rsidRPr="00925854">
        <w:rPr>
          <w:rFonts w:ascii="Arial" w:hAnsi="Arial" w:cs="Arial"/>
        </w:rPr>
        <w:t>. WISS will be responsible for tabulating the data and conducting data analysis.</w:t>
      </w:r>
    </w:p>
    <w:p w:rsidR="007B21F4" w:rsidRPr="007B21F4" w:rsidRDefault="007B21F4" w:rsidP="007B21F4">
      <w:pPr>
        <w:rPr>
          <w:rFonts w:ascii="Arial" w:hAnsi="Arial" w:cs="Arial"/>
        </w:rPr>
      </w:pPr>
      <w:r w:rsidRPr="007B21F4">
        <w:rPr>
          <w:rFonts w:ascii="Arial" w:hAnsi="Arial" w:cs="Arial"/>
        </w:rPr>
        <w:t xml:space="preserve">Taxpayers who participated in the pilot program will be asked to take this survey. No PII will be collected from the survey instrument; however, name, address, state, zip code information will be provided to the Contractor to mail-out reminder letters. Demographic data (i.e., age, filing status, adjusted gross income, </w:t>
      </w:r>
      <w:r w:rsidR="00D249B8" w:rsidRPr="007B21F4">
        <w:rPr>
          <w:rFonts w:ascii="Arial" w:hAnsi="Arial" w:cs="Arial"/>
        </w:rPr>
        <w:t>and refund</w:t>
      </w:r>
      <w:r w:rsidRPr="007B21F4">
        <w:rPr>
          <w:rFonts w:ascii="Arial" w:hAnsi="Arial" w:cs="Arial"/>
        </w:rPr>
        <w:t xml:space="preserve"> amount) will also be provided to the Contractor to append to the survey</w:t>
      </w:r>
      <w:r w:rsidR="00D249B8">
        <w:rPr>
          <w:rFonts w:ascii="Arial" w:hAnsi="Arial" w:cs="Arial"/>
        </w:rPr>
        <w:t xml:space="preserve"> results for analytic purposes.</w:t>
      </w:r>
    </w:p>
    <w:p w:rsidR="007B21F4" w:rsidRPr="007B21F4" w:rsidRDefault="007B21F4" w:rsidP="007B21F4">
      <w:pPr>
        <w:rPr>
          <w:rFonts w:ascii="Arial" w:hAnsi="Arial" w:cs="Arial"/>
        </w:rPr>
      </w:pPr>
      <w:r w:rsidRPr="007B21F4">
        <w:rPr>
          <w:rFonts w:ascii="Arial" w:hAnsi="Arial" w:cs="Arial"/>
        </w:rPr>
        <w:t>A random selection of taxpayers who participated in the pilot will be selected from all taxpayers that participated in tax year 2015. The Contractor will use name and address information to mail-out solicitations and reminders to potential participants. Participants will be instructed to visit a web link, which will be included in the solicitation and reminder lett</w:t>
      </w:r>
      <w:r w:rsidR="00D249B8">
        <w:rPr>
          <w:rFonts w:ascii="Arial" w:hAnsi="Arial" w:cs="Arial"/>
        </w:rPr>
        <w:t>ers, to take the online survey.</w:t>
      </w:r>
    </w:p>
    <w:p w:rsidR="007B21F4" w:rsidRPr="007B21F4" w:rsidRDefault="007B21F4" w:rsidP="007B21F4">
      <w:pPr>
        <w:rPr>
          <w:rFonts w:ascii="Arial" w:hAnsi="Arial" w:cs="Arial"/>
        </w:rPr>
      </w:pPr>
      <w:r w:rsidRPr="007B21F4">
        <w:rPr>
          <w:rFonts w:ascii="Arial" w:hAnsi="Arial" w:cs="Arial"/>
        </w:rPr>
        <w:t>Participants will be advised at the start of the survey that their participation is com</w:t>
      </w:r>
      <w:r w:rsidR="00D249B8">
        <w:rPr>
          <w:rFonts w:ascii="Arial" w:hAnsi="Arial" w:cs="Arial"/>
        </w:rPr>
        <w:t>pletely voluntary and optional.</w:t>
      </w:r>
    </w:p>
    <w:p w:rsidR="007B21F4" w:rsidRPr="007B21F4" w:rsidRDefault="007B21F4" w:rsidP="007B21F4">
      <w:pPr>
        <w:rPr>
          <w:rFonts w:ascii="Arial" w:hAnsi="Arial" w:cs="Arial"/>
        </w:rPr>
      </w:pPr>
      <w:r w:rsidRPr="007B21F4">
        <w:rPr>
          <w:rFonts w:ascii="Arial" w:hAnsi="Arial" w:cs="Arial"/>
        </w:rPr>
        <w:t>The survey will be administered by the Contractor as a web survey. The link to the survey site along with instructions for logging in and completing the survey will be included in the letter solicitation. No cookies will</w:t>
      </w:r>
      <w:r w:rsidR="00D249B8">
        <w:rPr>
          <w:rFonts w:ascii="Arial" w:hAnsi="Arial" w:cs="Arial"/>
        </w:rPr>
        <w:t xml:space="preserve"> be used on the survey website.</w:t>
      </w: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Methods to Maximize Response</w:t>
      </w:r>
    </w:p>
    <w:p w:rsidR="001635D5" w:rsidRPr="001635D5" w:rsidRDefault="001635D5" w:rsidP="001635D5">
      <w:pPr>
        <w:spacing w:after="0" w:line="240" w:lineRule="auto"/>
        <w:ind w:left="360"/>
        <w:contextualSpacing/>
        <w:rPr>
          <w:rFonts w:ascii="Arial" w:eastAsia="Times New Roman" w:hAnsi="Arial" w:cs="Arial"/>
          <w:sz w:val="10"/>
          <w:szCs w:val="10"/>
        </w:rPr>
      </w:pPr>
    </w:p>
    <w:p w:rsidR="006704BB" w:rsidRPr="001635D5" w:rsidRDefault="00945279" w:rsidP="00925854">
      <w:pPr>
        <w:pStyle w:val="ListParagraph"/>
        <w:ind w:left="0"/>
        <w:rPr>
          <w:rFonts w:ascii="Arial" w:eastAsia="Times New Roman" w:hAnsi="Arial" w:cs="Arial"/>
          <w:b/>
          <w:color w:val="FF0000"/>
        </w:rPr>
      </w:pPr>
      <w:r>
        <w:rPr>
          <w:rFonts w:ascii="Arial" w:eastAsia="Times New Roman" w:hAnsi="Arial" w:cs="Arial"/>
        </w:rPr>
        <w:t xml:space="preserve">Survey administration will include a mailed invitation and one reminder letter in an effort to maximize the response rate. The contractor will provide a </w:t>
      </w:r>
      <w:r w:rsidR="00501109">
        <w:rPr>
          <w:rFonts w:ascii="Arial" w:eastAsia="Times New Roman" w:hAnsi="Arial" w:cs="Arial"/>
        </w:rPr>
        <w:t xml:space="preserve">Survey </w:t>
      </w:r>
      <w:r>
        <w:rPr>
          <w:rFonts w:ascii="Arial" w:eastAsia="Times New Roman" w:hAnsi="Arial" w:cs="Arial"/>
        </w:rPr>
        <w:t>Help Desk for participants with questions or issues with the survey</w:t>
      </w:r>
      <w:r w:rsidR="000C4BD2">
        <w:rPr>
          <w:rFonts w:ascii="Arial" w:eastAsia="Times New Roman" w:hAnsi="Arial" w:cs="Arial"/>
        </w:rPr>
        <w:t xml:space="preserve">.  </w:t>
      </w:r>
      <w:r>
        <w:rPr>
          <w:rFonts w:ascii="Arial" w:eastAsia="Times New Roman" w:hAnsi="Arial" w:cs="Arial"/>
        </w:rPr>
        <w:t xml:space="preserve"> </w:t>
      </w:r>
      <w:r w:rsidR="0054458E">
        <w:rPr>
          <w:rFonts w:ascii="Arial" w:eastAsia="Times New Roman" w:hAnsi="Arial" w:cs="Arial"/>
        </w:rPr>
        <w:t>I</w:t>
      </w:r>
      <w:r>
        <w:rPr>
          <w:rFonts w:ascii="Arial" w:eastAsia="Times New Roman" w:hAnsi="Arial" w:cs="Arial"/>
        </w:rPr>
        <w:t>f potential respondents want to contact the IRS directly</w:t>
      </w:r>
      <w:r w:rsidR="0054458E">
        <w:rPr>
          <w:rFonts w:ascii="Arial" w:eastAsia="Times New Roman" w:hAnsi="Arial" w:cs="Arial"/>
        </w:rPr>
        <w:t xml:space="preserve"> to verify authentication, they may go online </w:t>
      </w:r>
      <w:r w:rsidR="000C4BD2">
        <w:rPr>
          <w:rFonts w:ascii="Arial" w:eastAsia="Times New Roman" w:hAnsi="Arial" w:cs="Arial"/>
        </w:rPr>
        <w:t>to IRS.gov</w:t>
      </w:r>
      <w:r w:rsidR="0054458E">
        <w:rPr>
          <w:rFonts w:ascii="Arial" w:eastAsia="Times New Roman" w:hAnsi="Arial" w:cs="Arial"/>
        </w:rPr>
        <w:t xml:space="preserve"> and search for Customer Satisfaction Surveys.</w:t>
      </w:r>
      <w:r w:rsidR="00925854" w:rsidRPr="00925854">
        <w:rPr>
          <w:rFonts w:ascii="Arial" w:hAnsi="Arial" w:cs="Arial"/>
        </w:rPr>
        <w:t xml:space="preserve"> </w:t>
      </w:r>
      <w:r>
        <w:rPr>
          <w:rFonts w:ascii="Arial" w:hAnsi="Arial" w:cs="Arial"/>
        </w:rPr>
        <w:t xml:space="preserve">Finally, the survey length is minimized to reduce respondent burden and respondents are assured anonymity of their responses. </w:t>
      </w: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Testing of Procedures</w:t>
      </w:r>
    </w:p>
    <w:p w:rsidR="001635D5" w:rsidRPr="001635D5" w:rsidRDefault="001635D5" w:rsidP="001635D5">
      <w:pPr>
        <w:spacing w:after="0" w:line="240" w:lineRule="auto"/>
        <w:ind w:left="360"/>
        <w:contextualSpacing/>
        <w:rPr>
          <w:rFonts w:ascii="Arial" w:eastAsia="Times New Roman" w:hAnsi="Arial" w:cs="Arial"/>
          <w:b/>
          <w:sz w:val="10"/>
          <w:szCs w:val="10"/>
        </w:rPr>
      </w:pPr>
      <w:r w:rsidRPr="001635D5">
        <w:rPr>
          <w:rFonts w:ascii="Arial" w:eastAsia="Times New Roman" w:hAnsi="Arial" w:cs="Arial"/>
          <w:b/>
          <w:sz w:val="10"/>
          <w:szCs w:val="10"/>
        </w:rPr>
        <w:t xml:space="preserve"> </w:t>
      </w:r>
    </w:p>
    <w:p w:rsidR="001635D5" w:rsidRPr="001635D5" w:rsidRDefault="00925854" w:rsidP="003E2E49">
      <w:pPr>
        <w:spacing w:after="0" w:line="240" w:lineRule="auto"/>
        <w:contextualSpacing/>
        <w:rPr>
          <w:rFonts w:ascii="Arial" w:eastAsia="Times New Roman" w:hAnsi="Arial" w:cs="Arial"/>
          <w:b/>
        </w:rPr>
      </w:pPr>
      <w:r>
        <w:rPr>
          <w:rFonts w:ascii="Arial" w:eastAsia="Times New Roman" w:hAnsi="Arial" w:cs="Arial"/>
        </w:rPr>
        <w:t>Pretesting will not be conducted</w:t>
      </w:r>
      <w:r w:rsidR="00281F79">
        <w:rPr>
          <w:rFonts w:ascii="Arial" w:eastAsia="Times New Roman" w:hAnsi="Arial" w:cs="Arial"/>
        </w:rPr>
        <w:t>.</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Contacts for Statistical Aspects and Data Collection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AC71BE" w:rsidRPr="003E2E49" w:rsidRDefault="001635D5" w:rsidP="003E2E49">
      <w:pPr>
        <w:spacing w:after="0" w:line="240" w:lineRule="auto"/>
        <w:contextualSpacing/>
        <w:rPr>
          <w:rFonts w:ascii="Arial" w:eastAsia="Times New Roman" w:hAnsi="Arial" w:cs="Arial"/>
        </w:rPr>
      </w:pPr>
      <w:r w:rsidRPr="003E2E49">
        <w:rPr>
          <w:rFonts w:ascii="Arial" w:eastAsia="Times New Roman" w:hAnsi="Arial" w:cs="Arial"/>
        </w:rPr>
        <w:t xml:space="preserve">The statistical expertise of </w:t>
      </w:r>
      <w:r w:rsidR="00611486">
        <w:rPr>
          <w:rFonts w:ascii="Arial" w:eastAsia="Times New Roman" w:hAnsi="Arial" w:cs="Arial"/>
        </w:rPr>
        <w:t>statisticians and operations</w:t>
      </w:r>
      <w:r w:rsidR="003F4B02">
        <w:rPr>
          <w:rFonts w:ascii="Arial" w:eastAsia="Times New Roman" w:hAnsi="Arial" w:cs="Arial"/>
        </w:rPr>
        <w:t xml:space="preserve"> research </w:t>
      </w:r>
      <w:r w:rsidR="005619C0" w:rsidRPr="003E2E49">
        <w:rPr>
          <w:rFonts w:ascii="Arial" w:eastAsia="Times New Roman" w:hAnsi="Arial" w:cs="Arial"/>
        </w:rPr>
        <w:t>analysts within WISS</w:t>
      </w:r>
      <w:r w:rsidRPr="003E2E49">
        <w:rPr>
          <w:rFonts w:ascii="Arial" w:eastAsia="Times New Roman" w:hAnsi="Arial" w:cs="Arial"/>
        </w:rPr>
        <w:t xml:space="preserve"> will be sufficient for the needs of the data </w:t>
      </w:r>
      <w:r w:rsidR="005619C0" w:rsidRPr="003E2E49">
        <w:rPr>
          <w:rFonts w:ascii="Arial" w:eastAsia="Times New Roman" w:hAnsi="Arial" w:cs="Arial"/>
        </w:rPr>
        <w:t>collected from this project</w:t>
      </w:r>
      <w:r w:rsidR="000C7ADB">
        <w:rPr>
          <w:rFonts w:ascii="Arial" w:eastAsia="Times New Roman" w:hAnsi="Arial" w:cs="Arial"/>
        </w:rPr>
        <w:t>.</w:t>
      </w:r>
    </w:p>
    <w:p w:rsidR="00945279" w:rsidRDefault="00945279" w:rsidP="003E2E49">
      <w:pPr>
        <w:spacing w:after="0" w:line="240" w:lineRule="auto"/>
        <w:contextualSpacing/>
        <w:rPr>
          <w:rFonts w:ascii="Arial" w:eastAsia="Times New Roman" w:hAnsi="Arial" w:cs="Arial"/>
        </w:rPr>
      </w:pPr>
    </w:p>
    <w:p w:rsidR="00945279" w:rsidRDefault="00945279" w:rsidP="003E2E49">
      <w:pPr>
        <w:spacing w:after="0" w:line="240" w:lineRule="auto"/>
        <w:contextualSpacing/>
        <w:rPr>
          <w:rFonts w:ascii="Arial" w:eastAsia="Times New Roman" w:hAnsi="Arial" w:cs="Arial"/>
        </w:rPr>
      </w:pPr>
    </w:p>
    <w:p w:rsidR="00AC71BE" w:rsidRPr="003E2E49" w:rsidRDefault="00AC71BE" w:rsidP="003E2E49">
      <w:pPr>
        <w:spacing w:after="0" w:line="240" w:lineRule="auto"/>
        <w:contextualSpacing/>
        <w:rPr>
          <w:rFonts w:ascii="Arial" w:eastAsia="Times New Roman" w:hAnsi="Arial" w:cs="Arial"/>
        </w:rPr>
      </w:pPr>
      <w:r w:rsidRPr="003E2E49">
        <w:rPr>
          <w:rFonts w:ascii="Arial" w:eastAsia="Times New Roman" w:hAnsi="Arial" w:cs="Arial"/>
        </w:rPr>
        <w:t xml:space="preserve">For questions regarding the study and statistical methodology, contact: </w:t>
      </w:r>
    </w:p>
    <w:p w:rsidR="00AC71BE" w:rsidRPr="003E2E49" w:rsidRDefault="00AC71BE" w:rsidP="00AC71BE">
      <w:pPr>
        <w:spacing w:after="0" w:line="240" w:lineRule="auto"/>
        <w:ind w:left="360"/>
        <w:contextualSpacing/>
        <w:rPr>
          <w:rFonts w:ascii="Arial" w:eastAsia="Times New Roman" w:hAnsi="Arial" w:cs="Arial"/>
          <w:sz w:val="10"/>
          <w:szCs w:val="10"/>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90"/>
      </w:tblGrid>
      <w:tr w:rsidR="00AC71BE" w:rsidRPr="003E2E49" w:rsidTr="005B104E">
        <w:tc>
          <w:tcPr>
            <w:tcW w:w="4410" w:type="dxa"/>
          </w:tcPr>
          <w:p w:rsidR="00AC71BE" w:rsidRPr="003E2E49" w:rsidRDefault="00A766AB" w:rsidP="006E46A3">
            <w:pPr>
              <w:contextualSpacing/>
              <w:rPr>
                <w:rFonts w:ascii="Arial" w:eastAsia="Times New Roman" w:hAnsi="Arial" w:cs="Arial"/>
                <w:b/>
              </w:rPr>
            </w:pPr>
            <w:r>
              <w:rPr>
                <w:rFonts w:ascii="Arial" w:eastAsia="Times New Roman" w:hAnsi="Arial" w:cs="Arial"/>
                <w:b/>
              </w:rPr>
              <w:t>Courtney Rasey</w:t>
            </w:r>
          </w:p>
          <w:p w:rsidR="00AC71BE" w:rsidRPr="003E2E49" w:rsidRDefault="00AC71BE" w:rsidP="006E46A3">
            <w:pPr>
              <w:contextualSpacing/>
              <w:rPr>
                <w:rFonts w:ascii="Arial" w:eastAsia="Times New Roman" w:hAnsi="Arial" w:cs="Arial"/>
              </w:rPr>
            </w:pPr>
            <w:r w:rsidRPr="003E2E49">
              <w:rPr>
                <w:rFonts w:ascii="Arial" w:eastAsia="Times New Roman" w:hAnsi="Arial" w:cs="Arial"/>
              </w:rPr>
              <w:t>401 W. Peachtree Street, NW</w:t>
            </w:r>
          </w:p>
          <w:p w:rsidR="00AC71BE" w:rsidRPr="003E2E49" w:rsidRDefault="00AC71BE" w:rsidP="006E46A3">
            <w:pPr>
              <w:contextualSpacing/>
              <w:rPr>
                <w:rFonts w:ascii="Arial" w:eastAsia="Times New Roman" w:hAnsi="Arial" w:cs="Arial"/>
              </w:rPr>
            </w:pPr>
            <w:r w:rsidRPr="003E2E49">
              <w:rPr>
                <w:rFonts w:ascii="Arial" w:eastAsia="Times New Roman" w:hAnsi="Arial" w:cs="Arial"/>
              </w:rPr>
              <w:t>Atlanta, GA 30308</w:t>
            </w:r>
          </w:p>
          <w:p w:rsidR="00AC71BE" w:rsidRPr="003E2E49" w:rsidRDefault="00A766AB" w:rsidP="0091155D">
            <w:pPr>
              <w:contextualSpacing/>
              <w:rPr>
                <w:rFonts w:ascii="Arial" w:eastAsia="Times New Roman" w:hAnsi="Arial" w:cs="Arial"/>
              </w:rPr>
            </w:pPr>
            <w:r>
              <w:rPr>
                <w:rFonts w:ascii="Arial" w:eastAsia="Times New Roman" w:hAnsi="Arial" w:cs="Arial"/>
              </w:rPr>
              <w:t>404-338-7572</w:t>
            </w:r>
            <w:r w:rsidR="00AC71BE" w:rsidRPr="003E2E49">
              <w:rPr>
                <w:rFonts w:ascii="Arial" w:eastAsia="Times New Roman" w:hAnsi="Arial" w:cs="Arial"/>
              </w:rPr>
              <w:t xml:space="preserve"> | </w:t>
            </w:r>
            <w:r w:rsidR="00281F79">
              <w:rPr>
                <w:rFonts w:ascii="Arial" w:eastAsia="Times New Roman" w:hAnsi="Arial" w:cs="Arial"/>
              </w:rPr>
              <w:t>c</w:t>
            </w:r>
            <w:r>
              <w:rPr>
                <w:rFonts w:ascii="Arial" w:eastAsia="Times New Roman" w:hAnsi="Arial" w:cs="Arial"/>
              </w:rPr>
              <w:t>ourtney.</w:t>
            </w:r>
            <w:r w:rsidR="00281F79">
              <w:rPr>
                <w:rFonts w:ascii="Arial" w:eastAsia="Times New Roman" w:hAnsi="Arial" w:cs="Arial"/>
              </w:rPr>
              <w:t>l</w:t>
            </w:r>
            <w:r>
              <w:rPr>
                <w:rFonts w:ascii="Arial" w:eastAsia="Times New Roman" w:hAnsi="Arial" w:cs="Arial"/>
              </w:rPr>
              <w:t>.rasey</w:t>
            </w:r>
            <w:r w:rsidR="00AC71BE" w:rsidRPr="003E2E49">
              <w:rPr>
                <w:rFonts w:ascii="Arial" w:eastAsia="Times New Roman" w:hAnsi="Arial" w:cs="Arial"/>
              </w:rPr>
              <w:t>@irs.gov</w:t>
            </w:r>
          </w:p>
        </w:tc>
        <w:tc>
          <w:tcPr>
            <w:tcW w:w="4590" w:type="dxa"/>
          </w:tcPr>
          <w:p w:rsidR="00AC71BE" w:rsidRPr="005B104E" w:rsidRDefault="00945279" w:rsidP="006E46A3">
            <w:pPr>
              <w:contextualSpacing/>
              <w:rPr>
                <w:rFonts w:ascii="Arial" w:eastAsia="Times New Roman" w:hAnsi="Arial" w:cs="Arial"/>
                <w:b/>
              </w:rPr>
            </w:pPr>
            <w:r w:rsidRPr="005B104E">
              <w:rPr>
                <w:rFonts w:ascii="Arial" w:eastAsia="Times New Roman" w:hAnsi="Arial" w:cs="Arial"/>
                <w:b/>
              </w:rPr>
              <w:t>Veronica Ogletree, COR</w:t>
            </w:r>
          </w:p>
          <w:p w:rsidR="00945279" w:rsidRDefault="00945279" w:rsidP="006E46A3">
            <w:pPr>
              <w:contextualSpacing/>
              <w:rPr>
                <w:rFonts w:ascii="Arial" w:eastAsia="Times New Roman" w:hAnsi="Arial" w:cs="Arial"/>
              </w:rPr>
            </w:pPr>
            <w:r>
              <w:rPr>
                <w:rFonts w:ascii="Arial" w:eastAsia="Times New Roman" w:hAnsi="Arial" w:cs="Arial"/>
              </w:rPr>
              <w:t>401 W. Peachtree Street, NW</w:t>
            </w:r>
          </w:p>
          <w:p w:rsidR="00945279" w:rsidRDefault="00945279" w:rsidP="006E46A3">
            <w:pPr>
              <w:contextualSpacing/>
              <w:rPr>
                <w:rFonts w:ascii="Arial" w:eastAsia="Times New Roman" w:hAnsi="Arial" w:cs="Arial"/>
              </w:rPr>
            </w:pPr>
            <w:r>
              <w:rPr>
                <w:rFonts w:ascii="Arial" w:eastAsia="Times New Roman" w:hAnsi="Arial" w:cs="Arial"/>
              </w:rPr>
              <w:t>Atlanta, GA 30308</w:t>
            </w:r>
          </w:p>
          <w:p w:rsidR="00945279" w:rsidRPr="003E2E49" w:rsidRDefault="00945279" w:rsidP="006E46A3">
            <w:pPr>
              <w:contextualSpacing/>
              <w:rPr>
                <w:rFonts w:ascii="Arial" w:eastAsia="Times New Roman" w:hAnsi="Arial" w:cs="Arial"/>
              </w:rPr>
            </w:pPr>
            <w:r>
              <w:rPr>
                <w:rFonts w:ascii="Arial" w:eastAsia="Times New Roman" w:hAnsi="Arial" w:cs="Arial"/>
              </w:rPr>
              <w:t>404-338-8531 | veronica.b.ogletree@irs.gov</w:t>
            </w:r>
          </w:p>
        </w:tc>
      </w:tr>
    </w:tbl>
    <w:p w:rsidR="006E45DD" w:rsidRPr="00854ADD" w:rsidRDefault="006E45DD" w:rsidP="00A923F2">
      <w:pPr>
        <w:spacing w:after="0" w:line="240" w:lineRule="auto"/>
        <w:ind w:left="360"/>
        <w:contextualSpacing/>
        <w:rPr>
          <w:rFonts w:cs="Arial"/>
          <w:iCs/>
          <w:sz w:val="16"/>
          <w:szCs w:val="18"/>
        </w:rPr>
      </w:pPr>
    </w:p>
    <w:p w:rsidR="006E45DD" w:rsidRPr="00156FEF" w:rsidRDefault="006E45DD" w:rsidP="006E45DD">
      <w:pPr>
        <w:pStyle w:val="BlockText"/>
        <w:ind w:left="0"/>
        <w:rPr>
          <w:rFonts w:cs="Arial"/>
          <w:bCs/>
        </w:rPr>
      </w:pPr>
      <w:r w:rsidRPr="00CF47DE">
        <w:rPr>
          <w:rFonts w:cs="Arial"/>
        </w:rPr>
        <w:tab/>
      </w:r>
      <w:r w:rsidRPr="00CF47DE">
        <w:rPr>
          <w:rFonts w:cs="Arial"/>
        </w:rPr>
        <w:tab/>
      </w:r>
      <w:r w:rsidRPr="00CF47DE">
        <w:rPr>
          <w:rFonts w:cs="Arial"/>
        </w:rPr>
        <w:tab/>
      </w:r>
    </w:p>
    <w:p w:rsidR="006E45DD" w:rsidRDefault="006E45DD" w:rsidP="006E45DD"/>
    <w:p w:rsidR="00B81254" w:rsidRDefault="00D249B8"/>
    <w:sectPr w:rsidR="00B81254" w:rsidSect="001E2E13">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494" w:rsidRDefault="006A3494" w:rsidP="001635D5">
      <w:pPr>
        <w:spacing w:after="0" w:line="240" w:lineRule="auto"/>
      </w:pPr>
      <w:r>
        <w:separator/>
      </w:r>
    </w:p>
  </w:endnote>
  <w:endnote w:type="continuationSeparator" w:id="0">
    <w:p w:rsidR="006A3494" w:rsidRDefault="006A3494" w:rsidP="0016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74257"/>
      <w:docPartObj>
        <w:docPartGallery w:val="Page Numbers (Bottom of Page)"/>
        <w:docPartUnique/>
      </w:docPartObj>
    </w:sdtPr>
    <w:sdtEndPr>
      <w:rPr>
        <w:rFonts w:ascii="Arial" w:hAnsi="Arial" w:cs="Arial"/>
        <w:noProof/>
      </w:rPr>
    </w:sdtEndPr>
    <w:sdtContent>
      <w:p w:rsidR="001635D5" w:rsidRPr="001635D5" w:rsidRDefault="001635D5">
        <w:pPr>
          <w:pStyle w:val="Footer"/>
          <w:jc w:val="right"/>
          <w:rPr>
            <w:rFonts w:ascii="Arial" w:hAnsi="Arial" w:cs="Arial"/>
          </w:rPr>
        </w:pPr>
        <w:r w:rsidRPr="001635D5">
          <w:rPr>
            <w:rFonts w:ascii="Arial" w:hAnsi="Arial" w:cs="Arial"/>
          </w:rPr>
          <w:fldChar w:fldCharType="begin"/>
        </w:r>
        <w:r w:rsidRPr="001635D5">
          <w:rPr>
            <w:rFonts w:ascii="Arial" w:hAnsi="Arial" w:cs="Arial"/>
          </w:rPr>
          <w:instrText xml:space="preserve"> PAGE   \* MERGEFORMAT </w:instrText>
        </w:r>
        <w:r w:rsidRPr="001635D5">
          <w:rPr>
            <w:rFonts w:ascii="Arial" w:hAnsi="Arial" w:cs="Arial"/>
          </w:rPr>
          <w:fldChar w:fldCharType="separate"/>
        </w:r>
        <w:r w:rsidR="00D249B8">
          <w:rPr>
            <w:rFonts w:ascii="Arial" w:hAnsi="Arial" w:cs="Arial"/>
            <w:noProof/>
          </w:rPr>
          <w:t>4</w:t>
        </w:r>
        <w:r w:rsidRPr="001635D5">
          <w:rPr>
            <w:rFonts w:ascii="Arial" w:hAnsi="Arial" w:cs="Arial"/>
            <w:noProof/>
          </w:rPr>
          <w:fldChar w:fldCharType="end"/>
        </w:r>
      </w:p>
    </w:sdtContent>
  </w:sdt>
  <w:p w:rsidR="001635D5" w:rsidRDefault="00163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494" w:rsidRDefault="006A3494" w:rsidP="001635D5">
      <w:pPr>
        <w:spacing w:after="0" w:line="240" w:lineRule="auto"/>
      </w:pPr>
      <w:r>
        <w:separator/>
      </w:r>
    </w:p>
  </w:footnote>
  <w:footnote w:type="continuationSeparator" w:id="0">
    <w:p w:rsidR="006A3494" w:rsidRDefault="006A3494" w:rsidP="00163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93B"/>
    <w:multiLevelType w:val="hybridMultilevel"/>
    <w:tmpl w:val="ABAA29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F87A59"/>
    <w:multiLevelType w:val="hybridMultilevel"/>
    <w:tmpl w:val="12A8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CA0BEE"/>
    <w:multiLevelType w:val="hybridMultilevel"/>
    <w:tmpl w:val="B51C8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3C2143"/>
    <w:multiLevelType w:val="hybridMultilevel"/>
    <w:tmpl w:val="9C9ED218"/>
    <w:lvl w:ilvl="0" w:tplc="956E406C">
      <w:start w:val="1"/>
      <w:numFmt w:val="bullet"/>
      <w:lvlText w:val=""/>
      <w:lvlJc w:val="left"/>
      <w:pPr>
        <w:tabs>
          <w:tab w:val="num" w:pos="720"/>
        </w:tabs>
        <w:ind w:left="720" w:hanging="360"/>
      </w:pPr>
      <w:rPr>
        <w:rFonts w:ascii="Webdings" w:hAnsi="Webdings" w:hint="default"/>
      </w:rPr>
    </w:lvl>
    <w:lvl w:ilvl="1" w:tplc="FDBCDC86" w:tentative="1">
      <w:start w:val="1"/>
      <w:numFmt w:val="bullet"/>
      <w:lvlText w:val=""/>
      <w:lvlJc w:val="left"/>
      <w:pPr>
        <w:tabs>
          <w:tab w:val="num" w:pos="1440"/>
        </w:tabs>
        <w:ind w:left="1440" w:hanging="360"/>
      </w:pPr>
      <w:rPr>
        <w:rFonts w:ascii="Webdings" w:hAnsi="Webdings" w:hint="default"/>
      </w:rPr>
    </w:lvl>
    <w:lvl w:ilvl="2" w:tplc="8A1A95C0" w:tentative="1">
      <w:start w:val="1"/>
      <w:numFmt w:val="bullet"/>
      <w:lvlText w:val=""/>
      <w:lvlJc w:val="left"/>
      <w:pPr>
        <w:tabs>
          <w:tab w:val="num" w:pos="2160"/>
        </w:tabs>
        <w:ind w:left="2160" w:hanging="360"/>
      </w:pPr>
      <w:rPr>
        <w:rFonts w:ascii="Webdings" w:hAnsi="Webdings" w:hint="default"/>
      </w:rPr>
    </w:lvl>
    <w:lvl w:ilvl="3" w:tplc="610A467E" w:tentative="1">
      <w:start w:val="1"/>
      <w:numFmt w:val="bullet"/>
      <w:lvlText w:val=""/>
      <w:lvlJc w:val="left"/>
      <w:pPr>
        <w:tabs>
          <w:tab w:val="num" w:pos="2880"/>
        </w:tabs>
        <w:ind w:left="2880" w:hanging="360"/>
      </w:pPr>
      <w:rPr>
        <w:rFonts w:ascii="Webdings" w:hAnsi="Webdings" w:hint="default"/>
      </w:rPr>
    </w:lvl>
    <w:lvl w:ilvl="4" w:tplc="A1FE0366" w:tentative="1">
      <w:start w:val="1"/>
      <w:numFmt w:val="bullet"/>
      <w:lvlText w:val=""/>
      <w:lvlJc w:val="left"/>
      <w:pPr>
        <w:tabs>
          <w:tab w:val="num" w:pos="3600"/>
        </w:tabs>
        <w:ind w:left="3600" w:hanging="360"/>
      </w:pPr>
      <w:rPr>
        <w:rFonts w:ascii="Webdings" w:hAnsi="Webdings" w:hint="default"/>
      </w:rPr>
    </w:lvl>
    <w:lvl w:ilvl="5" w:tplc="A4C46308" w:tentative="1">
      <w:start w:val="1"/>
      <w:numFmt w:val="bullet"/>
      <w:lvlText w:val=""/>
      <w:lvlJc w:val="left"/>
      <w:pPr>
        <w:tabs>
          <w:tab w:val="num" w:pos="4320"/>
        </w:tabs>
        <w:ind w:left="4320" w:hanging="360"/>
      </w:pPr>
      <w:rPr>
        <w:rFonts w:ascii="Webdings" w:hAnsi="Webdings" w:hint="default"/>
      </w:rPr>
    </w:lvl>
    <w:lvl w:ilvl="6" w:tplc="C5E2E128" w:tentative="1">
      <w:start w:val="1"/>
      <w:numFmt w:val="bullet"/>
      <w:lvlText w:val=""/>
      <w:lvlJc w:val="left"/>
      <w:pPr>
        <w:tabs>
          <w:tab w:val="num" w:pos="5040"/>
        </w:tabs>
        <w:ind w:left="5040" w:hanging="360"/>
      </w:pPr>
      <w:rPr>
        <w:rFonts w:ascii="Webdings" w:hAnsi="Webdings" w:hint="default"/>
      </w:rPr>
    </w:lvl>
    <w:lvl w:ilvl="7" w:tplc="543AA350" w:tentative="1">
      <w:start w:val="1"/>
      <w:numFmt w:val="bullet"/>
      <w:lvlText w:val=""/>
      <w:lvlJc w:val="left"/>
      <w:pPr>
        <w:tabs>
          <w:tab w:val="num" w:pos="5760"/>
        </w:tabs>
        <w:ind w:left="5760" w:hanging="360"/>
      </w:pPr>
      <w:rPr>
        <w:rFonts w:ascii="Webdings" w:hAnsi="Webdings" w:hint="default"/>
      </w:rPr>
    </w:lvl>
    <w:lvl w:ilvl="8" w:tplc="B9E4E7C6" w:tentative="1">
      <w:start w:val="1"/>
      <w:numFmt w:val="bullet"/>
      <w:lvlText w:val=""/>
      <w:lvlJc w:val="left"/>
      <w:pPr>
        <w:tabs>
          <w:tab w:val="num" w:pos="6480"/>
        </w:tabs>
        <w:ind w:left="6480" w:hanging="360"/>
      </w:pPr>
      <w:rPr>
        <w:rFonts w:ascii="Webdings" w:hAnsi="Webdings" w:hint="default"/>
      </w:rPr>
    </w:lvl>
  </w:abstractNum>
  <w:abstractNum w:abstractNumId="5">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86D08B7"/>
    <w:multiLevelType w:val="hybridMultilevel"/>
    <w:tmpl w:val="1F68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B518BE"/>
    <w:multiLevelType w:val="hybridMultilevel"/>
    <w:tmpl w:val="E8F6C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F2A5C6D"/>
    <w:multiLevelType w:val="hybridMultilevel"/>
    <w:tmpl w:val="FBF826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11A4099"/>
    <w:multiLevelType w:val="hybridMultilevel"/>
    <w:tmpl w:val="9710CCAC"/>
    <w:lvl w:ilvl="0" w:tplc="04090001">
      <w:start w:val="1"/>
      <w:numFmt w:val="bullet"/>
      <w:lvlText w:val=""/>
      <w:lvlJc w:val="left"/>
      <w:pPr>
        <w:ind w:left="1440" w:hanging="360"/>
      </w:pPr>
      <w:rPr>
        <w:rFonts w:ascii="Symbol" w:hAnsi="Symbol" w:hint="default"/>
      </w:rPr>
    </w:lvl>
    <w:lvl w:ilvl="1" w:tplc="9768FDE6">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571F7581"/>
    <w:multiLevelType w:val="hybridMultilevel"/>
    <w:tmpl w:val="ACE0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B66250"/>
    <w:multiLevelType w:val="hybridMultilevel"/>
    <w:tmpl w:val="EDBA995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60A13E93"/>
    <w:multiLevelType w:val="hybridMultilevel"/>
    <w:tmpl w:val="4D483C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27E1EE2"/>
    <w:multiLevelType w:val="hybridMultilevel"/>
    <w:tmpl w:val="F140CA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BD6FDE"/>
    <w:multiLevelType w:val="hybridMultilevel"/>
    <w:tmpl w:val="E780A5F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BE1186"/>
    <w:multiLevelType w:val="hybridMultilevel"/>
    <w:tmpl w:val="1D9E7E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8"/>
  </w:num>
  <w:num w:numId="4">
    <w:abstractNumId w:val="12"/>
  </w:num>
  <w:num w:numId="5">
    <w:abstractNumId w:val="9"/>
  </w:num>
  <w:num w:numId="6">
    <w:abstractNumId w:val="2"/>
  </w:num>
  <w:num w:numId="7">
    <w:abstractNumId w:val="7"/>
  </w:num>
  <w:num w:numId="8">
    <w:abstractNumId w:val="1"/>
  </w:num>
  <w:num w:numId="9">
    <w:abstractNumId w:val="11"/>
  </w:num>
  <w:num w:numId="10">
    <w:abstractNumId w:val="3"/>
  </w:num>
  <w:num w:numId="11">
    <w:abstractNumId w:val="6"/>
  </w:num>
  <w:num w:numId="12">
    <w:abstractNumId w:val="4"/>
  </w:num>
  <w:num w:numId="13">
    <w:abstractNumId w:val="16"/>
  </w:num>
  <w:num w:numId="14">
    <w:abstractNumId w:val="0"/>
  </w:num>
  <w:num w:numId="15">
    <w:abstractNumId w:val="1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D5"/>
    <w:rsid w:val="00024867"/>
    <w:rsid w:val="000371D2"/>
    <w:rsid w:val="00074032"/>
    <w:rsid w:val="00091E4D"/>
    <w:rsid w:val="000A107C"/>
    <w:rsid w:val="000B630B"/>
    <w:rsid w:val="000C177E"/>
    <w:rsid w:val="000C4BD2"/>
    <w:rsid w:val="000C7ADB"/>
    <w:rsid w:val="00102049"/>
    <w:rsid w:val="00117502"/>
    <w:rsid w:val="00130D1E"/>
    <w:rsid w:val="001635D5"/>
    <w:rsid w:val="00164D06"/>
    <w:rsid w:val="0018099D"/>
    <w:rsid w:val="001B488D"/>
    <w:rsid w:val="001C2DA2"/>
    <w:rsid w:val="001D6AB7"/>
    <w:rsid w:val="001E2E13"/>
    <w:rsid w:val="001E39CA"/>
    <w:rsid w:val="00211783"/>
    <w:rsid w:val="002368BD"/>
    <w:rsid w:val="00240E1B"/>
    <w:rsid w:val="00281F79"/>
    <w:rsid w:val="002A6A06"/>
    <w:rsid w:val="002D6525"/>
    <w:rsid w:val="002F5A28"/>
    <w:rsid w:val="00302406"/>
    <w:rsid w:val="003153EA"/>
    <w:rsid w:val="0032364E"/>
    <w:rsid w:val="0032724F"/>
    <w:rsid w:val="00331444"/>
    <w:rsid w:val="00335FCB"/>
    <w:rsid w:val="00340E83"/>
    <w:rsid w:val="0036724B"/>
    <w:rsid w:val="003C0DEE"/>
    <w:rsid w:val="003C16AE"/>
    <w:rsid w:val="003E2E49"/>
    <w:rsid w:val="003E6B09"/>
    <w:rsid w:val="003F4B02"/>
    <w:rsid w:val="00403D8D"/>
    <w:rsid w:val="00403F93"/>
    <w:rsid w:val="004049B4"/>
    <w:rsid w:val="00414D91"/>
    <w:rsid w:val="00414DF2"/>
    <w:rsid w:val="0042767C"/>
    <w:rsid w:val="00431ADD"/>
    <w:rsid w:val="004353F0"/>
    <w:rsid w:val="0046104C"/>
    <w:rsid w:val="0046146F"/>
    <w:rsid w:val="00471138"/>
    <w:rsid w:val="004730E7"/>
    <w:rsid w:val="004849FC"/>
    <w:rsid w:val="004F790F"/>
    <w:rsid w:val="00501109"/>
    <w:rsid w:val="00504197"/>
    <w:rsid w:val="005201F5"/>
    <w:rsid w:val="0053160D"/>
    <w:rsid w:val="0054458E"/>
    <w:rsid w:val="00546F24"/>
    <w:rsid w:val="005619C0"/>
    <w:rsid w:val="005673E7"/>
    <w:rsid w:val="00567BE0"/>
    <w:rsid w:val="005A5B3A"/>
    <w:rsid w:val="005B104E"/>
    <w:rsid w:val="005B410D"/>
    <w:rsid w:val="005C11A7"/>
    <w:rsid w:val="005D04BD"/>
    <w:rsid w:val="005D4E33"/>
    <w:rsid w:val="005E66BE"/>
    <w:rsid w:val="00600EA4"/>
    <w:rsid w:val="00611486"/>
    <w:rsid w:val="00617E19"/>
    <w:rsid w:val="00626879"/>
    <w:rsid w:val="00630574"/>
    <w:rsid w:val="006400F4"/>
    <w:rsid w:val="006438C3"/>
    <w:rsid w:val="006460AF"/>
    <w:rsid w:val="00647879"/>
    <w:rsid w:val="006704BB"/>
    <w:rsid w:val="006A3494"/>
    <w:rsid w:val="006A5232"/>
    <w:rsid w:val="006C09BC"/>
    <w:rsid w:val="006D49C4"/>
    <w:rsid w:val="006D52EE"/>
    <w:rsid w:val="006D58E3"/>
    <w:rsid w:val="006E45DD"/>
    <w:rsid w:val="006F6FE4"/>
    <w:rsid w:val="007235C5"/>
    <w:rsid w:val="00724A7D"/>
    <w:rsid w:val="00736AD0"/>
    <w:rsid w:val="00742B6F"/>
    <w:rsid w:val="00746709"/>
    <w:rsid w:val="00747A69"/>
    <w:rsid w:val="0076261A"/>
    <w:rsid w:val="007752D0"/>
    <w:rsid w:val="007843A9"/>
    <w:rsid w:val="00791BA0"/>
    <w:rsid w:val="007B21F4"/>
    <w:rsid w:val="007C39E5"/>
    <w:rsid w:val="007C488C"/>
    <w:rsid w:val="007E05D6"/>
    <w:rsid w:val="007E4A40"/>
    <w:rsid w:val="008247A1"/>
    <w:rsid w:val="008354DB"/>
    <w:rsid w:val="008531CC"/>
    <w:rsid w:val="008631C4"/>
    <w:rsid w:val="008B1E85"/>
    <w:rsid w:val="008E5B52"/>
    <w:rsid w:val="008E6A6E"/>
    <w:rsid w:val="008E7336"/>
    <w:rsid w:val="008F0A67"/>
    <w:rsid w:val="0091155D"/>
    <w:rsid w:val="009143EA"/>
    <w:rsid w:val="00925854"/>
    <w:rsid w:val="00930BF0"/>
    <w:rsid w:val="00942D49"/>
    <w:rsid w:val="00945279"/>
    <w:rsid w:val="00971D6C"/>
    <w:rsid w:val="00993329"/>
    <w:rsid w:val="00993E8E"/>
    <w:rsid w:val="009C4EAE"/>
    <w:rsid w:val="009E77F4"/>
    <w:rsid w:val="009F698F"/>
    <w:rsid w:val="00A0191A"/>
    <w:rsid w:val="00A3155F"/>
    <w:rsid w:val="00A43EDB"/>
    <w:rsid w:val="00A766AB"/>
    <w:rsid w:val="00A923F2"/>
    <w:rsid w:val="00AA0828"/>
    <w:rsid w:val="00AB13C0"/>
    <w:rsid w:val="00AB4CA4"/>
    <w:rsid w:val="00AC71BE"/>
    <w:rsid w:val="00AD1FFD"/>
    <w:rsid w:val="00AE442E"/>
    <w:rsid w:val="00AE7B99"/>
    <w:rsid w:val="00AF1A85"/>
    <w:rsid w:val="00AF286C"/>
    <w:rsid w:val="00B05E18"/>
    <w:rsid w:val="00B31AF9"/>
    <w:rsid w:val="00B41AF5"/>
    <w:rsid w:val="00B52646"/>
    <w:rsid w:val="00B55995"/>
    <w:rsid w:val="00B61999"/>
    <w:rsid w:val="00B624E6"/>
    <w:rsid w:val="00B640F7"/>
    <w:rsid w:val="00B66825"/>
    <w:rsid w:val="00B83718"/>
    <w:rsid w:val="00B85C20"/>
    <w:rsid w:val="00BC1A14"/>
    <w:rsid w:val="00BC79C1"/>
    <w:rsid w:val="00BD5FD4"/>
    <w:rsid w:val="00BF1772"/>
    <w:rsid w:val="00C05057"/>
    <w:rsid w:val="00C32F23"/>
    <w:rsid w:val="00C53A65"/>
    <w:rsid w:val="00C96A33"/>
    <w:rsid w:val="00CA46AB"/>
    <w:rsid w:val="00CB4048"/>
    <w:rsid w:val="00CD3AF9"/>
    <w:rsid w:val="00CE2207"/>
    <w:rsid w:val="00D11EA6"/>
    <w:rsid w:val="00D249B8"/>
    <w:rsid w:val="00D42A54"/>
    <w:rsid w:val="00D43168"/>
    <w:rsid w:val="00D47BE6"/>
    <w:rsid w:val="00D7333A"/>
    <w:rsid w:val="00D73C52"/>
    <w:rsid w:val="00D91FCC"/>
    <w:rsid w:val="00DC24FB"/>
    <w:rsid w:val="00DF0EDE"/>
    <w:rsid w:val="00DF4693"/>
    <w:rsid w:val="00E21079"/>
    <w:rsid w:val="00E40CC4"/>
    <w:rsid w:val="00E51E6B"/>
    <w:rsid w:val="00E72579"/>
    <w:rsid w:val="00E7307D"/>
    <w:rsid w:val="00E825D8"/>
    <w:rsid w:val="00E957B3"/>
    <w:rsid w:val="00E96C32"/>
    <w:rsid w:val="00EA212E"/>
    <w:rsid w:val="00F17404"/>
    <w:rsid w:val="00F416A9"/>
    <w:rsid w:val="00F51F0F"/>
    <w:rsid w:val="00F57655"/>
    <w:rsid w:val="00F7572A"/>
    <w:rsid w:val="00F91179"/>
    <w:rsid w:val="00F93674"/>
    <w:rsid w:val="00F95838"/>
    <w:rsid w:val="00FC2579"/>
    <w:rsid w:val="00FC4030"/>
    <w:rsid w:val="00FD7CFB"/>
    <w:rsid w:val="00FE055D"/>
    <w:rsid w:val="00FF6E3E"/>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31C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character" w:styleId="CommentReference">
    <w:name w:val="annotation reference"/>
    <w:basedOn w:val="DefaultParagraphFont"/>
    <w:uiPriority w:val="99"/>
    <w:semiHidden/>
    <w:unhideWhenUsed/>
    <w:rsid w:val="001E2E13"/>
    <w:rPr>
      <w:sz w:val="16"/>
      <w:szCs w:val="16"/>
    </w:rPr>
  </w:style>
  <w:style w:type="paragraph" w:styleId="CommentText">
    <w:name w:val="annotation text"/>
    <w:basedOn w:val="Normal"/>
    <w:link w:val="CommentTextChar"/>
    <w:uiPriority w:val="99"/>
    <w:semiHidden/>
    <w:unhideWhenUsed/>
    <w:rsid w:val="001E2E13"/>
    <w:pPr>
      <w:spacing w:line="240" w:lineRule="auto"/>
    </w:pPr>
    <w:rPr>
      <w:sz w:val="20"/>
      <w:szCs w:val="20"/>
    </w:rPr>
  </w:style>
  <w:style w:type="character" w:customStyle="1" w:styleId="CommentTextChar">
    <w:name w:val="Comment Text Char"/>
    <w:basedOn w:val="DefaultParagraphFont"/>
    <w:link w:val="CommentText"/>
    <w:uiPriority w:val="99"/>
    <w:semiHidden/>
    <w:rsid w:val="001E2E13"/>
    <w:rPr>
      <w:sz w:val="20"/>
      <w:szCs w:val="20"/>
    </w:rPr>
  </w:style>
  <w:style w:type="paragraph" w:styleId="CommentSubject">
    <w:name w:val="annotation subject"/>
    <w:basedOn w:val="CommentText"/>
    <w:next w:val="CommentText"/>
    <w:link w:val="CommentSubjectChar"/>
    <w:uiPriority w:val="99"/>
    <w:semiHidden/>
    <w:unhideWhenUsed/>
    <w:rsid w:val="001E2E13"/>
    <w:rPr>
      <w:b/>
      <w:bCs/>
    </w:rPr>
  </w:style>
  <w:style w:type="character" w:customStyle="1" w:styleId="CommentSubjectChar">
    <w:name w:val="Comment Subject Char"/>
    <w:basedOn w:val="CommentTextChar"/>
    <w:link w:val="CommentSubject"/>
    <w:uiPriority w:val="99"/>
    <w:semiHidden/>
    <w:rsid w:val="001E2E13"/>
    <w:rPr>
      <w:b/>
      <w:bCs/>
      <w:sz w:val="20"/>
      <w:szCs w:val="20"/>
    </w:rPr>
  </w:style>
  <w:style w:type="paragraph" w:styleId="BalloonText">
    <w:name w:val="Balloon Text"/>
    <w:basedOn w:val="Normal"/>
    <w:link w:val="BalloonTextChar"/>
    <w:uiPriority w:val="99"/>
    <w:semiHidden/>
    <w:unhideWhenUsed/>
    <w:rsid w:val="001E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13"/>
    <w:rPr>
      <w:rFonts w:ascii="Tahoma" w:hAnsi="Tahoma" w:cs="Tahoma"/>
      <w:sz w:val="16"/>
      <w:szCs w:val="16"/>
    </w:rPr>
  </w:style>
  <w:style w:type="paragraph" w:styleId="NoSpacing">
    <w:name w:val="No Spacing"/>
    <w:uiPriority w:val="1"/>
    <w:qFormat/>
    <w:rsid w:val="009143EA"/>
    <w:pPr>
      <w:spacing w:after="0" w:line="240" w:lineRule="auto"/>
    </w:pPr>
  </w:style>
  <w:style w:type="character" w:customStyle="1" w:styleId="Heading2Char">
    <w:name w:val="Heading 2 Char"/>
    <w:basedOn w:val="DefaultParagraphFont"/>
    <w:link w:val="Heading2"/>
    <w:uiPriority w:val="9"/>
    <w:rsid w:val="008531CC"/>
    <w:rPr>
      <w:rFonts w:asciiTheme="majorHAnsi" w:eastAsiaTheme="majorEastAsia" w:hAnsiTheme="majorHAnsi" w:cstheme="majorBidi"/>
      <w:color w:val="365F91" w:themeColor="accent1" w:themeShade="BF"/>
      <w:sz w:val="32"/>
      <w:szCs w:val="32"/>
    </w:rPr>
  </w:style>
  <w:style w:type="paragraph" w:customStyle="1" w:styleId="Default">
    <w:name w:val="Default"/>
    <w:rsid w:val="00C96A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C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30574"/>
    <w:pPr>
      <w:ind w:left="720"/>
      <w:contextualSpacing/>
    </w:pPr>
  </w:style>
  <w:style w:type="paragraph" w:styleId="BlockText">
    <w:name w:val="Block Text"/>
    <w:basedOn w:val="Normal"/>
    <w:uiPriority w:val="99"/>
    <w:rsid w:val="006E45DD"/>
    <w:pPr>
      <w:widowControl w:val="0"/>
      <w:spacing w:after="0" w:line="240" w:lineRule="auto"/>
      <w:ind w:left="1440" w:right="1440"/>
    </w:pPr>
    <w:rPr>
      <w:rFonts w:ascii="Arial" w:eastAsia="Times New Roman" w:hAnsi="Arial"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31C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character" w:styleId="CommentReference">
    <w:name w:val="annotation reference"/>
    <w:basedOn w:val="DefaultParagraphFont"/>
    <w:uiPriority w:val="99"/>
    <w:semiHidden/>
    <w:unhideWhenUsed/>
    <w:rsid w:val="001E2E13"/>
    <w:rPr>
      <w:sz w:val="16"/>
      <w:szCs w:val="16"/>
    </w:rPr>
  </w:style>
  <w:style w:type="paragraph" w:styleId="CommentText">
    <w:name w:val="annotation text"/>
    <w:basedOn w:val="Normal"/>
    <w:link w:val="CommentTextChar"/>
    <w:uiPriority w:val="99"/>
    <w:semiHidden/>
    <w:unhideWhenUsed/>
    <w:rsid w:val="001E2E13"/>
    <w:pPr>
      <w:spacing w:line="240" w:lineRule="auto"/>
    </w:pPr>
    <w:rPr>
      <w:sz w:val="20"/>
      <w:szCs w:val="20"/>
    </w:rPr>
  </w:style>
  <w:style w:type="character" w:customStyle="1" w:styleId="CommentTextChar">
    <w:name w:val="Comment Text Char"/>
    <w:basedOn w:val="DefaultParagraphFont"/>
    <w:link w:val="CommentText"/>
    <w:uiPriority w:val="99"/>
    <w:semiHidden/>
    <w:rsid w:val="001E2E13"/>
    <w:rPr>
      <w:sz w:val="20"/>
      <w:szCs w:val="20"/>
    </w:rPr>
  </w:style>
  <w:style w:type="paragraph" w:styleId="CommentSubject">
    <w:name w:val="annotation subject"/>
    <w:basedOn w:val="CommentText"/>
    <w:next w:val="CommentText"/>
    <w:link w:val="CommentSubjectChar"/>
    <w:uiPriority w:val="99"/>
    <w:semiHidden/>
    <w:unhideWhenUsed/>
    <w:rsid w:val="001E2E13"/>
    <w:rPr>
      <w:b/>
      <w:bCs/>
    </w:rPr>
  </w:style>
  <w:style w:type="character" w:customStyle="1" w:styleId="CommentSubjectChar">
    <w:name w:val="Comment Subject Char"/>
    <w:basedOn w:val="CommentTextChar"/>
    <w:link w:val="CommentSubject"/>
    <w:uiPriority w:val="99"/>
    <w:semiHidden/>
    <w:rsid w:val="001E2E13"/>
    <w:rPr>
      <w:b/>
      <w:bCs/>
      <w:sz w:val="20"/>
      <w:szCs w:val="20"/>
    </w:rPr>
  </w:style>
  <w:style w:type="paragraph" w:styleId="BalloonText">
    <w:name w:val="Balloon Text"/>
    <w:basedOn w:val="Normal"/>
    <w:link w:val="BalloonTextChar"/>
    <w:uiPriority w:val="99"/>
    <w:semiHidden/>
    <w:unhideWhenUsed/>
    <w:rsid w:val="001E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13"/>
    <w:rPr>
      <w:rFonts w:ascii="Tahoma" w:hAnsi="Tahoma" w:cs="Tahoma"/>
      <w:sz w:val="16"/>
      <w:szCs w:val="16"/>
    </w:rPr>
  </w:style>
  <w:style w:type="paragraph" w:styleId="NoSpacing">
    <w:name w:val="No Spacing"/>
    <w:uiPriority w:val="1"/>
    <w:qFormat/>
    <w:rsid w:val="009143EA"/>
    <w:pPr>
      <w:spacing w:after="0" w:line="240" w:lineRule="auto"/>
    </w:pPr>
  </w:style>
  <w:style w:type="character" w:customStyle="1" w:styleId="Heading2Char">
    <w:name w:val="Heading 2 Char"/>
    <w:basedOn w:val="DefaultParagraphFont"/>
    <w:link w:val="Heading2"/>
    <w:uiPriority w:val="9"/>
    <w:rsid w:val="008531CC"/>
    <w:rPr>
      <w:rFonts w:asciiTheme="majorHAnsi" w:eastAsiaTheme="majorEastAsia" w:hAnsiTheme="majorHAnsi" w:cstheme="majorBidi"/>
      <w:color w:val="365F91" w:themeColor="accent1" w:themeShade="BF"/>
      <w:sz w:val="32"/>
      <w:szCs w:val="32"/>
    </w:rPr>
  </w:style>
  <w:style w:type="paragraph" w:customStyle="1" w:styleId="Default">
    <w:name w:val="Default"/>
    <w:rsid w:val="00C96A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C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30574"/>
    <w:pPr>
      <w:ind w:left="720"/>
      <w:contextualSpacing/>
    </w:pPr>
  </w:style>
  <w:style w:type="paragraph" w:styleId="BlockText">
    <w:name w:val="Block Text"/>
    <w:basedOn w:val="Normal"/>
    <w:uiPriority w:val="99"/>
    <w:rsid w:val="006E45DD"/>
    <w:pPr>
      <w:widowControl w:val="0"/>
      <w:spacing w:after="0" w:line="240" w:lineRule="auto"/>
      <w:ind w:left="1440" w:right="1440"/>
    </w:pPr>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5610">
      <w:bodyDiv w:val="1"/>
      <w:marLeft w:val="0"/>
      <w:marRight w:val="0"/>
      <w:marTop w:val="0"/>
      <w:marBottom w:val="0"/>
      <w:divBdr>
        <w:top w:val="none" w:sz="0" w:space="0" w:color="auto"/>
        <w:left w:val="none" w:sz="0" w:space="0" w:color="auto"/>
        <w:bottom w:val="none" w:sz="0" w:space="0" w:color="auto"/>
        <w:right w:val="none" w:sz="0" w:space="0" w:color="auto"/>
      </w:divBdr>
    </w:div>
    <w:div w:id="452094479">
      <w:bodyDiv w:val="1"/>
      <w:marLeft w:val="0"/>
      <w:marRight w:val="0"/>
      <w:marTop w:val="0"/>
      <w:marBottom w:val="0"/>
      <w:divBdr>
        <w:top w:val="none" w:sz="0" w:space="0" w:color="auto"/>
        <w:left w:val="none" w:sz="0" w:space="0" w:color="auto"/>
        <w:bottom w:val="none" w:sz="0" w:space="0" w:color="auto"/>
        <w:right w:val="none" w:sz="0" w:space="0" w:color="auto"/>
      </w:divBdr>
    </w:div>
    <w:div w:id="506674524">
      <w:bodyDiv w:val="1"/>
      <w:marLeft w:val="0"/>
      <w:marRight w:val="0"/>
      <w:marTop w:val="0"/>
      <w:marBottom w:val="0"/>
      <w:divBdr>
        <w:top w:val="none" w:sz="0" w:space="0" w:color="auto"/>
        <w:left w:val="none" w:sz="0" w:space="0" w:color="auto"/>
        <w:bottom w:val="none" w:sz="0" w:space="0" w:color="auto"/>
        <w:right w:val="none" w:sz="0" w:space="0" w:color="auto"/>
      </w:divBdr>
    </w:div>
    <w:div w:id="656032555">
      <w:bodyDiv w:val="1"/>
      <w:marLeft w:val="0"/>
      <w:marRight w:val="0"/>
      <w:marTop w:val="0"/>
      <w:marBottom w:val="0"/>
      <w:divBdr>
        <w:top w:val="none" w:sz="0" w:space="0" w:color="auto"/>
        <w:left w:val="none" w:sz="0" w:space="0" w:color="auto"/>
        <w:bottom w:val="none" w:sz="0" w:space="0" w:color="auto"/>
        <w:right w:val="none" w:sz="0" w:space="0" w:color="auto"/>
      </w:divBdr>
    </w:div>
    <w:div w:id="663902244">
      <w:bodyDiv w:val="1"/>
      <w:marLeft w:val="0"/>
      <w:marRight w:val="0"/>
      <w:marTop w:val="0"/>
      <w:marBottom w:val="0"/>
      <w:divBdr>
        <w:top w:val="none" w:sz="0" w:space="0" w:color="auto"/>
        <w:left w:val="none" w:sz="0" w:space="0" w:color="auto"/>
        <w:bottom w:val="none" w:sz="0" w:space="0" w:color="auto"/>
        <w:right w:val="none" w:sz="0" w:space="0" w:color="auto"/>
      </w:divBdr>
    </w:div>
    <w:div w:id="1258825346">
      <w:bodyDiv w:val="1"/>
      <w:marLeft w:val="0"/>
      <w:marRight w:val="0"/>
      <w:marTop w:val="0"/>
      <w:marBottom w:val="0"/>
      <w:divBdr>
        <w:top w:val="none" w:sz="0" w:space="0" w:color="auto"/>
        <w:left w:val="none" w:sz="0" w:space="0" w:color="auto"/>
        <w:bottom w:val="none" w:sz="0" w:space="0" w:color="auto"/>
        <w:right w:val="none" w:sz="0" w:space="0" w:color="auto"/>
      </w:divBdr>
    </w:div>
    <w:div w:id="1265846567">
      <w:bodyDiv w:val="1"/>
      <w:marLeft w:val="0"/>
      <w:marRight w:val="0"/>
      <w:marTop w:val="0"/>
      <w:marBottom w:val="0"/>
      <w:divBdr>
        <w:top w:val="none" w:sz="0" w:space="0" w:color="auto"/>
        <w:left w:val="none" w:sz="0" w:space="0" w:color="auto"/>
        <w:bottom w:val="none" w:sz="0" w:space="0" w:color="auto"/>
        <w:right w:val="none" w:sz="0" w:space="0" w:color="auto"/>
      </w:divBdr>
      <w:divsChild>
        <w:div w:id="1001009194">
          <w:marLeft w:val="274"/>
          <w:marRight w:val="0"/>
          <w:marTop w:val="120"/>
          <w:marBottom w:val="0"/>
          <w:divBdr>
            <w:top w:val="none" w:sz="0" w:space="0" w:color="auto"/>
            <w:left w:val="none" w:sz="0" w:space="0" w:color="auto"/>
            <w:bottom w:val="none" w:sz="0" w:space="0" w:color="auto"/>
            <w:right w:val="none" w:sz="0" w:space="0" w:color="auto"/>
          </w:divBdr>
        </w:div>
        <w:div w:id="818884050">
          <w:marLeft w:val="274"/>
          <w:marRight w:val="0"/>
          <w:marTop w:val="120"/>
          <w:marBottom w:val="0"/>
          <w:divBdr>
            <w:top w:val="none" w:sz="0" w:space="0" w:color="auto"/>
            <w:left w:val="none" w:sz="0" w:space="0" w:color="auto"/>
            <w:bottom w:val="none" w:sz="0" w:space="0" w:color="auto"/>
            <w:right w:val="none" w:sz="0" w:space="0" w:color="auto"/>
          </w:divBdr>
        </w:div>
        <w:div w:id="1644962083">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65D46-4734-4E30-B853-04E0E018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Stewart Wooten</dc:creator>
  <cp:lastModifiedBy>Department of Treasury</cp:lastModifiedBy>
  <cp:revision>3</cp:revision>
  <cp:lastPrinted>2016-01-12T17:31:00Z</cp:lastPrinted>
  <dcterms:created xsi:type="dcterms:W3CDTF">2016-05-13T19:30:00Z</dcterms:created>
  <dcterms:modified xsi:type="dcterms:W3CDTF">2016-05-16T16:41:00Z</dcterms:modified>
</cp:coreProperties>
</file>