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5" w:rsidRDefault="00FB4813" w:rsidP="00FB48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White Paper Justification</w:t>
      </w:r>
    </w:p>
    <w:p w:rsidR="00D92405" w:rsidRDefault="00D92405" w:rsidP="00FB48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Information Collection Is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Revision With No Burden Change</w:t>
      </w:r>
    </w:p>
    <w:p w:rsidR="007358C5" w:rsidRDefault="00D92405" w:rsidP="00FB48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VA Form 26-6808</w:t>
      </w:r>
    </w:p>
    <w:p w:rsidR="00FB4813" w:rsidRDefault="00FB4813" w:rsidP="00FB48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813" w:rsidRPr="00FB4813" w:rsidRDefault="00D92405" w:rsidP="00FB48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B4813">
        <w:rPr>
          <w:rFonts w:ascii="Arial" w:hAnsi="Arial" w:cs="Arial"/>
          <w:sz w:val="24"/>
          <w:szCs w:val="24"/>
        </w:rPr>
        <w:t>VA Form 26-6808</w:t>
      </w:r>
      <w:r>
        <w:rPr>
          <w:rFonts w:ascii="Arial" w:hAnsi="Arial" w:cs="Arial"/>
          <w:sz w:val="24"/>
          <w:szCs w:val="24"/>
        </w:rPr>
        <w:t>, Loan Service Report</w:t>
      </w:r>
      <w:r w:rsidR="00FB48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been </w:t>
      </w:r>
      <w:r w:rsidR="00FB4813">
        <w:rPr>
          <w:rFonts w:ascii="Arial" w:hAnsi="Arial" w:cs="Arial"/>
          <w:sz w:val="24"/>
          <w:szCs w:val="24"/>
        </w:rPr>
        <w:t>revis</w:t>
      </w:r>
      <w:r>
        <w:rPr>
          <w:rFonts w:ascii="Arial" w:hAnsi="Arial" w:cs="Arial"/>
          <w:sz w:val="24"/>
          <w:szCs w:val="24"/>
        </w:rPr>
        <w:t xml:space="preserve">ed to include the addition of a box in Item 1 of the form for “email” and to add Item 4, “email address” to the form. These additions have been made to provide another option for VA to contact the </w:t>
      </w:r>
      <w:r w:rsidR="00AF2C97">
        <w:rPr>
          <w:rFonts w:ascii="Arial" w:hAnsi="Arial" w:cs="Arial"/>
          <w:sz w:val="24"/>
          <w:szCs w:val="24"/>
        </w:rPr>
        <w:t>delinquent obligor</w:t>
      </w:r>
      <w:r>
        <w:rPr>
          <w:rFonts w:ascii="Arial" w:hAnsi="Arial" w:cs="Arial"/>
          <w:sz w:val="24"/>
          <w:szCs w:val="24"/>
        </w:rPr>
        <w:t>. This is a change to the existing form however it has been determined by the VA Loan Guaranty Service that this does not change the burden requirement for this collection of information.</w:t>
      </w:r>
      <w:r w:rsidR="00FB4813">
        <w:rPr>
          <w:rFonts w:ascii="Arial" w:hAnsi="Arial" w:cs="Arial"/>
          <w:sz w:val="24"/>
          <w:szCs w:val="24"/>
        </w:rPr>
        <w:t xml:space="preserve">  </w:t>
      </w:r>
    </w:p>
    <w:sectPr w:rsidR="00FB4813" w:rsidRPr="00FB4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81"/>
    <w:rsid w:val="00157507"/>
    <w:rsid w:val="00187781"/>
    <w:rsid w:val="0019461B"/>
    <w:rsid w:val="00195265"/>
    <w:rsid w:val="0061250A"/>
    <w:rsid w:val="0092325E"/>
    <w:rsid w:val="00AF2C97"/>
    <w:rsid w:val="00D92405"/>
    <w:rsid w:val="00F51230"/>
    <w:rsid w:val="00F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dcterms:created xsi:type="dcterms:W3CDTF">2016-07-26T13:43:00Z</dcterms:created>
  <dcterms:modified xsi:type="dcterms:W3CDTF">2016-07-26T13:43:00Z</dcterms:modified>
</cp:coreProperties>
</file>