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1B5D6" w14:textId="77777777" w:rsidR="00A51662" w:rsidRPr="006209BC" w:rsidRDefault="00A51662" w:rsidP="00A51662">
      <w:pPr>
        <w:spacing w:after="0" w:line="240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6209BC">
        <w:rPr>
          <w:rFonts w:asciiTheme="minorHAnsi" w:hAnsiTheme="minorHAnsi" w:cstheme="minorHAnsi"/>
        </w:rPr>
        <w:t>Form Approved</w:t>
      </w:r>
    </w:p>
    <w:p w14:paraId="7439B186" w14:textId="77777777" w:rsidR="00A51662" w:rsidRPr="006209BC" w:rsidRDefault="00A51662" w:rsidP="00A51662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OMB No. 0920-XXXX</w:t>
      </w:r>
    </w:p>
    <w:p w14:paraId="6EA732BC" w14:textId="645C5943" w:rsidR="00A51662" w:rsidRPr="006209BC" w:rsidRDefault="00A51662" w:rsidP="00A51662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Exp. Date xx/xx/20xx</w:t>
      </w:r>
    </w:p>
    <w:p w14:paraId="1F523622" w14:textId="77777777" w:rsidR="00A51662" w:rsidRPr="006209BC" w:rsidRDefault="00A51662" w:rsidP="00DF5730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C2F647D" w14:textId="442E278A" w:rsidR="00645B73" w:rsidRPr="006209BC" w:rsidRDefault="005B2038" w:rsidP="00DF573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209BC">
        <w:rPr>
          <w:rFonts w:asciiTheme="minorHAnsi" w:hAnsiTheme="minorHAnsi" w:cstheme="minorHAnsi"/>
          <w:b/>
        </w:rPr>
        <w:t>NOFAS Pre-</w:t>
      </w:r>
      <w:r w:rsidR="000969D1" w:rsidRPr="006209BC">
        <w:rPr>
          <w:rFonts w:asciiTheme="minorHAnsi" w:hAnsiTheme="minorHAnsi" w:cstheme="minorHAnsi"/>
          <w:b/>
        </w:rPr>
        <w:t>Test</w:t>
      </w:r>
    </w:p>
    <w:p w14:paraId="135C0BCB" w14:textId="77777777" w:rsidR="007E5182" w:rsidRPr="006209BC" w:rsidRDefault="007E5182" w:rsidP="0034078B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63CE2B1" w14:textId="667CD85E" w:rsidR="00A12593" w:rsidRPr="006209BC" w:rsidRDefault="00A12593" w:rsidP="000969D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Thank y</w:t>
      </w:r>
      <w:r w:rsidR="000969D1" w:rsidRPr="006209BC">
        <w:rPr>
          <w:rFonts w:asciiTheme="minorHAnsi" w:hAnsiTheme="minorHAnsi" w:cstheme="minorHAnsi"/>
        </w:rPr>
        <w:t xml:space="preserve">ou for completing this survey. </w:t>
      </w:r>
      <w:r w:rsidRPr="006209BC">
        <w:rPr>
          <w:rFonts w:asciiTheme="minorHAnsi" w:hAnsiTheme="minorHAnsi" w:cstheme="minorHAnsi"/>
        </w:rPr>
        <w:t xml:space="preserve">You are helping NOFAS to improve and identify the needs of </w:t>
      </w:r>
      <w:r w:rsidR="000969D1" w:rsidRPr="006209BC">
        <w:rPr>
          <w:rFonts w:asciiTheme="minorHAnsi" w:hAnsiTheme="minorHAnsi" w:cstheme="minorHAnsi"/>
        </w:rPr>
        <w:t>healthcare providers in preventing and identifying</w:t>
      </w:r>
      <w:r w:rsidRPr="006209BC">
        <w:rPr>
          <w:rFonts w:asciiTheme="minorHAnsi" w:hAnsiTheme="minorHAnsi" w:cstheme="minorHAnsi"/>
        </w:rPr>
        <w:t xml:space="preserve"> fetal alcohol spectrum disorders. </w:t>
      </w:r>
      <w:r w:rsidR="00217159" w:rsidRPr="006209BC">
        <w:rPr>
          <w:rFonts w:asciiTheme="minorHAnsi" w:hAnsiTheme="minorHAnsi" w:cstheme="minorHAnsi"/>
        </w:rPr>
        <w:t xml:space="preserve">This survey is being conducted for the Centers </w:t>
      </w:r>
      <w:r w:rsidR="006012AC">
        <w:rPr>
          <w:rFonts w:asciiTheme="minorHAnsi" w:hAnsiTheme="minorHAnsi" w:cstheme="minorHAnsi"/>
        </w:rPr>
        <w:t>for</w:t>
      </w:r>
      <w:r w:rsidR="00217159" w:rsidRPr="006209BC">
        <w:rPr>
          <w:rFonts w:asciiTheme="minorHAnsi" w:hAnsiTheme="minorHAnsi" w:cstheme="minorHAnsi"/>
        </w:rPr>
        <w:t xml:space="preserve"> Disease Control and Prevention and will take approximately </w:t>
      </w:r>
      <w:r w:rsidR="00A53FEB" w:rsidRPr="006209BC">
        <w:rPr>
          <w:rFonts w:asciiTheme="minorHAnsi" w:hAnsiTheme="minorHAnsi" w:cstheme="minorHAnsi"/>
        </w:rPr>
        <w:t>3</w:t>
      </w:r>
      <w:r w:rsidR="00217159" w:rsidRPr="006209BC">
        <w:rPr>
          <w:rFonts w:asciiTheme="minorHAnsi" w:hAnsiTheme="minorHAnsi" w:cstheme="minorHAnsi"/>
        </w:rPr>
        <w:t xml:space="preserve"> minutes to complete</w:t>
      </w:r>
      <w:r w:rsidR="006525E8" w:rsidRPr="006209BC">
        <w:rPr>
          <w:rFonts w:asciiTheme="minorHAnsi" w:hAnsiTheme="minorHAnsi" w:cstheme="minorHAnsi"/>
        </w:rPr>
        <w:t>. Y</w:t>
      </w:r>
      <w:r w:rsidR="00217159" w:rsidRPr="006209BC">
        <w:rPr>
          <w:rFonts w:asciiTheme="minorHAnsi" w:hAnsiTheme="minorHAnsi" w:cstheme="minorHAnsi"/>
        </w:rPr>
        <w:t xml:space="preserve">our responses will be kept </w:t>
      </w:r>
      <w:r w:rsidR="003B6A34">
        <w:rPr>
          <w:rFonts w:asciiTheme="minorHAnsi" w:hAnsiTheme="minorHAnsi" w:cstheme="minorHAnsi"/>
        </w:rPr>
        <w:t>secure</w:t>
      </w:r>
      <w:r w:rsidR="00217159" w:rsidRPr="006209BC">
        <w:rPr>
          <w:rFonts w:asciiTheme="minorHAnsi" w:hAnsiTheme="minorHAnsi" w:cstheme="minorHAnsi"/>
        </w:rPr>
        <w:t>.</w:t>
      </w:r>
    </w:p>
    <w:p w14:paraId="5EF2B8C4" w14:textId="77777777" w:rsidR="00A53472" w:rsidRPr="006F4A6A" w:rsidRDefault="00A53472" w:rsidP="00A53472">
      <w:pPr>
        <w:pStyle w:val="ListParagraph"/>
        <w:numPr>
          <w:ilvl w:val="0"/>
          <w:numId w:val="14"/>
        </w:numPr>
        <w:spacing w:before="24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Fetal alcohol spectrum disorders are: (Check only one response.)</w:t>
      </w:r>
    </w:p>
    <w:p w14:paraId="20A72EB7" w14:textId="77777777" w:rsidR="00A53472" w:rsidRPr="006F4A6A" w:rsidRDefault="00A53472" w:rsidP="00A5347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Disorders a pregnant woman experiences when she drinks alcohol.</w:t>
      </w:r>
    </w:p>
    <w:p w14:paraId="48B7F174" w14:textId="77777777" w:rsidR="00A53472" w:rsidRPr="006F4A6A" w:rsidRDefault="00A53472" w:rsidP="00A5347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Disorders that affect the ability of a pregnant woman who drinks alcohol to go full term.</w:t>
      </w:r>
    </w:p>
    <w:p w14:paraId="53B6DA36" w14:textId="77777777" w:rsidR="00A53472" w:rsidRPr="006F4A6A" w:rsidRDefault="00A53472" w:rsidP="00A5347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Physical disorders that affect a fetus when a pregnant woman drinks alcohol.</w:t>
      </w:r>
    </w:p>
    <w:p w14:paraId="28DE391D" w14:textId="77777777" w:rsidR="00A53472" w:rsidRPr="006F4A6A" w:rsidRDefault="00A53472" w:rsidP="00A5347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</w:rPr>
      </w:pPr>
      <w:r w:rsidRPr="006F4A6A">
        <w:rPr>
          <w:rFonts w:asciiTheme="minorHAnsi" w:hAnsiTheme="minorHAnsi" w:cstheme="minorHAnsi"/>
        </w:rPr>
        <w:t>The range of effects that can occur in an individual who was exposed prenatally to alcohol.</w:t>
      </w:r>
    </w:p>
    <w:p w14:paraId="60DE671B" w14:textId="77777777" w:rsidR="00A53472" w:rsidRPr="006209BC" w:rsidRDefault="00A53472" w:rsidP="00A53472">
      <w:pPr>
        <w:pStyle w:val="ListParagraph"/>
        <w:spacing w:before="240" w:line="240" w:lineRule="auto"/>
        <w:ind w:left="540"/>
        <w:rPr>
          <w:rFonts w:asciiTheme="minorHAnsi" w:hAnsiTheme="minorHAnsi" w:cstheme="minorHAnsi"/>
        </w:rPr>
      </w:pPr>
    </w:p>
    <w:p w14:paraId="58D7D500" w14:textId="77777777" w:rsidR="00A53472" w:rsidRPr="006209BC" w:rsidRDefault="00A53472" w:rsidP="00A53472">
      <w:pPr>
        <w:pStyle w:val="ListParagraph"/>
        <w:spacing w:before="240" w:line="240" w:lineRule="auto"/>
        <w:ind w:left="2210"/>
        <w:rPr>
          <w:rFonts w:asciiTheme="minorHAnsi" w:hAnsiTheme="minorHAnsi" w:cstheme="minorHAnsi"/>
        </w:rPr>
      </w:pPr>
    </w:p>
    <w:p w14:paraId="7CC98722" w14:textId="654AFCF6" w:rsidR="004A74DF" w:rsidRPr="006209BC" w:rsidRDefault="004A74DF" w:rsidP="00D04838">
      <w:pPr>
        <w:pStyle w:val="ListParagraph"/>
        <w:numPr>
          <w:ilvl w:val="0"/>
          <w:numId w:val="14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 xml:space="preserve">During the past six months, did you recognize possible fetal alcohol spectrum disorders (FASD) in any of your patients? </w:t>
      </w:r>
    </w:p>
    <w:p w14:paraId="5A5216E4" w14:textId="3E272275" w:rsidR="004A74DF" w:rsidRPr="006209BC" w:rsidRDefault="004A74DF" w:rsidP="00A53472">
      <w:pPr>
        <w:pStyle w:val="ListParagraph"/>
        <w:numPr>
          <w:ilvl w:val="0"/>
          <w:numId w:val="9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True</w:t>
      </w:r>
    </w:p>
    <w:p w14:paraId="4E397423" w14:textId="4544C33D" w:rsidR="004956DB" w:rsidRPr="006209BC" w:rsidRDefault="004A74DF" w:rsidP="00A53472">
      <w:pPr>
        <w:pStyle w:val="ListParagraph"/>
        <w:numPr>
          <w:ilvl w:val="0"/>
          <w:numId w:val="9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False</w:t>
      </w:r>
    </w:p>
    <w:p w14:paraId="3E6C5BC9" w14:textId="5AB7D591" w:rsidR="00B332DC" w:rsidRPr="006209BC" w:rsidRDefault="00B332DC" w:rsidP="00B332DC">
      <w:pPr>
        <w:pStyle w:val="ListParagraph"/>
        <w:spacing w:before="240" w:line="240" w:lineRule="auto"/>
        <w:rPr>
          <w:rFonts w:asciiTheme="minorHAnsi" w:hAnsiTheme="minorHAnsi" w:cstheme="minorHAnsi"/>
        </w:rPr>
      </w:pPr>
    </w:p>
    <w:p w14:paraId="19667471" w14:textId="204CF625" w:rsidR="00B332DC" w:rsidRPr="006209BC" w:rsidRDefault="00B332DC" w:rsidP="00A53472">
      <w:pPr>
        <w:pStyle w:val="ListParagraph"/>
        <w:numPr>
          <w:ilvl w:val="0"/>
          <w:numId w:val="14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 xml:space="preserve">The effects </w:t>
      </w:r>
      <w:r w:rsidR="00F66161" w:rsidRPr="006209BC">
        <w:rPr>
          <w:rFonts w:asciiTheme="minorHAnsi" w:hAnsiTheme="minorHAnsi" w:cstheme="minorHAnsi"/>
        </w:rPr>
        <w:t xml:space="preserve">of </w:t>
      </w:r>
      <w:r w:rsidRPr="006209BC">
        <w:rPr>
          <w:rFonts w:asciiTheme="minorHAnsi" w:hAnsiTheme="minorHAnsi" w:cstheme="minorHAnsi"/>
        </w:rPr>
        <w:t>FASD</w:t>
      </w:r>
      <w:r w:rsidR="00041310" w:rsidRPr="006209BC">
        <w:rPr>
          <w:rFonts w:asciiTheme="minorHAnsi" w:hAnsiTheme="minorHAnsi" w:cstheme="minorHAnsi"/>
        </w:rPr>
        <w:t>s</w:t>
      </w:r>
      <w:r w:rsidRPr="006209BC">
        <w:rPr>
          <w:rFonts w:asciiTheme="minorHAnsi" w:hAnsiTheme="minorHAnsi" w:cstheme="minorHAnsi"/>
        </w:rPr>
        <w:t xml:space="preserve"> are always visible.</w:t>
      </w:r>
      <w:r w:rsidR="00D50AC4" w:rsidRPr="006209BC">
        <w:rPr>
          <w:rFonts w:asciiTheme="minorHAnsi" w:hAnsiTheme="minorHAnsi" w:cstheme="minorHAnsi"/>
        </w:rPr>
        <w:t xml:space="preserve"> (Check only one response.)</w:t>
      </w:r>
    </w:p>
    <w:p w14:paraId="5BC707F7" w14:textId="2B2BE3F6" w:rsidR="00B332DC" w:rsidRPr="006209BC" w:rsidRDefault="00B332DC" w:rsidP="00A53472">
      <w:pPr>
        <w:pStyle w:val="ListParagraph"/>
        <w:numPr>
          <w:ilvl w:val="0"/>
          <w:numId w:val="10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True</w:t>
      </w:r>
    </w:p>
    <w:p w14:paraId="69E00856" w14:textId="2CB01BE8" w:rsidR="009B2E75" w:rsidRPr="006209BC" w:rsidRDefault="00DF5730" w:rsidP="00A53472">
      <w:pPr>
        <w:pStyle w:val="ListParagraph"/>
        <w:numPr>
          <w:ilvl w:val="0"/>
          <w:numId w:val="10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False</w:t>
      </w:r>
    </w:p>
    <w:p w14:paraId="26A6B149" w14:textId="2B6D6F20" w:rsidR="00D50AC4" w:rsidRPr="006209BC" w:rsidRDefault="00D50AC4" w:rsidP="00A53472">
      <w:pPr>
        <w:pStyle w:val="ListParagraph"/>
        <w:numPr>
          <w:ilvl w:val="0"/>
          <w:numId w:val="10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Don’t know</w:t>
      </w:r>
    </w:p>
    <w:p w14:paraId="48CF340E" w14:textId="77777777" w:rsidR="009B2E75" w:rsidRPr="006209BC" w:rsidRDefault="009B2E75" w:rsidP="009B2E75">
      <w:pPr>
        <w:pStyle w:val="ListParagraph"/>
        <w:spacing w:before="240" w:line="240" w:lineRule="auto"/>
        <w:ind w:left="1440"/>
        <w:rPr>
          <w:rFonts w:asciiTheme="minorHAnsi" w:hAnsiTheme="minorHAnsi" w:cstheme="minorHAnsi"/>
        </w:rPr>
      </w:pPr>
    </w:p>
    <w:p w14:paraId="045DA197" w14:textId="598F003E" w:rsidR="006F4A6A" w:rsidRPr="006F4A6A" w:rsidRDefault="00D50AC4" w:rsidP="006F4A6A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What advice would you give your patient/client about how much alcohol is safe to drink during pregnancy? (Check only one response.</w:t>
      </w:r>
      <w:r w:rsidR="006F4A6A">
        <w:rPr>
          <w:rFonts w:asciiTheme="minorHAnsi" w:hAnsiTheme="minorHAnsi" w:cstheme="minorHAnsi"/>
        </w:rPr>
        <w:t>)</w:t>
      </w:r>
    </w:p>
    <w:p w14:paraId="170CD35B" w14:textId="77777777" w:rsidR="006F4A6A" w:rsidRPr="006209BC" w:rsidRDefault="006F4A6A" w:rsidP="006F4A6A">
      <w:pPr>
        <w:pStyle w:val="ListParagraph"/>
        <w:numPr>
          <w:ilvl w:val="1"/>
          <w:numId w:val="11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One glass of wine</w:t>
      </w:r>
    </w:p>
    <w:p w14:paraId="6215180F" w14:textId="77777777" w:rsidR="006F4A6A" w:rsidRPr="006209BC" w:rsidRDefault="006F4A6A" w:rsidP="006F4A6A">
      <w:pPr>
        <w:pStyle w:val="ListParagraph"/>
        <w:numPr>
          <w:ilvl w:val="1"/>
          <w:numId w:val="11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One light beer</w:t>
      </w:r>
    </w:p>
    <w:p w14:paraId="5E48D4A9" w14:textId="77777777" w:rsidR="006F4A6A" w:rsidRPr="006209BC" w:rsidRDefault="006F4A6A" w:rsidP="006F4A6A">
      <w:pPr>
        <w:pStyle w:val="ListParagraph"/>
        <w:numPr>
          <w:ilvl w:val="1"/>
          <w:numId w:val="11"/>
        </w:numPr>
        <w:spacing w:before="24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One shot of hard alcohol</w:t>
      </w:r>
    </w:p>
    <w:p w14:paraId="15DFD9AF" w14:textId="1D5F2580" w:rsidR="006209BC" w:rsidRPr="006F4A6A" w:rsidRDefault="006F4A6A" w:rsidP="006F4A6A">
      <w:pPr>
        <w:pStyle w:val="ListParagraph"/>
        <w:numPr>
          <w:ilvl w:val="1"/>
          <w:numId w:val="11"/>
        </w:numPr>
        <w:rPr>
          <w:rFonts w:asciiTheme="minorHAnsi" w:hAnsiTheme="minorHAnsi" w:cstheme="minorHAnsi"/>
        </w:rPr>
        <w:sectPr w:rsidR="006209BC" w:rsidRPr="006F4A6A" w:rsidSect="004A74DF">
          <w:headerReference w:type="default" r:id="rId8"/>
          <w:footerReference w:type="default" r:id="rId9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  <w:r w:rsidRPr="006209BC">
        <w:rPr>
          <w:rFonts w:asciiTheme="minorHAnsi" w:hAnsiTheme="minorHAnsi" w:cstheme="minorHAnsi"/>
        </w:rPr>
        <w:t>There is no known safe amount of alcohol consumption during pregnancy.</w:t>
      </w:r>
    </w:p>
    <w:p w14:paraId="4CE4603E" w14:textId="77777777" w:rsidR="00A61362" w:rsidRPr="006209BC" w:rsidRDefault="00A61362" w:rsidP="00A61362">
      <w:pPr>
        <w:pStyle w:val="ListParagraph"/>
        <w:spacing w:after="0" w:line="240" w:lineRule="auto"/>
        <w:ind w:left="1440"/>
        <w:rPr>
          <w:rFonts w:asciiTheme="minorHAnsi" w:hAnsiTheme="minorHAnsi" w:cstheme="minorHAnsi"/>
        </w:rPr>
      </w:pPr>
    </w:p>
    <w:p w14:paraId="2769F3A4" w14:textId="7974E70F" w:rsidR="00D50AC4" w:rsidRPr="006209BC" w:rsidRDefault="00D50AC4" w:rsidP="00A53472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Which of the following are the primary facial features associated with Fetal Alcohol Syndrome? (Check all that apply.)</w:t>
      </w:r>
    </w:p>
    <w:p w14:paraId="7B245970" w14:textId="77777777" w:rsidR="00D50AC4" w:rsidRPr="006209BC" w:rsidRDefault="00D50AC4" w:rsidP="00A534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Short palpebral fissures</w:t>
      </w:r>
    </w:p>
    <w:p w14:paraId="3C882AA1" w14:textId="77777777" w:rsidR="00D50AC4" w:rsidRPr="006209BC" w:rsidRDefault="00D50AC4" w:rsidP="00A534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Full lips</w:t>
      </w:r>
    </w:p>
    <w:p w14:paraId="4ED82F97" w14:textId="77777777" w:rsidR="00D50AC4" w:rsidRPr="006209BC" w:rsidRDefault="00D50AC4" w:rsidP="00A534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Smooth philtrum</w:t>
      </w:r>
    </w:p>
    <w:p w14:paraId="56A68A2C" w14:textId="77777777" w:rsidR="00D50AC4" w:rsidRPr="006209BC" w:rsidRDefault="00D50AC4" w:rsidP="00A534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Thin upper lip</w:t>
      </w:r>
    </w:p>
    <w:p w14:paraId="4E0F9D6A" w14:textId="2DC75701" w:rsidR="00D50AC4" w:rsidRPr="006209BC" w:rsidRDefault="00F84430" w:rsidP="00A534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 xml:space="preserve">Flat nose </w:t>
      </w:r>
    </w:p>
    <w:p w14:paraId="4816C6C5" w14:textId="77777777" w:rsidR="00D50AC4" w:rsidRPr="006209BC" w:rsidRDefault="00D50AC4" w:rsidP="00A53472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Don’t know/unsure</w:t>
      </w:r>
    </w:p>
    <w:p w14:paraId="23E3BC3B" w14:textId="77777777" w:rsidR="00DF5730" w:rsidRPr="006209BC" w:rsidRDefault="00DF5730" w:rsidP="00E409E8">
      <w:pPr>
        <w:spacing w:after="0" w:line="240" w:lineRule="auto"/>
        <w:ind w:left="720"/>
        <w:rPr>
          <w:rFonts w:asciiTheme="minorHAnsi" w:hAnsiTheme="minorHAnsi" w:cstheme="minorHAnsi"/>
          <w:color w:val="FF0000"/>
        </w:rPr>
      </w:pPr>
    </w:p>
    <w:p w14:paraId="4290727F" w14:textId="77777777" w:rsidR="00A51662" w:rsidRPr="006209BC" w:rsidRDefault="00A51662" w:rsidP="00E409E8">
      <w:pPr>
        <w:spacing w:after="0" w:line="240" w:lineRule="auto"/>
        <w:ind w:left="720"/>
        <w:rPr>
          <w:rFonts w:asciiTheme="minorHAnsi" w:hAnsiTheme="minorHAnsi" w:cstheme="minorHAnsi"/>
          <w:color w:val="FF0000"/>
        </w:rPr>
        <w:sectPr w:rsidR="00A51662" w:rsidRPr="006209BC" w:rsidSect="004A74DF">
          <w:footerReference w:type="default" r:id="rId10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14:paraId="634E4325" w14:textId="78045D51" w:rsidR="00565FAD" w:rsidRPr="006209BC" w:rsidRDefault="00565FAD" w:rsidP="00DF5730">
      <w:pPr>
        <w:pStyle w:val="BodyText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6E5F21A" w14:textId="77777777" w:rsidR="00F25A1B" w:rsidRPr="006209BC" w:rsidRDefault="00F25A1B" w:rsidP="00F25A1B">
      <w:pPr>
        <w:numPr>
          <w:ilvl w:val="0"/>
          <w:numId w:val="14"/>
        </w:numPr>
        <w:spacing w:after="0" w:line="240" w:lineRule="auto"/>
        <w:contextualSpacing/>
        <w:rPr>
          <w:rFonts w:asciiTheme="minorHAnsi" w:hAnsiTheme="minorHAnsi" w:cstheme="minorHAnsi"/>
        </w:rPr>
      </w:pPr>
      <w:r w:rsidRPr="006209BC">
        <w:rPr>
          <w:rFonts w:asciiTheme="minorHAnsi" w:hAnsiTheme="minorHAnsi" w:cstheme="minorHAnsi"/>
        </w:rPr>
        <w:t>On a scale from 1 to 5 where 1 means you strongly disagree with the statement and 5 means you strongly agree, to what extent do you disagree or agree with the following statements. (Select one number per row).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1314"/>
        <w:gridCol w:w="1314"/>
        <w:gridCol w:w="1314"/>
        <w:gridCol w:w="1314"/>
        <w:gridCol w:w="1314"/>
      </w:tblGrid>
      <w:tr w:rsidR="00F25A1B" w:rsidRPr="006209BC" w14:paraId="78EFDC45" w14:textId="77777777" w:rsidTr="00AF73DE">
        <w:trPr>
          <w:tblHeader/>
        </w:trPr>
        <w:tc>
          <w:tcPr>
            <w:tcW w:w="2808" w:type="dxa"/>
            <w:shd w:val="clear" w:color="auto" w:fill="BFBFBF" w:themeFill="background1" w:themeFillShade="BF"/>
          </w:tcPr>
          <w:p w14:paraId="0E85985B" w14:textId="77777777" w:rsidR="00F25A1B" w:rsidRPr="006209BC" w:rsidRDefault="00F25A1B" w:rsidP="00F25A1B">
            <w:pPr>
              <w:tabs>
                <w:tab w:val="left" w:pos="167"/>
              </w:tabs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14" w:type="dxa"/>
            <w:shd w:val="clear" w:color="auto" w:fill="BFBFBF" w:themeFill="background1" w:themeFillShade="BF"/>
          </w:tcPr>
          <w:p w14:paraId="3632846C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B0EE0E6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Strongly Disagree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14:paraId="14D6C434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E31C0E8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Disagree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14:paraId="25C238BC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7073D78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Neutral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14:paraId="5BCDEEC5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64DF507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Agree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14:paraId="77BDD1E0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8297164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209BC">
              <w:rPr>
                <w:rFonts w:asciiTheme="minorHAnsi" w:hAnsiTheme="minorHAnsi" w:cstheme="minorHAnsi"/>
                <w:b/>
              </w:rPr>
              <w:t>Strongly Agree</w:t>
            </w:r>
          </w:p>
        </w:tc>
      </w:tr>
      <w:tr w:rsidR="00F25A1B" w:rsidRPr="006209BC" w14:paraId="4B95FB79" w14:textId="77777777" w:rsidTr="00AF73DE">
        <w:tc>
          <w:tcPr>
            <w:tcW w:w="2808" w:type="dxa"/>
          </w:tcPr>
          <w:p w14:paraId="24E24631" w14:textId="77777777" w:rsidR="00F25A1B" w:rsidRPr="006209BC" w:rsidRDefault="00F25A1B" w:rsidP="00F25A1B">
            <w:pPr>
              <w:numPr>
                <w:ilvl w:val="0"/>
                <w:numId w:val="15"/>
              </w:numPr>
              <w:tabs>
                <w:tab w:val="left" w:pos="90"/>
              </w:tabs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It is important to routinely screen all patients/clients for alcohol use</w:t>
            </w:r>
          </w:p>
        </w:tc>
        <w:tc>
          <w:tcPr>
            <w:tcW w:w="1314" w:type="dxa"/>
          </w:tcPr>
          <w:p w14:paraId="17AB9AB3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2D5A70C9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01A5ABDC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4BBECC6C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14:paraId="71B5193C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="00F25A1B" w:rsidRPr="006209BC" w14:paraId="46FA4294" w14:textId="77777777" w:rsidTr="00AF73DE">
        <w:tc>
          <w:tcPr>
            <w:tcW w:w="2808" w:type="dxa"/>
          </w:tcPr>
          <w:p w14:paraId="53DD215B" w14:textId="77777777" w:rsidR="00F25A1B" w:rsidRPr="006209BC" w:rsidRDefault="00F25A1B" w:rsidP="00F25A1B">
            <w:pPr>
              <w:numPr>
                <w:ilvl w:val="0"/>
                <w:numId w:val="15"/>
              </w:numPr>
              <w:tabs>
                <w:tab w:val="left" w:pos="90"/>
              </w:tabs>
              <w:spacing w:after="0" w:line="240" w:lineRule="auto"/>
              <w:ind w:left="360" w:hanging="27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Screening a person for alcohol use confers a stigma to the person being screened</w:t>
            </w:r>
          </w:p>
        </w:tc>
        <w:tc>
          <w:tcPr>
            <w:tcW w:w="1314" w:type="dxa"/>
          </w:tcPr>
          <w:p w14:paraId="65557613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1A9FA4D3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7982F808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307252C1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14:paraId="2CDD75BB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="00F25A1B" w:rsidRPr="006209BC" w14:paraId="5FACDF82" w14:textId="77777777" w:rsidTr="00AF73DE">
        <w:tc>
          <w:tcPr>
            <w:tcW w:w="2808" w:type="dxa"/>
          </w:tcPr>
          <w:p w14:paraId="09D8F1B9" w14:textId="77777777" w:rsidR="00F25A1B" w:rsidRPr="006209BC" w:rsidRDefault="00F25A1B" w:rsidP="00F25A1B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It is important to screen all pregnant women for alcohol use</w:t>
            </w:r>
            <w:r w:rsidRPr="006209B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314" w:type="dxa"/>
          </w:tcPr>
          <w:p w14:paraId="62BE0465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2EBB8DC1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6C39F0A3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05D1A105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14:paraId="561ADD69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="001A536D" w:rsidRPr="006209BC" w14:paraId="00F862BC" w14:textId="77777777" w:rsidTr="00AF73DE">
        <w:tc>
          <w:tcPr>
            <w:tcW w:w="2808" w:type="dxa"/>
          </w:tcPr>
          <w:p w14:paraId="3635E306" w14:textId="39C27787" w:rsidR="001A536D" w:rsidRPr="006209BC" w:rsidRDefault="001A536D" w:rsidP="00F25A1B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It is important to screen all women of reproductive age for alcohol use</w:t>
            </w:r>
          </w:p>
        </w:tc>
        <w:tc>
          <w:tcPr>
            <w:tcW w:w="1314" w:type="dxa"/>
          </w:tcPr>
          <w:p w14:paraId="4C532137" w14:textId="0E217FC7" w:rsidR="001A536D" w:rsidRPr="006209BC" w:rsidRDefault="001A536D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2C2E1220" w14:textId="362FA579" w:rsidR="001A536D" w:rsidRPr="006209BC" w:rsidRDefault="001A536D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7E7A129D" w14:textId="5CEBE4ED" w:rsidR="001A536D" w:rsidRPr="006209BC" w:rsidRDefault="001A536D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2C290BB2" w14:textId="60BA4D5C" w:rsidR="001A536D" w:rsidRPr="006209BC" w:rsidRDefault="001A536D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14:paraId="3DB26C7A" w14:textId="6636A686" w:rsidR="001A536D" w:rsidRPr="006209BC" w:rsidRDefault="001A536D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="00F25A1B" w:rsidRPr="006209BC" w14:paraId="71F83D86" w14:textId="77777777" w:rsidTr="001A536D">
        <w:tc>
          <w:tcPr>
            <w:tcW w:w="2808" w:type="dxa"/>
          </w:tcPr>
          <w:p w14:paraId="18545363" w14:textId="77777777" w:rsidR="00F25A1B" w:rsidRPr="006209BC" w:rsidRDefault="00F25A1B" w:rsidP="001A536D">
            <w:pPr>
              <w:numPr>
                <w:ilvl w:val="0"/>
                <w:numId w:val="15"/>
              </w:numPr>
              <w:tabs>
                <w:tab w:val="left" w:pos="90"/>
              </w:tabs>
              <w:spacing w:after="0" w:line="240" w:lineRule="auto"/>
              <w:ind w:left="360" w:hanging="27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It is important to educate women of reproductive age, including those who are pregnant, about the effects of alcohol on a developing fetus</w:t>
            </w:r>
          </w:p>
        </w:tc>
        <w:tc>
          <w:tcPr>
            <w:tcW w:w="1314" w:type="dxa"/>
          </w:tcPr>
          <w:p w14:paraId="760FBD53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54DF1A7A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0E07A7CB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56BCD8AF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14:paraId="25D1856C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="00F25A1B" w:rsidRPr="006209BC" w14:paraId="7DAD552A" w14:textId="77777777" w:rsidTr="001A536D">
        <w:tc>
          <w:tcPr>
            <w:tcW w:w="2808" w:type="dxa"/>
          </w:tcPr>
          <w:p w14:paraId="5B5D2DD9" w14:textId="4D39E04C" w:rsidR="00F25A1B" w:rsidRPr="006209BC" w:rsidRDefault="00F25A1B" w:rsidP="001A536D">
            <w:pPr>
              <w:numPr>
                <w:ilvl w:val="0"/>
                <w:numId w:val="15"/>
              </w:numPr>
              <w:tabs>
                <w:tab w:val="left" w:pos="90"/>
              </w:tabs>
              <w:spacing w:after="0" w:line="240" w:lineRule="auto"/>
              <w:ind w:left="360" w:hanging="27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It is important to inquire about and document potential prenatal exposure for all  patients</w:t>
            </w:r>
          </w:p>
        </w:tc>
        <w:tc>
          <w:tcPr>
            <w:tcW w:w="1314" w:type="dxa"/>
          </w:tcPr>
          <w:p w14:paraId="20B4B487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4F7E5896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3D195F83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11720972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14:paraId="5EE1209F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  <w:tr w:rsidR="00F25A1B" w:rsidRPr="006209BC" w14:paraId="0753446C" w14:textId="77777777" w:rsidTr="001A536D">
        <w:tc>
          <w:tcPr>
            <w:tcW w:w="2808" w:type="dxa"/>
          </w:tcPr>
          <w:p w14:paraId="7DA9318D" w14:textId="77777777" w:rsidR="00F25A1B" w:rsidRPr="006209BC" w:rsidRDefault="00F25A1B" w:rsidP="001A536D">
            <w:pPr>
              <w:numPr>
                <w:ilvl w:val="0"/>
                <w:numId w:val="15"/>
              </w:numPr>
              <w:tabs>
                <w:tab w:val="left" w:pos="90"/>
              </w:tabs>
              <w:spacing w:after="0" w:line="240" w:lineRule="auto"/>
              <w:ind w:left="360" w:hanging="270"/>
              <w:contextualSpacing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Diagnosis of one of the FASDs may confer a stigma to a child and/or his or her family</w:t>
            </w:r>
          </w:p>
        </w:tc>
        <w:tc>
          <w:tcPr>
            <w:tcW w:w="1314" w:type="dxa"/>
          </w:tcPr>
          <w:p w14:paraId="5EDEF3D1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14" w:type="dxa"/>
          </w:tcPr>
          <w:p w14:paraId="2A3C9409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14" w:type="dxa"/>
          </w:tcPr>
          <w:p w14:paraId="7107E174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14" w:type="dxa"/>
          </w:tcPr>
          <w:p w14:paraId="56610438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14" w:type="dxa"/>
          </w:tcPr>
          <w:p w14:paraId="62EBB388" w14:textId="77777777" w:rsidR="00F25A1B" w:rsidRPr="006209BC" w:rsidRDefault="00F25A1B" w:rsidP="00F25A1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209BC">
              <w:rPr>
                <w:rFonts w:asciiTheme="minorHAnsi" w:hAnsiTheme="minorHAnsi" w:cstheme="minorHAnsi"/>
              </w:rPr>
              <w:t>5</w:t>
            </w:r>
          </w:p>
        </w:tc>
      </w:tr>
    </w:tbl>
    <w:p w14:paraId="2A3F3687" w14:textId="77777777" w:rsidR="00F25A1B" w:rsidRPr="006209BC" w:rsidRDefault="00F25A1B" w:rsidP="00DF5730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61B9F1A" w14:textId="77777777" w:rsidR="00F25A1B" w:rsidRPr="006209BC" w:rsidRDefault="00F25A1B" w:rsidP="00DF5730">
      <w:pPr>
        <w:pStyle w:val="BodyTex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DD5B97" w14:textId="583E5674" w:rsidR="00D56A3D" w:rsidRPr="006209BC" w:rsidRDefault="00D56A3D" w:rsidP="00E409E8">
      <w:pPr>
        <w:pStyle w:val="BodyText"/>
        <w:rPr>
          <w:rFonts w:asciiTheme="minorHAnsi" w:hAnsiTheme="minorHAnsi" w:cstheme="minorHAnsi"/>
          <w:color w:val="FF0000"/>
          <w:sz w:val="20"/>
          <w:szCs w:val="20"/>
        </w:rPr>
      </w:pPr>
    </w:p>
    <w:p w14:paraId="548895C9" w14:textId="77777777" w:rsidR="001A536D" w:rsidRPr="006209BC" w:rsidRDefault="001A536D" w:rsidP="001A536D">
      <w:pPr>
        <w:numPr>
          <w:ilvl w:val="0"/>
          <w:numId w:val="14"/>
        </w:numPr>
        <w:spacing w:after="0" w:line="240" w:lineRule="auto"/>
        <w:rPr>
          <w:rFonts w:asciiTheme="minorHAnsi" w:eastAsia="Times New Roman" w:hAnsiTheme="minorHAnsi" w:cstheme="minorHAnsi"/>
          <w:bCs/>
        </w:rPr>
      </w:pPr>
      <w:r w:rsidRPr="006209BC">
        <w:rPr>
          <w:rFonts w:asciiTheme="minorHAnsi" w:eastAsia="Times New Roman" w:hAnsiTheme="minorHAnsi" w:cstheme="minorHAnsi"/>
          <w:bCs/>
        </w:rPr>
        <w:t xml:space="preserve">On a scale from 1 to 5 where 1 means “Not at all confident in my skills” and 5 means “Totally confident in my skills,” how confident are you in your skills to do the following? (Select one number per row). </w:t>
      </w:r>
    </w:p>
    <w:p w14:paraId="16E71E22" w14:textId="77777777" w:rsidR="001A536D" w:rsidRPr="006209BC" w:rsidRDefault="001A536D" w:rsidP="001A536D">
      <w:pPr>
        <w:spacing w:after="0" w:line="240" w:lineRule="auto"/>
        <w:ind w:left="540"/>
        <w:rPr>
          <w:rFonts w:asciiTheme="minorHAnsi" w:eastAsia="Times New Roman" w:hAnsiTheme="minorHAnsi" w:cstheme="minorHAnsi"/>
          <w:bCs/>
        </w:rPr>
      </w:pPr>
    </w:p>
    <w:p w14:paraId="489BF9D7" w14:textId="77777777" w:rsidR="00D02BCE" w:rsidRPr="006209BC" w:rsidRDefault="00D02BCE" w:rsidP="00D02BC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2CC81B4" w14:textId="77777777" w:rsidR="00D02BCE" w:rsidRPr="006209BC" w:rsidRDefault="00D02BCE" w:rsidP="00D02BC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1A988CA4" w14:textId="77777777" w:rsidR="00D02BCE" w:rsidRPr="006209BC" w:rsidRDefault="00D02BCE" w:rsidP="00D02BCE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B247D53" w14:textId="77777777" w:rsidR="003A7D38" w:rsidRPr="006209BC" w:rsidRDefault="003A7D38" w:rsidP="00E409E8">
      <w:pPr>
        <w:pStyle w:val="BodyText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14:paraId="2B4A9A61" w14:textId="77777777" w:rsidR="001A536D" w:rsidRPr="006209BC" w:rsidRDefault="001A536D" w:rsidP="00E409E8">
      <w:pPr>
        <w:pStyle w:val="BodyText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14:paraId="681157D9" w14:textId="77777777" w:rsidR="001A536D" w:rsidRPr="006209BC" w:rsidRDefault="001A536D" w:rsidP="00E409E8">
      <w:pPr>
        <w:pStyle w:val="BodyText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3"/>
        <w:gridCol w:w="1155"/>
        <w:gridCol w:w="1156"/>
        <w:gridCol w:w="1261"/>
        <w:gridCol w:w="1156"/>
        <w:gridCol w:w="1275"/>
        <w:gridCol w:w="1090"/>
      </w:tblGrid>
      <w:tr w:rsidR="001A536D" w:rsidRPr="006209BC" w14:paraId="66247C14" w14:textId="77777777" w:rsidTr="00247F75">
        <w:trPr>
          <w:trHeight w:val="821"/>
          <w:tblHeader/>
        </w:trPr>
        <w:tc>
          <w:tcPr>
            <w:tcW w:w="2510" w:type="dxa"/>
            <w:shd w:val="clear" w:color="auto" w:fill="BFBFBF" w:themeFill="background1" w:themeFillShade="BF"/>
            <w:vAlign w:val="center"/>
          </w:tcPr>
          <w:p w14:paraId="25596B8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single"/>
              </w:rPr>
            </w:pPr>
          </w:p>
        </w:tc>
        <w:tc>
          <w:tcPr>
            <w:tcW w:w="1198" w:type="dxa"/>
            <w:shd w:val="clear" w:color="auto" w:fill="BFBFBF" w:themeFill="background1" w:themeFillShade="BF"/>
            <w:vAlign w:val="center"/>
          </w:tcPr>
          <w:p w14:paraId="727F1CA4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Not at all confident in my skills</w:t>
            </w:r>
          </w:p>
        </w:tc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117AB06C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Slightly confident in my skills</w:t>
            </w:r>
          </w:p>
        </w:tc>
        <w:tc>
          <w:tcPr>
            <w:tcW w:w="1282" w:type="dxa"/>
            <w:shd w:val="clear" w:color="auto" w:fill="BFBFBF" w:themeFill="background1" w:themeFillShade="BF"/>
            <w:vAlign w:val="center"/>
          </w:tcPr>
          <w:p w14:paraId="2ACEE7FE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Moderately confident in my skills</w:t>
            </w:r>
          </w:p>
        </w:tc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5EA6BD0F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Very confident in my skills</w:t>
            </w:r>
          </w:p>
        </w:tc>
        <w:tc>
          <w:tcPr>
            <w:tcW w:w="1354" w:type="dxa"/>
            <w:shd w:val="clear" w:color="auto" w:fill="BFBFBF" w:themeFill="background1" w:themeFillShade="BF"/>
            <w:vAlign w:val="center"/>
          </w:tcPr>
          <w:p w14:paraId="3DAFD4B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Totally confident in my skills</w:t>
            </w:r>
          </w:p>
        </w:tc>
        <w:tc>
          <w:tcPr>
            <w:tcW w:w="834" w:type="dxa"/>
            <w:shd w:val="clear" w:color="auto" w:fill="BFBFBF" w:themeFill="background1" w:themeFillShade="BF"/>
          </w:tcPr>
          <w:p w14:paraId="1D8082BE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Cs w:val="0"/>
                <w:sz w:val="20"/>
                <w:szCs w:val="20"/>
              </w:rPr>
              <w:t>Not Applicable</w:t>
            </w:r>
          </w:p>
        </w:tc>
      </w:tr>
      <w:tr w:rsidR="001A536D" w:rsidRPr="006209BC" w14:paraId="6FBA10F9" w14:textId="77777777" w:rsidTr="00247F75">
        <w:trPr>
          <w:trHeight w:val="538"/>
        </w:trPr>
        <w:tc>
          <w:tcPr>
            <w:tcW w:w="2510" w:type="dxa"/>
          </w:tcPr>
          <w:p w14:paraId="20B8E8EE" w14:textId="77777777" w:rsidR="001A536D" w:rsidRPr="006209BC" w:rsidRDefault="001A536D" w:rsidP="001A536D">
            <w:pPr>
              <w:pStyle w:val="BodyText"/>
              <w:numPr>
                <w:ilvl w:val="0"/>
                <w:numId w:val="16"/>
              </w:numPr>
              <w:ind w:left="36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Asking women, including pregnant women, about their alcohol use</w:t>
            </w:r>
          </w:p>
        </w:tc>
        <w:tc>
          <w:tcPr>
            <w:tcW w:w="1198" w:type="dxa"/>
            <w:vAlign w:val="center"/>
          </w:tcPr>
          <w:p w14:paraId="70CCA7E2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14:paraId="7651767E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82" w:type="dxa"/>
            <w:vAlign w:val="center"/>
          </w:tcPr>
          <w:p w14:paraId="2E3BC778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99" w:type="dxa"/>
            <w:vAlign w:val="center"/>
          </w:tcPr>
          <w:p w14:paraId="46601EA2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14:paraId="7084171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14:paraId="167709A7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07142C84" w14:textId="77777777" w:rsidTr="00247F75">
        <w:trPr>
          <w:trHeight w:val="538"/>
        </w:trPr>
        <w:tc>
          <w:tcPr>
            <w:tcW w:w="2510" w:type="dxa"/>
          </w:tcPr>
          <w:p w14:paraId="502A2155" w14:textId="77777777" w:rsidR="001A536D" w:rsidRPr="006209BC" w:rsidRDefault="001A536D" w:rsidP="001A536D">
            <w:pPr>
              <w:pStyle w:val="BodyText"/>
              <w:numPr>
                <w:ilvl w:val="0"/>
                <w:numId w:val="16"/>
              </w:numPr>
              <w:ind w:left="270" w:hanging="27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Having a conversation with patients/clients who indicate risky alcohol use</w:t>
            </w:r>
          </w:p>
        </w:tc>
        <w:tc>
          <w:tcPr>
            <w:tcW w:w="1198" w:type="dxa"/>
            <w:vAlign w:val="center"/>
          </w:tcPr>
          <w:p w14:paraId="7B4DA3E6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14:paraId="6C95AF94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82" w:type="dxa"/>
            <w:vAlign w:val="center"/>
          </w:tcPr>
          <w:p w14:paraId="457DB8E0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99" w:type="dxa"/>
            <w:vAlign w:val="center"/>
          </w:tcPr>
          <w:p w14:paraId="032A49D0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14:paraId="085E5B46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14:paraId="26E05471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4AA944FD" w14:textId="77777777" w:rsidTr="00247F75">
        <w:trPr>
          <w:trHeight w:val="553"/>
        </w:trPr>
        <w:tc>
          <w:tcPr>
            <w:tcW w:w="2510" w:type="dxa"/>
          </w:tcPr>
          <w:p w14:paraId="2BFC7465" w14:textId="77777777" w:rsidR="001A536D" w:rsidRPr="006209BC" w:rsidRDefault="001A536D" w:rsidP="001A536D">
            <w:pPr>
              <w:pStyle w:val="BodyText"/>
              <w:numPr>
                <w:ilvl w:val="0"/>
                <w:numId w:val="16"/>
              </w:numPr>
              <w:ind w:left="270" w:hanging="27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Educating women of childbearing age, including those who are pregnant, about the effects of alcohol on a developing fetus</w:t>
            </w:r>
          </w:p>
        </w:tc>
        <w:tc>
          <w:tcPr>
            <w:tcW w:w="1198" w:type="dxa"/>
            <w:vAlign w:val="center"/>
          </w:tcPr>
          <w:p w14:paraId="0F0A1DE0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14:paraId="1228C7AC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82" w:type="dxa"/>
            <w:vAlign w:val="center"/>
          </w:tcPr>
          <w:p w14:paraId="4180D08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99" w:type="dxa"/>
            <w:vAlign w:val="center"/>
          </w:tcPr>
          <w:p w14:paraId="05CCFF10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14:paraId="2461B82B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14:paraId="53E31BAB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42A20DBE" w14:textId="77777777" w:rsidTr="00247F75">
        <w:trPr>
          <w:trHeight w:val="538"/>
        </w:trPr>
        <w:tc>
          <w:tcPr>
            <w:tcW w:w="2510" w:type="dxa"/>
          </w:tcPr>
          <w:p w14:paraId="5AC87DE4" w14:textId="77777777" w:rsidR="001A536D" w:rsidRPr="006209BC" w:rsidRDefault="001A536D" w:rsidP="001A536D">
            <w:pPr>
              <w:pStyle w:val="BodyText"/>
              <w:numPr>
                <w:ilvl w:val="0"/>
                <w:numId w:val="16"/>
              </w:numPr>
              <w:ind w:left="270" w:hanging="27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Conducting brief interventions for reducing alcohol use</w:t>
            </w:r>
          </w:p>
        </w:tc>
        <w:tc>
          <w:tcPr>
            <w:tcW w:w="1198" w:type="dxa"/>
            <w:vAlign w:val="center"/>
          </w:tcPr>
          <w:p w14:paraId="589287D1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14:paraId="08713DA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82" w:type="dxa"/>
            <w:vAlign w:val="center"/>
          </w:tcPr>
          <w:p w14:paraId="7B5742F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99" w:type="dxa"/>
            <w:vAlign w:val="center"/>
          </w:tcPr>
          <w:p w14:paraId="5DB14EB4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14:paraId="76254028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14:paraId="0E1B2689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77F96CB1" w14:textId="77777777" w:rsidTr="00247F75">
        <w:trPr>
          <w:trHeight w:val="538"/>
        </w:trPr>
        <w:tc>
          <w:tcPr>
            <w:tcW w:w="2510" w:type="dxa"/>
          </w:tcPr>
          <w:p w14:paraId="5DF5FFCC" w14:textId="77777777" w:rsidR="001A536D" w:rsidRPr="006209BC" w:rsidRDefault="001A536D" w:rsidP="001A536D">
            <w:pPr>
              <w:pStyle w:val="BodyText"/>
              <w:numPr>
                <w:ilvl w:val="0"/>
                <w:numId w:val="16"/>
              </w:numPr>
              <w:ind w:left="270" w:hanging="27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Utilizing resources to refer patients/clients who need formal treatment for alcohol abuse</w:t>
            </w:r>
          </w:p>
        </w:tc>
        <w:tc>
          <w:tcPr>
            <w:tcW w:w="1198" w:type="dxa"/>
            <w:vAlign w:val="center"/>
          </w:tcPr>
          <w:p w14:paraId="416323C7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14:paraId="13606E00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82" w:type="dxa"/>
            <w:vAlign w:val="center"/>
          </w:tcPr>
          <w:p w14:paraId="7568AE45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99" w:type="dxa"/>
            <w:vAlign w:val="center"/>
          </w:tcPr>
          <w:p w14:paraId="4BF276B7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14:paraId="2FC128D1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14:paraId="2047A7B4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270DE2D7" w14:textId="77777777" w:rsidTr="00247F75">
        <w:trPr>
          <w:trHeight w:val="538"/>
        </w:trPr>
        <w:tc>
          <w:tcPr>
            <w:tcW w:w="2510" w:type="dxa"/>
          </w:tcPr>
          <w:p w14:paraId="36CBCD5E" w14:textId="77777777" w:rsidR="001A536D" w:rsidRPr="006209BC" w:rsidRDefault="001A536D" w:rsidP="001A536D">
            <w:pPr>
              <w:pStyle w:val="BodyText"/>
              <w:numPr>
                <w:ilvl w:val="0"/>
                <w:numId w:val="16"/>
              </w:numPr>
              <w:ind w:left="270" w:hanging="27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Inquiring about potential prenatal alcohol exposure for my patients/clients</w:t>
            </w:r>
          </w:p>
        </w:tc>
        <w:tc>
          <w:tcPr>
            <w:tcW w:w="1198" w:type="dxa"/>
            <w:vAlign w:val="center"/>
          </w:tcPr>
          <w:p w14:paraId="43926DC8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14:paraId="638A7B4E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82" w:type="dxa"/>
            <w:vAlign w:val="center"/>
          </w:tcPr>
          <w:p w14:paraId="52A93D85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99" w:type="dxa"/>
            <w:vAlign w:val="center"/>
          </w:tcPr>
          <w:p w14:paraId="41A9FD85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14:paraId="316FA7DE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14:paraId="2387AD3E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737CDDDD" w14:textId="77777777" w:rsidTr="00247F75">
        <w:trPr>
          <w:trHeight w:val="538"/>
        </w:trPr>
        <w:tc>
          <w:tcPr>
            <w:tcW w:w="2510" w:type="dxa"/>
          </w:tcPr>
          <w:p w14:paraId="5AC4183D" w14:textId="77777777" w:rsidR="001A536D" w:rsidRPr="006209BC" w:rsidRDefault="001A536D" w:rsidP="001A536D">
            <w:pPr>
              <w:pStyle w:val="BodyText"/>
              <w:numPr>
                <w:ilvl w:val="0"/>
                <w:numId w:val="16"/>
              </w:numPr>
              <w:ind w:left="270" w:hanging="27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Identifying persons who may have one of the FASDs</w:t>
            </w:r>
          </w:p>
        </w:tc>
        <w:tc>
          <w:tcPr>
            <w:tcW w:w="1198" w:type="dxa"/>
            <w:vAlign w:val="center"/>
          </w:tcPr>
          <w:p w14:paraId="2FE2B69A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14:paraId="2783EEA4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82" w:type="dxa"/>
            <w:vAlign w:val="center"/>
          </w:tcPr>
          <w:p w14:paraId="0B66C201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99" w:type="dxa"/>
            <w:vAlign w:val="center"/>
          </w:tcPr>
          <w:p w14:paraId="002D4B3A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14:paraId="64AB9FA6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14:paraId="27188A42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11A58820" w14:textId="77777777" w:rsidTr="00247F75">
        <w:trPr>
          <w:trHeight w:val="538"/>
        </w:trPr>
        <w:tc>
          <w:tcPr>
            <w:tcW w:w="2510" w:type="dxa"/>
          </w:tcPr>
          <w:p w14:paraId="185869F6" w14:textId="77777777" w:rsidR="001A536D" w:rsidRPr="006209BC" w:rsidRDefault="001A536D" w:rsidP="001A536D">
            <w:pPr>
              <w:pStyle w:val="BodyText"/>
              <w:numPr>
                <w:ilvl w:val="0"/>
                <w:numId w:val="16"/>
              </w:numPr>
              <w:ind w:left="270" w:hanging="27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Diagnosing persons who may have one of the FASDs</w:t>
            </w:r>
          </w:p>
        </w:tc>
        <w:tc>
          <w:tcPr>
            <w:tcW w:w="1198" w:type="dxa"/>
            <w:vAlign w:val="center"/>
          </w:tcPr>
          <w:p w14:paraId="12E5D3D1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14:paraId="15FBBD6A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82" w:type="dxa"/>
            <w:vAlign w:val="center"/>
          </w:tcPr>
          <w:p w14:paraId="759E3FBB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99" w:type="dxa"/>
            <w:vAlign w:val="center"/>
          </w:tcPr>
          <w:p w14:paraId="52FFD9ED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14:paraId="3C582FA4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14:paraId="1E28788D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66D6B300" w14:textId="77777777" w:rsidTr="00247F75">
        <w:trPr>
          <w:trHeight w:val="538"/>
        </w:trPr>
        <w:tc>
          <w:tcPr>
            <w:tcW w:w="2510" w:type="dxa"/>
          </w:tcPr>
          <w:p w14:paraId="1663F15E" w14:textId="77777777" w:rsidR="001A536D" w:rsidRPr="006209BC" w:rsidRDefault="001A536D" w:rsidP="001A536D">
            <w:pPr>
              <w:pStyle w:val="BodyText"/>
              <w:numPr>
                <w:ilvl w:val="0"/>
                <w:numId w:val="16"/>
              </w:numPr>
              <w:ind w:left="270" w:hanging="27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Referring patients/clients for diagnosis and/or treatment services for an FASD or alcohol use disorder</w:t>
            </w:r>
          </w:p>
        </w:tc>
        <w:tc>
          <w:tcPr>
            <w:tcW w:w="1198" w:type="dxa"/>
            <w:vAlign w:val="center"/>
          </w:tcPr>
          <w:p w14:paraId="132F7067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14:paraId="1DF7DD50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82" w:type="dxa"/>
            <w:vAlign w:val="center"/>
          </w:tcPr>
          <w:p w14:paraId="48F1FAE3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99" w:type="dxa"/>
            <w:vAlign w:val="center"/>
          </w:tcPr>
          <w:p w14:paraId="0632B27B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14:paraId="61F5CE41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14:paraId="2DF68EF2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1A536D" w:rsidRPr="006209BC" w14:paraId="2C34AED4" w14:textId="77777777" w:rsidTr="00247F75">
        <w:trPr>
          <w:trHeight w:val="538"/>
        </w:trPr>
        <w:tc>
          <w:tcPr>
            <w:tcW w:w="2510" w:type="dxa"/>
          </w:tcPr>
          <w:p w14:paraId="559E0614" w14:textId="77777777" w:rsidR="001A536D" w:rsidRPr="006209BC" w:rsidRDefault="001A536D" w:rsidP="001A536D">
            <w:pPr>
              <w:pStyle w:val="BodyText"/>
              <w:numPr>
                <w:ilvl w:val="0"/>
                <w:numId w:val="16"/>
              </w:numPr>
              <w:ind w:left="270" w:hanging="27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Managing/coordinating the treatment and care of persons who have one of the FASDs</w:t>
            </w:r>
          </w:p>
        </w:tc>
        <w:tc>
          <w:tcPr>
            <w:tcW w:w="1198" w:type="dxa"/>
            <w:vAlign w:val="center"/>
          </w:tcPr>
          <w:p w14:paraId="2A5C0981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199" w:type="dxa"/>
            <w:vAlign w:val="center"/>
          </w:tcPr>
          <w:p w14:paraId="27E56458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82" w:type="dxa"/>
            <w:vAlign w:val="center"/>
          </w:tcPr>
          <w:p w14:paraId="26474C93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199" w:type="dxa"/>
            <w:vAlign w:val="center"/>
          </w:tcPr>
          <w:p w14:paraId="18517D9E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14:paraId="094CE48D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209B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14:paraId="65E8BA01" w14:textId="77777777" w:rsidR="001A536D" w:rsidRPr="006209BC" w:rsidRDefault="001A536D" w:rsidP="00247F75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7C640D26" w14:textId="77777777" w:rsidR="001A536D" w:rsidRPr="006209BC" w:rsidRDefault="001A536D" w:rsidP="00E409E8">
      <w:pPr>
        <w:pStyle w:val="BodyText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14:paraId="396D5BFC" w14:textId="405EA1A5" w:rsidR="00745FE0" w:rsidRPr="006209BC" w:rsidRDefault="00745FE0" w:rsidP="00586E7A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6209BC">
        <w:rPr>
          <w:rFonts w:asciiTheme="minorHAnsi" w:eastAsiaTheme="minorEastAsia" w:hAnsiTheme="minorHAnsi" w:cstheme="minorHAnsi"/>
          <w:sz w:val="20"/>
          <w:szCs w:val="20"/>
        </w:rPr>
        <w:t xml:space="preserve">During the past </w:t>
      </w:r>
      <w:r w:rsidR="00CD2837" w:rsidRPr="006209BC">
        <w:rPr>
          <w:rFonts w:asciiTheme="minorHAnsi" w:eastAsiaTheme="minorEastAsia" w:hAnsiTheme="minorHAnsi" w:cstheme="minorHAnsi"/>
          <w:sz w:val="20"/>
          <w:szCs w:val="20"/>
        </w:rPr>
        <w:t>six months</w:t>
      </w:r>
      <w:r w:rsidR="004A74DF" w:rsidRPr="006209BC">
        <w:rPr>
          <w:rFonts w:asciiTheme="minorHAnsi" w:eastAsiaTheme="minorEastAsia" w:hAnsiTheme="minorHAnsi" w:cstheme="minorHAnsi"/>
          <w:sz w:val="20"/>
          <w:szCs w:val="20"/>
        </w:rPr>
        <w:t xml:space="preserve">, did you refer any </w:t>
      </w:r>
      <w:r w:rsidR="00F84430" w:rsidRPr="006209BC">
        <w:rPr>
          <w:rFonts w:asciiTheme="minorHAnsi" w:eastAsiaTheme="minorEastAsia" w:hAnsiTheme="minorHAnsi" w:cstheme="minorHAnsi"/>
          <w:sz w:val="20"/>
          <w:szCs w:val="20"/>
        </w:rPr>
        <w:t xml:space="preserve">patients </w:t>
      </w:r>
      <w:r w:rsidR="004A74DF" w:rsidRPr="006209BC">
        <w:rPr>
          <w:rFonts w:asciiTheme="minorHAnsi" w:eastAsiaTheme="minorEastAsia" w:hAnsiTheme="minorHAnsi" w:cstheme="minorHAnsi"/>
          <w:sz w:val="20"/>
          <w:szCs w:val="20"/>
        </w:rPr>
        <w:t>for assessment for one of the FASDs?</w:t>
      </w:r>
      <w:r w:rsidRPr="006209BC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336EA246" w14:textId="77777777" w:rsidR="00745FE0" w:rsidRPr="006209BC" w:rsidRDefault="00745FE0" w:rsidP="00745FE0">
      <w:pPr>
        <w:spacing w:after="0" w:line="240" w:lineRule="auto"/>
        <w:ind w:left="1080" w:firstLine="360"/>
        <w:contextualSpacing/>
        <w:rPr>
          <w:rFonts w:asciiTheme="minorHAnsi" w:eastAsiaTheme="minorEastAsia" w:hAnsiTheme="minorHAnsi" w:cstheme="minorHAnsi"/>
          <w:sz w:val="20"/>
          <w:szCs w:val="20"/>
        </w:rPr>
      </w:pPr>
      <w:r w:rsidRPr="006209BC">
        <w:rPr>
          <w:rFonts w:asciiTheme="minorHAnsi" w:eastAsiaTheme="minorEastAsia" w:hAnsiTheme="minorHAnsi" w:cstheme="minorHAnsi"/>
          <w:sz w:val="20"/>
          <w:szCs w:val="20"/>
        </w:rPr>
        <w:sym w:font="Wingdings" w:char="F072"/>
      </w:r>
      <w:r w:rsidRPr="006209BC">
        <w:rPr>
          <w:rFonts w:asciiTheme="minorHAnsi" w:eastAsiaTheme="minorEastAsia" w:hAnsiTheme="minorHAnsi" w:cstheme="minorHAnsi"/>
          <w:sz w:val="20"/>
          <w:szCs w:val="20"/>
        </w:rPr>
        <w:t xml:space="preserve"> Yes </w:t>
      </w:r>
      <w:r w:rsidRPr="006209BC">
        <w:rPr>
          <w:rFonts w:asciiTheme="minorHAnsi" w:eastAsiaTheme="minorEastAsia" w:hAnsiTheme="minorHAnsi" w:cstheme="minorHAnsi"/>
          <w:sz w:val="20"/>
          <w:szCs w:val="20"/>
        </w:rPr>
        <w:tab/>
      </w:r>
      <w:r w:rsidRPr="006209BC">
        <w:rPr>
          <w:rFonts w:asciiTheme="minorHAnsi" w:eastAsiaTheme="minorEastAsia" w:hAnsiTheme="minorHAnsi" w:cstheme="minorHAnsi"/>
          <w:sz w:val="20"/>
          <w:szCs w:val="20"/>
        </w:rPr>
        <w:tab/>
      </w:r>
      <w:r w:rsidRPr="006209BC">
        <w:rPr>
          <w:rFonts w:asciiTheme="minorHAnsi" w:eastAsiaTheme="minorEastAsia" w:hAnsiTheme="minorHAnsi" w:cstheme="minorHAnsi"/>
          <w:sz w:val="20"/>
          <w:szCs w:val="20"/>
        </w:rPr>
        <w:sym w:font="Wingdings" w:char="F072"/>
      </w:r>
      <w:r w:rsidRPr="006209BC">
        <w:rPr>
          <w:rFonts w:asciiTheme="minorHAnsi" w:eastAsiaTheme="minorEastAsia" w:hAnsiTheme="minorHAnsi" w:cstheme="minorHAnsi"/>
          <w:sz w:val="20"/>
          <w:szCs w:val="20"/>
        </w:rPr>
        <w:t xml:space="preserve"> No</w:t>
      </w:r>
    </w:p>
    <w:p w14:paraId="36541519" w14:textId="77777777" w:rsidR="00745FE0" w:rsidRPr="006209BC" w:rsidRDefault="00745FE0" w:rsidP="00745FE0">
      <w:pPr>
        <w:spacing w:after="0" w:line="240" w:lineRule="auto"/>
        <w:ind w:left="360" w:firstLine="360"/>
        <w:contextualSpacing/>
        <w:rPr>
          <w:rFonts w:asciiTheme="minorHAnsi" w:eastAsiaTheme="minorEastAsia" w:hAnsiTheme="minorHAnsi" w:cstheme="minorHAnsi"/>
          <w:sz w:val="20"/>
          <w:szCs w:val="20"/>
        </w:rPr>
      </w:pPr>
    </w:p>
    <w:p w14:paraId="0D10F9D2" w14:textId="77777777" w:rsidR="004A74DF" w:rsidRPr="006209BC" w:rsidRDefault="004A74DF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5F4CB572" w14:textId="77777777" w:rsidR="004A74DF" w:rsidRPr="006209BC" w:rsidRDefault="004A74DF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1CD9AD2F" w14:textId="77777777" w:rsidR="004A74DF" w:rsidRPr="006209BC" w:rsidRDefault="004A74DF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65D5A496" w14:textId="77777777" w:rsidR="004A74DF" w:rsidRPr="006209BC" w:rsidRDefault="004A74DF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5017F764" w14:textId="77777777" w:rsidR="004A74DF" w:rsidRPr="006209BC" w:rsidRDefault="004A74DF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72883567" w14:textId="3473E326" w:rsidR="0072269E" w:rsidRPr="006209BC" w:rsidRDefault="0072269E" w:rsidP="0072269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209BC">
        <w:rPr>
          <w:rFonts w:asciiTheme="minorHAnsi" w:hAnsiTheme="minorHAnsi" w:cstheme="minorHAnsi"/>
          <w:b/>
          <w:sz w:val="20"/>
          <w:szCs w:val="20"/>
        </w:rPr>
        <w:t>Thank you for completing the survey and for your valuable feedback!</w:t>
      </w:r>
    </w:p>
    <w:p w14:paraId="7CC958DF" w14:textId="3011C308" w:rsidR="004A74DF" w:rsidRPr="006209BC" w:rsidRDefault="004A74DF" w:rsidP="0072269E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sectPr w:rsidR="004A74DF" w:rsidRPr="006209BC" w:rsidSect="004A74DF">
      <w:footerReference w:type="default" r:id="rId1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B2C8B" w14:textId="77777777" w:rsidR="00266953" w:rsidRDefault="00266953" w:rsidP="00610A92">
      <w:pPr>
        <w:spacing w:after="0" w:line="240" w:lineRule="auto"/>
      </w:pPr>
      <w:r>
        <w:separator/>
      </w:r>
    </w:p>
  </w:endnote>
  <w:endnote w:type="continuationSeparator" w:id="0">
    <w:p w14:paraId="05AADF95" w14:textId="77777777" w:rsidR="00266953" w:rsidRDefault="00266953" w:rsidP="0061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7F0DB" w14:textId="78C47979" w:rsidR="00A51662" w:rsidRPr="001777E2" w:rsidRDefault="004A74DF" w:rsidP="00F73BBD">
    <w:pPr>
      <w:pStyle w:val="Footer"/>
      <w:tabs>
        <w:tab w:val="left" w:pos="1650"/>
      </w:tabs>
    </w:pPr>
    <w:r>
      <w:t> </w:t>
    </w:r>
    <w:r w:rsidR="00A51662" w:rsidRPr="001777E2">
      <w:rPr>
        <w:rFonts w:asciiTheme="minorHAnsi" w:hAnsiTheme="minorHAnsi" w:cs="Arial"/>
        <w:sz w:val="20"/>
        <w:szCs w:val="20"/>
      </w:rPr>
      <w:t xml:space="preserve">CDC estimates the average public reporting burden for this collection of </w:t>
    </w:r>
    <w:r w:rsidR="00A51662" w:rsidRPr="0072269E">
      <w:rPr>
        <w:rFonts w:asciiTheme="minorHAnsi" w:hAnsiTheme="minorHAnsi" w:cs="Arial"/>
        <w:sz w:val="20"/>
        <w:szCs w:val="20"/>
      </w:rPr>
      <w:t xml:space="preserve">information as </w:t>
    </w:r>
    <w:r w:rsidR="00A53FEB" w:rsidRPr="0072269E">
      <w:rPr>
        <w:rFonts w:asciiTheme="minorHAnsi" w:hAnsiTheme="minorHAnsi" w:cs="Arial"/>
        <w:sz w:val="20"/>
        <w:szCs w:val="20"/>
      </w:rPr>
      <w:t>3</w:t>
    </w:r>
    <w:r w:rsidR="00A51662" w:rsidRPr="0072269E">
      <w:rPr>
        <w:rFonts w:asciiTheme="minorHAnsi" w:hAnsiTheme="minorHAnsi" w:cs="Arial"/>
        <w:sz w:val="20"/>
        <w:szCs w:val="20"/>
      </w:rPr>
      <w:t xml:space="preserve"> minutes per</w:t>
    </w:r>
    <w:r w:rsidR="00A51662" w:rsidRPr="001777E2">
      <w:rPr>
        <w:rFonts w:asciiTheme="minorHAnsi" w:hAnsiTheme="minorHAnsi" w:cs="Arial"/>
        <w:sz w:val="20"/>
        <w:szCs w:val="20"/>
      </w:rPr>
      <w:t xml:space="preserve">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</w:t>
    </w:r>
    <w:r w:rsidR="00A51662" w:rsidRPr="001777E2">
      <w:t>D-74, Atlanta, Georgia 30333; ATTN: PRA (0920-XXXX).</w:t>
    </w:r>
  </w:p>
  <w:p w14:paraId="1664985E" w14:textId="77777777" w:rsidR="004A74DF" w:rsidRDefault="004A74DF" w:rsidP="004A74DF">
    <w:pPr>
      <w:widowControl w:val="0"/>
      <w:rPr>
        <w:sz w:val="20"/>
        <w:szCs w:val="20"/>
      </w:rPr>
    </w:pPr>
  </w:p>
  <w:p w14:paraId="46DD01E8" w14:textId="6FBD0188" w:rsidR="004A74DF" w:rsidRDefault="004A74DF">
    <w:pPr>
      <w:pStyle w:val="Footer"/>
    </w:pPr>
  </w:p>
  <w:p w14:paraId="3EB8BD98" w14:textId="77777777" w:rsidR="00266953" w:rsidRDefault="002669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A1699" w14:textId="77777777" w:rsidR="00A53472" w:rsidRPr="000D58CF" w:rsidRDefault="00A53472" w:rsidP="004A74DF">
    <w:pPr>
      <w:spacing w:after="0" w:line="240" w:lineRule="auto"/>
      <w:jc w:val="center"/>
      <w:rPr>
        <w:rFonts w:asciiTheme="minorHAnsi" w:hAnsiTheme="minorHAnsi" w:cstheme="minorHAnsi"/>
        <w:b/>
        <w:sz w:val="28"/>
        <w:szCs w:val="28"/>
      </w:rPr>
    </w:pPr>
    <w:r w:rsidRPr="000D58CF">
      <w:rPr>
        <w:rFonts w:asciiTheme="minorHAnsi" w:hAnsiTheme="minorHAnsi" w:cstheme="minorHAnsi"/>
        <w:noProof/>
      </w:rPr>
      <w:drawing>
        <wp:inline distT="0" distB="0" distL="0" distR="0" wp14:anchorId="22787969" wp14:editId="02D68358">
          <wp:extent cx="634458" cy="457200"/>
          <wp:effectExtent l="0" t="0" r="0" b="0"/>
          <wp:docPr id="4" name="Picture 4" descr="National Organization on Fetal Alcohol Syndr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Organization on Fetal Alcohol Syndr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45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61AA00" w14:textId="77777777" w:rsidR="00A53472" w:rsidRPr="000D58CF" w:rsidRDefault="00A53472" w:rsidP="004A74DF">
    <w:pPr>
      <w:spacing w:after="0" w:line="240" w:lineRule="auto"/>
      <w:jc w:val="center"/>
      <w:rPr>
        <w:rFonts w:asciiTheme="minorHAnsi" w:hAnsiTheme="minorHAnsi" w:cstheme="minorHAnsi"/>
        <w:b/>
        <w:sz w:val="28"/>
        <w:szCs w:val="28"/>
      </w:rPr>
    </w:pPr>
    <w:r w:rsidRPr="000D58CF">
      <w:rPr>
        <w:rFonts w:asciiTheme="minorHAnsi" w:hAnsiTheme="minorHAnsi" w:cstheme="minorHAnsi"/>
        <w:sz w:val="24"/>
        <w:szCs w:val="24"/>
      </w:rPr>
      <w:t>National Organization on Fetal Alcohol Syndrome</w:t>
    </w:r>
  </w:p>
  <w:p w14:paraId="18C3813E" w14:textId="77777777" w:rsidR="00A53472" w:rsidRPr="000D58CF" w:rsidRDefault="00EA79D2" w:rsidP="004A74DF">
    <w:pPr>
      <w:spacing w:after="0" w:line="240" w:lineRule="auto"/>
      <w:jc w:val="center"/>
      <w:rPr>
        <w:rFonts w:asciiTheme="minorHAnsi" w:hAnsiTheme="minorHAnsi" w:cstheme="minorHAnsi"/>
        <w:b/>
        <w:sz w:val="28"/>
        <w:szCs w:val="28"/>
      </w:rPr>
    </w:pPr>
    <w:hyperlink r:id="rId2" w:history="1">
      <w:r w:rsidR="00A53472" w:rsidRPr="000D58CF">
        <w:rPr>
          <w:rStyle w:val="Hyperlink"/>
          <w:rFonts w:asciiTheme="minorHAnsi" w:hAnsiTheme="minorHAnsi" w:cstheme="minorHAnsi"/>
          <w:color w:val="auto"/>
          <w:u w:val="none"/>
        </w:rPr>
        <w:t>www.nofas.org</w:t>
      </w:r>
    </w:hyperlink>
    <w:r w:rsidR="00A53472" w:rsidRPr="000D58CF">
      <w:rPr>
        <w:rFonts w:asciiTheme="minorHAnsi" w:hAnsiTheme="minorHAnsi" w:cstheme="minorHAnsi"/>
      </w:rPr>
      <w:t xml:space="preserve"> | </w:t>
    </w:r>
    <w:r w:rsidR="00A53472" w:rsidRPr="000D58CF">
      <w:rPr>
        <w:rFonts w:asciiTheme="minorHAnsi" w:hAnsiTheme="minorHAnsi" w:cstheme="minorHAnsi"/>
        <w:sz w:val="24"/>
        <w:szCs w:val="24"/>
      </w:rPr>
      <w:t>1-(800)-66-NOFAS</w:t>
    </w:r>
    <w:r w:rsidR="00A53472" w:rsidRPr="000D58CF">
      <w:rPr>
        <w:rFonts w:asciiTheme="minorHAnsi" w:hAnsiTheme="minorHAnsi" w:cstheme="minorHAnsi"/>
      </w:rPr>
      <w:t xml:space="preserve"> | </w:t>
    </w:r>
    <w:hyperlink r:id="rId3" w:history="1">
      <w:r w:rsidR="00A53472" w:rsidRPr="000D58CF">
        <w:rPr>
          <w:rStyle w:val="Hyperlink"/>
          <w:rFonts w:asciiTheme="minorHAnsi" w:hAnsiTheme="minorHAnsi" w:cstheme="minorHAnsi"/>
          <w:color w:val="auto"/>
          <w:u w:val="none"/>
        </w:rPr>
        <w:t>information@nofas.org</w:t>
      </w:r>
    </w:hyperlink>
    <w:r w:rsidR="00A53472" w:rsidRPr="000D58CF">
      <w:rPr>
        <w:rFonts w:asciiTheme="minorHAnsi" w:hAnsiTheme="minorHAnsi" w:cstheme="minorHAnsi"/>
      </w:rPr>
      <w:t xml:space="preserve"> </w:t>
    </w:r>
  </w:p>
  <w:p w14:paraId="172106D2" w14:textId="7D3A9DDC" w:rsidR="00A53472" w:rsidRDefault="00A53472" w:rsidP="004A74DF">
    <w:pPr>
      <w:widowControl w:val="0"/>
      <w:rPr>
        <w:sz w:val="20"/>
        <w:szCs w:val="20"/>
      </w:rPr>
    </w:pPr>
    <w:r>
      <w:t> </w:t>
    </w:r>
  </w:p>
  <w:p w14:paraId="690F623B" w14:textId="77777777" w:rsidR="00A53472" w:rsidRDefault="00A53472">
    <w:pPr>
      <w:pStyle w:val="Footer"/>
    </w:pPr>
  </w:p>
  <w:p w14:paraId="0E385744" w14:textId="77777777" w:rsidR="00A53472" w:rsidRDefault="00A534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A6BBE" w14:textId="77777777" w:rsidR="00A51662" w:rsidRPr="000D58CF" w:rsidRDefault="00A51662" w:rsidP="004A74DF">
    <w:pPr>
      <w:spacing w:after="0" w:line="240" w:lineRule="auto"/>
      <w:jc w:val="center"/>
      <w:rPr>
        <w:rFonts w:asciiTheme="minorHAnsi" w:hAnsiTheme="minorHAnsi" w:cstheme="minorHAnsi"/>
        <w:b/>
        <w:sz w:val="28"/>
        <w:szCs w:val="28"/>
      </w:rPr>
    </w:pPr>
    <w:r w:rsidRPr="000D58CF">
      <w:rPr>
        <w:rFonts w:asciiTheme="minorHAnsi" w:hAnsiTheme="minorHAnsi" w:cstheme="minorHAnsi"/>
        <w:noProof/>
      </w:rPr>
      <w:drawing>
        <wp:inline distT="0" distB="0" distL="0" distR="0" wp14:anchorId="2FDA0D99" wp14:editId="5B4871E2">
          <wp:extent cx="634458" cy="457200"/>
          <wp:effectExtent l="0" t="0" r="0" b="0"/>
          <wp:docPr id="1" name="Picture 1" descr="National Organization on Fetal Alcohol Syndr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Organization on Fetal Alcohol Syndr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45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42F77" w14:textId="77777777" w:rsidR="00A51662" w:rsidRPr="000D58CF" w:rsidRDefault="00A51662" w:rsidP="004A74DF">
    <w:pPr>
      <w:spacing w:after="0" w:line="240" w:lineRule="auto"/>
      <w:jc w:val="center"/>
      <w:rPr>
        <w:rFonts w:asciiTheme="minorHAnsi" w:hAnsiTheme="minorHAnsi" w:cstheme="minorHAnsi"/>
        <w:b/>
        <w:sz w:val="28"/>
        <w:szCs w:val="28"/>
      </w:rPr>
    </w:pPr>
    <w:r w:rsidRPr="000D58CF">
      <w:rPr>
        <w:rFonts w:asciiTheme="minorHAnsi" w:hAnsiTheme="minorHAnsi" w:cstheme="minorHAnsi"/>
        <w:sz w:val="24"/>
        <w:szCs w:val="24"/>
      </w:rPr>
      <w:t>National Organization on Fetal Alcohol Syndrome</w:t>
    </w:r>
  </w:p>
  <w:p w14:paraId="1C2DC119" w14:textId="77777777" w:rsidR="00A51662" w:rsidRPr="000D58CF" w:rsidRDefault="00EA79D2" w:rsidP="004A74DF">
    <w:pPr>
      <w:spacing w:after="0" w:line="240" w:lineRule="auto"/>
      <w:jc w:val="center"/>
      <w:rPr>
        <w:rFonts w:asciiTheme="minorHAnsi" w:hAnsiTheme="minorHAnsi" w:cstheme="minorHAnsi"/>
        <w:b/>
        <w:sz w:val="28"/>
        <w:szCs w:val="28"/>
      </w:rPr>
    </w:pPr>
    <w:hyperlink r:id="rId2" w:history="1">
      <w:r w:rsidR="00A51662" w:rsidRPr="000D58CF">
        <w:rPr>
          <w:rStyle w:val="Hyperlink"/>
          <w:rFonts w:asciiTheme="minorHAnsi" w:hAnsiTheme="minorHAnsi" w:cstheme="minorHAnsi"/>
          <w:color w:val="auto"/>
          <w:u w:val="none"/>
        </w:rPr>
        <w:t>www.nofas.org</w:t>
      </w:r>
    </w:hyperlink>
    <w:r w:rsidR="00A51662" w:rsidRPr="000D58CF">
      <w:rPr>
        <w:rFonts w:asciiTheme="minorHAnsi" w:hAnsiTheme="minorHAnsi" w:cstheme="minorHAnsi"/>
      </w:rPr>
      <w:t xml:space="preserve"> | </w:t>
    </w:r>
    <w:r w:rsidR="00A51662" w:rsidRPr="000D58CF">
      <w:rPr>
        <w:rFonts w:asciiTheme="minorHAnsi" w:hAnsiTheme="minorHAnsi" w:cstheme="minorHAnsi"/>
        <w:sz w:val="24"/>
        <w:szCs w:val="24"/>
      </w:rPr>
      <w:t>1-(800)-66-NOFAS</w:t>
    </w:r>
    <w:r w:rsidR="00A51662" w:rsidRPr="000D58CF">
      <w:rPr>
        <w:rFonts w:asciiTheme="minorHAnsi" w:hAnsiTheme="minorHAnsi" w:cstheme="minorHAnsi"/>
      </w:rPr>
      <w:t xml:space="preserve"> | </w:t>
    </w:r>
    <w:hyperlink r:id="rId3" w:history="1">
      <w:r w:rsidR="00A51662" w:rsidRPr="000D58CF">
        <w:rPr>
          <w:rStyle w:val="Hyperlink"/>
          <w:rFonts w:asciiTheme="minorHAnsi" w:hAnsiTheme="minorHAnsi" w:cstheme="minorHAnsi"/>
          <w:color w:val="auto"/>
          <w:u w:val="none"/>
        </w:rPr>
        <w:t>information@nofas.org</w:t>
      </w:r>
    </w:hyperlink>
    <w:r w:rsidR="00A51662" w:rsidRPr="000D58CF">
      <w:rPr>
        <w:rFonts w:asciiTheme="minorHAnsi" w:hAnsiTheme="minorHAnsi" w:cstheme="minorHAnsi"/>
      </w:rPr>
      <w:t xml:space="preserve"> </w:t>
    </w:r>
  </w:p>
  <w:p w14:paraId="22559FE5" w14:textId="77777777" w:rsidR="00A51662" w:rsidRDefault="00A51662" w:rsidP="004A74DF">
    <w:pPr>
      <w:widowControl w:val="0"/>
      <w:rPr>
        <w:sz w:val="20"/>
        <w:szCs w:val="20"/>
      </w:rPr>
    </w:pPr>
    <w:r>
      <w:t> </w:t>
    </w:r>
  </w:p>
  <w:p w14:paraId="49E3D66E" w14:textId="77777777" w:rsidR="00A51662" w:rsidRDefault="00A51662">
    <w:pPr>
      <w:pStyle w:val="Footer"/>
    </w:pPr>
  </w:p>
  <w:p w14:paraId="44A60351" w14:textId="77777777" w:rsidR="00A51662" w:rsidRDefault="00A516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1B02F" w14:textId="77777777" w:rsidR="00266953" w:rsidRDefault="00266953" w:rsidP="00610A92">
      <w:pPr>
        <w:spacing w:after="0" w:line="240" w:lineRule="auto"/>
      </w:pPr>
      <w:r>
        <w:separator/>
      </w:r>
    </w:p>
  </w:footnote>
  <w:footnote w:type="continuationSeparator" w:id="0">
    <w:p w14:paraId="0999BC79" w14:textId="77777777" w:rsidR="00266953" w:rsidRDefault="00266953" w:rsidP="0061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221B1" w14:textId="1E958828" w:rsidR="00266953" w:rsidRDefault="00266953" w:rsidP="004C103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BC4"/>
    <w:multiLevelType w:val="hybridMultilevel"/>
    <w:tmpl w:val="D4428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B33E29"/>
    <w:multiLevelType w:val="hybridMultilevel"/>
    <w:tmpl w:val="ED9C2C7C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3708F"/>
    <w:multiLevelType w:val="hybridMultilevel"/>
    <w:tmpl w:val="EB7E06F0"/>
    <w:lvl w:ilvl="0" w:tplc="7F008904">
      <w:start w:val="1"/>
      <w:numFmt w:val="bullet"/>
      <w:lvlText w:val=""/>
      <w:lvlJc w:val="left"/>
      <w:pPr>
        <w:ind w:left="144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D736F"/>
    <w:multiLevelType w:val="hybridMultilevel"/>
    <w:tmpl w:val="2CA40B54"/>
    <w:lvl w:ilvl="0" w:tplc="7F008904">
      <w:start w:val="1"/>
      <w:numFmt w:val="bullet"/>
      <w:lvlText w:val=""/>
      <w:lvlJc w:val="left"/>
      <w:pPr>
        <w:ind w:left="216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FB41B9"/>
    <w:multiLevelType w:val="hybridMultilevel"/>
    <w:tmpl w:val="B986CCA4"/>
    <w:lvl w:ilvl="0" w:tplc="260056E2">
      <w:start w:val="1"/>
      <w:numFmt w:val="bullet"/>
      <w:lvlText w:val="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" w15:restartNumberingAfterBreak="0">
    <w:nsid w:val="344E464F"/>
    <w:multiLevelType w:val="hybridMultilevel"/>
    <w:tmpl w:val="D4F8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74633E"/>
    <w:multiLevelType w:val="hybridMultilevel"/>
    <w:tmpl w:val="1D8E12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E3E60BC"/>
    <w:multiLevelType w:val="hybridMultilevel"/>
    <w:tmpl w:val="A0182A8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305BD9"/>
    <w:multiLevelType w:val="hybridMultilevel"/>
    <w:tmpl w:val="D4428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C405A2"/>
    <w:multiLevelType w:val="hybridMultilevel"/>
    <w:tmpl w:val="B644040E"/>
    <w:lvl w:ilvl="0" w:tplc="DD9896AC">
      <w:start w:val="1"/>
      <w:numFmt w:val="lowerLetter"/>
      <w:lvlText w:val="%1."/>
      <w:lvlJc w:val="left"/>
      <w:pPr>
        <w:ind w:left="396" w:hanging="25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3F0322"/>
    <w:multiLevelType w:val="hybridMultilevel"/>
    <w:tmpl w:val="DE14684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76420"/>
    <w:multiLevelType w:val="hybridMultilevel"/>
    <w:tmpl w:val="FB44F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01590D"/>
    <w:multiLevelType w:val="hybridMultilevel"/>
    <w:tmpl w:val="D05603B8"/>
    <w:lvl w:ilvl="0" w:tplc="7F008904">
      <w:start w:val="1"/>
      <w:numFmt w:val="bullet"/>
      <w:lvlText w:val=""/>
      <w:lvlJc w:val="left"/>
      <w:pPr>
        <w:ind w:left="2160" w:hanging="360"/>
      </w:pPr>
      <w:rPr>
        <w:rFonts w:ascii="Wingdings" w:eastAsia="Calibri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A625917"/>
    <w:multiLevelType w:val="hybridMultilevel"/>
    <w:tmpl w:val="FB44FB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2A4BB4"/>
    <w:multiLevelType w:val="hybridMultilevel"/>
    <w:tmpl w:val="827C4E98"/>
    <w:lvl w:ilvl="0" w:tplc="260056E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7F008904">
      <w:start w:val="1"/>
      <w:numFmt w:val="bullet"/>
      <w:lvlText w:val=""/>
      <w:lvlJc w:val="left"/>
      <w:pPr>
        <w:ind w:left="2160" w:hanging="360"/>
      </w:pPr>
      <w:rPr>
        <w:rFonts w:ascii="Wingdings" w:eastAsia="Calibri" w:hAnsi="Wingdings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13"/>
  </w:num>
  <w:num w:numId="8">
    <w:abstractNumId w:val="5"/>
  </w:num>
  <w:num w:numId="9">
    <w:abstractNumId w:val="3"/>
  </w:num>
  <w:num w:numId="10">
    <w:abstractNumId w:val="14"/>
  </w:num>
  <w:num w:numId="11">
    <w:abstractNumId w:val="16"/>
  </w:num>
  <w:num w:numId="12">
    <w:abstractNumId w:val="1"/>
  </w:num>
  <w:num w:numId="13">
    <w:abstractNumId w:val="2"/>
  </w:num>
  <w:num w:numId="14">
    <w:abstractNumId w:val="12"/>
  </w:num>
  <w:num w:numId="15">
    <w:abstractNumId w:val="11"/>
  </w:num>
  <w:num w:numId="16">
    <w:abstractNumId w:val="15"/>
  </w:num>
  <w:num w:numId="17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31"/>
    <w:rsid w:val="00002787"/>
    <w:rsid w:val="00005B5E"/>
    <w:rsid w:val="00010B97"/>
    <w:rsid w:val="0001338F"/>
    <w:rsid w:val="00014EC5"/>
    <w:rsid w:val="0001640B"/>
    <w:rsid w:val="00020FE1"/>
    <w:rsid w:val="0002539D"/>
    <w:rsid w:val="00025D1C"/>
    <w:rsid w:val="000364EB"/>
    <w:rsid w:val="000374BD"/>
    <w:rsid w:val="00041310"/>
    <w:rsid w:val="0005428E"/>
    <w:rsid w:val="00064A95"/>
    <w:rsid w:val="0006756A"/>
    <w:rsid w:val="00070290"/>
    <w:rsid w:val="00073DE9"/>
    <w:rsid w:val="000969D1"/>
    <w:rsid w:val="000C0700"/>
    <w:rsid w:val="000D58CF"/>
    <w:rsid w:val="000E612C"/>
    <w:rsid w:val="000F6AC2"/>
    <w:rsid w:val="001006D0"/>
    <w:rsid w:val="001026A0"/>
    <w:rsid w:val="00110F2D"/>
    <w:rsid w:val="00112D5D"/>
    <w:rsid w:val="00120C72"/>
    <w:rsid w:val="001268BB"/>
    <w:rsid w:val="00132A31"/>
    <w:rsid w:val="001425CA"/>
    <w:rsid w:val="001575AB"/>
    <w:rsid w:val="001614A3"/>
    <w:rsid w:val="0016473B"/>
    <w:rsid w:val="00172649"/>
    <w:rsid w:val="00175260"/>
    <w:rsid w:val="001777E2"/>
    <w:rsid w:val="00182D58"/>
    <w:rsid w:val="00186DA4"/>
    <w:rsid w:val="001874A4"/>
    <w:rsid w:val="00187DF1"/>
    <w:rsid w:val="001A536D"/>
    <w:rsid w:val="001B11E4"/>
    <w:rsid w:val="001B7F82"/>
    <w:rsid w:val="001C1050"/>
    <w:rsid w:val="001C19AD"/>
    <w:rsid w:val="001C3A33"/>
    <w:rsid w:val="001D0E02"/>
    <w:rsid w:val="001D4F0E"/>
    <w:rsid w:val="001E1B55"/>
    <w:rsid w:val="001E477C"/>
    <w:rsid w:val="001E4F41"/>
    <w:rsid w:val="00202139"/>
    <w:rsid w:val="00207389"/>
    <w:rsid w:val="00212939"/>
    <w:rsid w:val="00214A5F"/>
    <w:rsid w:val="00217159"/>
    <w:rsid w:val="0023792D"/>
    <w:rsid w:val="0024303C"/>
    <w:rsid w:val="00266953"/>
    <w:rsid w:val="00271E23"/>
    <w:rsid w:val="00276A51"/>
    <w:rsid w:val="002819E6"/>
    <w:rsid w:val="00286124"/>
    <w:rsid w:val="00287BC3"/>
    <w:rsid w:val="002952A3"/>
    <w:rsid w:val="00297E5B"/>
    <w:rsid w:val="002A658B"/>
    <w:rsid w:val="002B2651"/>
    <w:rsid w:val="002B7E8D"/>
    <w:rsid w:val="002C2943"/>
    <w:rsid w:val="002D54AD"/>
    <w:rsid w:val="002E4DB1"/>
    <w:rsid w:val="002F0074"/>
    <w:rsid w:val="002F27D5"/>
    <w:rsid w:val="002F35CF"/>
    <w:rsid w:val="002F37B6"/>
    <w:rsid w:val="00300852"/>
    <w:rsid w:val="00300A5F"/>
    <w:rsid w:val="00306D73"/>
    <w:rsid w:val="00313CE3"/>
    <w:rsid w:val="00320B42"/>
    <w:rsid w:val="00334319"/>
    <w:rsid w:val="0034078B"/>
    <w:rsid w:val="00341C7C"/>
    <w:rsid w:val="00342A41"/>
    <w:rsid w:val="00344C57"/>
    <w:rsid w:val="00373A5C"/>
    <w:rsid w:val="00380BC8"/>
    <w:rsid w:val="00380E3F"/>
    <w:rsid w:val="00383B1C"/>
    <w:rsid w:val="00386777"/>
    <w:rsid w:val="00395BBA"/>
    <w:rsid w:val="003A3C2B"/>
    <w:rsid w:val="003A56F0"/>
    <w:rsid w:val="003A7D38"/>
    <w:rsid w:val="003B113C"/>
    <w:rsid w:val="003B2A40"/>
    <w:rsid w:val="003B6A34"/>
    <w:rsid w:val="003D28E6"/>
    <w:rsid w:val="003D6475"/>
    <w:rsid w:val="003F390E"/>
    <w:rsid w:val="004009FD"/>
    <w:rsid w:val="0040393E"/>
    <w:rsid w:val="00406E9C"/>
    <w:rsid w:val="004103F6"/>
    <w:rsid w:val="00411992"/>
    <w:rsid w:val="004212C2"/>
    <w:rsid w:val="00426422"/>
    <w:rsid w:val="00435D37"/>
    <w:rsid w:val="00460BD8"/>
    <w:rsid w:val="004672FA"/>
    <w:rsid w:val="00470BD1"/>
    <w:rsid w:val="0047121C"/>
    <w:rsid w:val="00471CE3"/>
    <w:rsid w:val="00477CE3"/>
    <w:rsid w:val="00481281"/>
    <w:rsid w:val="004903A3"/>
    <w:rsid w:val="004956DB"/>
    <w:rsid w:val="004A2562"/>
    <w:rsid w:val="004A74DF"/>
    <w:rsid w:val="004B0516"/>
    <w:rsid w:val="004B38DE"/>
    <w:rsid w:val="004C0939"/>
    <w:rsid w:val="004C1035"/>
    <w:rsid w:val="004D0912"/>
    <w:rsid w:val="004D669C"/>
    <w:rsid w:val="004D7090"/>
    <w:rsid w:val="004E05F5"/>
    <w:rsid w:val="004E7176"/>
    <w:rsid w:val="004F1C97"/>
    <w:rsid w:val="00504C60"/>
    <w:rsid w:val="005121DD"/>
    <w:rsid w:val="00514496"/>
    <w:rsid w:val="00520B53"/>
    <w:rsid w:val="00521DDB"/>
    <w:rsid w:val="00527E7B"/>
    <w:rsid w:val="00550048"/>
    <w:rsid w:val="005578D9"/>
    <w:rsid w:val="00565FAD"/>
    <w:rsid w:val="00576E78"/>
    <w:rsid w:val="00580369"/>
    <w:rsid w:val="005820DC"/>
    <w:rsid w:val="0058268B"/>
    <w:rsid w:val="0058442A"/>
    <w:rsid w:val="00585557"/>
    <w:rsid w:val="00585924"/>
    <w:rsid w:val="0058610C"/>
    <w:rsid w:val="00586E7A"/>
    <w:rsid w:val="00587FE1"/>
    <w:rsid w:val="005A1D64"/>
    <w:rsid w:val="005A7EA7"/>
    <w:rsid w:val="005B2038"/>
    <w:rsid w:val="005B3649"/>
    <w:rsid w:val="005B4792"/>
    <w:rsid w:val="005C39D1"/>
    <w:rsid w:val="005D34BD"/>
    <w:rsid w:val="005D56AF"/>
    <w:rsid w:val="005D6977"/>
    <w:rsid w:val="005E1B31"/>
    <w:rsid w:val="005F20FD"/>
    <w:rsid w:val="005F3B50"/>
    <w:rsid w:val="006012AC"/>
    <w:rsid w:val="00602BAE"/>
    <w:rsid w:val="006059EA"/>
    <w:rsid w:val="00605CDA"/>
    <w:rsid w:val="00606498"/>
    <w:rsid w:val="00606BF2"/>
    <w:rsid w:val="00610A92"/>
    <w:rsid w:val="006112DC"/>
    <w:rsid w:val="00613024"/>
    <w:rsid w:val="006209BC"/>
    <w:rsid w:val="00622282"/>
    <w:rsid w:val="0062333B"/>
    <w:rsid w:val="006350B8"/>
    <w:rsid w:val="0063517E"/>
    <w:rsid w:val="00645B73"/>
    <w:rsid w:val="006525E8"/>
    <w:rsid w:val="00652CC8"/>
    <w:rsid w:val="0065568B"/>
    <w:rsid w:val="00657E01"/>
    <w:rsid w:val="006612FE"/>
    <w:rsid w:val="00665106"/>
    <w:rsid w:val="00671005"/>
    <w:rsid w:val="00673B8F"/>
    <w:rsid w:val="00690E29"/>
    <w:rsid w:val="0069217D"/>
    <w:rsid w:val="006943E2"/>
    <w:rsid w:val="00694EBC"/>
    <w:rsid w:val="006A11A7"/>
    <w:rsid w:val="006A65B3"/>
    <w:rsid w:val="006B2C07"/>
    <w:rsid w:val="006B6146"/>
    <w:rsid w:val="006B65FF"/>
    <w:rsid w:val="006C0EDC"/>
    <w:rsid w:val="006D1BE3"/>
    <w:rsid w:val="006E6764"/>
    <w:rsid w:val="006F4A6A"/>
    <w:rsid w:val="006F5B0D"/>
    <w:rsid w:val="006F6C10"/>
    <w:rsid w:val="006F7EC5"/>
    <w:rsid w:val="0070071C"/>
    <w:rsid w:val="0072269E"/>
    <w:rsid w:val="007238A8"/>
    <w:rsid w:val="00731D85"/>
    <w:rsid w:val="00745FE0"/>
    <w:rsid w:val="0075067A"/>
    <w:rsid w:val="00756766"/>
    <w:rsid w:val="00757C3D"/>
    <w:rsid w:val="00764A3F"/>
    <w:rsid w:val="00772E5A"/>
    <w:rsid w:val="007757F6"/>
    <w:rsid w:val="0078646A"/>
    <w:rsid w:val="00790A5A"/>
    <w:rsid w:val="007923C6"/>
    <w:rsid w:val="0079569B"/>
    <w:rsid w:val="007B20B1"/>
    <w:rsid w:val="007B5CDC"/>
    <w:rsid w:val="007B7DE0"/>
    <w:rsid w:val="007C3487"/>
    <w:rsid w:val="007C6954"/>
    <w:rsid w:val="007D1A6B"/>
    <w:rsid w:val="007E5182"/>
    <w:rsid w:val="007E700D"/>
    <w:rsid w:val="007E7859"/>
    <w:rsid w:val="007F00E7"/>
    <w:rsid w:val="007F08A4"/>
    <w:rsid w:val="007F170D"/>
    <w:rsid w:val="007F5231"/>
    <w:rsid w:val="007F5A39"/>
    <w:rsid w:val="00803B8D"/>
    <w:rsid w:val="008172FA"/>
    <w:rsid w:val="00825D4A"/>
    <w:rsid w:val="008350BB"/>
    <w:rsid w:val="00835DFF"/>
    <w:rsid w:val="00843672"/>
    <w:rsid w:val="008628B4"/>
    <w:rsid w:val="00871964"/>
    <w:rsid w:val="008720E5"/>
    <w:rsid w:val="0088052E"/>
    <w:rsid w:val="0088081E"/>
    <w:rsid w:val="00881F7D"/>
    <w:rsid w:val="00887F9A"/>
    <w:rsid w:val="008A2F6A"/>
    <w:rsid w:val="008A7CF6"/>
    <w:rsid w:val="008B5DCA"/>
    <w:rsid w:val="008D0322"/>
    <w:rsid w:val="008D1DB8"/>
    <w:rsid w:val="008D59B5"/>
    <w:rsid w:val="008F54E9"/>
    <w:rsid w:val="00934881"/>
    <w:rsid w:val="00934C21"/>
    <w:rsid w:val="00961FFC"/>
    <w:rsid w:val="00963573"/>
    <w:rsid w:val="00972085"/>
    <w:rsid w:val="00984D23"/>
    <w:rsid w:val="00990A38"/>
    <w:rsid w:val="00993EB4"/>
    <w:rsid w:val="009A6444"/>
    <w:rsid w:val="009B1C15"/>
    <w:rsid w:val="009B248E"/>
    <w:rsid w:val="009B2E75"/>
    <w:rsid w:val="009C6BA0"/>
    <w:rsid w:val="009C7A63"/>
    <w:rsid w:val="009D0748"/>
    <w:rsid w:val="009E0BF1"/>
    <w:rsid w:val="009F7D6F"/>
    <w:rsid w:val="00A00ECA"/>
    <w:rsid w:val="00A016E2"/>
    <w:rsid w:val="00A02DD4"/>
    <w:rsid w:val="00A12593"/>
    <w:rsid w:val="00A16538"/>
    <w:rsid w:val="00A2169E"/>
    <w:rsid w:val="00A26F2A"/>
    <w:rsid w:val="00A308D7"/>
    <w:rsid w:val="00A443E5"/>
    <w:rsid w:val="00A44A09"/>
    <w:rsid w:val="00A51662"/>
    <w:rsid w:val="00A53472"/>
    <w:rsid w:val="00A53B0B"/>
    <w:rsid w:val="00A53FEB"/>
    <w:rsid w:val="00A55053"/>
    <w:rsid w:val="00A570DE"/>
    <w:rsid w:val="00A61362"/>
    <w:rsid w:val="00A65F9E"/>
    <w:rsid w:val="00A729BE"/>
    <w:rsid w:val="00A7356C"/>
    <w:rsid w:val="00A73AF5"/>
    <w:rsid w:val="00A74E32"/>
    <w:rsid w:val="00A77958"/>
    <w:rsid w:val="00A85B1B"/>
    <w:rsid w:val="00A9078C"/>
    <w:rsid w:val="00A910D4"/>
    <w:rsid w:val="00A920E7"/>
    <w:rsid w:val="00A97E3A"/>
    <w:rsid w:val="00AA6D7F"/>
    <w:rsid w:val="00AC2C52"/>
    <w:rsid w:val="00AC4C33"/>
    <w:rsid w:val="00AD2D96"/>
    <w:rsid w:val="00AD3046"/>
    <w:rsid w:val="00AE1AD8"/>
    <w:rsid w:val="00AE2C82"/>
    <w:rsid w:val="00AF3983"/>
    <w:rsid w:val="00AF6D23"/>
    <w:rsid w:val="00AF7BB5"/>
    <w:rsid w:val="00B12E06"/>
    <w:rsid w:val="00B175FB"/>
    <w:rsid w:val="00B21F29"/>
    <w:rsid w:val="00B22072"/>
    <w:rsid w:val="00B31198"/>
    <w:rsid w:val="00B31237"/>
    <w:rsid w:val="00B332DC"/>
    <w:rsid w:val="00B454A9"/>
    <w:rsid w:val="00B47FFE"/>
    <w:rsid w:val="00B54E75"/>
    <w:rsid w:val="00B56896"/>
    <w:rsid w:val="00B57CCD"/>
    <w:rsid w:val="00B6077A"/>
    <w:rsid w:val="00B746B9"/>
    <w:rsid w:val="00B74A24"/>
    <w:rsid w:val="00B74F63"/>
    <w:rsid w:val="00B961F6"/>
    <w:rsid w:val="00B97F2C"/>
    <w:rsid w:val="00BA0FCC"/>
    <w:rsid w:val="00BA65A3"/>
    <w:rsid w:val="00BE3DD9"/>
    <w:rsid w:val="00BF02F2"/>
    <w:rsid w:val="00BF5202"/>
    <w:rsid w:val="00C05EB1"/>
    <w:rsid w:val="00C0659C"/>
    <w:rsid w:val="00C06AE6"/>
    <w:rsid w:val="00C236DC"/>
    <w:rsid w:val="00C317C8"/>
    <w:rsid w:val="00C32108"/>
    <w:rsid w:val="00C356E3"/>
    <w:rsid w:val="00C50BA7"/>
    <w:rsid w:val="00C61625"/>
    <w:rsid w:val="00C81257"/>
    <w:rsid w:val="00CA399A"/>
    <w:rsid w:val="00CA4193"/>
    <w:rsid w:val="00CB0F74"/>
    <w:rsid w:val="00CB7940"/>
    <w:rsid w:val="00CD2837"/>
    <w:rsid w:val="00CD489B"/>
    <w:rsid w:val="00CF06D6"/>
    <w:rsid w:val="00CF43F6"/>
    <w:rsid w:val="00CF5AB4"/>
    <w:rsid w:val="00D02BCE"/>
    <w:rsid w:val="00D03E3B"/>
    <w:rsid w:val="00D04838"/>
    <w:rsid w:val="00D05CF3"/>
    <w:rsid w:val="00D06020"/>
    <w:rsid w:val="00D14A9C"/>
    <w:rsid w:val="00D169C6"/>
    <w:rsid w:val="00D3079F"/>
    <w:rsid w:val="00D377AD"/>
    <w:rsid w:val="00D37ABD"/>
    <w:rsid w:val="00D50AC4"/>
    <w:rsid w:val="00D51DAD"/>
    <w:rsid w:val="00D52044"/>
    <w:rsid w:val="00D540F4"/>
    <w:rsid w:val="00D54D9D"/>
    <w:rsid w:val="00D55F73"/>
    <w:rsid w:val="00D56A3D"/>
    <w:rsid w:val="00D6100A"/>
    <w:rsid w:val="00D67506"/>
    <w:rsid w:val="00D73564"/>
    <w:rsid w:val="00D91B0E"/>
    <w:rsid w:val="00D95BAD"/>
    <w:rsid w:val="00D97023"/>
    <w:rsid w:val="00DA4188"/>
    <w:rsid w:val="00DC5655"/>
    <w:rsid w:val="00DD4999"/>
    <w:rsid w:val="00DE0BD6"/>
    <w:rsid w:val="00DE5959"/>
    <w:rsid w:val="00DF5730"/>
    <w:rsid w:val="00E035DC"/>
    <w:rsid w:val="00E07B3D"/>
    <w:rsid w:val="00E113BB"/>
    <w:rsid w:val="00E142CF"/>
    <w:rsid w:val="00E16AE3"/>
    <w:rsid w:val="00E24361"/>
    <w:rsid w:val="00E25A2F"/>
    <w:rsid w:val="00E30396"/>
    <w:rsid w:val="00E33F12"/>
    <w:rsid w:val="00E37FD4"/>
    <w:rsid w:val="00E409E8"/>
    <w:rsid w:val="00E43BAB"/>
    <w:rsid w:val="00E44C4D"/>
    <w:rsid w:val="00E470AD"/>
    <w:rsid w:val="00E57171"/>
    <w:rsid w:val="00E77FB4"/>
    <w:rsid w:val="00E817D4"/>
    <w:rsid w:val="00E9791C"/>
    <w:rsid w:val="00EA79D2"/>
    <w:rsid w:val="00EE0D87"/>
    <w:rsid w:val="00EE5643"/>
    <w:rsid w:val="00EF1426"/>
    <w:rsid w:val="00EF1B12"/>
    <w:rsid w:val="00EF754D"/>
    <w:rsid w:val="00F123F8"/>
    <w:rsid w:val="00F25A1B"/>
    <w:rsid w:val="00F30D65"/>
    <w:rsid w:val="00F3222C"/>
    <w:rsid w:val="00F36217"/>
    <w:rsid w:val="00F37C37"/>
    <w:rsid w:val="00F47A2D"/>
    <w:rsid w:val="00F61547"/>
    <w:rsid w:val="00F66161"/>
    <w:rsid w:val="00F66B26"/>
    <w:rsid w:val="00F676BD"/>
    <w:rsid w:val="00F72AB4"/>
    <w:rsid w:val="00F73BBD"/>
    <w:rsid w:val="00F770ED"/>
    <w:rsid w:val="00F771CF"/>
    <w:rsid w:val="00F77A24"/>
    <w:rsid w:val="00F80EC9"/>
    <w:rsid w:val="00F8216C"/>
    <w:rsid w:val="00F83F8E"/>
    <w:rsid w:val="00F84430"/>
    <w:rsid w:val="00FA0A56"/>
    <w:rsid w:val="00FA164D"/>
    <w:rsid w:val="00FB0962"/>
    <w:rsid w:val="00FB4A7A"/>
    <w:rsid w:val="00FB7691"/>
    <w:rsid w:val="00FC135E"/>
    <w:rsid w:val="00FC72C9"/>
    <w:rsid w:val="00FD038C"/>
    <w:rsid w:val="00FD067D"/>
    <w:rsid w:val="00FD24F9"/>
    <w:rsid w:val="00FD6A0B"/>
    <w:rsid w:val="00FD6A4E"/>
    <w:rsid w:val="00FE5968"/>
    <w:rsid w:val="00FE6341"/>
    <w:rsid w:val="00FE7BF2"/>
    <w:rsid w:val="00FF4B1A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6DDA5E2"/>
  <w15:docId w15:val="{0ACBB835-601F-48A3-8FAA-B5A932A0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B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E47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10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0A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0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0A92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6612F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12FE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612FE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661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12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A11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F54E9"/>
    <w:pPr>
      <w:spacing w:after="0" w:line="240" w:lineRule="auto"/>
    </w:pPr>
    <w:rPr>
      <w:rFonts w:ascii="Arial Narrow" w:eastAsia="Times New Roman" w:hAnsi="Arial Narrow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54E9"/>
    <w:rPr>
      <w:rFonts w:ascii="Arial Narrow" w:hAnsi="Arial Narrow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B53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B53"/>
    <w:rPr>
      <w:rFonts w:ascii="Times New Roman" w:hAnsi="Times New Roman" w:cs="Times New Roman"/>
      <w:b/>
      <w:bCs/>
      <w:sz w:val="20"/>
      <w:szCs w:val="20"/>
    </w:rPr>
  </w:style>
  <w:style w:type="table" w:customStyle="1" w:styleId="TableGrid1">
    <w:name w:val="Table Grid1"/>
    <w:uiPriority w:val="99"/>
    <w:rsid w:val="008A2F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Multipunch">
    <w:name w:val="Multi punch"/>
    <w:rsid w:val="00DA4188"/>
    <w:pPr>
      <w:numPr>
        <w:numId w:val="5"/>
      </w:numPr>
    </w:pPr>
  </w:style>
  <w:style w:type="numbering" w:customStyle="1" w:styleId="Singlepunch">
    <w:name w:val="Single punch"/>
    <w:rsid w:val="00DA4188"/>
    <w:pPr>
      <w:numPr>
        <w:numId w:val="6"/>
      </w:numPr>
    </w:pPr>
  </w:style>
  <w:style w:type="paragraph" w:styleId="Revision">
    <w:name w:val="Revision"/>
    <w:hidden/>
    <w:uiPriority w:val="99"/>
    <w:semiHidden/>
    <w:rsid w:val="00F3222C"/>
  </w:style>
  <w:style w:type="character" w:styleId="Hyperlink">
    <w:name w:val="Hyperlink"/>
    <w:basedOn w:val="DefaultParagraphFont"/>
    <w:uiPriority w:val="99"/>
    <w:unhideWhenUsed/>
    <w:rsid w:val="004A74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rmation@nofas.org" TargetMode="External"/><Relationship Id="rId2" Type="http://schemas.openxmlformats.org/officeDocument/2006/relationships/hyperlink" Target="http://www.nofas.org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rmation@nofas.org" TargetMode="External"/><Relationship Id="rId2" Type="http://schemas.openxmlformats.org/officeDocument/2006/relationships/hyperlink" Target="http://www.nofa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31853-0E7A-4969-AF73-A22A95CD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586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FASD PIC AND NATIONAL PARTNER CROSS SITE EVALUATION</vt:lpstr>
    </vt:vector>
  </TitlesOfParts>
  <Company>Westat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FASD PIC AND NATIONAL PARTNER CROSS SITE EVALUATION</dc:title>
  <dc:creator>Saloni Sapru</dc:creator>
  <cp:lastModifiedBy>Green, Patricia P. (CDC/ONDIEH/NCBDDD)</cp:lastModifiedBy>
  <cp:revision>2</cp:revision>
  <cp:lastPrinted>2015-07-06T21:38:00Z</cp:lastPrinted>
  <dcterms:created xsi:type="dcterms:W3CDTF">2016-02-19T16:06:00Z</dcterms:created>
  <dcterms:modified xsi:type="dcterms:W3CDTF">2016-02-19T16:06:00Z</dcterms:modified>
</cp:coreProperties>
</file>