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8A98D9" w14:textId="7B03F1F9" w:rsidR="004F63C0" w:rsidRPr="00C87E63" w:rsidRDefault="006168E0">
      <w:pPr>
        <w:rPr>
          <w:rFonts w:ascii="Times New Roman" w:hAnsi="Times New Roman" w:cs="Times New Roman"/>
          <w:b/>
        </w:rPr>
      </w:pPr>
      <w:r w:rsidRPr="00C87E63">
        <w:rPr>
          <w:rFonts w:ascii="Times New Roman" w:hAnsi="Times New Roman" w:cs="Times New Roman"/>
          <w:b/>
        </w:rPr>
        <w:t xml:space="preserve">Template </w:t>
      </w:r>
      <w:r w:rsidR="00A13A0C" w:rsidRPr="00C87E63">
        <w:rPr>
          <w:rFonts w:ascii="Times New Roman" w:hAnsi="Times New Roman" w:cs="Times New Roman"/>
          <w:b/>
        </w:rPr>
        <w:t>CS</w:t>
      </w:r>
      <w:r w:rsidR="00723FDA" w:rsidRPr="00C87E63">
        <w:rPr>
          <w:rFonts w:ascii="Times New Roman" w:hAnsi="Times New Roman" w:cs="Times New Roman"/>
          <w:b/>
        </w:rPr>
        <w:t>7</w:t>
      </w:r>
      <w:r w:rsidRPr="00C87E63">
        <w:rPr>
          <w:rFonts w:ascii="Times New Roman" w:hAnsi="Times New Roman" w:cs="Times New Roman"/>
          <w:b/>
        </w:rPr>
        <w:t xml:space="preserve"> – </w:t>
      </w:r>
      <w:r w:rsidR="00B81F6B" w:rsidRPr="00C87E63">
        <w:rPr>
          <w:rFonts w:ascii="Times New Roman" w:hAnsi="Times New Roman" w:cs="Times New Roman"/>
          <w:b/>
        </w:rPr>
        <w:t>Targeted Low-Income</w:t>
      </w:r>
      <w:r w:rsidR="00004294">
        <w:rPr>
          <w:rFonts w:ascii="Times New Roman" w:hAnsi="Times New Roman" w:cs="Times New Roman"/>
          <w:b/>
        </w:rPr>
        <w:t xml:space="preserve"> </w:t>
      </w:r>
      <w:r w:rsidR="00B81F6B" w:rsidRPr="00C87E63">
        <w:rPr>
          <w:rFonts w:ascii="Times New Roman" w:hAnsi="Times New Roman" w:cs="Times New Roman"/>
          <w:b/>
        </w:rPr>
        <w:t>Child</w:t>
      </w:r>
    </w:p>
    <w:p w14:paraId="2F4D1FA8" w14:textId="0EF96143" w:rsidR="00E34CCF" w:rsidRPr="00C87E63" w:rsidRDefault="00631A33">
      <w:pPr>
        <w:rPr>
          <w:rFonts w:ascii="Times New Roman" w:hAnsi="Times New Roman" w:cs="Times New Roman"/>
          <w:b/>
        </w:rPr>
      </w:pPr>
      <w:r w:rsidRPr="00C87E63">
        <w:rPr>
          <w:rFonts w:ascii="Times New Roman" w:hAnsi="Times New Roman" w:cs="Times New Roman"/>
          <w:b/>
        </w:rPr>
        <w:t xml:space="preserve"> </w:t>
      </w:r>
    </w:p>
    <w:p w14:paraId="5809E740" w14:textId="2D3FDF51" w:rsidR="00631A33" w:rsidRPr="00C87E63" w:rsidRDefault="00373C34">
      <w:pPr>
        <w:rPr>
          <w:rFonts w:ascii="Times New Roman" w:hAnsi="Times New Roman" w:cs="Times New Roman"/>
        </w:rPr>
      </w:pPr>
      <w:r w:rsidRPr="00ED47FD">
        <w:rPr>
          <w:rFonts w:ascii="Times New Roman" w:hAnsi="Times New Roman" w:cs="Times New Roman"/>
          <w:b/>
        </w:rPr>
        <w:t>Statute:</w:t>
      </w:r>
      <w:r w:rsidR="00B81F6B" w:rsidRPr="00C87E63">
        <w:rPr>
          <w:rFonts w:ascii="Times New Roman" w:hAnsi="Times New Roman" w:cs="Times New Roman"/>
        </w:rPr>
        <w:t xml:space="preserve">  2102(b) of the SSA </w:t>
      </w:r>
    </w:p>
    <w:p w14:paraId="5C608205" w14:textId="77777777" w:rsidR="00B81F6B" w:rsidRPr="00C87E63" w:rsidRDefault="00373C34" w:rsidP="00B81F6B">
      <w:pPr>
        <w:rPr>
          <w:rFonts w:ascii="Times New Roman" w:hAnsi="Times New Roman" w:cs="Times New Roman"/>
        </w:rPr>
      </w:pPr>
      <w:r w:rsidRPr="00ED47FD">
        <w:rPr>
          <w:rFonts w:ascii="Times New Roman" w:hAnsi="Times New Roman" w:cs="Times New Roman"/>
          <w:b/>
        </w:rPr>
        <w:t>Regulation:</w:t>
      </w:r>
      <w:r w:rsidR="00B81F6B" w:rsidRPr="00C87E63">
        <w:rPr>
          <w:rFonts w:ascii="Times New Roman" w:hAnsi="Times New Roman" w:cs="Times New Roman"/>
        </w:rPr>
        <w:t xml:space="preserve">  42 CFR 457.310, 315 and 320</w:t>
      </w:r>
    </w:p>
    <w:p w14:paraId="5DBF5088" w14:textId="52E2A854" w:rsidR="00373C34" w:rsidRPr="00C87E63" w:rsidRDefault="00373C34">
      <w:pPr>
        <w:rPr>
          <w:rFonts w:ascii="Times New Roman" w:hAnsi="Times New Roman" w:cs="Times New Roman"/>
        </w:rPr>
      </w:pPr>
    </w:p>
    <w:p w14:paraId="1D5953E4" w14:textId="77777777" w:rsidR="00041528" w:rsidRDefault="004F63C0" w:rsidP="00041528">
      <w:pPr>
        <w:rPr>
          <w:rFonts w:ascii="Times New Roman" w:hAnsi="Times New Roman" w:cs="Times New Roman"/>
          <w:b/>
        </w:rPr>
      </w:pPr>
      <w:r w:rsidRPr="00C87E63">
        <w:rPr>
          <w:rFonts w:ascii="Times New Roman" w:hAnsi="Times New Roman" w:cs="Times New Roman"/>
          <w:b/>
        </w:rPr>
        <w:t>INTRODUCTION</w:t>
      </w:r>
    </w:p>
    <w:p w14:paraId="5AFDAD30" w14:textId="77777777" w:rsidR="00041528" w:rsidRDefault="00041528" w:rsidP="00041528">
      <w:pPr>
        <w:rPr>
          <w:rFonts w:ascii="Times New Roman" w:hAnsi="Times New Roman" w:cs="Times New Roman"/>
          <w:b/>
        </w:rPr>
      </w:pPr>
    </w:p>
    <w:p w14:paraId="4E4D58CA" w14:textId="5C1984DA" w:rsidR="00041528" w:rsidRPr="00041528" w:rsidRDefault="00041528" w:rsidP="00041528">
      <w:pPr>
        <w:rPr>
          <w:rFonts w:ascii="Times New Roman" w:hAnsi="Times New Roman" w:cs="Times New Roman"/>
          <w:b/>
        </w:rPr>
      </w:pPr>
      <w:r w:rsidRPr="00C87E63">
        <w:rPr>
          <w:rFonts w:ascii="Times New Roman" w:hAnsi="Times New Roman" w:cs="Times New Roman"/>
        </w:rPr>
        <w:t>T</w:t>
      </w:r>
      <w:r>
        <w:rPr>
          <w:rFonts w:ascii="Times New Roman" w:hAnsi="Times New Roman" w:cs="Times New Roman"/>
        </w:rPr>
        <w:t xml:space="preserve">his template applies only to </w:t>
      </w:r>
      <w:r w:rsidRPr="00C87E63">
        <w:rPr>
          <w:rFonts w:ascii="Times New Roman" w:hAnsi="Times New Roman" w:cs="Times New Roman"/>
        </w:rPr>
        <w:t xml:space="preserve">States with separate child health assistance programs. </w:t>
      </w:r>
    </w:p>
    <w:p w14:paraId="452C4484" w14:textId="77777777" w:rsidR="00041528" w:rsidRDefault="00041528" w:rsidP="00F6495F">
      <w:pPr>
        <w:rPr>
          <w:rFonts w:ascii="Times New Roman" w:hAnsi="Times New Roman" w:cs="Times New Roman"/>
        </w:rPr>
      </w:pPr>
    </w:p>
    <w:p w14:paraId="4176A0C3" w14:textId="31D756FF" w:rsidR="00F6495F" w:rsidRPr="008B09DA" w:rsidRDefault="00F6495F" w:rsidP="00F6495F">
      <w:pPr>
        <w:rPr>
          <w:rFonts w:ascii="Times New Roman" w:hAnsi="Times New Roman" w:cs="Times New Roman"/>
        </w:rPr>
      </w:pPr>
      <w:r w:rsidRPr="008B09DA">
        <w:rPr>
          <w:rFonts w:ascii="Times New Roman" w:hAnsi="Times New Roman" w:cs="Times New Roman"/>
        </w:rPr>
        <w:t xml:space="preserve">This template </w:t>
      </w:r>
      <w:r>
        <w:rPr>
          <w:rFonts w:ascii="Times New Roman" w:hAnsi="Times New Roman" w:cs="Times New Roman"/>
        </w:rPr>
        <w:t xml:space="preserve">displays only for and </w:t>
      </w:r>
      <w:r w:rsidRPr="008B09DA">
        <w:rPr>
          <w:rFonts w:ascii="Times New Roman" w:hAnsi="Times New Roman" w:cs="Times New Roman"/>
        </w:rPr>
        <w:t>must be comple</w:t>
      </w:r>
      <w:r>
        <w:rPr>
          <w:rFonts w:ascii="Times New Roman" w:hAnsi="Times New Roman" w:cs="Times New Roman"/>
        </w:rPr>
        <w:t>ted by States which checked that they e</w:t>
      </w:r>
      <w:r w:rsidRPr="008B09DA">
        <w:rPr>
          <w:rFonts w:ascii="Times New Roman" w:hAnsi="Times New Roman" w:cs="Times New Roman"/>
        </w:rPr>
        <w:t>lect</w:t>
      </w:r>
      <w:r>
        <w:rPr>
          <w:rFonts w:ascii="Times New Roman" w:hAnsi="Times New Roman" w:cs="Times New Roman"/>
        </w:rPr>
        <w:t xml:space="preserve">ed </w:t>
      </w:r>
      <w:r w:rsidRPr="008B09DA">
        <w:rPr>
          <w:rFonts w:ascii="Times New Roman" w:hAnsi="Times New Roman" w:cs="Times New Roman"/>
        </w:rPr>
        <w:t>the option to provide coverage</w:t>
      </w:r>
      <w:r>
        <w:rPr>
          <w:rFonts w:ascii="Times New Roman" w:hAnsi="Times New Roman" w:cs="Times New Roman"/>
        </w:rPr>
        <w:t xml:space="preserve"> to Targeted Low-Income Children in the Separate CHIP Options template CS4.</w:t>
      </w:r>
    </w:p>
    <w:p w14:paraId="4D255FBE" w14:textId="77777777" w:rsidR="00B81F6B" w:rsidRPr="00C87E63" w:rsidRDefault="00B81F6B" w:rsidP="00B81F6B">
      <w:pPr>
        <w:rPr>
          <w:rFonts w:ascii="Times New Roman" w:hAnsi="Times New Roman" w:cs="Times New Roman"/>
        </w:rPr>
      </w:pPr>
    </w:p>
    <w:p w14:paraId="281362B0" w14:textId="305DB7E5" w:rsidR="00B81F6B" w:rsidRPr="00C87E63" w:rsidRDefault="006F7E9C" w:rsidP="00B81F6B">
      <w:pPr>
        <w:rPr>
          <w:rFonts w:ascii="Times New Roman" w:hAnsi="Times New Roman" w:cs="Times New Roman"/>
        </w:rPr>
      </w:pPr>
      <w:r w:rsidRPr="00C87E63">
        <w:rPr>
          <w:rFonts w:ascii="Times New Roman" w:hAnsi="Times New Roman" w:cs="Times New Roman"/>
        </w:rPr>
        <w:t xml:space="preserve">In this template, </w:t>
      </w:r>
      <w:r w:rsidR="002978AE">
        <w:rPr>
          <w:rFonts w:ascii="Times New Roman" w:hAnsi="Times New Roman" w:cs="Times New Roman"/>
        </w:rPr>
        <w:t>S</w:t>
      </w:r>
      <w:r w:rsidRPr="00C87E63">
        <w:rPr>
          <w:rFonts w:ascii="Times New Roman" w:hAnsi="Times New Roman" w:cs="Times New Roman"/>
        </w:rPr>
        <w:t xml:space="preserve">tates provide information with regards to eligibility criteria specific to the targeted low-income child </w:t>
      </w:r>
      <w:r w:rsidR="00FE7526" w:rsidRPr="00C87E63">
        <w:rPr>
          <w:rFonts w:ascii="Times New Roman" w:hAnsi="Times New Roman" w:cs="Times New Roman"/>
        </w:rPr>
        <w:t xml:space="preserve">(TLIC) </w:t>
      </w:r>
      <w:r w:rsidRPr="00C87E63">
        <w:rPr>
          <w:rFonts w:ascii="Times New Roman" w:hAnsi="Times New Roman" w:cs="Times New Roman"/>
        </w:rPr>
        <w:t xml:space="preserve">covered group. States are asked to provide income standards used for this covered group and information regarding </w:t>
      </w:r>
      <w:r w:rsidR="00DA36B4" w:rsidRPr="00C87E63">
        <w:rPr>
          <w:rFonts w:ascii="Times New Roman" w:hAnsi="Times New Roman" w:cs="Times New Roman"/>
        </w:rPr>
        <w:t xml:space="preserve">their program for </w:t>
      </w:r>
      <w:r w:rsidRPr="00C87E63">
        <w:rPr>
          <w:rFonts w:ascii="Times New Roman" w:hAnsi="Times New Roman" w:cs="Times New Roman"/>
        </w:rPr>
        <w:t>children</w:t>
      </w:r>
      <w:r w:rsidR="00DA36B4" w:rsidRPr="00C87E63">
        <w:rPr>
          <w:rFonts w:ascii="Times New Roman" w:hAnsi="Times New Roman" w:cs="Times New Roman"/>
        </w:rPr>
        <w:t xml:space="preserve"> with disabilities, if they </w:t>
      </w:r>
      <w:r w:rsidR="00D7162D">
        <w:rPr>
          <w:rFonts w:ascii="Times New Roman" w:hAnsi="Times New Roman" w:cs="Times New Roman"/>
        </w:rPr>
        <w:t xml:space="preserve">have </w:t>
      </w:r>
      <w:r w:rsidR="00DA36B4" w:rsidRPr="00C87E63">
        <w:rPr>
          <w:rFonts w:ascii="Times New Roman" w:hAnsi="Times New Roman" w:cs="Times New Roman"/>
        </w:rPr>
        <w:t>one.</w:t>
      </w:r>
    </w:p>
    <w:p w14:paraId="2A5D2D8A" w14:textId="2A7C252A" w:rsidR="00B81F6B" w:rsidRPr="00C87E63" w:rsidRDefault="00B81F6B">
      <w:pPr>
        <w:rPr>
          <w:rFonts w:ascii="Times New Roman" w:hAnsi="Times New Roman" w:cs="Times New Roman"/>
        </w:rPr>
      </w:pPr>
    </w:p>
    <w:p w14:paraId="3C866BE0" w14:textId="77777777" w:rsidR="00542671" w:rsidRPr="00C87E63" w:rsidRDefault="00542671" w:rsidP="00542671">
      <w:pPr>
        <w:rPr>
          <w:rFonts w:ascii="Times New Roman" w:hAnsi="Times New Roman" w:cs="Times New Roman"/>
          <w:b/>
        </w:rPr>
      </w:pPr>
      <w:r w:rsidRPr="00C87E63">
        <w:rPr>
          <w:rFonts w:ascii="Times New Roman" w:hAnsi="Times New Roman" w:cs="Times New Roman"/>
          <w:b/>
        </w:rPr>
        <w:t>BACKGROUND</w:t>
      </w:r>
    </w:p>
    <w:p w14:paraId="306CDCA5" w14:textId="77777777" w:rsidR="00B81F6B" w:rsidRPr="00C87E63" w:rsidRDefault="00B81F6B" w:rsidP="00542671">
      <w:pPr>
        <w:rPr>
          <w:rFonts w:ascii="Times New Roman" w:hAnsi="Times New Roman" w:cs="Times New Roman"/>
          <w:b/>
        </w:rPr>
      </w:pPr>
    </w:p>
    <w:p w14:paraId="11182965" w14:textId="41344F32" w:rsidR="00B81F6B" w:rsidRPr="00C87E63" w:rsidRDefault="00B81F6B" w:rsidP="00B81F6B">
      <w:pPr>
        <w:rPr>
          <w:rFonts w:ascii="Times New Roman" w:hAnsi="Times New Roman" w:cs="Times New Roman"/>
        </w:rPr>
      </w:pPr>
      <w:r w:rsidRPr="00C87E63">
        <w:rPr>
          <w:rFonts w:ascii="Times New Roman" w:hAnsi="Times New Roman" w:cs="Times New Roman"/>
        </w:rPr>
        <w:t>Uninsured, low-income children in families with income</w:t>
      </w:r>
      <w:r w:rsidR="00B30D1D" w:rsidRPr="00C87E63">
        <w:rPr>
          <w:rFonts w:ascii="Times New Roman" w:hAnsi="Times New Roman" w:cs="Times New Roman"/>
        </w:rPr>
        <w:t>s too high to qualify for</w:t>
      </w:r>
      <w:r w:rsidRPr="00C87E63">
        <w:rPr>
          <w:rFonts w:ascii="Times New Roman" w:hAnsi="Times New Roman" w:cs="Times New Roman"/>
        </w:rPr>
        <w:t xml:space="preserve"> Medicaid</w:t>
      </w:r>
      <w:r w:rsidR="00B30D1D" w:rsidRPr="00C87E63">
        <w:rPr>
          <w:rFonts w:ascii="Times New Roman" w:hAnsi="Times New Roman" w:cs="Times New Roman"/>
        </w:rPr>
        <w:t>, but too low to be able to afford private coverage</w:t>
      </w:r>
      <w:r w:rsidRPr="00C87E63">
        <w:rPr>
          <w:rFonts w:ascii="Times New Roman" w:hAnsi="Times New Roman" w:cs="Times New Roman"/>
        </w:rPr>
        <w:t xml:space="preserve"> are the original group of individuals for w</w:t>
      </w:r>
      <w:r w:rsidR="00B30D1D" w:rsidRPr="00C87E63">
        <w:rPr>
          <w:rFonts w:ascii="Times New Roman" w:hAnsi="Times New Roman" w:cs="Times New Roman"/>
        </w:rPr>
        <w:t xml:space="preserve">hom CHIP was initially created. </w:t>
      </w:r>
    </w:p>
    <w:p w14:paraId="025AA344" w14:textId="77777777" w:rsidR="006F7E9C" w:rsidRPr="00C87E63" w:rsidRDefault="006F7E9C" w:rsidP="00B81F6B">
      <w:pPr>
        <w:rPr>
          <w:rFonts w:ascii="Times New Roman" w:hAnsi="Times New Roman" w:cs="Times New Roman"/>
        </w:rPr>
      </w:pPr>
    </w:p>
    <w:p w14:paraId="6A36201F" w14:textId="626E31C6" w:rsidR="006F7E9C" w:rsidRPr="00C87E63" w:rsidRDefault="00B30D1D" w:rsidP="00B81F6B">
      <w:pPr>
        <w:rPr>
          <w:rFonts w:ascii="Times New Roman" w:hAnsi="Times New Roman" w:cs="Times New Roman"/>
        </w:rPr>
      </w:pPr>
      <w:r w:rsidRPr="00C87E63">
        <w:rPr>
          <w:rFonts w:ascii="Times New Roman" w:hAnsi="Times New Roman" w:cs="Times New Roman"/>
        </w:rPr>
        <w:t xml:space="preserve">Section </w:t>
      </w:r>
      <w:r w:rsidR="00F67156" w:rsidRPr="00C87E63">
        <w:rPr>
          <w:rFonts w:ascii="Times New Roman" w:hAnsi="Times New Roman" w:cs="Times New Roman"/>
        </w:rPr>
        <w:t xml:space="preserve">2110(b) </w:t>
      </w:r>
      <w:r w:rsidRPr="00C87E63">
        <w:rPr>
          <w:rFonts w:ascii="Times New Roman" w:hAnsi="Times New Roman" w:cs="Times New Roman"/>
        </w:rPr>
        <w:t xml:space="preserve">of the SSA and </w:t>
      </w:r>
      <w:r w:rsidR="006F7E9C" w:rsidRPr="00C87E63">
        <w:rPr>
          <w:rFonts w:ascii="Times New Roman" w:hAnsi="Times New Roman" w:cs="Times New Roman"/>
        </w:rPr>
        <w:t>42 CFR 457.</w:t>
      </w:r>
      <w:r w:rsidR="00F67156" w:rsidRPr="00C87E63">
        <w:rPr>
          <w:rFonts w:ascii="Times New Roman" w:hAnsi="Times New Roman" w:cs="Times New Roman"/>
        </w:rPr>
        <w:t>310 provide the definition of TLIC</w:t>
      </w:r>
      <w:r w:rsidRPr="00C87E63">
        <w:rPr>
          <w:rFonts w:ascii="Times New Roman" w:hAnsi="Times New Roman" w:cs="Times New Roman"/>
        </w:rPr>
        <w:t xml:space="preserve">, including income standards, age, health insurance status and other non-financial standards. Although this definition has been modified and expanded over the years, the core group of eligibles continues to be the original group of uninsured low-income children.  </w:t>
      </w:r>
      <w:r w:rsidR="00F67156" w:rsidRPr="00C87E63">
        <w:rPr>
          <w:rFonts w:ascii="Times New Roman" w:hAnsi="Times New Roman" w:cs="Times New Roman"/>
        </w:rPr>
        <w:t xml:space="preserve"> </w:t>
      </w:r>
    </w:p>
    <w:p w14:paraId="38786B1F" w14:textId="77777777" w:rsidR="00B30D1D" w:rsidRPr="00C87E63" w:rsidRDefault="00B30D1D" w:rsidP="00B81F6B">
      <w:pPr>
        <w:rPr>
          <w:rFonts w:ascii="Times New Roman" w:hAnsi="Times New Roman" w:cs="Times New Roman"/>
        </w:rPr>
      </w:pPr>
    </w:p>
    <w:p w14:paraId="15933BC2" w14:textId="560FF8C8" w:rsidR="00DE7516" w:rsidRPr="00C87E63" w:rsidRDefault="00DE7516" w:rsidP="00542671">
      <w:pPr>
        <w:rPr>
          <w:rFonts w:ascii="Times New Roman" w:hAnsi="Times New Roman" w:cs="Times New Roman"/>
        </w:rPr>
      </w:pPr>
      <w:r w:rsidRPr="00C87E63">
        <w:rPr>
          <w:rFonts w:ascii="Times New Roman" w:hAnsi="Times New Roman" w:cs="Times New Roman"/>
        </w:rPr>
        <w:t xml:space="preserve">Many States adjust the qualifying income levels based on the age of the child, family income and/or geographic area, such </w:t>
      </w:r>
      <w:r w:rsidR="00EF2DC0">
        <w:rPr>
          <w:rFonts w:ascii="Times New Roman" w:hAnsi="Times New Roman" w:cs="Times New Roman"/>
        </w:rPr>
        <w:t xml:space="preserve">as </w:t>
      </w:r>
      <w:r w:rsidRPr="00C87E63">
        <w:rPr>
          <w:rFonts w:ascii="Times New Roman" w:hAnsi="Times New Roman" w:cs="Times New Roman"/>
        </w:rPr>
        <w:t xml:space="preserve">counties.  </w:t>
      </w:r>
    </w:p>
    <w:p w14:paraId="57A14555" w14:textId="77777777" w:rsidR="00DE7516" w:rsidRPr="00C87E63" w:rsidRDefault="00DE7516" w:rsidP="00542671">
      <w:pPr>
        <w:rPr>
          <w:rFonts w:ascii="Times New Roman" w:hAnsi="Times New Roman" w:cs="Times New Roman"/>
        </w:rPr>
      </w:pPr>
    </w:p>
    <w:p w14:paraId="031313A0" w14:textId="77777777" w:rsidR="001C6DFB" w:rsidRDefault="001C6DFB">
      <w:pPr>
        <w:rPr>
          <w:rFonts w:ascii="Times New Roman" w:hAnsi="Times New Roman" w:cs="Times New Roman"/>
          <w:b/>
        </w:rPr>
      </w:pPr>
      <w:r w:rsidRPr="00C87E63">
        <w:rPr>
          <w:rFonts w:ascii="Times New Roman" w:hAnsi="Times New Roman" w:cs="Times New Roman"/>
          <w:b/>
        </w:rPr>
        <w:t>TECHNICAL GUIDANCE</w:t>
      </w:r>
    </w:p>
    <w:p w14:paraId="7C37B503" w14:textId="77777777" w:rsidR="0003332F" w:rsidRPr="00C87E63" w:rsidRDefault="0003332F">
      <w:pPr>
        <w:rPr>
          <w:rFonts w:ascii="Times New Roman" w:hAnsi="Times New Roman" w:cs="Times New Roman"/>
          <w:b/>
        </w:rPr>
      </w:pPr>
      <w:bookmarkStart w:id="0" w:name="_GoBack"/>
      <w:bookmarkEnd w:id="0"/>
    </w:p>
    <w:p w14:paraId="5E33DB56" w14:textId="2BBDBC98" w:rsidR="00930D00" w:rsidRPr="0005023F" w:rsidRDefault="00D8056C">
      <w:pPr>
        <w:rPr>
          <w:rFonts w:ascii="Times New Roman" w:hAnsi="Times New Roman" w:cs="Times New Roman"/>
        </w:rPr>
      </w:pPr>
      <w:r w:rsidRPr="0005023F">
        <w:rPr>
          <w:rFonts w:ascii="Times New Roman" w:hAnsi="Times New Roman" w:cs="Times New Roman"/>
        </w:rPr>
        <w:t>This template is broken down into the following sections:</w:t>
      </w:r>
    </w:p>
    <w:p w14:paraId="2D90EC15" w14:textId="77777777" w:rsidR="00D8056C" w:rsidRPr="0005023F" w:rsidRDefault="00D8056C">
      <w:pPr>
        <w:rPr>
          <w:rFonts w:ascii="Times New Roman" w:hAnsi="Times New Roman" w:cs="Times New Roman"/>
        </w:rPr>
      </w:pPr>
    </w:p>
    <w:p w14:paraId="28F8DA54" w14:textId="46831F42" w:rsidR="00D8056C" w:rsidRPr="0005023F" w:rsidRDefault="00E90609" w:rsidP="00C87E63">
      <w:pPr>
        <w:ind w:left="720"/>
        <w:rPr>
          <w:rFonts w:ascii="Times New Roman" w:hAnsi="Times New Roman" w:cs="Times New Roman"/>
        </w:rPr>
      </w:pPr>
      <w:r w:rsidRPr="0005023F">
        <w:rPr>
          <w:rFonts w:ascii="Times New Roman" w:hAnsi="Times New Roman" w:cs="Times New Roman"/>
          <w:color w:val="000000"/>
        </w:rPr>
        <w:t xml:space="preserve">Eligibility Determination </w:t>
      </w:r>
      <w:r w:rsidR="00D8056C" w:rsidRPr="0005023F">
        <w:rPr>
          <w:rFonts w:ascii="Times New Roman" w:hAnsi="Times New Roman" w:cs="Times New Roman"/>
        </w:rPr>
        <w:t>Assurance</w:t>
      </w:r>
    </w:p>
    <w:p w14:paraId="6DDC8A73" w14:textId="4318C525" w:rsidR="00D8056C" w:rsidRPr="0005023F" w:rsidRDefault="00D8056C" w:rsidP="00C87E63">
      <w:pPr>
        <w:ind w:left="720"/>
        <w:rPr>
          <w:rFonts w:ascii="Times New Roman" w:hAnsi="Times New Roman" w:cs="Times New Roman"/>
        </w:rPr>
      </w:pPr>
      <w:r w:rsidRPr="0005023F">
        <w:rPr>
          <w:rFonts w:ascii="Times New Roman" w:hAnsi="Times New Roman" w:cs="Times New Roman"/>
        </w:rPr>
        <w:t xml:space="preserve">Age </w:t>
      </w:r>
      <w:r w:rsidR="00004294">
        <w:rPr>
          <w:rFonts w:ascii="Times New Roman" w:hAnsi="Times New Roman" w:cs="Times New Roman"/>
        </w:rPr>
        <w:t>S</w:t>
      </w:r>
      <w:r w:rsidRPr="0005023F">
        <w:rPr>
          <w:rFonts w:ascii="Times New Roman" w:hAnsi="Times New Roman" w:cs="Times New Roman"/>
        </w:rPr>
        <w:t>tandard</w:t>
      </w:r>
    </w:p>
    <w:p w14:paraId="7B144246" w14:textId="5A97C80A" w:rsidR="00D8056C" w:rsidRPr="0005023F" w:rsidRDefault="00D8056C" w:rsidP="00C87E63">
      <w:pPr>
        <w:ind w:left="720"/>
        <w:rPr>
          <w:rFonts w:ascii="Times New Roman" w:hAnsi="Times New Roman" w:cs="Times New Roman"/>
        </w:rPr>
      </w:pPr>
      <w:r w:rsidRPr="0005023F">
        <w:rPr>
          <w:rFonts w:ascii="Times New Roman" w:hAnsi="Times New Roman" w:cs="Times New Roman"/>
        </w:rPr>
        <w:t>Income Standards</w:t>
      </w:r>
    </w:p>
    <w:p w14:paraId="02D3A02F" w14:textId="5F36A603" w:rsidR="00D8056C" w:rsidRDefault="00D8056C" w:rsidP="00C87E63">
      <w:pPr>
        <w:ind w:left="720"/>
        <w:rPr>
          <w:rFonts w:ascii="Times New Roman" w:hAnsi="Times New Roman" w:cs="Times New Roman"/>
        </w:rPr>
      </w:pPr>
      <w:r w:rsidRPr="0005023F">
        <w:rPr>
          <w:rFonts w:ascii="Times New Roman" w:hAnsi="Times New Roman" w:cs="Times New Roman"/>
        </w:rPr>
        <w:t>Special Program for Children with Disabilities</w:t>
      </w:r>
    </w:p>
    <w:p w14:paraId="284FE606" w14:textId="77777777" w:rsidR="00004294" w:rsidRPr="0005023F" w:rsidRDefault="00004294" w:rsidP="00C87E63">
      <w:pPr>
        <w:ind w:left="720"/>
        <w:rPr>
          <w:rFonts w:ascii="Times New Roman" w:hAnsi="Times New Roman" w:cs="Times New Roman"/>
        </w:rPr>
      </w:pPr>
    </w:p>
    <w:p w14:paraId="6EA597ED" w14:textId="77777777" w:rsidR="00E90609" w:rsidRPr="00C87E63" w:rsidRDefault="00E90609" w:rsidP="00E90609">
      <w:pPr>
        <w:spacing w:after="80"/>
        <w:rPr>
          <w:rFonts w:ascii="Times New Roman" w:hAnsi="Times New Roman" w:cs="Times New Roman"/>
          <w:color w:val="000000"/>
          <w:u w:val="single"/>
        </w:rPr>
      </w:pPr>
      <w:r>
        <w:rPr>
          <w:rFonts w:ascii="Times New Roman" w:hAnsi="Times New Roman" w:cs="Times New Roman"/>
          <w:color w:val="000000"/>
          <w:u w:val="single"/>
        </w:rPr>
        <w:t xml:space="preserve">Eligibility Determination </w:t>
      </w:r>
      <w:r w:rsidRPr="00C87E63">
        <w:rPr>
          <w:rFonts w:ascii="Times New Roman" w:hAnsi="Times New Roman" w:cs="Times New Roman"/>
          <w:color w:val="000000"/>
          <w:u w:val="single"/>
        </w:rPr>
        <w:t>Assurance</w:t>
      </w:r>
    </w:p>
    <w:p w14:paraId="02144921" w14:textId="77777777" w:rsidR="002E13D4" w:rsidRDefault="00DA36B4" w:rsidP="002E13D4">
      <w:pPr>
        <w:rPr>
          <w:rFonts w:ascii="Times New Roman" w:hAnsi="Times New Roman" w:cs="Times New Roman"/>
        </w:rPr>
      </w:pPr>
      <w:r w:rsidRPr="00C87E63">
        <w:rPr>
          <w:rFonts w:ascii="Times New Roman" w:hAnsi="Times New Roman" w:cs="Times New Roman"/>
          <w:color w:val="000000"/>
        </w:rPr>
        <w:t>Template CS</w:t>
      </w:r>
      <w:r w:rsidR="004E0D6F" w:rsidRPr="00C87E63">
        <w:rPr>
          <w:rFonts w:ascii="Times New Roman" w:hAnsi="Times New Roman" w:cs="Times New Roman"/>
          <w:color w:val="000000"/>
        </w:rPr>
        <w:t>7</w:t>
      </w:r>
      <w:r w:rsidRPr="00C87E63">
        <w:rPr>
          <w:rFonts w:ascii="Times New Roman" w:hAnsi="Times New Roman" w:cs="Times New Roman"/>
          <w:color w:val="000000"/>
        </w:rPr>
        <w:t xml:space="preserve"> begins with the CHIP Agency being asked to provide </w:t>
      </w:r>
      <w:r w:rsidR="00DE7516" w:rsidRPr="00C87E63">
        <w:rPr>
          <w:rFonts w:ascii="Times New Roman" w:hAnsi="Times New Roman" w:cs="Times New Roman"/>
          <w:color w:val="000000"/>
        </w:rPr>
        <w:t>assurance</w:t>
      </w:r>
      <w:r w:rsidRPr="00C87E63">
        <w:rPr>
          <w:rFonts w:ascii="Times New Roman" w:hAnsi="Times New Roman" w:cs="Times New Roman"/>
          <w:color w:val="000000"/>
        </w:rPr>
        <w:t xml:space="preserve"> </w:t>
      </w:r>
      <w:r w:rsidR="002E13D4">
        <w:rPr>
          <w:rFonts w:ascii="Times New Roman" w:hAnsi="Times New Roman" w:cs="Times New Roman"/>
        </w:rPr>
        <w:t>that it</w:t>
      </w:r>
      <w:r w:rsidR="002E13D4" w:rsidRPr="008B09DA">
        <w:rPr>
          <w:rFonts w:ascii="Times New Roman" w:hAnsi="Times New Roman" w:cs="Times New Roman"/>
        </w:rPr>
        <w:t xml:space="preserve"> operates this eligibility group in accordance with the</w:t>
      </w:r>
      <w:r w:rsidR="002E13D4">
        <w:rPr>
          <w:rFonts w:ascii="Times New Roman" w:hAnsi="Times New Roman" w:cs="Times New Roman"/>
        </w:rPr>
        <w:t xml:space="preserve"> provisions</w:t>
      </w:r>
      <w:r w:rsidR="002E13D4" w:rsidRPr="008B09DA">
        <w:rPr>
          <w:rFonts w:ascii="Times New Roman" w:hAnsi="Times New Roman" w:cs="Times New Roman"/>
        </w:rPr>
        <w:t xml:space="preserve"> </w:t>
      </w:r>
      <w:r w:rsidR="002E13D4">
        <w:rPr>
          <w:rFonts w:ascii="Times New Roman" w:hAnsi="Times New Roman" w:cs="Times New Roman"/>
        </w:rPr>
        <w:t>that follow.</w:t>
      </w:r>
    </w:p>
    <w:p w14:paraId="1423A03A" w14:textId="77777777" w:rsidR="007A55E1" w:rsidRPr="00C87E63" w:rsidRDefault="007A55E1" w:rsidP="00DA36B4">
      <w:pPr>
        <w:rPr>
          <w:rFonts w:ascii="Times New Roman" w:hAnsi="Times New Roman" w:cs="Times New Roman"/>
        </w:rPr>
      </w:pPr>
    </w:p>
    <w:p w14:paraId="4CD1AD75" w14:textId="6756AAC0" w:rsidR="00DA36B4" w:rsidRPr="00C87E63" w:rsidRDefault="00DA36B4" w:rsidP="00DA36B4">
      <w:pPr>
        <w:rPr>
          <w:rFonts w:ascii="Times New Roman" w:hAnsi="Times New Roman" w:cs="Times New Roman"/>
        </w:rPr>
      </w:pPr>
      <w:r w:rsidRPr="00C87E63">
        <w:rPr>
          <w:rFonts w:ascii="Times New Roman" w:hAnsi="Times New Roman" w:cs="Times New Roman"/>
        </w:rPr>
        <w:lastRenderedPageBreak/>
        <w:t>The State provides this affirmative assurance by checking the box</w:t>
      </w:r>
      <w:r w:rsidR="004E0D6F" w:rsidRPr="00C87E63">
        <w:rPr>
          <w:rFonts w:ascii="Times New Roman" w:hAnsi="Times New Roman" w:cs="Times New Roman"/>
        </w:rPr>
        <w:t xml:space="preserve"> next to the assurance statement</w:t>
      </w:r>
      <w:r w:rsidRPr="00C87E63">
        <w:rPr>
          <w:rFonts w:ascii="Times New Roman" w:hAnsi="Times New Roman" w:cs="Times New Roman"/>
        </w:rPr>
        <w:t xml:space="preserve">.  </w:t>
      </w:r>
      <w:r w:rsidRPr="00C87E63">
        <w:rPr>
          <w:rFonts w:ascii="Times New Roman" w:hAnsi="Times New Roman" w:cs="Times New Roman"/>
          <w:u w:val="single"/>
        </w:rPr>
        <w:t>If the State does not check this box, the system will not accept this template for review and approval</w:t>
      </w:r>
      <w:r w:rsidRPr="00C87E63">
        <w:rPr>
          <w:rFonts w:ascii="Times New Roman" w:hAnsi="Times New Roman" w:cs="Times New Roman"/>
        </w:rPr>
        <w:t>.</w:t>
      </w:r>
    </w:p>
    <w:p w14:paraId="26428341" w14:textId="77777777" w:rsidR="007A55E1" w:rsidRPr="00C87E63" w:rsidRDefault="007A55E1" w:rsidP="00DA36B4">
      <w:pPr>
        <w:rPr>
          <w:rFonts w:ascii="Times New Roman" w:hAnsi="Times New Roman" w:cs="Times New Roman"/>
        </w:rPr>
      </w:pPr>
    </w:p>
    <w:p w14:paraId="386485F9" w14:textId="24ED5854" w:rsidR="003725EE" w:rsidRDefault="003725EE" w:rsidP="00DA36B4">
      <w:pPr>
        <w:rPr>
          <w:rFonts w:ascii="Times New Roman" w:hAnsi="Times New Roman" w:cs="Times New Roman"/>
          <w:u w:val="single"/>
        </w:rPr>
      </w:pPr>
      <w:r>
        <w:rPr>
          <w:rFonts w:ascii="Times New Roman" w:hAnsi="Times New Roman" w:cs="Times New Roman"/>
          <w:u w:val="single"/>
        </w:rPr>
        <w:t>Age Standard</w:t>
      </w:r>
    </w:p>
    <w:p w14:paraId="60B20996" w14:textId="5E7B67DD" w:rsidR="007A55E1" w:rsidRPr="003725EE" w:rsidRDefault="003725EE" w:rsidP="00DA36B4">
      <w:pPr>
        <w:rPr>
          <w:rFonts w:ascii="Times New Roman" w:hAnsi="Times New Roman" w:cs="Times New Roman"/>
          <w:u w:val="single"/>
        </w:rPr>
      </w:pPr>
      <w:r>
        <w:rPr>
          <w:rFonts w:ascii="Times New Roman" w:hAnsi="Times New Roman" w:cs="Times New Roman"/>
        </w:rPr>
        <w:t xml:space="preserve">This section consists of </w:t>
      </w:r>
      <w:r w:rsidR="007A55E1" w:rsidRPr="00C87E63">
        <w:rPr>
          <w:rFonts w:ascii="Times New Roman" w:hAnsi="Times New Roman" w:cs="Times New Roman"/>
        </w:rPr>
        <w:t xml:space="preserve">a statement that the child’s age must be under 19. </w:t>
      </w:r>
      <w:r w:rsidR="00DE7516" w:rsidRPr="00C87E63">
        <w:rPr>
          <w:rFonts w:ascii="Times New Roman" w:hAnsi="Times New Roman" w:cs="Times New Roman"/>
        </w:rPr>
        <w:t>Since this age standard is required of all States, it</w:t>
      </w:r>
      <w:r w:rsidR="007A55E1" w:rsidRPr="00C87E63">
        <w:rPr>
          <w:rFonts w:ascii="Times New Roman" w:hAnsi="Times New Roman" w:cs="Times New Roman"/>
        </w:rPr>
        <w:t xml:space="preserve"> is pre-checked and does not require any action by the CHIP Agency.</w:t>
      </w:r>
    </w:p>
    <w:p w14:paraId="670B5714" w14:textId="77777777" w:rsidR="007A55E1" w:rsidRDefault="007A55E1" w:rsidP="00DA36B4">
      <w:pPr>
        <w:rPr>
          <w:rFonts w:ascii="Times New Roman" w:hAnsi="Times New Roman" w:cs="Times New Roman"/>
        </w:rPr>
      </w:pPr>
    </w:p>
    <w:p w14:paraId="740FEB6D" w14:textId="21C7B673" w:rsidR="003725EE" w:rsidRPr="003725EE" w:rsidRDefault="003725EE" w:rsidP="00DA36B4">
      <w:pPr>
        <w:rPr>
          <w:rFonts w:ascii="Times New Roman" w:hAnsi="Times New Roman" w:cs="Times New Roman"/>
          <w:u w:val="single"/>
        </w:rPr>
      </w:pPr>
      <w:r w:rsidRPr="003725EE">
        <w:rPr>
          <w:rFonts w:ascii="Times New Roman" w:hAnsi="Times New Roman" w:cs="Times New Roman"/>
          <w:u w:val="single"/>
        </w:rPr>
        <w:t>Income Standards</w:t>
      </w:r>
    </w:p>
    <w:p w14:paraId="26D7FA13" w14:textId="3F4C7ACD" w:rsidR="007A55E1" w:rsidRPr="00C87E63" w:rsidRDefault="007A55E1" w:rsidP="00DA36B4">
      <w:pPr>
        <w:rPr>
          <w:rFonts w:ascii="Times New Roman" w:hAnsi="Times New Roman" w:cs="Times New Roman"/>
        </w:rPr>
      </w:pPr>
      <w:r w:rsidRPr="00C87E63">
        <w:rPr>
          <w:rFonts w:ascii="Times New Roman" w:hAnsi="Times New Roman" w:cs="Times New Roman"/>
        </w:rPr>
        <w:t xml:space="preserve">States are asked to provide the income standards used by the State to determine eligibility for targeted low-income children, beginning with a Y/N question as to whether income standards are applied statewide. </w:t>
      </w:r>
    </w:p>
    <w:p w14:paraId="5B3EA5EF" w14:textId="77777777" w:rsidR="007A55E1" w:rsidRPr="00C87E63" w:rsidRDefault="007A55E1" w:rsidP="00DA36B4">
      <w:pPr>
        <w:rPr>
          <w:rFonts w:ascii="Times New Roman" w:hAnsi="Times New Roman" w:cs="Times New Roman"/>
        </w:rPr>
      </w:pPr>
    </w:p>
    <w:p w14:paraId="33B49E92" w14:textId="512A5CC6" w:rsidR="007A55E1" w:rsidRPr="00C87E63" w:rsidRDefault="00861103" w:rsidP="00861103">
      <w:pPr>
        <w:pStyle w:val="ListParagraph"/>
        <w:numPr>
          <w:ilvl w:val="0"/>
          <w:numId w:val="2"/>
        </w:numPr>
        <w:rPr>
          <w:rFonts w:ascii="Times New Roman" w:hAnsi="Times New Roman" w:cs="Times New Roman"/>
        </w:rPr>
      </w:pPr>
      <w:r w:rsidRPr="00C87E63">
        <w:rPr>
          <w:rFonts w:ascii="Times New Roman" w:hAnsi="Times New Roman" w:cs="Times New Roman"/>
        </w:rPr>
        <w:t>If the answer is yes, another Y/N question displays asking if there a</w:t>
      </w:r>
      <w:r w:rsidR="007A55E1" w:rsidRPr="00C87E63">
        <w:rPr>
          <w:rFonts w:ascii="Times New Roman" w:hAnsi="Times New Roman" w:cs="Times New Roman"/>
        </w:rPr>
        <w:t>re any exceptions, e.g. populations in a county which may qualify either under a statewide income stand</w:t>
      </w:r>
      <w:r w:rsidRPr="00C87E63">
        <w:rPr>
          <w:rFonts w:ascii="Times New Roman" w:hAnsi="Times New Roman" w:cs="Times New Roman"/>
        </w:rPr>
        <w:t>ard or a county income standard.</w:t>
      </w:r>
    </w:p>
    <w:p w14:paraId="1ECA1E23" w14:textId="77777777" w:rsidR="00861103" w:rsidRPr="00C87E63" w:rsidRDefault="00861103" w:rsidP="00861103">
      <w:pPr>
        <w:ind w:left="720"/>
        <w:rPr>
          <w:rFonts w:ascii="Times New Roman" w:hAnsi="Times New Roman" w:cs="Times New Roman"/>
        </w:rPr>
      </w:pPr>
    </w:p>
    <w:p w14:paraId="12318DDF" w14:textId="71FCB8D9" w:rsidR="00040ADE" w:rsidRDefault="00861103" w:rsidP="0051332C">
      <w:pPr>
        <w:pStyle w:val="ListParagraph"/>
        <w:numPr>
          <w:ilvl w:val="1"/>
          <w:numId w:val="2"/>
        </w:numPr>
        <w:rPr>
          <w:rFonts w:ascii="Times New Roman" w:hAnsi="Times New Roman" w:cs="Times New Roman"/>
        </w:rPr>
      </w:pPr>
      <w:r w:rsidRPr="00C87E63">
        <w:rPr>
          <w:rFonts w:ascii="Times New Roman" w:hAnsi="Times New Roman" w:cs="Times New Roman"/>
        </w:rPr>
        <w:t xml:space="preserve">If the answer to this second question is no, that is </w:t>
      </w:r>
      <w:r w:rsidR="00104FC0" w:rsidRPr="00C87E63">
        <w:rPr>
          <w:rFonts w:ascii="Times New Roman" w:hAnsi="Times New Roman" w:cs="Times New Roman"/>
        </w:rPr>
        <w:t xml:space="preserve">income </w:t>
      </w:r>
      <w:r w:rsidRPr="00C87E63">
        <w:rPr>
          <w:rFonts w:ascii="Times New Roman" w:hAnsi="Times New Roman" w:cs="Times New Roman"/>
        </w:rPr>
        <w:t xml:space="preserve">standards are statewide with no exceptions, </w:t>
      </w:r>
      <w:r w:rsidR="00040ADE" w:rsidRPr="00C87E63">
        <w:rPr>
          <w:rFonts w:ascii="Times New Roman" w:hAnsi="Times New Roman" w:cs="Times New Roman"/>
        </w:rPr>
        <w:t xml:space="preserve">a grid </w:t>
      </w:r>
      <w:r w:rsidR="00104FC0" w:rsidRPr="00C87E63">
        <w:rPr>
          <w:rFonts w:ascii="Times New Roman" w:hAnsi="Times New Roman" w:cs="Times New Roman"/>
        </w:rPr>
        <w:t xml:space="preserve">asking for age and income </w:t>
      </w:r>
      <w:r w:rsidR="00040ADE" w:rsidRPr="00C87E63">
        <w:rPr>
          <w:rFonts w:ascii="Times New Roman" w:hAnsi="Times New Roman" w:cs="Times New Roman"/>
        </w:rPr>
        <w:t xml:space="preserve">is </w:t>
      </w:r>
      <w:r w:rsidRPr="00C87E63">
        <w:rPr>
          <w:rFonts w:ascii="Times New Roman" w:hAnsi="Times New Roman" w:cs="Times New Roman"/>
        </w:rPr>
        <w:t xml:space="preserve">displayed for </w:t>
      </w:r>
      <w:r w:rsidR="00040ADE" w:rsidRPr="00C87E63">
        <w:rPr>
          <w:rFonts w:ascii="Times New Roman" w:hAnsi="Times New Roman" w:cs="Times New Roman"/>
        </w:rPr>
        <w:t xml:space="preserve">the CHIP Agency to complete.  </w:t>
      </w:r>
      <w:r w:rsidR="0051332C" w:rsidRPr="00C87E63">
        <w:rPr>
          <w:rFonts w:ascii="Times New Roman" w:hAnsi="Times New Roman" w:cs="Times New Roman"/>
        </w:rPr>
        <w:t>See guidance for Template CS6 for i</w:t>
      </w:r>
      <w:r w:rsidR="00040ADE" w:rsidRPr="00C87E63">
        <w:rPr>
          <w:rFonts w:ascii="Times New Roman" w:hAnsi="Times New Roman" w:cs="Times New Roman"/>
        </w:rPr>
        <w:t xml:space="preserve">nstructions </w:t>
      </w:r>
      <w:r w:rsidR="0051332C" w:rsidRPr="00C87E63">
        <w:rPr>
          <w:rFonts w:ascii="Times New Roman" w:hAnsi="Times New Roman" w:cs="Times New Roman"/>
        </w:rPr>
        <w:t>on</w:t>
      </w:r>
      <w:r w:rsidR="00040ADE" w:rsidRPr="00C87E63">
        <w:rPr>
          <w:rFonts w:ascii="Times New Roman" w:hAnsi="Times New Roman" w:cs="Times New Roman"/>
        </w:rPr>
        <w:t xml:space="preserve"> completing the age and income standard</w:t>
      </w:r>
      <w:r w:rsidR="005E053B" w:rsidRPr="00C87E63">
        <w:rPr>
          <w:rFonts w:ascii="Times New Roman" w:hAnsi="Times New Roman" w:cs="Times New Roman"/>
        </w:rPr>
        <w:t>s</w:t>
      </w:r>
      <w:r w:rsidR="00040ADE" w:rsidRPr="00C87E63">
        <w:rPr>
          <w:rFonts w:ascii="Times New Roman" w:hAnsi="Times New Roman" w:cs="Times New Roman"/>
        </w:rPr>
        <w:t xml:space="preserve"> grid</w:t>
      </w:r>
      <w:r w:rsidR="002F45F5" w:rsidRPr="00C87E63">
        <w:rPr>
          <w:rFonts w:ascii="Times New Roman" w:hAnsi="Times New Roman" w:cs="Times New Roman"/>
        </w:rPr>
        <w:t xml:space="preserve">. </w:t>
      </w:r>
    </w:p>
    <w:p w14:paraId="03AD41C7" w14:textId="77777777" w:rsidR="0062582E" w:rsidRPr="0062582E" w:rsidRDefault="0062582E" w:rsidP="0062582E">
      <w:pPr>
        <w:ind w:left="1080"/>
        <w:rPr>
          <w:rFonts w:ascii="Times New Roman" w:hAnsi="Times New Roman" w:cs="Times New Roman"/>
        </w:rPr>
      </w:pPr>
    </w:p>
    <w:p w14:paraId="1E4DC106" w14:textId="7BC7A770" w:rsidR="002E0988" w:rsidRPr="00C87E63" w:rsidRDefault="002E0988" w:rsidP="002E0988">
      <w:pPr>
        <w:pStyle w:val="ListParagraph"/>
        <w:numPr>
          <w:ilvl w:val="1"/>
          <w:numId w:val="2"/>
        </w:numPr>
        <w:rPr>
          <w:rFonts w:ascii="Times New Roman" w:hAnsi="Times New Roman" w:cs="Times New Roman"/>
        </w:rPr>
      </w:pPr>
      <w:r w:rsidRPr="00C87E63">
        <w:rPr>
          <w:rFonts w:ascii="Times New Roman" w:hAnsi="Times New Roman" w:cs="Times New Roman"/>
        </w:rPr>
        <w:t xml:space="preserve">If the answer to this second question is yes, then the State must </w:t>
      </w:r>
      <w:r w:rsidR="00033B67">
        <w:rPr>
          <w:rFonts w:ascii="Times New Roman" w:hAnsi="Times New Roman" w:cs="Times New Roman"/>
        </w:rPr>
        <w:t>enter</w:t>
      </w:r>
      <w:r w:rsidRPr="00C87E63">
        <w:rPr>
          <w:rFonts w:ascii="Times New Roman" w:hAnsi="Times New Roman" w:cs="Times New Roman"/>
        </w:rPr>
        <w:t xml:space="preserve"> an explanation which includes a description of the overlapping geographic area and the reason for having different income standards. The State must then enter both their statewide </w:t>
      </w:r>
      <w:r w:rsidR="00104FC0" w:rsidRPr="00C87E63">
        <w:rPr>
          <w:rFonts w:ascii="Times New Roman" w:hAnsi="Times New Roman" w:cs="Times New Roman"/>
        </w:rPr>
        <w:t xml:space="preserve">income </w:t>
      </w:r>
      <w:r w:rsidRPr="00C87E63">
        <w:rPr>
          <w:rFonts w:ascii="Times New Roman" w:hAnsi="Times New Roman" w:cs="Times New Roman"/>
        </w:rPr>
        <w:t xml:space="preserve">standards (see guidance for CS6) as well as </w:t>
      </w:r>
      <w:r w:rsidR="00104FC0" w:rsidRPr="00C87E63">
        <w:rPr>
          <w:rFonts w:ascii="Times New Roman" w:hAnsi="Times New Roman" w:cs="Times New Roman"/>
        </w:rPr>
        <w:t xml:space="preserve">income </w:t>
      </w:r>
      <w:r w:rsidRPr="00C87E63">
        <w:rPr>
          <w:rFonts w:ascii="Times New Roman" w:hAnsi="Times New Roman" w:cs="Times New Roman"/>
        </w:rPr>
        <w:t xml:space="preserve">standards which vary by geography. See instructions below for completion of </w:t>
      </w:r>
      <w:r w:rsidR="00104FC0" w:rsidRPr="00C87E63">
        <w:rPr>
          <w:rFonts w:ascii="Times New Roman" w:hAnsi="Times New Roman" w:cs="Times New Roman"/>
        </w:rPr>
        <w:t>geographic standards.</w:t>
      </w:r>
    </w:p>
    <w:p w14:paraId="367254E0" w14:textId="77777777" w:rsidR="002E0988" w:rsidRDefault="002E0988" w:rsidP="002E0988">
      <w:pPr>
        <w:ind w:left="360"/>
        <w:rPr>
          <w:rFonts w:ascii="Times New Roman" w:hAnsi="Times New Roman" w:cs="Times New Roman"/>
        </w:rPr>
      </w:pPr>
    </w:p>
    <w:p w14:paraId="2BA04644" w14:textId="77777777" w:rsidR="002D6DDD" w:rsidRPr="003524AE" w:rsidRDefault="002D6DDD" w:rsidP="002D6DDD">
      <w:pPr>
        <w:ind w:left="720" w:firstLine="360"/>
        <w:rPr>
          <w:rFonts w:ascii="Times New Roman" w:hAnsi="Times New Roman" w:cs="Times New Roman"/>
          <w:b/>
          <w:bCs/>
          <w:i/>
          <w:iCs/>
          <w:u w:val="single"/>
        </w:rPr>
      </w:pPr>
      <w:r w:rsidRPr="003524AE">
        <w:rPr>
          <w:rFonts w:ascii="Times New Roman" w:hAnsi="Times New Roman" w:cs="Times New Roman"/>
          <w:b/>
          <w:bCs/>
          <w:i/>
          <w:iCs/>
          <w:u w:val="single"/>
        </w:rPr>
        <w:t>Review Criteria</w:t>
      </w:r>
    </w:p>
    <w:p w14:paraId="3EB46B9E" w14:textId="77777777" w:rsidR="002D6DDD" w:rsidRPr="003524AE" w:rsidRDefault="002D6DDD" w:rsidP="002D6DDD">
      <w:pPr>
        <w:spacing w:before="80"/>
        <w:ind w:left="1080"/>
        <w:rPr>
          <w:rFonts w:ascii="Times New Roman" w:hAnsi="Times New Roman" w:cs="Times New Roman"/>
          <w:b/>
          <w:bCs/>
          <w:i/>
          <w:iCs/>
        </w:rPr>
      </w:pPr>
      <w:r w:rsidRPr="003524AE">
        <w:rPr>
          <w:rFonts w:ascii="Times New Roman" w:hAnsi="Times New Roman" w:cs="Times New Roman"/>
          <w:b/>
          <w:bCs/>
          <w:i/>
          <w:iCs/>
        </w:rPr>
        <w:t>The description should be sufficiently clear, detailed and complete to permit the reviewer to determine that the State’s election meets applicable federal statutory, regulatory and policy</w:t>
      </w:r>
      <w:r w:rsidRPr="003524AE">
        <w:rPr>
          <w:rFonts w:ascii="Times New Roman" w:hAnsi="Times New Roman" w:cs="Times New Roman"/>
        </w:rPr>
        <w:t xml:space="preserve"> </w:t>
      </w:r>
      <w:r w:rsidRPr="003524AE">
        <w:rPr>
          <w:rFonts w:ascii="Times New Roman" w:hAnsi="Times New Roman" w:cs="Times New Roman"/>
          <w:b/>
          <w:bCs/>
          <w:i/>
          <w:iCs/>
        </w:rPr>
        <w:t>requirements.</w:t>
      </w:r>
    </w:p>
    <w:p w14:paraId="024AB8A0" w14:textId="77777777" w:rsidR="002D6DDD" w:rsidRPr="00C87E63" w:rsidRDefault="002D6DDD" w:rsidP="002E0988">
      <w:pPr>
        <w:ind w:left="360"/>
        <w:rPr>
          <w:rFonts w:ascii="Times New Roman" w:hAnsi="Times New Roman" w:cs="Times New Roman"/>
        </w:rPr>
      </w:pPr>
    </w:p>
    <w:p w14:paraId="5D00B18E" w14:textId="503BA1E2" w:rsidR="002E0988" w:rsidRPr="00C87E63" w:rsidRDefault="00104FC0" w:rsidP="002E0988">
      <w:pPr>
        <w:pStyle w:val="ListParagraph"/>
        <w:numPr>
          <w:ilvl w:val="0"/>
          <w:numId w:val="2"/>
        </w:numPr>
        <w:rPr>
          <w:rFonts w:ascii="Times New Roman" w:hAnsi="Times New Roman" w:cs="Times New Roman"/>
        </w:rPr>
      </w:pPr>
      <w:r w:rsidRPr="00C87E63">
        <w:rPr>
          <w:rFonts w:ascii="Times New Roman" w:hAnsi="Times New Roman" w:cs="Times New Roman"/>
        </w:rPr>
        <w:t xml:space="preserve">If the answer </w:t>
      </w:r>
      <w:r w:rsidR="002E0988" w:rsidRPr="00C87E63">
        <w:rPr>
          <w:rFonts w:ascii="Times New Roman" w:hAnsi="Times New Roman" w:cs="Times New Roman"/>
        </w:rPr>
        <w:t>to whether income standards are applie</w:t>
      </w:r>
      <w:r w:rsidRPr="00C87E63">
        <w:rPr>
          <w:rFonts w:ascii="Times New Roman" w:hAnsi="Times New Roman" w:cs="Times New Roman"/>
        </w:rPr>
        <w:t>d</w:t>
      </w:r>
      <w:r w:rsidR="002E0988" w:rsidRPr="00C87E63">
        <w:rPr>
          <w:rFonts w:ascii="Times New Roman" w:hAnsi="Times New Roman" w:cs="Times New Roman"/>
        </w:rPr>
        <w:t xml:space="preserve"> statewide is no, </w:t>
      </w:r>
      <w:r w:rsidRPr="00C87E63">
        <w:rPr>
          <w:rFonts w:ascii="Times New Roman" w:hAnsi="Times New Roman" w:cs="Times New Roman"/>
        </w:rPr>
        <w:t>the State must then select between two options:</w:t>
      </w:r>
    </w:p>
    <w:p w14:paraId="6AFF17B3" w14:textId="59B9A0CB" w:rsidR="00104FC0" w:rsidRPr="00C87E63" w:rsidRDefault="00104FC0" w:rsidP="00104FC0">
      <w:pPr>
        <w:pStyle w:val="ListParagraph"/>
        <w:numPr>
          <w:ilvl w:val="1"/>
          <w:numId w:val="2"/>
        </w:numPr>
        <w:rPr>
          <w:rFonts w:ascii="Times New Roman" w:hAnsi="Times New Roman" w:cs="Times New Roman"/>
        </w:rPr>
      </w:pPr>
      <w:r w:rsidRPr="00C87E63">
        <w:rPr>
          <w:rFonts w:ascii="Times New Roman" w:hAnsi="Times New Roman" w:cs="Times New Roman"/>
        </w:rPr>
        <w:t>Standard varies by county or city, or</w:t>
      </w:r>
    </w:p>
    <w:p w14:paraId="33C23586" w14:textId="6E9D30CF" w:rsidR="00104FC0" w:rsidRPr="00C87E63" w:rsidRDefault="00104FC0" w:rsidP="00104FC0">
      <w:pPr>
        <w:pStyle w:val="ListParagraph"/>
        <w:numPr>
          <w:ilvl w:val="1"/>
          <w:numId w:val="2"/>
        </w:numPr>
        <w:rPr>
          <w:rFonts w:ascii="Times New Roman" w:hAnsi="Times New Roman" w:cs="Times New Roman"/>
        </w:rPr>
      </w:pPr>
      <w:r w:rsidRPr="00C87E63">
        <w:rPr>
          <w:rFonts w:ascii="Times New Roman" w:hAnsi="Times New Roman" w:cs="Times New Roman"/>
        </w:rPr>
        <w:t>Standard varies in some other geographic way</w:t>
      </w:r>
    </w:p>
    <w:p w14:paraId="7B7CE8FC" w14:textId="77777777" w:rsidR="00944DB7" w:rsidRPr="00C87E63" w:rsidRDefault="00944DB7" w:rsidP="00104FC0">
      <w:pPr>
        <w:ind w:left="720"/>
        <w:rPr>
          <w:rFonts w:ascii="Times New Roman" w:hAnsi="Times New Roman" w:cs="Times New Roman"/>
        </w:rPr>
      </w:pPr>
    </w:p>
    <w:p w14:paraId="2D41C17C" w14:textId="415A5FBE" w:rsidR="008F479F" w:rsidRPr="00C87E63" w:rsidRDefault="008F479F" w:rsidP="008F479F">
      <w:pPr>
        <w:ind w:left="720"/>
        <w:rPr>
          <w:rFonts w:ascii="Times New Roman" w:hAnsi="Times New Roman" w:cs="Times New Roman"/>
          <w:u w:val="single"/>
        </w:rPr>
      </w:pPr>
      <w:r w:rsidRPr="00C87E63">
        <w:rPr>
          <w:rFonts w:ascii="Times New Roman" w:hAnsi="Times New Roman" w:cs="Times New Roman"/>
          <w:u w:val="single"/>
        </w:rPr>
        <w:t>Standard varies by county or city</w:t>
      </w:r>
    </w:p>
    <w:p w14:paraId="3B84A48A" w14:textId="523EC024" w:rsidR="005E053B" w:rsidRPr="00C87E63" w:rsidRDefault="00104FC0" w:rsidP="00104FC0">
      <w:pPr>
        <w:ind w:left="720"/>
        <w:rPr>
          <w:rFonts w:ascii="Times New Roman" w:hAnsi="Times New Roman" w:cs="Times New Roman"/>
        </w:rPr>
      </w:pPr>
      <w:r w:rsidRPr="00C87E63">
        <w:rPr>
          <w:rFonts w:ascii="Times New Roman" w:hAnsi="Times New Roman" w:cs="Times New Roman"/>
        </w:rPr>
        <w:t xml:space="preserve">If </w:t>
      </w:r>
      <w:r w:rsidR="005E053B" w:rsidRPr="00C87E63">
        <w:rPr>
          <w:rFonts w:ascii="Times New Roman" w:hAnsi="Times New Roman" w:cs="Times New Roman"/>
        </w:rPr>
        <w:t>‘</w:t>
      </w:r>
      <w:r w:rsidRPr="00C87E63">
        <w:rPr>
          <w:rFonts w:ascii="Times New Roman" w:hAnsi="Times New Roman" w:cs="Times New Roman"/>
        </w:rPr>
        <w:t>Standard varies by county or city</w:t>
      </w:r>
      <w:r w:rsidR="005E053B" w:rsidRPr="00C87E63">
        <w:rPr>
          <w:rFonts w:ascii="Times New Roman" w:hAnsi="Times New Roman" w:cs="Times New Roman"/>
        </w:rPr>
        <w:t>’</w:t>
      </w:r>
      <w:r w:rsidRPr="00C87E63">
        <w:rPr>
          <w:rFonts w:ascii="Times New Roman" w:hAnsi="Times New Roman" w:cs="Times New Roman"/>
        </w:rPr>
        <w:t xml:space="preserve"> gets checked, a dropdown list of </w:t>
      </w:r>
      <w:r w:rsidR="0062582E">
        <w:rPr>
          <w:rFonts w:ascii="Times New Roman" w:hAnsi="Times New Roman" w:cs="Times New Roman"/>
        </w:rPr>
        <w:t>counties</w:t>
      </w:r>
      <w:r w:rsidRPr="00C87E63">
        <w:rPr>
          <w:rFonts w:ascii="Times New Roman" w:hAnsi="Times New Roman" w:cs="Times New Roman"/>
        </w:rPr>
        <w:t xml:space="preserve"> is displayed for selection. States should select all the </w:t>
      </w:r>
      <w:r w:rsidR="0062582E">
        <w:rPr>
          <w:rFonts w:ascii="Times New Roman" w:hAnsi="Times New Roman" w:cs="Times New Roman"/>
        </w:rPr>
        <w:t>counties</w:t>
      </w:r>
      <w:r w:rsidRPr="00C87E63">
        <w:rPr>
          <w:rFonts w:ascii="Times New Roman" w:hAnsi="Times New Roman" w:cs="Times New Roman"/>
        </w:rPr>
        <w:t xml:space="preserve"> having the same standards at one time. </w:t>
      </w:r>
      <w:r w:rsidR="005E053B" w:rsidRPr="00C87E63">
        <w:rPr>
          <w:rFonts w:ascii="Times New Roman" w:hAnsi="Times New Roman" w:cs="Times New Roman"/>
        </w:rPr>
        <w:t xml:space="preserve">Once a State has indicated that it has selected all the </w:t>
      </w:r>
      <w:r w:rsidR="0062582E">
        <w:rPr>
          <w:rFonts w:ascii="Times New Roman" w:hAnsi="Times New Roman" w:cs="Times New Roman"/>
        </w:rPr>
        <w:t>counties</w:t>
      </w:r>
      <w:r w:rsidR="005E053B" w:rsidRPr="00C87E63">
        <w:rPr>
          <w:rFonts w:ascii="Times New Roman" w:hAnsi="Times New Roman" w:cs="Times New Roman"/>
        </w:rPr>
        <w:t xml:space="preserve"> having the same income standards, </w:t>
      </w:r>
      <w:r w:rsidRPr="00C87E63">
        <w:rPr>
          <w:rFonts w:ascii="Times New Roman" w:hAnsi="Times New Roman" w:cs="Times New Roman"/>
        </w:rPr>
        <w:t xml:space="preserve">a grid asking for age and income information is displayed for the CHIP Agency to complete.  See guidance for </w:t>
      </w:r>
      <w:r w:rsidRPr="00C87E63">
        <w:rPr>
          <w:rFonts w:ascii="Times New Roman" w:hAnsi="Times New Roman" w:cs="Times New Roman"/>
        </w:rPr>
        <w:lastRenderedPageBreak/>
        <w:t>Template CS6 for instructions on completing the age and income standard</w:t>
      </w:r>
      <w:r w:rsidR="005E053B" w:rsidRPr="00C87E63">
        <w:rPr>
          <w:rFonts w:ascii="Times New Roman" w:hAnsi="Times New Roman" w:cs="Times New Roman"/>
        </w:rPr>
        <w:t>s</w:t>
      </w:r>
      <w:r w:rsidRPr="00C87E63">
        <w:rPr>
          <w:rFonts w:ascii="Times New Roman" w:hAnsi="Times New Roman" w:cs="Times New Roman"/>
        </w:rPr>
        <w:t xml:space="preserve"> grid.</w:t>
      </w:r>
      <w:r w:rsidR="005E053B" w:rsidRPr="00C87E63">
        <w:rPr>
          <w:rFonts w:ascii="Times New Roman" w:hAnsi="Times New Roman" w:cs="Times New Roman"/>
        </w:rPr>
        <w:t xml:space="preserve"> After the age and income standards grid</w:t>
      </w:r>
      <w:r w:rsidRPr="00C87E63">
        <w:rPr>
          <w:rFonts w:ascii="Times New Roman" w:hAnsi="Times New Roman" w:cs="Times New Roman"/>
        </w:rPr>
        <w:t xml:space="preserve"> </w:t>
      </w:r>
      <w:r w:rsidR="005E053B" w:rsidRPr="00C87E63">
        <w:rPr>
          <w:rFonts w:ascii="Times New Roman" w:hAnsi="Times New Roman" w:cs="Times New Roman"/>
        </w:rPr>
        <w:t xml:space="preserve">is completed, the process of selecting </w:t>
      </w:r>
      <w:r w:rsidR="0062582E">
        <w:rPr>
          <w:rFonts w:ascii="Times New Roman" w:hAnsi="Times New Roman" w:cs="Times New Roman"/>
        </w:rPr>
        <w:t>counties</w:t>
      </w:r>
      <w:r w:rsidR="005E053B" w:rsidRPr="00C87E63">
        <w:rPr>
          <w:rFonts w:ascii="Times New Roman" w:hAnsi="Times New Roman" w:cs="Times New Roman"/>
        </w:rPr>
        <w:t xml:space="preserve"> and completing the age and income grid standards grid is repeated until all the </w:t>
      </w:r>
      <w:r w:rsidR="0062582E">
        <w:rPr>
          <w:rFonts w:ascii="Times New Roman" w:hAnsi="Times New Roman" w:cs="Times New Roman"/>
        </w:rPr>
        <w:t>counties</w:t>
      </w:r>
      <w:r w:rsidR="005E053B" w:rsidRPr="00C87E63">
        <w:rPr>
          <w:rFonts w:ascii="Times New Roman" w:hAnsi="Times New Roman" w:cs="Times New Roman"/>
        </w:rPr>
        <w:t xml:space="preserve"> have been selected. </w:t>
      </w:r>
    </w:p>
    <w:p w14:paraId="70E2DC52" w14:textId="77777777" w:rsidR="005E053B" w:rsidRPr="00C87E63" w:rsidRDefault="005E053B" w:rsidP="00104FC0">
      <w:pPr>
        <w:ind w:left="720"/>
        <w:rPr>
          <w:rFonts w:ascii="Times New Roman" w:hAnsi="Times New Roman" w:cs="Times New Roman"/>
        </w:rPr>
      </w:pPr>
    </w:p>
    <w:p w14:paraId="72A21CE6" w14:textId="1C3835E5" w:rsidR="00104FC0" w:rsidRPr="00C87E63" w:rsidRDefault="005E053B" w:rsidP="00104FC0">
      <w:pPr>
        <w:ind w:left="720"/>
        <w:rPr>
          <w:rFonts w:ascii="Times New Roman" w:hAnsi="Times New Roman" w:cs="Times New Roman"/>
        </w:rPr>
      </w:pPr>
      <w:r w:rsidRPr="00C87E63">
        <w:rPr>
          <w:rFonts w:ascii="Times New Roman" w:hAnsi="Times New Roman" w:cs="Times New Roman"/>
        </w:rPr>
        <w:t xml:space="preserve">After the </w:t>
      </w:r>
      <w:r w:rsidR="0062582E">
        <w:rPr>
          <w:rFonts w:ascii="Times New Roman" w:hAnsi="Times New Roman" w:cs="Times New Roman"/>
        </w:rPr>
        <w:t>county</w:t>
      </w:r>
      <w:r w:rsidRPr="00C87E63">
        <w:rPr>
          <w:rFonts w:ascii="Times New Roman" w:hAnsi="Times New Roman" w:cs="Times New Roman"/>
        </w:rPr>
        <w:t xml:space="preserve"> standards have been completed, a Y/N question is displayed, asking if any cities within your State have their own separate income standards. If the answer is yes, the CHIP Agency must enter in the name of the city. </w:t>
      </w:r>
      <w:r w:rsidR="00944DB7" w:rsidRPr="00C87E63">
        <w:rPr>
          <w:rFonts w:ascii="Times New Roman" w:hAnsi="Times New Roman" w:cs="Times New Roman"/>
        </w:rPr>
        <w:t xml:space="preserve">The age and income standards screen is then displayed and must be completed for </w:t>
      </w:r>
      <w:r w:rsidR="0062582E">
        <w:rPr>
          <w:rFonts w:ascii="Times New Roman" w:hAnsi="Times New Roman" w:cs="Times New Roman"/>
        </w:rPr>
        <w:t xml:space="preserve">the </w:t>
      </w:r>
      <w:r w:rsidRPr="00C87E63">
        <w:rPr>
          <w:rFonts w:ascii="Times New Roman" w:hAnsi="Times New Roman" w:cs="Times New Roman"/>
        </w:rPr>
        <w:t>city</w:t>
      </w:r>
      <w:r w:rsidR="0059793B">
        <w:rPr>
          <w:rFonts w:ascii="Times New Roman" w:hAnsi="Times New Roman" w:cs="Times New Roman"/>
        </w:rPr>
        <w:t xml:space="preserve"> </w:t>
      </w:r>
      <w:r w:rsidRPr="00C87E63">
        <w:rPr>
          <w:rFonts w:ascii="Times New Roman" w:hAnsi="Times New Roman" w:cs="Times New Roman"/>
        </w:rPr>
        <w:t>entered</w:t>
      </w:r>
      <w:r w:rsidR="00944DB7" w:rsidRPr="00C87E63">
        <w:rPr>
          <w:rFonts w:ascii="Times New Roman" w:hAnsi="Times New Roman" w:cs="Times New Roman"/>
        </w:rPr>
        <w:t xml:space="preserve">. </w:t>
      </w:r>
      <w:r w:rsidR="0059793B">
        <w:rPr>
          <w:rFonts w:ascii="Times New Roman" w:hAnsi="Times New Roman" w:cs="Times New Roman"/>
        </w:rPr>
        <w:t xml:space="preserve">If there are multiple cities within the State with separate income standards, the State may reselect the city name field and repeat the process until all the cities have been entered. </w:t>
      </w:r>
      <w:r w:rsidR="00944DB7" w:rsidRPr="00C87E63">
        <w:rPr>
          <w:rFonts w:ascii="Times New Roman" w:hAnsi="Times New Roman" w:cs="Times New Roman"/>
        </w:rPr>
        <w:t xml:space="preserve">See guidance for Template CS6 for instructions on completing the age and income standards grid. </w:t>
      </w:r>
    </w:p>
    <w:p w14:paraId="7733DD35" w14:textId="77777777" w:rsidR="00944DB7" w:rsidRPr="00C87E63" w:rsidRDefault="00944DB7" w:rsidP="00104FC0">
      <w:pPr>
        <w:ind w:left="720"/>
        <w:rPr>
          <w:rFonts w:ascii="Times New Roman" w:hAnsi="Times New Roman" w:cs="Times New Roman"/>
        </w:rPr>
      </w:pPr>
    </w:p>
    <w:p w14:paraId="1C057618" w14:textId="77777777" w:rsidR="008F479F" w:rsidRPr="00C87E63" w:rsidRDefault="008F479F" w:rsidP="008F479F">
      <w:pPr>
        <w:ind w:left="720"/>
        <w:rPr>
          <w:rFonts w:ascii="Times New Roman" w:hAnsi="Times New Roman" w:cs="Times New Roman"/>
          <w:u w:val="single"/>
        </w:rPr>
      </w:pPr>
      <w:r w:rsidRPr="00C87E63">
        <w:rPr>
          <w:rFonts w:ascii="Times New Roman" w:hAnsi="Times New Roman" w:cs="Times New Roman"/>
          <w:u w:val="single"/>
        </w:rPr>
        <w:t>Standard varies in some other geographic way</w:t>
      </w:r>
    </w:p>
    <w:p w14:paraId="1BBA4360" w14:textId="3EE5B7A7" w:rsidR="00944DB7" w:rsidRPr="00C87E63" w:rsidRDefault="00944DB7" w:rsidP="00104FC0">
      <w:pPr>
        <w:ind w:left="720"/>
        <w:rPr>
          <w:rFonts w:ascii="Times New Roman" w:hAnsi="Times New Roman" w:cs="Times New Roman"/>
        </w:rPr>
      </w:pPr>
      <w:r w:rsidRPr="00C87E63">
        <w:rPr>
          <w:rFonts w:ascii="Times New Roman" w:hAnsi="Times New Roman" w:cs="Times New Roman"/>
        </w:rPr>
        <w:t xml:space="preserve">If ‘Standard varies in some other geographic way’ gets checked, the State is asked to name and describe the geographic area. States may name multiple geographic areas. The age and income standards screen is then displayed and must be completed for each geographic name entered. </w:t>
      </w:r>
      <w:r w:rsidR="0059793B">
        <w:rPr>
          <w:rFonts w:ascii="Times New Roman" w:hAnsi="Times New Roman" w:cs="Times New Roman"/>
        </w:rPr>
        <w:t xml:space="preserve">If there are multiple geographic areas within the State with separate income standards, the State may reselect the name field and repeat the process until all the geographic areas have been entered. </w:t>
      </w:r>
      <w:r w:rsidRPr="00C87E63">
        <w:rPr>
          <w:rFonts w:ascii="Times New Roman" w:hAnsi="Times New Roman" w:cs="Times New Roman"/>
        </w:rPr>
        <w:t>See guidance for Template CS6 for instructions on completing the age and income standards grid.</w:t>
      </w:r>
    </w:p>
    <w:p w14:paraId="0BE20D04" w14:textId="77777777" w:rsidR="00D8056C" w:rsidRPr="00C87E63" w:rsidRDefault="00D8056C" w:rsidP="00104FC0">
      <w:pPr>
        <w:ind w:left="720"/>
        <w:rPr>
          <w:rFonts w:ascii="Times New Roman" w:hAnsi="Times New Roman" w:cs="Times New Roman"/>
        </w:rPr>
      </w:pPr>
    </w:p>
    <w:p w14:paraId="7A19FCB6" w14:textId="01610A45" w:rsidR="00D8056C" w:rsidRPr="00C87E63" w:rsidRDefault="00D8056C" w:rsidP="00D8056C">
      <w:pPr>
        <w:rPr>
          <w:rFonts w:ascii="Times New Roman" w:hAnsi="Times New Roman" w:cs="Times New Roman"/>
          <w:u w:val="single"/>
        </w:rPr>
      </w:pPr>
      <w:r w:rsidRPr="00C87E63">
        <w:rPr>
          <w:rFonts w:ascii="Times New Roman" w:hAnsi="Times New Roman" w:cs="Times New Roman"/>
          <w:u w:val="single"/>
        </w:rPr>
        <w:t>Special Program for Children with Disabilities</w:t>
      </w:r>
    </w:p>
    <w:p w14:paraId="4A14AA04" w14:textId="4B8763E1" w:rsidR="00D8056C" w:rsidRPr="00C87E63" w:rsidRDefault="00D8056C" w:rsidP="00D8056C">
      <w:pPr>
        <w:rPr>
          <w:rFonts w:ascii="Times New Roman" w:hAnsi="Times New Roman" w:cs="Times New Roman"/>
        </w:rPr>
      </w:pPr>
      <w:r w:rsidRPr="00C87E63">
        <w:rPr>
          <w:rFonts w:ascii="Times New Roman" w:hAnsi="Times New Roman" w:cs="Times New Roman"/>
        </w:rPr>
        <w:t xml:space="preserve">This section begins with a Y/N question as to whether the State has a special program for children with disabilities. </w:t>
      </w:r>
    </w:p>
    <w:p w14:paraId="5E68416F" w14:textId="77777777" w:rsidR="00D8056C" w:rsidRPr="00C87E63" w:rsidRDefault="00D8056C" w:rsidP="00D8056C">
      <w:pPr>
        <w:rPr>
          <w:rFonts w:ascii="Times New Roman" w:hAnsi="Times New Roman" w:cs="Times New Roman"/>
        </w:rPr>
      </w:pPr>
    </w:p>
    <w:p w14:paraId="60A33988" w14:textId="6A59BE21" w:rsidR="00D8056C" w:rsidRPr="00C87E63" w:rsidRDefault="00D8056C" w:rsidP="00D8056C">
      <w:pPr>
        <w:pStyle w:val="ListParagraph"/>
        <w:numPr>
          <w:ilvl w:val="0"/>
          <w:numId w:val="4"/>
        </w:numPr>
        <w:rPr>
          <w:rFonts w:ascii="Times New Roman" w:hAnsi="Times New Roman" w:cs="Times New Roman"/>
        </w:rPr>
      </w:pPr>
      <w:r w:rsidRPr="00C87E63">
        <w:rPr>
          <w:rFonts w:ascii="Times New Roman" w:hAnsi="Times New Roman" w:cs="Times New Roman"/>
        </w:rPr>
        <w:t xml:space="preserve">If the answer is yes, another question gets displayed asking if the program is available to all eligible targeted low-income children. </w:t>
      </w:r>
    </w:p>
    <w:p w14:paraId="478B7153" w14:textId="77777777" w:rsidR="00D8056C" w:rsidRPr="00C87E63" w:rsidRDefault="00D8056C" w:rsidP="00D8056C">
      <w:pPr>
        <w:rPr>
          <w:rFonts w:ascii="Times New Roman" w:hAnsi="Times New Roman" w:cs="Times New Roman"/>
        </w:rPr>
      </w:pPr>
    </w:p>
    <w:p w14:paraId="4CDD699E" w14:textId="31130940" w:rsidR="00387327" w:rsidRDefault="00D8056C" w:rsidP="00387327">
      <w:pPr>
        <w:pStyle w:val="ListParagraph"/>
        <w:numPr>
          <w:ilvl w:val="1"/>
          <w:numId w:val="4"/>
        </w:numPr>
        <w:rPr>
          <w:rFonts w:ascii="Times New Roman" w:eastAsia="Times New Roman" w:hAnsi="Times New Roman" w:cs="Times New Roman"/>
          <w:color w:val="000000"/>
        </w:rPr>
      </w:pPr>
      <w:r w:rsidRPr="00C87E63">
        <w:rPr>
          <w:rFonts w:ascii="Times New Roman" w:hAnsi="Times New Roman" w:cs="Times New Roman"/>
        </w:rPr>
        <w:t xml:space="preserve">If the answer is yes, the State is asked to provide a program description consisting of two parts: disability criteria used </w:t>
      </w:r>
      <w:r w:rsidR="00387327" w:rsidRPr="00C87E63">
        <w:rPr>
          <w:rFonts w:ascii="Times New Roman" w:hAnsi="Times New Roman" w:cs="Times New Roman"/>
        </w:rPr>
        <w:t>and a d</w:t>
      </w:r>
      <w:r w:rsidRPr="00C87E63">
        <w:rPr>
          <w:rFonts w:ascii="Times New Roman" w:eastAsia="Times New Roman" w:hAnsi="Times New Roman" w:cs="Times New Roman"/>
          <w:color w:val="000000"/>
        </w:rPr>
        <w:t>escri</w:t>
      </w:r>
      <w:r w:rsidR="00387327" w:rsidRPr="00C87E63">
        <w:rPr>
          <w:rFonts w:ascii="Times New Roman" w:eastAsia="Times New Roman" w:hAnsi="Times New Roman" w:cs="Times New Roman"/>
          <w:color w:val="000000"/>
        </w:rPr>
        <w:t>ption of the</w:t>
      </w:r>
      <w:r w:rsidRPr="00C87E63">
        <w:rPr>
          <w:rFonts w:ascii="Times New Roman" w:eastAsia="Times New Roman" w:hAnsi="Times New Roman" w:cs="Times New Roman"/>
          <w:color w:val="000000"/>
        </w:rPr>
        <w:t xml:space="preserve"> program, including additional benefits offered</w:t>
      </w:r>
      <w:r w:rsidR="00387327" w:rsidRPr="00C87E63">
        <w:rPr>
          <w:rFonts w:ascii="Times New Roman" w:eastAsia="Times New Roman" w:hAnsi="Times New Roman" w:cs="Times New Roman"/>
          <w:color w:val="000000"/>
        </w:rPr>
        <w:t xml:space="preserve">. </w:t>
      </w:r>
    </w:p>
    <w:p w14:paraId="4EBF6328" w14:textId="77777777" w:rsidR="003524AE" w:rsidRPr="003524AE" w:rsidRDefault="003524AE" w:rsidP="003524AE">
      <w:pPr>
        <w:ind w:left="1080"/>
        <w:rPr>
          <w:rFonts w:ascii="Times New Roman" w:eastAsia="Times New Roman" w:hAnsi="Times New Roman" w:cs="Times New Roman"/>
          <w:color w:val="000000"/>
        </w:rPr>
      </w:pPr>
    </w:p>
    <w:p w14:paraId="6870C607" w14:textId="77777777" w:rsidR="003524AE" w:rsidRPr="003524AE" w:rsidRDefault="003524AE" w:rsidP="003524AE">
      <w:pPr>
        <w:ind w:left="720" w:firstLine="360"/>
        <w:rPr>
          <w:rFonts w:ascii="Times New Roman" w:hAnsi="Times New Roman" w:cs="Times New Roman"/>
          <w:b/>
          <w:bCs/>
          <w:i/>
          <w:iCs/>
          <w:u w:val="single"/>
        </w:rPr>
      </w:pPr>
      <w:r w:rsidRPr="003524AE">
        <w:rPr>
          <w:rFonts w:ascii="Times New Roman" w:hAnsi="Times New Roman" w:cs="Times New Roman"/>
          <w:b/>
          <w:bCs/>
          <w:i/>
          <w:iCs/>
          <w:u w:val="single"/>
        </w:rPr>
        <w:t>Review Criteria</w:t>
      </w:r>
    </w:p>
    <w:p w14:paraId="4969D8A7" w14:textId="77777777" w:rsidR="003524AE" w:rsidRPr="003524AE" w:rsidRDefault="003524AE" w:rsidP="003524AE">
      <w:pPr>
        <w:spacing w:before="80"/>
        <w:ind w:left="1080"/>
        <w:rPr>
          <w:rFonts w:ascii="Times New Roman" w:hAnsi="Times New Roman" w:cs="Times New Roman"/>
          <w:b/>
          <w:bCs/>
          <w:i/>
          <w:iCs/>
        </w:rPr>
      </w:pPr>
      <w:r w:rsidRPr="003524AE">
        <w:rPr>
          <w:rFonts w:ascii="Times New Roman" w:hAnsi="Times New Roman" w:cs="Times New Roman"/>
          <w:b/>
          <w:bCs/>
          <w:i/>
          <w:iCs/>
        </w:rPr>
        <w:t>The description should be sufficiently clear, detailed and complete to permit the reviewer to determine that the State’s election meets applicable federal statutory, regulatory and policy</w:t>
      </w:r>
      <w:r w:rsidRPr="003524AE">
        <w:rPr>
          <w:rFonts w:ascii="Times New Roman" w:hAnsi="Times New Roman" w:cs="Times New Roman"/>
        </w:rPr>
        <w:t xml:space="preserve"> </w:t>
      </w:r>
      <w:r w:rsidRPr="003524AE">
        <w:rPr>
          <w:rFonts w:ascii="Times New Roman" w:hAnsi="Times New Roman" w:cs="Times New Roman"/>
          <w:b/>
          <w:bCs/>
          <w:i/>
          <w:iCs/>
        </w:rPr>
        <w:t>requirements.</w:t>
      </w:r>
    </w:p>
    <w:p w14:paraId="0C7EFDCA" w14:textId="77777777" w:rsidR="00387327" w:rsidRDefault="00387327" w:rsidP="00D8056C">
      <w:pPr>
        <w:rPr>
          <w:rFonts w:ascii="Times New Roman" w:eastAsia="Times New Roman" w:hAnsi="Times New Roman" w:cs="Times New Roman"/>
          <w:color w:val="000000"/>
        </w:rPr>
      </w:pPr>
    </w:p>
    <w:p w14:paraId="41A888D2" w14:textId="7F9C7AF5" w:rsidR="00387327" w:rsidRPr="00C87E63" w:rsidRDefault="00387327" w:rsidP="00387327">
      <w:pPr>
        <w:pStyle w:val="ListParagraph"/>
        <w:numPr>
          <w:ilvl w:val="1"/>
          <w:numId w:val="4"/>
        </w:numPr>
        <w:rPr>
          <w:rFonts w:ascii="Times New Roman" w:eastAsia="Times New Roman" w:hAnsi="Times New Roman" w:cs="Times New Roman"/>
          <w:color w:val="000000"/>
        </w:rPr>
      </w:pPr>
      <w:r w:rsidRPr="00C87E63">
        <w:rPr>
          <w:rFonts w:ascii="Times New Roman" w:eastAsia="Times New Roman" w:hAnsi="Times New Roman" w:cs="Times New Roman"/>
          <w:color w:val="000000"/>
        </w:rPr>
        <w:t>It the answer is no, the State is asked to select none, one or both</w:t>
      </w:r>
      <w:r w:rsidR="00D8056C" w:rsidRPr="00C87E63">
        <w:rPr>
          <w:rFonts w:ascii="Times New Roman" w:eastAsia="Times New Roman" w:hAnsi="Times New Roman" w:cs="Times New Roman"/>
          <w:color w:val="000000"/>
        </w:rPr>
        <w:t xml:space="preserve"> </w:t>
      </w:r>
      <w:r w:rsidRPr="00C87E63">
        <w:rPr>
          <w:rFonts w:ascii="Times New Roman" w:eastAsia="Times New Roman" w:hAnsi="Times New Roman" w:cs="Times New Roman"/>
          <w:color w:val="000000"/>
        </w:rPr>
        <w:t>from the following options:</w:t>
      </w:r>
    </w:p>
    <w:p w14:paraId="14B49447" w14:textId="77777777" w:rsidR="00387327" w:rsidRPr="00C87E63" w:rsidRDefault="00387327" w:rsidP="00387327">
      <w:pPr>
        <w:ind w:left="720"/>
        <w:rPr>
          <w:rFonts w:ascii="Times New Roman" w:eastAsia="Times New Roman" w:hAnsi="Times New Roman" w:cs="Times New Roman"/>
          <w:color w:val="000000"/>
        </w:rPr>
      </w:pPr>
    </w:p>
    <w:p w14:paraId="31261858" w14:textId="1E49847D" w:rsidR="00387327" w:rsidRPr="00C87E63" w:rsidRDefault="00387327" w:rsidP="00387327">
      <w:pPr>
        <w:pStyle w:val="ListParagraph"/>
        <w:numPr>
          <w:ilvl w:val="2"/>
          <w:numId w:val="4"/>
        </w:numPr>
        <w:rPr>
          <w:rFonts w:ascii="Times New Roman" w:eastAsia="Times New Roman" w:hAnsi="Times New Roman" w:cs="Times New Roman"/>
          <w:color w:val="000000"/>
        </w:rPr>
      </w:pPr>
      <w:r w:rsidRPr="00C87E63">
        <w:rPr>
          <w:rFonts w:ascii="Times New Roman" w:eastAsia="Times New Roman" w:hAnsi="Times New Roman" w:cs="Times New Roman"/>
          <w:color w:val="000000"/>
        </w:rPr>
        <w:t>The program is limited to certain age groups</w:t>
      </w:r>
    </w:p>
    <w:p w14:paraId="3A0468EE" w14:textId="77777777" w:rsidR="00387327" w:rsidRPr="00C87E63" w:rsidRDefault="00387327" w:rsidP="00387327">
      <w:pPr>
        <w:ind w:left="720" w:firstLine="720"/>
        <w:rPr>
          <w:rFonts w:ascii="Times New Roman" w:eastAsia="Times New Roman" w:hAnsi="Times New Roman" w:cs="Times New Roman"/>
          <w:color w:val="000000"/>
        </w:rPr>
      </w:pPr>
    </w:p>
    <w:p w14:paraId="056C66C9" w14:textId="6F25CC93" w:rsidR="00387327" w:rsidRPr="00C87E63" w:rsidRDefault="00387327" w:rsidP="00387327">
      <w:pPr>
        <w:pStyle w:val="ListParagraph"/>
        <w:numPr>
          <w:ilvl w:val="2"/>
          <w:numId w:val="4"/>
        </w:numPr>
        <w:rPr>
          <w:rFonts w:ascii="Times New Roman" w:eastAsia="Times New Roman" w:hAnsi="Times New Roman" w:cs="Times New Roman"/>
          <w:color w:val="000000"/>
        </w:rPr>
      </w:pPr>
      <w:r w:rsidRPr="00C87E63">
        <w:rPr>
          <w:rFonts w:ascii="Times New Roman" w:eastAsia="Times New Roman" w:hAnsi="Times New Roman" w:cs="Times New Roman"/>
          <w:color w:val="000000"/>
        </w:rPr>
        <w:t>The program is limited to TLIC under a certain income level</w:t>
      </w:r>
    </w:p>
    <w:p w14:paraId="50B95132" w14:textId="7995B70E" w:rsidR="00D8056C" w:rsidRPr="00C87E63" w:rsidRDefault="00D8056C" w:rsidP="00D8056C">
      <w:pPr>
        <w:rPr>
          <w:rFonts w:ascii="Times New Roman" w:eastAsia="Times New Roman" w:hAnsi="Times New Roman" w:cs="Times New Roman"/>
          <w:color w:val="000000"/>
        </w:rPr>
      </w:pPr>
      <w:r w:rsidRPr="00C87E63">
        <w:rPr>
          <w:rFonts w:ascii="Times New Roman" w:eastAsia="Times New Roman" w:hAnsi="Times New Roman" w:cs="Times New Roman"/>
          <w:color w:val="000000"/>
        </w:rPr>
        <w:lastRenderedPageBreak/>
        <w:t xml:space="preserve">  </w:t>
      </w:r>
    </w:p>
    <w:p w14:paraId="384DE0EB" w14:textId="564D04AF" w:rsidR="00387327" w:rsidRDefault="00C87E63" w:rsidP="00C87E63">
      <w:pPr>
        <w:ind w:left="1800"/>
        <w:rPr>
          <w:rFonts w:ascii="Times New Roman" w:hAnsi="Times New Roman" w:cs="Times New Roman"/>
        </w:rPr>
      </w:pPr>
      <w:r w:rsidRPr="00C87E63">
        <w:rPr>
          <w:rFonts w:ascii="Times New Roman" w:eastAsia="Times New Roman" w:hAnsi="Times New Roman" w:cs="Times New Roman"/>
          <w:color w:val="000000"/>
        </w:rPr>
        <w:t xml:space="preserve">If the State selects that </w:t>
      </w:r>
      <w:r w:rsidR="00387327" w:rsidRPr="00C87E63">
        <w:rPr>
          <w:rFonts w:ascii="Times New Roman" w:eastAsia="Times New Roman" w:hAnsi="Times New Roman" w:cs="Times New Roman"/>
          <w:color w:val="000000"/>
        </w:rPr>
        <w:t xml:space="preserve">the program is limited to certain age groups is selected, the State is then asked to provide the ages. </w:t>
      </w:r>
      <w:r w:rsidR="00387327" w:rsidRPr="00C87E63">
        <w:rPr>
          <w:rFonts w:ascii="Times New Roman" w:hAnsi="Times New Roman" w:cs="Times New Roman"/>
        </w:rPr>
        <w:t xml:space="preserve">Two fields </w:t>
      </w:r>
      <w:r w:rsidRPr="00C87E63">
        <w:rPr>
          <w:rFonts w:ascii="Times New Roman" w:hAnsi="Times New Roman" w:cs="Times New Roman"/>
        </w:rPr>
        <w:t xml:space="preserve">are displayed </w:t>
      </w:r>
      <w:r w:rsidR="00387327" w:rsidRPr="00C87E63">
        <w:rPr>
          <w:rFonts w:ascii="Times New Roman" w:hAnsi="Times New Roman" w:cs="Times New Roman"/>
        </w:rPr>
        <w:t>for age, labeled ‘From’ for the lower end of the age range and ‘Up to’ for the upper bound of the age range. States select the ages from a dropdown list with values</w:t>
      </w:r>
      <w:r w:rsidRPr="00C87E63">
        <w:rPr>
          <w:rFonts w:ascii="Times New Roman" w:hAnsi="Times New Roman" w:cs="Times New Roman"/>
        </w:rPr>
        <w:t xml:space="preserve"> the State entered above for ages for TLIC.  </w:t>
      </w:r>
    </w:p>
    <w:p w14:paraId="0BA0775F" w14:textId="77777777" w:rsidR="00C87E63" w:rsidRDefault="00C87E63" w:rsidP="00C87E63">
      <w:pPr>
        <w:ind w:left="1800"/>
        <w:rPr>
          <w:rFonts w:ascii="Times New Roman" w:hAnsi="Times New Roman" w:cs="Times New Roman"/>
        </w:rPr>
      </w:pPr>
    </w:p>
    <w:p w14:paraId="26102C43" w14:textId="06386928" w:rsidR="00C87E63" w:rsidRPr="00C87E63" w:rsidRDefault="009E5C00" w:rsidP="00C87E63">
      <w:pPr>
        <w:ind w:left="1800"/>
        <w:rPr>
          <w:rFonts w:ascii="Times New Roman" w:eastAsia="Times New Roman" w:hAnsi="Times New Roman" w:cs="Times New Roman"/>
          <w:color w:val="000000"/>
        </w:rPr>
      </w:pPr>
      <w:r>
        <w:rPr>
          <w:rFonts w:ascii="Times New Roman" w:eastAsia="Times New Roman" w:hAnsi="Times New Roman" w:cs="Times New Roman"/>
          <w:i/>
          <w:color w:val="000000"/>
        </w:rPr>
        <w:t>Validation</w:t>
      </w:r>
      <w:r w:rsidR="00C87E63" w:rsidRPr="00C87E63">
        <w:rPr>
          <w:rFonts w:ascii="Times New Roman" w:eastAsia="Times New Roman" w:hAnsi="Times New Roman" w:cs="Times New Roman"/>
          <w:i/>
          <w:color w:val="000000"/>
        </w:rPr>
        <w:t xml:space="preserve">: </w:t>
      </w:r>
      <w:r w:rsidR="00332DF8">
        <w:rPr>
          <w:rFonts w:ascii="Times New Roman" w:eastAsia="Times New Roman" w:hAnsi="Times New Roman" w:cs="Times New Roman"/>
          <w:i/>
          <w:color w:val="000000"/>
        </w:rPr>
        <w:t xml:space="preserve">Entries for ‘from’ age </w:t>
      </w:r>
      <w:r w:rsidR="00C87E63" w:rsidRPr="00C87E63">
        <w:rPr>
          <w:rFonts w:ascii="Times New Roman" w:eastAsia="Times New Roman" w:hAnsi="Times New Roman" w:cs="Times New Roman"/>
          <w:i/>
          <w:color w:val="000000"/>
        </w:rPr>
        <w:t>greater than or equal to</w:t>
      </w:r>
      <w:r w:rsidR="00332DF8">
        <w:rPr>
          <w:rFonts w:ascii="Times New Roman" w:eastAsia="Times New Roman" w:hAnsi="Times New Roman" w:cs="Times New Roman"/>
          <w:i/>
          <w:color w:val="000000"/>
        </w:rPr>
        <w:t>’</w:t>
      </w:r>
      <w:r w:rsidR="00C87E63" w:rsidRPr="00C87E63">
        <w:rPr>
          <w:rFonts w:ascii="Times New Roman" w:eastAsia="Times New Roman" w:hAnsi="Times New Roman" w:cs="Times New Roman"/>
          <w:i/>
          <w:color w:val="000000"/>
        </w:rPr>
        <w:t xml:space="preserve"> Up to age</w:t>
      </w:r>
      <w:r w:rsidR="00332DF8">
        <w:rPr>
          <w:rFonts w:ascii="Times New Roman" w:eastAsia="Times New Roman" w:hAnsi="Times New Roman" w:cs="Times New Roman"/>
          <w:i/>
          <w:color w:val="000000"/>
        </w:rPr>
        <w:t xml:space="preserve">’ will not be permitted. </w:t>
      </w:r>
      <w:r w:rsidR="00C87E63">
        <w:rPr>
          <w:rFonts w:ascii="Times New Roman" w:eastAsia="Times New Roman" w:hAnsi="Times New Roman" w:cs="Times New Roman"/>
          <w:i/>
          <w:color w:val="000000"/>
        </w:rPr>
        <w:t xml:space="preserve"> </w:t>
      </w:r>
      <w:r w:rsidR="00C87E63">
        <w:rPr>
          <w:rFonts w:ascii="Times New Roman" w:eastAsia="Times New Roman" w:hAnsi="Times New Roman" w:cs="Times New Roman"/>
          <w:color w:val="000000"/>
        </w:rPr>
        <w:t>If th</w:t>
      </w:r>
      <w:r w:rsidR="00332DF8">
        <w:rPr>
          <w:rFonts w:ascii="Times New Roman" w:eastAsia="Times New Roman" w:hAnsi="Times New Roman" w:cs="Times New Roman"/>
          <w:color w:val="000000"/>
        </w:rPr>
        <w:t>is occurs</w:t>
      </w:r>
      <w:r w:rsidR="00C87E63">
        <w:rPr>
          <w:rFonts w:ascii="Times New Roman" w:eastAsia="Times New Roman" w:hAnsi="Times New Roman" w:cs="Times New Roman"/>
          <w:color w:val="000000"/>
        </w:rPr>
        <w:t xml:space="preserve">, an error message is displayed and the State is given the opportunity to correct. </w:t>
      </w:r>
    </w:p>
    <w:p w14:paraId="3C511DF8" w14:textId="77777777" w:rsidR="00387327" w:rsidRPr="00C87E63" w:rsidRDefault="00387327" w:rsidP="00387327">
      <w:pPr>
        <w:rPr>
          <w:rFonts w:ascii="Times New Roman" w:eastAsia="Times New Roman" w:hAnsi="Times New Roman" w:cs="Times New Roman"/>
          <w:color w:val="000000"/>
        </w:rPr>
      </w:pPr>
    </w:p>
    <w:p w14:paraId="5E94B21B" w14:textId="77777777" w:rsidR="00C87E63" w:rsidRPr="00C87E63" w:rsidRDefault="00C87E63" w:rsidP="00C87E63">
      <w:pPr>
        <w:ind w:left="1800"/>
        <w:rPr>
          <w:rFonts w:ascii="Times New Roman" w:hAnsi="Times New Roman" w:cs="Times New Roman"/>
        </w:rPr>
      </w:pPr>
      <w:r w:rsidRPr="00C87E63">
        <w:rPr>
          <w:rFonts w:ascii="Times New Roman" w:eastAsia="Times New Roman" w:hAnsi="Times New Roman" w:cs="Times New Roman"/>
          <w:color w:val="000000"/>
        </w:rPr>
        <w:t>If the State selects that t</w:t>
      </w:r>
      <w:r w:rsidR="00387327" w:rsidRPr="00C87E63">
        <w:rPr>
          <w:rFonts w:ascii="Times New Roman" w:eastAsia="Times New Roman" w:hAnsi="Times New Roman" w:cs="Times New Roman"/>
          <w:color w:val="000000"/>
        </w:rPr>
        <w:t>he program is limited to TLIC under a certain income level</w:t>
      </w:r>
      <w:r w:rsidRPr="00C87E63">
        <w:rPr>
          <w:rFonts w:ascii="Times New Roman" w:eastAsia="Times New Roman" w:hAnsi="Times New Roman" w:cs="Times New Roman"/>
          <w:color w:val="000000"/>
        </w:rPr>
        <w:t xml:space="preserve">, the State is then asked to provide the income level. </w:t>
      </w:r>
      <w:r w:rsidRPr="00C87E63">
        <w:rPr>
          <w:rFonts w:ascii="Times New Roman" w:hAnsi="Times New Roman" w:cs="Times New Roman"/>
        </w:rPr>
        <w:t xml:space="preserve">Two fields for percentage of Federal poverty level (FPL) labeled ‘Above’ for the lower end of the income standard and ‘Up to and including’ for the upper bound of the income standard.  The State enters in the FPL amounts in both fields. </w:t>
      </w:r>
    </w:p>
    <w:p w14:paraId="15CB2E40" w14:textId="0253EDCA" w:rsidR="00D8056C" w:rsidRPr="00C87E63" w:rsidRDefault="00D8056C" w:rsidP="00D8056C">
      <w:pPr>
        <w:rPr>
          <w:rFonts w:ascii="Times New Roman" w:hAnsi="Times New Roman" w:cs="Times New Roman"/>
        </w:rPr>
      </w:pPr>
    </w:p>
    <w:p w14:paraId="62E9BC20" w14:textId="1CDAFDCA" w:rsidR="00387327" w:rsidRPr="00C87E63" w:rsidRDefault="00387327" w:rsidP="00C87E63">
      <w:pPr>
        <w:ind w:left="1800"/>
        <w:rPr>
          <w:rFonts w:ascii="Times New Roman" w:eastAsia="Times New Roman" w:hAnsi="Times New Roman" w:cs="Times New Roman"/>
          <w:color w:val="000000"/>
        </w:rPr>
      </w:pPr>
      <w:r w:rsidRPr="00C87E63">
        <w:rPr>
          <w:rFonts w:ascii="Times New Roman" w:hAnsi="Times New Roman" w:cs="Times New Roman"/>
        </w:rPr>
        <w:t>This is followed by the State being asked to provide a program description consisting of two parts: disability criteria used and a d</w:t>
      </w:r>
      <w:r w:rsidRPr="00C87E63">
        <w:rPr>
          <w:rFonts w:ascii="Times New Roman" w:eastAsia="Times New Roman" w:hAnsi="Times New Roman" w:cs="Times New Roman"/>
          <w:color w:val="000000"/>
        </w:rPr>
        <w:t>escription of the program, including additional benefits offered.</w:t>
      </w:r>
    </w:p>
    <w:p w14:paraId="5C23E959" w14:textId="77777777" w:rsidR="00CA0D3D" w:rsidRDefault="00CA0D3D" w:rsidP="00104FC0">
      <w:pPr>
        <w:ind w:left="720"/>
        <w:rPr>
          <w:rFonts w:ascii="Times New Roman" w:hAnsi="Times New Roman" w:cs="Times New Roman"/>
        </w:rPr>
      </w:pPr>
    </w:p>
    <w:p w14:paraId="571F1F9E" w14:textId="77777777" w:rsidR="009E5C00" w:rsidRPr="00CC66F2" w:rsidRDefault="009E5C00" w:rsidP="003524AE">
      <w:pPr>
        <w:ind w:left="720" w:firstLine="720"/>
        <w:rPr>
          <w:rFonts w:ascii="Times New Roman" w:hAnsi="Times New Roman" w:cs="Times New Roman"/>
          <w:b/>
          <w:bCs/>
          <w:i/>
          <w:iCs/>
          <w:u w:val="single"/>
        </w:rPr>
      </w:pPr>
      <w:r w:rsidRPr="00CC66F2">
        <w:rPr>
          <w:rFonts w:ascii="Times New Roman" w:hAnsi="Times New Roman" w:cs="Times New Roman"/>
          <w:b/>
          <w:bCs/>
          <w:i/>
          <w:iCs/>
          <w:u w:val="single"/>
        </w:rPr>
        <w:t>Review Criteria</w:t>
      </w:r>
    </w:p>
    <w:p w14:paraId="600CD45A" w14:textId="142C0C37" w:rsidR="009E5C00" w:rsidRPr="00CC66F2" w:rsidRDefault="009E5C00" w:rsidP="003524AE">
      <w:pPr>
        <w:spacing w:before="80"/>
        <w:ind w:left="1440"/>
        <w:rPr>
          <w:rFonts w:ascii="Times New Roman" w:hAnsi="Times New Roman" w:cs="Times New Roman"/>
          <w:b/>
          <w:bCs/>
          <w:i/>
          <w:iCs/>
        </w:rPr>
      </w:pPr>
      <w:r w:rsidRPr="00CC66F2">
        <w:rPr>
          <w:rFonts w:ascii="Times New Roman" w:hAnsi="Times New Roman" w:cs="Times New Roman"/>
          <w:b/>
          <w:bCs/>
          <w:i/>
          <w:iCs/>
        </w:rPr>
        <w:t>The description should be sufficiently clear, detailed and complete to permit the reviewer to determine that the State’s election meets applicable federal statutory, regulatory and policy</w:t>
      </w:r>
      <w:r w:rsidRPr="00CC66F2">
        <w:rPr>
          <w:rFonts w:ascii="Times New Roman" w:hAnsi="Times New Roman" w:cs="Times New Roman"/>
        </w:rPr>
        <w:t xml:space="preserve"> </w:t>
      </w:r>
      <w:r>
        <w:rPr>
          <w:rFonts w:ascii="Times New Roman" w:hAnsi="Times New Roman" w:cs="Times New Roman"/>
          <w:b/>
          <w:bCs/>
          <w:i/>
          <w:iCs/>
        </w:rPr>
        <w:t>requirements.</w:t>
      </w:r>
    </w:p>
    <w:p w14:paraId="5A270BBE" w14:textId="77777777" w:rsidR="009E5C00" w:rsidRPr="00C87E63" w:rsidRDefault="009E5C00" w:rsidP="00104FC0">
      <w:pPr>
        <w:ind w:left="720"/>
        <w:rPr>
          <w:rFonts w:ascii="Times New Roman" w:hAnsi="Times New Roman" w:cs="Times New Roman"/>
        </w:rPr>
      </w:pPr>
    </w:p>
    <w:p w14:paraId="3090697C" w14:textId="77777777" w:rsidR="00CA0D3D" w:rsidRPr="00C87E63" w:rsidRDefault="00CA0D3D" w:rsidP="00CA0D3D">
      <w:pPr>
        <w:ind w:left="720"/>
        <w:rPr>
          <w:rFonts w:ascii="Times New Roman" w:hAnsi="Times New Roman" w:cs="Times New Roman"/>
        </w:rPr>
      </w:pPr>
    </w:p>
    <w:p w14:paraId="005BCF66" w14:textId="77777777" w:rsidR="003524AE" w:rsidRDefault="003524AE" w:rsidP="003524AE">
      <w:pPr>
        <w:ind w:left="1800"/>
        <w:rPr>
          <w:rFonts w:ascii="Times New Roman" w:hAnsi="Times New Roman" w:cs="Times New Roman"/>
        </w:rPr>
      </w:pPr>
    </w:p>
    <w:p w14:paraId="5D302291" w14:textId="77777777" w:rsidR="003524AE" w:rsidRDefault="003524AE" w:rsidP="003524AE">
      <w:pPr>
        <w:ind w:left="1800"/>
        <w:rPr>
          <w:rFonts w:ascii="Times New Roman" w:hAnsi="Times New Roman" w:cs="Times New Roman"/>
        </w:rPr>
      </w:pPr>
    </w:p>
    <w:p w14:paraId="68BBF3F7" w14:textId="77777777" w:rsidR="00CA0D3D" w:rsidRPr="00C87E63" w:rsidRDefault="00CA0D3D" w:rsidP="00104FC0">
      <w:pPr>
        <w:ind w:left="720"/>
        <w:rPr>
          <w:rFonts w:ascii="Times New Roman" w:hAnsi="Times New Roman" w:cs="Times New Roman"/>
        </w:rPr>
      </w:pPr>
    </w:p>
    <w:sectPr w:rsidR="00CA0D3D" w:rsidRPr="00C87E63" w:rsidSect="00974358">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831B3D" w14:textId="77777777" w:rsidR="005C50AD" w:rsidRDefault="005C50AD" w:rsidP="00F67156">
      <w:r>
        <w:separator/>
      </w:r>
    </w:p>
  </w:endnote>
  <w:endnote w:type="continuationSeparator" w:id="0">
    <w:p w14:paraId="4A71D597" w14:textId="77777777" w:rsidR="005C50AD" w:rsidRDefault="005C50AD" w:rsidP="00F6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429337"/>
      <w:docPartObj>
        <w:docPartGallery w:val="Page Numbers (Bottom of Page)"/>
        <w:docPartUnique/>
      </w:docPartObj>
    </w:sdtPr>
    <w:sdtEndPr>
      <w:rPr>
        <w:noProof/>
      </w:rPr>
    </w:sdtEndPr>
    <w:sdtContent>
      <w:p w14:paraId="470DA36A" w14:textId="2DEC2C9F" w:rsidR="00E75BCE" w:rsidRDefault="00E75BCE">
        <w:pPr>
          <w:pStyle w:val="Footer"/>
          <w:jc w:val="center"/>
        </w:pPr>
        <w:r>
          <w:fldChar w:fldCharType="begin"/>
        </w:r>
        <w:r>
          <w:instrText xml:space="preserve"> PAGE   \* MERGEFORMAT </w:instrText>
        </w:r>
        <w:r>
          <w:fldChar w:fldCharType="separate"/>
        </w:r>
        <w:r w:rsidR="0003332F">
          <w:rPr>
            <w:noProof/>
          </w:rPr>
          <w:t>1</w:t>
        </w:r>
        <w:r>
          <w:rPr>
            <w:noProof/>
          </w:rPr>
          <w:fldChar w:fldCharType="end"/>
        </w:r>
      </w:p>
    </w:sdtContent>
  </w:sdt>
  <w:p w14:paraId="5FC990E6" w14:textId="77777777" w:rsidR="00E75BCE" w:rsidRDefault="00E75B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CF0B7" w14:textId="77777777" w:rsidR="005C50AD" w:rsidRDefault="005C50AD" w:rsidP="00F67156">
      <w:r>
        <w:separator/>
      </w:r>
    </w:p>
  </w:footnote>
  <w:footnote w:type="continuationSeparator" w:id="0">
    <w:p w14:paraId="7CB0CDE4" w14:textId="77777777" w:rsidR="005C50AD" w:rsidRDefault="005C50AD" w:rsidP="00F671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76BF6"/>
    <w:multiLevelType w:val="hybridMultilevel"/>
    <w:tmpl w:val="B01ED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9B019E"/>
    <w:multiLevelType w:val="hybridMultilevel"/>
    <w:tmpl w:val="2D1CF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2D4091"/>
    <w:multiLevelType w:val="hybridMultilevel"/>
    <w:tmpl w:val="FE663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A604F7"/>
    <w:multiLevelType w:val="hybridMultilevel"/>
    <w:tmpl w:val="298A0D40"/>
    <w:lvl w:ilvl="0" w:tplc="04090003">
      <w:start w:val="1"/>
      <w:numFmt w:val="bullet"/>
      <w:lvlText w:val="o"/>
      <w:lvlJc w:val="left"/>
      <w:pPr>
        <w:ind w:left="787" w:hanging="360"/>
      </w:pPr>
      <w:rPr>
        <w:rFonts w:ascii="Courier New" w:hAnsi="Courier New" w:cs="Courier New"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8E0"/>
    <w:rsid w:val="00004294"/>
    <w:rsid w:val="00020CD6"/>
    <w:rsid w:val="00023178"/>
    <w:rsid w:val="0003332F"/>
    <w:rsid w:val="00033B67"/>
    <w:rsid w:val="00035C6E"/>
    <w:rsid w:val="00036D5D"/>
    <w:rsid w:val="00040ADE"/>
    <w:rsid w:val="00041528"/>
    <w:rsid w:val="0005023F"/>
    <w:rsid w:val="0005684F"/>
    <w:rsid w:val="000A0112"/>
    <w:rsid w:val="000C5AC0"/>
    <w:rsid w:val="00101B6F"/>
    <w:rsid w:val="00104FC0"/>
    <w:rsid w:val="00140E64"/>
    <w:rsid w:val="00185918"/>
    <w:rsid w:val="001C6DFB"/>
    <w:rsid w:val="00231F41"/>
    <w:rsid w:val="00281ABD"/>
    <w:rsid w:val="00284786"/>
    <w:rsid w:val="002978AE"/>
    <w:rsid w:val="002C0CB9"/>
    <w:rsid w:val="002D6DDD"/>
    <w:rsid w:val="002E0988"/>
    <w:rsid w:val="002E13D4"/>
    <w:rsid w:val="002E200D"/>
    <w:rsid w:val="002F2BB4"/>
    <w:rsid w:val="002F45F5"/>
    <w:rsid w:val="00332DF8"/>
    <w:rsid w:val="003524AE"/>
    <w:rsid w:val="003725EE"/>
    <w:rsid w:val="00373C34"/>
    <w:rsid w:val="00387327"/>
    <w:rsid w:val="00393F7B"/>
    <w:rsid w:val="00396C6E"/>
    <w:rsid w:val="003A1269"/>
    <w:rsid w:val="003A308A"/>
    <w:rsid w:val="003D3E8F"/>
    <w:rsid w:val="00431747"/>
    <w:rsid w:val="00451DF3"/>
    <w:rsid w:val="00480DCC"/>
    <w:rsid w:val="00486DA4"/>
    <w:rsid w:val="004B3F3F"/>
    <w:rsid w:val="004B5579"/>
    <w:rsid w:val="004E0D6F"/>
    <w:rsid w:val="004F63C0"/>
    <w:rsid w:val="0051332C"/>
    <w:rsid w:val="00513605"/>
    <w:rsid w:val="005143E4"/>
    <w:rsid w:val="00542671"/>
    <w:rsid w:val="00564132"/>
    <w:rsid w:val="00566418"/>
    <w:rsid w:val="00570002"/>
    <w:rsid w:val="0059793B"/>
    <w:rsid w:val="005C50AD"/>
    <w:rsid w:val="005E053B"/>
    <w:rsid w:val="0060590C"/>
    <w:rsid w:val="006168E0"/>
    <w:rsid w:val="0062582E"/>
    <w:rsid w:val="00631A33"/>
    <w:rsid w:val="006475E9"/>
    <w:rsid w:val="006521A9"/>
    <w:rsid w:val="0069014A"/>
    <w:rsid w:val="006F7E9C"/>
    <w:rsid w:val="00723FDA"/>
    <w:rsid w:val="007262DA"/>
    <w:rsid w:val="00761A82"/>
    <w:rsid w:val="00764CC8"/>
    <w:rsid w:val="007A55E1"/>
    <w:rsid w:val="00861103"/>
    <w:rsid w:val="008873FB"/>
    <w:rsid w:val="008F479F"/>
    <w:rsid w:val="00913FDE"/>
    <w:rsid w:val="00930D00"/>
    <w:rsid w:val="00944DB7"/>
    <w:rsid w:val="00964D7D"/>
    <w:rsid w:val="00974358"/>
    <w:rsid w:val="009B2282"/>
    <w:rsid w:val="009D2148"/>
    <w:rsid w:val="009E5C00"/>
    <w:rsid w:val="009F4E69"/>
    <w:rsid w:val="00A02BEF"/>
    <w:rsid w:val="00A04A51"/>
    <w:rsid w:val="00A13A0C"/>
    <w:rsid w:val="00AA6325"/>
    <w:rsid w:val="00AC64AD"/>
    <w:rsid w:val="00B15A99"/>
    <w:rsid w:val="00B30D1D"/>
    <w:rsid w:val="00B3288F"/>
    <w:rsid w:val="00B61033"/>
    <w:rsid w:val="00B81F6B"/>
    <w:rsid w:val="00BC500F"/>
    <w:rsid w:val="00BD78F2"/>
    <w:rsid w:val="00BE3530"/>
    <w:rsid w:val="00BF3422"/>
    <w:rsid w:val="00C31249"/>
    <w:rsid w:val="00C461E9"/>
    <w:rsid w:val="00C87E63"/>
    <w:rsid w:val="00CA0D3D"/>
    <w:rsid w:val="00CD1870"/>
    <w:rsid w:val="00CE3269"/>
    <w:rsid w:val="00D14AD7"/>
    <w:rsid w:val="00D26B01"/>
    <w:rsid w:val="00D56CBF"/>
    <w:rsid w:val="00D70EAF"/>
    <w:rsid w:val="00D7162D"/>
    <w:rsid w:val="00D71941"/>
    <w:rsid w:val="00D8056C"/>
    <w:rsid w:val="00DA36B4"/>
    <w:rsid w:val="00DC509F"/>
    <w:rsid w:val="00DE7516"/>
    <w:rsid w:val="00E05806"/>
    <w:rsid w:val="00E34CCF"/>
    <w:rsid w:val="00E437DE"/>
    <w:rsid w:val="00E574CB"/>
    <w:rsid w:val="00E75BCE"/>
    <w:rsid w:val="00E75D98"/>
    <w:rsid w:val="00E90609"/>
    <w:rsid w:val="00ED47FD"/>
    <w:rsid w:val="00ED766C"/>
    <w:rsid w:val="00EF2DC0"/>
    <w:rsid w:val="00F142E8"/>
    <w:rsid w:val="00F207FD"/>
    <w:rsid w:val="00F5193F"/>
    <w:rsid w:val="00F6495F"/>
    <w:rsid w:val="00F64A98"/>
    <w:rsid w:val="00F67156"/>
    <w:rsid w:val="00FA16FA"/>
    <w:rsid w:val="00FC0DF5"/>
    <w:rsid w:val="00FE58C3"/>
    <w:rsid w:val="00FE7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98B1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09F"/>
    <w:pPr>
      <w:ind w:left="720"/>
      <w:contextualSpacing/>
    </w:pPr>
  </w:style>
  <w:style w:type="paragraph" w:styleId="FootnoteText">
    <w:name w:val="footnote text"/>
    <w:basedOn w:val="Normal"/>
    <w:link w:val="FootnoteTextChar"/>
    <w:uiPriority w:val="99"/>
    <w:unhideWhenUsed/>
    <w:rsid w:val="00F67156"/>
    <w:rPr>
      <w:rFonts w:ascii="Times New Roman" w:eastAsiaTheme="minorHAnsi" w:hAnsi="Times New Roman"/>
      <w:sz w:val="20"/>
      <w:szCs w:val="20"/>
    </w:rPr>
  </w:style>
  <w:style w:type="character" w:customStyle="1" w:styleId="FootnoteTextChar">
    <w:name w:val="Footnote Text Char"/>
    <w:basedOn w:val="DefaultParagraphFont"/>
    <w:link w:val="FootnoteText"/>
    <w:uiPriority w:val="99"/>
    <w:rsid w:val="00F67156"/>
    <w:rPr>
      <w:rFonts w:ascii="Times New Roman" w:eastAsiaTheme="minorHAnsi" w:hAnsi="Times New Roman"/>
      <w:sz w:val="20"/>
      <w:szCs w:val="20"/>
    </w:rPr>
  </w:style>
  <w:style w:type="character" w:styleId="FootnoteReference">
    <w:name w:val="footnote reference"/>
    <w:basedOn w:val="DefaultParagraphFont"/>
    <w:uiPriority w:val="99"/>
    <w:semiHidden/>
    <w:unhideWhenUsed/>
    <w:rsid w:val="00F67156"/>
    <w:rPr>
      <w:vertAlign w:val="superscript"/>
    </w:rPr>
  </w:style>
  <w:style w:type="character" w:styleId="CommentReference">
    <w:name w:val="annotation reference"/>
    <w:basedOn w:val="DefaultParagraphFont"/>
    <w:uiPriority w:val="99"/>
    <w:semiHidden/>
    <w:unhideWhenUsed/>
    <w:rsid w:val="00033B67"/>
    <w:rPr>
      <w:sz w:val="16"/>
      <w:szCs w:val="16"/>
    </w:rPr>
  </w:style>
  <w:style w:type="paragraph" w:styleId="CommentText">
    <w:name w:val="annotation text"/>
    <w:basedOn w:val="Normal"/>
    <w:link w:val="CommentTextChar"/>
    <w:uiPriority w:val="99"/>
    <w:semiHidden/>
    <w:unhideWhenUsed/>
    <w:rsid w:val="00033B67"/>
    <w:rPr>
      <w:sz w:val="20"/>
      <w:szCs w:val="20"/>
    </w:rPr>
  </w:style>
  <w:style w:type="character" w:customStyle="1" w:styleId="CommentTextChar">
    <w:name w:val="Comment Text Char"/>
    <w:basedOn w:val="DefaultParagraphFont"/>
    <w:link w:val="CommentText"/>
    <w:uiPriority w:val="99"/>
    <w:semiHidden/>
    <w:rsid w:val="00033B67"/>
    <w:rPr>
      <w:sz w:val="20"/>
      <w:szCs w:val="20"/>
    </w:rPr>
  </w:style>
  <w:style w:type="paragraph" w:styleId="CommentSubject">
    <w:name w:val="annotation subject"/>
    <w:basedOn w:val="CommentText"/>
    <w:next w:val="CommentText"/>
    <w:link w:val="CommentSubjectChar"/>
    <w:uiPriority w:val="99"/>
    <w:semiHidden/>
    <w:unhideWhenUsed/>
    <w:rsid w:val="00033B67"/>
    <w:rPr>
      <w:b/>
      <w:bCs/>
    </w:rPr>
  </w:style>
  <w:style w:type="character" w:customStyle="1" w:styleId="CommentSubjectChar">
    <w:name w:val="Comment Subject Char"/>
    <w:basedOn w:val="CommentTextChar"/>
    <w:link w:val="CommentSubject"/>
    <w:uiPriority w:val="99"/>
    <w:semiHidden/>
    <w:rsid w:val="00033B67"/>
    <w:rPr>
      <w:b/>
      <w:bCs/>
      <w:sz w:val="20"/>
      <w:szCs w:val="20"/>
    </w:rPr>
  </w:style>
  <w:style w:type="paragraph" w:styleId="BalloonText">
    <w:name w:val="Balloon Text"/>
    <w:basedOn w:val="Normal"/>
    <w:link w:val="BalloonTextChar"/>
    <w:uiPriority w:val="99"/>
    <w:semiHidden/>
    <w:unhideWhenUsed/>
    <w:rsid w:val="00033B67"/>
    <w:rPr>
      <w:rFonts w:ascii="Tahoma" w:hAnsi="Tahoma" w:cs="Tahoma"/>
      <w:sz w:val="16"/>
      <w:szCs w:val="16"/>
    </w:rPr>
  </w:style>
  <w:style w:type="character" w:customStyle="1" w:styleId="BalloonTextChar">
    <w:name w:val="Balloon Text Char"/>
    <w:basedOn w:val="DefaultParagraphFont"/>
    <w:link w:val="BalloonText"/>
    <w:uiPriority w:val="99"/>
    <w:semiHidden/>
    <w:rsid w:val="00033B67"/>
    <w:rPr>
      <w:rFonts w:ascii="Tahoma" w:hAnsi="Tahoma" w:cs="Tahoma"/>
      <w:sz w:val="16"/>
      <w:szCs w:val="16"/>
    </w:rPr>
  </w:style>
  <w:style w:type="paragraph" w:styleId="Header">
    <w:name w:val="header"/>
    <w:basedOn w:val="Normal"/>
    <w:link w:val="HeaderChar"/>
    <w:uiPriority w:val="99"/>
    <w:unhideWhenUsed/>
    <w:rsid w:val="00E75BCE"/>
    <w:pPr>
      <w:tabs>
        <w:tab w:val="center" w:pos="4680"/>
        <w:tab w:val="right" w:pos="9360"/>
      </w:tabs>
    </w:pPr>
  </w:style>
  <w:style w:type="character" w:customStyle="1" w:styleId="HeaderChar">
    <w:name w:val="Header Char"/>
    <w:basedOn w:val="DefaultParagraphFont"/>
    <w:link w:val="Header"/>
    <w:uiPriority w:val="99"/>
    <w:rsid w:val="00E75BCE"/>
  </w:style>
  <w:style w:type="paragraph" w:styleId="Footer">
    <w:name w:val="footer"/>
    <w:basedOn w:val="Normal"/>
    <w:link w:val="FooterChar"/>
    <w:uiPriority w:val="99"/>
    <w:unhideWhenUsed/>
    <w:rsid w:val="00E75BCE"/>
    <w:pPr>
      <w:tabs>
        <w:tab w:val="center" w:pos="4680"/>
        <w:tab w:val="right" w:pos="9360"/>
      </w:tabs>
    </w:pPr>
  </w:style>
  <w:style w:type="character" w:customStyle="1" w:styleId="FooterChar">
    <w:name w:val="Footer Char"/>
    <w:basedOn w:val="DefaultParagraphFont"/>
    <w:link w:val="Footer"/>
    <w:uiPriority w:val="99"/>
    <w:rsid w:val="00E75B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09F"/>
    <w:pPr>
      <w:ind w:left="720"/>
      <w:contextualSpacing/>
    </w:pPr>
  </w:style>
  <w:style w:type="paragraph" w:styleId="FootnoteText">
    <w:name w:val="footnote text"/>
    <w:basedOn w:val="Normal"/>
    <w:link w:val="FootnoteTextChar"/>
    <w:uiPriority w:val="99"/>
    <w:unhideWhenUsed/>
    <w:rsid w:val="00F67156"/>
    <w:rPr>
      <w:rFonts w:ascii="Times New Roman" w:eastAsiaTheme="minorHAnsi" w:hAnsi="Times New Roman"/>
      <w:sz w:val="20"/>
      <w:szCs w:val="20"/>
    </w:rPr>
  </w:style>
  <w:style w:type="character" w:customStyle="1" w:styleId="FootnoteTextChar">
    <w:name w:val="Footnote Text Char"/>
    <w:basedOn w:val="DefaultParagraphFont"/>
    <w:link w:val="FootnoteText"/>
    <w:uiPriority w:val="99"/>
    <w:rsid w:val="00F67156"/>
    <w:rPr>
      <w:rFonts w:ascii="Times New Roman" w:eastAsiaTheme="minorHAnsi" w:hAnsi="Times New Roman"/>
      <w:sz w:val="20"/>
      <w:szCs w:val="20"/>
    </w:rPr>
  </w:style>
  <w:style w:type="character" w:styleId="FootnoteReference">
    <w:name w:val="footnote reference"/>
    <w:basedOn w:val="DefaultParagraphFont"/>
    <w:uiPriority w:val="99"/>
    <w:semiHidden/>
    <w:unhideWhenUsed/>
    <w:rsid w:val="00F67156"/>
    <w:rPr>
      <w:vertAlign w:val="superscript"/>
    </w:rPr>
  </w:style>
  <w:style w:type="character" w:styleId="CommentReference">
    <w:name w:val="annotation reference"/>
    <w:basedOn w:val="DefaultParagraphFont"/>
    <w:uiPriority w:val="99"/>
    <w:semiHidden/>
    <w:unhideWhenUsed/>
    <w:rsid w:val="00033B67"/>
    <w:rPr>
      <w:sz w:val="16"/>
      <w:szCs w:val="16"/>
    </w:rPr>
  </w:style>
  <w:style w:type="paragraph" w:styleId="CommentText">
    <w:name w:val="annotation text"/>
    <w:basedOn w:val="Normal"/>
    <w:link w:val="CommentTextChar"/>
    <w:uiPriority w:val="99"/>
    <w:semiHidden/>
    <w:unhideWhenUsed/>
    <w:rsid w:val="00033B67"/>
    <w:rPr>
      <w:sz w:val="20"/>
      <w:szCs w:val="20"/>
    </w:rPr>
  </w:style>
  <w:style w:type="character" w:customStyle="1" w:styleId="CommentTextChar">
    <w:name w:val="Comment Text Char"/>
    <w:basedOn w:val="DefaultParagraphFont"/>
    <w:link w:val="CommentText"/>
    <w:uiPriority w:val="99"/>
    <w:semiHidden/>
    <w:rsid w:val="00033B67"/>
    <w:rPr>
      <w:sz w:val="20"/>
      <w:szCs w:val="20"/>
    </w:rPr>
  </w:style>
  <w:style w:type="paragraph" w:styleId="CommentSubject">
    <w:name w:val="annotation subject"/>
    <w:basedOn w:val="CommentText"/>
    <w:next w:val="CommentText"/>
    <w:link w:val="CommentSubjectChar"/>
    <w:uiPriority w:val="99"/>
    <w:semiHidden/>
    <w:unhideWhenUsed/>
    <w:rsid w:val="00033B67"/>
    <w:rPr>
      <w:b/>
      <w:bCs/>
    </w:rPr>
  </w:style>
  <w:style w:type="character" w:customStyle="1" w:styleId="CommentSubjectChar">
    <w:name w:val="Comment Subject Char"/>
    <w:basedOn w:val="CommentTextChar"/>
    <w:link w:val="CommentSubject"/>
    <w:uiPriority w:val="99"/>
    <w:semiHidden/>
    <w:rsid w:val="00033B67"/>
    <w:rPr>
      <w:b/>
      <w:bCs/>
      <w:sz w:val="20"/>
      <w:szCs w:val="20"/>
    </w:rPr>
  </w:style>
  <w:style w:type="paragraph" w:styleId="BalloonText">
    <w:name w:val="Balloon Text"/>
    <w:basedOn w:val="Normal"/>
    <w:link w:val="BalloonTextChar"/>
    <w:uiPriority w:val="99"/>
    <w:semiHidden/>
    <w:unhideWhenUsed/>
    <w:rsid w:val="00033B67"/>
    <w:rPr>
      <w:rFonts w:ascii="Tahoma" w:hAnsi="Tahoma" w:cs="Tahoma"/>
      <w:sz w:val="16"/>
      <w:szCs w:val="16"/>
    </w:rPr>
  </w:style>
  <w:style w:type="character" w:customStyle="1" w:styleId="BalloonTextChar">
    <w:name w:val="Balloon Text Char"/>
    <w:basedOn w:val="DefaultParagraphFont"/>
    <w:link w:val="BalloonText"/>
    <w:uiPriority w:val="99"/>
    <w:semiHidden/>
    <w:rsid w:val="00033B67"/>
    <w:rPr>
      <w:rFonts w:ascii="Tahoma" w:hAnsi="Tahoma" w:cs="Tahoma"/>
      <w:sz w:val="16"/>
      <w:szCs w:val="16"/>
    </w:rPr>
  </w:style>
  <w:style w:type="paragraph" w:styleId="Header">
    <w:name w:val="header"/>
    <w:basedOn w:val="Normal"/>
    <w:link w:val="HeaderChar"/>
    <w:uiPriority w:val="99"/>
    <w:unhideWhenUsed/>
    <w:rsid w:val="00E75BCE"/>
    <w:pPr>
      <w:tabs>
        <w:tab w:val="center" w:pos="4680"/>
        <w:tab w:val="right" w:pos="9360"/>
      </w:tabs>
    </w:pPr>
  </w:style>
  <w:style w:type="character" w:customStyle="1" w:styleId="HeaderChar">
    <w:name w:val="Header Char"/>
    <w:basedOn w:val="DefaultParagraphFont"/>
    <w:link w:val="Header"/>
    <w:uiPriority w:val="99"/>
    <w:rsid w:val="00E75BCE"/>
  </w:style>
  <w:style w:type="paragraph" w:styleId="Footer">
    <w:name w:val="footer"/>
    <w:basedOn w:val="Normal"/>
    <w:link w:val="FooterChar"/>
    <w:uiPriority w:val="99"/>
    <w:unhideWhenUsed/>
    <w:rsid w:val="00E75BCE"/>
    <w:pPr>
      <w:tabs>
        <w:tab w:val="center" w:pos="4680"/>
        <w:tab w:val="right" w:pos="9360"/>
      </w:tabs>
    </w:pPr>
  </w:style>
  <w:style w:type="character" w:customStyle="1" w:styleId="FooterChar">
    <w:name w:val="Footer Char"/>
    <w:basedOn w:val="DefaultParagraphFont"/>
    <w:link w:val="Footer"/>
    <w:uiPriority w:val="99"/>
    <w:rsid w:val="00E75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3354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Trudel</dc:creator>
  <cp:lastModifiedBy>user1</cp:lastModifiedBy>
  <cp:revision>9</cp:revision>
  <cp:lastPrinted>2012-09-19T15:01:00Z</cp:lastPrinted>
  <dcterms:created xsi:type="dcterms:W3CDTF">2012-11-26T19:31:00Z</dcterms:created>
  <dcterms:modified xsi:type="dcterms:W3CDTF">2012-11-30T18:17:00Z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958913638</vt:i4>
  </property>
  <property fmtid="{D5CDD505-2E9C-101B-9397-08002B2CF9AE}" pid="3" name="_NewReviewCycle">
    <vt:lpwstr/>
  </property>
  <property fmtid="{D5CDD505-2E9C-101B-9397-08002B2CF9AE}" pid="4" name="_EmailSubject">
    <vt:lpwstr>More IG comments from me</vt:lpwstr>
  </property>
  <property fmtid="{D5CDD505-2E9C-101B-9397-08002B2CF9AE}" pid="5" name="_AuthorEmail">
    <vt:lpwstr>Martin.Burian@cms.hhs.gov</vt:lpwstr>
  </property>
  <property fmtid="{D5CDD505-2E9C-101B-9397-08002B2CF9AE}" pid="6" name="_AuthorEmailDisplayName">
    <vt:lpwstr>Burian, Martin (CMS/CMCS)</vt:lpwstr>
  </property>
  <property fmtid="{D5CDD505-2E9C-101B-9397-08002B2CF9AE}" pid="7" name="_ReviewingToolsShownOnce">
    <vt:lpwstr/>
  </property>
</Properties>
</file>