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19" w:rsidRDefault="005C4386" w:rsidP="00386F19">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w:t>
      </w:r>
    </w:p>
    <w:p w:rsidR="00386F19" w:rsidRPr="00386F19" w:rsidRDefault="00386F19" w:rsidP="00386F19">
      <w:pPr>
        <w:pStyle w:val="Title"/>
        <w:rPr>
          <w:rFonts w:ascii="Times New Roman" w:hAnsi="Times New Roman"/>
        </w:rPr>
      </w:pPr>
      <w:r w:rsidRPr="00386F19">
        <w:rPr>
          <w:rFonts w:ascii="Times New Roman" w:hAnsi="Times New Roman"/>
        </w:rPr>
        <w:t xml:space="preserve">Form SSA-1:  Application for Retirement Insurance Benefits </w:t>
      </w:r>
    </w:p>
    <w:p w:rsidR="00E82F5C" w:rsidRDefault="00386F19" w:rsidP="00386F19">
      <w:pPr>
        <w:jc w:val="center"/>
        <w:rPr>
          <w:rFonts w:ascii="Times New Roman" w:hAnsi="Times New Roman"/>
          <w:b/>
        </w:rPr>
      </w:pPr>
      <w:r w:rsidRPr="00386F19">
        <w:rPr>
          <w:rFonts w:ascii="Times New Roman" w:hAnsi="Times New Roman"/>
          <w:b/>
        </w:rPr>
        <w:t xml:space="preserve">Form SSA-2:  Application for Wife’s or Husband’s Insurance Benefits </w:t>
      </w:r>
      <w:r w:rsidR="00E82F5C" w:rsidRPr="00E82F5C">
        <w:rPr>
          <w:rFonts w:ascii="Times New Roman" w:hAnsi="Times New Roman"/>
          <w:b/>
        </w:rPr>
        <w:t xml:space="preserve">Application </w:t>
      </w:r>
    </w:p>
    <w:p w:rsidR="00386F19" w:rsidRDefault="00386F19" w:rsidP="00386F19">
      <w:pPr>
        <w:jc w:val="center"/>
        <w:rPr>
          <w:rFonts w:ascii="Times New Roman" w:hAnsi="Times New Roman"/>
          <w:b/>
        </w:rPr>
      </w:pPr>
      <w:r>
        <w:rPr>
          <w:rFonts w:ascii="Times New Roman" w:hAnsi="Times New Roman"/>
          <w:b/>
        </w:rPr>
        <w:t>20 CFR 404.310-404.311, 404.315-404.322, 404.330-404.333, 404.601-404.603, and 404.1501-404.1512</w:t>
      </w:r>
    </w:p>
    <w:p w:rsidR="00386F19" w:rsidRPr="00E82F5C" w:rsidRDefault="00386F19" w:rsidP="001804B6">
      <w:pPr>
        <w:jc w:val="center"/>
        <w:rPr>
          <w:rFonts w:ascii="Times New Roman" w:hAnsi="Times New Roman"/>
          <w:b/>
        </w:rPr>
      </w:pPr>
      <w:r>
        <w:rPr>
          <w:rFonts w:ascii="Times New Roman" w:hAnsi="Times New Roman"/>
          <w:b/>
        </w:rPr>
        <w:t>OMB No. 0960-0618</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386F19" w:rsidRDefault="00386F19" w:rsidP="009775DF">
      <w:pPr>
        <w:rPr>
          <w:rFonts w:ascii="Times New Roman" w:hAnsi="Times New Roman"/>
        </w:rPr>
      </w:pPr>
      <w:r>
        <w:rPr>
          <w:rFonts w:ascii="Times New Roman" w:hAnsi="Times New Roman"/>
        </w:rPr>
        <w:t xml:space="preserve">The Social Security Administration (SSA) provides Retirement, Survivors, and Disability benefits to members of the public who meet the required eligibility criteria, and who file the correct application (as per Sections </w:t>
      </w:r>
      <w:r>
        <w:rPr>
          <w:rFonts w:ascii="Times New Roman" w:hAnsi="Times New Roman"/>
          <w:i/>
        </w:rPr>
        <w:t xml:space="preserve">202(b)-(c) </w:t>
      </w:r>
      <w:r>
        <w:rPr>
          <w:rFonts w:ascii="Times New Roman" w:hAnsi="Times New Roman"/>
        </w:rPr>
        <w:t>and</w:t>
      </w:r>
      <w:r>
        <w:rPr>
          <w:rFonts w:ascii="Times New Roman" w:hAnsi="Times New Roman"/>
          <w:i/>
        </w:rPr>
        <w:t xml:space="preserve"> 223 (a)</w:t>
      </w:r>
      <w:r>
        <w:rPr>
          <w:rFonts w:ascii="Times New Roman" w:hAnsi="Times New Roman"/>
        </w:rPr>
        <w:t xml:space="preserve"> of the </w:t>
      </w:r>
      <w:r>
        <w:rPr>
          <w:rFonts w:ascii="Times New Roman" w:hAnsi="Times New Roman"/>
          <w:i/>
        </w:rPr>
        <w:t>Social Security Act</w:t>
      </w:r>
      <w:r>
        <w:rPr>
          <w:rFonts w:ascii="Times New Roman" w:hAnsi="Times New Roman"/>
        </w:rPr>
        <w:t xml:space="preserve"> and Sections </w:t>
      </w:r>
      <w:r>
        <w:rPr>
          <w:rFonts w:ascii="Times New Roman" w:hAnsi="Times New Roman"/>
          <w:i/>
        </w:rPr>
        <w:t xml:space="preserve">20 CFR 404.310-404.311, 404.315-404.322, 404.330-404.333,404 .601-404.603, </w:t>
      </w:r>
      <w:r>
        <w:rPr>
          <w:rFonts w:ascii="Times New Roman" w:hAnsi="Times New Roman"/>
        </w:rPr>
        <w:t xml:space="preserve">and </w:t>
      </w:r>
      <w:r>
        <w:rPr>
          <w:rFonts w:ascii="Times New Roman" w:hAnsi="Times New Roman"/>
          <w:i/>
        </w:rPr>
        <w:t>404.1501-404.1512</w:t>
      </w:r>
      <w:r>
        <w:rPr>
          <w:rFonts w:ascii="Times New Roman" w:hAnsi="Times New Roman"/>
        </w:rPr>
        <w:t xml:space="preserve"> of the </w:t>
      </w:r>
      <w:r>
        <w:rPr>
          <w:rFonts w:ascii="Times New Roman" w:hAnsi="Times New Roman"/>
          <w:i/>
        </w:rPr>
        <w:t>Code of Federal Regulations</w:t>
      </w:r>
      <w:r>
        <w:rPr>
          <w:rFonts w:ascii="Times New Roman" w:hAnsi="Times New Roman"/>
        </w:rPr>
        <w:t xml:space="preserve">).  </w:t>
      </w:r>
      <w:r w:rsidR="0005429E">
        <w:rPr>
          <w:rFonts w:ascii="Times New Roman" w:hAnsi="Times New Roman"/>
        </w:rPr>
        <w:t xml:space="preserve">One of </w:t>
      </w:r>
      <w:r w:rsidR="005E07EB">
        <w:rPr>
          <w:rFonts w:ascii="Times New Roman" w:hAnsi="Times New Roman"/>
        </w:rPr>
        <w:t xml:space="preserve">the </w:t>
      </w:r>
      <w:r w:rsidR="005E07EB" w:rsidRPr="0005429E">
        <w:rPr>
          <w:rFonts w:ascii="Times New Roman" w:hAnsi="Times New Roman"/>
        </w:rPr>
        <w:t>modalities</w:t>
      </w:r>
      <w:r w:rsidR="0005429E">
        <w:rPr>
          <w:rFonts w:ascii="Times New Roman" w:hAnsi="Times New Roman"/>
        </w:rPr>
        <w:t xml:space="preserve"> t</w:t>
      </w:r>
      <w:r>
        <w:rPr>
          <w:rFonts w:ascii="Times New Roman" w:hAnsi="Times New Roman"/>
        </w:rPr>
        <w:t xml:space="preserve">he public can </w:t>
      </w:r>
      <w:r w:rsidR="0005429E">
        <w:rPr>
          <w:rFonts w:ascii="Times New Roman" w:hAnsi="Times New Roman"/>
        </w:rPr>
        <w:t xml:space="preserve">use to </w:t>
      </w:r>
      <w:r>
        <w:rPr>
          <w:rFonts w:ascii="Times New Roman" w:hAnsi="Times New Roman"/>
        </w:rPr>
        <w:t xml:space="preserve">apply for the appropriate benefit </w:t>
      </w:r>
      <w:r w:rsidR="0005429E">
        <w:rPr>
          <w:rFonts w:ascii="Times New Roman" w:hAnsi="Times New Roman"/>
        </w:rPr>
        <w:t>is</w:t>
      </w:r>
      <w:r w:rsidR="001804B6">
        <w:rPr>
          <w:rFonts w:ascii="Times New Roman" w:hAnsi="Times New Roman"/>
        </w:rPr>
        <w:t xml:space="preserve"> a paper application (F</w:t>
      </w:r>
      <w:r>
        <w:rPr>
          <w:rFonts w:ascii="Times New Roman" w:hAnsi="Times New Roman"/>
        </w:rPr>
        <w:t>orm SSA-1</w:t>
      </w:r>
      <w:r w:rsidR="008C725A">
        <w:rPr>
          <w:rFonts w:ascii="Times New Roman" w:hAnsi="Times New Roman"/>
        </w:rPr>
        <w:t xml:space="preserve"> </w:t>
      </w:r>
      <w:r>
        <w:rPr>
          <w:rFonts w:ascii="Times New Roman" w:hAnsi="Times New Roman"/>
        </w:rPr>
        <w:t xml:space="preserve">or </w:t>
      </w:r>
      <w:r w:rsidR="001804B6">
        <w:rPr>
          <w:rFonts w:ascii="Times New Roman" w:hAnsi="Times New Roman"/>
        </w:rPr>
        <w:t>F</w:t>
      </w:r>
      <w:r w:rsidR="008C725A">
        <w:rPr>
          <w:rFonts w:ascii="Times New Roman" w:hAnsi="Times New Roman"/>
        </w:rPr>
        <w:t>orm SSA-</w:t>
      </w:r>
      <w:r>
        <w:rPr>
          <w:rFonts w:ascii="Times New Roman" w:hAnsi="Times New Roman"/>
        </w:rPr>
        <w:t>2).</w:t>
      </w:r>
    </w:p>
    <w:p w:rsidR="00386F19" w:rsidRDefault="00386F19" w:rsidP="009775DF">
      <w:pPr>
        <w:rPr>
          <w:rFonts w:ascii="Times New Roman" w:hAnsi="Times New Roman"/>
        </w:rPr>
      </w:pP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957DFB">
        <w:rPr>
          <w:rFonts w:ascii="Times New Roman" w:hAnsi="Times New Roman"/>
        </w:rPr>
        <w:t>SSA-</w:t>
      </w:r>
      <w:r w:rsidR="00386F19">
        <w:rPr>
          <w:rFonts w:ascii="Times New Roman" w:hAnsi="Times New Roman"/>
        </w:rPr>
        <w:t>1</w:t>
      </w:r>
      <w:r w:rsidR="004C100A">
        <w:rPr>
          <w:rFonts w:ascii="Times New Roman" w:hAnsi="Times New Roman"/>
        </w:rPr>
        <w:t xml:space="preserve"> </w:t>
      </w:r>
      <w:r w:rsidR="00C56F91">
        <w:rPr>
          <w:rFonts w:ascii="Times New Roman" w:hAnsi="Times New Roman"/>
        </w:rPr>
        <w:t xml:space="preserve">to </w:t>
      </w:r>
      <w:r w:rsidR="00283201" w:rsidRPr="00283201">
        <w:rPr>
          <w:rFonts w:ascii="Times New Roman" w:hAnsi="Times New Roman"/>
        </w:rPr>
        <w:t xml:space="preserve">collect information needed to </w:t>
      </w:r>
      <w:r w:rsidR="00386F19" w:rsidRPr="00386F19">
        <w:rPr>
          <w:rFonts w:ascii="Times New Roman" w:hAnsi="Times New Roman"/>
        </w:rPr>
        <w:t xml:space="preserve">determine an individual’s entitlement to retirement insurance benefits.  </w:t>
      </w:r>
      <w:r w:rsidR="000346AD">
        <w:rPr>
          <w:rFonts w:ascii="Times New Roman" w:hAnsi="Times New Roman"/>
        </w:rPr>
        <w:t>We use the SSA-2 to collect information to determine entitlement to</w:t>
      </w:r>
      <w:r w:rsidR="000346AD" w:rsidRPr="000346AD">
        <w:rPr>
          <w:rFonts w:ascii="Times New Roman" w:hAnsi="Times New Roman"/>
        </w:rPr>
        <w:t xml:space="preserve"> Wife’s or Husband’s Insurance Benefits</w:t>
      </w:r>
      <w:r w:rsidR="005E07EB">
        <w:rPr>
          <w:rFonts w:ascii="Times New Roman" w:hAnsi="Times New Roman"/>
        </w:rPr>
        <w:t>.</w:t>
      </w:r>
      <w:r w:rsidR="005E07EB" w:rsidRPr="0028320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 xml:space="preserve">espondent can complete </w:t>
      </w:r>
      <w:r w:rsidR="001804B6">
        <w:rPr>
          <w:rFonts w:ascii="Times New Roman" w:hAnsi="Times New Roman"/>
          <w:snapToGrid w:val="0"/>
        </w:rPr>
        <w:t>a</w:t>
      </w:r>
      <w:r w:rsidR="000346AD">
        <w:rPr>
          <w:rFonts w:ascii="Times New Roman" w:hAnsi="Times New Roman"/>
          <w:snapToGrid w:val="0"/>
        </w:rPr>
        <w:t xml:space="preserve"> </w:t>
      </w:r>
      <w:r>
        <w:rPr>
          <w:rFonts w:ascii="Times New Roman" w:hAnsi="Times New Roman"/>
          <w:snapToGrid w:val="0"/>
        </w:rPr>
        <w:t>Form SSA</w:t>
      </w:r>
      <w:r>
        <w:rPr>
          <w:rFonts w:ascii="Times New Roman" w:hAnsi="Times New Roman"/>
          <w:snapToGrid w:val="0"/>
        </w:rPr>
        <w:noBreakHyphen/>
      </w:r>
      <w:r w:rsidR="00386F19">
        <w:rPr>
          <w:rFonts w:ascii="Times New Roman" w:hAnsi="Times New Roman"/>
          <w:snapToGrid w:val="0"/>
        </w:rPr>
        <w:t>1</w:t>
      </w:r>
      <w:r w:rsidR="000346AD">
        <w:rPr>
          <w:rFonts w:ascii="Times New Roman" w:hAnsi="Times New Roman"/>
          <w:snapToGrid w:val="0"/>
        </w:rPr>
        <w:t xml:space="preserve"> </w:t>
      </w:r>
      <w:r w:rsidR="00386F19">
        <w:rPr>
          <w:rFonts w:ascii="Times New Roman" w:hAnsi="Times New Roman"/>
          <w:snapToGrid w:val="0"/>
        </w:rPr>
        <w:t>or</w:t>
      </w:r>
      <w:r w:rsidR="000346AD">
        <w:rPr>
          <w:rFonts w:ascii="Times New Roman" w:hAnsi="Times New Roman"/>
          <w:snapToGrid w:val="0"/>
        </w:rPr>
        <w:t xml:space="preserve"> Form</w:t>
      </w:r>
      <w:r w:rsidR="001804B6">
        <w:rPr>
          <w:rFonts w:ascii="Times New Roman" w:hAnsi="Times New Roman"/>
          <w:snapToGrid w:val="0"/>
        </w:rPr>
        <w:t xml:space="preserve"> SSA</w:t>
      </w:r>
      <w:r w:rsidR="001804B6">
        <w:rPr>
          <w:rFonts w:ascii="Times New Roman" w:hAnsi="Times New Roman"/>
          <w:snapToGrid w:val="0"/>
        </w:rPr>
        <w:noBreakHyphen/>
      </w:r>
      <w:r w:rsidR="00386F19">
        <w:rPr>
          <w:rFonts w:ascii="Times New Roman" w:hAnsi="Times New Roman"/>
          <w:snapToGrid w:val="0"/>
        </w:rPr>
        <w:t>2</w:t>
      </w:r>
      <w:r w:rsidR="00C56F91">
        <w:rPr>
          <w:rFonts w:ascii="Times New Roman" w:hAnsi="Times New Roman"/>
          <w:snapToGrid w:val="0"/>
        </w:rPr>
        <w:t xml:space="preserve"> and mail it back to SSA, or an SSA employee can fill out </w:t>
      </w:r>
      <w:r w:rsidR="001804B6">
        <w:rPr>
          <w:rFonts w:ascii="Times New Roman" w:hAnsi="Times New Roman"/>
          <w:snapToGrid w:val="0"/>
        </w:rPr>
        <w:t>one of these</w:t>
      </w:r>
      <w:r w:rsidR="00C56F91">
        <w:rPr>
          <w:rFonts w:ascii="Times New Roman" w:hAnsi="Times New Roman"/>
          <w:snapToGrid w:val="0"/>
        </w:rPr>
        <w:t xml:space="preserve"> form</w:t>
      </w:r>
      <w:r w:rsidR="001804B6">
        <w:rPr>
          <w:rFonts w:ascii="Times New Roman" w:hAnsi="Times New Roman"/>
          <w:snapToGrid w:val="0"/>
        </w:rPr>
        <w:t>s</w:t>
      </w:r>
      <w:r w:rsidR="00C56F91">
        <w:rPr>
          <w:rFonts w:ascii="Times New Roman" w:hAnsi="Times New Roman"/>
          <w:snapToGrid w:val="0"/>
        </w:rPr>
        <w:t xml:space="preserve">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 xml:space="preserve">At this time, claimants must print </w:t>
      </w:r>
      <w:r w:rsidR="001804B6">
        <w:rPr>
          <w:rFonts w:ascii="Times New Roman" w:hAnsi="Times New Roman"/>
          <w:bCs/>
        </w:rPr>
        <w:t>a</w:t>
      </w:r>
      <w:r w:rsidR="009775DF" w:rsidRPr="009775DF">
        <w:rPr>
          <w:rFonts w:ascii="Times New Roman" w:hAnsi="Times New Roman"/>
          <w:bCs/>
        </w:rPr>
        <w:t xml:space="preserv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w:t>
      </w:r>
      <w:r w:rsidR="001804B6">
        <w:rPr>
          <w:rFonts w:ascii="Times New Roman" w:hAnsi="Times New Roman"/>
          <w:bCs/>
        </w:rPr>
        <w:t>se</w:t>
      </w:r>
      <w:r w:rsidR="009775DF" w:rsidRPr="009775DF">
        <w:rPr>
          <w:rFonts w:ascii="Times New Roman" w:hAnsi="Times New Roman"/>
          <w:bCs/>
        </w:rPr>
        <w:t xml:space="preserve"> form</w:t>
      </w:r>
      <w:r w:rsidR="001804B6">
        <w:rPr>
          <w:rFonts w:ascii="Times New Roman" w:hAnsi="Times New Roman"/>
          <w:bCs/>
        </w:rPr>
        <w:t>s</w:t>
      </w:r>
      <w:r w:rsidR="009775DF" w:rsidRPr="009775DF">
        <w:rPr>
          <w:rFonts w:ascii="Times New Roman" w:hAnsi="Times New Roman"/>
          <w:bCs/>
        </w:rPr>
        <w:t>.  As some handwriting is difficult to read, or illegible, these non-fillable versions of the form</w:t>
      </w:r>
      <w:r w:rsidR="001804B6">
        <w:rPr>
          <w:rFonts w:ascii="Times New Roman" w:hAnsi="Times New Roman"/>
          <w:bCs/>
        </w:rPr>
        <w:t>s</w:t>
      </w:r>
      <w:r w:rsidR="009775DF" w:rsidRPr="009775DF">
        <w:rPr>
          <w:rFonts w:ascii="Times New Roman" w:hAnsi="Times New Roman"/>
          <w:bCs/>
        </w:rPr>
        <w:t xml:space="preserve"> are inefficient and ineffective since </w:t>
      </w:r>
      <w:proofErr w:type="gramStart"/>
      <w:r w:rsidR="009775DF" w:rsidRPr="009775DF">
        <w:rPr>
          <w:rFonts w:ascii="Times New Roman" w:hAnsi="Times New Roman"/>
          <w:bCs/>
        </w:rPr>
        <w:t>SSA</w:t>
      </w:r>
      <w:proofErr w:type="gramEnd"/>
      <w:r w:rsidR="009775DF" w:rsidRPr="009775DF">
        <w:rPr>
          <w:rFonts w:ascii="Times New Roman" w:hAnsi="Times New Roman"/>
          <w:bCs/>
        </w:rPr>
        <w:t xml:space="preserve"> employees who cannot read the submitted form</w:t>
      </w:r>
      <w:r w:rsidR="001804B6">
        <w:rPr>
          <w:rFonts w:ascii="Times New Roman" w:hAnsi="Times New Roman"/>
          <w:bCs/>
        </w:rPr>
        <w:t>s</w:t>
      </w:r>
      <w:r w:rsidR="009775DF" w:rsidRPr="009775DF">
        <w:rPr>
          <w:rFonts w:ascii="Times New Roman" w:hAnsi="Times New Roman"/>
          <w:bCs/>
        </w:rPr>
        <w:t xml:space="preserve">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1804B6" w:rsidP="009775DF">
      <w:pPr>
        <w:rPr>
          <w:rFonts w:ascii="Times New Roman" w:hAnsi="Times New Roman"/>
        </w:rPr>
      </w:pPr>
      <w:r>
        <w:rPr>
          <w:rFonts w:ascii="Times New Roman" w:hAnsi="Times New Roman"/>
          <w:bCs/>
        </w:rPr>
        <w:t xml:space="preserve">SSA developed </w:t>
      </w:r>
      <w:r w:rsidR="009775DF" w:rsidRPr="009775DF">
        <w:rPr>
          <w:rFonts w:ascii="Times New Roman" w:hAnsi="Times New Roman"/>
          <w:bCs/>
        </w:rPr>
        <w:t>fillabl</w:t>
      </w:r>
      <w:r w:rsidR="004C100A">
        <w:rPr>
          <w:rFonts w:ascii="Times New Roman" w:hAnsi="Times New Roman"/>
          <w:bCs/>
        </w:rPr>
        <w:t>e, printable version</w:t>
      </w:r>
      <w:r>
        <w:rPr>
          <w:rFonts w:ascii="Times New Roman" w:hAnsi="Times New Roman"/>
          <w:bCs/>
        </w:rPr>
        <w:t>s</w:t>
      </w:r>
      <w:r w:rsidR="004C100A">
        <w:rPr>
          <w:rFonts w:ascii="Times New Roman" w:hAnsi="Times New Roman"/>
          <w:bCs/>
        </w:rPr>
        <w:t xml:space="preserve"> of the </w:t>
      </w:r>
      <w:r w:rsidR="004C100A" w:rsidRPr="00957DFB">
        <w:rPr>
          <w:rFonts w:ascii="Times New Roman" w:hAnsi="Times New Roman"/>
          <w:bCs/>
        </w:rPr>
        <w:t>SSA</w:t>
      </w:r>
      <w:r w:rsidR="00386F19">
        <w:rPr>
          <w:rFonts w:ascii="Times New Roman" w:hAnsi="Times New Roman"/>
          <w:bCs/>
        </w:rPr>
        <w:t>-1 and SSA-2</w:t>
      </w:r>
      <w:r w:rsidR="004C100A">
        <w:rPr>
          <w:rFonts w:ascii="Times New Roman" w:hAnsi="Times New Roman"/>
          <w:bCs/>
        </w:rPr>
        <w:t>,</w:t>
      </w:r>
      <w:r w:rsidR="009775DF" w:rsidRPr="009775DF">
        <w:rPr>
          <w:rFonts w:ascii="Times New Roman" w:hAnsi="Times New Roman"/>
          <w:bCs/>
        </w:rPr>
        <w:t xml:space="preserve"> as some individuals may find </w:t>
      </w:r>
      <w:r>
        <w:rPr>
          <w:rFonts w:ascii="Times New Roman" w:hAnsi="Times New Roman"/>
          <w:bCs/>
        </w:rPr>
        <w:t>them</w:t>
      </w:r>
      <w:r w:rsidR="009775DF" w:rsidRPr="009775DF">
        <w:rPr>
          <w:rFonts w:ascii="Times New Roman" w:hAnsi="Times New Roman"/>
          <w:bCs/>
        </w:rPr>
        <w:t xml:space="preserve"> easier to use.  The fillable version</w:t>
      </w:r>
      <w:r>
        <w:rPr>
          <w:rFonts w:ascii="Times New Roman" w:hAnsi="Times New Roman"/>
          <w:bCs/>
        </w:rPr>
        <w:t>s allow</w:t>
      </w:r>
      <w:r w:rsidR="009775DF" w:rsidRPr="009775DF">
        <w:rPr>
          <w:rFonts w:ascii="Times New Roman" w:hAnsi="Times New Roman"/>
          <w:bCs/>
        </w:rPr>
        <w:t xml:space="preserve"> the respondents to complete the form electronically using a personal computer, or other computing device, print the completed form</w:t>
      </w:r>
      <w:r>
        <w:rPr>
          <w:rFonts w:ascii="Times New Roman" w:hAnsi="Times New Roman"/>
          <w:bCs/>
        </w:rPr>
        <w:t>s</w:t>
      </w:r>
      <w:r w:rsidR="009775DF" w:rsidRPr="009775DF">
        <w:rPr>
          <w:rFonts w:ascii="Times New Roman" w:hAnsi="Times New Roman"/>
          <w:bCs/>
        </w:rPr>
        <w:t xml:space="preserve">, and submit </w:t>
      </w:r>
      <w:r>
        <w:rPr>
          <w:rFonts w:ascii="Times New Roman" w:hAnsi="Times New Roman"/>
          <w:bCs/>
        </w:rPr>
        <w:t xml:space="preserve">them to SSA.  We developed these </w:t>
      </w:r>
      <w:r w:rsidR="009775DF" w:rsidRPr="009775DF">
        <w:rPr>
          <w:rFonts w:ascii="Times New Roman" w:hAnsi="Times New Roman"/>
          <w:bCs/>
        </w:rPr>
        <w:t xml:space="preserve">fillable </w:t>
      </w:r>
      <w:proofErr w:type="gramStart"/>
      <w:r w:rsidR="009775DF" w:rsidRPr="009775DF">
        <w:rPr>
          <w:rFonts w:ascii="Times New Roman" w:hAnsi="Times New Roman"/>
          <w:bCs/>
        </w:rPr>
        <w:t>version</w:t>
      </w:r>
      <w:r>
        <w:rPr>
          <w:rFonts w:ascii="Times New Roman" w:hAnsi="Times New Roman"/>
          <w:bCs/>
        </w:rPr>
        <w:t>s</w:t>
      </w:r>
      <w:proofErr w:type="gramEnd"/>
      <w:r w:rsidR="009775DF" w:rsidRPr="009775DF">
        <w:rPr>
          <w:rFonts w:ascii="Times New Roman" w:hAnsi="Times New Roman"/>
          <w:bCs/>
        </w:rPr>
        <w:t xml:space="preserve"> as we want to ensure SSA provides effective communication and remains in compliance with the requirements of </w:t>
      </w:r>
      <w:r w:rsidR="009775DF" w:rsidRPr="00E60ECE">
        <w:rPr>
          <w:rFonts w:ascii="Times New Roman" w:hAnsi="Times New Roman"/>
          <w:bCs/>
          <w:i/>
        </w:rPr>
        <w:t>45 CFR 85.51</w:t>
      </w:r>
      <w:r w:rsidR="009775DF" w:rsidRPr="009775DF">
        <w:rPr>
          <w:rFonts w:ascii="Times New Roman" w:hAnsi="Times New Roman"/>
          <w:bCs/>
        </w:rPr>
        <w:t xml:space="preserve"> of the </w:t>
      </w:r>
      <w:r w:rsidR="009775DF" w:rsidRPr="00E60ECE">
        <w:rPr>
          <w:rFonts w:ascii="Times New Roman" w:hAnsi="Times New Roman"/>
          <w:bCs/>
          <w:i/>
        </w:rPr>
        <w:t>Code of Federal Regulations</w:t>
      </w:r>
      <w:r w:rsidR="009775DF" w:rsidRPr="009775DF">
        <w:rPr>
          <w:rFonts w:ascii="Times New Roman" w:hAnsi="Times New Roman"/>
          <w:bCs/>
        </w:rPr>
        <w:t xml:space="preserve"> and section </w:t>
      </w:r>
      <w:r w:rsidR="009775DF" w:rsidRPr="00E60ECE">
        <w:rPr>
          <w:rFonts w:ascii="Times New Roman" w:hAnsi="Times New Roman"/>
          <w:bCs/>
          <w:i/>
        </w:rPr>
        <w:t>504</w:t>
      </w:r>
      <w:r w:rsidR="009775DF" w:rsidRPr="009775DF">
        <w:rPr>
          <w:rFonts w:ascii="Times New Roman" w:hAnsi="Times New Roman"/>
          <w:bCs/>
        </w:rPr>
        <w:t xml:space="preserve"> of the </w:t>
      </w:r>
      <w:r w:rsidR="009775DF" w:rsidRPr="00E60ECE">
        <w:rPr>
          <w:rFonts w:ascii="Times New Roman" w:hAnsi="Times New Roman"/>
          <w:bCs/>
          <w:i/>
        </w:rPr>
        <w:t>Rehabilitation Act of 1973</w:t>
      </w:r>
      <w:r w:rsidR="009775DF" w:rsidRPr="009775DF">
        <w:rPr>
          <w:rFonts w:ascii="Times New Roman" w:hAnsi="Times New Roman"/>
          <w:bCs/>
        </w:rPr>
        <w:t>.  We propose the fillable PDF version as a more accessible modality.  In add</w:t>
      </w:r>
      <w:r>
        <w:rPr>
          <w:rFonts w:ascii="Times New Roman" w:hAnsi="Times New Roman"/>
          <w:bCs/>
        </w:rPr>
        <w:t xml:space="preserve">ition, the new fillable </w:t>
      </w:r>
      <w:proofErr w:type="spellStart"/>
      <w:r>
        <w:rPr>
          <w:rFonts w:ascii="Times New Roman" w:hAnsi="Times New Roman"/>
          <w:bCs/>
        </w:rPr>
        <w:t>modalites</w:t>
      </w:r>
      <w:proofErr w:type="spellEnd"/>
      <w:r w:rsidR="009775DF" w:rsidRPr="009775DF">
        <w:rPr>
          <w:rFonts w:ascii="Times New Roman" w:hAnsi="Times New Roman"/>
          <w:bCs/>
        </w:rPr>
        <w:t xml:space="preserve">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ovide Form</w:t>
      </w:r>
      <w:r w:rsidR="001804B6">
        <w:rPr>
          <w:rFonts w:ascii="Times New Roman" w:hAnsi="Times New Roman"/>
          <w:bCs/>
        </w:rPr>
        <w:t>s</w:t>
      </w:r>
      <w:r w:rsidR="008F3FAD">
        <w:rPr>
          <w:rFonts w:ascii="Times New Roman" w:hAnsi="Times New Roman"/>
          <w:bCs/>
        </w:rPr>
        <w:t xml:space="preserve"> </w:t>
      </w:r>
      <w:r w:rsidR="008F3FAD" w:rsidRPr="00957DFB">
        <w:rPr>
          <w:rFonts w:ascii="Times New Roman" w:hAnsi="Times New Roman"/>
          <w:bCs/>
        </w:rPr>
        <w:t>SSA-</w:t>
      </w:r>
      <w:r w:rsidR="00386F19">
        <w:rPr>
          <w:rFonts w:ascii="Times New Roman" w:hAnsi="Times New Roman"/>
          <w:bCs/>
        </w:rPr>
        <w:t>1 and SSA-2</w:t>
      </w:r>
      <w:r w:rsidR="009775DF" w:rsidRPr="009775DF">
        <w:rPr>
          <w:rFonts w:ascii="Times New Roman" w:hAnsi="Times New Roman"/>
          <w:bCs/>
        </w:rPr>
        <w:t xml:space="preserve"> in a fillable PDF file on our website, in place of the non-fillable PDF version</w:t>
      </w:r>
      <w:r w:rsidR="001804B6">
        <w:rPr>
          <w:rFonts w:ascii="Times New Roman" w:hAnsi="Times New Roman"/>
          <w:bCs/>
        </w:rPr>
        <w:t>s</w:t>
      </w:r>
      <w:r w:rsidR="009775DF" w:rsidRPr="009775DF">
        <w:rPr>
          <w:rFonts w:ascii="Times New Roman" w:hAnsi="Times New Roman"/>
          <w:bCs/>
        </w:rPr>
        <w:t xml:space="preserve"> we currently provide.  We propose to make all form entries fillable.  </w:t>
      </w:r>
    </w:p>
    <w:p w:rsidR="00E60ECE" w:rsidRDefault="00E60ECE" w:rsidP="00E60ECE">
      <w:pPr>
        <w:ind w:left="360"/>
        <w:rPr>
          <w:rFonts w:ascii="Times New Roman" w:hAnsi="Times New Roman"/>
          <w:bCs/>
        </w:rPr>
      </w:pPr>
    </w:p>
    <w:p w:rsidR="009775DF" w:rsidRPr="005E07EB" w:rsidRDefault="00E60ECE" w:rsidP="005E07EB">
      <w:pPr>
        <w:pStyle w:val="ListParagraph"/>
        <w:numPr>
          <w:ilvl w:val="0"/>
          <w:numId w:val="2"/>
        </w:numPr>
        <w:rPr>
          <w:rFonts w:ascii="Times New Roman" w:hAnsi="Times New Roman"/>
          <w:bCs/>
        </w:rPr>
      </w:pPr>
      <w:r w:rsidRPr="005E07EB">
        <w:rPr>
          <w:rFonts w:ascii="Times New Roman" w:hAnsi="Times New Roman"/>
          <w:b/>
          <w:bCs/>
          <w:u w:val="single"/>
        </w:rPr>
        <w:t>Justification #1</w:t>
      </w:r>
      <w:r w:rsidRPr="005E07EB">
        <w:rPr>
          <w:rFonts w:ascii="Times New Roman" w:hAnsi="Times New Roman"/>
          <w:b/>
          <w:bCs/>
        </w:rPr>
        <w:t xml:space="preserve">: </w:t>
      </w:r>
      <w:r w:rsidRPr="005E07EB">
        <w:rPr>
          <w:rFonts w:ascii="Times New Roman" w:hAnsi="Times New Roman"/>
          <w:bCs/>
        </w:rPr>
        <w:t xml:space="preserve"> </w:t>
      </w:r>
      <w:r w:rsidR="009775DF" w:rsidRPr="005E07EB">
        <w:rPr>
          <w:rFonts w:ascii="Times New Roman" w:hAnsi="Times New Roman"/>
          <w:bCs/>
        </w:rPr>
        <w:t xml:space="preserve">This change will allow the respondents to continue to print and </w:t>
      </w:r>
      <w:r w:rsidR="009775DF" w:rsidRPr="005E07EB">
        <w:rPr>
          <w:rFonts w:ascii="Times New Roman" w:hAnsi="Times New Roman"/>
          <w:bCs/>
        </w:rPr>
        <w:lastRenderedPageBreak/>
        <w:t>complete the form</w:t>
      </w:r>
      <w:r w:rsidR="001804B6">
        <w:rPr>
          <w:rFonts w:ascii="Times New Roman" w:hAnsi="Times New Roman"/>
          <w:bCs/>
        </w:rPr>
        <w:t>s</w:t>
      </w:r>
      <w:r w:rsidR="009775DF" w:rsidRPr="005E07EB">
        <w:rPr>
          <w:rFonts w:ascii="Times New Roman" w:hAnsi="Times New Roman"/>
          <w:bCs/>
        </w:rPr>
        <w:t xml:space="preserve"> by hand, or, alternatively, complete the form</w:t>
      </w:r>
      <w:r w:rsidR="001804B6">
        <w:rPr>
          <w:rFonts w:ascii="Times New Roman" w:hAnsi="Times New Roman"/>
          <w:bCs/>
        </w:rPr>
        <w:t>s</w:t>
      </w:r>
      <w:r w:rsidR="009775DF" w:rsidRPr="005E07EB">
        <w:rPr>
          <w:rFonts w:ascii="Times New Roman" w:hAnsi="Times New Roman"/>
          <w:bCs/>
        </w:rPr>
        <w:t xml:space="preserve"> using a computing device, such as a personal computer or handheld (mobile) device, print, and submit </w:t>
      </w:r>
      <w:r w:rsidRPr="005E07EB">
        <w:rPr>
          <w:rFonts w:ascii="Times New Roman" w:hAnsi="Times New Roman"/>
          <w:bCs/>
        </w:rPr>
        <w:t xml:space="preserve">the form </w:t>
      </w:r>
      <w:r w:rsidR="009775DF" w:rsidRPr="005E07EB">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After OMB approves the addition of the new fillable version</w:t>
      </w:r>
      <w:r w:rsidR="001804B6">
        <w:rPr>
          <w:rFonts w:ascii="Times New Roman" w:hAnsi="Times New Roman"/>
          <w:bCs/>
        </w:rPr>
        <w:t>s</w:t>
      </w:r>
      <w:r w:rsidRPr="009775DF">
        <w:rPr>
          <w:rFonts w:ascii="Times New Roman" w:hAnsi="Times New Roman"/>
          <w:bCs/>
        </w:rPr>
        <w:t xml:space="preserve"> of the</w:t>
      </w:r>
      <w:r w:rsidR="001804B6">
        <w:rPr>
          <w:rFonts w:ascii="Times New Roman" w:hAnsi="Times New Roman"/>
          <w:bCs/>
        </w:rPr>
        <w:t>se</w:t>
      </w:r>
      <w:r w:rsidRPr="009775DF">
        <w:rPr>
          <w:rFonts w:ascii="Times New Roman" w:hAnsi="Times New Roman"/>
          <w:bCs/>
        </w:rPr>
        <w:t xml:space="preserve"> form</w:t>
      </w:r>
      <w:r w:rsidR="001804B6">
        <w:rPr>
          <w:rFonts w:ascii="Times New Roman" w:hAnsi="Times New Roman"/>
          <w:bCs/>
        </w:rPr>
        <w:t>s</w:t>
      </w:r>
      <w:r w:rsidRPr="009775DF">
        <w:rPr>
          <w:rFonts w:ascii="Times New Roman" w:hAnsi="Times New Roman"/>
          <w:bCs/>
        </w:rPr>
        <w:t>, SSA will phase out the standard PDF versions from our Internet and Intranet websites and replace them with the fillable PDF file</w:t>
      </w:r>
      <w:r w:rsidR="001804B6">
        <w:rPr>
          <w:rFonts w:ascii="Times New Roman" w:hAnsi="Times New Roman"/>
          <w:bCs/>
        </w:rPr>
        <w:t>s</w:t>
      </w:r>
      <w:bookmarkStart w:id="0" w:name="_GoBack"/>
      <w:bookmarkEnd w:id="0"/>
      <w:r w:rsidRPr="009775DF">
        <w:rPr>
          <w:rFonts w:ascii="Times New Roman" w:hAnsi="Times New Roman"/>
          <w:bCs/>
        </w:rPr>
        <w:t xml:space="preserv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764E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46AD"/>
    <w:rsid w:val="0003580C"/>
    <w:rsid w:val="00035D0C"/>
    <w:rsid w:val="0004054E"/>
    <w:rsid w:val="00040672"/>
    <w:rsid w:val="000416A2"/>
    <w:rsid w:val="000438D0"/>
    <w:rsid w:val="00043B34"/>
    <w:rsid w:val="00044538"/>
    <w:rsid w:val="00050491"/>
    <w:rsid w:val="00050608"/>
    <w:rsid w:val="00052363"/>
    <w:rsid w:val="0005429E"/>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4B6"/>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3201"/>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86F19"/>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07EB"/>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25A"/>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7DFB"/>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44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2F5C"/>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Strong">
    <w:name w:val="Strong"/>
    <w:basedOn w:val="DefaultParagraphFont"/>
    <w:uiPriority w:val="22"/>
    <w:qFormat/>
    <w:rsid w:val="00E82F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Strong">
    <w:name w:val="Strong"/>
    <w:basedOn w:val="DefaultParagraphFont"/>
    <w:uiPriority w:val="22"/>
    <w:qFormat/>
    <w:rsid w:val="00E82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 w:id="10501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6FEF-5F7E-4604-BA35-64ACEE30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2016-03-16T11:59:00Z</dcterms:created>
  <dcterms:modified xsi:type="dcterms:W3CDTF">2016-03-16T11:59:00Z</dcterms:modified>
</cp:coreProperties>
</file>