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2E83DA67"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5139A2">
        <w:rPr>
          <w:rFonts w:ascii="Arial" w:hAnsi="Arial" w:cs="Arial"/>
          <w:b/>
          <w:sz w:val="22"/>
          <w:szCs w:val="22"/>
        </w:rPr>
        <w:t>024</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29BCCF62"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5139A2">
        <w:rPr>
          <w:rFonts w:ascii="Arial" w:hAnsi="Arial" w:cs="Arial"/>
          <w:sz w:val="22"/>
          <w:szCs w:val="22"/>
        </w:rPr>
        <w:t xml:space="preserve">Report — Export Warehouse Proprietor. </w:t>
      </w:r>
    </w:p>
    <w:p w14:paraId="2FC0E2F1" w14:textId="77777777" w:rsidR="00401753" w:rsidRDefault="00401753" w:rsidP="000E68C5">
      <w:pPr>
        <w:rPr>
          <w:rFonts w:ascii="Arial" w:hAnsi="Arial" w:cs="Arial"/>
          <w:sz w:val="22"/>
          <w:szCs w:val="22"/>
        </w:rPr>
      </w:pPr>
    </w:p>
    <w:p w14:paraId="6C752670" w14:textId="77777777" w:rsidR="0018003A" w:rsidRPr="007A7208" w:rsidRDefault="0018003A" w:rsidP="000E68C5">
      <w:pPr>
        <w:rPr>
          <w:rFonts w:ascii="Arial" w:hAnsi="Arial" w:cs="Arial"/>
          <w:sz w:val="22"/>
          <w:szCs w:val="22"/>
        </w:rPr>
      </w:pPr>
    </w:p>
    <w:p w14:paraId="5F4947FE" w14:textId="65509085" w:rsidR="00C543FF" w:rsidRDefault="00E86B1B" w:rsidP="007A7208">
      <w:pPr>
        <w:rPr>
          <w:rFonts w:ascii="Arial" w:hAnsi="Arial" w:cs="Arial"/>
          <w:sz w:val="22"/>
          <w:szCs w:val="22"/>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nder this Title:</w:t>
      </w:r>
      <w:r w:rsidRPr="00D36A5E">
        <w:rPr>
          <w:rFonts w:ascii="Arial" w:hAnsi="Arial" w:cs="Arial"/>
          <w:sz w:val="22"/>
          <w:szCs w:val="22"/>
        </w:rPr>
        <w:t xml:space="preserve"> </w:t>
      </w:r>
    </w:p>
    <w:p w14:paraId="6FBB5A22" w14:textId="77777777" w:rsidR="00C543FF" w:rsidRDefault="00C543FF" w:rsidP="007A7208">
      <w:pPr>
        <w:rPr>
          <w:rFonts w:ascii="Arial" w:hAnsi="Arial" w:cs="Arial"/>
          <w:sz w:val="22"/>
          <w:szCs w:val="22"/>
        </w:rPr>
      </w:pPr>
    </w:p>
    <w:p w14:paraId="3D46794E" w14:textId="3FF0A8FB" w:rsidR="00AF1157" w:rsidRPr="00C543FF" w:rsidRDefault="00401753" w:rsidP="005139A2">
      <w:pPr>
        <w:pStyle w:val="ListParagraph"/>
        <w:numPr>
          <w:ilvl w:val="0"/>
          <w:numId w:val="8"/>
        </w:numPr>
        <w:rPr>
          <w:rFonts w:ascii="Arial" w:hAnsi="Arial" w:cs="Arial"/>
          <w:sz w:val="20"/>
          <w:szCs w:val="20"/>
        </w:rPr>
      </w:pPr>
      <w:r w:rsidRPr="00C543FF">
        <w:rPr>
          <w:rFonts w:ascii="Arial" w:hAnsi="Arial" w:cs="Arial"/>
          <w:sz w:val="22"/>
          <w:szCs w:val="22"/>
        </w:rPr>
        <w:t>TTB F</w:t>
      </w:r>
      <w:r w:rsidR="00D36A5E" w:rsidRPr="00C543FF">
        <w:rPr>
          <w:rFonts w:ascii="Arial" w:hAnsi="Arial" w:cs="Arial"/>
          <w:sz w:val="22"/>
          <w:szCs w:val="22"/>
        </w:rPr>
        <w:t> </w:t>
      </w:r>
      <w:r w:rsidRPr="00C543FF">
        <w:rPr>
          <w:rFonts w:ascii="Arial" w:hAnsi="Arial" w:cs="Arial"/>
          <w:sz w:val="22"/>
          <w:szCs w:val="22"/>
        </w:rPr>
        <w:t>5</w:t>
      </w:r>
      <w:r w:rsidR="005139A2">
        <w:rPr>
          <w:rFonts w:ascii="Arial" w:hAnsi="Arial" w:cs="Arial"/>
          <w:sz w:val="22"/>
          <w:szCs w:val="22"/>
        </w:rPr>
        <w:t xml:space="preserve">220.4, </w:t>
      </w:r>
      <w:r w:rsidR="005139A2" w:rsidRPr="005139A2">
        <w:rPr>
          <w:rFonts w:ascii="Arial" w:hAnsi="Arial" w:cs="Arial"/>
          <w:sz w:val="22"/>
          <w:szCs w:val="22"/>
        </w:rPr>
        <w:t>R</w:t>
      </w:r>
      <w:r w:rsidR="005139A2">
        <w:rPr>
          <w:rFonts w:ascii="Arial" w:hAnsi="Arial" w:cs="Arial"/>
          <w:sz w:val="22"/>
          <w:szCs w:val="22"/>
        </w:rPr>
        <w:t xml:space="preserve">eport — Proprietor of Export Warehouse. </w:t>
      </w:r>
    </w:p>
    <w:p w14:paraId="53A87F79" w14:textId="77777777" w:rsidR="00AF1157" w:rsidRPr="007A5D4B" w:rsidRDefault="00AF1157" w:rsidP="004806AE">
      <w:pPr>
        <w:suppressAutoHyphens/>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4C27FA12" w14:textId="3B86E371" w:rsidR="008D48C0" w:rsidRDefault="00332CD8" w:rsidP="008D48C0">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w:t>
      </w:r>
      <w:r w:rsidR="008D48C0" w:rsidRPr="008D48C0">
        <w:rPr>
          <w:rFonts w:ascii="Arial" w:hAnsi="Arial" w:cs="Arial"/>
          <w:sz w:val="22"/>
          <w:szCs w:val="22"/>
        </w:rPr>
        <w:t>In addition, the Secretary of the Treasury has delegated certain IRC administrative and enforcement authorities to TTB through Treasury Department Order 120–01.</w:t>
      </w:r>
      <w:r w:rsidR="003C4491">
        <w:rPr>
          <w:rFonts w:ascii="Arial" w:hAnsi="Arial" w:cs="Arial"/>
          <w:sz w:val="22"/>
          <w:szCs w:val="22"/>
        </w:rPr>
        <w:t xml:space="preserve"> </w:t>
      </w:r>
    </w:p>
    <w:p w14:paraId="14A842CA" w14:textId="52066028" w:rsidR="00332CD8" w:rsidRDefault="00332CD8" w:rsidP="000E68C5">
      <w:pPr>
        <w:ind w:left="360"/>
        <w:rPr>
          <w:rFonts w:ascii="Arial" w:hAnsi="Arial" w:cs="Arial"/>
          <w:sz w:val="22"/>
          <w:szCs w:val="22"/>
        </w:rPr>
      </w:pPr>
    </w:p>
    <w:p w14:paraId="669CEAEB" w14:textId="725FB09A" w:rsidR="00A03BFA" w:rsidRDefault="00CF07DB" w:rsidP="000E68C5">
      <w:pPr>
        <w:ind w:left="360"/>
        <w:rPr>
          <w:rFonts w:ascii="Arial" w:hAnsi="Arial" w:cs="Arial"/>
          <w:bCs/>
          <w:sz w:val="22"/>
          <w:szCs w:val="22"/>
        </w:rPr>
      </w:pPr>
      <w:r>
        <w:rPr>
          <w:rFonts w:ascii="Arial" w:hAnsi="Arial" w:cs="Arial"/>
          <w:sz w:val="22"/>
          <w:szCs w:val="22"/>
        </w:rPr>
        <w:t>C</w:t>
      </w:r>
      <w:r w:rsidR="00035668" w:rsidRPr="008A19D9">
        <w:rPr>
          <w:rFonts w:ascii="Arial" w:hAnsi="Arial" w:cs="Arial"/>
          <w:sz w:val="22"/>
          <w:szCs w:val="22"/>
        </w:rPr>
        <w:t>hapter 52 of the IRC</w:t>
      </w:r>
      <w:r>
        <w:rPr>
          <w:rFonts w:ascii="Arial" w:hAnsi="Arial" w:cs="Arial"/>
          <w:sz w:val="22"/>
          <w:szCs w:val="22"/>
        </w:rPr>
        <w:t xml:space="preserve"> imposes</w:t>
      </w:r>
      <w:r w:rsidRPr="008A19D9">
        <w:rPr>
          <w:rFonts w:ascii="Arial" w:hAnsi="Arial" w:cs="Arial"/>
          <w:sz w:val="22"/>
          <w:szCs w:val="22"/>
        </w:rPr>
        <w:t xml:space="preserve"> </w:t>
      </w:r>
      <w:r w:rsidR="00035668" w:rsidRPr="008A19D9">
        <w:rPr>
          <w:rFonts w:ascii="Arial" w:hAnsi="Arial" w:cs="Arial"/>
          <w:sz w:val="22"/>
          <w:szCs w:val="22"/>
        </w:rPr>
        <w:t>a Federal excise tax on tobacco products and cigarette papers and tubes manufactured</w:t>
      </w:r>
      <w:r>
        <w:rPr>
          <w:rFonts w:ascii="Arial" w:hAnsi="Arial" w:cs="Arial"/>
          <w:sz w:val="22"/>
          <w:szCs w:val="22"/>
        </w:rPr>
        <w:t xml:space="preserve"> in,</w:t>
      </w:r>
      <w:r w:rsidR="00035668" w:rsidRPr="008A19D9">
        <w:rPr>
          <w:rFonts w:ascii="Arial" w:hAnsi="Arial" w:cs="Arial"/>
          <w:sz w:val="22"/>
          <w:szCs w:val="22"/>
        </w:rPr>
        <w:t xml:space="preserve"> or imported into</w:t>
      </w:r>
      <w:r w:rsidR="000C67B8">
        <w:rPr>
          <w:rFonts w:ascii="Arial" w:hAnsi="Arial" w:cs="Arial"/>
          <w:sz w:val="22"/>
          <w:szCs w:val="22"/>
        </w:rPr>
        <w:t>,</w:t>
      </w:r>
      <w:r w:rsidR="00035668" w:rsidRPr="008A19D9">
        <w:rPr>
          <w:rFonts w:ascii="Arial" w:hAnsi="Arial" w:cs="Arial"/>
          <w:sz w:val="22"/>
          <w:szCs w:val="22"/>
        </w:rPr>
        <w:t xml:space="preserve"> the United States</w:t>
      </w:r>
      <w:r w:rsidR="000C67B8">
        <w:rPr>
          <w:rFonts w:ascii="Arial" w:hAnsi="Arial" w:cs="Arial"/>
          <w:sz w:val="22"/>
          <w:szCs w:val="22"/>
        </w:rPr>
        <w:t xml:space="preserve">.  </w:t>
      </w:r>
      <w:r w:rsidR="00783872">
        <w:rPr>
          <w:rFonts w:ascii="Arial" w:hAnsi="Arial" w:cs="Arial"/>
          <w:sz w:val="22"/>
          <w:szCs w:val="22"/>
        </w:rPr>
        <w:t xml:space="preserve">Generally, the excise tax due on tobacco products and cigarette papers and tubes is determined at the time such articles are removed from the factory or released from customs custody.  </w:t>
      </w:r>
      <w:r w:rsidR="000C67B8">
        <w:rPr>
          <w:rFonts w:ascii="Arial" w:hAnsi="Arial" w:cs="Arial"/>
          <w:sz w:val="22"/>
          <w:szCs w:val="22"/>
        </w:rPr>
        <w:t>Chapter 52</w:t>
      </w:r>
      <w:r w:rsidR="000C67B8" w:rsidRPr="008A19D9">
        <w:rPr>
          <w:rFonts w:ascii="Arial" w:hAnsi="Arial" w:cs="Arial"/>
          <w:sz w:val="22"/>
          <w:szCs w:val="22"/>
        </w:rPr>
        <w:t xml:space="preserve"> </w:t>
      </w:r>
      <w:r w:rsidR="003C4491">
        <w:rPr>
          <w:rFonts w:ascii="Arial" w:hAnsi="Arial" w:cs="Arial"/>
          <w:sz w:val="22"/>
          <w:szCs w:val="22"/>
        </w:rPr>
        <w:t xml:space="preserve">also </w:t>
      </w:r>
      <w:r w:rsidR="00A900C1">
        <w:rPr>
          <w:rFonts w:ascii="Arial" w:hAnsi="Arial" w:cs="Arial"/>
          <w:sz w:val="22"/>
          <w:szCs w:val="22"/>
        </w:rPr>
        <w:t xml:space="preserve">grants </w:t>
      </w:r>
      <w:r w:rsidR="00035668" w:rsidRPr="008A19D9">
        <w:rPr>
          <w:rFonts w:ascii="Arial" w:hAnsi="Arial" w:cs="Arial"/>
          <w:sz w:val="22"/>
          <w:szCs w:val="22"/>
        </w:rPr>
        <w:t xml:space="preserve">an exemption </w:t>
      </w:r>
      <w:r w:rsidR="000C67B8">
        <w:rPr>
          <w:rFonts w:ascii="Arial" w:hAnsi="Arial" w:cs="Arial"/>
          <w:sz w:val="22"/>
          <w:szCs w:val="22"/>
        </w:rPr>
        <w:t>from</w:t>
      </w:r>
      <w:r w:rsidR="00035668" w:rsidRPr="008A19D9">
        <w:rPr>
          <w:rFonts w:ascii="Arial" w:hAnsi="Arial" w:cs="Arial"/>
          <w:sz w:val="22"/>
          <w:szCs w:val="22"/>
        </w:rPr>
        <w:t xml:space="preserve"> th</w:t>
      </w:r>
      <w:r w:rsidR="008D48C0">
        <w:rPr>
          <w:rFonts w:ascii="Arial" w:hAnsi="Arial" w:cs="Arial"/>
          <w:sz w:val="22"/>
          <w:szCs w:val="22"/>
        </w:rPr>
        <w:t>e</w:t>
      </w:r>
      <w:r w:rsidR="00035668" w:rsidRPr="008A19D9">
        <w:rPr>
          <w:rFonts w:ascii="Arial" w:hAnsi="Arial" w:cs="Arial"/>
          <w:sz w:val="22"/>
          <w:szCs w:val="22"/>
        </w:rPr>
        <w:t xml:space="preserve"> tax for such </w:t>
      </w:r>
      <w:r w:rsidR="00A76B3B">
        <w:rPr>
          <w:rFonts w:ascii="Arial" w:hAnsi="Arial" w:cs="Arial"/>
          <w:sz w:val="22"/>
          <w:szCs w:val="22"/>
        </w:rPr>
        <w:t>articles</w:t>
      </w:r>
      <w:r w:rsidR="00A76B3B" w:rsidRPr="008A19D9">
        <w:rPr>
          <w:rFonts w:ascii="Arial" w:hAnsi="Arial" w:cs="Arial"/>
          <w:sz w:val="22"/>
          <w:szCs w:val="22"/>
        </w:rPr>
        <w:t xml:space="preserve"> </w:t>
      </w:r>
      <w:r w:rsidR="008D48C0">
        <w:rPr>
          <w:rFonts w:ascii="Arial" w:hAnsi="Arial" w:cs="Arial"/>
          <w:sz w:val="22"/>
          <w:szCs w:val="22"/>
        </w:rPr>
        <w:t xml:space="preserve">that are </w:t>
      </w:r>
      <w:r w:rsidR="006D1F58" w:rsidRPr="008A19D9">
        <w:rPr>
          <w:rFonts w:ascii="Arial" w:hAnsi="Arial" w:cs="Arial"/>
          <w:sz w:val="22"/>
          <w:szCs w:val="22"/>
        </w:rPr>
        <w:t xml:space="preserve">transferred </w:t>
      </w:r>
      <w:r w:rsidR="00A03BFA">
        <w:rPr>
          <w:rFonts w:ascii="Arial" w:hAnsi="Arial" w:cs="Arial"/>
          <w:sz w:val="22"/>
          <w:szCs w:val="22"/>
        </w:rPr>
        <w:t xml:space="preserve">to, </w:t>
      </w:r>
      <w:r w:rsidR="006D1F58" w:rsidRPr="008A19D9">
        <w:rPr>
          <w:rFonts w:ascii="Arial" w:hAnsi="Arial" w:cs="Arial"/>
          <w:sz w:val="22"/>
          <w:szCs w:val="22"/>
        </w:rPr>
        <w:t>or released from customs custody</w:t>
      </w:r>
      <w:r w:rsidR="00FC5043" w:rsidRPr="008A19D9">
        <w:rPr>
          <w:rFonts w:ascii="Arial" w:hAnsi="Arial" w:cs="Arial"/>
          <w:sz w:val="22"/>
          <w:szCs w:val="22"/>
        </w:rPr>
        <w:t xml:space="preserve"> </w:t>
      </w:r>
      <w:r w:rsidR="00A03BFA">
        <w:rPr>
          <w:rFonts w:ascii="Arial" w:hAnsi="Arial" w:cs="Arial"/>
          <w:sz w:val="22"/>
          <w:szCs w:val="22"/>
        </w:rPr>
        <w:t xml:space="preserve">for delivery </w:t>
      </w:r>
      <w:r w:rsidR="006D1F58" w:rsidRPr="008A19D9">
        <w:rPr>
          <w:rFonts w:ascii="Arial" w:hAnsi="Arial" w:cs="Arial"/>
          <w:sz w:val="22"/>
          <w:szCs w:val="22"/>
        </w:rPr>
        <w:t>t</w:t>
      </w:r>
      <w:r w:rsidR="00EB0E46" w:rsidRPr="008A19D9">
        <w:rPr>
          <w:rFonts w:ascii="Arial" w:hAnsi="Arial" w:cs="Arial"/>
          <w:sz w:val="22"/>
          <w:szCs w:val="22"/>
        </w:rPr>
        <w:t>o</w:t>
      </w:r>
      <w:r w:rsidR="00A03BFA">
        <w:rPr>
          <w:rFonts w:ascii="Arial" w:hAnsi="Arial" w:cs="Arial"/>
          <w:sz w:val="22"/>
          <w:szCs w:val="22"/>
        </w:rPr>
        <w:t>,</w:t>
      </w:r>
      <w:r w:rsidR="00EB0E46" w:rsidRPr="008A19D9">
        <w:rPr>
          <w:rFonts w:ascii="Arial" w:hAnsi="Arial" w:cs="Arial"/>
          <w:sz w:val="22"/>
          <w:szCs w:val="22"/>
        </w:rPr>
        <w:t xml:space="preserve"> an export warehouse </w:t>
      </w:r>
      <w:r w:rsidR="00035668" w:rsidRPr="008A19D9">
        <w:rPr>
          <w:rFonts w:ascii="Arial" w:hAnsi="Arial" w:cs="Arial"/>
          <w:bCs/>
          <w:sz w:val="22"/>
          <w:szCs w:val="22"/>
        </w:rPr>
        <w:t xml:space="preserve">for subsequent shipment to a foreign country, Puerto Rico, the Virgin Islands, or a </w:t>
      </w:r>
      <w:r w:rsidR="00BE3BE2">
        <w:rPr>
          <w:rFonts w:ascii="Arial" w:hAnsi="Arial" w:cs="Arial"/>
          <w:bCs/>
          <w:sz w:val="22"/>
          <w:szCs w:val="22"/>
        </w:rPr>
        <w:t xml:space="preserve">United States </w:t>
      </w:r>
      <w:r w:rsidR="00035668" w:rsidRPr="008A19D9">
        <w:rPr>
          <w:rFonts w:ascii="Arial" w:hAnsi="Arial" w:cs="Arial"/>
          <w:bCs/>
          <w:sz w:val="22"/>
          <w:szCs w:val="22"/>
        </w:rPr>
        <w:t xml:space="preserve">possession, or for consumption beyond the jurisdiction of </w:t>
      </w:r>
      <w:r w:rsidR="00BE3BE2">
        <w:rPr>
          <w:rFonts w:ascii="Arial" w:hAnsi="Arial" w:cs="Arial"/>
          <w:bCs/>
          <w:sz w:val="22"/>
          <w:szCs w:val="22"/>
        </w:rPr>
        <w:t xml:space="preserve">the internal revenue laws of the </w:t>
      </w:r>
      <w:r w:rsidR="003C4491">
        <w:rPr>
          <w:rFonts w:ascii="Arial" w:hAnsi="Arial" w:cs="Arial"/>
          <w:bCs/>
          <w:sz w:val="22"/>
          <w:szCs w:val="22"/>
        </w:rPr>
        <w:t>United States</w:t>
      </w:r>
      <w:r w:rsidR="00035668" w:rsidRPr="008A19D9">
        <w:rPr>
          <w:rFonts w:ascii="Arial" w:hAnsi="Arial" w:cs="Arial"/>
          <w:bCs/>
          <w:sz w:val="22"/>
          <w:szCs w:val="22"/>
        </w:rPr>
        <w:t xml:space="preserve">. </w:t>
      </w:r>
    </w:p>
    <w:p w14:paraId="220BE1FE" w14:textId="77777777" w:rsidR="00A03BFA" w:rsidRDefault="00A03BFA" w:rsidP="000E68C5">
      <w:pPr>
        <w:ind w:left="360"/>
        <w:rPr>
          <w:rFonts w:ascii="Arial" w:hAnsi="Arial" w:cs="Arial"/>
          <w:bCs/>
          <w:sz w:val="22"/>
          <w:szCs w:val="22"/>
        </w:rPr>
      </w:pPr>
    </w:p>
    <w:p w14:paraId="162D19CD" w14:textId="11F531A0" w:rsidR="00355CE9" w:rsidRDefault="00BE3BE2" w:rsidP="005139A2">
      <w:pPr>
        <w:ind w:left="360"/>
        <w:rPr>
          <w:rFonts w:ascii="Arial" w:hAnsi="Arial" w:cs="Arial"/>
          <w:bCs/>
          <w:sz w:val="22"/>
          <w:szCs w:val="22"/>
        </w:rPr>
      </w:pPr>
      <w:r>
        <w:rPr>
          <w:rFonts w:ascii="Arial" w:hAnsi="Arial" w:cs="Arial"/>
          <w:bCs/>
          <w:sz w:val="22"/>
          <w:szCs w:val="22"/>
        </w:rPr>
        <w:t>To protect this revenue, c</w:t>
      </w:r>
      <w:r w:rsidR="00355CE9" w:rsidRPr="008A19D9">
        <w:rPr>
          <w:rFonts w:ascii="Arial" w:hAnsi="Arial" w:cs="Arial"/>
          <w:bCs/>
          <w:sz w:val="22"/>
          <w:szCs w:val="22"/>
        </w:rPr>
        <w:t>hapter 52 of the IRC requires all persons to obtain a permit before commencing business as a manufacturer or importer of tobacco products or processed tobacco</w:t>
      </w:r>
      <w:r w:rsidR="008A19D9">
        <w:rPr>
          <w:rFonts w:ascii="Arial" w:hAnsi="Arial" w:cs="Arial"/>
          <w:bCs/>
          <w:sz w:val="22"/>
          <w:szCs w:val="22"/>
        </w:rPr>
        <w:t>,</w:t>
      </w:r>
      <w:r w:rsidR="00355CE9" w:rsidRPr="008A19D9">
        <w:rPr>
          <w:rFonts w:ascii="Arial" w:hAnsi="Arial" w:cs="Arial"/>
          <w:bCs/>
          <w:sz w:val="22"/>
          <w:szCs w:val="22"/>
        </w:rPr>
        <w:t xml:space="preserve"> or as an export warehouse proprietor. </w:t>
      </w:r>
      <w:r w:rsidR="00A03BFA">
        <w:rPr>
          <w:rFonts w:ascii="Arial" w:hAnsi="Arial" w:cs="Arial"/>
          <w:bCs/>
          <w:sz w:val="22"/>
          <w:szCs w:val="22"/>
        </w:rPr>
        <w:t xml:space="preserve"> </w:t>
      </w:r>
      <w:r w:rsidR="00A85CF1">
        <w:rPr>
          <w:rFonts w:ascii="Arial" w:hAnsi="Arial" w:cs="Arial"/>
          <w:bCs/>
          <w:sz w:val="22"/>
          <w:szCs w:val="22"/>
        </w:rPr>
        <w:t xml:space="preserve">In addition, </w:t>
      </w:r>
      <w:r w:rsidR="00035668">
        <w:rPr>
          <w:rFonts w:ascii="Arial" w:hAnsi="Arial" w:cs="Arial"/>
          <w:bCs/>
          <w:sz w:val="22"/>
          <w:szCs w:val="22"/>
        </w:rPr>
        <w:t xml:space="preserve">the IRC at </w:t>
      </w:r>
      <w:r w:rsidR="00A85CF1">
        <w:rPr>
          <w:rFonts w:ascii="Arial" w:hAnsi="Arial" w:cs="Arial"/>
          <w:bCs/>
          <w:sz w:val="22"/>
          <w:szCs w:val="22"/>
        </w:rPr>
        <w:t xml:space="preserve">26 U.S.C. 5722 </w:t>
      </w:r>
      <w:r w:rsidR="007206A7">
        <w:rPr>
          <w:rFonts w:ascii="Arial" w:hAnsi="Arial" w:cs="Arial"/>
          <w:bCs/>
          <w:sz w:val="22"/>
          <w:szCs w:val="22"/>
        </w:rPr>
        <w:t>require</w:t>
      </w:r>
      <w:r w:rsidR="00035668">
        <w:rPr>
          <w:rFonts w:ascii="Arial" w:hAnsi="Arial" w:cs="Arial"/>
          <w:bCs/>
          <w:sz w:val="22"/>
          <w:szCs w:val="22"/>
        </w:rPr>
        <w:t>s</w:t>
      </w:r>
      <w:r w:rsidR="007206A7">
        <w:rPr>
          <w:rFonts w:ascii="Arial" w:hAnsi="Arial" w:cs="Arial"/>
          <w:bCs/>
          <w:sz w:val="22"/>
          <w:szCs w:val="22"/>
        </w:rPr>
        <w:t xml:space="preserve"> </w:t>
      </w:r>
      <w:r w:rsidR="007F5C7D">
        <w:rPr>
          <w:rFonts w:ascii="Arial" w:hAnsi="Arial" w:cs="Arial"/>
          <w:bCs/>
          <w:sz w:val="22"/>
          <w:szCs w:val="22"/>
        </w:rPr>
        <w:t>every manufacturer and importer of tobacco products</w:t>
      </w:r>
      <w:r w:rsidR="00355CE9">
        <w:rPr>
          <w:rFonts w:ascii="Arial" w:hAnsi="Arial" w:cs="Arial"/>
          <w:bCs/>
          <w:sz w:val="22"/>
          <w:szCs w:val="22"/>
        </w:rPr>
        <w:t>, processed tobacco, or</w:t>
      </w:r>
      <w:r w:rsidR="007F5C7D">
        <w:rPr>
          <w:rFonts w:ascii="Arial" w:hAnsi="Arial" w:cs="Arial"/>
          <w:bCs/>
          <w:sz w:val="22"/>
          <w:szCs w:val="22"/>
        </w:rPr>
        <w:t xml:space="preserve"> cigarette papers and tubes</w:t>
      </w:r>
      <w:r w:rsidR="008A19D9">
        <w:rPr>
          <w:rFonts w:ascii="Arial" w:hAnsi="Arial" w:cs="Arial"/>
          <w:bCs/>
          <w:sz w:val="22"/>
          <w:szCs w:val="22"/>
        </w:rPr>
        <w:t>,</w:t>
      </w:r>
      <w:r w:rsidR="007F5C7D">
        <w:rPr>
          <w:rFonts w:ascii="Arial" w:hAnsi="Arial" w:cs="Arial"/>
          <w:bCs/>
          <w:sz w:val="22"/>
          <w:szCs w:val="22"/>
        </w:rPr>
        <w:t xml:space="preserve"> and every export warehouse proprietor</w:t>
      </w:r>
      <w:r w:rsidR="008A19D9">
        <w:rPr>
          <w:rFonts w:ascii="Arial" w:hAnsi="Arial" w:cs="Arial"/>
          <w:bCs/>
          <w:sz w:val="22"/>
          <w:szCs w:val="22"/>
        </w:rPr>
        <w:t>,</w:t>
      </w:r>
      <w:r w:rsidR="007F5C7D">
        <w:rPr>
          <w:rFonts w:ascii="Arial" w:hAnsi="Arial" w:cs="Arial"/>
          <w:bCs/>
          <w:sz w:val="22"/>
          <w:szCs w:val="22"/>
        </w:rPr>
        <w:t xml:space="preserve"> to provide reports </w:t>
      </w:r>
      <w:r w:rsidR="00035668">
        <w:rPr>
          <w:rFonts w:ascii="Arial" w:hAnsi="Arial" w:cs="Arial"/>
          <w:bCs/>
          <w:sz w:val="22"/>
          <w:szCs w:val="22"/>
        </w:rPr>
        <w:t>“containing such information, in such form, at such times, and for such periods</w:t>
      </w:r>
      <w:r w:rsidR="00A34E36">
        <w:rPr>
          <w:rFonts w:ascii="Arial" w:hAnsi="Arial" w:cs="Arial"/>
          <w:bCs/>
          <w:sz w:val="22"/>
          <w:szCs w:val="22"/>
        </w:rPr>
        <w:t xml:space="preserve"> </w:t>
      </w:r>
      <w:r w:rsidR="007F5C7D">
        <w:rPr>
          <w:rFonts w:ascii="Arial" w:hAnsi="Arial" w:cs="Arial"/>
          <w:bCs/>
          <w:sz w:val="22"/>
          <w:szCs w:val="22"/>
        </w:rPr>
        <w:t xml:space="preserve">as the Secretary </w:t>
      </w:r>
      <w:r w:rsidR="00035668">
        <w:rPr>
          <w:rFonts w:ascii="Arial" w:hAnsi="Arial" w:cs="Arial"/>
          <w:bCs/>
          <w:sz w:val="22"/>
          <w:szCs w:val="22"/>
        </w:rPr>
        <w:t xml:space="preserve">shall by </w:t>
      </w:r>
      <w:r w:rsidR="007F5C7D">
        <w:rPr>
          <w:rFonts w:ascii="Arial" w:hAnsi="Arial" w:cs="Arial"/>
          <w:bCs/>
          <w:sz w:val="22"/>
          <w:szCs w:val="22"/>
        </w:rPr>
        <w:t>regulation pr</w:t>
      </w:r>
      <w:r w:rsidR="00035668">
        <w:rPr>
          <w:rFonts w:ascii="Arial" w:hAnsi="Arial" w:cs="Arial"/>
          <w:bCs/>
          <w:sz w:val="22"/>
          <w:szCs w:val="22"/>
        </w:rPr>
        <w:t>e</w:t>
      </w:r>
      <w:r w:rsidR="007F5C7D">
        <w:rPr>
          <w:rFonts w:ascii="Arial" w:hAnsi="Arial" w:cs="Arial"/>
          <w:bCs/>
          <w:sz w:val="22"/>
          <w:szCs w:val="22"/>
        </w:rPr>
        <w:t>scribe.</w:t>
      </w:r>
      <w:r>
        <w:rPr>
          <w:rFonts w:ascii="Arial" w:hAnsi="Arial" w:cs="Arial"/>
          <w:bCs/>
          <w:sz w:val="22"/>
          <w:szCs w:val="22"/>
        </w:rPr>
        <w:t>”</w:t>
      </w:r>
      <w:r w:rsidR="00355CE9">
        <w:rPr>
          <w:rFonts w:ascii="Arial" w:hAnsi="Arial" w:cs="Arial"/>
          <w:bCs/>
          <w:sz w:val="22"/>
          <w:szCs w:val="22"/>
        </w:rPr>
        <w:t xml:space="preserve"> </w:t>
      </w:r>
      <w:r w:rsidR="008D48C0">
        <w:rPr>
          <w:rFonts w:ascii="Arial" w:hAnsi="Arial" w:cs="Arial"/>
          <w:bCs/>
          <w:sz w:val="22"/>
          <w:szCs w:val="22"/>
        </w:rPr>
        <w:t xml:space="preserve"> As noted above, the Secretary has delegated this regulatory authority to TTB.</w:t>
      </w:r>
      <w:r w:rsidR="00335266">
        <w:rPr>
          <w:rFonts w:ascii="Arial" w:hAnsi="Arial" w:cs="Arial"/>
          <w:bCs/>
          <w:sz w:val="22"/>
          <w:szCs w:val="22"/>
        </w:rPr>
        <w:t xml:space="preserve"> </w:t>
      </w:r>
    </w:p>
    <w:p w14:paraId="40611FBB" w14:textId="77777777" w:rsidR="008D48C0" w:rsidRDefault="008D48C0" w:rsidP="005139A2">
      <w:pPr>
        <w:ind w:left="360"/>
        <w:rPr>
          <w:rFonts w:ascii="Arial" w:hAnsi="Arial" w:cs="Arial"/>
          <w:bCs/>
          <w:sz w:val="22"/>
          <w:szCs w:val="22"/>
        </w:rPr>
      </w:pPr>
    </w:p>
    <w:p w14:paraId="45221361" w14:textId="5B40C085" w:rsidR="005139A2" w:rsidRPr="005139A2" w:rsidRDefault="007F5C7D" w:rsidP="0084051C">
      <w:pPr>
        <w:ind w:left="360"/>
        <w:rPr>
          <w:rFonts w:ascii="Arial" w:hAnsi="Arial" w:cs="Arial"/>
          <w:bCs/>
          <w:sz w:val="22"/>
          <w:szCs w:val="22"/>
        </w:rPr>
      </w:pPr>
      <w:r>
        <w:rPr>
          <w:rFonts w:ascii="Arial" w:hAnsi="Arial" w:cs="Arial"/>
          <w:bCs/>
          <w:sz w:val="22"/>
          <w:szCs w:val="22"/>
        </w:rPr>
        <w:t xml:space="preserve">The TTB regulations relating to export warehouses are codified in 27 CFR Part 44, </w:t>
      </w:r>
      <w:r w:rsidR="00FC5043">
        <w:rPr>
          <w:rFonts w:ascii="Arial" w:hAnsi="Arial" w:cs="Arial"/>
          <w:bCs/>
          <w:sz w:val="22"/>
          <w:szCs w:val="22"/>
        </w:rPr>
        <w:t xml:space="preserve">Exportation of Tobacco Products and Cigarette Papers and Tubes, Without Payment of Tax, </w:t>
      </w:r>
      <w:r w:rsidR="00FC5043">
        <w:rPr>
          <w:rFonts w:ascii="Arial" w:hAnsi="Arial" w:cs="Arial"/>
          <w:bCs/>
          <w:sz w:val="22"/>
          <w:szCs w:val="22"/>
        </w:rPr>
        <w:lastRenderedPageBreak/>
        <w:t xml:space="preserve">or With Drawback of Tax.  </w:t>
      </w:r>
      <w:r w:rsidR="008A19D9">
        <w:rPr>
          <w:rFonts w:ascii="Arial" w:hAnsi="Arial" w:cs="Arial"/>
          <w:bCs/>
          <w:sz w:val="22"/>
          <w:szCs w:val="22"/>
        </w:rPr>
        <w:t xml:space="preserve">As for this information collection, </w:t>
      </w:r>
      <w:r w:rsidR="00FC5043">
        <w:rPr>
          <w:rFonts w:ascii="Arial" w:hAnsi="Arial" w:cs="Arial"/>
          <w:bCs/>
          <w:sz w:val="22"/>
          <w:szCs w:val="22"/>
        </w:rPr>
        <w:t>the</w:t>
      </w:r>
      <w:r w:rsidR="00A900C1">
        <w:rPr>
          <w:rFonts w:ascii="Arial" w:hAnsi="Arial" w:cs="Arial"/>
          <w:bCs/>
          <w:sz w:val="22"/>
          <w:szCs w:val="22"/>
        </w:rPr>
        <w:t xml:space="preserve"> part 44</w:t>
      </w:r>
      <w:r w:rsidR="00FC5043">
        <w:rPr>
          <w:rFonts w:ascii="Arial" w:hAnsi="Arial" w:cs="Arial"/>
          <w:bCs/>
          <w:sz w:val="22"/>
          <w:szCs w:val="22"/>
        </w:rPr>
        <w:t xml:space="preserve"> regulations require </w:t>
      </w:r>
      <w:r w:rsidR="008A19D9">
        <w:rPr>
          <w:rFonts w:ascii="Arial" w:hAnsi="Arial" w:cs="Arial"/>
          <w:bCs/>
          <w:sz w:val="22"/>
          <w:szCs w:val="22"/>
        </w:rPr>
        <w:t>export warehouse proprietor</w:t>
      </w:r>
      <w:r w:rsidR="00A34E36">
        <w:rPr>
          <w:rFonts w:ascii="Arial" w:hAnsi="Arial" w:cs="Arial"/>
          <w:bCs/>
          <w:sz w:val="22"/>
          <w:szCs w:val="22"/>
        </w:rPr>
        <w:t>s</w:t>
      </w:r>
      <w:r w:rsidR="008A19D9">
        <w:rPr>
          <w:rFonts w:ascii="Arial" w:hAnsi="Arial" w:cs="Arial"/>
          <w:bCs/>
          <w:sz w:val="22"/>
          <w:szCs w:val="22"/>
        </w:rPr>
        <w:t xml:space="preserve"> </w:t>
      </w:r>
      <w:r w:rsidR="0084051C">
        <w:rPr>
          <w:rFonts w:ascii="Arial" w:hAnsi="Arial" w:cs="Arial"/>
          <w:bCs/>
          <w:sz w:val="22"/>
          <w:szCs w:val="22"/>
        </w:rPr>
        <w:t xml:space="preserve">to file a monthly report of operations on form TTB F 5220.4, </w:t>
      </w:r>
      <w:r w:rsidR="0084051C" w:rsidRPr="005139A2">
        <w:rPr>
          <w:rFonts w:ascii="Arial" w:hAnsi="Arial" w:cs="Arial"/>
          <w:sz w:val="22"/>
          <w:szCs w:val="22"/>
        </w:rPr>
        <w:t>R</w:t>
      </w:r>
      <w:r w:rsidR="0084051C">
        <w:rPr>
          <w:rFonts w:ascii="Arial" w:hAnsi="Arial" w:cs="Arial"/>
          <w:sz w:val="22"/>
          <w:szCs w:val="22"/>
        </w:rPr>
        <w:t xml:space="preserve">eport — Proprietor of Export Warehouse.  In addition, </w:t>
      </w:r>
      <w:r w:rsidR="008A19D9">
        <w:rPr>
          <w:rFonts w:ascii="Arial" w:hAnsi="Arial" w:cs="Arial"/>
          <w:sz w:val="22"/>
          <w:szCs w:val="22"/>
        </w:rPr>
        <w:t xml:space="preserve">the regulations require </w:t>
      </w:r>
      <w:r w:rsidR="005139A2" w:rsidRPr="005139A2">
        <w:rPr>
          <w:rFonts w:ascii="Arial" w:hAnsi="Arial" w:cs="Arial"/>
          <w:bCs/>
          <w:sz w:val="22"/>
          <w:szCs w:val="22"/>
        </w:rPr>
        <w:t>export warehouse p</w:t>
      </w:r>
      <w:r w:rsidR="0084051C">
        <w:rPr>
          <w:rFonts w:ascii="Arial" w:hAnsi="Arial" w:cs="Arial"/>
          <w:bCs/>
          <w:sz w:val="22"/>
          <w:szCs w:val="22"/>
        </w:rPr>
        <w:t>roprietor</w:t>
      </w:r>
      <w:r w:rsidR="008A19D9">
        <w:rPr>
          <w:rFonts w:ascii="Arial" w:hAnsi="Arial" w:cs="Arial"/>
          <w:bCs/>
          <w:sz w:val="22"/>
          <w:szCs w:val="22"/>
        </w:rPr>
        <w:t>s</w:t>
      </w:r>
      <w:r w:rsidR="0084051C">
        <w:rPr>
          <w:rFonts w:ascii="Arial" w:hAnsi="Arial" w:cs="Arial"/>
          <w:bCs/>
          <w:sz w:val="22"/>
          <w:szCs w:val="22"/>
        </w:rPr>
        <w:t xml:space="preserve"> </w:t>
      </w:r>
      <w:r w:rsidR="008A19D9">
        <w:rPr>
          <w:rFonts w:ascii="Arial" w:hAnsi="Arial" w:cs="Arial"/>
          <w:bCs/>
          <w:sz w:val="22"/>
          <w:szCs w:val="22"/>
        </w:rPr>
        <w:t xml:space="preserve">to </w:t>
      </w:r>
      <w:r w:rsidR="0084051C">
        <w:rPr>
          <w:rFonts w:ascii="Arial" w:hAnsi="Arial" w:cs="Arial"/>
          <w:bCs/>
          <w:sz w:val="22"/>
          <w:szCs w:val="22"/>
        </w:rPr>
        <w:t>file TTB F 5</w:t>
      </w:r>
      <w:r w:rsidR="005139A2" w:rsidRPr="005139A2">
        <w:rPr>
          <w:rFonts w:ascii="Arial" w:hAnsi="Arial" w:cs="Arial"/>
          <w:bCs/>
          <w:sz w:val="22"/>
          <w:szCs w:val="22"/>
        </w:rPr>
        <w:t xml:space="preserve">220.4 </w:t>
      </w:r>
      <w:r w:rsidR="0084051C">
        <w:rPr>
          <w:rFonts w:ascii="Arial" w:hAnsi="Arial" w:cs="Arial"/>
          <w:bCs/>
          <w:sz w:val="22"/>
          <w:szCs w:val="22"/>
        </w:rPr>
        <w:t>when</w:t>
      </w:r>
      <w:r w:rsidR="005139A2" w:rsidRPr="005139A2">
        <w:rPr>
          <w:rFonts w:ascii="Arial" w:hAnsi="Arial" w:cs="Arial"/>
          <w:bCs/>
          <w:sz w:val="22"/>
          <w:szCs w:val="22"/>
        </w:rPr>
        <w:t xml:space="preserve"> commencing business, concluding business, transferring ownership, </w:t>
      </w:r>
      <w:r w:rsidR="0084051C">
        <w:rPr>
          <w:rFonts w:ascii="Arial" w:hAnsi="Arial" w:cs="Arial"/>
          <w:bCs/>
          <w:sz w:val="22"/>
          <w:szCs w:val="22"/>
        </w:rPr>
        <w:t xml:space="preserve">or </w:t>
      </w:r>
      <w:r w:rsidR="005139A2" w:rsidRPr="005139A2">
        <w:rPr>
          <w:rFonts w:ascii="Arial" w:hAnsi="Arial" w:cs="Arial"/>
          <w:bCs/>
          <w:sz w:val="22"/>
          <w:szCs w:val="22"/>
        </w:rPr>
        <w:t xml:space="preserve">at any time an appropriate TTB officer determines a </w:t>
      </w:r>
      <w:r w:rsidR="0084051C">
        <w:rPr>
          <w:rFonts w:ascii="Arial" w:hAnsi="Arial" w:cs="Arial"/>
          <w:bCs/>
          <w:sz w:val="22"/>
          <w:szCs w:val="22"/>
        </w:rPr>
        <w:t xml:space="preserve">special inventory is required. </w:t>
      </w:r>
    </w:p>
    <w:p w14:paraId="474E3FE3" w14:textId="77777777" w:rsidR="005139A2" w:rsidRDefault="005139A2" w:rsidP="005139A2">
      <w:pPr>
        <w:ind w:left="360"/>
        <w:rPr>
          <w:rFonts w:ascii="Arial" w:hAnsi="Arial" w:cs="Arial"/>
          <w:bCs/>
          <w:sz w:val="22"/>
          <w:szCs w:val="22"/>
        </w:rPr>
      </w:pPr>
    </w:p>
    <w:p w14:paraId="4C0C86C8" w14:textId="644C849D" w:rsidR="007F5C7D" w:rsidRDefault="0084051C" w:rsidP="005139A2">
      <w:pPr>
        <w:ind w:left="360"/>
        <w:rPr>
          <w:rFonts w:ascii="Arial" w:hAnsi="Arial" w:cs="Arial"/>
          <w:bCs/>
          <w:sz w:val="22"/>
          <w:szCs w:val="22"/>
        </w:rPr>
      </w:pPr>
      <w:r>
        <w:rPr>
          <w:rFonts w:ascii="Arial" w:hAnsi="Arial" w:cs="Arial"/>
          <w:bCs/>
          <w:sz w:val="22"/>
          <w:szCs w:val="22"/>
        </w:rPr>
        <w:t xml:space="preserve">The specific TTB regulations </w:t>
      </w:r>
      <w:r w:rsidR="008A19D9">
        <w:rPr>
          <w:rFonts w:ascii="Arial" w:hAnsi="Arial" w:cs="Arial"/>
          <w:bCs/>
          <w:sz w:val="22"/>
          <w:szCs w:val="22"/>
        </w:rPr>
        <w:t xml:space="preserve">in 27 CFR </w:t>
      </w:r>
      <w:r>
        <w:rPr>
          <w:rFonts w:ascii="Arial" w:hAnsi="Arial" w:cs="Arial"/>
          <w:bCs/>
          <w:sz w:val="22"/>
          <w:szCs w:val="22"/>
        </w:rPr>
        <w:t>requir</w:t>
      </w:r>
      <w:r w:rsidR="0065551D">
        <w:rPr>
          <w:rFonts w:ascii="Arial" w:hAnsi="Arial" w:cs="Arial"/>
          <w:bCs/>
          <w:sz w:val="22"/>
          <w:szCs w:val="22"/>
        </w:rPr>
        <w:t>ing</w:t>
      </w:r>
      <w:r>
        <w:rPr>
          <w:rFonts w:ascii="Arial" w:hAnsi="Arial" w:cs="Arial"/>
          <w:bCs/>
          <w:sz w:val="22"/>
          <w:szCs w:val="22"/>
        </w:rPr>
        <w:t xml:space="preserve"> this information collection are: </w:t>
      </w:r>
    </w:p>
    <w:p w14:paraId="41CE8EA1" w14:textId="77777777" w:rsidR="007F5C7D" w:rsidRDefault="007F5C7D" w:rsidP="005139A2">
      <w:pPr>
        <w:ind w:left="360"/>
        <w:rPr>
          <w:rFonts w:ascii="Arial" w:hAnsi="Arial" w:cs="Arial"/>
          <w:bCs/>
          <w:sz w:val="22"/>
          <w:szCs w:val="22"/>
        </w:rPr>
      </w:pPr>
    </w:p>
    <w:p w14:paraId="6ACFFF70" w14:textId="3294D954" w:rsidR="0065551D" w:rsidRDefault="008A19D9" w:rsidP="0065551D">
      <w:pPr>
        <w:pStyle w:val="ListParagraph"/>
        <w:spacing w:after="120"/>
        <w:ind w:firstLine="720"/>
        <w:contextualSpacing w:val="0"/>
        <w:rPr>
          <w:rFonts w:ascii="Arial" w:hAnsi="Arial" w:cs="Arial"/>
          <w:bCs/>
          <w:sz w:val="22"/>
          <w:szCs w:val="22"/>
        </w:rPr>
      </w:pPr>
      <w:r>
        <w:rPr>
          <w:rFonts w:ascii="Arial" w:hAnsi="Arial" w:cs="Arial"/>
          <w:bCs/>
          <w:sz w:val="22"/>
          <w:szCs w:val="22"/>
        </w:rPr>
        <w:t>44.147, General.</w:t>
      </w:r>
      <w:r>
        <w:rPr>
          <w:rFonts w:ascii="Arial" w:hAnsi="Arial" w:cs="Arial"/>
          <w:bCs/>
          <w:sz w:val="22"/>
          <w:szCs w:val="22"/>
        </w:rPr>
        <w:tab/>
        <w:t>44.</w:t>
      </w:r>
      <w:r w:rsidR="0065551D">
        <w:rPr>
          <w:rFonts w:ascii="Arial" w:hAnsi="Arial" w:cs="Arial"/>
          <w:bCs/>
          <w:sz w:val="22"/>
          <w:szCs w:val="22"/>
        </w:rPr>
        <w:t xml:space="preserve">148, Opening. </w:t>
      </w:r>
      <w:r w:rsidR="0065551D">
        <w:rPr>
          <w:rFonts w:ascii="Arial" w:hAnsi="Arial" w:cs="Arial"/>
          <w:bCs/>
          <w:sz w:val="22"/>
          <w:szCs w:val="22"/>
        </w:rPr>
        <w:tab/>
        <w:t xml:space="preserve">44.149, Monthly. </w:t>
      </w:r>
    </w:p>
    <w:p w14:paraId="2C429B32" w14:textId="0F0DB99C" w:rsidR="007F5C7D" w:rsidRPr="008A19D9" w:rsidRDefault="0065551D" w:rsidP="0065551D">
      <w:pPr>
        <w:pStyle w:val="ListParagraph"/>
        <w:ind w:firstLine="720"/>
        <w:rPr>
          <w:rFonts w:ascii="Arial" w:hAnsi="Arial" w:cs="Arial"/>
          <w:bCs/>
          <w:sz w:val="22"/>
          <w:szCs w:val="22"/>
        </w:rPr>
      </w:pPr>
      <w:r>
        <w:rPr>
          <w:rFonts w:ascii="Arial" w:hAnsi="Arial" w:cs="Arial"/>
          <w:bCs/>
          <w:sz w:val="22"/>
          <w:szCs w:val="22"/>
        </w:rPr>
        <w:t>44.150, Special.</w:t>
      </w:r>
      <w:r>
        <w:rPr>
          <w:rFonts w:ascii="Arial" w:hAnsi="Arial" w:cs="Arial"/>
          <w:bCs/>
          <w:sz w:val="22"/>
          <w:szCs w:val="22"/>
        </w:rPr>
        <w:tab/>
        <w:t xml:space="preserve">44.151, Closing. </w:t>
      </w:r>
    </w:p>
    <w:p w14:paraId="12488570" w14:textId="77777777" w:rsidR="007F5C7D" w:rsidRDefault="007F5C7D" w:rsidP="005139A2">
      <w:pPr>
        <w:ind w:left="360"/>
        <w:rPr>
          <w:rFonts w:ascii="Arial" w:hAnsi="Arial" w:cs="Arial"/>
          <w:bCs/>
          <w:sz w:val="22"/>
          <w:szCs w:val="22"/>
        </w:rPr>
      </w:pPr>
    </w:p>
    <w:p w14:paraId="39EA4F3F" w14:textId="3B354983" w:rsidR="005139A2" w:rsidRDefault="0065551D" w:rsidP="005139A2">
      <w:pPr>
        <w:ind w:left="360"/>
        <w:rPr>
          <w:rFonts w:ascii="Arial" w:hAnsi="Arial" w:cs="Arial"/>
          <w:bCs/>
          <w:sz w:val="22"/>
          <w:szCs w:val="22"/>
        </w:rPr>
      </w:pPr>
      <w:r>
        <w:rPr>
          <w:rFonts w:ascii="Arial" w:hAnsi="Arial" w:cs="Arial"/>
          <w:bCs/>
          <w:sz w:val="22"/>
          <w:szCs w:val="22"/>
        </w:rPr>
        <w:t>TTB F </w:t>
      </w:r>
      <w:r w:rsidRPr="005139A2">
        <w:rPr>
          <w:rFonts w:ascii="Arial" w:hAnsi="Arial" w:cs="Arial"/>
          <w:bCs/>
          <w:sz w:val="22"/>
          <w:szCs w:val="22"/>
        </w:rPr>
        <w:t xml:space="preserve">5220.4 is the only document filed with TTB </w:t>
      </w:r>
      <w:r w:rsidR="000203FE">
        <w:rPr>
          <w:rFonts w:ascii="Arial" w:hAnsi="Arial" w:cs="Arial"/>
          <w:bCs/>
          <w:sz w:val="22"/>
          <w:szCs w:val="22"/>
        </w:rPr>
        <w:t xml:space="preserve">by export warehouse proprietors </w:t>
      </w:r>
      <w:r w:rsidR="008D48C0">
        <w:rPr>
          <w:rFonts w:ascii="Arial" w:hAnsi="Arial" w:cs="Arial"/>
          <w:bCs/>
          <w:sz w:val="22"/>
          <w:szCs w:val="22"/>
        </w:rPr>
        <w:t xml:space="preserve">that </w:t>
      </w:r>
      <w:r>
        <w:rPr>
          <w:rFonts w:ascii="Arial" w:hAnsi="Arial" w:cs="Arial"/>
          <w:bCs/>
          <w:sz w:val="22"/>
          <w:szCs w:val="22"/>
        </w:rPr>
        <w:t xml:space="preserve">accounts for </w:t>
      </w:r>
      <w:r w:rsidRPr="005139A2">
        <w:rPr>
          <w:rFonts w:ascii="Arial" w:hAnsi="Arial" w:cs="Arial"/>
          <w:bCs/>
          <w:sz w:val="22"/>
          <w:szCs w:val="22"/>
        </w:rPr>
        <w:t>the</w:t>
      </w:r>
      <w:r w:rsidR="00EB6E38">
        <w:rPr>
          <w:rFonts w:ascii="Arial" w:hAnsi="Arial" w:cs="Arial"/>
          <w:bCs/>
          <w:sz w:val="22"/>
          <w:szCs w:val="22"/>
        </w:rPr>
        <w:t xml:space="preserve"> </w:t>
      </w:r>
      <w:r w:rsidR="00901031">
        <w:rPr>
          <w:rFonts w:ascii="Arial" w:hAnsi="Arial" w:cs="Arial"/>
          <w:bCs/>
          <w:sz w:val="22"/>
          <w:szCs w:val="22"/>
        </w:rPr>
        <w:t>amount</w:t>
      </w:r>
      <w:r w:rsidR="00EB6E38">
        <w:rPr>
          <w:rFonts w:ascii="Arial" w:hAnsi="Arial" w:cs="Arial"/>
          <w:bCs/>
          <w:sz w:val="22"/>
          <w:szCs w:val="22"/>
        </w:rPr>
        <w:t>s</w:t>
      </w:r>
      <w:r w:rsidR="00901031">
        <w:rPr>
          <w:rFonts w:ascii="Arial" w:hAnsi="Arial" w:cs="Arial"/>
          <w:bCs/>
          <w:sz w:val="22"/>
          <w:szCs w:val="22"/>
        </w:rPr>
        <w:t xml:space="preserve"> of nontaxpaid</w:t>
      </w:r>
      <w:r w:rsidRPr="005139A2">
        <w:rPr>
          <w:rFonts w:ascii="Arial" w:hAnsi="Arial" w:cs="Arial"/>
          <w:bCs/>
          <w:sz w:val="22"/>
          <w:szCs w:val="22"/>
        </w:rPr>
        <w:t xml:space="preserve"> </w:t>
      </w:r>
      <w:r w:rsidR="00F96622">
        <w:rPr>
          <w:rFonts w:ascii="Arial" w:hAnsi="Arial" w:cs="Arial"/>
          <w:bCs/>
          <w:sz w:val="22"/>
          <w:szCs w:val="22"/>
        </w:rPr>
        <w:t>tobacco products and cigarette papers and tubes</w:t>
      </w:r>
      <w:r w:rsidR="008D48C0">
        <w:rPr>
          <w:rFonts w:ascii="Arial" w:hAnsi="Arial" w:cs="Arial"/>
          <w:bCs/>
          <w:sz w:val="22"/>
          <w:szCs w:val="22"/>
        </w:rPr>
        <w:t xml:space="preserve">, </w:t>
      </w:r>
      <w:r w:rsidR="002D7BE0">
        <w:rPr>
          <w:rFonts w:ascii="Arial" w:hAnsi="Arial" w:cs="Arial"/>
          <w:bCs/>
          <w:sz w:val="22"/>
          <w:szCs w:val="22"/>
        </w:rPr>
        <w:t xml:space="preserve">and the amount of </w:t>
      </w:r>
      <w:r w:rsidR="00335266">
        <w:rPr>
          <w:rFonts w:ascii="Arial" w:hAnsi="Arial" w:cs="Arial"/>
          <w:bCs/>
          <w:sz w:val="22"/>
          <w:szCs w:val="22"/>
        </w:rPr>
        <w:t xml:space="preserve">processed tobacco, that </w:t>
      </w:r>
      <w:r w:rsidR="000203FE">
        <w:rPr>
          <w:rFonts w:ascii="Arial" w:hAnsi="Arial" w:cs="Arial"/>
          <w:bCs/>
          <w:sz w:val="22"/>
          <w:szCs w:val="22"/>
        </w:rPr>
        <w:t xml:space="preserve">they </w:t>
      </w:r>
      <w:r w:rsidR="00901031">
        <w:rPr>
          <w:rFonts w:ascii="Arial" w:hAnsi="Arial" w:cs="Arial"/>
          <w:bCs/>
          <w:sz w:val="22"/>
          <w:szCs w:val="22"/>
        </w:rPr>
        <w:t>received</w:t>
      </w:r>
      <w:r w:rsidRPr="005139A2">
        <w:rPr>
          <w:rFonts w:ascii="Arial" w:hAnsi="Arial" w:cs="Arial"/>
          <w:bCs/>
          <w:sz w:val="22"/>
          <w:szCs w:val="22"/>
        </w:rPr>
        <w:t xml:space="preserve"> and removed</w:t>
      </w:r>
      <w:r>
        <w:rPr>
          <w:rFonts w:ascii="Arial" w:hAnsi="Arial" w:cs="Arial"/>
          <w:bCs/>
          <w:sz w:val="22"/>
          <w:szCs w:val="22"/>
        </w:rPr>
        <w:t xml:space="preserve"> </w:t>
      </w:r>
      <w:r w:rsidRPr="005139A2">
        <w:rPr>
          <w:rFonts w:ascii="Arial" w:hAnsi="Arial" w:cs="Arial"/>
          <w:bCs/>
          <w:sz w:val="22"/>
          <w:szCs w:val="22"/>
        </w:rPr>
        <w:t>during the reporting period</w:t>
      </w:r>
      <w:r>
        <w:rPr>
          <w:rFonts w:ascii="Arial" w:hAnsi="Arial" w:cs="Arial"/>
          <w:bCs/>
          <w:sz w:val="22"/>
          <w:szCs w:val="22"/>
        </w:rPr>
        <w:t xml:space="preserve">, and </w:t>
      </w:r>
      <w:r w:rsidR="00F96622">
        <w:rPr>
          <w:rFonts w:ascii="Arial" w:hAnsi="Arial" w:cs="Arial"/>
          <w:bCs/>
          <w:sz w:val="22"/>
          <w:szCs w:val="22"/>
        </w:rPr>
        <w:t xml:space="preserve">that </w:t>
      </w:r>
      <w:r w:rsidRPr="005139A2">
        <w:rPr>
          <w:rFonts w:ascii="Arial" w:hAnsi="Arial" w:cs="Arial"/>
          <w:bCs/>
          <w:sz w:val="22"/>
          <w:szCs w:val="22"/>
        </w:rPr>
        <w:t xml:space="preserve">identifies the </w:t>
      </w:r>
      <w:r w:rsidR="00A900C1">
        <w:rPr>
          <w:rFonts w:ascii="Arial" w:hAnsi="Arial" w:cs="Arial"/>
          <w:bCs/>
          <w:sz w:val="22"/>
          <w:szCs w:val="22"/>
        </w:rPr>
        <w:t xml:space="preserve">remaining </w:t>
      </w:r>
      <w:r w:rsidRPr="005139A2">
        <w:rPr>
          <w:rFonts w:ascii="Arial" w:hAnsi="Arial" w:cs="Arial"/>
          <w:bCs/>
          <w:sz w:val="22"/>
          <w:szCs w:val="22"/>
        </w:rPr>
        <w:t>inventory</w:t>
      </w:r>
      <w:r>
        <w:rPr>
          <w:rFonts w:ascii="Arial" w:hAnsi="Arial" w:cs="Arial"/>
          <w:bCs/>
          <w:sz w:val="22"/>
          <w:szCs w:val="22"/>
        </w:rPr>
        <w:t xml:space="preserve"> present </w:t>
      </w:r>
      <w:r w:rsidRPr="005139A2">
        <w:rPr>
          <w:rFonts w:ascii="Arial" w:hAnsi="Arial" w:cs="Arial"/>
          <w:bCs/>
          <w:sz w:val="22"/>
          <w:szCs w:val="22"/>
        </w:rPr>
        <w:t xml:space="preserve">at </w:t>
      </w:r>
      <w:r w:rsidR="00A900C1">
        <w:rPr>
          <w:rFonts w:ascii="Arial" w:hAnsi="Arial" w:cs="Arial"/>
          <w:bCs/>
          <w:sz w:val="22"/>
          <w:szCs w:val="22"/>
        </w:rPr>
        <w:t>the</w:t>
      </w:r>
      <w:r w:rsidR="000203FE">
        <w:rPr>
          <w:rFonts w:ascii="Arial" w:hAnsi="Arial" w:cs="Arial"/>
          <w:bCs/>
          <w:sz w:val="22"/>
          <w:szCs w:val="22"/>
        </w:rPr>
        <w:t>ir</w:t>
      </w:r>
      <w:r w:rsidR="00A900C1">
        <w:rPr>
          <w:rFonts w:ascii="Arial" w:hAnsi="Arial" w:cs="Arial"/>
          <w:bCs/>
          <w:sz w:val="22"/>
          <w:szCs w:val="22"/>
        </w:rPr>
        <w:t xml:space="preserve"> warehouse</w:t>
      </w:r>
      <w:r w:rsidR="000203FE">
        <w:rPr>
          <w:rFonts w:ascii="Arial" w:hAnsi="Arial" w:cs="Arial"/>
          <w:bCs/>
          <w:sz w:val="22"/>
          <w:szCs w:val="22"/>
        </w:rPr>
        <w:t xml:space="preserve"> </w:t>
      </w:r>
      <w:r w:rsidRPr="005139A2">
        <w:rPr>
          <w:rFonts w:ascii="Arial" w:hAnsi="Arial" w:cs="Arial"/>
          <w:bCs/>
          <w:sz w:val="22"/>
          <w:szCs w:val="22"/>
        </w:rPr>
        <w:t>premises</w:t>
      </w:r>
      <w:r>
        <w:rPr>
          <w:rFonts w:ascii="Arial" w:hAnsi="Arial" w:cs="Arial"/>
          <w:bCs/>
          <w:sz w:val="22"/>
          <w:szCs w:val="22"/>
        </w:rPr>
        <w:t xml:space="preserve">. </w:t>
      </w:r>
    </w:p>
    <w:p w14:paraId="6CEEFA47" w14:textId="77777777" w:rsidR="005139A2" w:rsidRPr="005139A2" w:rsidRDefault="005139A2" w:rsidP="005139A2">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4C7D780A"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7B31C41B" w14:textId="435795E6" w:rsidR="00F96622" w:rsidRDefault="00F96622" w:rsidP="00F96622">
      <w:pPr>
        <w:ind w:left="360"/>
        <w:rPr>
          <w:rFonts w:ascii="Arial" w:hAnsi="Arial" w:cs="Arial"/>
          <w:sz w:val="22"/>
          <w:szCs w:val="22"/>
        </w:rPr>
      </w:pPr>
      <w:r w:rsidRPr="008D48C0">
        <w:rPr>
          <w:rFonts w:ascii="Arial" w:hAnsi="Arial" w:cs="Arial"/>
          <w:sz w:val="22"/>
          <w:szCs w:val="22"/>
        </w:rPr>
        <w:t>TTB uses th</w:t>
      </w:r>
      <w:r>
        <w:rPr>
          <w:rFonts w:ascii="Arial" w:hAnsi="Arial" w:cs="Arial"/>
          <w:sz w:val="22"/>
          <w:szCs w:val="22"/>
        </w:rPr>
        <w:t>e</w:t>
      </w:r>
      <w:r w:rsidRPr="008D48C0">
        <w:rPr>
          <w:rFonts w:ascii="Arial" w:hAnsi="Arial" w:cs="Arial"/>
          <w:sz w:val="22"/>
          <w:szCs w:val="22"/>
        </w:rPr>
        <w:t xml:space="preserve"> information </w:t>
      </w:r>
      <w:r>
        <w:rPr>
          <w:rFonts w:ascii="Arial" w:hAnsi="Arial" w:cs="Arial"/>
          <w:sz w:val="22"/>
          <w:szCs w:val="22"/>
        </w:rPr>
        <w:t xml:space="preserve">collected on TTB F 5220.4 </w:t>
      </w:r>
      <w:r w:rsidRPr="008D48C0">
        <w:rPr>
          <w:rFonts w:ascii="Arial" w:hAnsi="Arial" w:cs="Arial"/>
          <w:sz w:val="22"/>
          <w:szCs w:val="22"/>
        </w:rPr>
        <w:t xml:space="preserve">to protect the revenue by detecting and preventing diversion of products </w:t>
      </w:r>
      <w:r w:rsidR="00096A92">
        <w:rPr>
          <w:rFonts w:ascii="Arial" w:hAnsi="Arial" w:cs="Arial"/>
          <w:sz w:val="22"/>
          <w:szCs w:val="22"/>
        </w:rPr>
        <w:t>removed for the tax-exempt purpose of</w:t>
      </w:r>
      <w:r w:rsidRPr="008D48C0">
        <w:rPr>
          <w:rFonts w:ascii="Arial" w:hAnsi="Arial" w:cs="Arial"/>
          <w:sz w:val="22"/>
          <w:szCs w:val="22"/>
        </w:rPr>
        <w:t xml:space="preserve"> export and to ensure compliance with Federal laws and regulations relating to the removal of tobacco products</w:t>
      </w:r>
      <w:r w:rsidR="00096A92">
        <w:rPr>
          <w:rFonts w:ascii="Arial" w:hAnsi="Arial" w:cs="Arial"/>
          <w:sz w:val="22"/>
          <w:szCs w:val="22"/>
        </w:rPr>
        <w:t xml:space="preserve"> and</w:t>
      </w:r>
      <w:r w:rsidR="00096A92" w:rsidRPr="008D48C0">
        <w:rPr>
          <w:rFonts w:ascii="Arial" w:hAnsi="Arial" w:cs="Arial"/>
          <w:sz w:val="22"/>
          <w:szCs w:val="22"/>
        </w:rPr>
        <w:t xml:space="preserve"> </w:t>
      </w:r>
      <w:r w:rsidRPr="008D48C0">
        <w:rPr>
          <w:rFonts w:ascii="Arial" w:hAnsi="Arial" w:cs="Arial"/>
          <w:sz w:val="22"/>
          <w:szCs w:val="22"/>
        </w:rPr>
        <w:t xml:space="preserve">cigarette papers and tubes for export. </w:t>
      </w:r>
      <w:r>
        <w:rPr>
          <w:rFonts w:ascii="Arial" w:hAnsi="Arial" w:cs="Arial"/>
          <w:sz w:val="22"/>
          <w:szCs w:val="22"/>
        </w:rPr>
        <w:t xml:space="preserve"> This form also collects information regarding processed tobacco, which is not subject to tax, in order to account for its export and prevent its diversion </w:t>
      </w:r>
      <w:r w:rsidR="00795476">
        <w:rPr>
          <w:rFonts w:ascii="Arial" w:hAnsi="Arial" w:cs="Arial"/>
          <w:sz w:val="22"/>
          <w:szCs w:val="22"/>
        </w:rPr>
        <w:t>for unlawful purposes, such as</w:t>
      </w:r>
      <w:r w:rsidR="00CE6374">
        <w:rPr>
          <w:rFonts w:ascii="Arial" w:hAnsi="Arial" w:cs="Arial"/>
          <w:sz w:val="22"/>
          <w:szCs w:val="22"/>
        </w:rPr>
        <w:t xml:space="preserve"> the</w:t>
      </w:r>
      <w:r w:rsidR="00795476">
        <w:rPr>
          <w:rFonts w:ascii="Arial" w:hAnsi="Arial" w:cs="Arial"/>
          <w:sz w:val="22"/>
          <w:szCs w:val="22"/>
        </w:rPr>
        <w:t xml:space="preserve"> </w:t>
      </w:r>
      <w:r w:rsidR="00CE6374">
        <w:rPr>
          <w:rFonts w:ascii="Arial" w:hAnsi="Arial" w:cs="Arial"/>
          <w:sz w:val="22"/>
          <w:szCs w:val="22"/>
        </w:rPr>
        <w:t>manufacture of</w:t>
      </w:r>
      <w:r w:rsidR="00795476">
        <w:rPr>
          <w:rFonts w:ascii="Arial" w:hAnsi="Arial" w:cs="Arial"/>
          <w:sz w:val="22"/>
          <w:szCs w:val="22"/>
        </w:rPr>
        <w:t xml:space="preserve"> tobacco products</w:t>
      </w:r>
      <w:r w:rsidR="00CE6374">
        <w:rPr>
          <w:rFonts w:ascii="Arial" w:hAnsi="Arial" w:cs="Arial"/>
          <w:sz w:val="22"/>
          <w:szCs w:val="22"/>
        </w:rPr>
        <w:t xml:space="preserve"> without a permit</w:t>
      </w:r>
      <w:r w:rsidR="00795476">
        <w:rPr>
          <w:rFonts w:ascii="Arial" w:hAnsi="Arial" w:cs="Arial"/>
          <w:sz w:val="22"/>
          <w:szCs w:val="22"/>
        </w:rPr>
        <w:t>.</w:t>
      </w:r>
      <w:r>
        <w:rPr>
          <w:rFonts w:ascii="Arial" w:hAnsi="Arial" w:cs="Arial"/>
          <w:sz w:val="22"/>
          <w:szCs w:val="22"/>
        </w:rPr>
        <w:t xml:space="preserve">  TTB personnel may check these reports against </w:t>
      </w:r>
      <w:r w:rsidR="000203FE">
        <w:rPr>
          <w:rFonts w:ascii="Arial" w:hAnsi="Arial" w:cs="Arial"/>
          <w:sz w:val="22"/>
          <w:szCs w:val="22"/>
        </w:rPr>
        <w:t xml:space="preserve">a </w:t>
      </w:r>
      <w:r>
        <w:rPr>
          <w:rFonts w:ascii="Arial" w:hAnsi="Arial" w:cs="Arial"/>
          <w:sz w:val="22"/>
          <w:szCs w:val="22"/>
        </w:rPr>
        <w:t xml:space="preserve">proprietor’s tax returns to ensure any taxes due are properly paid.  TTB also conducts additional checks and verifies entries to detect unusual activities, errors, and omissions.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21AAB976" w14:textId="75706A58" w:rsidR="00F11580" w:rsidRDefault="00F10C50" w:rsidP="004806AE">
      <w:pPr>
        <w:suppressAutoHyphens/>
        <w:spacing w:line="240" w:lineRule="atLeast"/>
        <w:ind w:left="360"/>
        <w:rPr>
          <w:rFonts w:ascii="Arial" w:hAnsi="Arial" w:cs="Arial"/>
          <w:sz w:val="22"/>
          <w:szCs w:val="22"/>
        </w:rPr>
      </w:pPr>
      <w:r w:rsidRPr="00F10C50">
        <w:rPr>
          <w:rFonts w:ascii="Arial" w:hAnsi="Arial" w:cs="Arial"/>
          <w:sz w:val="22"/>
          <w:szCs w:val="22"/>
        </w:rPr>
        <w:t>TTB has approved and will continue to approve, on a c</w:t>
      </w:r>
      <w:r w:rsidR="00B53B97">
        <w:rPr>
          <w:rFonts w:ascii="Arial" w:hAnsi="Arial" w:cs="Arial"/>
          <w:sz w:val="22"/>
          <w:szCs w:val="22"/>
        </w:rPr>
        <w:t>ase-by-</w:t>
      </w:r>
      <w:r w:rsidRPr="00F10C50">
        <w:rPr>
          <w:rFonts w:ascii="Arial" w:hAnsi="Arial" w:cs="Arial"/>
          <w:sz w:val="22"/>
          <w:szCs w:val="22"/>
        </w:rPr>
        <w:t xml:space="preserve">case basis, the use of improved information technology for the collection and maintenance of required information. </w:t>
      </w:r>
      <w:r w:rsidR="004806AE">
        <w:rPr>
          <w:rFonts w:ascii="Arial" w:hAnsi="Arial" w:cs="Arial"/>
          <w:sz w:val="22"/>
          <w:szCs w:val="22"/>
        </w:rPr>
        <w:t xml:space="preserve"> </w:t>
      </w:r>
    </w:p>
    <w:p w14:paraId="7BF052DD" w14:textId="77777777" w:rsidR="00F11580" w:rsidRDefault="00F11580" w:rsidP="004806AE">
      <w:pPr>
        <w:suppressAutoHyphens/>
        <w:spacing w:line="240" w:lineRule="atLeast"/>
        <w:ind w:left="360"/>
        <w:rPr>
          <w:rFonts w:ascii="Arial" w:hAnsi="Arial" w:cs="Arial"/>
          <w:sz w:val="22"/>
          <w:szCs w:val="22"/>
        </w:rPr>
      </w:pPr>
    </w:p>
    <w:p w14:paraId="390CAFE5" w14:textId="4E64185A" w:rsidR="00F11580" w:rsidRDefault="004806AE" w:rsidP="004806AE">
      <w:pPr>
        <w:suppressAutoHyphens/>
        <w:spacing w:line="240" w:lineRule="atLeast"/>
        <w:ind w:left="360"/>
        <w:rPr>
          <w:rFonts w:ascii="Arial" w:hAnsi="Arial" w:cs="Arial"/>
          <w:sz w:val="22"/>
          <w:szCs w:val="22"/>
        </w:rPr>
      </w:pPr>
      <w:r>
        <w:rPr>
          <w:rFonts w:ascii="Arial" w:hAnsi="Arial" w:cs="Arial"/>
          <w:sz w:val="22"/>
          <w:szCs w:val="22"/>
        </w:rPr>
        <w:t>Currently, TTB F 5</w:t>
      </w:r>
      <w:r w:rsidR="00F11580">
        <w:rPr>
          <w:rFonts w:ascii="Arial" w:hAnsi="Arial" w:cs="Arial"/>
          <w:sz w:val="22"/>
          <w:szCs w:val="22"/>
        </w:rPr>
        <w:t>220.4</w:t>
      </w:r>
      <w:r w:rsidR="00522735">
        <w:rPr>
          <w:rFonts w:ascii="Arial" w:hAnsi="Arial" w:cs="Arial"/>
          <w:sz w:val="22"/>
          <w:szCs w:val="22"/>
        </w:rPr>
        <w:t xml:space="preserve"> </w:t>
      </w:r>
      <w:r>
        <w:rPr>
          <w:rFonts w:ascii="Arial" w:hAnsi="Arial" w:cs="Arial"/>
          <w:sz w:val="22"/>
          <w:szCs w:val="22"/>
        </w:rPr>
        <w:t xml:space="preserve">is available as a fillable-printable form on the TTB Web site at </w:t>
      </w:r>
      <w:r w:rsidR="00F11580" w:rsidRPr="0018003A">
        <w:rPr>
          <w:rFonts w:ascii="Arial" w:hAnsi="Arial" w:cs="Arial"/>
          <w:sz w:val="22"/>
          <w:szCs w:val="22"/>
          <w:u w:val="single"/>
        </w:rPr>
        <w:t>http://www.ttb.gov/forms/index.shtml</w:t>
      </w:r>
      <w:r w:rsidR="00F11580">
        <w:rPr>
          <w:rFonts w:ascii="Arial" w:hAnsi="Arial" w:cs="Arial"/>
          <w:sz w:val="22"/>
          <w:szCs w:val="22"/>
        </w:rPr>
        <w:t>.  Proprietors also may electronically upload and transmit th</w:t>
      </w:r>
      <w:r w:rsidR="00C32FAB">
        <w:rPr>
          <w:rFonts w:ascii="Arial" w:hAnsi="Arial" w:cs="Arial"/>
          <w:sz w:val="22"/>
          <w:szCs w:val="22"/>
        </w:rPr>
        <w:t>is</w:t>
      </w:r>
      <w:r w:rsidR="00F11580">
        <w:rPr>
          <w:rFonts w:ascii="Arial" w:hAnsi="Arial" w:cs="Arial"/>
          <w:sz w:val="22"/>
          <w:szCs w:val="22"/>
        </w:rPr>
        <w:t xml:space="preserve"> form to TTB via the Pay.gov online system. </w:t>
      </w:r>
    </w:p>
    <w:p w14:paraId="3B34A6B3" w14:textId="77777777" w:rsidR="00AF1157" w:rsidRPr="00090251" w:rsidRDefault="00AF1157" w:rsidP="004806AE">
      <w:pPr>
        <w:suppressAutoHyphens/>
        <w:rPr>
          <w:rFonts w:ascii="Arial" w:hAnsi="Arial" w:cs="Arial"/>
          <w:sz w:val="36"/>
          <w:szCs w:val="36"/>
        </w:rPr>
      </w:pPr>
    </w:p>
    <w:p w14:paraId="571F5BD7" w14:textId="77777777" w:rsidR="00914E2E" w:rsidRDefault="00914E2E">
      <w:pPr>
        <w:rPr>
          <w:rFonts w:ascii="Arial" w:hAnsi="Arial" w:cs="Arial"/>
          <w:i/>
          <w:sz w:val="22"/>
          <w:szCs w:val="22"/>
        </w:rPr>
      </w:pPr>
      <w:r>
        <w:rPr>
          <w:rFonts w:ascii="Arial" w:hAnsi="Arial" w:cs="Arial"/>
          <w:i/>
          <w:sz w:val="22"/>
          <w:szCs w:val="22"/>
        </w:rPr>
        <w:br w:type="page"/>
      </w:r>
      <w:bookmarkStart w:id="0" w:name="_GoBack"/>
      <w:bookmarkEnd w:id="0"/>
    </w:p>
    <w:p w14:paraId="6DEC025B" w14:textId="22F9758D" w:rsidR="00AF1157" w:rsidRPr="007A5D4B" w:rsidRDefault="00CA7E3C" w:rsidP="000E68C5">
      <w:pPr>
        <w:suppressAutoHyphens/>
        <w:rPr>
          <w:rFonts w:ascii="Arial" w:hAnsi="Arial" w:cs="Arial"/>
          <w:i/>
          <w:sz w:val="22"/>
          <w:szCs w:val="22"/>
        </w:rPr>
      </w:pPr>
      <w:r w:rsidRPr="007A5D4B">
        <w:rPr>
          <w:rFonts w:ascii="Arial" w:hAnsi="Arial" w:cs="Arial"/>
          <w:i/>
          <w:sz w:val="22"/>
          <w:szCs w:val="22"/>
        </w:rPr>
        <w:lastRenderedPageBreak/>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5DEC66BF" w14:textId="4B5EE556" w:rsidR="00F11580" w:rsidRPr="00F11580" w:rsidRDefault="00F11580" w:rsidP="00F11580">
      <w:pPr>
        <w:suppressAutoHyphens/>
        <w:ind w:left="360"/>
        <w:rPr>
          <w:rFonts w:ascii="Arial" w:hAnsi="Arial" w:cs="Arial"/>
          <w:sz w:val="22"/>
          <w:szCs w:val="22"/>
        </w:rPr>
      </w:pPr>
      <w:r>
        <w:rPr>
          <w:rFonts w:ascii="Arial" w:hAnsi="Arial" w:cs="Arial"/>
          <w:sz w:val="22"/>
          <w:szCs w:val="22"/>
        </w:rPr>
        <w:t>TTB F </w:t>
      </w:r>
      <w:r w:rsidRPr="00F11580">
        <w:rPr>
          <w:rFonts w:ascii="Arial" w:hAnsi="Arial" w:cs="Arial"/>
          <w:sz w:val="22"/>
          <w:szCs w:val="22"/>
        </w:rPr>
        <w:t xml:space="preserve">5220.4 collects information that is pertinent to each respondent and applicable to </w:t>
      </w:r>
      <w:r>
        <w:rPr>
          <w:rFonts w:ascii="Arial" w:hAnsi="Arial" w:cs="Arial"/>
          <w:sz w:val="22"/>
          <w:szCs w:val="22"/>
        </w:rPr>
        <w:t xml:space="preserve">their </w:t>
      </w:r>
      <w:r w:rsidRPr="00F11580">
        <w:rPr>
          <w:rFonts w:ascii="Arial" w:hAnsi="Arial" w:cs="Arial"/>
          <w:sz w:val="22"/>
          <w:szCs w:val="22"/>
        </w:rPr>
        <w:t xml:space="preserve">specific </w:t>
      </w:r>
      <w:r>
        <w:rPr>
          <w:rFonts w:ascii="Arial" w:hAnsi="Arial" w:cs="Arial"/>
          <w:sz w:val="22"/>
          <w:szCs w:val="22"/>
        </w:rPr>
        <w:t xml:space="preserve">export warehouse </w:t>
      </w:r>
      <w:r w:rsidRPr="00F11580">
        <w:rPr>
          <w:rFonts w:ascii="Arial" w:hAnsi="Arial" w:cs="Arial"/>
          <w:sz w:val="22"/>
          <w:szCs w:val="22"/>
        </w:rPr>
        <w:t>operations.  As far as we can determine, similar information is not available else</w:t>
      </w:r>
      <w:r>
        <w:rPr>
          <w:rFonts w:ascii="Arial" w:hAnsi="Arial" w:cs="Arial"/>
          <w:sz w:val="22"/>
          <w:szCs w:val="22"/>
        </w:rPr>
        <w:t>where</w:t>
      </w:r>
      <w:r w:rsidRPr="00F11580">
        <w:rPr>
          <w:rFonts w:ascii="Arial" w:hAnsi="Arial" w:cs="Arial"/>
          <w:sz w:val="22"/>
          <w:szCs w:val="22"/>
        </w:rPr>
        <w:t>.</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290ECA9" w14:textId="655FB25B" w:rsidR="00F11580" w:rsidRDefault="00F11580" w:rsidP="00C64D2C">
      <w:pPr>
        <w:ind w:left="360"/>
        <w:rPr>
          <w:rFonts w:ascii="Arial" w:hAnsi="Arial" w:cs="Arial"/>
          <w:sz w:val="22"/>
          <w:szCs w:val="22"/>
        </w:rPr>
      </w:pPr>
      <w:r w:rsidRPr="00F11580">
        <w:rPr>
          <w:rFonts w:ascii="Arial" w:hAnsi="Arial" w:cs="Arial"/>
          <w:sz w:val="22"/>
          <w:szCs w:val="22"/>
        </w:rPr>
        <w:t>All entities, regardless of size, are required by regulation to provide this information in order to protect the revenue.  Waiver or reduction of this requirement, simply because the respondent's business is small, could jeopardize the Federal revenue.</w:t>
      </w:r>
      <w:r>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343F90A" w14:textId="1BCE646A" w:rsidR="00F11580" w:rsidRPr="00F11580" w:rsidRDefault="00F11580" w:rsidP="00F11580">
      <w:pPr>
        <w:ind w:left="360"/>
        <w:rPr>
          <w:rFonts w:ascii="Arial" w:hAnsi="Arial" w:cs="Arial"/>
          <w:sz w:val="22"/>
          <w:szCs w:val="22"/>
        </w:rPr>
      </w:pPr>
      <w:r w:rsidRPr="00F11580">
        <w:rPr>
          <w:rFonts w:ascii="Arial" w:hAnsi="Arial" w:cs="Arial"/>
          <w:sz w:val="22"/>
          <w:szCs w:val="22"/>
        </w:rPr>
        <w:t xml:space="preserve">If TTB were not able to collect this information, </w:t>
      </w:r>
      <w:r>
        <w:rPr>
          <w:rFonts w:ascii="Arial" w:hAnsi="Arial" w:cs="Arial"/>
          <w:sz w:val="22"/>
          <w:szCs w:val="22"/>
        </w:rPr>
        <w:t>TTB c</w:t>
      </w:r>
      <w:r w:rsidRPr="00F11580">
        <w:rPr>
          <w:rFonts w:ascii="Arial" w:hAnsi="Arial" w:cs="Arial"/>
          <w:sz w:val="22"/>
          <w:szCs w:val="22"/>
        </w:rPr>
        <w:t xml:space="preserve">ould not fulfill its statutory obligations to protect the revenue.  </w:t>
      </w:r>
      <w:r>
        <w:rPr>
          <w:rFonts w:ascii="Arial" w:hAnsi="Arial" w:cs="Arial"/>
          <w:sz w:val="22"/>
          <w:szCs w:val="22"/>
        </w:rPr>
        <w:t>TTB collects t</w:t>
      </w:r>
      <w:r w:rsidRPr="00F11580">
        <w:rPr>
          <w:rFonts w:ascii="Arial" w:hAnsi="Arial" w:cs="Arial"/>
          <w:sz w:val="22"/>
          <w:szCs w:val="22"/>
        </w:rPr>
        <w:t xml:space="preserve">his information only as often as necessary to ensure that articles stored by export warehouse proprietors for </w:t>
      </w:r>
      <w:r w:rsidRPr="00F11580">
        <w:rPr>
          <w:rFonts w:ascii="Arial" w:hAnsi="Arial" w:cs="Arial"/>
          <w:bCs/>
          <w:sz w:val="22"/>
          <w:szCs w:val="22"/>
        </w:rPr>
        <w:t xml:space="preserve">subsequent shipment to a foreign country, Puerto Rico, the Virgin Islands, or a </w:t>
      </w:r>
      <w:r w:rsidR="000203FE">
        <w:rPr>
          <w:rFonts w:ascii="Arial" w:hAnsi="Arial" w:cs="Arial"/>
          <w:bCs/>
          <w:sz w:val="22"/>
          <w:szCs w:val="22"/>
        </w:rPr>
        <w:t xml:space="preserve">United States </w:t>
      </w:r>
      <w:r w:rsidRPr="00F11580">
        <w:rPr>
          <w:rFonts w:ascii="Arial" w:hAnsi="Arial" w:cs="Arial"/>
          <w:bCs/>
          <w:sz w:val="22"/>
          <w:szCs w:val="22"/>
        </w:rPr>
        <w:t>possession, or for consumption beyond the jurisdiction of the internal revenue laws of the United States</w:t>
      </w:r>
      <w:r>
        <w:rPr>
          <w:rFonts w:ascii="Arial" w:hAnsi="Arial" w:cs="Arial"/>
          <w:bCs/>
          <w:sz w:val="22"/>
          <w:szCs w:val="22"/>
        </w:rPr>
        <w:t>,</w:t>
      </w:r>
      <w:r w:rsidRPr="00F11580">
        <w:rPr>
          <w:rFonts w:ascii="Arial" w:hAnsi="Arial" w:cs="Arial"/>
          <w:bCs/>
          <w:sz w:val="22"/>
          <w:szCs w:val="22"/>
        </w:rPr>
        <w:t xml:space="preserve"> </w:t>
      </w:r>
      <w:r w:rsidRPr="00F11580">
        <w:rPr>
          <w:rFonts w:ascii="Arial" w:hAnsi="Arial" w:cs="Arial"/>
          <w:sz w:val="22"/>
          <w:szCs w:val="22"/>
        </w:rPr>
        <w:t xml:space="preserve">are not diverted into domestic commerce.  </w:t>
      </w:r>
      <w:r>
        <w:rPr>
          <w:rFonts w:ascii="Arial" w:hAnsi="Arial" w:cs="Arial"/>
          <w:sz w:val="22"/>
          <w:szCs w:val="22"/>
        </w:rPr>
        <w:t>L</w:t>
      </w:r>
      <w:r w:rsidRPr="00F11580">
        <w:rPr>
          <w:rFonts w:ascii="Arial" w:hAnsi="Arial" w:cs="Arial"/>
          <w:sz w:val="22"/>
          <w:szCs w:val="22"/>
        </w:rPr>
        <w:t xml:space="preserve">ess frequent collection </w:t>
      </w:r>
      <w:r>
        <w:rPr>
          <w:rFonts w:ascii="Arial" w:hAnsi="Arial" w:cs="Arial"/>
          <w:sz w:val="22"/>
          <w:szCs w:val="22"/>
        </w:rPr>
        <w:t xml:space="preserve">of this information </w:t>
      </w:r>
      <w:r w:rsidRPr="00F11580">
        <w:rPr>
          <w:rFonts w:ascii="Arial" w:hAnsi="Arial" w:cs="Arial"/>
          <w:sz w:val="22"/>
          <w:szCs w:val="22"/>
        </w:rPr>
        <w:t>would jeopardize TTB’s ability to protect the revenue and to take timely action on potential diversion.</w:t>
      </w:r>
      <w:r>
        <w:rPr>
          <w:rFonts w:ascii="Arial" w:hAnsi="Arial" w:cs="Arial"/>
          <w:sz w:val="22"/>
          <w:szCs w:val="22"/>
        </w:rPr>
        <w:t xml:space="preserve">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0503F155" w14:textId="77777777" w:rsidR="00F11580" w:rsidRPr="005D3B4D" w:rsidRDefault="00F11580" w:rsidP="00F11580">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January 13, 2016, at 81 FR 1679.  TTB received no comments on this information collection in response.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21CEE874" w14:textId="77777777" w:rsidR="00914E2E" w:rsidRDefault="00914E2E">
      <w:pPr>
        <w:rPr>
          <w:rFonts w:ascii="Arial" w:hAnsi="Arial" w:cs="Arial"/>
          <w:i/>
          <w:sz w:val="22"/>
          <w:szCs w:val="22"/>
        </w:rPr>
      </w:pPr>
      <w:r>
        <w:rPr>
          <w:rFonts w:ascii="Arial" w:hAnsi="Arial" w:cs="Arial"/>
          <w:i/>
          <w:sz w:val="22"/>
          <w:szCs w:val="22"/>
        </w:rPr>
        <w:br w:type="page"/>
      </w:r>
    </w:p>
    <w:p w14:paraId="49D44AB5" w14:textId="69133B18" w:rsidR="00EC4FC3" w:rsidRPr="00D656EA" w:rsidRDefault="00D656EA">
      <w:pPr>
        <w:suppressAutoHyphens/>
        <w:rPr>
          <w:rFonts w:ascii="Arial" w:hAnsi="Arial" w:cs="Arial"/>
          <w:i/>
          <w:sz w:val="22"/>
          <w:szCs w:val="22"/>
        </w:rPr>
      </w:pPr>
      <w:r w:rsidRPr="00D656EA">
        <w:rPr>
          <w:rFonts w:ascii="Arial" w:hAnsi="Arial" w:cs="Arial"/>
          <w:i/>
          <w:sz w:val="22"/>
          <w:szCs w:val="22"/>
        </w:rPr>
        <w:lastRenderedPageBreak/>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7571C95A"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on this form.  However, Federal law at 26 U.S.C. 6103 prohibits disclosure of </w:t>
      </w:r>
      <w:r w:rsidR="006A143E">
        <w:rPr>
          <w:rFonts w:ascii="Arial" w:hAnsi="Arial" w:cs="Arial"/>
          <w:sz w:val="22"/>
          <w:szCs w:val="22"/>
        </w:rPr>
        <w:t>taxpayer-</w:t>
      </w:r>
      <w:r w:rsidRPr="00853E85">
        <w:rPr>
          <w:rFonts w:ascii="Arial" w:hAnsi="Arial" w:cs="Arial"/>
          <w:sz w:val="22"/>
          <w:szCs w:val="22"/>
        </w:rPr>
        <w:t xml:space="preserve"> related information unless disclosure is specifically authorized by that section. </w:t>
      </w:r>
      <w:r w:rsidR="00853E85" w:rsidRPr="00853E85">
        <w:rPr>
          <w:rFonts w:ascii="Arial" w:hAnsi="Arial" w:cs="Arial"/>
          <w:sz w:val="22"/>
          <w:szCs w:val="22"/>
        </w:rPr>
        <w:t xml:space="preserve"> TTB maintains </w:t>
      </w:r>
      <w:r w:rsidR="00522735">
        <w:rPr>
          <w:rFonts w:ascii="Arial" w:hAnsi="Arial" w:cs="Arial"/>
          <w:sz w:val="22"/>
          <w:szCs w:val="22"/>
        </w:rPr>
        <w:t>its cop</w:t>
      </w:r>
      <w:r w:rsidR="00F11580">
        <w:rPr>
          <w:rFonts w:ascii="Arial" w:hAnsi="Arial" w:cs="Arial"/>
          <w:sz w:val="22"/>
          <w:szCs w:val="22"/>
        </w:rPr>
        <w:t xml:space="preserve">ies </w:t>
      </w:r>
      <w:r w:rsidR="00522735">
        <w:rPr>
          <w:rFonts w:ascii="Arial" w:hAnsi="Arial" w:cs="Arial"/>
          <w:sz w:val="22"/>
          <w:szCs w:val="22"/>
        </w:rPr>
        <w:t xml:space="preserve">of this form </w:t>
      </w:r>
      <w:r w:rsidR="00853E85" w:rsidRPr="00853E85">
        <w:rPr>
          <w:rFonts w:ascii="Arial" w:hAnsi="Arial" w:cs="Arial"/>
          <w:sz w:val="22"/>
          <w:szCs w:val="22"/>
        </w:rPr>
        <w:t xml:space="preserve">in secure </w:t>
      </w:r>
      <w:r w:rsidR="00B8672A">
        <w:rPr>
          <w:rFonts w:ascii="Arial" w:hAnsi="Arial" w:cs="Arial"/>
          <w:sz w:val="22"/>
          <w:szCs w:val="22"/>
        </w:rPr>
        <w:t xml:space="preserve">office space </w:t>
      </w:r>
      <w:r w:rsidR="00BA3D4B">
        <w:rPr>
          <w:rFonts w:ascii="Arial" w:hAnsi="Arial" w:cs="Arial"/>
          <w:sz w:val="22"/>
          <w:szCs w:val="22"/>
        </w:rPr>
        <w:t>w</w:t>
      </w:r>
      <w:r w:rsidR="00853E85" w:rsidRPr="00853E85">
        <w:rPr>
          <w:rFonts w:ascii="Arial" w:hAnsi="Arial" w:cs="Arial"/>
          <w:sz w:val="22"/>
          <w:szCs w:val="22"/>
        </w:rPr>
        <w:t>ith controlled access</w:t>
      </w:r>
      <w:r w:rsidR="00D460BA">
        <w:rPr>
          <w:rFonts w:ascii="Arial" w:hAnsi="Arial" w:cs="Arial"/>
          <w:sz w:val="22"/>
          <w:szCs w:val="22"/>
        </w:rPr>
        <w:t xml:space="preserve"> and in password-protected computer systems.</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5BFBCE42" w14:textId="5C6CA519" w:rsidR="005F3392" w:rsidRDefault="00A5167D">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p>
    <w:p w14:paraId="26A32F71" w14:textId="77777777" w:rsidR="005F3392" w:rsidRPr="00D460BA" w:rsidRDefault="005F3392">
      <w:pPr>
        <w:widowControl w:val="0"/>
        <w:suppressAutoHyphens/>
        <w:autoSpaceDE w:val="0"/>
        <w:autoSpaceDN w:val="0"/>
        <w:adjustRightInd w:val="0"/>
        <w:ind w:left="360"/>
        <w:rPr>
          <w:rFonts w:ascii="Arial" w:hAnsi="Arial" w:cs="Arial"/>
          <w:sz w:val="22"/>
          <w:szCs w:val="22"/>
        </w:rPr>
      </w:pPr>
    </w:p>
    <w:p w14:paraId="2C19E818" w14:textId="77777777" w:rsidR="005F3392" w:rsidRPr="00D460BA" w:rsidRDefault="005F3392" w:rsidP="005F3392">
      <w:pPr>
        <w:widowControl w:val="0"/>
        <w:suppressAutoHyphens/>
        <w:autoSpaceDE w:val="0"/>
        <w:autoSpaceDN w:val="0"/>
        <w:adjustRightInd w:val="0"/>
        <w:ind w:left="360"/>
        <w:rPr>
          <w:rFonts w:ascii="Arial" w:hAnsi="Arial" w:cs="Arial"/>
          <w:sz w:val="22"/>
          <w:szCs w:val="22"/>
        </w:rPr>
      </w:pPr>
      <w:r w:rsidRPr="00D460BA">
        <w:rPr>
          <w:rFonts w:ascii="Arial" w:hAnsi="Arial" w:cs="Arial"/>
          <w:sz w:val="22"/>
          <w:szCs w:val="22"/>
        </w:rPr>
        <w:t xml:space="preserve">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 </w:t>
      </w:r>
      <w:hyperlink r:id="rId8" w:history="1">
        <w:r w:rsidRPr="00D460BA">
          <w:rPr>
            <w:rStyle w:val="Hyperlink"/>
            <w:rFonts w:ascii="Arial" w:hAnsi="Arial" w:cs="Arial"/>
            <w:color w:val="auto"/>
            <w:sz w:val="22"/>
            <w:szCs w:val="22"/>
          </w:rPr>
          <w:t>http://www.ttb.gov/foia/pia.shtml</w:t>
        </w:r>
      </w:hyperlink>
      <w:r w:rsidRPr="00D460BA">
        <w:rPr>
          <w:rFonts w:ascii="Arial" w:hAnsi="Arial" w:cs="Arial"/>
          <w:sz w:val="22"/>
          <w:szCs w:val="22"/>
        </w:rPr>
        <w:t xml:space="preserve">. </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49D94F7A" w14:textId="00EDD0B8" w:rsidR="00C32FAB" w:rsidRDefault="00973D19" w:rsidP="00973D19">
      <w:pPr>
        <w:suppressAutoHyphens/>
        <w:spacing w:line="240" w:lineRule="atLeast"/>
        <w:ind w:left="360"/>
        <w:rPr>
          <w:rFonts w:ascii="Arial" w:hAnsi="Arial" w:cs="Arial"/>
          <w:sz w:val="22"/>
          <w:szCs w:val="22"/>
        </w:rPr>
      </w:pPr>
      <w:r>
        <w:rPr>
          <w:rFonts w:ascii="Arial" w:hAnsi="Arial" w:cs="Arial"/>
          <w:sz w:val="22"/>
          <w:szCs w:val="22"/>
        </w:rPr>
        <w:t>Currently, TTB estimates that 82 e</w:t>
      </w:r>
      <w:r w:rsidRPr="00973D19">
        <w:rPr>
          <w:rFonts w:ascii="Arial" w:hAnsi="Arial" w:cs="Arial"/>
          <w:sz w:val="22"/>
          <w:szCs w:val="22"/>
        </w:rPr>
        <w:t>xport warehouse proprietors prepare and submit monthly reports</w:t>
      </w:r>
      <w:r>
        <w:rPr>
          <w:rFonts w:ascii="Arial" w:hAnsi="Arial" w:cs="Arial"/>
          <w:sz w:val="22"/>
          <w:szCs w:val="22"/>
        </w:rPr>
        <w:t xml:space="preserve"> on TTB F 5220.4, for a total of 984 annual responses.  </w:t>
      </w:r>
      <w:r w:rsidR="000E3AB5">
        <w:rPr>
          <w:rFonts w:ascii="Arial" w:hAnsi="Arial" w:cs="Arial"/>
          <w:sz w:val="22"/>
          <w:szCs w:val="22"/>
        </w:rPr>
        <w:t xml:space="preserve">Respondents   compile the information required on </w:t>
      </w:r>
      <w:r w:rsidR="006A143E">
        <w:rPr>
          <w:rFonts w:ascii="Arial" w:hAnsi="Arial" w:cs="Arial"/>
          <w:sz w:val="22"/>
          <w:szCs w:val="22"/>
        </w:rPr>
        <w:t xml:space="preserve">this form </w:t>
      </w:r>
      <w:r w:rsidR="000E3AB5">
        <w:rPr>
          <w:rFonts w:ascii="Arial" w:hAnsi="Arial" w:cs="Arial"/>
          <w:sz w:val="22"/>
          <w:szCs w:val="22"/>
        </w:rPr>
        <w:t xml:space="preserve">from usual and customary records kept during the normal course of business, such as receipt and shipping records, </w:t>
      </w:r>
      <w:r w:rsidR="006A143E">
        <w:rPr>
          <w:rFonts w:ascii="Arial" w:hAnsi="Arial" w:cs="Arial"/>
          <w:sz w:val="22"/>
          <w:szCs w:val="22"/>
        </w:rPr>
        <w:t xml:space="preserve">and </w:t>
      </w:r>
      <w:r w:rsidR="000E3AB5">
        <w:rPr>
          <w:rFonts w:ascii="Arial" w:hAnsi="Arial" w:cs="Arial"/>
          <w:sz w:val="22"/>
          <w:szCs w:val="22"/>
        </w:rPr>
        <w:t xml:space="preserve">inventories.  As such, </w:t>
      </w:r>
      <w:r w:rsidR="00C32FAB">
        <w:rPr>
          <w:rFonts w:ascii="Arial" w:hAnsi="Arial" w:cs="Arial"/>
          <w:sz w:val="22"/>
          <w:szCs w:val="22"/>
        </w:rPr>
        <w:t xml:space="preserve">TTB estimates that </w:t>
      </w:r>
      <w:r w:rsidR="000E3AB5">
        <w:rPr>
          <w:rFonts w:ascii="Arial" w:hAnsi="Arial" w:cs="Arial"/>
          <w:sz w:val="22"/>
          <w:szCs w:val="22"/>
        </w:rPr>
        <w:t xml:space="preserve">respondents require 1 hour to complete each </w:t>
      </w:r>
      <w:r w:rsidR="00C32FAB">
        <w:rPr>
          <w:rFonts w:ascii="Arial" w:hAnsi="Arial" w:cs="Arial"/>
          <w:sz w:val="22"/>
          <w:szCs w:val="22"/>
        </w:rPr>
        <w:t>response</w:t>
      </w:r>
      <w:r w:rsidR="006A143E">
        <w:rPr>
          <w:rFonts w:ascii="Arial" w:hAnsi="Arial" w:cs="Arial"/>
          <w:sz w:val="22"/>
          <w:szCs w:val="22"/>
        </w:rPr>
        <w:t xml:space="preserve">, resulting in a </w:t>
      </w:r>
      <w:r w:rsidR="00C32FAB">
        <w:rPr>
          <w:rFonts w:ascii="Arial" w:hAnsi="Arial" w:cs="Arial"/>
          <w:sz w:val="22"/>
          <w:szCs w:val="22"/>
        </w:rPr>
        <w:t xml:space="preserve">total annual burden for this collection </w:t>
      </w:r>
      <w:r w:rsidR="006A143E">
        <w:rPr>
          <w:rFonts w:ascii="Arial" w:hAnsi="Arial" w:cs="Arial"/>
          <w:sz w:val="22"/>
          <w:szCs w:val="22"/>
        </w:rPr>
        <w:t xml:space="preserve">of </w:t>
      </w:r>
      <w:r w:rsidR="00C32FAB">
        <w:rPr>
          <w:rFonts w:ascii="Arial" w:hAnsi="Arial" w:cs="Arial"/>
          <w:sz w:val="22"/>
          <w:szCs w:val="22"/>
        </w:rPr>
        <w:t xml:space="preserve">984 hours. </w:t>
      </w:r>
      <w:r w:rsidR="00265CFE">
        <w:rPr>
          <w:rFonts w:ascii="Arial" w:hAnsi="Arial" w:cs="Arial"/>
          <w:sz w:val="22"/>
          <w:szCs w:val="22"/>
        </w:rPr>
        <w:t xml:space="preserve"> </w:t>
      </w:r>
      <w:r w:rsidR="00914E2E">
        <w:rPr>
          <w:rFonts w:ascii="Arial" w:hAnsi="Arial" w:cs="Arial"/>
          <w:sz w:val="22"/>
          <w:szCs w:val="22"/>
        </w:rPr>
        <w:t xml:space="preserve">The retention requirement for this form is three years following the close of the calendar year covered in the report. </w:t>
      </w:r>
    </w:p>
    <w:p w14:paraId="19512B5C" w14:textId="77777777" w:rsidR="00C32FAB" w:rsidRDefault="00C32FAB" w:rsidP="00973D19">
      <w:pPr>
        <w:suppressAutoHyphens/>
        <w:spacing w:line="240" w:lineRule="atLeast"/>
        <w:ind w:left="360"/>
        <w:rPr>
          <w:rFonts w:ascii="Arial" w:hAnsi="Arial" w:cs="Arial"/>
          <w:sz w:val="22"/>
          <w:szCs w:val="22"/>
        </w:rPr>
      </w:pPr>
    </w:p>
    <w:p w14:paraId="4428FE4E" w14:textId="73B0D199" w:rsidR="00C32FAB" w:rsidRDefault="00C32FAB" w:rsidP="00973D19">
      <w:pPr>
        <w:suppressAutoHyphens/>
        <w:spacing w:line="240" w:lineRule="atLeast"/>
        <w:ind w:left="360"/>
        <w:rPr>
          <w:rFonts w:ascii="Arial" w:hAnsi="Arial" w:cs="Arial"/>
          <w:sz w:val="22"/>
          <w:szCs w:val="22"/>
        </w:rPr>
      </w:pPr>
      <w:r>
        <w:rPr>
          <w:rFonts w:ascii="Arial" w:hAnsi="Arial" w:cs="Arial"/>
          <w:sz w:val="22"/>
          <w:szCs w:val="22"/>
        </w:rPr>
        <w:t xml:space="preserve">(82 respondents X 12 responses/year = 984 annual responses X 1 hour/response = 984 total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796CCD5C" w:rsidR="000E68C5" w:rsidRDefault="000E3AB5" w:rsidP="000E68C5">
      <w:pPr>
        <w:suppressAutoHyphens/>
        <w:ind w:left="360"/>
        <w:rPr>
          <w:rFonts w:ascii="Arial" w:hAnsi="Arial" w:cs="Arial"/>
          <w:sz w:val="22"/>
          <w:szCs w:val="22"/>
        </w:rPr>
      </w:pPr>
      <w:r>
        <w:rPr>
          <w:rFonts w:ascii="Arial" w:hAnsi="Arial" w:cs="Arial"/>
          <w:sz w:val="22"/>
          <w:szCs w:val="22"/>
        </w:rPr>
        <w:t xml:space="preserve">This information collection is compiled from usual and customary records kept during the normal course of business, such as receipt and shipping records, </w:t>
      </w:r>
      <w:r w:rsidR="006A143E">
        <w:rPr>
          <w:rFonts w:ascii="Arial" w:hAnsi="Arial" w:cs="Arial"/>
          <w:sz w:val="22"/>
          <w:szCs w:val="22"/>
        </w:rPr>
        <w:t xml:space="preserve">and </w:t>
      </w:r>
      <w:r>
        <w:rPr>
          <w:rFonts w:ascii="Arial" w:hAnsi="Arial" w:cs="Arial"/>
          <w:sz w:val="22"/>
          <w:szCs w:val="22"/>
        </w:rPr>
        <w:t xml:space="preserve">inventories.  As such, this collection imposes no </w:t>
      </w:r>
      <w:r w:rsidR="00335266">
        <w:rPr>
          <w:rFonts w:ascii="Arial" w:hAnsi="Arial" w:cs="Arial"/>
          <w:sz w:val="22"/>
          <w:szCs w:val="22"/>
        </w:rPr>
        <w:t xml:space="preserve">additional </w:t>
      </w:r>
      <w:r>
        <w:rPr>
          <w:rFonts w:ascii="Arial" w:hAnsi="Arial" w:cs="Arial"/>
          <w:sz w:val="22"/>
          <w:szCs w:val="22"/>
        </w:rPr>
        <w:t>annualized capital, start-up, maintenance, or operational costs</w:t>
      </w:r>
      <w:r w:rsidR="00335266">
        <w:rPr>
          <w:rFonts w:ascii="Arial" w:hAnsi="Arial" w:cs="Arial"/>
          <w:sz w:val="22"/>
          <w:szCs w:val="22"/>
        </w:rPr>
        <w:t xml:space="preserve"> upon respondents</w:t>
      </w:r>
      <w:r>
        <w:rPr>
          <w:rFonts w:ascii="Arial" w:hAnsi="Arial" w:cs="Arial"/>
          <w:sz w:val="22"/>
          <w:szCs w:val="22"/>
        </w:rPr>
        <w:t>.</w:t>
      </w:r>
      <w:r w:rsidR="00335266">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24AEFD24" w14:textId="090CC839" w:rsidR="00A73CD7" w:rsidRPr="0069718A" w:rsidRDefault="00CE77CA" w:rsidP="00A73CD7">
      <w:pPr>
        <w:ind w:left="360"/>
        <w:rPr>
          <w:rFonts w:ascii="Arial" w:hAnsi="Arial" w:cs="Arial"/>
          <w:sz w:val="22"/>
          <w:szCs w:val="22"/>
        </w:rPr>
      </w:pPr>
      <w:r>
        <w:rPr>
          <w:rFonts w:ascii="Arial" w:hAnsi="Arial" w:cs="Arial"/>
          <w:sz w:val="22"/>
          <w:szCs w:val="22"/>
        </w:rPr>
        <w:t>TTB e</w:t>
      </w:r>
      <w:r w:rsidR="00A73CD7" w:rsidRPr="0069718A">
        <w:rPr>
          <w:rFonts w:ascii="Arial" w:hAnsi="Arial" w:cs="Arial"/>
          <w:sz w:val="22"/>
          <w:szCs w:val="22"/>
        </w:rPr>
        <w:t xml:space="preserve">stimates of </w:t>
      </w:r>
      <w:r>
        <w:rPr>
          <w:rFonts w:ascii="Arial" w:hAnsi="Arial" w:cs="Arial"/>
          <w:sz w:val="22"/>
          <w:szCs w:val="22"/>
        </w:rPr>
        <w:t xml:space="preserve">the </w:t>
      </w:r>
      <w:r w:rsidR="00A73CD7" w:rsidRPr="0069718A">
        <w:rPr>
          <w:rFonts w:ascii="Arial" w:hAnsi="Arial" w:cs="Arial"/>
          <w:sz w:val="22"/>
          <w:szCs w:val="22"/>
        </w:rPr>
        <w:t>annual</w:t>
      </w:r>
      <w:r>
        <w:rPr>
          <w:rFonts w:ascii="Arial" w:hAnsi="Arial" w:cs="Arial"/>
          <w:sz w:val="22"/>
          <w:szCs w:val="22"/>
        </w:rPr>
        <w:t>ized</w:t>
      </w:r>
      <w:r w:rsidR="00A73CD7" w:rsidRPr="0069718A">
        <w:rPr>
          <w:rFonts w:ascii="Arial" w:hAnsi="Arial" w:cs="Arial"/>
          <w:sz w:val="22"/>
          <w:szCs w:val="22"/>
        </w:rPr>
        <w:t xml:space="preserve"> cost to the Federal Government </w:t>
      </w:r>
      <w:r>
        <w:rPr>
          <w:rFonts w:ascii="Arial" w:hAnsi="Arial" w:cs="Arial"/>
          <w:sz w:val="22"/>
          <w:szCs w:val="22"/>
        </w:rPr>
        <w:t xml:space="preserve">for this information collection </w:t>
      </w:r>
      <w:r w:rsidR="00A73CD7" w:rsidRPr="0069718A">
        <w:rPr>
          <w:rFonts w:ascii="Arial" w:hAnsi="Arial" w:cs="Arial"/>
          <w:sz w:val="22"/>
          <w:szCs w:val="22"/>
        </w:rPr>
        <w:t xml:space="preserve">are: </w:t>
      </w:r>
    </w:p>
    <w:p w14:paraId="68321BB4" w14:textId="77777777" w:rsidR="00A73CD7" w:rsidRPr="0069718A" w:rsidRDefault="00A73CD7" w:rsidP="00A73CD7">
      <w:pPr>
        <w:ind w:left="360"/>
        <w:rPr>
          <w:rFonts w:ascii="Arial" w:hAnsi="Arial" w:cs="Arial"/>
          <w:sz w:val="22"/>
          <w:szCs w:val="22"/>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361"/>
        <w:gridCol w:w="2399"/>
      </w:tblGrid>
      <w:tr w:rsidR="00A73CD7" w:rsidRPr="0069718A" w14:paraId="5F718A23" w14:textId="77777777" w:rsidTr="00914E2E">
        <w:trPr>
          <w:trHeight w:val="432"/>
          <w:jc w:val="center"/>
        </w:trPr>
        <w:tc>
          <w:tcPr>
            <w:tcW w:w="2938" w:type="dxa"/>
            <w:shd w:val="clear" w:color="auto" w:fill="auto"/>
            <w:vAlign w:val="center"/>
          </w:tcPr>
          <w:p w14:paraId="655DA91F" w14:textId="77777777" w:rsidR="00A73CD7" w:rsidRPr="0069718A" w:rsidRDefault="00A73CD7" w:rsidP="00A73CD7">
            <w:pPr>
              <w:ind w:left="72"/>
              <w:rPr>
                <w:rFonts w:ascii="Arial" w:hAnsi="Arial" w:cs="Arial"/>
                <w:sz w:val="22"/>
                <w:szCs w:val="22"/>
              </w:rPr>
            </w:pPr>
            <w:r w:rsidRPr="0069718A">
              <w:rPr>
                <w:rFonts w:ascii="Arial" w:hAnsi="Arial" w:cs="Arial"/>
                <w:sz w:val="22"/>
                <w:szCs w:val="22"/>
              </w:rPr>
              <w:t>Printing costs</w:t>
            </w:r>
          </w:p>
        </w:tc>
        <w:tc>
          <w:tcPr>
            <w:tcW w:w="2097" w:type="dxa"/>
            <w:shd w:val="clear" w:color="auto" w:fill="auto"/>
            <w:vAlign w:val="center"/>
          </w:tcPr>
          <w:p w14:paraId="552DF735" w14:textId="77777777" w:rsidR="00A73CD7" w:rsidRPr="0069718A" w:rsidRDefault="00A73CD7" w:rsidP="00A73CD7">
            <w:pPr>
              <w:ind w:left="360"/>
              <w:jc w:val="right"/>
              <w:rPr>
                <w:rFonts w:ascii="Arial" w:hAnsi="Arial" w:cs="Arial"/>
                <w:sz w:val="22"/>
                <w:szCs w:val="22"/>
              </w:rPr>
            </w:pPr>
            <w:r w:rsidRPr="0069718A">
              <w:rPr>
                <w:rFonts w:ascii="Arial" w:hAnsi="Arial" w:cs="Arial"/>
                <w:sz w:val="22"/>
                <w:szCs w:val="22"/>
              </w:rPr>
              <w:t>$ 0</w:t>
            </w:r>
          </w:p>
        </w:tc>
      </w:tr>
      <w:tr w:rsidR="00A73CD7" w:rsidRPr="0069718A" w14:paraId="3C088505" w14:textId="77777777" w:rsidTr="00914E2E">
        <w:trPr>
          <w:trHeight w:val="432"/>
          <w:jc w:val="center"/>
        </w:trPr>
        <w:tc>
          <w:tcPr>
            <w:tcW w:w="2938" w:type="dxa"/>
            <w:shd w:val="clear" w:color="auto" w:fill="auto"/>
            <w:vAlign w:val="center"/>
          </w:tcPr>
          <w:p w14:paraId="21CD5169" w14:textId="77777777" w:rsidR="00A73CD7" w:rsidRPr="0069718A" w:rsidRDefault="00A73CD7" w:rsidP="00A73CD7">
            <w:pPr>
              <w:ind w:left="72"/>
              <w:rPr>
                <w:rFonts w:ascii="Arial" w:hAnsi="Arial" w:cs="Arial"/>
                <w:sz w:val="22"/>
                <w:szCs w:val="22"/>
              </w:rPr>
            </w:pPr>
            <w:r w:rsidRPr="0069718A">
              <w:rPr>
                <w:rFonts w:ascii="Arial" w:hAnsi="Arial" w:cs="Arial"/>
                <w:sz w:val="22"/>
                <w:szCs w:val="22"/>
              </w:rPr>
              <w:t>Distribution costs</w:t>
            </w:r>
          </w:p>
        </w:tc>
        <w:tc>
          <w:tcPr>
            <w:tcW w:w="2097" w:type="dxa"/>
            <w:shd w:val="clear" w:color="auto" w:fill="auto"/>
            <w:vAlign w:val="center"/>
          </w:tcPr>
          <w:p w14:paraId="5CB8E3D0" w14:textId="77777777" w:rsidR="00A73CD7" w:rsidRPr="0069718A" w:rsidRDefault="00A73CD7" w:rsidP="00A73CD7">
            <w:pPr>
              <w:ind w:left="360"/>
              <w:jc w:val="right"/>
              <w:rPr>
                <w:rFonts w:ascii="Arial" w:hAnsi="Arial" w:cs="Arial"/>
                <w:sz w:val="22"/>
                <w:szCs w:val="22"/>
              </w:rPr>
            </w:pPr>
            <w:r w:rsidRPr="0069718A">
              <w:rPr>
                <w:rFonts w:ascii="Arial" w:hAnsi="Arial" w:cs="Arial"/>
                <w:sz w:val="22"/>
                <w:szCs w:val="22"/>
              </w:rPr>
              <w:t>0</w:t>
            </w:r>
          </w:p>
        </w:tc>
      </w:tr>
      <w:tr w:rsidR="00A73CD7" w:rsidRPr="00C05949" w14:paraId="7BB528ED" w14:textId="77777777" w:rsidTr="00914E2E">
        <w:trPr>
          <w:trHeight w:val="432"/>
          <w:jc w:val="center"/>
        </w:trPr>
        <w:tc>
          <w:tcPr>
            <w:tcW w:w="2938" w:type="dxa"/>
            <w:shd w:val="clear" w:color="auto" w:fill="auto"/>
            <w:vAlign w:val="center"/>
          </w:tcPr>
          <w:p w14:paraId="2DE3DE38" w14:textId="77777777" w:rsidR="00A73CD7" w:rsidRPr="00C05949" w:rsidRDefault="00A73CD7" w:rsidP="00A73CD7">
            <w:pPr>
              <w:ind w:left="72"/>
              <w:rPr>
                <w:rFonts w:ascii="Arial" w:hAnsi="Arial" w:cs="Arial"/>
                <w:sz w:val="22"/>
                <w:szCs w:val="22"/>
              </w:rPr>
            </w:pPr>
            <w:r w:rsidRPr="00C05949">
              <w:rPr>
                <w:rFonts w:ascii="Arial" w:hAnsi="Arial" w:cs="Arial"/>
                <w:sz w:val="22"/>
                <w:szCs w:val="22"/>
              </w:rPr>
              <w:t>Clerical costs</w:t>
            </w:r>
          </w:p>
        </w:tc>
        <w:tc>
          <w:tcPr>
            <w:tcW w:w="2097" w:type="dxa"/>
            <w:shd w:val="clear" w:color="auto" w:fill="auto"/>
            <w:vAlign w:val="center"/>
          </w:tcPr>
          <w:p w14:paraId="19D0D62D" w14:textId="04626B0A" w:rsidR="00A73CD7" w:rsidRPr="00C05949" w:rsidRDefault="00A73CD7" w:rsidP="00914E2E">
            <w:pPr>
              <w:ind w:left="360"/>
              <w:jc w:val="right"/>
              <w:rPr>
                <w:rFonts w:ascii="Arial" w:hAnsi="Arial" w:cs="Arial"/>
                <w:sz w:val="22"/>
                <w:szCs w:val="22"/>
              </w:rPr>
            </w:pPr>
            <w:r>
              <w:rPr>
                <w:rFonts w:ascii="Arial" w:hAnsi="Arial" w:cs="Arial"/>
                <w:sz w:val="22"/>
                <w:szCs w:val="22"/>
              </w:rPr>
              <w:t>9</w:t>
            </w:r>
            <w:r w:rsidR="00950722">
              <w:rPr>
                <w:rFonts w:ascii="Arial" w:hAnsi="Arial" w:cs="Arial"/>
                <w:sz w:val="22"/>
                <w:szCs w:val="22"/>
              </w:rPr>
              <w:t>60</w:t>
            </w:r>
          </w:p>
        </w:tc>
      </w:tr>
      <w:tr w:rsidR="00A73CD7" w:rsidRPr="00C05949" w14:paraId="6D95EFE1" w14:textId="77777777" w:rsidTr="00914E2E">
        <w:trPr>
          <w:trHeight w:val="575"/>
          <w:jc w:val="center"/>
        </w:trPr>
        <w:tc>
          <w:tcPr>
            <w:tcW w:w="2938" w:type="dxa"/>
            <w:tcBorders>
              <w:bottom w:val="single" w:sz="12" w:space="0" w:color="auto"/>
            </w:tcBorders>
            <w:shd w:val="clear" w:color="auto" w:fill="auto"/>
            <w:vAlign w:val="center"/>
          </w:tcPr>
          <w:p w14:paraId="3A286364" w14:textId="77777777" w:rsidR="00914E2E" w:rsidRDefault="00A73CD7" w:rsidP="00A73CD7">
            <w:pPr>
              <w:ind w:left="72"/>
              <w:rPr>
                <w:rFonts w:ascii="Arial" w:hAnsi="Arial" w:cs="Arial"/>
                <w:sz w:val="22"/>
                <w:szCs w:val="22"/>
              </w:rPr>
            </w:pPr>
            <w:r w:rsidRPr="00C05949">
              <w:rPr>
                <w:rFonts w:ascii="Arial" w:hAnsi="Arial" w:cs="Arial"/>
                <w:sz w:val="22"/>
                <w:szCs w:val="22"/>
              </w:rPr>
              <w:t xml:space="preserve">Other Salary costs </w:t>
            </w:r>
          </w:p>
          <w:p w14:paraId="6FF00F38" w14:textId="3A79D5DC" w:rsidR="00A73CD7" w:rsidRPr="00C05949" w:rsidRDefault="00A73CD7" w:rsidP="00A73CD7">
            <w:pPr>
              <w:ind w:left="72"/>
              <w:rPr>
                <w:rFonts w:ascii="Arial" w:hAnsi="Arial" w:cs="Arial"/>
                <w:sz w:val="22"/>
                <w:szCs w:val="22"/>
              </w:rPr>
            </w:pPr>
            <w:r w:rsidRPr="00C05949">
              <w:rPr>
                <w:rFonts w:ascii="Arial" w:hAnsi="Arial" w:cs="Arial"/>
                <w:sz w:val="22"/>
                <w:szCs w:val="22"/>
              </w:rPr>
              <w:t>(review, supervisory, etc.)</w:t>
            </w:r>
          </w:p>
        </w:tc>
        <w:tc>
          <w:tcPr>
            <w:tcW w:w="2097" w:type="dxa"/>
            <w:tcBorders>
              <w:bottom w:val="single" w:sz="12" w:space="0" w:color="auto"/>
            </w:tcBorders>
            <w:shd w:val="clear" w:color="auto" w:fill="auto"/>
            <w:vAlign w:val="center"/>
          </w:tcPr>
          <w:p w14:paraId="6784D2C0" w14:textId="258E0E01" w:rsidR="00A73CD7" w:rsidRPr="00C05949" w:rsidRDefault="00CE77CA" w:rsidP="00A73CD7">
            <w:pPr>
              <w:ind w:left="360"/>
              <w:jc w:val="right"/>
              <w:rPr>
                <w:rFonts w:ascii="Arial" w:hAnsi="Arial" w:cs="Arial"/>
                <w:sz w:val="22"/>
                <w:szCs w:val="22"/>
              </w:rPr>
            </w:pPr>
            <w:r>
              <w:rPr>
                <w:rFonts w:ascii="Arial" w:hAnsi="Arial" w:cs="Arial"/>
                <w:sz w:val="22"/>
                <w:szCs w:val="22"/>
              </w:rPr>
              <w:t>0</w:t>
            </w:r>
          </w:p>
        </w:tc>
      </w:tr>
      <w:tr w:rsidR="00A73CD7" w:rsidRPr="0069718A" w14:paraId="491DD453" w14:textId="77777777" w:rsidTr="00914E2E">
        <w:trPr>
          <w:trHeight w:val="510"/>
          <w:jc w:val="center"/>
        </w:trPr>
        <w:tc>
          <w:tcPr>
            <w:tcW w:w="2938" w:type="dxa"/>
            <w:tcBorders>
              <w:top w:val="single" w:sz="12" w:space="0" w:color="auto"/>
            </w:tcBorders>
            <w:shd w:val="clear" w:color="auto" w:fill="auto"/>
            <w:vAlign w:val="center"/>
          </w:tcPr>
          <w:p w14:paraId="2C208CAA" w14:textId="77777777" w:rsidR="00A73CD7" w:rsidRPr="00C05949" w:rsidRDefault="00A73CD7" w:rsidP="00A73CD7">
            <w:pPr>
              <w:ind w:left="72"/>
              <w:rPr>
                <w:rFonts w:ascii="Arial" w:hAnsi="Arial" w:cs="Arial"/>
                <w:sz w:val="22"/>
                <w:szCs w:val="22"/>
              </w:rPr>
            </w:pPr>
            <w:r w:rsidRPr="00C05949">
              <w:rPr>
                <w:rFonts w:ascii="Arial" w:hAnsi="Arial" w:cs="Arial"/>
                <w:sz w:val="22"/>
                <w:szCs w:val="22"/>
              </w:rPr>
              <w:t xml:space="preserve">TOTAL COSTS </w:t>
            </w:r>
          </w:p>
        </w:tc>
        <w:tc>
          <w:tcPr>
            <w:tcW w:w="2097" w:type="dxa"/>
            <w:tcBorders>
              <w:top w:val="single" w:sz="12" w:space="0" w:color="auto"/>
            </w:tcBorders>
            <w:shd w:val="clear" w:color="auto" w:fill="auto"/>
            <w:vAlign w:val="center"/>
          </w:tcPr>
          <w:p w14:paraId="77C12E65" w14:textId="2E379D44" w:rsidR="00A73CD7" w:rsidRPr="00C05949" w:rsidRDefault="00CE77CA" w:rsidP="00950722">
            <w:pPr>
              <w:ind w:left="360"/>
              <w:jc w:val="right"/>
              <w:rPr>
                <w:rFonts w:ascii="Arial" w:hAnsi="Arial" w:cs="Arial"/>
                <w:sz w:val="22"/>
                <w:szCs w:val="22"/>
              </w:rPr>
            </w:pPr>
            <w:r>
              <w:rPr>
                <w:rFonts w:ascii="Arial" w:hAnsi="Arial" w:cs="Arial"/>
                <w:sz w:val="22"/>
                <w:szCs w:val="22"/>
              </w:rPr>
              <w:t xml:space="preserve">$ </w:t>
            </w:r>
            <w:r w:rsidR="00950722">
              <w:rPr>
                <w:rFonts w:ascii="Arial" w:hAnsi="Arial" w:cs="Arial"/>
                <w:sz w:val="22"/>
                <w:szCs w:val="22"/>
              </w:rPr>
              <w:t>960</w:t>
            </w:r>
          </w:p>
        </w:tc>
      </w:tr>
    </w:tbl>
    <w:p w14:paraId="7E3F53AD" w14:textId="77777777" w:rsidR="00950722" w:rsidRDefault="00950722" w:rsidP="004806AE">
      <w:pPr>
        <w:ind w:left="360"/>
        <w:rPr>
          <w:rFonts w:ascii="Arial" w:hAnsi="Arial" w:cs="Arial"/>
          <w:sz w:val="22"/>
          <w:szCs w:val="22"/>
        </w:rPr>
      </w:pPr>
    </w:p>
    <w:p w14:paraId="636B84A3" w14:textId="4A69F8C4" w:rsidR="00D6325C" w:rsidRDefault="00D6325C" w:rsidP="004806AE">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t>
      </w:r>
      <w:r w:rsidR="00F85483">
        <w:rPr>
          <w:rFonts w:ascii="Arial" w:hAnsi="Arial" w:cs="Arial"/>
          <w:sz w:val="22"/>
          <w:szCs w:val="22"/>
        </w:rPr>
        <w:t>W</w:t>
      </w:r>
      <w:r w:rsidR="00DA29D8" w:rsidRPr="00A5320B">
        <w:rPr>
          <w:rFonts w:ascii="Arial" w:hAnsi="Arial" w:cs="Arial"/>
          <w:sz w:val="22"/>
          <w:szCs w:val="22"/>
        </w:rPr>
        <w:t>eb</w:t>
      </w:r>
      <w:r w:rsidR="00F85483">
        <w:rPr>
          <w:rFonts w:ascii="Arial" w:hAnsi="Arial" w:cs="Arial"/>
          <w:sz w:val="22"/>
          <w:szCs w:val="22"/>
        </w:rPr>
        <w:t xml:space="preserve"> </w:t>
      </w:r>
      <w:r w:rsidR="00DA29D8" w:rsidRPr="00A5320B">
        <w:rPr>
          <w:rFonts w:ascii="Arial" w:hAnsi="Arial" w:cs="Arial"/>
          <w:sz w:val="22"/>
          <w:szCs w:val="22"/>
        </w:rPr>
        <w:t xml:space="preserve">site </w:t>
      </w:r>
      <w:r w:rsidR="00F85483">
        <w:rPr>
          <w:rFonts w:ascii="Arial" w:hAnsi="Arial" w:cs="Arial"/>
          <w:sz w:val="22"/>
          <w:szCs w:val="22"/>
        </w:rPr>
        <w:t xml:space="preserve">at </w:t>
      </w:r>
      <w:hyperlink r:id="rId9" w:history="1">
        <w:r w:rsidR="00F85483" w:rsidRPr="00C205A0">
          <w:rPr>
            <w:rStyle w:val="Hyperlink"/>
            <w:rFonts w:ascii="Arial" w:hAnsi="Arial" w:cs="Arial"/>
            <w:sz w:val="22"/>
            <w:szCs w:val="22"/>
          </w:rPr>
          <w:t>http://www.ttb.gov/forms/index.shtml</w:t>
        </w:r>
      </w:hyperlink>
      <w:r w:rsidR="00F85483">
        <w:rPr>
          <w:rFonts w:ascii="Arial" w:hAnsi="Arial" w:cs="Arial"/>
          <w:sz w:val="22"/>
          <w:szCs w:val="22"/>
        </w:rPr>
        <w:t xml:space="preserve">.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46C4DA14"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associated with this collection.</w:t>
      </w:r>
      <w:r w:rsidR="00352B11">
        <w:rPr>
          <w:rFonts w:ascii="Arial" w:hAnsi="Arial" w:cs="Arial"/>
          <w:sz w:val="22"/>
          <w:szCs w:val="22"/>
        </w:rPr>
        <w:t xml:space="preserve"> </w:t>
      </w:r>
    </w:p>
    <w:p w14:paraId="32723F41" w14:textId="77777777" w:rsidR="00CB4A84" w:rsidRDefault="00CB4A84" w:rsidP="000E68C5">
      <w:pPr>
        <w:ind w:left="360"/>
        <w:rPr>
          <w:rFonts w:ascii="Arial" w:hAnsi="Arial" w:cs="Arial"/>
          <w:sz w:val="22"/>
          <w:szCs w:val="22"/>
        </w:rPr>
      </w:pPr>
    </w:p>
    <w:p w14:paraId="322235C3" w14:textId="3E6CD4F9" w:rsidR="00C32FAB" w:rsidRDefault="000E3AB5" w:rsidP="00A73CD7">
      <w:pPr>
        <w:suppressAutoHyphens/>
        <w:spacing w:line="240" w:lineRule="atLeast"/>
        <w:ind w:left="360"/>
        <w:rPr>
          <w:rFonts w:ascii="Arial" w:hAnsi="Arial" w:cs="Arial"/>
          <w:sz w:val="22"/>
          <w:szCs w:val="22"/>
        </w:rPr>
      </w:pPr>
      <w:r w:rsidRPr="000E3AB5">
        <w:rPr>
          <w:rFonts w:ascii="Arial" w:hAnsi="Arial" w:cs="Arial"/>
          <w:sz w:val="22"/>
          <w:szCs w:val="22"/>
          <w:u w:val="single"/>
        </w:rPr>
        <w:t>Adjustments:</w:t>
      </w:r>
      <w:r>
        <w:rPr>
          <w:rFonts w:ascii="Arial" w:hAnsi="Arial" w:cs="Arial"/>
          <w:sz w:val="22"/>
          <w:szCs w:val="22"/>
        </w:rPr>
        <w:t xml:space="preserve">  TTB is increasing the number of respondents to this collection from 80 to 82, which is the number of export warehouse proprietors </w:t>
      </w:r>
      <w:r w:rsidR="00265CFE">
        <w:rPr>
          <w:rFonts w:ascii="Arial" w:hAnsi="Arial" w:cs="Arial"/>
          <w:sz w:val="22"/>
          <w:szCs w:val="22"/>
        </w:rPr>
        <w:t xml:space="preserve">who </w:t>
      </w:r>
      <w:r>
        <w:rPr>
          <w:rFonts w:ascii="Arial" w:hAnsi="Arial" w:cs="Arial"/>
          <w:sz w:val="22"/>
          <w:szCs w:val="22"/>
        </w:rPr>
        <w:t>currently hold permits from TTB</w:t>
      </w:r>
      <w:r w:rsidR="00265CFE">
        <w:rPr>
          <w:rFonts w:ascii="Arial" w:hAnsi="Arial" w:cs="Arial"/>
          <w:sz w:val="22"/>
          <w:szCs w:val="22"/>
        </w:rPr>
        <w:t xml:space="preserve"> and are thus required to file this form</w:t>
      </w:r>
      <w:r>
        <w:rPr>
          <w:rFonts w:ascii="Arial" w:hAnsi="Arial" w:cs="Arial"/>
          <w:sz w:val="22"/>
          <w:szCs w:val="22"/>
        </w:rPr>
        <w:t xml:space="preserve">.  In addition, </w:t>
      </w:r>
      <w:r w:rsidR="00265CFE">
        <w:rPr>
          <w:rFonts w:ascii="Arial" w:hAnsi="Arial" w:cs="Arial"/>
          <w:sz w:val="22"/>
          <w:szCs w:val="22"/>
        </w:rPr>
        <w:t xml:space="preserve">TTB has reevaluated the time required to complete TTB F 5220.4, and we are </w:t>
      </w:r>
      <w:r>
        <w:rPr>
          <w:rFonts w:ascii="Arial" w:hAnsi="Arial" w:cs="Arial"/>
          <w:sz w:val="22"/>
          <w:szCs w:val="22"/>
        </w:rPr>
        <w:t>lowering the estimated time to complete each respon</w:t>
      </w:r>
      <w:r w:rsidR="00A73CD7">
        <w:rPr>
          <w:rFonts w:ascii="Arial" w:hAnsi="Arial" w:cs="Arial"/>
          <w:sz w:val="22"/>
          <w:szCs w:val="22"/>
        </w:rPr>
        <w:t xml:space="preserve">se from 2 hours to 1 hour.  </w:t>
      </w:r>
      <w:r w:rsidR="00265CFE">
        <w:rPr>
          <w:rFonts w:ascii="Arial" w:hAnsi="Arial" w:cs="Arial"/>
          <w:sz w:val="22"/>
          <w:szCs w:val="22"/>
        </w:rPr>
        <w:t xml:space="preserve">We are making this adjustment because </w:t>
      </w:r>
      <w:r w:rsidR="00914E2E">
        <w:rPr>
          <w:rFonts w:ascii="Arial" w:hAnsi="Arial" w:cs="Arial"/>
          <w:sz w:val="22"/>
          <w:szCs w:val="22"/>
        </w:rPr>
        <w:t xml:space="preserve">we believe that </w:t>
      </w:r>
      <w:r w:rsidR="00265CFE">
        <w:rPr>
          <w:rFonts w:ascii="Arial" w:hAnsi="Arial" w:cs="Arial"/>
          <w:sz w:val="22"/>
          <w:szCs w:val="22"/>
        </w:rPr>
        <w:t>export warehouse proprietors have now fully integrated accounting for process</w:t>
      </w:r>
      <w:r w:rsidR="00BF5105">
        <w:rPr>
          <w:rFonts w:ascii="Arial" w:hAnsi="Arial" w:cs="Arial"/>
          <w:sz w:val="22"/>
          <w:szCs w:val="22"/>
        </w:rPr>
        <w:t>ed</w:t>
      </w:r>
      <w:r w:rsidR="00265CFE">
        <w:rPr>
          <w:rFonts w:ascii="Arial" w:hAnsi="Arial" w:cs="Arial"/>
          <w:sz w:val="22"/>
          <w:szCs w:val="22"/>
        </w:rPr>
        <w:t xml:space="preserve"> tobacco into their operations </w:t>
      </w:r>
      <w:r w:rsidR="00914E2E">
        <w:rPr>
          <w:rFonts w:ascii="Arial" w:hAnsi="Arial" w:cs="Arial"/>
          <w:sz w:val="22"/>
          <w:szCs w:val="22"/>
        </w:rPr>
        <w:t xml:space="preserve">(required since 2009).  In addition, we believe </w:t>
      </w:r>
      <w:r w:rsidR="00265CFE">
        <w:rPr>
          <w:rFonts w:ascii="Arial" w:hAnsi="Arial" w:cs="Arial"/>
          <w:sz w:val="22"/>
          <w:szCs w:val="22"/>
        </w:rPr>
        <w:t xml:space="preserve">most proprietors use modern electronic </w:t>
      </w:r>
      <w:r w:rsidR="00914E2E">
        <w:rPr>
          <w:rFonts w:ascii="Arial" w:hAnsi="Arial" w:cs="Arial"/>
          <w:sz w:val="22"/>
          <w:szCs w:val="22"/>
        </w:rPr>
        <w:t xml:space="preserve">recordkeeping </w:t>
      </w:r>
      <w:r w:rsidR="00265CFE">
        <w:rPr>
          <w:rFonts w:ascii="Arial" w:hAnsi="Arial" w:cs="Arial"/>
          <w:sz w:val="22"/>
          <w:szCs w:val="22"/>
        </w:rPr>
        <w:t xml:space="preserve">systems, which allow them to readily compile the required information from </w:t>
      </w:r>
      <w:r w:rsidR="00A73CD7">
        <w:rPr>
          <w:rFonts w:ascii="Arial" w:hAnsi="Arial" w:cs="Arial"/>
          <w:sz w:val="22"/>
          <w:szCs w:val="22"/>
        </w:rPr>
        <w:t xml:space="preserve">usual and customary records kept during the normal course of business, such as receipt and shipping records </w:t>
      </w:r>
      <w:r w:rsidR="00265CFE">
        <w:rPr>
          <w:rFonts w:ascii="Arial" w:hAnsi="Arial" w:cs="Arial"/>
          <w:sz w:val="22"/>
          <w:szCs w:val="22"/>
        </w:rPr>
        <w:t xml:space="preserve">and </w:t>
      </w:r>
      <w:r w:rsidR="00A73CD7">
        <w:rPr>
          <w:rFonts w:ascii="Arial" w:hAnsi="Arial" w:cs="Arial"/>
          <w:sz w:val="22"/>
          <w:szCs w:val="22"/>
        </w:rPr>
        <w:t xml:space="preserve">inventories. </w:t>
      </w:r>
    </w:p>
    <w:p w14:paraId="65754909" w14:textId="77777777" w:rsidR="00C32FAB" w:rsidRDefault="00C32FAB" w:rsidP="000E68C5">
      <w:pPr>
        <w:ind w:left="360"/>
        <w:rPr>
          <w:rFonts w:ascii="Arial" w:hAnsi="Arial" w:cs="Arial"/>
          <w:sz w:val="22"/>
          <w:szCs w:val="22"/>
        </w:rPr>
      </w:pPr>
    </w:p>
    <w:p w14:paraId="5263076C" w14:textId="05B17858" w:rsidR="00B36390" w:rsidRPr="00B36390" w:rsidRDefault="00914E2E" w:rsidP="00B36390">
      <w:pPr>
        <w:autoSpaceDE w:val="0"/>
        <w:autoSpaceDN w:val="0"/>
        <w:adjustRightInd w:val="0"/>
        <w:ind w:left="360"/>
        <w:rPr>
          <w:rFonts w:ascii="Arial" w:hAnsi="Arial" w:cs="Arial"/>
          <w:sz w:val="22"/>
          <w:szCs w:val="22"/>
        </w:rPr>
      </w:pPr>
      <w:r>
        <w:rPr>
          <w:rFonts w:ascii="Arial" w:hAnsi="Arial" w:cs="Arial"/>
          <w:sz w:val="22"/>
          <w:szCs w:val="22"/>
        </w:rPr>
        <w:t xml:space="preserve">On the TTB F 5220.4 form, </w:t>
      </w:r>
      <w:r w:rsidR="00A73CD7">
        <w:rPr>
          <w:rFonts w:ascii="Arial" w:hAnsi="Arial" w:cs="Arial"/>
          <w:sz w:val="22"/>
          <w:szCs w:val="22"/>
        </w:rPr>
        <w:t xml:space="preserve">we are updating </w:t>
      </w:r>
      <w:r w:rsidR="00B36390">
        <w:rPr>
          <w:rFonts w:ascii="Arial" w:hAnsi="Arial" w:cs="Arial"/>
          <w:color w:val="000000"/>
          <w:sz w:val="22"/>
          <w:szCs w:val="22"/>
        </w:rPr>
        <w:t xml:space="preserve">the TTB </w:t>
      </w:r>
      <w:r w:rsidR="004769A0">
        <w:rPr>
          <w:rFonts w:ascii="Arial" w:hAnsi="Arial" w:cs="Arial"/>
          <w:color w:val="000000"/>
          <w:sz w:val="22"/>
          <w:szCs w:val="22"/>
        </w:rPr>
        <w:t xml:space="preserve">headquarters </w:t>
      </w:r>
      <w:r w:rsidR="00B36390">
        <w:rPr>
          <w:rFonts w:ascii="Arial" w:hAnsi="Arial" w:cs="Arial"/>
          <w:color w:val="000000"/>
          <w:sz w:val="22"/>
          <w:szCs w:val="22"/>
        </w:rPr>
        <w:t xml:space="preserve">address </w:t>
      </w:r>
      <w:r w:rsidR="00265CFE">
        <w:rPr>
          <w:rFonts w:ascii="Arial" w:hAnsi="Arial" w:cs="Arial"/>
          <w:color w:val="000000"/>
          <w:sz w:val="22"/>
          <w:szCs w:val="22"/>
        </w:rPr>
        <w:t xml:space="preserve">and the estimated completion time for the form </w:t>
      </w:r>
      <w:r w:rsidR="00B36390">
        <w:rPr>
          <w:rFonts w:ascii="Arial" w:hAnsi="Arial" w:cs="Arial"/>
          <w:color w:val="000000"/>
          <w:sz w:val="22"/>
          <w:szCs w:val="22"/>
        </w:rPr>
        <w:t xml:space="preserve">listed in </w:t>
      </w:r>
      <w:r w:rsidR="00265CFE">
        <w:rPr>
          <w:rFonts w:ascii="Arial" w:hAnsi="Arial" w:cs="Arial"/>
          <w:color w:val="000000"/>
          <w:sz w:val="22"/>
          <w:szCs w:val="22"/>
        </w:rPr>
        <w:t xml:space="preserve">its </w:t>
      </w:r>
      <w:r w:rsidR="00B36390">
        <w:rPr>
          <w:rFonts w:ascii="Arial" w:hAnsi="Arial" w:cs="Arial"/>
          <w:color w:val="000000"/>
          <w:sz w:val="22"/>
          <w:szCs w:val="22"/>
        </w:rPr>
        <w:t>Paperwork Reduction Act</w:t>
      </w:r>
      <w:r w:rsidR="004769A0">
        <w:rPr>
          <w:rFonts w:ascii="Arial" w:hAnsi="Arial" w:cs="Arial"/>
          <w:color w:val="000000"/>
          <w:sz w:val="22"/>
          <w:szCs w:val="22"/>
        </w:rPr>
        <w:t>.</w:t>
      </w:r>
      <w:r w:rsidR="00B36390">
        <w:rPr>
          <w:rFonts w:ascii="Arial" w:hAnsi="Arial" w:cs="Arial"/>
          <w:color w:val="000000"/>
          <w:sz w:val="22"/>
          <w:szCs w:val="22"/>
        </w:rPr>
        <w:t xml:space="preserve"> </w:t>
      </w:r>
    </w:p>
    <w:p w14:paraId="61953A4A" w14:textId="77777777" w:rsidR="00AF060A" w:rsidRPr="00A5320B" w:rsidRDefault="00AF060A" w:rsidP="000E68C5">
      <w:pPr>
        <w:suppressAutoHyphens/>
        <w:rPr>
          <w:rFonts w:ascii="Arial" w:hAnsi="Arial" w:cs="Arial"/>
          <w:sz w:val="32"/>
          <w:szCs w:val="3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352B11">
        <w:rPr>
          <w:rFonts w:ascii="Arial" w:hAnsi="Arial" w:cs="Arial"/>
          <w:i/>
          <w:sz w:val="22"/>
          <w:szCs w:val="22"/>
        </w:rPr>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77777777" w:rsidR="00851169" w:rsidRDefault="00014CEB">
      <w:pPr>
        <w:autoSpaceDE w:val="0"/>
        <w:autoSpaceDN w:val="0"/>
        <w:ind w:left="360"/>
        <w:rPr>
          <w:rFonts w:ascii="Arial" w:hAnsi="Arial" w:cs="Arial"/>
          <w:sz w:val="22"/>
          <w:szCs w:val="22"/>
        </w:rPr>
      </w:pPr>
      <w:r>
        <w:rPr>
          <w:rFonts w:ascii="Arial" w:hAnsi="Arial" w:cs="Arial"/>
          <w:sz w:val="22"/>
          <w:szCs w:val="22"/>
        </w:rPr>
        <w:t xml:space="preserve">As a cost saving measure for both TTB and the general public, </w:t>
      </w:r>
      <w:r w:rsidR="00FA228E" w:rsidRPr="00FA228E">
        <w:rPr>
          <w:rFonts w:ascii="Arial" w:hAnsi="Arial" w:cs="Arial"/>
          <w:sz w:val="22"/>
          <w:szCs w:val="22"/>
        </w:rPr>
        <w:t xml:space="preserve">TTB is seeking approval </w:t>
      </w:r>
      <w:r w:rsidR="008C399F">
        <w:rPr>
          <w:rFonts w:ascii="Arial" w:hAnsi="Arial" w:cs="Arial"/>
          <w:sz w:val="22"/>
          <w:szCs w:val="22"/>
        </w:rPr>
        <w:t>n</w:t>
      </w:r>
      <w:r w:rsidR="00FA228E" w:rsidRPr="00FA228E">
        <w:rPr>
          <w:rFonts w:ascii="Arial" w:hAnsi="Arial" w:cs="Arial"/>
          <w:sz w:val="22"/>
          <w:szCs w:val="22"/>
        </w:rPr>
        <w:t xml:space="preserve">ot </w:t>
      </w:r>
      <w:r w:rsidR="008C399F">
        <w:rPr>
          <w:rFonts w:ascii="Arial" w:hAnsi="Arial" w:cs="Arial"/>
          <w:sz w:val="22"/>
          <w:szCs w:val="22"/>
        </w:rPr>
        <w:t xml:space="preserve">to display the </w:t>
      </w:r>
      <w:r w:rsidR="00FA228E" w:rsidRPr="00FA228E">
        <w:rPr>
          <w:rFonts w:ascii="Arial" w:hAnsi="Arial" w:cs="Arial"/>
          <w:sz w:val="22"/>
          <w:szCs w:val="22"/>
        </w:rPr>
        <w:t>expiration date for</w:t>
      </w:r>
      <w:r w:rsidR="008C399F">
        <w:rPr>
          <w:rFonts w:ascii="Arial" w:hAnsi="Arial" w:cs="Arial"/>
          <w:sz w:val="22"/>
          <w:szCs w:val="22"/>
        </w:rPr>
        <w:t xml:space="preserve"> </w:t>
      </w:r>
      <w:r w:rsidR="00FA228E" w:rsidRPr="00FA228E">
        <w:rPr>
          <w:rFonts w:ascii="Arial" w:hAnsi="Arial" w:cs="Arial"/>
          <w:sz w:val="22"/>
          <w:szCs w:val="22"/>
        </w:rPr>
        <w:t xml:space="preserve">OMB approval of this </w:t>
      </w:r>
      <w:r w:rsidR="008C399F">
        <w:rPr>
          <w:rFonts w:ascii="Arial" w:hAnsi="Arial" w:cs="Arial"/>
          <w:sz w:val="22"/>
          <w:szCs w:val="22"/>
        </w:rPr>
        <w:t xml:space="preserve">information </w:t>
      </w:r>
      <w:r w:rsidR="00FA228E" w:rsidRPr="00FA228E">
        <w:rPr>
          <w:rFonts w:ascii="Arial" w:hAnsi="Arial" w:cs="Arial"/>
          <w:sz w:val="22"/>
          <w:szCs w:val="22"/>
        </w:rPr>
        <w:t>collection</w:t>
      </w:r>
      <w:r>
        <w:rPr>
          <w:rFonts w:ascii="Arial" w:hAnsi="Arial" w:cs="Arial"/>
          <w:sz w:val="22"/>
          <w:szCs w:val="22"/>
        </w:rPr>
        <w:t xml:space="preserve">.  </w:t>
      </w:r>
      <w:r w:rsidR="008C399F">
        <w:rPr>
          <w:rFonts w:ascii="Arial" w:hAnsi="Arial" w:cs="Arial"/>
          <w:sz w:val="22"/>
          <w:szCs w:val="22"/>
        </w:rPr>
        <w:t>By not displaying the expiration date of this collection</w:t>
      </w:r>
      <w:r w:rsidR="00276081">
        <w:rPr>
          <w:rFonts w:ascii="Arial" w:hAnsi="Arial" w:cs="Arial"/>
          <w:sz w:val="22"/>
          <w:szCs w:val="22"/>
        </w:rPr>
        <w:t xml:space="preserve"> on the related form</w:t>
      </w:r>
      <w:r w:rsidR="008C399F">
        <w:rPr>
          <w:rFonts w:ascii="Arial" w:hAnsi="Arial" w:cs="Arial"/>
          <w:sz w:val="22"/>
          <w:szCs w:val="22"/>
        </w:rPr>
        <w:t>, TTB will not have to update</w:t>
      </w:r>
      <w:r>
        <w:rPr>
          <w:rFonts w:ascii="Arial" w:hAnsi="Arial" w:cs="Arial"/>
          <w:sz w:val="22"/>
          <w:szCs w:val="22"/>
        </w:rPr>
        <w:t xml:space="preserve"> the form’s expiration date</w:t>
      </w:r>
      <w:r w:rsidR="00AC686F">
        <w:rPr>
          <w:rFonts w:ascii="Arial" w:hAnsi="Arial" w:cs="Arial"/>
          <w:sz w:val="22"/>
          <w:szCs w:val="22"/>
        </w:rPr>
        <w:t xml:space="preserve"> </w:t>
      </w:r>
      <w:r>
        <w:rPr>
          <w:rFonts w:ascii="Arial" w:hAnsi="Arial" w:cs="Arial"/>
          <w:sz w:val="22"/>
          <w:szCs w:val="22"/>
        </w:rPr>
        <w:t xml:space="preserve">on its electronic systems and </w:t>
      </w:r>
      <w:r w:rsidR="008C399F">
        <w:rPr>
          <w:rFonts w:ascii="Arial" w:hAnsi="Arial" w:cs="Arial"/>
          <w:sz w:val="22"/>
          <w:szCs w:val="22"/>
        </w:rPr>
        <w:t>website pages</w:t>
      </w:r>
      <w:r>
        <w:rPr>
          <w:rFonts w:ascii="Arial" w:hAnsi="Arial" w:cs="Arial"/>
          <w:sz w:val="22"/>
          <w:szCs w:val="22"/>
        </w:rPr>
        <w:t xml:space="preserve"> or on the form’s paper version each time the</w:t>
      </w:r>
      <w:r w:rsidR="008C399F">
        <w:rPr>
          <w:rFonts w:ascii="Arial" w:hAnsi="Arial" w:cs="Arial"/>
          <w:sz w:val="22"/>
          <w:szCs w:val="22"/>
        </w:rPr>
        <w:t xml:space="preserve"> information collection</w:t>
      </w:r>
      <w:r>
        <w:rPr>
          <w:rFonts w:ascii="Arial" w:hAnsi="Arial" w:cs="Arial"/>
          <w:sz w:val="22"/>
          <w:szCs w:val="22"/>
        </w:rPr>
        <w:t xml:space="preserve"> is approved.  S</w:t>
      </w:r>
      <w:r w:rsidR="00AC686F">
        <w:rPr>
          <w:rFonts w:ascii="Arial" w:hAnsi="Arial" w:cs="Arial"/>
          <w:sz w:val="22"/>
          <w:szCs w:val="22"/>
        </w:rPr>
        <w:t>imilarly, TTB-regulated b</w:t>
      </w:r>
      <w:r w:rsidR="008C399F">
        <w:rPr>
          <w:rFonts w:ascii="Arial" w:hAnsi="Arial" w:cs="Arial"/>
          <w:sz w:val="22"/>
          <w:szCs w:val="22"/>
        </w:rPr>
        <w:t>usinesses</w:t>
      </w:r>
      <w:r w:rsidR="00AC686F">
        <w:rPr>
          <w:rFonts w:ascii="Arial" w:hAnsi="Arial" w:cs="Arial"/>
          <w:sz w:val="22"/>
          <w:szCs w:val="22"/>
        </w:rPr>
        <w:t xml:space="preserve"> </w:t>
      </w:r>
      <w:r w:rsidR="008C399F">
        <w:rPr>
          <w:rFonts w:ascii="Arial" w:hAnsi="Arial" w:cs="Arial"/>
          <w:sz w:val="22"/>
          <w:szCs w:val="22"/>
        </w:rPr>
        <w:t xml:space="preserve">will </w:t>
      </w:r>
      <w:r w:rsidR="00AC686F">
        <w:rPr>
          <w:rFonts w:ascii="Arial" w:hAnsi="Arial" w:cs="Arial"/>
          <w:sz w:val="22"/>
          <w:szCs w:val="22"/>
        </w:rPr>
        <w:t xml:space="preserve">not have to update their stocks of paper forms or alter electronic copies of </w:t>
      </w:r>
      <w:r>
        <w:rPr>
          <w:rFonts w:ascii="Arial" w:hAnsi="Arial" w:cs="Arial"/>
          <w:sz w:val="22"/>
          <w:szCs w:val="22"/>
        </w:rPr>
        <w:t xml:space="preserve">the form, including any </w:t>
      </w:r>
      <w:r w:rsidR="00276081">
        <w:rPr>
          <w:rFonts w:ascii="Arial" w:hAnsi="Arial" w:cs="Arial"/>
          <w:sz w:val="22"/>
          <w:szCs w:val="22"/>
        </w:rPr>
        <w:t>marginally-</w:t>
      </w:r>
      <w:r w:rsidR="00FA228E" w:rsidRPr="00FA228E">
        <w:rPr>
          <w:rFonts w:ascii="Arial" w:hAnsi="Arial" w:cs="Arial"/>
          <w:sz w:val="22"/>
          <w:szCs w:val="22"/>
        </w:rPr>
        <w:t xml:space="preserve">punched continuous </w:t>
      </w:r>
      <w:r w:rsidR="00AC686F">
        <w:rPr>
          <w:rFonts w:ascii="Arial" w:hAnsi="Arial" w:cs="Arial"/>
          <w:sz w:val="22"/>
          <w:szCs w:val="22"/>
        </w:rPr>
        <w:t xml:space="preserve">printed </w:t>
      </w:r>
      <w:r w:rsidR="00FA228E" w:rsidRPr="00FA228E">
        <w:rPr>
          <w:rFonts w:ascii="Arial" w:hAnsi="Arial" w:cs="Arial"/>
          <w:sz w:val="22"/>
          <w:szCs w:val="22"/>
        </w:rPr>
        <w:t>versions</w:t>
      </w:r>
      <w:r w:rsidR="00AC686F">
        <w:rPr>
          <w:rFonts w:ascii="Arial" w:hAnsi="Arial" w:cs="Arial"/>
          <w:sz w:val="22"/>
          <w:szCs w:val="22"/>
        </w:rPr>
        <w:t xml:space="preserve"> of </w:t>
      </w:r>
      <w:r w:rsidR="00276081">
        <w:rPr>
          <w:rFonts w:ascii="Arial" w:hAnsi="Arial" w:cs="Arial"/>
          <w:sz w:val="22"/>
          <w:szCs w:val="22"/>
        </w:rPr>
        <w:t>the form</w:t>
      </w:r>
      <w:r>
        <w:rPr>
          <w:rFonts w:ascii="Arial" w:hAnsi="Arial" w:cs="Arial"/>
          <w:sz w:val="22"/>
          <w:szCs w:val="22"/>
        </w:rPr>
        <w:t xml:space="preserve"> </w:t>
      </w:r>
      <w:r w:rsidR="0069718A">
        <w:rPr>
          <w:rFonts w:ascii="Arial" w:hAnsi="Arial" w:cs="Arial"/>
          <w:sz w:val="22"/>
          <w:szCs w:val="22"/>
        </w:rPr>
        <w:t xml:space="preserve">produced by </w:t>
      </w:r>
      <w:r w:rsidR="00276081">
        <w:rPr>
          <w:rFonts w:ascii="Arial" w:hAnsi="Arial" w:cs="Arial"/>
          <w:sz w:val="22"/>
          <w:szCs w:val="22"/>
        </w:rPr>
        <w:t xml:space="preserve">some </w:t>
      </w:r>
      <w:r>
        <w:rPr>
          <w:rFonts w:ascii="Arial" w:hAnsi="Arial" w:cs="Arial"/>
          <w:sz w:val="22"/>
          <w:szCs w:val="22"/>
        </w:rPr>
        <w:t>businesses</w:t>
      </w:r>
      <w:r w:rsidR="0069718A">
        <w:rPr>
          <w:rFonts w:ascii="Arial" w:hAnsi="Arial" w:cs="Arial"/>
          <w:sz w:val="22"/>
          <w:szCs w:val="22"/>
        </w:rPr>
        <w:t>,</w:t>
      </w:r>
      <w:r>
        <w:rPr>
          <w:rFonts w:ascii="Arial" w:hAnsi="Arial" w:cs="Arial"/>
          <w:sz w:val="22"/>
          <w:szCs w:val="22"/>
        </w:rPr>
        <w:t xml:space="preserve"> </w:t>
      </w:r>
      <w:r w:rsidR="0069718A">
        <w:rPr>
          <w:rFonts w:ascii="Arial" w:hAnsi="Arial" w:cs="Arial"/>
          <w:sz w:val="22"/>
          <w:szCs w:val="22"/>
        </w:rPr>
        <w:t>a</w:t>
      </w:r>
      <w:r>
        <w:rPr>
          <w:rFonts w:ascii="Arial" w:hAnsi="Arial" w:cs="Arial"/>
          <w:sz w:val="22"/>
          <w:szCs w:val="22"/>
        </w:rPr>
        <w:t>t their own expense</w:t>
      </w:r>
      <w:r w:rsidR="0069718A">
        <w:rPr>
          <w:rFonts w:ascii="Arial" w:hAnsi="Arial" w:cs="Arial"/>
          <w:sz w:val="22"/>
          <w:szCs w:val="22"/>
        </w:rPr>
        <w:t>,</w:t>
      </w:r>
      <w:r>
        <w:rPr>
          <w:rFonts w:ascii="Arial" w:hAnsi="Arial" w:cs="Arial"/>
          <w:sz w:val="22"/>
          <w:szCs w:val="22"/>
        </w:rPr>
        <w:t xml:space="preserve"> </w:t>
      </w:r>
      <w:r w:rsidR="00FA228E" w:rsidRPr="00FA228E">
        <w:rPr>
          <w:rFonts w:ascii="Arial" w:hAnsi="Arial" w:cs="Arial"/>
          <w:sz w:val="22"/>
          <w:szCs w:val="22"/>
        </w:rPr>
        <w:t xml:space="preserve">for use </w:t>
      </w:r>
      <w:r w:rsidR="00AC686F">
        <w:rPr>
          <w:rFonts w:ascii="Arial" w:hAnsi="Arial" w:cs="Arial"/>
          <w:sz w:val="22"/>
          <w:szCs w:val="22"/>
        </w:rPr>
        <w:t xml:space="preserve">with </w:t>
      </w:r>
      <w:r w:rsidR="00FA228E" w:rsidRPr="00FA228E">
        <w:rPr>
          <w:rFonts w:ascii="Arial" w:hAnsi="Arial" w:cs="Arial"/>
          <w:sz w:val="22"/>
          <w:szCs w:val="22"/>
        </w:rPr>
        <w:t xml:space="preserve">their </w:t>
      </w:r>
      <w:r w:rsidR="00AC686F">
        <w:rPr>
          <w:rFonts w:ascii="Arial" w:hAnsi="Arial" w:cs="Arial"/>
          <w:sz w:val="22"/>
          <w:szCs w:val="22"/>
        </w:rPr>
        <w:t>electronic systems</w:t>
      </w:r>
      <w:r w:rsidR="00276081">
        <w:rPr>
          <w:rFonts w:ascii="Arial" w:hAnsi="Arial" w:cs="Arial"/>
          <w:sz w:val="22"/>
          <w:szCs w:val="22"/>
        </w:rPr>
        <w:t xml:space="preserve"> or </w:t>
      </w:r>
      <w:r w:rsidR="00276081">
        <w:rPr>
          <w:rFonts w:ascii="Arial" w:hAnsi="Arial" w:cs="Arial"/>
          <w:sz w:val="22"/>
          <w:szCs w:val="22"/>
        </w:rPr>
        <w:lastRenderedPageBreak/>
        <w:t>for sale to other businesses or individuals</w:t>
      </w:r>
      <w:r w:rsidR="00AC686F">
        <w:rPr>
          <w:rFonts w:ascii="Arial" w:hAnsi="Arial" w:cs="Arial"/>
          <w:sz w:val="22"/>
          <w:szCs w:val="22"/>
        </w:rPr>
        <w:t xml:space="preserve">. </w:t>
      </w:r>
      <w:r>
        <w:rPr>
          <w:rFonts w:ascii="Arial" w:hAnsi="Arial" w:cs="Arial"/>
          <w:sz w:val="22"/>
          <w:szCs w:val="22"/>
        </w:rPr>
        <w:t xml:space="preserve"> </w:t>
      </w:r>
      <w:r w:rsidR="00FA228E" w:rsidRPr="00FA228E">
        <w:rPr>
          <w:rFonts w:ascii="Arial" w:hAnsi="Arial" w:cs="Arial"/>
          <w:sz w:val="22"/>
          <w:szCs w:val="22"/>
        </w:rPr>
        <w:t>A</w:t>
      </w:r>
      <w:r w:rsidR="0069718A">
        <w:rPr>
          <w:rFonts w:ascii="Arial" w:hAnsi="Arial" w:cs="Arial"/>
          <w:sz w:val="22"/>
          <w:szCs w:val="22"/>
        </w:rPr>
        <w:t xml:space="preserve">dditionally, not displaying the OMB approval </w:t>
      </w:r>
      <w:r w:rsidR="00FA228E" w:rsidRPr="00FA228E">
        <w:rPr>
          <w:rFonts w:ascii="Arial" w:hAnsi="Arial" w:cs="Arial"/>
          <w:sz w:val="22"/>
          <w:szCs w:val="22"/>
        </w:rPr>
        <w:t xml:space="preserve">expiration date on </w:t>
      </w:r>
      <w:r w:rsidR="00276081">
        <w:rPr>
          <w:rFonts w:ascii="Arial" w:hAnsi="Arial" w:cs="Arial"/>
          <w:sz w:val="22"/>
          <w:szCs w:val="22"/>
        </w:rPr>
        <w:t xml:space="preserve">this </w:t>
      </w:r>
      <w:r w:rsidR="00FA228E" w:rsidRPr="00FA228E">
        <w:rPr>
          <w:rFonts w:ascii="Arial" w:hAnsi="Arial" w:cs="Arial"/>
          <w:sz w:val="22"/>
          <w:szCs w:val="22"/>
        </w:rPr>
        <w:t>form will avoid confusion among members of the public who may have identical forms with different expiration dates in their possession.</w:t>
      </w:r>
      <w:r>
        <w:rPr>
          <w:rFonts w:ascii="Arial" w:hAnsi="Arial" w:cs="Arial"/>
          <w:sz w:val="22"/>
          <w:szCs w:val="22"/>
        </w:rPr>
        <w:t xml:space="preserve">  </w:t>
      </w:r>
      <w:r w:rsidR="00FA228E" w:rsidRPr="00FA228E">
        <w:rPr>
          <w:rFonts w:ascii="Arial" w:hAnsi="Arial" w:cs="Arial"/>
          <w:sz w:val="22"/>
          <w:szCs w:val="22"/>
        </w:rPr>
        <w:t xml:space="preserve">By not displaying the expiration date, supplies of the form could continue </w:t>
      </w:r>
      <w:r w:rsidR="00276081">
        <w:rPr>
          <w:rFonts w:ascii="Arial" w:hAnsi="Arial" w:cs="Arial"/>
          <w:sz w:val="22"/>
          <w:szCs w:val="22"/>
        </w:rPr>
        <w:t xml:space="preserve">in use </w:t>
      </w:r>
      <w:r w:rsidR="00FA228E" w:rsidRPr="00FA228E">
        <w:rPr>
          <w:rFonts w:ascii="Arial" w:hAnsi="Arial" w:cs="Arial"/>
          <w:sz w:val="22"/>
          <w:szCs w:val="22"/>
        </w:rPr>
        <w:t>regardless of when OMB</w:t>
      </w:r>
      <w:r w:rsidR="0069718A">
        <w:rPr>
          <w:rFonts w:ascii="Arial" w:hAnsi="Arial" w:cs="Arial"/>
          <w:sz w:val="22"/>
          <w:szCs w:val="22"/>
        </w:rPr>
        <w:t>’s</w:t>
      </w:r>
      <w:r w:rsidR="00FA228E" w:rsidRPr="00FA228E">
        <w:rPr>
          <w:rFonts w:ascii="Arial" w:hAnsi="Arial" w:cs="Arial"/>
          <w:sz w:val="22"/>
          <w:szCs w:val="22"/>
        </w:rPr>
        <w:t xml:space="preserve"> approval has expired.</w:t>
      </w:r>
      <w:r w:rsidR="00AC686F">
        <w:rPr>
          <w:rFonts w:ascii="Arial" w:hAnsi="Arial" w:cs="Arial"/>
          <w:sz w:val="22"/>
          <w:szCs w:val="22"/>
        </w:rPr>
        <w:t xml:space="preserve"> </w:t>
      </w:r>
    </w:p>
    <w:p w14:paraId="7869E9E3" w14:textId="77777777" w:rsidR="00014CEB" w:rsidRPr="00086AF4" w:rsidRDefault="00014CEB">
      <w:pPr>
        <w:autoSpaceDE w:val="0"/>
        <w:autoSpaceDN w:val="0"/>
        <w:ind w:left="360"/>
        <w:rPr>
          <w:rFonts w:ascii="Arial" w:hAnsi="Arial" w:cs="Arial"/>
          <w:sz w:val="36"/>
          <w:szCs w:val="28"/>
        </w:rPr>
      </w:pPr>
    </w:p>
    <w:p w14:paraId="123EA912" w14:textId="695305F4"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44C89A47" w14:textId="5ED3788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265CFE" w:rsidRDefault="00265CFE">
      <w:r>
        <w:separator/>
      </w:r>
    </w:p>
  </w:endnote>
  <w:endnote w:type="continuationSeparator" w:id="0">
    <w:p w14:paraId="3BD4243C" w14:textId="77777777" w:rsidR="00265CFE" w:rsidRDefault="0026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265CFE" w:rsidRDefault="00265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265CFE" w:rsidRPr="007A5D4B" w:rsidRDefault="00265CFE"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265CFE" w:rsidRPr="007A5D4B" w:rsidRDefault="00265CFE"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265CFE" w:rsidRDefault="00265CFE">
      <w:r>
        <w:separator/>
      </w:r>
    </w:p>
  </w:footnote>
  <w:footnote w:type="continuationSeparator" w:id="0">
    <w:p w14:paraId="7B70296E" w14:textId="77777777" w:rsidR="00265CFE" w:rsidRDefault="00265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265CFE" w:rsidRDefault="00265C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265CFE" w:rsidRPr="007A5D4B" w:rsidRDefault="00265CF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B0E93">
      <w:rPr>
        <w:rStyle w:val="PageNumber"/>
        <w:rFonts w:ascii="Arial" w:hAnsi="Arial" w:cs="Arial"/>
        <w:noProof/>
        <w:sz w:val="22"/>
        <w:szCs w:val="22"/>
      </w:rPr>
      <w:t>3</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265CFE" w:rsidRPr="007A5D4B" w:rsidRDefault="00265CF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07C2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850A2"/>
    <w:multiLevelType w:val="hybridMultilevel"/>
    <w:tmpl w:val="792615BC"/>
    <w:lvl w:ilvl="0" w:tplc="08F2A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203FE"/>
    <w:rsid w:val="0003032C"/>
    <w:rsid w:val="00030CEB"/>
    <w:rsid w:val="000329F4"/>
    <w:rsid w:val="00034014"/>
    <w:rsid w:val="0003455B"/>
    <w:rsid w:val="00035668"/>
    <w:rsid w:val="00044431"/>
    <w:rsid w:val="0004708F"/>
    <w:rsid w:val="000473AC"/>
    <w:rsid w:val="0004764C"/>
    <w:rsid w:val="0007089D"/>
    <w:rsid w:val="00074898"/>
    <w:rsid w:val="00075CD7"/>
    <w:rsid w:val="00086AF4"/>
    <w:rsid w:val="00090251"/>
    <w:rsid w:val="00093DE6"/>
    <w:rsid w:val="00095F53"/>
    <w:rsid w:val="00096A92"/>
    <w:rsid w:val="000A1EA6"/>
    <w:rsid w:val="000A2E33"/>
    <w:rsid w:val="000A326A"/>
    <w:rsid w:val="000A35CC"/>
    <w:rsid w:val="000A4E1A"/>
    <w:rsid w:val="000B3E08"/>
    <w:rsid w:val="000C67B8"/>
    <w:rsid w:val="000D6313"/>
    <w:rsid w:val="000E3AB5"/>
    <w:rsid w:val="000E68C5"/>
    <w:rsid w:val="00101DE7"/>
    <w:rsid w:val="00113B41"/>
    <w:rsid w:val="00117664"/>
    <w:rsid w:val="00144E69"/>
    <w:rsid w:val="001469F6"/>
    <w:rsid w:val="001607C5"/>
    <w:rsid w:val="001608E4"/>
    <w:rsid w:val="0018003A"/>
    <w:rsid w:val="001916A1"/>
    <w:rsid w:val="001B64E5"/>
    <w:rsid w:val="001E5DB7"/>
    <w:rsid w:val="001E77FE"/>
    <w:rsid w:val="001E7BDE"/>
    <w:rsid w:val="001F2913"/>
    <w:rsid w:val="00201BF8"/>
    <w:rsid w:val="0022156B"/>
    <w:rsid w:val="002317D6"/>
    <w:rsid w:val="002325E2"/>
    <w:rsid w:val="00242D7D"/>
    <w:rsid w:val="00250066"/>
    <w:rsid w:val="00251A85"/>
    <w:rsid w:val="00265CFE"/>
    <w:rsid w:val="00273CEE"/>
    <w:rsid w:val="00276081"/>
    <w:rsid w:val="002831F7"/>
    <w:rsid w:val="002A0C20"/>
    <w:rsid w:val="002A2407"/>
    <w:rsid w:val="002B47FB"/>
    <w:rsid w:val="002C787E"/>
    <w:rsid w:val="002D1324"/>
    <w:rsid w:val="002D15C7"/>
    <w:rsid w:val="002D444B"/>
    <w:rsid w:val="002D7BE0"/>
    <w:rsid w:val="002E6145"/>
    <w:rsid w:val="002F249F"/>
    <w:rsid w:val="003301DA"/>
    <w:rsid w:val="0033260C"/>
    <w:rsid w:val="00332CD8"/>
    <w:rsid w:val="00335266"/>
    <w:rsid w:val="00352B11"/>
    <w:rsid w:val="00355CE9"/>
    <w:rsid w:val="0037000D"/>
    <w:rsid w:val="00372B3B"/>
    <w:rsid w:val="00375D16"/>
    <w:rsid w:val="00381FFC"/>
    <w:rsid w:val="0038747C"/>
    <w:rsid w:val="003A4DFA"/>
    <w:rsid w:val="003B5FB5"/>
    <w:rsid w:val="003C1E53"/>
    <w:rsid w:val="003C1FD2"/>
    <w:rsid w:val="003C332B"/>
    <w:rsid w:val="003C425B"/>
    <w:rsid w:val="003C4491"/>
    <w:rsid w:val="003D6258"/>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E43CF"/>
    <w:rsid w:val="004F62C7"/>
    <w:rsid w:val="005007A4"/>
    <w:rsid w:val="00502A66"/>
    <w:rsid w:val="0050368E"/>
    <w:rsid w:val="005139A2"/>
    <w:rsid w:val="00522735"/>
    <w:rsid w:val="005278E4"/>
    <w:rsid w:val="0053384D"/>
    <w:rsid w:val="00536D29"/>
    <w:rsid w:val="00537771"/>
    <w:rsid w:val="00541CEE"/>
    <w:rsid w:val="00551411"/>
    <w:rsid w:val="005A6AF2"/>
    <w:rsid w:val="005C282B"/>
    <w:rsid w:val="005C2B01"/>
    <w:rsid w:val="005E37DA"/>
    <w:rsid w:val="005E4F99"/>
    <w:rsid w:val="005E4F9B"/>
    <w:rsid w:val="005F3392"/>
    <w:rsid w:val="006244FF"/>
    <w:rsid w:val="00631780"/>
    <w:rsid w:val="00631967"/>
    <w:rsid w:val="00641725"/>
    <w:rsid w:val="0065551D"/>
    <w:rsid w:val="0066099A"/>
    <w:rsid w:val="00663972"/>
    <w:rsid w:val="00676DAC"/>
    <w:rsid w:val="00682444"/>
    <w:rsid w:val="006830F8"/>
    <w:rsid w:val="0069718A"/>
    <w:rsid w:val="006A143E"/>
    <w:rsid w:val="006A35C6"/>
    <w:rsid w:val="006B0E93"/>
    <w:rsid w:val="006B7E47"/>
    <w:rsid w:val="006D1F58"/>
    <w:rsid w:val="006D4D33"/>
    <w:rsid w:val="006E6EA5"/>
    <w:rsid w:val="006F05DA"/>
    <w:rsid w:val="006F0ACC"/>
    <w:rsid w:val="006F2142"/>
    <w:rsid w:val="00715EBB"/>
    <w:rsid w:val="00717FD1"/>
    <w:rsid w:val="007206A7"/>
    <w:rsid w:val="00721C76"/>
    <w:rsid w:val="00722685"/>
    <w:rsid w:val="00734B25"/>
    <w:rsid w:val="00736DD6"/>
    <w:rsid w:val="00777625"/>
    <w:rsid w:val="00783872"/>
    <w:rsid w:val="007861FE"/>
    <w:rsid w:val="00795476"/>
    <w:rsid w:val="00795583"/>
    <w:rsid w:val="007A5D4B"/>
    <w:rsid w:val="007A7208"/>
    <w:rsid w:val="007B1F76"/>
    <w:rsid w:val="007B4E08"/>
    <w:rsid w:val="007B59B5"/>
    <w:rsid w:val="007C039F"/>
    <w:rsid w:val="007C68E7"/>
    <w:rsid w:val="007D5727"/>
    <w:rsid w:val="007E57D5"/>
    <w:rsid w:val="007F40E3"/>
    <w:rsid w:val="007F4A09"/>
    <w:rsid w:val="007F5C7D"/>
    <w:rsid w:val="00804B0C"/>
    <w:rsid w:val="00807CA7"/>
    <w:rsid w:val="00811A04"/>
    <w:rsid w:val="00827956"/>
    <w:rsid w:val="00835612"/>
    <w:rsid w:val="00836EC1"/>
    <w:rsid w:val="0084051C"/>
    <w:rsid w:val="008426E0"/>
    <w:rsid w:val="0084640C"/>
    <w:rsid w:val="00851169"/>
    <w:rsid w:val="00853E85"/>
    <w:rsid w:val="00855FFF"/>
    <w:rsid w:val="008603B9"/>
    <w:rsid w:val="00874C51"/>
    <w:rsid w:val="00887E57"/>
    <w:rsid w:val="008A19D9"/>
    <w:rsid w:val="008A7B84"/>
    <w:rsid w:val="008B146B"/>
    <w:rsid w:val="008B4220"/>
    <w:rsid w:val="008C399F"/>
    <w:rsid w:val="008D30A8"/>
    <w:rsid w:val="008D48C0"/>
    <w:rsid w:val="008E27A6"/>
    <w:rsid w:val="009008C4"/>
    <w:rsid w:val="00901031"/>
    <w:rsid w:val="00914E2E"/>
    <w:rsid w:val="00950722"/>
    <w:rsid w:val="009614DC"/>
    <w:rsid w:val="009618DF"/>
    <w:rsid w:val="0096457D"/>
    <w:rsid w:val="00965E7F"/>
    <w:rsid w:val="00973D19"/>
    <w:rsid w:val="00987432"/>
    <w:rsid w:val="00990656"/>
    <w:rsid w:val="009A1CD5"/>
    <w:rsid w:val="009A6532"/>
    <w:rsid w:val="009A70B0"/>
    <w:rsid w:val="009C7A6B"/>
    <w:rsid w:val="009D603C"/>
    <w:rsid w:val="009E08A9"/>
    <w:rsid w:val="009E4E4C"/>
    <w:rsid w:val="009F59A5"/>
    <w:rsid w:val="00A03BFA"/>
    <w:rsid w:val="00A16215"/>
    <w:rsid w:val="00A169F8"/>
    <w:rsid w:val="00A17E04"/>
    <w:rsid w:val="00A201BF"/>
    <w:rsid w:val="00A34E36"/>
    <w:rsid w:val="00A43CFB"/>
    <w:rsid w:val="00A5167D"/>
    <w:rsid w:val="00A5320B"/>
    <w:rsid w:val="00A57C03"/>
    <w:rsid w:val="00A73CD7"/>
    <w:rsid w:val="00A76B3B"/>
    <w:rsid w:val="00A77848"/>
    <w:rsid w:val="00A85CF1"/>
    <w:rsid w:val="00A900C1"/>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53B97"/>
    <w:rsid w:val="00B72AC4"/>
    <w:rsid w:val="00B8672A"/>
    <w:rsid w:val="00B903C3"/>
    <w:rsid w:val="00B95061"/>
    <w:rsid w:val="00BA1A21"/>
    <w:rsid w:val="00BA3D4B"/>
    <w:rsid w:val="00BB67E5"/>
    <w:rsid w:val="00BC1D1F"/>
    <w:rsid w:val="00BD3333"/>
    <w:rsid w:val="00BE3BE2"/>
    <w:rsid w:val="00BE3C19"/>
    <w:rsid w:val="00BF5105"/>
    <w:rsid w:val="00C0410A"/>
    <w:rsid w:val="00C05949"/>
    <w:rsid w:val="00C1362D"/>
    <w:rsid w:val="00C22E2F"/>
    <w:rsid w:val="00C271EA"/>
    <w:rsid w:val="00C32FAB"/>
    <w:rsid w:val="00C344CB"/>
    <w:rsid w:val="00C543FF"/>
    <w:rsid w:val="00C64D2C"/>
    <w:rsid w:val="00C71838"/>
    <w:rsid w:val="00C93FBB"/>
    <w:rsid w:val="00CA07BF"/>
    <w:rsid w:val="00CA7E3C"/>
    <w:rsid w:val="00CB1E40"/>
    <w:rsid w:val="00CB4A84"/>
    <w:rsid w:val="00CB6F58"/>
    <w:rsid w:val="00CC2DE7"/>
    <w:rsid w:val="00CD21EC"/>
    <w:rsid w:val="00CE12C0"/>
    <w:rsid w:val="00CE6374"/>
    <w:rsid w:val="00CE77CA"/>
    <w:rsid w:val="00CE7C8D"/>
    <w:rsid w:val="00CF07DB"/>
    <w:rsid w:val="00CF1C87"/>
    <w:rsid w:val="00D004D6"/>
    <w:rsid w:val="00D01AA2"/>
    <w:rsid w:val="00D03A61"/>
    <w:rsid w:val="00D059BB"/>
    <w:rsid w:val="00D23EF9"/>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861CC"/>
    <w:rsid w:val="00DA29D8"/>
    <w:rsid w:val="00DA703D"/>
    <w:rsid w:val="00DE1821"/>
    <w:rsid w:val="00DE292E"/>
    <w:rsid w:val="00DE5179"/>
    <w:rsid w:val="00DE66FC"/>
    <w:rsid w:val="00DF264C"/>
    <w:rsid w:val="00DF5F98"/>
    <w:rsid w:val="00E05B22"/>
    <w:rsid w:val="00E115FD"/>
    <w:rsid w:val="00E311B8"/>
    <w:rsid w:val="00E323CD"/>
    <w:rsid w:val="00E414F9"/>
    <w:rsid w:val="00E41ED9"/>
    <w:rsid w:val="00E4448C"/>
    <w:rsid w:val="00E45CBA"/>
    <w:rsid w:val="00E51AD7"/>
    <w:rsid w:val="00E5663C"/>
    <w:rsid w:val="00E56E11"/>
    <w:rsid w:val="00E660BE"/>
    <w:rsid w:val="00E86B1B"/>
    <w:rsid w:val="00EB0E46"/>
    <w:rsid w:val="00EB5C01"/>
    <w:rsid w:val="00EB6E38"/>
    <w:rsid w:val="00EC3DAE"/>
    <w:rsid w:val="00EC4FC3"/>
    <w:rsid w:val="00ED4A03"/>
    <w:rsid w:val="00ED7233"/>
    <w:rsid w:val="00EE4237"/>
    <w:rsid w:val="00F03208"/>
    <w:rsid w:val="00F058FA"/>
    <w:rsid w:val="00F10C50"/>
    <w:rsid w:val="00F11580"/>
    <w:rsid w:val="00F442A2"/>
    <w:rsid w:val="00F618E0"/>
    <w:rsid w:val="00F85483"/>
    <w:rsid w:val="00F95A6D"/>
    <w:rsid w:val="00F96622"/>
    <w:rsid w:val="00F9797F"/>
    <w:rsid w:val="00FA228E"/>
    <w:rsid w:val="00FB4C8A"/>
    <w:rsid w:val="00FC0007"/>
    <w:rsid w:val="00FC5043"/>
    <w:rsid w:val="00FD18EE"/>
    <w:rsid w:val="00FD77B5"/>
    <w:rsid w:val="00FE29D6"/>
    <w:rsid w:val="00FF0C74"/>
    <w:rsid w:val="00FF31F7"/>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foia/pia.s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forms/index.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34D7-D536-4FE2-BE51-1F73A69A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4231FBF1.dotm</Template>
  <TotalTime>0</TotalTime>
  <Pages>6</Pages>
  <Words>2127</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2016-03-21T13:13:00Z</dcterms:created>
  <dcterms:modified xsi:type="dcterms:W3CDTF">2016-03-21T13:16:00Z</dcterms:modified>
</cp:coreProperties>
</file>