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5E175" w14:textId="77777777" w:rsidR="00AF1157" w:rsidRPr="007A5D4B" w:rsidRDefault="00AF1157" w:rsidP="00DC5FE0">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24A733E0" w14:textId="77777777" w:rsidR="00AF1157" w:rsidRPr="007A5D4B" w:rsidRDefault="00AF1157" w:rsidP="00DC5FE0">
      <w:pPr>
        <w:suppressAutoHyphens/>
        <w:jc w:val="center"/>
        <w:rPr>
          <w:rFonts w:ascii="Arial" w:hAnsi="Arial" w:cs="Arial"/>
          <w:b/>
          <w:sz w:val="22"/>
          <w:szCs w:val="22"/>
        </w:rPr>
      </w:pPr>
    </w:p>
    <w:p w14:paraId="3D7DE135" w14:textId="77777777" w:rsidR="00AF1157" w:rsidRPr="007A5D4B" w:rsidRDefault="00AF1157" w:rsidP="00DC5FE0">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21357703" w14:textId="77777777" w:rsidR="00AF1157" w:rsidRPr="007A5D4B" w:rsidRDefault="00AF1157" w:rsidP="00DC5FE0">
      <w:pPr>
        <w:suppressAutoHyphens/>
        <w:jc w:val="center"/>
        <w:rPr>
          <w:rFonts w:ascii="Arial" w:hAnsi="Arial" w:cs="Arial"/>
          <w:b/>
          <w:sz w:val="22"/>
          <w:szCs w:val="22"/>
        </w:rPr>
      </w:pPr>
    </w:p>
    <w:p w14:paraId="1B236FE1" w14:textId="77777777" w:rsidR="00AF1157" w:rsidRPr="007A5D4B" w:rsidRDefault="00AF1157" w:rsidP="00DC5FE0">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3987D0A6" w14:textId="77777777" w:rsidR="00AF1157" w:rsidRPr="007A5D4B" w:rsidRDefault="00AF1157" w:rsidP="00DC5FE0">
      <w:pPr>
        <w:suppressAutoHyphens/>
        <w:jc w:val="center"/>
        <w:rPr>
          <w:rFonts w:ascii="Arial" w:hAnsi="Arial" w:cs="Arial"/>
          <w:b/>
          <w:sz w:val="22"/>
          <w:szCs w:val="22"/>
        </w:rPr>
      </w:pPr>
    </w:p>
    <w:p w14:paraId="2A5C35D7" w14:textId="2FCF031A" w:rsidR="00AF1157" w:rsidRPr="00880997" w:rsidRDefault="00AF1157" w:rsidP="00DC5FE0">
      <w:pPr>
        <w:suppressAutoHyphens/>
        <w:jc w:val="center"/>
        <w:rPr>
          <w:rFonts w:ascii="Arial" w:hAnsi="Arial" w:cs="Arial"/>
          <w:b/>
          <w:sz w:val="22"/>
          <w:szCs w:val="22"/>
          <w:u w:val="single"/>
        </w:rPr>
      </w:pPr>
      <w:r w:rsidRPr="00880997">
        <w:rPr>
          <w:rFonts w:ascii="Arial" w:hAnsi="Arial" w:cs="Arial"/>
          <w:b/>
          <w:sz w:val="22"/>
          <w:szCs w:val="22"/>
          <w:u w:val="single"/>
        </w:rPr>
        <w:t>OMB Control Number 1513</w:t>
      </w:r>
      <w:r w:rsidR="00D73D2D" w:rsidRPr="00880997">
        <w:rPr>
          <w:rFonts w:ascii="Arial" w:hAnsi="Arial" w:cs="Arial"/>
          <w:b/>
          <w:sz w:val="22"/>
          <w:szCs w:val="22"/>
          <w:u w:val="single"/>
        </w:rPr>
        <w:t>–</w:t>
      </w:r>
      <w:r w:rsidR="00880997" w:rsidRPr="00880997">
        <w:rPr>
          <w:rFonts w:ascii="Arial" w:hAnsi="Arial" w:cs="Arial"/>
          <w:b/>
          <w:sz w:val="22"/>
          <w:szCs w:val="22"/>
          <w:u w:val="single"/>
        </w:rPr>
        <w:t>01</w:t>
      </w:r>
      <w:r w:rsidR="009D5616">
        <w:rPr>
          <w:rFonts w:ascii="Arial" w:hAnsi="Arial" w:cs="Arial"/>
          <w:b/>
          <w:sz w:val="22"/>
          <w:szCs w:val="22"/>
          <w:u w:val="single"/>
        </w:rPr>
        <w:t>04</w:t>
      </w:r>
      <w:r w:rsidR="00987432" w:rsidRPr="00880997">
        <w:rPr>
          <w:rFonts w:ascii="Arial" w:hAnsi="Arial" w:cs="Arial"/>
          <w:b/>
          <w:sz w:val="22"/>
          <w:szCs w:val="22"/>
          <w:u w:val="single"/>
        </w:rPr>
        <w:t xml:space="preserve"> </w:t>
      </w:r>
    </w:p>
    <w:p w14:paraId="2E8A4229" w14:textId="77777777" w:rsidR="00AF1157" w:rsidRPr="00880997" w:rsidRDefault="00AF1157" w:rsidP="00DC5FE0">
      <w:pPr>
        <w:suppressAutoHyphens/>
        <w:rPr>
          <w:rFonts w:ascii="Arial" w:hAnsi="Arial" w:cs="Arial"/>
          <w:sz w:val="22"/>
          <w:szCs w:val="22"/>
        </w:rPr>
      </w:pPr>
    </w:p>
    <w:p w14:paraId="0918FC8F" w14:textId="77777777" w:rsidR="00D73D2D" w:rsidRPr="00880997" w:rsidRDefault="00D73D2D" w:rsidP="00DC5FE0">
      <w:pPr>
        <w:suppressAutoHyphens/>
        <w:rPr>
          <w:rFonts w:ascii="Arial" w:hAnsi="Arial" w:cs="Arial"/>
          <w:sz w:val="22"/>
          <w:szCs w:val="22"/>
        </w:rPr>
      </w:pPr>
    </w:p>
    <w:p w14:paraId="1E9DAF60" w14:textId="77777777" w:rsidR="00E86B1B" w:rsidRPr="00880997" w:rsidRDefault="00E86B1B" w:rsidP="00DC5FE0">
      <w:pPr>
        <w:suppressAutoHyphens/>
        <w:rPr>
          <w:rFonts w:ascii="Arial" w:hAnsi="Arial" w:cs="Arial"/>
          <w:sz w:val="22"/>
          <w:szCs w:val="22"/>
          <w:u w:val="single"/>
        </w:rPr>
      </w:pPr>
      <w:r w:rsidRPr="00880997">
        <w:rPr>
          <w:rFonts w:ascii="Arial" w:hAnsi="Arial" w:cs="Arial"/>
          <w:sz w:val="22"/>
          <w:szCs w:val="22"/>
          <w:u w:val="single"/>
        </w:rPr>
        <w:t xml:space="preserve">Information Collection Request Title: </w:t>
      </w:r>
    </w:p>
    <w:p w14:paraId="225DBCE9" w14:textId="77777777" w:rsidR="00E86B1B" w:rsidRPr="00880997" w:rsidRDefault="00E86B1B" w:rsidP="00DC5FE0">
      <w:pPr>
        <w:suppressAutoHyphens/>
        <w:rPr>
          <w:rFonts w:ascii="Arial" w:hAnsi="Arial" w:cs="Arial"/>
          <w:sz w:val="22"/>
          <w:szCs w:val="22"/>
          <w:u w:val="single"/>
        </w:rPr>
      </w:pPr>
    </w:p>
    <w:p w14:paraId="1D7B837A" w14:textId="77777777" w:rsidR="009D5616" w:rsidRDefault="009D5616" w:rsidP="00DC5FE0">
      <w:pPr>
        <w:pStyle w:val="ListParagraph"/>
        <w:numPr>
          <w:ilvl w:val="0"/>
          <w:numId w:val="4"/>
        </w:numPr>
        <w:rPr>
          <w:rFonts w:ascii="Arial" w:hAnsi="Arial" w:cs="Arial"/>
          <w:sz w:val="22"/>
          <w:szCs w:val="22"/>
        </w:rPr>
      </w:pPr>
      <w:r>
        <w:rPr>
          <w:rFonts w:ascii="Arial" w:hAnsi="Arial" w:cs="Arial"/>
          <w:sz w:val="22"/>
          <w:szCs w:val="22"/>
        </w:rPr>
        <w:t xml:space="preserve">Information Collected in Support of Small Producer’s Wine Tax Credit, </w:t>
      </w:r>
    </w:p>
    <w:p w14:paraId="63890F61" w14:textId="21766CC0" w:rsidR="00880997" w:rsidRPr="00880997" w:rsidRDefault="009D5616" w:rsidP="009D5616">
      <w:pPr>
        <w:pStyle w:val="ListParagraph"/>
        <w:rPr>
          <w:rFonts w:ascii="Arial" w:hAnsi="Arial" w:cs="Arial"/>
          <w:sz w:val="22"/>
          <w:szCs w:val="22"/>
        </w:rPr>
      </w:pPr>
      <w:r>
        <w:rPr>
          <w:rFonts w:ascii="Arial" w:hAnsi="Arial" w:cs="Arial"/>
          <w:sz w:val="22"/>
          <w:szCs w:val="22"/>
        </w:rPr>
        <w:t xml:space="preserve">TTB REC 5120/11. </w:t>
      </w:r>
    </w:p>
    <w:p w14:paraId="63D1745A" w14:textId="77777777" w:rsidR="00AF1157" w:rsidRPr="007A5D4B" w:rsidRDefault="00AF1157" w:rsidP="00DC5FE0">
      <w:pPr>
        <w:suppressAutoHyphens/>
        <w:rPr>
          <w:rFonts w:ascii="Arial" w:hAnsi="Arial" w:cs="Arial"/>
          <w:sz w:val="22"/>
          <w:szCs w:val="22"/>
        </w:rPr>
      </w:pPr>
    </w:p>
    <w:p w14:paraId="75699C66" w14:textId="77777777" w:rsidR="00D73D2D" w:rsidRPr="007A5D4B" w:rsidRDefault="00D73D2D" w:rsidP="00DC5FE0">
      <w:pPr>
        <w:suppressAutoHyphens/>
        <w:rPr>
          <w:rFonts w:ascii="Arial" w:hAnsi="Arial" w:cs="Arial"/>
          <w:sz w:val="22"/>
          <w:szCs w:val="22"/>
        </w:rPr>
      </w:pPr>
    </w:p>
    <w:p w14:paraId="6FA1F0FC" w14:textId="77777777" w:rsidR="00AF1157" w:rsidRPr="007A5D4B" w:rsidRDefault="00AF1157" w:rsidP="00DC5FE0">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32A6DE2C" w14:textId="77777777" w:rsidR="00AF1157" w:rsidRPr="007A5D4B" w:rsidRDefault="00AF1157" w:rsidP="00DC5FE0">
      <w:pPr>
        <w:suppressAutoHyphens/>
        <w:rPr>
          <w:rFonts w:ascii="Arial" w:hAnsi="Arial" w:cs="Arial"/>
          <w:sz w:val="22"/>
          <w:szCs w:val="22"/>
        </w:rPr>
      </w:pPr>
    </w:p>
    <w:p w14:paraId="46A603BE" w14:textId="77777777" w:rsidR="00AF1157" w:rsidRPr="007A5D4B" w:rsidRDefault="00D73D2D" w:rsidP="00DC5FE0">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0D0D9462" w14:textId="77777777" w:rsidR="00987432" w:rsidRDefault="00987432" w:rsidP="00DC5FE0">
      <w:pPr>
        <w:ind w:left="360"/>
        <w:rPr>
          <w:rFonts w:ascii="Arial" w:hAnsi="Arial" w:cs="Arial"/>
          <w:sz w:val="22"/>
          <w:szCs w:val="22"/>
          <w:highlight w:val="yellow"/>
        </w:rPr>
      </w:pPr>
    </w:p>
    <w:p w14:paraId="5D023011" w14:textId="16BB7597" w:rsidR="003A4DFA" w:rsidRPr="00987432" w:rsidRDefault="00B06EE5" w:rsidP="00DC5FE0">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64374D">
        <w:rPr>
          <w:rFonts w:ascii="Arial" w:hAnsi="Arial" w:cs="Arial"/>
          <w:sz w:val="22"/>
          <w:szCs w:val="22"/>
        </w:rPr>
        <w:t>,</w:t>
      </w:r>
      <w:r w:rsidR="003A4DFA" w:rsidRPr="00987432">
        <w:rPr>
          <w:rFonts w:ascii="Arial" w:hAnsi="Arial" w:cs="Arial"/>
          <w:sz w:val="22"/>
          <w:szCs w:val="22"/>
        </w:rPr>
        <w:t xml:space="preserve"> and beer), chapter 52 (tobacco products</w:t>
      </w:r>
      <w:r w:rsidR="00CB0DE3">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w:t>
      </w:r>
      <w:r w:rsidR="00CB0DE3">
        <w:rPr>
          <w:rFonts w:ascii="Arial" w:hAnsi="Arial" w:cs="Arial"/>
          <w:sz w:val="22"/>
          <w:szCs w:val="22"/>
        </w:rPr>
        <w:t>,</w:t>
      </w:r>
      <w:r w:rsidR="003A4DFA" w:rsidRPr="00987432">
        <w:rPr>
          <w:rFonts w:ascii="Arial" w:hAnsi="Arial" w:cs="Arial"/>
          <w:sz w:val="22"/>
          <w:szCs w:val="22"/>
        </w:rPr>
        <w:t xml:space="preserve">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20942F4C" w14:textId="77777777" w:rsidR="003A4DFA" w:rsidRDefault="003A4DFA" w:rsidP="00DC5FE0">
      <w:pPr>
        <w:ind w:left="360"/>
        <w:rPr>
          <w:rFonts w:ascii="Arial" w:hAnsi="Arial" w:cs="Arial"/>
          <w:sz w:val="22"/>
          <w:szCs w:val="22"/>
        </w:rPr>
      </w:pPr>
    </w:p>
    <w:p w14:paraId="15969ADC" w14:textId="205FEDDD" w:rsidR="005419A7" w:rsidRDefault="009D5616" w:rsidP="00DC5FE0">
      <w:pPr>
        <w:ind w:left="360"/>
        <w:rPr>
          <w:rFonts w:ascii="Arial" w:hAnsi="Arial" w:cs="Arial"/>
          <w:sz w:val="22"/>
          <w:szCs w:val="22"/>
        </w:rPr>
      </w:pPr>
      <w:r>
        <w:rPr>
          <w:rFonts w:ascii="Arial" w:hAnsi="Arial" w:cs="Arial"/>
          <w:sz w:val="22"/>
          <w:szCs w:val="22"/>
        </w:rPr>
        <w:t xml:space="preserve">TTB is responsible for collecting the Federal excise tax on wine imposed by the IRC at 26 U.S.C. 5041.  Under 26 U.S.C. 5041(c), certain small wine producers are eligible for a </w:t>
      </w:r>
      <w:r w:rsidR="00073497">
        <w:rPr>
          <w:rFonts w:ascii="Arial" w:hAnsi="Arial" w:cs="Arial"/>
          <w:sz w:val="22"/>
          <w:szCs w:val="22"/>
        </w:rPr>
        <w:t xml:space="preserve">tax </w:t>
      </w:r>
      <w:r>
        <w:rPr>
          <w:rFonts w:ascii="Arial" w:hAnsi="Arial" w:cs="Arial"/>
          <w:sz w:val="22"/>
          <w:szCs w:val="22"/>
        </w:rPr>
        <w:t xml:space="preserve">credit, which may be taken to reduce the tax they pay on wine removed from their premises.  Under 26 U.S.C. 5041(c)(6), these small </w:t>
      </w:r>
      <w:r w:rsidR="00073497">
        <w:rPr>
          <w:rFonts w:ascii="Arial" w:hAnsi="Arial" w:cs="Arial"/>
          <w:sz w:val="22"/>
          <w:szCs w:val="22"/>
        </w:rPr>
        <w:t xml:space="preserve">wine </w:t>
      </w:r>
      <w:r>
        <w:rPr>
          <w:rFonts w:ascii="Arial" w:hAnsi="Arial" w:cs="Arial"/>
          <w:sz w:val="22"/>
          <w:szCs w:val="22"/>
        </w:rPr>
        <w:t xml:space="preserve">producers may transfer their tax credit to other bonded wineries and bonded warehouses </w:t>
      </w:r>
      <w:r w:rsidR="00073497">
        <w:rPr>
          <w:rFonts w:ascii="Arial" w:hAnsi="Arial" w:cs="Arial"/>
          <w:sz w:val="22"/>
          <w:szCs w:val="22"/>
        </w:rPr>
        <w:t xml:space="preserve">(the “transferee”) </w:t>
      </w:r>
      <w:r>
        <w:rPr>
          <w:rFonts w:ascii="Arial" w:hAnsi="Arial" w:cs="Arial"/>
          <w:sz w:val="22"/>
          <w:szCs w:val="22"/>
        </w:rPr>
        <w:t>that store their wine and ship it on their instruction</w:t>
      </w:r>
      <w:r w:rsidR="00073497">
        <w:rPr>
          <w:rFonts w:ascii="Arial" w:hAnsi="Arial" w:cs="Arial"/>
          <w:sz w:val="22"/>
          <w:szCs w:val="22"/>
        </w:rPr>
        <w:t>s</w:t>
      </w:r>
      <w:r>
        <w:rPr>
          <w:rFonts w:ascii="Arial" w:hAnsi="Arial" w:cs="Arial"/>
          <w:sz w:val="22"/>
          <w:szCs w:val="22"/>
        </w:rPr>
        <w:t xml:space="preserve">, provided that the producer provides the </w:t>
      </w:r>
      <w:r w:rsidR="00073497">
        <w:rPr>
          <w:rFonts w:ascii="Arial" w:hAnsi="Arial" w:cs="Arial"/>
          <w:sz w:val="22"/>
          <w:szCs w:val="22"/>
        </w:rPr>
        <w:t>transferee</w:t>
      </w:r>
      <w:r>
        <w:rPr>
          <w:rFonts w:ascii="Arial" w:hAnsi="Arial" w:cs="Arial"/>
          <w:sz w:val="22"/>
          <w:szCs w:val="22"/>
        </w:rPr>
        <w:t xml:space="preserve"> </w:t>
      </w:r>
      <w:r w:rsidR="00B36946">
        <w:rPr>
          <w:rFonts w:ascii="Arial" w:hAnsi="Arial" w:cs="Arial"/>
          <w:sz w:val="22"/>
          <w:szCs w:val="22"/>
        </w:rPr>
        <w:t xml:space="preserve">with </w:t>
      </w:r>
      <w:r>
        <w:rPr>
          <w:rFonts w:ascii="Arial" w:hAnsi="Arial" w:cs="Arial"/>
          <w:sz w:val="22"/>
          <w:szCs w:val="22"/>
        </w:rPr>
        <w:t xml:space="preserve">“such information as is necessary to properly determine the transferee’s credit under this paragraph.”  In addition, 26 U.S.C. 5041(c)(7) authorizes the Secretary to </w:t>
      </w:r>
      <w:r w:rsidR="00B36946">
        <w:rPr>
          <w:rFonts w:ascii="Arial" w:hAnsi="Arial" w:cs="Arial"/>
          <w:sz w:val="22"/>
          <w:szCs w:val="22"/>
        </w:rPr>
        <w:t>prescribe regulations to carry out th</w:t>
      </w:r>
      <w:r w:rsidR="00073497">
        <w:rPr>
          <w:rFonts w:ascii="Arial" w:hAnsi="Arial" w:cs="Arial"/>
          <w:sz w:val="22"/>
          <w:szCs w:val="22"/>
        </w:rPr>
        <w:t>ose provisions.</w:t>
      </w:r>
      <w:r w:rsidR="00B36946">
        <w:rPr>
          <w:rFonts w:ascii="Arial" w:hAnsi="Arial" w:cs="Arial"/>
          <w:sz w:val="22"/>
          <w:szCs w:val="22"/>
        </w:rPr>
        <w:t xml:space="preserve"> </w:t>
      </w:r>
    </w:p>
    <w:p w14:paraId="67C88E94" w14:textId="77777777" w:rsidR="00B36946" w:rsidRDefault="00B36946" w:rsidP="00DC5FE0">
      <w:pPr>
        <w:ind w:left="360"/>
        <w:rPr>
          <w:rFonts w:ascii="Arial" w:hAnsi="Arial" w:cs="Arial"/>
          <w:sz w:val="22"/>
          <w:szCs w:val="22"/>
        </w:rPr>
      </w:pPr>
    </w:p>
    <w:p w14:paraId="1412BB94" w14:textId="1669F93B" w:rsidR="00B36946" w:rsidRDefault="00446F4D" w:rsidP="00DC5FE0">
      <w:pPr>
        <w:ind w:left="360"/>
        <w:rPr>
          <w:rFonts w:ascii="Arial" w:hAnsi="Arial" w:cs="Arial"/>
          <w:sz w:val="22"/>
          <w:szCs w:val="22"/>
        </w:rPr>
      </w:pPr>
      <w:r>
        <w:rPr>
          <w:rFonts w:ascii="Arial" w:hAnsi="Arial" w:cs="Arial"/>
          <w:sz w:val="22"/>
          <w:szCs w:val="22"/>
        </w:rPr>
        <w:t xml:space="preserve">The TTB regulations concerning the Federal wine excise tax, including the small wine producer’s tax credit, are contained in </w:t>
      </w:r>
      <w:r w:rsidR="00FC7BF1">
        <w:rPr>
          <w:rFonts w:ascii="Arial" w:hAnsi="Arial" w:cs="Arial"/>
          <w:sz w:val="22"/>
          <w:szCs w:val="22"/>
        </w:rPr>
        <w:t>27 CFR Part </w:t>
      </w:r>
      <w:r w:rsidR="00A22916">
        <w:rPr>
          <w:rFonts w:ascii="Arial" w:hAnsi="Arial" w:cs="Arial"/>
          <w:sz w:val="22"/>
          <w:szCs w:val="22"/>
        </w:rPr>
        <w:t>2</w:t>
      </w:r>
      <w:r w:rsidR="00B06FCA">
        <w:rPr>
          <w:rFonts w:ascii="Arial" w:hAnsi="Arial" w:cs="Arial"/>
          <w:sz w:val="22"/>
          <w:szCs w:val="22"/>
        </w:rPr>
        <w:t>4</w:t>
      </w:r>
      <w:r>
        <w:rPr>
          <w:rFonts w:ascii="Arial" w:hAnsi="Arial" w:cs="Arial"/>
          <w:sz w:val="22"/>
          <w:szCs w:val="22"/>
        </w:rPr>
        <w:t xml:space="preserve">.  Specifically the </w:t>
      </w:r>
      <w:r w:rsidR="002A391E">
        <w:rPr>
          <w:rFonts w:ascii="Arial" w:hAnsi="Arial" w:cs="Arial"/>
          <w:sz w:val="22"/>
          <w:szCs w:val="22"/>
        </w:rPr>
        <w:t xml:space="preserve">TTB </w:t>
      </w:r>
      <w:r>
        <w:rPr>
          <w:rFonts w:ascii="Arial" w:hAnsi="Arial" w:cs="Arial"/>
          <w:sz w:val="22"/>
          <w:szCs w:val="22"/>
        </w:rPr>
        <w:t xml:space="preserve">regulations at </w:t>
      </w:r>
      <w:r w:rsidR="00B06FCA">
        <w:rPr>
          <w:rFonts w:ascii="Arial" w:hAnsi="Arial" w:cs="Arial"/>
          <w:sz w:val="22"/>
          <w:szCs w:val="22"/>
        </w:rPr>
        <w:t>27</w:t>
      </w:r>
      <w:r w:rsidR="002A391E">
        <w:rPr>
          <w:rFonts w:ascii="Arial" w:hAnsi="Arial" w:cs="Arial"/>
          <w:sz w:val="22"/>
          <w:szCs w:val="22"/>
        </w:rPr>
        <w:t> </w:t>
      </w:r>
      <w:r w:rsidR="00B06FCA">
        <w:rPr>
          <w:rFonts w:ascii="Arial" w:hAnsi="Arial" w:cs="Arial"/>
          <w:sz w:val="22"/>
          <w:szCs w:val="22"/>
        </w:rPr>
        <w:t xml:space="preserve">CFR 24.278(b)(2) </w:t>
      </w:r>
      <w:r w:rsidR="00B36946">
        <w:rPr>
          <w:rFonts w:ascii="Arial" w:hAnsi="Arial" w:cs="Arial"/>
          <w:sz w:val="22"/>
          <w:szCs w:val="22"/>
        </w:rPr>
        <w:t xml:space="preserve">allow </w:t>
      </w:r>
      <w:r w:rsidR="00B06FCA">
        <w:rPr>
          <w:rFonts w:ascii="Arial" w:hAnsi="Arial" w:cs="Arial"/>
          <w:sz w:val="22"/>
          <w:szCs w:val="22"/>
        </w:rPr>
        <w:t xml:space="preserve">an eligible </w:t>
      </w:r>
      <w:r w:rsidR="002A391E">
        <w:rPr>
          <w:rFonts w:ascii="Arial" w:hAnsi="Arial" w:cs="Arial"/>
          <w:sz w:val="22"/>
          <w:szCs w:val="22"/>
        </w:rPr>
        <w:t xml:space="preserve">winery </w:t>
      </w:r>
      <w:r w:rsidR="00B06FCA">
        <w:rPr>
          <w:rFonts w:ascii="Arial" w:hAnsi="Arial" w:cs="Arial"/>
          <w:sz w:val="22"/>
          <w:szCs w:val="22"/>
        </w:rPr>
        <w:t xml:space="preserve">to transfer </w:t>
      </w:r>
      <w:r w:rsidR="002A391E">
        <w:rPr>
          <w:rFonts w:ascii="Arial" w:hAnsi="Arial" w:cs="Arial"/>
          <w:sz w:val="22"/>
          <w:szCs w:val="22"/>
        </w:rPr>
        <w:t xml:space="preserve">its </w:t>
      </w:r>
      <w:r w:rsidR="00B06FCA">
        <w:rPr>
          <w:rFonts w:ascii="Arial" w:hAnsi="Arial" w:cs="Arial"/>
          <w:sz w:val="22"/>
          <w:szCs w:val="22"/>
        </w:rPr>
        <w:t xml:space="preserve">small wine producer tax credit to another bonded winery or bonded warehouse </w:t>
      </w:r>
      <w:r>
        <w:rPr>
          <w:rFonts w:ascii="Arial" w:hAnsi="Arial" w:cs="Arial"/>
          <w:sz w:val="22"/>
          <w:szCs w:val="22"/>
        </w:rPr>
        <w:t xml:space="preserve">(the “transferee”) </w:t>
      </w:r>
      <w:r w:rsidR="00B06FCA">
        <w:rPr>
          <w:rFonts w:ascii="Arial" w:hAnsi="Arial" w:cs="Arial"/>
          <w:sz w:val="22"/>
          <w:szCs w:val="22"/>
        </w:rPr>
        <w:t xml:space="preserve">under certain conditions.  Among these conditions, as </w:t>
      </w:r>
      <w:r w:rsidR="00FC7BF1">
        <w:rPr>
          <w:rFonts w:ascii="Arial" w:hAnsi="Arial" w:cs="Arial"/>
          <w:sz w:val="22"/>
          <w:szCs w:val="22"/>
        </w:rPr>
        <w:t xml:space="preserve">prescribed </w:t>
      </w:r>
      <w:r w:rsidR="00B06FCA">
        <w:rPr>
          <w:rFonts w:ascii="Arial" w:hAnsi="Arial" w:cs="Arial"/>
          <w:sz w:val="22"/>
          <w:szCs w:val="22"/>
        </w:rPr>
        <w:t xml:space="preserve">in 27 CFR 24.278(b)(2)(iv), the producer must </w:t>
      </w:r>
      <w:r w:rsidR="00D016A5">
        <w:rPr>
          <w:rFonts w:ascii="Arial" w:hAnsi="Arial" w:cs="Arial"/>
          <w:sz w:val="22"/>
          <w:szCs w:val="22"/>
        </w:rPr>
        <w:t>pro-</w:t>
      </w:r>
      <w:r w:rsidR="00B06FCA">
        <w:rPr>
          <w:rFonts w:ascii="Arial" w:hAnsi="Arial" w:cs="Arial"/>
          <w:sz w:val="22"/>
          <w:szCs w:val="22"/>
        </w:rPr>
        <w:t xml:space="preserve">vide </w:t>
      </w:r>
      <w:r>
        <w:rPr>
          <w:rFonts w:ascii="Arial" w:hAnsi="Arial" w:cs="Arial"/>
          <w:sz w:val="22"/>
          <w:szCs w:val="22"/>
        </w:rPr>
        <w:t xml:space="preserve">the </w:t>
      </w:r>
      <w:r w:rsidR="00B06FCA">
        <w:rPr>
          <w:rFonts w:ascii="Arial" w:hAnsi="Arial" w:cs="Arial"/>
          <w:sz w:val="22"/>
          <w:szCs w:val="22"/>
        </w:rPr>
        <w:t xml:space="preserve">transferee </w:t>
      </w:r>
      <w:r w:rsidR="00073497">
        <w:rPr>
          <w:rFonts w:ascii="Arial" w:hAnsi="Arial" w:cs="Arial"/>
          <w:sz w:val="22"/>
          <w:szCs w:val="22"/>
        </w:rPr>
        <w:t xml:space="preserve">with </w:t>
      </w:r>
      <w:r w:rsidR="00617D42">
        <w:rPr>
          <w:rFonts w:ascii="Arial" w:hAnsi="Arial" w:cs="Arial"/>
          <w:sz w:val="22"/>
          <w:szCs w:val="22"/>
        </w:rPr>
        <w:t>a written record showing</w:t>
      </w:r>
      <w:r>
        <w:rPr>
          <w:rFonts w:ascii="Arial" w:hAnsi="Arial" w:cs="Arial"/>
          <w:sz w:val="22"/>
          <w:szCs w:val="22"/>
        </w:rPr>
        <w:t xml:space="preserve">, among other things, </w:t>
      </w:r>
      <w:r w:rsidR="00B06FCA">
        <w:rPr>
          <w:rFonts w:ascii="Arial" w:hAnsi="Arial" w:cs="Arial"/>
          <w:sz w:val="22"/>
          <w:szCs w:val="22"/>
        </w:rPr>
        <w:t>the quantity and tax class of the wines</w:t>
      </w:r>
      <w:r w:rsidR="00073497">
        <w:rPr>
          <w:rFonts w:ascii="Arial" w:hAnsi="Arial" w:cs="Arial"/>
          <w:sz w:val="22"/>
          <w:szCs w:val="22"/>
        </w:rPr>
        <w:t xml:space="preserve"> involved, the wines’ date of removal </w:t>
      </w:r>
      <w:r w:rsidR="00A22916">
        <w:rPr>
          <w:rFonts w:ascii="Arial" w:hAnsi="Arial" w:cs="Arial"/>
          <w:sz w:val="22"/>
          <w:szCs w:val="22"/>
        </w:rPr>
        <w:t xml:space="preserve">from bond </w:t>
      </w:r>
      <w:r w:rsidR="00073497">
        <w:rPr>
          <w:rFonts w:ascii="Arial" w:hAnsi="Arial" w:cs="Arial"/>
          <w:sz w:val="22"/>
          <w:szCs w:val="22"/>
        </w:rPr>
        <w:t xml:space="preserve">for consumption or sale, confirmation that the producer </w:t>
      </w:r>
      <w:r w:rsidR="002A391E">
        <w:rPr>
          <w:rFonts w:ascii="Arial" w:hAnsi="Arial" w:cs="Arial"/>
          <w:sz w:val="22"/>
          <w:szCs w:val="22"/>
        </w:rPr>
        <w:t xml:space="preserve">and the wines are </w:t>
      </w:r>
      <w:r w:rsidR="00073497">
        <w:rPr>
          <w:rFonts w:ascii="Arial" w:hAnsi="Arial" w:cs="Arial"/>
          <w:sz w:val="22"/>
          <w:szCs w:val="22"/>
        </w:rPr>
        <w:t>eligible for the small wine producer tax credit</w:t>
      </w:r>
      <w:r w:rsidR="002A391E">
        <w:rPr>
          <w:rFonts w:ascii="Arial" w:hAnsi="Arial" w:cs="Arial"/>
          <w:sz w:val="22"/>
          <w:szCs w:val="22"/>
        </w:rPr>
        <w:t xml:space="preserve">, and the credit rate to </w:t>
      </w:r>
      <w:r w:rsidR="00A22916">
        <w:rPr>
          <w:rFonts w:ascii="Arial" w:hAnsi="Arial" w:cs="Arial"/>
          <w:sz w:val="22"/>
          <w:szCs w:val="22"/>
        </w:rPr>
        <w:t xml:space="preserve">which </w:t>
      </w:r>
      <w:r w:rsidR="002A391E">
        <w:rPr>
          <w:rFonts w:ascii="Arial" w:hAnsi="Arial" w:cs="Arial"/>
          <w:sz w:val="22"/>
          <w:szCs w:val="22"/>
        </w:rPr>
        <w:t>the wines are entitled</w:t>
      </w:r>
      <w:r w:rsidR="00073497">
        <w:rPr>
          <w:rFonts w:ascii="Arial" w:hAnsi="Arial" w:cs="Arial"/>
          <w:sz w:val="22"/>
          <w:szCs w:val="22"/>
        </w:rPr>
        <w:t xml:space="preserve">.  </w:t>
      </w:r>
      <w:r w:rsidR="00FC7BF1">
        <w:rPr>
          <w:rFonts w:ascii="Arial" w:hAnsi="Arial" w:cs="Arial"/>
          <w:sz w:val="22"/>
          <w:szCs w:val="22"/>
        </w:rPr>
        <w:t>Also, t</w:t>
      </w:r>
      <w:r w:rsidR="00617D42">
        <w:rPr>
          <w:rFonts w:ascii="Arial" w:hAnsi="Arial" w:cs="Arial"/>
          <w:sz w:val="22"/>
          <w:szCs w:val="22"/>
        </w:rPr>
        <w:t>he producer and the trans</w:t>
      </w:r>
      <w:r w:rsidR="00D016A5">
        <w:rPr>
          <w:rFonts w:ascii="Arial" w:hAnsi="Arial" w:cs="Arial"/>
          <w:sz w:val="22"/>
          <w:szCs w:val="22"/>
        </w:rPr>
        <w:t>-</w:t>
      </w:r>
      <w:r w:rsidR="00617D42">
        <w:rPr>
          <w:rFonts w:ascii="Arial" w:hAnsi="Arial" w:cs="Arial"/>
          <w:sz w:val="22"/>
          <w:szCs w:val="22"/>
        </w:rPr>
        <w:t xml:space="preserve">feree must </w:t>
      </w:r>
      <w:r w:rsidR="00FC7BF1">
        <w:rPr>
          <w:rFonts w:ascii="Arial" w:hAnsi="Arial" w:cs="Arial"/>
          <w:sz w:val="22"/>
          <w:szCs w:val="22"/>
        </w:rPr>
        <w:t xml:space="preserve">each </w:t>
      </w:r>
      <w:r w:rsidR="00617D42">
        <w:rPr>
          <w:rFonts w:ascii="Arial" w:hAnsi="Arial" w:cs="Arial"/>
          <w:sz w:val="22"/>
          <w:szCs w:val="22"/>
        </w:rPr>
        <w:t xml:space="preserve">maintain </w:t>
      </w:r>
      <w:r w:rsidR="00FC7BF1">
        <w:rPr>
          <w:rFonts w:ascii="Arial" w:hAnsi="Arial" w:cs="Arial"/>
          <w:sz w:val="22"/>
          <w:szCs w:val="22"/>
        </w:rPr>
        <w:t>copies o</w:t>
      </w:r>
      <w:r w:rsidR="00617D42">
        <w:rPr>
          <w:rFonts w:ascii="Arial" w:hAnsi="Arial" w:cs="Arial"/>
          <w:sz w:val="22"/>
          <w:szCs w:val="22"/>
        </w:rPr>
        <w:t>f this record</w:t>
      </w:r>
      <w:r w:rsidR="00073497">
        <w:rPr>
          <w:rFonts w:ascii="Arial" w:hAnsi="Arial" w:cs="Arial"/>
          <w:sz w:val="22"/>
          <w:szCs w:val="22"/>
        </w:rPr>
        <w:t>,</w:t>
      </w:r>
      <w:r w:rsidR="00617D42">
        <w:rPr>
          <w:rFonts w:ascii="Arial" w:hAnsi="Arial" w:cs="Arial"/>
          <w:sz w:val="22"/>
          <w:szCs w:val="22"/>
        </w:rPr>
        <w:t xml:space="preserve"> together with </w:t>
      </w:r>
      <w:r w:rsidR="00FC7BF1">
        <w:rPr>
          <w:rFonts w:ascii="Arial" w:hAnsi="Arial" w:cs="Arial"/>
          <w:sz w:val="22"/>
          <w:szCs w:val="22"/>
        </w:rPr>
        <w:t>c</w:t>
      </w:r>
      <w:r w:rsidR="00617D42">
        <w:rPr>
          <w:rFonts w:ascii="Arial" w:hAnsi="Arial" w:cs="Arial"/>
          <w:sz w:val="22"/>
          <w:szCs w:val="22"/>
        </w:rPr>
        <w:t>op</w:t>
      </w:r>
      <w:r w:rsidR="00FC7BF1">
        <w:rPr>
          <w:rFonts w:ascii="Arial" w:hAnsi="Arial" w:cs="Arial"/>
          <w:sz w:val="22"/>
          <w:szCs w:val="22"/>
        </w:rPr>
        <w:t>ies</w:t>
      </w:r>
      <w:r w:rsidR="00617D42">
        <w:rPr>
          <w:rFonts w:ascii="Arial" w:hAnsi="Arial" w:cs="Arial"/>
          <w:sz w:val="22"/>
          <w:szCs w:val="22"/>
        </w:rPr>
        <w:t xml:space="preserve"> of the</w:t>
      </w:r>
      <w:r>
        <w:rPr>
          <w:rFonts w:ascii="Arial" w:hAnsi="Arial" w:cs="Arial"/>
          <w:sz w:val="22"/>
          <w:szCs w:val="22"/>
        </w:rPr>
        <w:t xml:space="preserve"> related</w:t>
      </w:r>
      <w:r w:rsidR="00617D42">
        <w:rPr>
          <w:rFonts w:ascii="Arial" w:hAnsi="Arial" w:cs="Arial"/>
          <w:sz w:val="22"/>
          <w:szCs w:val="22"/>
        </w:rPr>
        <w:t xml:space="preserve"> taxpaid removal from bond record</w:t>
      </w:r>
      <w:r w:rsidR="00073497">
        <w:rPr>
          <w:rFonts w:ascii="Arial" w:hAnsi="Arial" w:cs="Arial"/>
          <w:sz w:val="22"/>
          <w:szCs w:val="22"/>
        </w:rPr>
        <w:t xml:space="preserve"> required under </w:t>
      </w:r>
      <w:r w:rsidR="00617D42">
        <w:rPr>
          <w:rFonts w:ascii="Arial" w:hAnsi="Arial" w:cs="Arial"/>
          <w:sz w:val="22"/>
          <w:szCs w:val="22"/>
        </w:rPr>
        <w:t xml:space="preserve">27 CFR 24.310 (approved under </w:t>
      </w:r>
      <w:r>
        <w:rPr>
          <w:rFonts w:ascii="Arial" w:hAnsi="Arial" w:cs="Arial"/>
          <w:sz w:val="22"/>
          <w:szCs w:val="22"/>
        </w:rPr>
        <w:t xml:space="preserve">1513–0115). </w:t>
      </w:r>
    </w:p>
    <w:p w14:paraId="2AEEF7AD" w14:textId="77777777" w:rsidR="00446F4D" w:rsidRDefault="00446F4D" w:rsidP="00DC5FE0">
      <w:pPr>
        <w:ind w:left="360"/>
        <w:rPr>
          <w:rFonts w:ascii="Arial" w:hAnsi="Arial" w:cs="Arial"/>
          <w:sz w:val="22"/>
          <w:szCs w:val="22"/>
        </w:rPr>
      </w:pPr>
    </w:p>
    <w:p w14:paraId="2ADDEFBE" w14:textId="77777777" w:rsidR="005E4F99" w:rsidRPr="00ED4A03" w:rsidRDefault="005E4F99" w:rsidP="00DC5FE0">
      <w:pPr>
        <w:suppressAutoHyphens/>
        <w:ind w:left="360"/>
        <w:rPr>
          <w:rFonts w:ascii="Arial" w:hAnsi="Arial" w:cs="Arial"/>
          <w:sz w:val="22"/>
          <w:szCs w:val="22"/>
        </w:rPr>
      </w:pPr>
      <w:r w:rsidRPr="00ED4A03">
        <w:rPr>
          <w:rFonts w:ascii="Arial" w:hAnsi="Arial" w:cs="Arial"/>
          <w:sz w:val="22"/>
          <w:szCs w:val="22"/>
        </w:rPr>
        <w:lastRenderedPageBreak/>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1F43227E" w14:textId="4937CA14" w:rsidR="00ED4A03" w:rsidRPr="00ED4A03" w:rsidRDefault="00ED4A03" w:rsidP="00DC5FE0">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Line of Business/Sub-function:  </w:t>
      </w:r>
      <w:r w:rsidR="000E31AA" w:rsidRPr="000E31AA">
        <w:rPr>
          <w:rFonts w:ascii="Arial" w:hAnsi="Arial" w:cs="Arial"/>
          <w:sz w:val="22"/>
          <w:szCs w:val="22"/>
        </w:rPr>
        <w:t>General Government/Taxation Management</w:t>
      </w:r>
      <w:r w:rsidR="00987432">
        <w:rPr>
          <w:rFonts w:ascii="Arial" w:hAnsi="Arial" w:cs="Arial"/>
          <w:sz w:val="22"/>
          <w:szCs w:val="22"/>
        </w:rPr>
        <w:t>.</w:t>
      </w:r>
      <w:r>
        <w:rPr>
          <w:rFonts w:ascii="Arial" w:hAnsi="Arial" w:cs="Arial"/>
          <w:sz w:val="22"/>
          <w:szCs w:val="22"/>
        </w:rPr>
        <w:t xml:space="preserve"> </w:t>
      </w:r>
    </w:p>
    <w:p w14:paraId="6D8F06C6" w14:textId="4DC9B3D1" w:rsidR="005E4F99" w:rsidRPr="00ED4A03" w:rsidRDefault="00ED4A03" w:rsidP="00DC5FE0">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IT Investment:  </w:t>
      </w:r>
      <w:r w:rsidR="000E31AA">
        <w:rPr>
          <w:rFonts w:ascii="Arial" w:hAnsi="Arial" w:cs="Arial"/>
          <w:sz w:val="22"/>
          <w:szCs w:val="22"/>
        </w:rPr>
        <w:t xml:space="preserve">None. </w:t>
      </w:r>
    </w:p>
    <w:p w14:paraId="2303D351" w14:textId="77777777" w:rsidR="005E4F99" w:rsidRPr="00090251" w:rsidRDefault="005E4F99" w:rsidP="00DC5FE0">
      <w:pPr>
        <w:suppressAutoHyphens/>
        <w:rPr>
          <w:rFonts w:ascii="Arial" w:hAnsi="Arial" w:cs="Arial"/>
          <w:sz w:val="36"/>
          <w:szCs w:val="36"/>
        </w:rPr>
      </w:pPr>
    </w:p>
    <w:p w14:paraId="64CE87CA" w14:textId="77777777" w:rsidR="00AF1157" w:rsidRPr="007A5D4B" w:rsidRDefault="00AF1157" w:rsidP="00DC5FE0">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23C4784" w14:textId="77777777" w:rsidR="00AF1157" w:rsidRDefault="00AF1157" w:rsidP="00DC5FE0">
      <w:pPr>
        <w:suppressAutoHyphens/>
        <w:ind w:left="360"/>
        <w:rPr>
          <w:rFonts w:ascii="Arial" w:hAnsi="Arial" w:cs="Arial"/>
          <w:sz w:val="22"/>
          <w:szCs w:val="22"/>
        </w:rPr>
      </w:pPr>
    </w:p>
    <w:p w14:paraId="79B0D31C" w14:textId="7A8B0839" w:rsidR="00587F26" w:rsidRDefault="00587F26" w:rsidP="002A391E">
      <w:pPr>
        <w:ind w:left="360"/>
        <w:rPr>
          <w:rFonts w:ascii="Arial" w:hAnsi="Arial" w:cs="Arial"/>
          <w:sz w:val="22"/>
          <w:szCs w:val="22"/>
        </w:rPr>
      </w:pPr>
      <w:r>
        <w:rPr>
          <w:rFonts w:ascii="Arial" w:hAnsi="Arial" w:cs="Arial"/>
          <w:sz w:val="22"/>
          <w:szCs w:val="22"/>
        </w:rPr>
        <w:t>Taxpayers claiming the small wine producer tax credit use t</w:t>
      </w:r>
      <w:r w:rsidRPr="00587F26">
        <w:rPr>
          <w:rFonts w:ascii="Arial" w:hAnsi="Arial" w:cs="Arial"/>
          <w:sz w:val="22"/>
          <w:szCs w:val="22"/>
        </w:rPr>
        <w:t xml:space="preserve">he </w:t>
      </w:r>
      <w:r>
        <w:rPr>
          <w:rFonts w:ascii="Arial" w:hAnsi="Arial" w:cs="Arial"/>
          <w:sz w:val="22"/>
          <w:szCs w:val="22"/>
        </w:rPr>
        <w:t xml:space="preserve">required </w:t>
      </w:r>
      <w:r w:rsidRPr="00587F26">
        <w:rPr>
          <w:rFonts w:ascii="Arial" w:hAnsi="Arial" w:cs="Arial"/>
          <w:sz w:val="22"/>
          <w:szCs w:val="22"/>
        </w:rPr>
        <w:t>information</w:t>
      </w:r>
      <w:r>
        <w:rPr>
          <w:rFonts w:ascii="Arial" w:hAnsi="Arial" w:cs="Arial"/>
          <w:sz w:val="22"/>
          <w:szCs w:val="22"/>
        </w:rPr>
        <w:t xml:space="preserve"> </w:t>
      </w:r>
      <w:r w:rsidRPr="00587F26">
        <w:rPr>
          <w:rFonts w:ascii="Arial" w:hAnsi="Arial" w:cs="Arial"/>
          <w:sz w:val="22"/>
          <w:szCs w:val="22"/>
        </w:rPr>
        <w:t xml:space="preserve">in preparing their </w:t>
      </w:r>
      <w:r w:rsidR="00D016A5">
        <w:rPr>
          <w:rFonts w:ascii="Arial" w:hAnsi="Arial" w:cs="Arial"/>
          <w:sz w:val="22"/>
          <w:szCs w:val="22"/>
        </w:rPr>
        <w:t xml:space="preserve">Federal excise </w:t>
      </w:r>
      <w:r>
        <w:rPr>
          <w:rFonts w:ascii="Arial" w:hAnsi="Arial" w:cs="Arial"/>
          <w:sz w:val="22"/>
          <w:szCs w:val="22"/>
        </w:rPr>
        <w:t xml:space="preserve">tax </w:t>
      </w:r>
      <w:r w:rsidRPr="00587F26">
        <w:rPr>
          <w:rFonts w:ascii="Arial" w:hAnsi="Arial" w:cs="Arial"/>
          <w:sz w:val="22"/>
          <w:szCs w:val="22"/>
        </w:rPr>
        <w:t>returns</w:t>
      </w:r>
      <w:r>
        <w:rPr>
          <w:rFonts w:ascii="Arial" w:hAnsi="Arial" w:cs="Arial"/>
          <w:sz w:val="22"/>
          <w:szCs w:val="22"/>
        </w:rPr>
        <w:t>.  T</w:t>
      </w:r>
      <w:r w:rsidRPr="00587F26">
        <w:rPr>
          <w:rFonts w:ascii="Arial" w:hAnsi="Arial" w:cs="Arial"/>
          <w:sz w:val="22"/>
          <w:szCs w:val="22"/>
        </w:rPr>
        <w:t xml:space="preserve">he transferee uses </w:t>
      </w:r>
      <w:r>
        <w:rPr>
          <w:rFonts w:ascii="Arial" w:hAnsi="Arial" w:cs="Arial"/>
          <w:sz w:val="22"/>
          <w:szCs w:val="22"/>
        </w:rPr>
        <w:t xml:space="preserve">the required </w:t>
      </w:r>
      <w:r w:rsidRPr="00587F26">
        <w:rPr>
          <w:rFonts w:ascii="Arial" w:hAnsi="Arial" w:cs="Arial"/>
          <w:sz w:val="22"/>
          <w:szCs w:val="22"/>
        </w:rPr>
        <w:t xml:space="preserve">information provided by the small producer to take the appropriate </w:t>
      </w:r>
      <w:r>
        <w:rPr>
          <w:rFonts w:ascii="Arial" w:hAnsi="Arial" w:cs="Arial"/>
          <w:sz w:val="22"/>
          <w:szCs w:val="22"/>
        </w:rPr>
        <w:t xml:space="preserve">tax </w:t>
      </w:r>
      <w:r w:rsidRPr="00587F26">
        <w:rPr>
          <w:rFonts w:ascii="Arial" w:hAnsi="Arial" w:cs="Arial"/>
          <w:sz w:val="22"/>
          <w:szCs w:val="22"/>
        </w:rPr>
        <w:t xml:space="preserve">credit on behalf of the small producer, and the producer will use the information to monitor its own tax payments to ensure it does not exceed the authorized annual </w:t>
      </w:r>
      <w:r>
        <w:rPr>
          <w:rFonts w:ascii="Arial" w:hAnsi="Arial" w:cs="Arial"/>
          <w:sz w:val="22"/>
          <w:szCs w:val="22"/>
        </w:rPr>
        <w:t xml:space="preserve">tax credit. </w:t>
      </w:r>
    </w:p>
    <w:p w14:paraId="0F9FCA3E" w14:textId="77777777" w:rsidR="00587F26" w:rsidRDefault="00587F26" w:rsidP="002A391E">
      <w:pPr>
        <w:ind w:left="360"/>
        <w:rPr>
          <w:rFonts w:ascii="Arial" w:hAnsi="Arial" w:cs="Arial"/>
          <w:sz w:val="22"/>
          <w:szCs w:val="22"/>
        </w:rPr>
      </w:pPr>
    </w:p>
    <w:p w14:paraId="01A7C424" w14:textId="42C770F6" w:rsidR="002A391E" w:rsidRDefault="00E81F76" w:rsidP="00DC5FE0">
      <w:pPr>
        <w:ind w:left="360"/>
        <w:rPr>
          <w:rFonts w:ascii="Arial" w:hAnsi="Arial" w:cs="Arial"/>
          <w:sz w:val="22"/>
          <w:szCs w:val="22"/>
        </w:rPr>
      </w:pPr>
      <w:r>
        <w:rPr>
          <w:rFonts w:ascii="Arial" w:hAnsi="Arial" w:cs="Arial"/>
          <w:sz w:val="22"/>
          <w:szCs w:val="22"/>
        </w:rPr>
        <w:t xml:space="preserve">TTB personnel </w:t>
      </w:r>
      <w:r w:rsidR="00874630" w:rsidRPr="00874630">
        <w:rPr>
          <w:rFonts w:ascii="Arial" w:hAnsi="Arial" w:cs="Arial"/>
          <w:sz w:val="22"/>
          <w:szCs w:val="22"/>
        </w:rPr>
        <w:t>routinely inspect</w:t>
      </w:r>
      <w:r>
        <w:rPr>
          <w:rFonts w:ascii="Arial" w:hAnsi="Arial" w:cs="Arial"/>
          <w:sz w:val="22"/>
          <w:szCs w:val="22"/>
        </w:rPr>
        <w:t xml:space="preserve"> these records</w:t>
      </w:r>
      <w:r w:rsidR="00D016A5">
        <w:rPr>
          <w:rFonts w:ascii="Arial" w:hAnsi="Arial" w:cs="Arial"/>
          <w:sz w:val="22"/>
          <w:szCs w:val="22"/>
        </w:rPr>
        <w:t xml:space="preserve"> when conducting field tax audits</w:t>
      </w:r>
      <w:r>
        <w:rPr>
          <w:rFonts w:ascii="Arial" w:hAnsi="Arial" w:cs="Arial"/>
          <w:sz w:val="22"/>
          <w:szCs w:val="22"/>
        </w:rPr>
        <w:t xml:space="preserve">.  TTB </w:t>
      </w:r>
      <w:r w:rsidR="00874630" w:rsidRPr="00874630">
        <w:rPr>
          <w:rFonts w:ascii="Arial" w:hAnsi="Arial" w:cs="Arial"/>
          <w:sz w:val="22"/>
          <w:szCs w:val="22"/>
        </w:rPr>
        <w:t>inspection</w:t>
      </w:r>
      <w:r>
        <w:rPr>
          <w:rFonts w:ascii="Arial" w:hAnsi="Arial" w:cs="Arial"/>
          <w:sz w:val="22"/>
          <w:szCs w:val="22"/>
        </w:rPr>
        <w:t xml:space="preserve"> of these records </w:t>
      </w:r>
      <w:r w:rsidR="00874630" w:rsidRPr="00874630">
        <w:rPr>
          <w:rFonts w:ascii="Arial" w:hAnsi="Arial" w:cs="Arial"/>
          <w:sz w:val="22"/>
          <w:szCs w:val="22"/>
        </w:rPr>
        <w:t>protects the revenue</w:t>
      </w:r>
      <w:r w:rsidR="00841FE3">
        <w:rPr>
          <w:rFonts w:ascii="Arial" w:hAnsi="Arial" w:cs="Arial"/>
          <w:sz w:val="22"/>
          <w:szCs w:val="22"/>
        </w:rPr>
        <w:t xml:space="preserve"> </w:t>
      </w:r>
      <w:r w:rsidR="000C194B">
        <w:rPr>
          <w:rFonts w:ascii="Arial" w:hAnsi="Arial" w:cs="Arial"/>
          <w:sz w:val="22"/>
          <w:szCs w:val="22"/>
        </w:rPr>
        <w:t xml:space="preserve">by </w:t>
      </w:r>
      <w:r w:rsidR="00137011">
        <w:rPr>
          <w:rFonts w:ascii="Arial" w:hAnsi="Arial" w:cs="Arial"/>
          <w:sz w:val="22"/>
          <w:szCs w:val="22"/>
        </w:rPr>
        <w:t xml:space="preserve">ensuring </w:t>
      </w:r>
      <w:r>
        <w:rPr>
          <w:rFonts w:ascii="Arial" w:hAnsi="Arial" w:cs="Arial"/>
          <w:sz w:val="22"/>
          <w:szCs w:val="22"/>
        </w:rPr>
        <w:t xml:space="preserve">correct payment of the wine excise tax, and such inspection also </w:t>
      </w:r>
      <w:r w:rsidR="00841FE3">
        <w:rPr>
          <w:rFonts w:ascii="Arial" w:hAnsi="Arial" w:cs="Arial"/>
          <w:sz w:val="22"/>
          <w:szCs w:val="22"/>
        </w:rPr>
        <w:t xml:space="preserve">ensures </w:t>
      </w:r>
      <w:r w:rsidR="000C194B">
        <w:rPr>
          <w:rFonts w:ascii="Arial" w:hAnsi="Arial" w:cs="Arial"/>
          <w:sz w:val="22"/>
          <w:szCs w:val="22"/>
        </w:rPr>
        <w:t xml:space="preserve">that </w:t>
      </w:r>
      <w:r w:rsidR="00841FE3">
        <w:rPr>
          <w:rFonts w:ascii="Arial" w:hAnsi="Arial" w:cs="Arial"/>
          <w:sz w:val="22"/>
          <w:szCs w:val="22"/>
        </w:rPr>
        <w:t>wine is produced</w:t>
      </w:r>
      <w:r w:rsidR="000C194B">
        <w:rPr>
          <w:rFonts w:ascii="Arial" w:hAnsi="Arial" w:cs="Arial"/>
          <w:sz w:val="22"/>
          <w:szCs w:val="22"/>
        </w:rPr>
        <w:t>, stored, shipped, and transferred</w:t>
      </w:r>
      <w:r w:rsidR="00841FE3">
        <w:rPr>
          <w:rFonts w:ascii="Arial" w:hAnsi="Arial" w:cs="Arial"/>
          <w:sz w:val="22"/>
          <w:szCs w:val="22"/>
        </w:rPr>
        <w:t xml:space="preserve"> in accordance with </w:t>
      </w:r>
      <w:r>
        <w:rPr>
          <w:rFonts w:ascii="Arial" w:hAnsi="Arial" w:cs="Arial"/>
          <w:sz w:val="22"/>
          <w:szCs w:val="22"/>
        </w:rPr>
        <w:t xml:space="preserve">the applicable </w:t>
      </w:r>
      <w:r w:rsidR="00841FE3">
        <w:rPr>
          <w:rFonts w:ascii="Arial" w:hAnsi="Arial" w:cs="Arial"/>
          <w:sz w:val="22"/>
          <w:szCs w:val="22"/>
        </w:rPr>
        <w:t>Federal laws and regulations</w:t>
      </w:r>
      <w:r w:rsidR="00874630" w:rsidRPr="00874630">
        <w:rPr>
          <w:rFonts w:ascii="Arial" w:hAnsi="Arial" w:cs="Arial"/>
          <w:sz w:val="22"/>
          <w:szCs w:val="22"/>
        </w:rPr>
        <w:t>.</w:t>
      </w:r>
      <w:r w:rsidR="000C194B">
        <w:rPr>
          <w:rFonts w:ascii="Arial" w:hAnsi="Arial" w:cs="Arial"/>
          <w:sz w:val="22"/>
          <w:szCs w:val="22"/>
        </w:rPr>
        <w:t xml:space="preserve"> </w:t>
      </w:r>
    </w:p>
    <w:p w14:paraId="6D5083E0" w14:textId="77777777" w:rsidR="00AF1157" w:rsidRPr="00090251" w:rsidRDefault="00AF1157" w:rsidP="00DC5FE0">
      <w:pPr>
        <w:ind w:left="576" w:hanging="576"/>
        <w:rPr>
          <w:rFonts w:ascii="Arial" w:hAnsi="Arial" w:cs="Arial"/>
          <w:sz w:val="36"/>
          <w:szCs w:val="36"/>
        </w:rPr>
      </w:pPr>
    </w:p>
    <w:p w14:paraId="44E015FF" w14:textId="77777777" w:rsidR="00AF1157" w:rsidRPr="007A5D4B" w:rsidRDefault="00CA7E3C" w:rsidP="00DC5FE0">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63B8A795" w14:textId="77777777" w:rsidR="00AF1157" w:rsidRPr="007A5D4B" w:rsidRDefault="00AF1157" w:rsidP="00DC5FE0">
      <w:pPr>
        <w:suppressAutoHyphens/>
        <w:rPr>
          <w:rFonts w:ascii="Arial" w:hAnsi="Arial" w:cs="Arial"/>
          <w:sz w:val="22"/>
          <w:szCs w:val="22"/>
        </w:rPr>
      </w:pPr>
    </w:p>
    <w:p w14:paraId="4F669DA2" w14:textId="19F6E988" w:rsidR="00E81F76" w:rsidRDefault="00880997" w:rsidP="00DC5FE0">
      <w:pPr>
        <w:suppressAutoHyphens/>
        <w:spacing w:line="240" w:lineRule="atLeast"/>
        <w:ind w:left="360"/>
        <w:rPr>
          <w:rFonts w:ascii="Arial" w:hAnsi="Arial" w:cs="Arial"/>
          <w:sz w:val="22"/>
          <w:szCs w:val="22"/>
        </w:rPr>
      </w:pPr>
      <w:r w:rsidRPr="00880997">
        <w:rPr>
          <w:rFonts w:ascii="Arial" w:hAnsi="Arial" w:cs="Arial"/>
          <w:sz w:val="22"/>
          <w:szCs w:val="22"/>
        </w:rPr>
        <w:t>The</w:t>
      </w:r>
      <w:r w:rsidR="00E81F76">
        <w:rPr>
          <w:rFonts w:ascii="Arial" w:hAnsi="Arial" w:cs="Arial"/>
          <w:sz w:val="22"/>
          <w:szCs w:val="22"/>
        </w:rPr>
        <w:t xml:space="preserve"> required </w:t>
      </w:r>
      <w:r w:rsidRPr="00880997">
        <w:rPr>
          <w:rFonts w:ascii="Arial" w:hAnsi="Arial" w:cs="Arial"/>
          <w:sz w:val="22"/>
          <w:szCs w:val="22"/>
        </w:rPr>
        <w:t xml:space="preserve">records are maintained by the regulated </w:t>
      </w:r>
      <w:r w:rsidR="00717688">
        <w:rPr>
          <w:rFonts w:ascii="Arial" w:hAnsi="Arial" w:cs="Arial"/>
          <w:sz w:val="22"/>
          <w:szCs w:val="22"/>
        </w:rPr>
        <w:t xml:space="preserve">industry members </w:t>
      </w:r>
      <w:r w:rsidRPr="00880997">
        <w:rPr>
          <w:rFonts w:ascii="Arial" w:hAnsi="Arial" w:cs="Arial"/>
          <w:sz w:val="22"/>
          <w:szCs w:val="22"/>
        </w:rPr>
        <w:t>at their business premises</w:t>
      </w:r>
      <w:r w:rsidR="006F256B">
        <w:rPr>
          <w:rFonts w:ascii="Arial" w:hAnsi="Arial" w:cs="Arial"/>
          <w:sz w:val="22"/>
          <w:szCs w:val="22"/>
        </w:rPr>
        <w:t>.  T</w:t>
      </w:r>
      <w:r w:rsidR="00FB272C">
        <w:rPr>
          <w:rFonts w:ascii="Arial" w:hAnsi="Arial" w:cs="Arial"/>
          <w:sz w:val="22"/>
          <w:szCs w:val="22"/>
        </w:rPr>
        <w:t xml:space="preserve">hese industry members </w:t>
      </w:r>
      <w:r>
        <w:rPr>
          <w:rFonts w:ascii="Arial" w:hAnsi="Arial" w:cs="Arial"/>
          <w:sz w:val="22"/>
          <w:szCs w:val="22"/>
        </w:rPr>
        <w:t>may</w:t>
      </w:r>
      <w:r w:rsidR="00A04C5E">
        <w:rPr>
          <w:rFonts w:ascii="Arial" w:hAnsi="Arial" w:cs="Arial"/>
          <w:sz w:val="22"/>
          <w:szCs w:val="22"/>
        </w:rPr>
        <w:t>, at their discretion,</w:t>
      </w:r>
      <w:r>
        <w:rPr>
          <w:rFonts w:ascii="Arial" w:hAnsi="Arial" w:cs="Arial"/>
          <w:sz w:val="22"/>
          <w:szCs w:val="22"/>
        </w:rPr>
        <w:t xml:space="preserve"> </w:t>
      </w:r>
      <w:r w:rsidR="00FB272C">
        <w:rPr>
          <w:rFonts w:ascii="Arial" w:hAnsi="Arial" w:cs="Arial"/>
          <w:sz w:val="22"/>
          <w:szCs w:val="22"/>
        </w:rPr>
        <w:t xml:space="preserve">produce and </w:t>
      </w:r>
      <w:r>
        <w:rPr>
          <w:rFonts w:ascii="Arial" w:hAnsi="Arial" w:cs="Arial"/>
          <w:sz w:val="22"/>
          <w:szCs w:val="22"/>
        </w:rPr>
        <w:t xml:space="preserve">keep the required records </w:t>
      </w:r>
      <w:r w:rsidR="006F256B">
        <w:rPr>
          <w:rFonts w:ascii="Arial" w:hAnsi="Arial" w:cs="Arial"/>
          <w:sz w:val="22"/>
          <w:szCs w:val="22"/>
        </w:rPr>
        <w:t xml:space="preserve">using automated, electronic, mechanical, or with other forms of information technology. </w:t>
      </w:r>
    </w:p>
    <w:p w14:paraId="4AD63C97" w14:textId="77777777" w:rsidR="00AF1157" w:rsidRPr="00090251" w:rsidRDefault="00AF1157" w:rsidP="00DC5FE0">
      <w:pPr>
        <w:suppressAutoHyphens/>
        <w:rPr>
          <w:rFonts w:ascii="Arial" w:hAnsi="Arial" w:cs="Arial"/>
          <w:sz w:val="36"/>
          <w:szCs w:val="36"/>
        </w:rPr>
      </w:pPr>
    </w:p>
    <w:p w14:paraId="17DF5B4D" w14:textId="77777777" w:rsidR="00AF1157" w:rsidRPr="007A5D4B" w:rsidRDefault="00CA7E3C" w:rsidP="00DC5FE0">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6EBE68C5" w14:textId="77777777" w:rsidR="00AF1157" w:rsidRPr="007A5D4B" w:rsidRDefault="00AF1157" w:rsidP="00DC5FE0">
      <w:pPr>
        <w:suppressAutoHyphens/>
        <w:ind w:left="480" w:hanging="480"/>
        <w:rPr>
          <w:rFonts w:ascii="Arial" w:hAnsi="Arial" w:cs="Arial"/>
          <w:sz w:val="22"/>
          <w:szCs w:val="22"/>
        </w:rPr>
      </w:pPr>
    </w:p>
    <w:p w14:paraId="511C2BF0" w14:textId="772236F7" w:rsidR="006F256B" w:rsidRDefault="006F256B" w:rsidP="00DC5FE0">
      <w:pPr>
        <w:ind w:left="360"/>
        <w:rPr>
          <w:rFonts w:ascii="Arial" w:hAnsi="Arial" w:cs="Arial"/>
          <w:sz w:val="22"/>
          <w:szCs w:val="22"/>
        </w:rPr>
      </w:pPr>
      <w:r w:rsidRPr="006F256B">
        <w:rPr>
          <w:rFonts w:ascii="Arial" w:hAnsi="Arial" w:cs="Arial"/>
          <w:sz w:val="22"/>
          <w:szCs w:val="22"/>
        </w:rPr>
        <w:t>This recordkeeping</w:t>
      </w:r>
      <w:r>
        <w:rPr>
          <w:rFonts w:ascii="Arial" w:hAnsi="Arial" w:cs="Arial"/>
          <w:sz w:val="22"/>
          <w:szCs w:val="22"/>
        </w:rPr>
        <w:t xml:space="preserve"> </w:t>
      </w:r>
      <w:r w:rsidRPr="006F256B">
        <w:rPr>
          <w:rFonts w:ascii="Arial" w:hAnsi="Arial" w:cs="Arial"/>
          <w:sz w:val="22"/>
          <w:szCs w:val="22"/>
        </w:rPr>
        <w:t xml:space="preserve">requirement provides information that is pertinent to each respondent and applicable to </w:t>
      </w:r>
      <w:r>
        <w:rPr>
          <w:rFonts w:ascii="Arial" w:hAnsi="Arial" w:cs="Arial"/>
          <w:sz w:val="22"/>
          <w:szCs w:val="22"/>
        </w:rPr>
        <w:t xml:space="preserve">their </w:t>
      </w:r>
      <w:r w:rsidRPr="006F256B">
        <w:rPr>
          <w:rFonts w:ascii="Arial" w:hAnsi="Arial" w:cs="Arial"/>
          <w:sz w:val="22"/>
          <w:szCs w:val="22"/>
        </w:rPr>
        <w:t xml:space="preserve">specific operation.  As far as </w:t>
      </w:r>
      <w:r>
        <w:rPr>
          <w:rFonts w:ascii="Arial" w:hAnsi="Arial" w:cs="Arial"/>
          <w:sz w:val="22"/>
          <w:szCs w:val="22"/>
        </w:rPr>
        <w:t xml:space="preserve">TTB </w:t>
      </w:r>
      <w:r w:rsidRPr="006F256B">
        <w:rPr>
          <w:rFonts w:ascii="Arial" w:hAnsi="Arial" w:cs="Arial"/>
          <w:sz w:val="22"/>
          <w:szCs w:val="22"/>
        </w:rPr>
        <w:t>can determine, similar information is not available anywhere else.</w:t>
      </w:r>
    </w:p>
    <w:p w14:paraId="73D0FF10" w14:textId="77777777" w:rsidR="007A5D4B" w:rsidRPr="00090251" w:rsidRDefault="007A5D4B" w:rsidP="00DC5FE0">
      <w:pPr>
        <w:suppressAutoHyphens/>
        <w:rPr>
          <w:rFonts w:ascii="Arial" w:hAnsi="Arial" w:cs="Arial"/>
          <w:sz w:val="36"/>
          <w:szCs w:val="36"/>
        </w:rPr>
      </w:pPr>
    </w:p>
    <w:p w14:paraId="33D5FA2E" w14:textId="6E5781B1" w:rsidR="00AF1157" w:rsidRPr="007A5D4B" w:rsidRDefault="007A5D4B" w:rsidP="00DC5FE0">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32EB89CF" w14:textId="77777777" w:rsidR="007A5D4B" w:rsidRPr="007A5D4B" w:rsidRDefault="007A5D4B" w:rsidP="00DC5FE0">
      <w:pPr>
        <w:suppressAutoHyphens/>
        <w:ind w:left="480" w:hanging="480"/>
        <w:rPr>
          <w:rFonts w:ascii="Arial" w:hAnsi="Arial" w:cs="Arial"/>
          <w:sz w:val="22"/>
          <w:szCs w:val="22"/>
        </w:rPr>
      </w:pPr>
    </w:p>
    <w:p w14:paraId="67F5F388" w14:textId="3B01964D" w:rsidR="006F256B" w:rsidRDefault="006F256B" w:rsidP="00DC5FE0">
      <w:pPr>
        <w:ind w:left="360"/>
        <w:rPr>
          <w:rFonts w:ascii="Arial" w:hAnsi="Arial" w:cs="Arial"/>
          <w:sz w:val="22"/>
          <w:szCs w:val="22"/>
        </w:rPr>
      </w:pPr>
      <w:r>
        <w:rPr>
          <w:rFonts w:ascii="Arial" w:hAnsi="Arial" w:cs="Arial"/>
          <w:sz w:val="22"/>
          <w:szCs w:val="22"/>
        </w:rPr>
        <w:t>Consisting of records related to the transfer of the small wine producer tax credit, TTB considers t</w:t>
      </w:r>
      <w:r w:rsidRPr="006F256B">
        <w:rPr>
          <w:rFonts w:ascii="Arial" w:hAnsi="Arial" w:cs="Arial"/>
          <w:sz w:val="22"/>
          <w:szCs w:val="22"/>
        </w:rPr>
        <w:t>his recordkeeping</w:t>
      </w:r>
      <w:r>
        <w:rPr>
          <w:rFonts w:ascii="Arial" w:hAnsi="Arial" w:cs="Arial"/>
          <w:sz w:val="22"/>
          <w:szCs w:val="22"/>
        </w:rPr>
        <w:t xml:space="preserve"> </w:t>
      </w:r>
      <w:r w:rsidRPr="006F256B">
        <w:rPr>
          <w:rFonts w:ascii="Arial" w:hAnsi="Arial" w:cs="Arial"/>
          <w:sz w:val="22"/>
          <w:szCs w:val="22"/>
        </w:rPr>
        <w:t xml:space="preserve">requirement to be the minimum necessary to ensure protection of the revenue.  Only small </w:t>
      </w:r>
      <w:r>
        <w:rPr>
          <w:rFonts w:ascii="Arial" w:hAnsi="Arial" w:cs="Arial"/>
          <w:sz w:val="22"/>
          <w:szCs w:val="22"/>
        </w:rPr>
        <w:t xml:space="preserve">wine </w:t>
      </w:r>
      <w:r w:rsidRPr="006F256B">
        <w:rPr>
          <w:rFonts w:ascii="Arial" w:hAnsi="Arial" w:cs="Arial"/>
          <w:sz w:val="22"/>
          <w:szCs w:val="22"/>
        </w:rPr>
        <w:t>producers are eligible for the tax credit</w:t>
      </w:r>
      <w:r>
        <w:rPr>
          <w:rFonts w:ascii="Arial" w:hAnsi="Arial" w:cs="Arial"/>
          <w:sz w:val="22"/>
          <w:szCs w:val="22"/>
        </w:rPr>
        <w:t xml:space="preserve">, the use of which must be </w:t>
      </w:r>
      <w:r w:rsidRPr="006F256B">
        <w:rPr>
          <w:rFonts w:ascii="Arial" w:hAnsi="Arial" w:cs="Arial"/>
          <w:sz w:val="22"/>
          <w:szCs w:val="22"/>
        </w:rPr>
        <w:t>supported by th</w:t>
      </w:r>
      <w:r>
        <w:rPr>
          <w:rFonts w:ascii="Arial" w:hAnsi="Arial" w:cs="Arial"/>
          <w:sz w:val="22"/>
          <w:szCs w:val="22"/>
        </w:rPr>
        <w:t xml:space="preserve">e records required under this information collection. </w:t>
      </w:r>
    </w:p>
    <w:p w14:paraId="3562559A" w14:textId="77777777" w:rsidR="007A5D4B" w:rsidRPr="00090251" w:rsidRDefault="007A5D4B" w:rsidP="00DC5FE0">
      <w:pPr>
        <w:suppressAutoHyphens/>
        <w:rPr>
          <w:rFonts w:ascii="Arial" w:hAnsi="Arial" w:cs="Arial"/>
          <w:sz w:val="36"/>
          <w:szCs w:val="36"/>
        </w:rPr>
      </w:pPr>
    </w:p>
    <w:p w14:paraId="187ACE0A" w14:textId="77777777" w:rsidR="00AF1157" w:rsidRPr="007A5D4B" w:rsidRDefault="007A5D4B" w:rsidP="00DC5FE0">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3A3F07FC" w14:textId="77777777" w:rsidR="00AF1157" w:rsidRPr="007A5D4B" w:rsidRDefault="00AF1157" w:rsidP="00DC5FE0">
      <w:pPr>
        <w:suppressAutoHyphens/>
        <w:ind w:left="480" w:hanging="480"/>
        <w:rPr>
          <w:rFonts w:ascii="Arial" w:hAnsi="Arial" w:cs="Arial"/>
          <w:sz w:val="22"/>
          <w:szCs w:val="22"/>
        </w:rPr>
      </w:pPr>
    </w:p>
    <w:p w14:paraId="7904D945" w14:textId="45D0D748" w:rsidR="006F256B" w:rsidRDefault="00CF3129" w:rsidP="00DC5FE0">
      <w:pPr>
        <w:ind w:left="360"/>
        <w:rPr>
          <w:rFonts w:ascii="Arial" w:hAnsi="Arial" w:cs="Arial"/>
          <w:sz w:val="22"/>
          <w:szCs w:val="22"/>
        </w:rPr>
      </w:pPr>
      <w:r>
        <w:rPr>
          <w:rFonts w:ascii="Arial" w:hAnsi="Arial" w:cs="Arial"/>
          <w:sz w:val="22"/>
          <w:szCs w:val="22"/>
        </w:rPr>
        <w:t xml:space="preserve">An industry member’s eligibility for the </w:t>
      </w:r>
      <w:r w:rsidR="006F256B" w:rsidRPr="006F256B">
        <w:rPr>
          <w:rFonts w:ascii="Arial" w:hAnsi="Arial" w:cs="Arial"/>
          <w:sz w:val="22"/>
          <w:szCs w:val="22"/>
        </w:rPr>
        <w:t xml:space="preserve">small </w:t>
      </w:r>
      <w:r>
        <w:rPr>
          <w:rFonts w:ascii="Arial" w:hAnsi="Arial" w:cs="Arial"/>
          <w:sz w:val="22"/>
          <w:szCs w:val="22"/>
        </w:rPr>
        <w:t xml:space="preserve">wine </w:t>
      </w:r>
      <w:r w:rsidR="006F256B" w:rsidRPr="006F256B">
        <w:rPr>
          <w:rFonts w:ascii="Arial" w:hAnsi="Arial" w:cs="Arial"/>
          <w:sz w:val="22"/>
          <w:szCs w:val="22"/>
        </w:rPr>
        <w:t>producer</w:t>
      </w:r>
      <w:r>
        <w:rPr>
          <w:rFonts w:ascii="Arial" w:hAnsi="Arial" w:cs="Arial"/>
          <w:sz w:val="22"/>
          <w:szCs w:val="22"/>
        </w:rPr>
        <w:t xml:space="preserve"> tax credit may</w:t>
      </w:r>
      <w:r w:rsidR="006F256B" w:rsidRPr="006F256B">
        <w:rPr>
          <w:rFonts w:ascii="Arial" w:hAnsi="Arial" w:cs="Arial"/>
          <w:sz w:val="22"/>
          <w:szCs w:val="22"/>
        </w:rPr>
        <w:t xml:space="preserve"> change during the </w:t>
      </w:r>
      <w:r>
        <w:rPr>
          <w:rFonts w:ascii="Arial" w:hAnsi="Arial" w:cs="Arial"/>
          <w:sz w:val="22"/>
          <w:szCs w:val="22"/>
        </w:rPr>
        <w:t xml:space="preserve">course of a calendar </w:t>
      </w:r>
      <w:r w:rsidR="006F256B" w:rsidRPr="006F256B">
        <w:rPr>
          <w:rFonts w:ascii="Arial" w:hAnsi="Arial" w:cs="Arial"/>
          <w:sz w:val="22"/>
          <w:szCs w:val="22"/>
        </w:rPr>
        <w:t>year</w:t>
      </w:r>
      <w:r w:rsidR="001B5817">
        <w:rPr>
          <w:rFonts w:ascii="Arial" w:hAnsi="Arial" w:cs="Arial"/>
          <w:sz w:val="22"/>
          <w:szCs w:val="22"/>
        </w:rPr>
        <w:t xml:space="preserve"> due to various factors, </w:t>
      </w:r>
      <w:r w:rsidR="006F256B" w:rsidRPr="006F256B">
        <w:rPr>
          <w:rFonts w:ascii="Arial" w:hAnsi="Arial" w:cs="Arial"/>
          <w:sz w:val="22"/>
          <w:szCs w:val="22"/>
        </w:rPr>
        <w:t xml:space="preserve">such as level of production and removals </w:t>
      </w:r>
      <w:r w:rsidR="006F256B" w:rsidRPr="006F256B">
        <w:rPr>
          <w:rFonts w:ascii="Arial" w:hAnsi="Arial" w:cs="Arial"/>
          <w:sz w:val="22"/>
          <w:szCs w:val="22"/>
        </w:rPr>
        <w:lastRenderedPageBreak/>
        <w:t xml:space="preserve">from their own or other facilities, or even changes in </w:t>
      </w:r>
      <w:r>
        <w:rPr>
          <w:rFonts w:ascii="Arial" w:hAnsi="Arial" w:cs="Arial"/>
          <w:sz w:val="22"/>
          <w:szCs w:val="22"/>
        </w:rPr>
        <w:t xml:space="preserve">ownership or </w:t>
      </w:r>
      <w:r w:rsidR="006F256B" w:rsidRPr="006F256B">
        <w:rPr>
          <w:rFonts w:ascii="Arial" w:hAnsi="Arial" w:cs="Arial"/>
          <w:sz w:val="22"/>
          <w:szCs w:val="22"/>
        </w:rPr>
        <w:t xml:space="preserve">corporate structure.  </w:t>
      </w:r>
      <w:r w:rsidR="001B5817">
        <w:rPr>
          <w:rFonts w:ascii="Arial" w:hAnsi="Arial" w:cs="Arial"/>
          <w:sz w:val="22"/>
          <w:szCs w:val="22"/>
        </w:rPr>
        <w:t>As such, t</w:t>
      </w:r>
      <w:r w:rsidR="006F256B" w:rsidRPr="006F256B">
        <w:rPr>
          <w:rFonts w:ascii="Arial" w:hAnsi="Arial" w:cs="Arial"/>
          <w:sz w:val="22"/>
          <w:szCs w:val="22"/>
        </w:rPr>
        <w:t xml:space="preserve">he transferee’s </w:t>
      </w:r>
      <w:r w:rsidR="001B5817">
        <w:rPr>
          <w:rFonts w:ascii="Arial" w:hAnsi="Arial" w:cs="Arial"/>
          <w:sz w:val="22"/>
          <w:szCs w:val="22"/>
        </w:rPr>
        <w:t xml:space="preserve">tax </w:t>
      </w:r>
      <w:r w:rsidR="006F256B" w:rsidRPr="006F256B">
        <w:rPr>
          <w:rFonts w:ascii="Arial" w:hAnsi="Arial" w:cs="Arial"/>
          <w:sz w:val="22"/>
          <w:szCs w:val="22"/>
        </w:rPr>
        <w:t xml:space="preserve">credit rate must be established as of the date of </w:t>
      </w:r>
      <w:r w:rsidR="001B5817">
        <w:rPr>
          <w:rFonts w:ascii="Arial" w:hAnsi="Arial" w:cs="Arial"/>
          <w:sz w:val="22"/>
          <w:szCs w:val="22"/>
        </w:rPr>
        <w:t xml:space="preserve">a wine’s </w:t>
      </w:r>
      <w:r w:rsidR="006F256B" w:rsidRPr="006F256B">
        <w:rPr>
          <w:rFonts w:ascii="Arial" w:hAnsi="Arial" w:cs="Arial"/>
          <w:sz w:val="22"/>
          <w:szCs w:val="22"/>
        </w:rPr>
        <w:t>removal, using timely information provided by the small producer.  Without this information, the producer and transferee would not be able to take advantage of this statutory benefit</w:t>
      </w:r>
      <w:r>
        <w:rPr>
          <w:rFonts w:ascii="Arial" w:hAnsi="Arial" w:cs="Arial"/>
          <w:sz w:val="22"/>
          <w:szCs w:val="22"/>
        </w:rPr>
        <w:t>.  Also, TTB</w:t>
      </w:r>
      <w:r w:rsidR="006F256B" w:rsidRPr="006F256B">
        <w:rPr>
          <w:rFonts w:ascii="Arial" w:hAnsi="Arial" w:cs="Arial"/>
          <w:sz w:val="22"/>
          <w:szCs w:val="22"/>
        </w:rPr>
        <w:t xml:space="preserve"> would be unable to verify that the correct amount of tax was paid</w:t>
      </w:r>
      <w:r>
        <w:rPr>
          <w:rFonts w:ascii="Arial" w:hAnsi="Arial" w:cs="Arial"/>
          <w:sz w:val="22"/>
          <w:szCs w:val="22"/>
        </w:rPr>
        <w:t xml:space="preserve">, which would pose a jeopardy </w:t>
      </w:r>
      <w:r w:rsidR="006F256B" w:rsidRPr="006F256B">
        <w:rPr>
          <w:rFonts w:ascii="Arial" w:hAnsi="Arial" w:cs="Arial"/>
          <w:sz w:val="22"/>
          <w:szCs w:val="22"/>
        </w:rPr>
        <w:t xml:space="preserve">to the revenue.  Less frequent information collection would result in incorrect determination of </w:t>
      </w:r>
      <w:r>
        <w:rPr>
          <w:rFonts w:ascii="Arial" w:hAnsi="Arial" w:cs="Arial"/>
          <w:sz w:val="22"/>
          <w:szCs w:val="22"/>
        </w:rPr>
        <w:t xml:space="preserve">the small producer tax </w:t>
      </w:r>
      <w:r w:rsidR="006F256B" w:rsidRPr="006F256B">
        <w:rPr>
          <w:rFonts w:ascii="Arial" w:hAnsi="Arial" w:cs="Arial"/>
          <w:sz w:val="22"/>
          <w:szCs w:val="22"/>
        </w:rPr>
        <w:t>credit</w:t>
      </w:r>
      <w:r w:rsidR="001B5817">
        <w:rPr>
          <w:rFonts w:ascii="Arial" w:hAnsi="Arial" w:cs="Arial"/>
          <w:sz w:val="22"/>
          <w:szCs w:val="22"/>
        </w:rPr>
        <w:t>, o</w:t>
      </w:r>
      <w:r w:rsidR="006F256B" w:rsidRPr="006F256B">
        <w:rPr>
          <w:rFonts w:ascii="Arial" w:hAnsi="Arial" w:cs="Arial"/>
          <w:sz w:val="22"/>
          <w:szCs w:val="22"/>
        </w:rPr>
        <w:t>verpayment or underpayment of taxes by the transferee</w:t>
      </w:r>
      <w:r w:rsidR="001B5817">
        <w:rPr>
          <w:rFonts w:ascii="Arial" w:hAnsi="Arial" w:cs="Arial"/>
          <w:sz w:val="22"/>
          <w:szCs w:val="22"/>
        </w:rPr>
        <w:t>,</w:t>
      </w:r>
      <w:r w:rsidR="006F256B" w:rsidRPr="006F256B">
        <w:rPr>
          <w:rFonts w:ascii="Arial" w:hAnsi="Arial" w:cs="Arial"/>
          <w:sz w:val="22"/>
          <w:szCs w:val="22"/>
        </w:rPr>
        <w:t xml:space="preserve"> and severely hinder </w:t>
      </w:r>
      <w:r w:rsidR="001B5817">
        <w:rPr>
          <w:rFonts w:ascii="Arial" w:hAnsi="Arial" w:cs="Arial"/>
          <w:sz w:val="22"/>
          <w:szCs w:val="22"/>
        </w:rPr>
        <w:t xml:space="preserve">TTB’s </w:t>
      </w:r>
      <w:r w:rsidR="006F256B" w:rsidRPr="006F256B">
        <w:rPr>
          <w:rFonts w:ascii="Arial" w:hAnsi="Arial" w:cs="Arial"/>
          <w:sz w:val="22"/>
          <w:szCs w:val="22"/>
        </w:rPr>
        <w:t>verification of tax payments during audits.</w:t>
      </w:r>
      <w:r w:rsidR="001B5817">
        <w:rPr>
          <w:rFonts w:ascii="Arial" w:hAnsi="Arial" w:cs="Arial"/>
          <w:sz w:val="22"/>
          <w:szCs w:val="22"/>
        </w:rPr>
        <w:t xml:space="preserve"> </w:t>
      </w:r>
    </w:p>
    <w:p w14:paraId="7CD02B7F" w14:textId="77777777" w:rsidR="007A5D4B" w:rsidRPr="00090251" w:rsidRDefault="007A5D4B" w:rsidP="00DC5FE0">
      <w:pPr>
        <w:suppressAutoHyphens/>
        <w:rPr>
          <w:rFonts w:ascii="Arial" w:hAnsi="Arial" w:cs="Arial"/>
          <w:sz w:val="36"/>
          <w:szCs w:val="36"/>
        </w:rPr>
      </w:pPr>
    </w:p>
    <w:p w14:paraId="5921961B" w14:textId="77777777" w:rsidR="00EC4FC3" w:rsidRPr="007A5D4B" w:rsidRDefault="007A5D4B" w:rsidP="00DC5FE0">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78886418" w14:textId="77777777" w:rsidR="00101DE7" w:rsidRPr="007A5D4B" w:rsidRDefault="00101DE7" w:rsidP="00DC5FE0">
      <w:pPr>
        <w:rPr>
          <w:rFonts w:ascii="Arial" w:hAnsi="Arial" w:cs="Arial"/>
          <w:sz w:val="22"/>
          <w:szCs w:val="22"/>
        </w:rPr>
      </w:pPr>
    </w:p>
    <w:p w14:paraId="3C4CBF0F" w14:textId="77777777" w:rsidR="00EC4FC3" w:rsidRPr="007A5D4B" w:rsidRDefault="00EC4FC3" w:rsidP="00DC5FE0">
      <w:pPr>
        <w:ind w:left="360"/>
        <w:rPr>
          <w:rFonts w:ascii="Arial" w:hAnsi="Arial" w:cs="Arial"/>
          <w:sz w:val="22"/>
          <w:szCs w:val="22"/>
        </w:rPr>
      </w:pPr>
      <w:r w:rsidRPr="00853E85">
        <w:rPr>
          <w:rFonts w:ascii="Arial" w:hAnsi="Arial" w:cs="Arial"/>
          <w:sz w:val="22"/>
          <w:szCs w:val="22"/>
        </w:rPr>
        <w:t>There are no special circumstances associated with this information collection.</w:t>
      </w:r>
      <w:r w:rsidR="007A5D4B">
        <w:rPr>
          <w:rFonts w:ascii="Arial" w:hAnsi="Arial" w:cs="Arial"/>
          <w:sz w:val="22"/>
          <w:szCs w:val="22"/>
        </w:rPr>
        <w:t xml:space="preserve"> </w:t>
      </w:r>
    </w:p>
    <w:p w14:paraId="674A7F6F" w14:textId="77777777" w:rsidR="00EC4FC3" w:rsidRPr="00717688" w:rsidRDefault="00EC4FC3" w:rsidP="00DC5FE0">
      <w:pPr>
        <w:rPr>
          <w:rFonts w:ascii="Arial" w:hAnsi="Arial" w:cs="Arial"/>
          <w:sz w:val="36"/>
          <w:szCs w:val="36"/>
        </w:rPr>
      </w:pPr>
    </w:p>
    <w:p w14:paraId="3007AF20" w14:textId="77777777" w:rsidR="005C282B" w:rsidRPr="007A5D4B" w:rsidRDefault="007A5D4B" w:rsidP="00DC5FE0">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1D62462" w14:textId="77777777" w:rsidR="005C282B" w:rsidRPr="007A5D4B" w:rsidRDefault="005C282B" w:rsidP="00DC5FE0">
      <w:pPr>
        <w:suppressAutoHyphens/>
        <w:ind w:left="480" w:hanging="480"/>
        <w:rPr>
          <w:rFonts w:ascii="Arial" w:hAnsi="Arial" w:cs="Arial"/>
          <w:sz w:val="22"/>
          <w:szCs w:val="22"/>
        </w:rPr>
      </w:pPr>
    </w:p>
    <w:p w14:paraId="556EA7EA" w14:textId="08D6F065" w:rsidR="001B5817" w:rsidRDefault="001B5817" w:rsidP="00DC5FE0">
      <w:pPr>
        <w:ind w:left="360"/>
        <w:rPr>
          <w:rFonts w:ascii="Arial" w:hAnsi="Arial" w:cs="Arial"/>
          <w:sz w:val="22"/>
          <w:szCs w:val="22"/>
        </w:rPr>
      </w:pPr>
      <w:r w:rsidRPr="005D3B4D">
        <w:rPr>
          <w:rFonts w:ascii="Arial" w:hAnsi="Arial" w:cs="Arial"/>
          <w:sz w:val="22"/>
          <w:szCs w:val="22"/>
        </w:rPr>
        <w:t>To solicit comments from the general public, TTB published a “60-day” comment request notice for this information collection in the Federal Register on January 13, 2016, at 81 FR 1679.  TTB received no comments on this information collection in response.</w:t>
      </w:r>
    </w:p>
    <w:p w14:paraId="20C8E29D" w14:textId="77777777" w:rsidR="00734B25" w:rsidRPr="00090251" w:rsidRDefault="00734B25" w:rsidP="00DC5FE0">
      <w:pPr>
        <w:suppressAutoHyphens/>
        <w:rPr>
          <w:rFonts w:ascii="Arial" w:hAnsi="Arial" w:cs="Arial"/>
          <w:sz w:val="36"/>
          <w:szCs w:val="36"/>
        </w:rPr>
      </w:pPr>
    </w:p>
    <w:p w14:paraId="55AA57A8" w14:textId="77777777" w:rsidR="00EC4FC3" w:rsidRPr="00D656EA" w:rsidRDefault="005E4F9B" w:rsidP="00DC5FE0">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02F1B1D6" w14:textId="77777777" w:rsidR="00EC4FC3" w:rsidRPr="007A5D4B" w:rsidRDefault="00EC4FC3" w:rsidP="00DC5FE0">
      <w:pPr>
        <w:suppressAutoHyphens/>
        <w:rPr>
          <w:rFonts w:ascii="Arial" w:hAnsi="Arial" w:cs="Arial"/>
          <w:sz w:val="22"/>
          <w:szCs w:val="22"/>
        </w:rPr>
      </w:pPr>
    </w:p>
    <w:p w14:paraId="0D3FFE24" w14:textId="77777777" w:rsidR="00EC4FC3" w:rsidRPr="007A5D4B" w:rsidRDefault="00EC4FC3" w:rsidP="00DC5FE0">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6B0562AD" w14:textId="77777777" w:rsidR="00EC4FC3" w:rsidRPr="00090251" w:rsidRDefault="00EC4FC3" w:rsidP="00DC5FE0">
      <w:pPr>
        <w:suppressAutoHyphens/>
        <w:rPr>
          <w:rFonts w:ascii="Arial" w:hAnsi="Arial" w:cs="Arial"/>
          <w:sz w:val="36"/>
          <w:szCs w:val="36"/>
        </w:rPr>
      </w:pPr>
    </w:p>
    <w:p w14:paraId="48A76F23" w14:textId="77777777" w:rsidR="00EC4FC3" w:rsidRPr="00D656EA" w:rsidRDefault="00D656EA" w:rsidP="00DC5FE0">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5A5F7CC9" w14:textId="77777777" w:rsidR="00EC4FC3" w:rsidRPr="007A5D4B" w:rsidRDefault="00EC4FC3" w:rsidP="00DC5FE0">
      <w:pPr>
        <w:rPr>
          <w:rFonts w:ascii="Arial" w:hAnsi="Arial" w:cs="Arial"/>
          <w:sz w:val="22"/>
          <w:szCs w:val="22"/>
        </w:rPr>
      </w:pPr>
    </w:p>
    <w:p w14:paraId="6AAB5402" w14:textId="55FCE2D8" w:rsidR="00E51AD7" w:rsidRDefault="00E51AD7" w:rsidP="00DC5FE0">
      <w:pPr>
        <w:ind w:left="360"/>
        <w:rPr>
          <w:rFonts w:ascii="Arial" w:hAnsi="Arial" w:cs="Arial"/>
          <w:sz w:val="22"/>
          <w:szCs w:val="22"/>
        </w:rPr>
      </w:pPr>
      <w:r w:rsidRPr="00853E85">
        <w:rPr>
          <w:rFonts w:ascii="Arial" w:hAnsi="Arial" w:cs="Arial"/>
          <w:sz w:val="22"/>
          <w:szCs w:val="22"/>
        </w:rPr>
        <w:t xml:space="preserve">No specific assurance of confidentiality is provided </w:t>
      </w:r>
      <w:r w:rsidR="00880997">
        <w:rPr>
          <w:rFonts w:ascii="Arial" w:hAnsi="Arial" w:cs="Arial"/>
          <w:sz w:val="22"/>
          <w:szCs w:val="22"/>
        </w:rPr>
        <w:t>for this information collection, which consists of records maintained by regulated industry members at their business premi</w:t>
      </w:r>
      <w:r w:rsidR="00811A0C">
        <w:rPr>
          <w:rFonts w:ascii="Arial" w:hAnsi="Arial" w:cs="Arial"/>
          <w:sz w:val="22"/>
          <w:szCs w:val="22"/>
        </w:rPr>
        <w:t>ses.</w:t>
      </w:r>
      <w:r w:rsidRPr="00853E85">
        <w:rPr>
          <w:rFonts w:ascii="Arial" w:hAnsi="Arial" w:cs="Arial"/>
          <w:sz w:val="22"/>
          <w:szCs w:val="22"/>
        </w:rPr>
        <w:t xml:space="preserve">  </w:t>
      </w:r>
      <w:r w:rsidR="001B5817">
        <w:rPr>
          <w:rFonts w:ascii="Arial" w:hAnsi="Arial" w:cs="Arial"/>
          <w:sz w:val="22"/>
          <w:szCs w:val="22"/>
        </w:rPr>
        <w:t xml:space="preserve">In addition, </w:t>
      </w:r>
      <w:r w:rsidR="006964FA">
        <w:rPr>
          <w:rFonts w:ascii="Arial" w:hAnsi="Arial" w:cs="Arial"/>
          <w:sz w:val="22"/>
          <w:szCs w:val="22"/>
        </w:rPr>
        <w:t xml:space="preserve">unless otherwise authorized by law, </w:t>
      </w:r>
      <w:r w:rsidRPr="00853E85">
        <w:rPr>
          <w:rFonts w:ascii="Arial" w:hAnsi="Arial" w:cs="Arial"/>
          <w:sz w:val="22"/>
          <w:szCs w:val="22"/>
        </w:rPr>
        <w:t>5</w:t>
      </w:r>
      <w:r w:rsidR="00853E85" w:rsidRPr="00853E85">
        <w:rPr>
          <w:rFonts w:ascii="Arial" w:hAnsi="Arial" w:cs="Arial"/>
          <w:sz w:val="22"/>
          <w:szCs w:val="22"/>
        </w:rPr>
        <w:t> </w:t>
      </w:r>
      <w:r w:rsidRPr="00853E85">
        <w:rPr>
          <w:rFonts w:ascii="Arial" w:hAnsi="Arial" w:cs="Arial"/>
          <w:sz w:val="22"/>
          <w:szCs w:val="22"/>
        </w:rPr>
        <w:t xml:space="preserve">U.S.C. 552 protects the confidentiality of proprietary information obtained by the Government from regulated businesses and individuals, and 26 U.S.C. 6103 prohibits disclosure of </w:t>
      </w:r>
      <w:r w:rsidR="001B5817">
        <w:rPr>
          <w:rFonts w:ascii="Arial" w:hAnsi="Arial" w:cs="Arial"/>
          <w:sz w:val="22"/>
          <w:szCs w:val="22"/>
        </w:rPr>
        <w:t>a taxpayer’s returns or r</w:t>
      </w:r>
      <w:r w:rsidRPr="00853E85">
        <w:rPr>
          <w:rFonts w:ascii="Arial" w:hAnsi="Arial" w:cs="Arial"/>
          <w:sz w:val="22"/>
          <w:szCs w:val="22"/>
        </w:rPr>
        <w:t xml:space="preserve">elated information. </w:t>
      </w:r>
    </w:p>
    <w:p w14:paraId="4F12EBF2" w14:textId="77777777" w:rsidR="00AF1157" w:rsidRPr="00A5320B" w:rsidRDefault="00AF1157" w:rsidP="00DC5FE0">
      <w:pPr>
        <w:suppressAutoHyphens/>
        <w:rPr>
          <w:rFonts w:ascii="Arial" w:hAnsi="Arial" w:cs="Arial"/>
          <w:sz w:val="36"/>
          <w:szCs w:val="36"/>
        </w:rPr>
      </w:pPr>
    </w:p>
    <w:p w14:paraId="23F28CA4" w14:textId="77777777" w:rsidR="00A201BF" w:rsidRPr="00965E7F" w:rsidRDefault="00A201BF" w:rsidP="00DC5FE0">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2B0A2E5F" w14:textId="77777777" w:rsidR="00A201BF" w:rsidRPr="00965E7F" w:rsidRDefault="00A201BF" w:rsidP="00DC5FE0">
      <w:pPr>
        <w:rPr>
          <w:rFonts w:ascii="Arial" w:hAnsi="Arial" w:cs="Arial"/>
          <w:i/>
          <w:sz w:val="22"/>
          <w:szCs w:val="22"/>
        </w:rPr>
      </w:pPr>
    </w:p>
    <w:p w14:paraId="03203AF1" w14:textId="5C918713" w:rsidR="001B5817" w:rsidRDefault="00A5167D" w:rsidP="00DC5FE0">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w:t>
      </w:r>
      <w:r w:rsidR="00811A0C">
        <w:rPr>
          <w:rFonts w:ascii="Arial" w:hAnsi="Arial" w:cs="Arial"/>
          <w:sz w:val="22"/>
          <w:szCs w:val="22"/>
        </w:rPr>
        <w:t>, which consists of records maintained by industry members at their business premises,</w:t>
      </w:r>
      <w:r w:rsidRPr="00A5167D">
        <w:rPr>
          <w:rFonts w:ascii="Arial" w:hAnsi="Arial" w:cs="Arial"/>
          <w:sz w:val="22"/>
          <w:szCs w:val="22"/>
        </w:rPr>
        <w:t xml:space="preserve"> contains no qu</w:t>
      </w:r>
      <w:r w:rsidR="001B5817">
        <w:rPr>
          <w:rFonts w:ascii="Arial" w:hAnsi="Arial" w:cs="Arial"/>
          <w:sz w:val="22"/>
          <w:szCs w:val="22"/>
        </w:rPr>
        <w:t xml:space="preserve">estions of a sensitive nature. </w:t>
      </w:r>
    </w:p>
    <w:p w14:paraId="3DB90EB2" w14:textId="77777777" w:rsidR="001B5817" w:rsidRDefault="001B5817" w:rsidP="00DC5FE0">
      <w:pPr>
        <w:widowControl w:val="0"/>
        <w:suppressAutoHyphens/>
        <w:autoSpaceDE w:val="0"/>
        <w:autoSpaceDN w:val="0"/>
        <w:adjustRightInd w:val="0"/>
        <w:ind w:left="360"/>
        <w:rPr>
          <w:rFonts w:ascii="Arial" w:hAnsi="Arial" w:cs="Arial"/>
          <w:sz w:val="22"/>
          <w:szCs w:val="22"/>
        </w:rPr>
      </w:pPr>
    </w:p>
    <w:p w14:paraId="762B2A21" w14:textId="61976317" w:rsidR="00A04C5E" w:rsidRDefault="00A04C5E">
      <w:pPr>
        <w:rPr>
          <w:rFonts w:ascii="Arial" w:hAnsi="Arial" w:cs="Arial"/>
          <w:sz w:val="22"/>
          <w:szCs w:val="22"/>
        </w:rPr>
      </w:pPr>
      <w:r>
        <w:rPr>
          <w:rFonts w:ascii="Arial" w:hAnsi="Arial" w:cs="Arial"/>
          <w:sz w:val="22"/>
          <w:szCs w:val="22"/>
        </w:rPr>
        <w:br w:type="page"/>
      </w:r>
    </w:p>
    <w:p w14:paraId="4AEDAE80" w14:textId="5FE52E39" w:rsidR="00A5167D" w:rsidRDefault="00A5167D" w:rsidP="00DC5FE0">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lastRenderedPageBreak/>
        <w:t>In addition, this information collection does not collect personally identifiable information (PII) in a</w:t>
      </w:r>
      <w:r w:rsidR="00811A0C">
        <w:rPr>
          <w:rFonts w:ascii="Arial" w:hAnsi="Arial" w:cs="Arial"/>
          <w:sz w:val="22"/>
          <w:szCs w:val="22"/>
        </w:rPr>
        <w:t xml:space="preserve"> government </w:t>
      </w:r>
      <w:r w:rsidRPr="00A5167D">
        <w:rPr>
          <w:rFonts w:ascii="Arial" w:hAnsi="Arial" w:cs="Arial"/>
          <w:sz w:val="22"/>
          <w:szCs w:val="22"/>
        </w:rPr>
        <w:t>electronic system.  Therefore, no Privacy Impact Assessment (PIA) or System of Records Notice (SORN) is required for this collection.</w:t>
      </w:r>
    </w:p>
    <w:p w14:paraId="1B4C4CE1" w14:textId="77777777" w:rsidR="00A201BF" w:rsidRPr="00A5320B" w:rsidRDefault="00A201BF" w:rsidP="00DC5FE0">
      <w:pPr>
        <w:suppressAutoHyphens/>
        <w:rPr>
          <w:rFonts w:ascii="Arial" w:hAnsi="Arial" w:cs="Arial"/>
          <w:sz w:val="36"/>
          <w:szCs w:val="36"/>
        </w:rPr>
      </w:pPr>
    </w:p>
    <w:p w14:paraId="592E0830" w14:textId="77777777" w:rsidR="00AF1157" w:rsidRPr="00FF62E0" w:rsidRDefault="00AF060A" w:rsidP="00FF62E0">
      <w:pPr>
        <w:rPr>
          <w:rFonts w:ascii="Arial" w:hAnsi="Arial" w:cs="Arial"/>
          <w:i/>
          <w:sz w:val="22"/>
          <w:szCs w:val="22"/>
        </w:rPr>
      </w:pPr>
      <w:r w:rsidRPr="00FF62E0">
        <w:rPr>
          <w:rFonts w:ascii="Arial" w:hAnsi="Arial" w:cs="Arial"/>
          <w:i/>
          <w:sz w:val="22"/>
          <w:szCs w:val="22"/>
        </w:rPr>
        <w:t xml:space="preserve">12.  </w:t>
      </w:r>
      <w:r w:rsidR="00AF1157" w:rsidRPr="00FF62E0">
        <w:rPr>
          <w:rFonts w:ascii="Arial" w:hAnsi="Arial" w:cs="Arial"/>
          <w:i/>
          <w:sz w:val="22"/>
          <w:szCs w:val="22"/>
        </w:rPr>
        <w:t>What is the estimated hour burden of this collection of information?</w:t>
      </w:r>
      <w:r w:rsidRPr="00FF62E0">
        <w:rPr>
          <w:rFonts w:ascii="Arial" w:hAnsi="Arial" w:cs="Arial"/>
          <w:i/>
          <w:sz w:val="22"/>
          <w:szCs w:val="22"/>
        </w:rPr>
        <w:t xml:space="preserve"> </w:t>
      </w:r>
    </w:p>
    <w:p w14:paraId="55FCF8F8" w14:textId="77777777" w:rsidR="00AF1157" w:rsidRPr="00FF62E0" w:rsidRDefault="00AF1157" w:rsidP="00FF62E0">
      <w:pPr>
        <w:rPr>
          <w:rFonts w:ascii="Arial" w:hAnsi="Arial" w:cs="Arial"/>
          <w:sz w:val="22"/>
          <w:szCs w:val="22"/>
        </w:rPr>
      </w:pPr>
    </w:p>
    <w:p w14:paraId="1E32FE21" w14:textId="23504618" w:rsidR="001B5817" w:rsidRDefault="001B5817" w:rsidP="00DC5FE0">
      <w:pPr>
        <w:ind w:left="360"/>
        <w:rPr>
          <w:rFonts w:ascii="Arial" w:hAnsi="Arial" w:cs="Arial"/>
          <w:sz w:val="22"/>
          <w:szCs w:val="22"/>
        </w:rPr>
      </w:pPr>
      <w:r>
        <w:rPr>
          <w:rFonts w:ascii="Arial" w:hAnsi="Arial" w:cs="Arial"/>
          <w:sz w:val="22"/>
          <w:szCs w:val="22"/>
        </w:rPr>
        <w:t>Based on information pro</w:t>
      </w:r>
      <w:r w:rsidR="00317264">
        <w:rPr>
          <w:rFonts w:ascii="Arial" w:hAnsi="Arial" w:cs="Arial"/>
          <w:sz w:val="22"/>
          <w:szCs w:val="22"/>
        </w:rPr>
        <w:t>vided by TTB personnel familiar with this subject, we estimate that 280 wine industry members (250 producers and 30 bonded warehouses) respond to this information collection an average of 10 times each per year, for a total of 2,800 responses.  Since this information collection largely consists of usual and customary shipping records and instructions, which the owner of any merchandise must provide to a warehouse proprietor during the normal course of business, TTB estimates that each response to this in</w:t>
      </w:r>
      <w:r w:rsidR="00587F26">
        <w:rPr>
          <w:rFonts w:ascii="Arial" w:hAnsi="Arial" w:cs="Arial"/>
          <w:sz w:val="22"/>
          <w:szCs w:val="22"/>
        </w:rPr>
        <w:t>formation collection requires 1 </w:t>
      </w:r>
      <w:r w:rsidR="00317264">
        <w:rPr>
          <w:rFonts w:ascii="Arial" w:hAnsi="Arial" w:cs="Arial"/>
          <w:sz w:val="22"/>
          <w:szCs w:val="22"/>
        </w:rPr>
        <w:t xml:space="preserve">hour.  Therefore, the total annual burden for this information collection is 2,800 hours.  The retention requirement for these records is 3 years. </w:t>
      </w:r>
    </w:p>
    <w:p w14:paraId="7A205BB6" w14:textId="77777777" w:rsidR="00317264" w:rsidRDefault="00317264" w:rsidP="00DC5FE0">
      <w:pPr>
        <w:ind w:left="360"/>
        <w:rPr>
          <w:rFonts w:ascii="Arial" w:hAnsi="Arial" w:cs="Arial"/>
          <w:sz w:val="22"/>
          <w:szCs w:val="22"/>
        </w:rPr>
      </w:pPr>
    </w:p>
    <w:p w14:paraId="1F393697" w14:textId="70EFFB18" w:rsidR="00317264" w:rsidRDefault="00317264" w:rsidP="00DC5FE0">
      <w:pPr>
        <w:ind w:left="360"/>
        <w:rPr>
          <w:rFonts w:ascii="Arial" w:hAnsi="Arial" w:cs="Arial"/>
          <w:sz w:val="22"/>
          <w:szCs w:val="22"/>
        </w:rPr>
      </w:pPr>
      <w:r>
        <w:rPr>
          <w:rFonts w:ascii="Arial" w:hAnsi="Arial" w:cs="Arial"/>
          <w:sz w:val="22"/>
          <w:szCs w:val="22"/>
        </w:rPr>
        <w:t xml:space="preserve">(280 responses x 10 responses/year = 2,800 total responses x 1 hour/response = 2,800 total annual burden hours.) </w:t>
      </w:r>
    </w:p>
    <w:p w14:paraId="3AEB6A50" w14:textId="77777777" w:rsidR="00AF060A" w:rsidRPr="00A5320B" w:rsidRDefault="00AF060A" w:rsidP="00DC5FE0">
      <w:pPr>
        <w:rPr>
          <w:rFonts w:ascii="Arial" w:hAnsi="Arial" w:cs="Arial"/>
          <w:sz w:val="36"/>
          <w:szCs w:val="36"/>
        </w:rPr>
      </w:pPr>
    </w:p>
    <w:p w14:paraId="745A4365" w14:textId="77777777" w:rsidR="00101DE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45D86CB5" w14:textId="77777777" w:rsidR="00101DE7" w:rsidRPr="007A5D4B" w:rsidRDefault="00101DE7" w:rsidP="00DC5FE0">
      <w:pPr>
        <w:suppressAutoHyphens/>
        <w:ind w:left="480" w:hanging="480"/>
        <w:rPr>
          <w:rFonts w:ascii="Arial" w:hAnsi="Arial" w:cs="Arial"/>
          <w:sz w:val="22"/>
          <w:szCs w:val="22"/>
        </w:rPr>
      </w:pPr>
    </w:p>
    <w:p w14:paraId="3030CB47" w14:textId="1BA21467" w:rsidR="00AF1157" w:rsidRDefault="006964FA" w:rsidP="00DC5FE0">
      <w:pPr>
        <w:suppressAutoHyphens/>
        <w:ind w:left="360"/>
        <w:rPr>
          <w:rFonts w:ascii="Arial" w:hAnsi="Arial" w:cs="Arial"/>
          <w:sz w:val="22"/>
          <w:szCs w:val="22"/>
        </w:rPr>
      </w:pPr>
      <w:r>
        <w:rPr>
          <w:rFonts w:ascii="Arial" w:hAnsi="Arial" w:cs="Arial"/>
          <w:sz w:val="22"/>
          <w:szCs w:val="22"/>
        </w:rPr>
        <w:t>T</w:t>
      </w:r>
      <w:r w:rsidR="00811A0C">
        <w:rPr>
          <w:rFonts w:ascii="Arial" w:hAnsi="Arial" w:cs="Arial"/>
          <w:sz w:val="22"/>
          <w:szCs w:val="22"/>
        </w:rPr>
        <w:t xml:space="preserve">here </w:t>
      </w:r>
      <w:r w:rsidR="00AF1157" w:rsidRPr="00E56E11">
        <w:rPr>
          <w:rFonts w:ascii="Arial" w:hAnsi="Arial" w:cs="Arial"/>
          <w:sz w:val="22"/>
          <w:szCs w:val="22"/>
        </w:rPr>
        <w:t xml:space="preserve">is no </w:t>
      </w:r>
      <w:r w:rsidR="00317264">
        <w:rPr>
          <w:rFonts w:ascii="Arial" w:hAnsi="Arial" w:cs="Arial"/>
          <w:sz w:val="22"/>
          <w:szCs w:val="22"/>
        </w:rPr>
        <w:t xml:space="preserve">annual </w:t>
      </w:r>
      <w:r w:rsidR="00AF1157" w:rsidRPr="00E56E11">
        <w:rPr>
          <w:rFonts w:ascii="Arial" w:hAnsi="Arial" w:cs="Arial"/>
          <w:sz w:val="22"/>
          <w:szCs w:val="22"/>
        </w:rPr>
        <w:t xml:space="preserve">cost </w:t>
      </w:r>
      <w:r w:rsidR="00874C51">
        <w:rPr>
          <w:rFonts w:ascii="Arial" w:hAnsi="Arial" w:cs="Arial"/>
          <w:sz w:val="22"/>
          <w:szCs w:val="22"/>
        </w:rPr>
        <w:t xml:space="preserve">to respondents </w:t>
      </w:r>
      <w:r w:rsidR="00AF1157" w:rsidRPr="00E56E11">
        <w:rPr>
          <w:rFonts w:ascii="Arial" w:hAnsi="Arial" w:cs="Arial"/>
          <w:sz w:val="22"/>
          <w:szCs w:val="22"/>
        </w:rPr>
        <w:t>associated with this collection</w:t>
      </w:r>
      <w:r w:rsidR="00587F26">
        <w:rPr>
          <w:rFonts w:ascii="Arial" w:hAnsi="Arial" w:cs="Arial"/>
          <w:sz w:val="22"/>
          <w:szCs w:val="22"/>
        </w:rPr>
        <w:t xml:space="preserve"> since it consists largely of usual and customary records kept at their premises during the normal course of business</w:t>
      </w:r>
      <w:r w:rsidR="00AF1157" w:rsidRPr="00E56E11">
        <w:rPr>
          <w:rFonts w:ascii="Arial" w:hAnsi="Arial" w:cs="Arial"/>
          <w:sz w:val="22"/>
          <w:szCs w:val="22"/>
        </w:rPr>
        <w:t>.</w:t>
      </w:r>
      <w:r w:rsidR="00AF060A">
        <w:rPr>
          <w:rFonts w:ascii="Arial" w:hAnsi="Arial" w:cs="Arial"/>
          <w:sz w:val="22"/>
          <w:szCs w:val="22"/>
        </w:rPr>
        <w:t xml:space="preserve"> </w:t>
      </w:r>
    </w:p>
    <w:p w14:paraId="28D755F3" w14:textId="77777777" w:rsidR="00AF1157" w:rsidRPr="00A5320B" w:rsidRDefault="00AF1157" w:rsidP="00DC5FE0">
      <w:pPr>
        <w:suppressAutoHyphens/>
        <w:rPr>
          <w:rFonts w:ascii="Arial" w:hAnsi="Arial" w:cs="Arial"/>
          <w:sz w:val="36"/>
          <w:szCs w:val="36"/>
        </w:rPr>
      </w:pPr>
    </w:p>
    <w:p w14:paraId="6809239E" w14:textId="77777777" w:rsidR="00AF1157" w:rsidRPr="00AF060A" w:rsidRDefault="00AF060A" w:rsidP="00DC5FE0">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1A84428" w14:textId="77777777" w:rsidR="00AF1157" w:rsidRPr="007A5D4B" w:rsidRDefault="00AF1157" w:rsidP="00DC5FE0">
      <w:pPr>
        <w:suppressAutoHyphens/>
        <w:ind w:left="480" w:hanging="480"/>
        <w:rPr>
          <w:rFonts w:ascii="Arial" w:hAnsi="Arial" w:cs="Arial"/>
          <w:sz w:val="22"/>
          <w:szCs w:val="22"/>
        </w:rPr>
      </w:pPr>
    </w:p>
    <w:p w14:paraId="47804B2E" w14:textId="75CB81A9" w:rsidR="00ED3139" w:rsidRPr="00ED3139" w:rsidRDefault="00ED3139" w:rsidP="00DC5FE0">
      <w:pPr>
        <w:ind w:left="360"/>
        <w:rPr>
          <w:rFonts w:ascii="Arial" w:hAnsi="Arial" w:cs="Arial"/>
          <w:sz w:val="22"/>
          <w:szCs w:val="22"/>
        </w:rPr>
      </w:pPr>
      <w:r w:rsidRPr="00ED3139">
        <w:rPr>
          <w:rFonts w:ascii="Arial" w:hAnsi="Arial" w:cs="Arial"/>
          <w:sz w:val="22"/>
          <w:szCs w:val="22"/>
        </w:rPr>
        <w:t xml:space="preserve">There is no </w:t>
      </w:r>
      <w:r w:rsidR="00317264">
        <w:rPr>
          <w:rFonts w:ascii="Arial" w:hAnsi="Arial" w:cs="Arial"/>
          <w:sz w:val="22"/>
          <w:szCs w:val="22"/>
        </w:rPr>
        <w:t xml:space="preserve">annualized </w:t>
      </w:r>
      <w:r w:rsidRPr="00ED3139">
        <w:rPr>
          <w:rFonts w:ascii="Arial" w:hAnsi="Arial" w:cs="Arial"/>
          <w:sz w:val="22"/>
          <w:szCs w:val="22"/>
        </w:rPr>
        <w:t xml:space="preserve">cost to the Federal Government for the </w:t>
      </w:r>
      <w:r w:rsidR="006964FA">
        <w:rPr>
          <w:rFonts w:ascii="Arial" w:hAnsi="Arial" w:cs="Arial"/>
          <w:sz w:val="22"/>
          <w:szCs w:val="22"/>
        </w:rPr>
        <w:t xml:space="preserve">keeping of </w:t>
      </w:r>
      <w:r w:rsidRPr="00ED3139">
        <w:rPr>
          <w:rFonts w:ascii="Arial" w:hAnsi="Arial" w:cs="Arial"/>
          <w:sz w:val="22"/>
          <w:szCs w:val="22"/>
        </w:rPr>
        <w:t>records</w:t>
      </w:r>
      <w:r>
        <w:rPr>
          <w:rFonts w:ascii="Arial" w:hAnsi="Arial" w:cs="Arial"/>
          <w:sz w:val="22"/>
          <w:szCs w:val="22"/>
        </w:rPr>
        <w:t xml:space="preserve"> by </w:t>
      </w:r>
      <w:r w:rsidR="00587F26">
        <w:rPr>
          <w:rFonts w:ascii="Arial" w:hAnsi="Arial" w:cs="Arial"/>
          <w:sz w:val="22"/>
          <w:szCs w:val="22"/>
        </w:rPr>
        <w:t xml:space="preserve">respondents </w:t>
      </w:r>
      <w:r>
        <w:rPr>
          <w:rFonts w:ascii="Arial" w:hAnsi="Arial" w:cs="Arial"/>
          <w:sz w:val="22"/>
          <w:szCs w:val="22"/>
        </w:rPr>
        <w:t>at their business premises</w:t>
      </w:r>
      <w:r w:rsidRPr="00ED3139">
        <w:rPr>
          <w:rFonts w:ascii="Arial" w:hAnsi="Arial" w:cs="Arial"/>
          <w:sz w:val="22"/>
          <w:szCs w:val="22"/>
        </w:rPr>
        <w:t>.</w:t>
      </w:r>
      <w:r w:rsidR="00317264">
        <w:rPr>
          <w:rFonts w:ascii="Arial" w:hAnsi="Arial" w:cs="Arial"/>
          <w:sz w:val="22"/>
          <w:szCs w:val="22"/>
        </w:rPr>
        <w:t xml:space="preserve"> </w:t>
      </w:r>
    </w:p>
    <w:p w14:paraId="4443D1D2" w14:textId="77777777" w:rsidR="00D6325C" w:rsidRPr="00A5320B" w:rsidRDefault="00D6325C" w:rsidP="00DC5FE0">
      <w:pPr>
        <w:rPr>
          <w:rFonts w:ascii="Arial" w:hAnsi="Arial" w:cs="Arial"/>
          <w:sz w:val="36"/>
          <w:szCs w:val="36"/>
        </w:rPr>
      </w:pPr>
    </w:p>
    <w:p w14:paraId="78D52C05" w14:textId="77777777" w:rsidR="00AF115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506A7A4" w14:textId="77777777" w:rsidR="00AF1157" w:rsidRDefault="00AF1157" w:rsidP="00DC5FE0">
      <w:pPr>
        <w:suppressAutoHyphens/>
        <w:rPr>
          <w:rFonts w:ascii="Arial" w:hAnsi="Arial" w:cs="Arial"/>
          <w:sz w:val="22"/>
          <w:szCs w:val="22"/>
        </w:rPr>
      </w:pPr>
    </w:p>
    <w:p w14:paraId="6FB8B31E" w14:textId="7510DF55" w:rsidR="00ED3139" w:rsidRDefault="00ED3139" w:rsidP="00DC5FE0">
      <w:pPr>
        <w:ind w:left="360"/>
        <w:rPr>
          <w:rFonts w:ascii="Arial" w:hAnsi="Arial" w:cs="Arial"/>
          <w:sz w:val="22"/>
          <w:szCs w:val="22"/>
        </w:rPr>
      </w:pPr>
      <w:r>
        <w:rPr>
          <w:rFonts w:ascii="Arial" w:hAnsi="Arial" w:cs="Arial"/>
          <w:sz w:val="22"/>
          <w:szCs w:val="22"/>
        </w:rPr>
        <w:t xml:space="preserve">There are no program changes </w:t>
      </w:r>
      <w:r w:rsidR="00587F26">
        <w:rPr>
          <w:rFonts w:ascii="Arial" w:hAnsi="Arial" w:cs="Arial"/>
          <w:sz w:val="22"/>
          <w:szCs w:val="22"/>
        </w:rPr>
        <w:t xml:space="preserve">or adjustments </w:t>
      </w:r>
      <w:r>
        <w:rPr>
          <w:rFonts w:ascii="Arial" w:hAnsi="Arial" w:cs="Arial"/>
          <w:sz w:val="22"/>
          <w:szCs w:val="22"/>
        </w:rPr>
        <w:t>associated with this information collection.</w:t>
      </w:r>
      <w:r w:rsidR="00FF62E0">
        <w:rPr>
          <w:rFonts w:ascii="Arial" w:hAnsi="Arial" w:cs="Arial"/>
          <w:sz w:val="22"/>
          <w:szCs w:val="22"/>
        </w:rPr>
        <w:t xml:space="preserve"> </w:t>
      </w:r>
    </w:p>
    <w:p w14:paraId="21987334" w14:textId="77777777" w:rsidR="00587F26" w:rsidRPr="00A5320B" w:rsidRDefault="00587F26" w:rsidP="00587F26">
      <w:pPr>
        <w:rPr>
          <w:rFonts w:ascii="Arial" w:hAnsi="Arial" w:cs="Arial"/>
          <w:sz w:val="36"/>
          <w:szCs w:val="36"/>
        </w:rPr>
      </w:pPr>
    </w:p>
    <w:p w14:paraId="410B7273" w14:textId="155D8C18" w:rsidR="00AF115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6F328DA0" w14:textId="77777777" w:rsidR="00AF1157" w:rsidRPr="007A5D4B" w:rsidRDefault="00AF1157" w:rsidP="00DC5FE0">
      <w:pPr>
        <w:suppressAutoHyphens/>
        <w:ind w:left="480" w:hanging="480"/>
        <w:rPr>
          <w:rFonts w:ascii="Arial" w:hAnsi="Arial" w:cs="Arial"/>
          <w:sz w:val="22"/>
          <w:szCs w:val="22"/>
        </w:rPr>
      </w:pPr>
    </w:p>
    <w:p w14:paraId="75D89F79" w14:textId="77777777" w:rsidR="00AF1157" w:rsidRPr="007A5D4B" w:rsidRDefault="00276081" w:rsidP="00DC5FE0">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126AD80D" w14:textId="77777777" w:rsidR="00AF1157" w:rsidRPr="00A5320B" w:rsidRDefault="00AF1157" w:rsidP="00DC5FE0">
      <w:pPr>
        <w:suppressAutoHyphens/>
        <w:rPr>
          <w:rFonts w:ascii="Arial" w:hAnsi="Arial" w:cs="Arial"/>
          <w:sz w:val="36"/>
          <w:szCs w:val="36"/>
        </w:rPr>
      </w:pPr>
    </w:p>
    <w:p w14:paraId="27EF1E33" w14:textId="77777777" w:rsidR="00AF1157" w:rsidRPr="00717688" w:rsidRDefault="00AF060A" w:rsidP="00DC5FE0">
      <w:pPr>
        <w:suppressAutoHyphens/>
        <w:rPr>
          <w:rFonts w:ascii="Arial" w:hAnsi="Arial" w:cs="Arial"/>
          <w:i/>
          <w:sz w:val="22"/>
          <w:szCs w:val="22"/>
        </w:rPr>
      </w:pPr>
      <w:r w:rsidRPr="00717688">
        <w:rPr>
          <w:rFonts w:ascii="Arial" w:hAnsi="Arial" w:cs="Arial"/>
          <w:i/>
          <w:sz w:val="22"/>
          <w:szCs w:val="22"/>
        </w:rPr>
        <w:t xml:space="preserve">17.  </w:t>
      </w:r>
      <w:r w:rsidR="00AF1157" w:rsidRPr="00717688">
        <w:rPr>
          <w:rFonts w:ascii="Arial" w:hAnsi="Arial" w:cs="Arial"/>
          <w:i/>
          <w:sz w:val="22"/>
          <w:szCs w:val="22"/>
        </w:rPr>
        <w:t>If seeking approval to not display the expiration date for OMB approval of this information collection, what are the reasons that the display would be inappropriate?</w:t>
      </w:r>
      <w:r w:rsidR="004D086A" w:rsidRPr="00717688">
        <w:rPr>
          <w:rFonts w:ascii="Arial" w:hAnsi="Arial" w:cs="Arial"/>
          <w:i/>
          <w:sz w:val="22"/>
          <w:szCs w:val="22"/>
        </w:rPr>
        <w:t xml:space="preserve"> </w:t>
      </w:r>
    </w:p>
    <w:p w14:paraId="1B665C34" w14:textId="77777777" w:rsidR="00AF1157" w:rsidRPr="007A5D4B" w:rsidRDefault="00AF1157" w:rsidP="00DC5FE0">
      <w:pPr>
        <w:suppressAutoHyphens/>
        <w:rPr>
          <w:rFonts w:ascii="Arial" w:hAnsi="Arial" w:cs="Arial"/>
          <w:sz w:val="22"/>
          <w:szCs w:val="22"/>
        </w:rPr>
      </w:pPr>
    </w:p>
    <w:p w14:paraId="79A2CA7F" w14:textId="3686ABB2" w:rsidR="00851169" w:rsidRDefault="00ED3139" w:rsidP="00DC5FE0">
      <w:pPr>
        <w:autoSpaceDE w:val="0"/>
        <w:autoSpaceDN w:val="0"/>
        <w:ind w:left="360"/>
        <w:rPr>
          <w:rFonts w:ascii="Arial" w:hAnsi="Arial" w:cs="Arial"/>
          <w:sz w:val="22"/>
          <w:szCs w:val="22"/>
        </w:rPr>
      </w:pPr>
      <w:r>
        <w:rPr>
          <w:rFonts w:ascii="Arial" w:hAnsi="Arial" w:cs="Arial"/>
          <w:sz w:val="22"/>
          <w:szCs w:val="22"/>
        </w:rPr>
        <w:t xml:space="preserve">This information collection consists </w:t>
      </w:r>
      <w:r w:rsidRPr="00811A0C">
        <w:rPr>
          <w:rFonts w:ascii="Arial" w:hAnsi="Arial" w:cs="Arial"/>
          <w:sz w:val="22"/>
          <w:szCs w:val="22"/>
        </w:rPr>
        <w:t xml:space="preserve">records </w:t>
      </w:r>
      <w:r w:rsidR="00587F26">
        <w:rPr>
          <w:rFonts w:ascii="Arial" w:hAnsi="Arial" w:cs="Arial"/>
          <w:sz w:val="22"/>
          <w:szCs w:val="22"/>
        </w:rPr>
        <w:t xml:space="preserve">kept by </w:t>
      </w:r>
      <w:r w:rsidR="000E31AA">
        <w:rPr>
          <w:rFonts w:ascii="Arial" w:hAnsi="Arial" w:cs="Arial"/>
          <w:sz w:val="22"/>
          <w:szCs w:val="22"/>
        </w:rPr>
        <w:t xml:space="preserve">regulated industry members </w:t>
      </w:r>
      <w:r>
        <w:rPr>
          <w:rFonts w:ascii="Arial" w:hAnsi="Arial" w:cs="Arial"/>
          <w:sz w:val="22"/>
          <w:szCs w:val="22"/>
        </w:rPr>
        <w:t xml:space="preserve">at their </w:t>
      </w:r>
      <w:r w:rsidR="000E31AA">
        <w:rPr>
          <w:rFonts w:ascii="Arial" w:hAnsi="Arial" w:cs="Arial"/>
          <w:sz w:val="22"/>
          <w:szCs w:val="22"/>
        </w:rPr>
        <w:t xml:space="preserve">business </w:t>
      </w:r>
      <w:r>
        <w:rPr>
          <w:rFonts w:ascii="Arial" w:hAnsi="Arial" w:cs="Arial"/>
          <w:sz w:val="22"/>
          <w:szCs w:val="22"/>
        </w:rPr>
        <w:t>premises</w:t>
      </w:r>
      <w:r w:rsidR="00587F26">
        <w:rPr>
          <w:rFonts w:ascii="Arial" w:hAnsi="Arial" w:cs="Arial"/>
          <w:sz w:val="22"/>
          <w:szCs w:val="22"/>
        </w:rPr>
        <w:t xml:space="preserve">.  </w:t>
      </w:r>
      <w:r w:rsidR="00717688">
        <w:rPr>
          <w:rFonts w:ascii="Arial" w:hAnsi="Arial" w:cs="Arial"/>
          <w:sz w:val="22"/>
          <w:szCs w:val="22"/>
        </w:rPr>
        <w:t>As such, t</w:t>
      </w:r>
      <w:r w:rsidR="00851169" w:rsidRPr="00851169">
        <w:rPr>
          <w:rFonts w:ascii="Arial" w:hAnsi="Arial" w:cs="Arial"/>
          <w:sz w:val="22"/>
          <w:szCs w:val="22"/>
        </w:rPr>
        <w:t>here is no prescribed TTB form for this collection</w:t>
      </w:r>
      <w:r w:rsidR="00717688">
        <w:rPr>
          <w:rFonts w:ascii="Arial" w:hAnsi="Arial" w:cs="Arial"/>
          <w:sz w:val="22"/>
          <w:szCs w:val="22"/>
        </w:rPr>
        <w:t>, and, therefore, the</w:t>
      </w:r>
      <w:r w:rsidR="00851169" w:rsidRPr="00851169">
        <w:rPr>
          <w:rFonts w:ascii="Arial" w:hAnsi="Arial" w:cs="Arial"/>
          <w:sz w:val="22"/>
          <w:szCs w:val="22"/>
        </w:rPr>
        <w:t>re is no medium for TTB to display the OMB approval expiration date.</w:t>
      </w:r>
      <w:r>
        <w:rPr>
          <w:rFonts w:ascii="Arial" w:hAnsi="Arial" w:cs="Arial"/>
          <w:sz w:val="22"/>
          <w:szCs w:val="22"/>
        </w:rPr>
        <w:t xml:space="preserve"> </w:t>
      </w:r>
    </w:p>
    <w:p w14:paraId="1AA916E8" w14:textId="77777777" w:rsidR="00014CEB" w:rsidRPr="00717688" w:rsidRDefault="00014CEB" w:rsidP="00DC5FE0">
      <w:pPr>
        <w:autoSpaceDE w:val="0"/>
        <w:autoSpaceDN w:val="0"/>
        <w:rPr>
          <w:rFonts w:ascii="Arial" w:hAnsi="Arial" w:cs="Arial"/>
          <w:sz w:val="36"/>
          <w:szCs w:val="36"/>
        </w:rPr>
      </w:pPr>
    </w:p>
    <w:p w14:paraId="63E08989" w14:textId="17864306" w:rsidR="00AF1157" w:rsidRPr="00FF62E0" w:rsidRDefault="00BA1A21" w:rsidP="00FF62E0">
      <w:pPr>
        <w:rPr>
          <w:rFonts w:ascii="Arial" w:hAnsi="Arial" w:cs="Arial"/>
          <w:i/>
          <w:sz w:val="22"/>
          <w:szCs w:val="22"/>
        </w:rPr>
      </w:pPr>
      <w:r w:rsidRPr="00FF62E0">
        <w:rPr>
          <w:rFonts w:ascii="Arial" w:hAnsi="Arial" w:cs="Arial"/>
          <w:i/>
          <w:sz w:val="22"/>
          <w:szCs w:val="22"/>
        </w:rPr>
        <w:t xml:space="preserve">18.  </w:t>
      </w:r>
      <w:r w:rsidR="00AF1157" w:rsidRPr="00FF62E0">
        <w:rPr>
          <w:rFonts w:ascii="Arial" w:hAnsi="Arial" w:cs="Arial"/>
          <w:i/>
          <w:sz w:val="22"/>
          <w:szCs w:val="22"/>
        </w:rPr>
        <w:t>What are the exceptions to the certification statement?</w:t>
      </w:r>
      <w:r w:rsidR="00D56B01" w:rsidRPr="00FF62E0">
        <w:rPr>
          <w:rFonts w:ascii="Arial" w:hAnsi="Arial" w:cs="Arial"/>
          <w:i/>
          <w:sz w:val="22"/>
          <w:szCs w:val="22"/>
        </w:rPr>
        <w:t xml:space="preserve"> </w:t>
      </w:r>
    </w:p>
    <w:p w14:paraId="79B4E228" w14:textId="77777777" w:rsidR="00717688" w:rsidRPr="00FF62E0" w:rsidRDefault="00717688" w:rsidP="00FF62E0">
      <w:pPr>
        <w:rPr>
          <w:rFonts w:ascii="Arial" w:hAnsi="Arial" w:cs="Arial"/>
          <w:sz w:val="22"/>
          <w:szCs w:val="22"/>
        </w:rPr>
      </w:pPr>
    </w:p>
    <w:p w14:paraId="19139980" w14:textId="07D10B8D" w:rsidR="00851169" w:rsidRPr="00A5320B" w:rsidRDefault="00851169" w:rsidP="00DC5FE0">
      <w:pPr>
        <w:spacing w:after="80"/>
        <w:ind w:left="360"/>
        <w:rPr>
          <w:rFonts w:ascii="Arial" w:hAnsi="Arial" w:cs="Arial"/>
          <w:sz w:val="22"/>
          <w:szCs w:val="22"/>
        </w:rPr>
      </w:pPr>
      <w:r w:rsidRPr="00A5320B">
        <w:rPr>
          <w:rFonts w:ascii="Arial" w:hAnsi="Arial" w:cs="Arial"/>
          <w:sz w:val="22"/>
          <w:szCs w:val="22"/>
        </w:rPr>
        <w:t xml:space="preserve">(c)  See item 5 above. </w:t>
      </w:r>
    </w:p>
    <w:p w14:paraId="7F9C50F7" w14:textId="7AC0CB16" w:rsidR="00851169" w:rsidRPr="00A5320B" w:rsidRDefault="00851169" w:rsidP="00DC5FE0">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2ADB0805" w14:textId="77777777" w:rsidR="00851169" w:rsidRPr="00A5320B" w:rsidRDefault="00851169" w:rsidP="00DC5FE0">
      <w:pPr>
        <w:ind w:left="360"/>
        <w:rPr>
          <w:rFonts w:ascii="Arial" w:hAnsi="Arial" w:cs="Arial"/>
          <w:sz w:val="22"/>
          <w:szCs w:val="22"/>
        </w:rPr>
      </w:pPr>
      <w:r w:rsidRPr="00A5320B">
        <w:rPr>
          <w:rFonts w:ascii="Arial" w:hAnsi="Arial" w:cs="Arial"/>
          <w:sz w:val="22"/>
          <w:szCs w:val="22"/>
        </w:rPr>
        <w:t xml:space="preserve">(j)   See item 3 above. </w:t>
      </w:r>
    </w:p>
    <w:p w14:paraId="4623E1E9" w14:textId="77777777" w:rsidR="00E115FD" w:rsidRPr="006964FA" w:rsidRDefault="00E115FD" w:rsidP="00DC5FE0">
      <w:pPr>
        <w:rPr>
          <w:rFonts w:ascii="Arial" w:hAnsi="Arial" w:cs="Arial"/>
          <w:sz w:val="36"/>
          <w:szCs w:val="36"/>
        </w:rPr>
      </w:pPr>
    </w:p>
    <w:p w14:paraId="699E8707" w14:textId="77777777" w:rsidR="00851169" w:rsidRPr="006964FA" w:rsidRDefault="00851169" w:rsidP="00DC5FE0">
      <w:pPr>
        <w:rPr>
          <w:rFonts w:ascii="Arial" w:hAnsi="Arial" w:cs="Arial"/>
          <w:sz w:val="36"/>
          <w:szCs w:val="36"/>
        </w:rPr>
      </w:pPr>
    </w:p>
    <w:p w14:paraId="01AEFA27" w14:textId="77777777" w:rsidR="00BD3333" w:rsidRPr="007A5D4B" w:rsidRDefault="00BD3333" w:rsidP="00DC5FE0">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30BF5F25" w14:textId="77777777" w:rsidR="00BD3333" w:rsidRPr="007A5D4B" w:rsidRDefault="00BD3333" w:rsidP="00DC5FE0">
      <w:pPr>
        <w:pStyle w:val="Header"/>
        <w:tabs>
          <w:tab w:val="clear" w:pos="4320"/>
          <w:tab w:val="clear" w:pos="8640"/>
        </w:tabs>
        <w:rPr>
          <w:rFonts w:ascii="Arial" w:hAnsi="Arial" w:cs="Arial"/>
          <w:sz w:val="22"/>
          <w:szCs w:val="22"/>
        </w:rPr>
      </w:pPr>
    </w:p>
    <w:p w14:paraId="38B1D208" w14:textId="77777777" w:rsidR="00BD3333" w:rsidRPr="007A5D4B" w:rsidRDefault="00BD3333" w:rsidP="00DC5FE0">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18D3413E" w14:textId="77777777" w:rsidR="00BA1A21" w:rsidRPr="007A5D4B" w:rsidRDefault="00BA1A21" w:rsidP="00DC5FE0">
      <w:pPr>
        <w:suppressAutoHyphens/>
        <w:rPr>
          <w:rFonts w:ascii="Arial" w:hAnsi="Arial" w:cs="Arial"/>
          <w:sz w:val="22"/>
          <w:szCs w:val="22"/>
        </w:rPr>
      </w:pPr>
    </w:p>
    <w:sectPr w:rsidR="00BA1A21" w:rsidRPr="007A5D4B" w:rsidSect="007A5D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8CBE4" w14:textId="77777777" w:rsidR="00D016A5" w:rsidRDefault="00D016A5">
      <w:r>
        <w:separator/>
      </w:r>
    </w:p>
  </w:endnote>
  <w:endnote w:type="continuationSeparator" w:id="0">
    <w:p w14:paraId="55950016" w14:textId="77777777" w:rsidR="00D016A5" w:rsidRDefault="00D0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AC3" w14:textId="77777777" w:rsidR="00D016A5" w:rsidRDefault="00D01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80DF1" w14:textId="77777777" w:rsidR="00D016A5" w:rsidRPr="007A5D4B" w:rsidRDefault="00D016A5"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27258" w14:textId="77777777" w:rsidR="00D016A5" w:rsidRPr="007A5D4B" w:rsidRDefault="00D016A5"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529CB" w14:textId="77777777" w:rsidR="00D016A5" w:rsidRDefault="00D016A5">
      <w:r>
        <w:separator/>
      </w:r>
    </w:p>
  </w:footnote>
  <w:footnote w:type="continuationSeparator" w:id="0">
    <w:p w14:paraId="7A602FC9" w14:textId="77777777" w:rsidR="00D016A5" w:rsidRDefault="00D01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01CA" w14:textId="77777777" w:rsidR="00D016A5" w:rsidRDefault="00D01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8D2B" w14:textId="77777777" w:rsidR="00D016A5" w:rsidRPr="007A5D4B" w:rsidRDefault="00D016A5"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990956">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FC40" w14:textId="77777777" w:rsidR="00D016A5" w:rsidRPr="007A5D4B" w:rsidRDefault="00D016A5"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15163"/>
    <w:rsid w:val="000239E0"/>
    <w:rsid w:val="0003032C"/>
    <w:rsid w:val="00030CEB"/>
    <w:rsid w:val="000324FC"/>
    <w:rsid w:val="000329F4"/>
    <w:rsid w:val="0004708F"/>
    <w:rsid w:val="000473AC"/>
    <w:rsid w:val="0004764C"/>
    <w:rsid w:val="00066A30"/>
    <w:rsid w:val="00073497"/>
    <w:rsid w:val="00074898"/>
    <w:rsid w:val="00090251"/>
    <w:rsid w:val="00095F53"/>
    <w:rsid w:val="000A2E33"/>
    <w:rsid w:val="000A4E1A"/>
    <w:rsid w:val="000B3E08"/>
    <w:rsid w:val="000C194B"/>
    <w:rsid w:val="000C3392"/>
    <w:rsid w:val="000D6313"/>
    <w:rsid w:val="000E31AA"/>
    <w:rsid w:val="000E74D4"/>
    <w:rsid w:val="000F4FBB"/>
    <w:rsid w:val="00101DE7"/>
    <w:rsid w:val="001133CD"/>
    <w:rsid w:val="00127C10"/>
    <w:rsid w:val="00137011"/>
    <w:rsid w:val="001608E4"/>
    <w:rsid w:val="001B5817"/>
    <w:rsid w:val="001D4E77"/>
    <w:rsid w:val="001E7BDE"/>
    <w:rsid w:val="001F2913"/>
    <w:rsid w:val="001F6B9C"/>
    <w:rsid w:val="0020268D"/>
    <w:rsid w:val="0022156B"/>
    <w:rsid w:val="00250066"/>
    <w:rsid w:val="00273CEE"/>
    <w:rsid w:val="00276081"/>
    <w:rsid w:val="002A391E"/>
    <w:rsid w:val="002B47FB"/>
    <w:rsid w:val="002C3D9D"/>
    <w:rsid w:val="002C67F1"/>
    <w:rsid w:val="002D1324"/>
    <w:rsid w:val="002D37AB"/>
    <w:rsid w:val="002E6145"/>
    <w:rsid w:val="00317264"/>
    <w:rsid w:val="003301DA"/>
    <w:rsid w:val="0033260C"/>
    <w:rsid w:val="0037145C"/>
    <w:rsid w:val="00381FFC"/>
    <w:rsid w:val="0038747C"/>
    <w:rsid w:val="003A4DFA"/>
    <w:rsid w:val="003C1FD2"/>
    <w:rsid w:val="003F0D85"/>
    <w:rsid w:val="0044522E"/>
    <w:rsid w:val="00446F4D"/>
    <w:rsid w:val="00447B6B"/>
    <w:rsid w:val="0045358C"/>
    <w:rsid w:val="00457453"/>
    <w:rsid w:val="0047538D"/>
    <w:rsid w:val="00476A3F"/>
    <w:rsid w:val="00492CE8"/>
    <w:rsid w:val="004A3DE5"/>
    <w:rsid w:val="004A7DC5"/>
    <w:rsid w:val="004B570C"/>
    <w:rsid w:val="004B6035"/>
    <w:rsid w:val="004C3724"/>
    <w:rsid w:val="004C7CEF"/>
    <w:rsid w:val="004D086A"/>
    <w:rsid w:val="004D1808"/>
    <w:rsid w:val="004D3468"/>
    <w:rsid w:val="004D4299"/>
    <w:rsid w:val="004E2C89"/>
    <w:rsid w:val="004E661A"/>
    <w:rsid w:val="004F62C7"/>
    <w:rsid w:val="004F6F89"/>
    <w:rsid w:val="0050368E"/>
    <w:rsid w:val="005278E4"/>
    <w:rsid w:val="0053012E"/>
    <w:rsid w:val="00536D29"/>
    <w:rsid w:val="005419A7"/>
    <w:rsid w:val="005431C0"/>
    <w:rsid w:val="00553BF3"/>
    <w:rsid w:val="0055556E"/>
    <w:rsid w:val="005569C3"/>
    <w:rsid w:val="00587F26"/>
    <w:rsid w:val="005A6AF2"/>
    <w:rsid w:val="005B4359"/>
    <w:rsid w:val="005C0F7E"/>
    <w:rsid w:val="005C282B"/>
    <w:rsid w:val="005C3527"/>
    <w:rsid w:val="005E2F1F"/>
    <w:rsid w:val="005E4F99"/>
    <w:rsid w:val="005E4F9B"/>
    <w:rsid w:val="00617D42"/>
    <w:rsid w:val="00620E1E"/>
    <w:rsid w:val="006244FF"/>
    <w:rsid w:val="00631780"/>
    <w:rsid w:val="00631967"/>
    <w:rsid w:val="0064374D"/>
    <w:rsid w:val="00663972"/>
    <w:rsid w:val="0068410F"/>
    <w:rsid w:val="006964FA"/>
    <w:rsid w:val="0069718A"/>
    <w:rsid w:val="006A35C6"/>
    <w:rsid w:val="006B235D"/>
    <w:rsid w:val="006B684C"/>
    <w:rsid w:val="006D24EE"/>
    <w:rsid w:val="006F1BBE"/>
    <w:rsid w:val="006F2142"/>
    <w:rsid w:val="006F256B"/>
    <w:rsid w:val="00717688"/>
    <w:rsid w:val="00721C76"/>
    <w:rsid w:val="00734B25"/>
    <w:rsid w:val="00736DD6"/>
    <w:rsid w:val="00781B49"/>
    <w:rsid w:val="007A5D4B"/>
    <w:rsid w:val="007B4E08"/>
    <w:rsid w:val="007B7401"/>
    <w:rsid w:val="007C1C8E"/>
    <w:rsid w:val="007D5727"/>
    <w:rsid w:val="007E57D5"/>
    <w:rsid w:val="007F40E3"/>
    <w:rsid w:val="00804B0C"/>
    <w:rsid w:val="00806520"/>
    <w:rsid w:val="00811158"/>
    <w:rsid w:val="00811A04"/>
    <w:rsid w:val="00811A0C"/>
    <w:rsid w:val="00816547"/>
    <w:rsid w:val="00827956"/>
    <w:rsid w:val="008340EB"/>
    <w:rsid w:val="00841FE3"/>
    <w:rsid w:val="0084640C"/>
    <w:rsid w:val="00851169"/>
    <w:rsid w:val="00853E85"/>
    <w:rsid w:val="008603B9"/>
    <w:rsid w:val="00862598"/>
    <w:rsid w:val="00874630"/>
    <w:rsid w:val="00874C51"/>
    <w:rsid w:val="00880997"/>
    <w:rsid w:val="008B11C0"/>
    <w:rsid w:val="008B146B"/>
    <w:rsid w:val="008C399F"/>
    <w:rsid w:val="00920E93"/>
    <w:rsid w:val="009234AE"/>
    <w:rsid w:val="00931F38"/>
    <w:rsid w:val="009405FA"/>
    <w:rsid w:val="0096457D"/>
    <w:rsid w:val="00965E7F"/>
    <w:rsid w:val="00984659"/>
    <w:rsid w:val="00987432"/>
    <w:rsid w:val="00990656"/>
    <w:rsid w:val="00990956"/>
    <w:rsid w:val="009A1CD5"/>
    <w:rsid w:val="009A6532"/>
    <w:rsid w:val="009D5616"/>
    <w:rsid w:val="009D7BA8"/>
    <w:rsid w:val="009E4E4C"/>
    <w:rsid w:val="009F2C6E"/>
    <w:rsid w:val="00A04C5E"/>
    <w:rsid w:val="00A06957"/>
    <w:rsid w:val="00A17E04"/>
    <w:rsid w:val="00A201BF"/>
    <w:rsid w:val="00A22916"/>
    <w:rsid w:val="00A377BB"/>
    <w:rsid w:val="00A45D72"/>
    <w:rsid w:val="00A46841"/>
    <w:rsid w:val="00A5167D"/>
    <w:rsid w:val="00A5320B"/>
    <w:rsid w:val="00A53AB9"/>
    <w:rsid w:val="00A650D1"/>
    <w:rsid w:val="00A844FF"/>
    <w:rsid w:val="00AA3C80"/>
    <w:rsid w:val="00AA3F8F"/>
    <w:rsid w:val="00AA6881"/>
    <w:rsid w:val="00AC686F"/>
    <w:rsid w:val="00AE2C6B"/>
    <w:rsid w:val="00AE3A8E"/>
    <w:rsid w:val="00AF060A"/>
    <w:rsid w:val="00AF1157"/>
    <w:rsid w:val="00AF3DF1"/>
    <w:rsid w:val="00B06B7A"/>
    <w:rsid w:val="00B06EE5"/>
    <w:rsid w:val="00B06FCA"/>
    <w:rsid w:val="00B1047F"/>
    <w:rsid w:val="00B23FF6"/>
    <w:rsid w:val="00B2421D"/>
    <w:rsid w:val="00B31E02"/>
    <w:rsid w:val="00B36946"/>
    <w:rsid w:val="00B508E9"/>
    <w:rsid w:val="00B54CC3"/>
    <w:rsid w:val="00B61EB5"/>
    <w:rsid w:val="00B72AC4"/>
    <w:rsid w:val="00B95061"/>
    <w:rsid w:val="00BA1A21"/>
    <w:rsid w:val="00BB67E5"/>
    <w:rsid w:val="00BC15B5"/>
    <w:rsid w:val="00BC1D1F"/>
    <w:rsid w:val="00BD3333"/>
    <w:rsid w:val="00BE2725"/>
    <w:rsid w:val="00BE3C19"/>
    <w:rsid w:val="00C1362D"/>
    <w:rsid w:val="00C172A0"/>
    <w:rsid w:val="00C271EA"/>
    <w:rsid w:val="00C7055B"/>
    <w:rsid w:val="00C71838"/>
    <w:rsid w:val="00C87591"/>
    <w:rsid w:val="00CA07BF"/>
    <w:rsid w:val="00CA6007"/>
    <w:rsid w:val="00CA7E3C"/>
    <w:rsid w:val="00CB0DE3"/>
    <w:rsid w:val="00CC2DE7"/>
    <w:rsid w:val="00CD21EC"/>
    <w:rsid w:val="00CF1C87"/>
    <w:rsid w:val="00CF3129"/>
    <w:rsid w:val="00D004D6"/>
    <w:rsid w:val="00D016A5"/>
    <w:rsid w:val="00D01AA2"/>
    <w:rsid w:val="00D03A61"/>
    <w:rsid w:val="00D059BB"/>
    <w:rsid w:val="00D32AC2"/>
    <w:rsid w:val="00D40AFF"/>
    <w:rsid w:val="00D414AB"/>
    <w:rsid w:val="00D50640"/>
    <w:rsid w:val="00D56B01"/>
    <w:rsid w:val="00D6325C"/>
    <w:rsid w:val="00D656EA"/>
    <w:rsid w:val="00D73D2D"/>
    <w:rsid w:val="00D742EE"/>
    <w:rsid w:val="00D76DF0"/>
    <w:rsid w:val="00D83198"/>
    <w:rsid w:val="00D85E10"/>
    <w:rsid w:val="00D87FDD"/>
    <w:rsid w:val="00DA29D8"/>
    <w:rsid w:val="00DC5FE0"/>
    <w:rsid w:val="00DE2C37"/>
    <w:rsid w:val="00DE3E0E"/>
    <w:rsid w:val="00DF27C5"/>
    <w:rsid w:val="00DF5F98"/>
    <w:rsid w:val="00DF7662"/>
    <w:rsid w:val="00E115FD"/>
    <w:rsid w:val="00E323CD"/>
    <w:rsid w:val="00E33B49"/>
    <w:rsid w:val="00E414F9"/>
    <w:rsid w:val="00E41ED9"/>
    <w:rsid w:val="00E45CBA"/>
    <w:rsid w:val="00E51AD7"/>
    <w:rsid w:val="00E56E11"/>
    <w:rsid w:val="00E81F76"/>
    <w:rsid w:val="00E86B1B"/>
    <w:rsid w:val="00EB35C7"/>
    <w:rsid w:val="00EC4FC3"/>
    <w:rsid w:val="00ED3139"/>
    <w:rsid w:val="00ED4A03"/>
    <w:rsid w:val="00ED7233"/>
    <w:rsid w:val="00EE3725"/>
    <w:rsid w:val="00EE4237"/>
    <w:rsid w:val="00F03011"/>
    <w:rsid w:val="00F03208"/>
    <w:rsid w:val="00F058FA"/>
    <w:rsid w:val="00F10C50"/>
    <w:rsid w:val="00F3565E"/>
    <w:rsid w:val="00F618E0"/>
    <w:rsid w:val="00F95A6D"/>
    <w:rsid w:val="00F969A6"/>
    <w:rsid w:val="00FA228E"/>
    <w:rsid w:val="00FB272C"/>
    <w:rsid w:val="00FC7BF1"/>
    <w:rsid w:val="00FD18EE"/>
    <w:rsid w:val="00FD22AC"/>
    <w:rsid w:val="00FE29D6"/>
    <w:rsid w:val="00FF0C74"/>
    <w:rsid w:val="00FF4E2D"/>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2EB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880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369450088">
      <w:bodyDiv w:val="1"/>
      <w:marLeft w:val="0"/>
      <w:marRight w:val="0"/>
      <w:marTop w:val="30"/>
      <w:marBottom w:val="750"/>
      <w:divBdr>
        <w:top w:val="none" w:sz="0" w:space="0" w:color="auto"/>
        <w:left w:val="none" w:sz="0" w:space="0" w:color="auto"/>
        <w:bottom w:val="none" w:sz="0" w:space="0" w:color="auto"/>
        <w:right w:val="none" w:sz="0" w:space="0" w:color="auto"/>
      </w:divBdr>
      <w:divsChild>
        <w:div w:id="1927493615">
          <w:marLeft w:val="0"/>
          <w:marRight w:val="0"/>
          <w:marTop w:val="0"/>
          <w:marBottom w:val="0"/>
          <w:divBdr>
            <w:top w:val="none" w:sz="0" w:space="0" w:color="auto"/>
            <w:left w:val="none" w:sz="0" w:space="0" w:color="auto"/>
            <w:bottom w:val="none" w:sz="0" w:space="0" w:color="auto"/>
            <w:right w:val="none" w:sz="0" w:space="0" w:color="auto"/>
          </w:divBdr>
        </w:div>
      </w:divsChild>
    </w:div>
    <w:div w:id="1510487790">
      <w:bodyDiv w:val="1"/>
      <w:marLeft w:val="0"/>
      <w:marRight w:val="0"/>
      <w:marTop w:val="30"/>
      <w:marBottom w:val="750"/>
      <w:divBdr>
        <w:top w:val="none" w:sz="0" w:space="0" w:color="auto"/>
        <w:left w:val="none" w:sz="0" w:space="0" w:color="auto"/>
        <w:bottom w:val="none" w:sz="0" w:space="0" w:color="auto"/>
        <w:right w:val="none" w:sz="0" w:space="0" w:color="auto"/>
      </w:divBdr>
      <w:divsChild>
        <w:div w:id="1696731134">
          <w:marLeft w:val="0"/>
          <w:marRight w:val="0"/>
          <w:marTop w:val="0"/>
          <w:marBottom w:val="0"/>
          <w:divBdr>
            <w:top w:val="none" w:sz="0" w:space="0" w:color="auto"/>
            <w:left w:val="none" w:sz="0" w:space="0" w:color="auto"/>
            <w:bottom w:val="none" w:sz="0" w:space="0" w:color="auto"/>
            <w:right w:val="none" w:sz="0" w:space="0" w:color="auto"/>
          </w:divBdr>
        </w:div>
      </w:divsChild>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97103805">
      <w:bodyDiv w:val="1"/>
      <w:marLeft w:val="0"/>
      <w:marRight w:val="0"/>
      <w:marTop w:val="30"/>
      <w:marBottom w:val="750"/>
      <w:divBdr>
        <w:top w:val="none" w:sz="0" w:space="0" w:color="auto"/>
        <w:left w:val="none" w:sz="0" w:space="0" w:color="auto"/>
        <w:bottom w:val="none" w:sz="0" w:space="0" w:color="auto"/>
        <w:right w:val="none" w:sz="0" w:space="0" w:color="auto"/>
      </w:divBdr>
      <w:divsChild>
        <w:div w:id="145294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2B5F4C30.dotm</Template>
  <TotalTime>0</TotalTime>
  <Pages>5</Pages>
  <Words>1694</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2016-03-21T13:10:00Z</dcterms:created>
  <dcterms:modified xsi:type="dcterms:W3CDTF">2016-03-21T13:10:00Z</dcterms:modified>
</cp:coreProperties>
</file>