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C91652" w:rsidRPr="00C91652" w:rsidRDefault="00C91652" w:rsidP="00F51A32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C91652">
              <w:rPr>
                <w:b/>
                <w:sz w:val="28"/>
                <w:szCs w:val="28"/>
              </w:rPr>
              <w:t>Watchlist</w:t>
            </w:r>
            <w:proofErr w:type="spellEnd"/>
            <w:r w:rsidRPr="00C91652">
              <w:rPr>
                <w:b/>
                <w:sz w:val="28"/>
                <w:szCs w:val="28"/>
              </w:rPr>
              <w:t xml:space="preserve"> Matching</w:t>
            </w:r>
          </w:p>
        </w:tc>
        <w:tc>
          <w:tcPr>
            <w:tcW w:w="2430" w:type="dxa"/>
          </w:tcPr>
          <w:p w:rsidR="00883E66" w:rsidRDefault="00883E66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F51A32">
              <w:rPr>
                <w:rFonts w:ascii="Arial" w:hAnsi="Arial" w:cs="Arial"/>
              </w:rPr>
              <w:t>03</w:t>
            </w:r>
          </w:p>
          <w:p w:rsidR="00883E66" w:rsidRPr="0025366D" w:rsidRDefault="00883E66" w:rsidP="00800A2C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Exp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r w:rsidR="00261EBE">
              <w:rPr>
                <w:rFonts w:ascii="Arial" w:hAnsi="Arial" w:cs="Arial"/>
              </w:rPr>
              <w:t>03/31/201</w:t>
            </w:r>
            <w:r w:rsidR="00800A2C">
              <w:rPr>
                <w:rFonts w:ascii="Arial" w:hAnsi="Arial" w:cs="Arial"/>
              </w:rPr>
              <w:t>6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890103" w:rsidRDefault="00890103" w:rsidP="00F51A32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Aircraft Operators, </w:t>
            </w:r>
            <w:r w:rsidR="00F51A32">
              <w:rPr>
                <w:rFonts w:ascii="Arial" w:hAnsi="Arial" w:cs="Arial"/>
              </w:rPr>
              <w:t>Private Charter Operators, and Twelve-Five Charter Operators</w:t>
            </w:r>
            <w:r w:rsidR="00AE2F41">
              <w:rPr>
                <w:rFonts w:ascii="Arial" w:hAnsi="Arial" w:cs="Arial"/>
              </w:rPr>
              <w:t xml:space="preserve"> under 49 CFR Part 1544.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RDefault="00883E66" w:rsidP="00C35883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F51A32">
              <w:rPr>
                <w:rFonts w:ascii="Arial" w:hAnsi="Arial" w:cs="Arial"/>
              </w:rPr>
              <w:t>a</w:t>
            </w:r>
            <w:r w:rsidR="00890103" w:rsidRPr="00890103">
              <w:rPr>
                <w:rFonts w:ascii="Arial" w:hAnsi="Arial" w:cs="Arial"/>
              </w:rPr>
              <w:t xml:space="preserve">ircraft </w:t>
            </w:r>
            <w:r w:rsidR="00F51A32">
              <w:rPr>
                <w:rFonts w:ascii="Arial" w:hAnsi="Arial" w:cs="Arial"/>
              </w:rPr>
              <w:t>o</w:t>
            </w:r>
            <w:r w:rsidR="00890103" w:rsidRPr="00890103">
              <w:rPr>
                <w:rFonts w:ascii="Arial" w:hAnsi="Arial" w:cs="Arial"/>
              </w:rPr>
              <w:t xml:space="preserve">perators, </w:t>
            </w:r>
            <w:r w:rsidR="00F51A32">
              <w:rPr>
                <w:rFonts w:ascii="Arial" w:hAnsi="Arial" w:cs="Arial"/>
              </w:rPr>
              <w:t>private charter operators, and twelve-five charter operators</w:t>
            </w:r>
            <w:r w:rsidR="00890103">
              <w:rPr>
                <w:rFonts w:ascii="Arial" w:hAnsi="Arial" w:cs="Arial"/>
              </w:rPr>
              <w:t xml:space="preserve"> </w:t>
            </w:r>
            <w:r w:rsidR="00DA0E80">
              <w:rPr>
                <w:rFonts w:ascii="Arial" w:hAnsi="Arial" w:cs="Arial"/>
              </w:rPr>
              <w:t>that have an approved security program to comply with each Security Directive issued within the time prescribed</w:t>
            </w:r>
            <w:r w:rsidR="00C35883">
              <w:rPr>
                <w:rFonts w:ascii="Arial" w:hAnsi="Arial" w:cs="Arial"/>
              </w:rPr>
              <w:t xml:space="preserve">, including </w:t>
            </w:r>
            <w:proofErr w:type="gramStart"/>
            <w:r w:rsidR="00C35883">
              <w:rPr>
                <w:rFonts w:ascii="Arial" w:hAnsi="Arial" w:cs="Arial"/>
              </w:rPr>
              <w:t>to conduct</w:t>
            </w:r>
            <w:proofErr w:type="gramEnd"/>
            <w:r w:rsidR="00C35883">
              <w:rPr>
                <w:rFonts w:ascii="Arial" w:hAnsi="Arial" w:cs="Arial"/>
              </w:rPr>
              <w:t xml:space="preserve"> passenger checks against watch lists</w:t>
            </w:r>
            <w:r w:rsidR="00DA0E80">
              <w:rPr>
                <w:rFonts w:ascii="Arial" w:hAnsi="Arial" w:cs="Arial"/>
              </w:rPr>
              <w:t>.</w:t>
            </w:r>
            <w:r w:rsidR="00AE2F41">
              <w:rPr>
                <w:rFonts w:ascii="Arial" w:hAnsi="Arial" w:cs="Arial"/>
              </w:rPr>
              <w:t xml:space="preserve">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890103" w:rsidRDefault="00883E66" w:rsidP="009612C8">
            <w:pPr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Title 49 CFR, </w:t>
            </w:r>
            <w:r w:rsidR="00890103" w:rsidRPr="00890103">
              <w:rPr>
                <w:rFonts w:ascii="Arial" w:hAnsi="Arial" w:cs="Arial"/>
              </w:rPr>
              <w:t>§ 1544.</w:t>
            </w:r>
            <w:r w:rsidR="00DA0E80">
              <w:rPr>
                <w:rFonts w:ascii="Arial" w:hAnsi="Arial" w:cs="Arial"/>
              </w:rPr>
              <w:t>305</w:t>
            </w:r>
            <w:r w:rsidR="00890103" w:rsidRPr="00890103">
              <w:rPr>
                <w:rFonts w:ascii="Arial" w:hAnsi="Arial" w:cs="Arial"/>
              </w:rPr>
              <w:t>; § 1544.</w:t>
            </w:r>
            <w:r w:rsidR="00F51A32">
              <w:rPr>
                <w:rFonts w:ascii="Arial" w:hAnsi="Arial" w:cs="Arial"/>
              </w:rPr>
              <w:t>10</w:t>
            </w:r>
            <w:r w:rsidR="009612C8">
              <w:rPr>
                <w:rFonts w:ascii="Arial" w:hAnsi="Arial" w:cs="Arial"/>
              </w:rPr>
              <w:t>1</w:t>
            </w:r>
            <w:r w:rsidR="00890103" w:rsidRPr="00890103">
              <w:rPr>
                <w:rFonts w:ascii="Arial" w:hAnsi="Arial" w:cs="Arial"/>
              </w:rPr>
              <w:t xml:space="preserve">; </w:t>
            </w:r>
            <w:r w:rsidR="00833653">
              <w:rPr>
                <w:rFonts w:ascii="Arial" w:hAnsi="Arial" w:cs="Arial"/>
              </w:rPr>
              <w:t>Aircraft Operator Standard Security Program (AOSSP), Private Charter Standard Security Program (PCSSP), and the Twelve-Five Standard Security Program (TFSSP)</w:t>
            </w:r>
            <w:r w:rsidR="00800A2C">
              <w:rPr>
                <w:rFonts w:ascii="Arial" w:hAnsi="Arial" w:cs="Arial"/>
              </w:rPr>
              <w:t>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RDefault="00883E66" w:rsidP="00DA0E80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DA0E80">
              <w:rPr>
                <w:rFonts w:ascii="Arial" w:hAnsi="Arial" w:cs="Arial"/>
              </w:rPr>
              <w:t xml:space="preserve">within the time prescribed in the </w:t>
            </w:r>
            <w:r w:rsidR="00AE2F41">
              <w:rPr>
                <w:rFonts w:ascii="Arial" w:hAnsi="Arial" w:cs="Arial"/>
              </w:rPr>
              <w:t xml:space="preserve">security program or </w:t>
            </w:r>
            <w:r w:rsidR="00DA0E80">
              <w:rPr>
                <w:rFonts w:ascii="Arial" w:hAnsi="Arial" w:cs="Arial"/>
              </w:rPr>
              <w:t>Security Directive and verbally acknowledge receipt</w:t>
            </w:r>
            <w:r w:rsidR="00890103">
              <w:rPr>
                <w:rFonts w:ascii="Arial" w:hAnsi="Arial" w:cs="Arial"/>
              </w:rPr>
              <w:t xml:space="preserve">.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RDefault="00883E66" w:rsidP="00F51A32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C62797">
              <w:rPr>
                <w:rFonts w:ascii="Arial" w:hAnsi="Arial" w:cs="Arial"/>
              </w:rPr>
              <w:t xml:space="preserve">Aircraft Operators, </w:t>
            </w:r>
            <w:r w:rsidR="00F51A32">
              <w:rPr>
                <w:rFonts w:ascii="Arial" w:hAnsi="Arial" w:cs="Arial"/>
              </w:rPr>
              <w:t>private charter operators, and twelve-five charter operators</w:t>
            </w:r>
            <w:r w:rsidR="00C62797">
              <w:rPr>
                <w:rFonts w:ascii="Arial" w:hAnsi="Arial" w:cs="Arial"/>
              </w:rPr>
              <w:t xml:space="preserve"> must submit the information to their </w:t>
            </w:r>
            <w:r w:rsidR="00077B4D">
              <w:rPr>
                <w:rFonts w:ascii="Arial" w:hAnsi="Arial" w:cs="Arial"/>
              </w:rPr>
              <w:t>designated official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RDefault="00883E66" w:rsidP="00DA0E80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Once the </w:t>
            </w:r>
            <w:r w:rsidR="00DA0E80">
              <w:rPr>
                <w:rFonts w:ascii="Arial" w:hAnsi="Arial" w:cs="Arial"/>
              </w:rPr>
              <w:t>security directive is</w:t>
            </w:r>
            <w:r w:rsidRPr="0084260C">
              <w:rPr>
                <w:rFonts w:ascii="Arial" w:hAnsi="Arial" w:cs="Arial"/>
              </w:rPr>
              <w:t xml:space="preserve"> implemented, 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RDefault="00883E66" w:rsidP="00885215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C62797">
              <w:rPr>
                <w:rFonts w:ascii="Arial" w:hAnsi="Arial" w:cs="Arial"/>
              </w:rPr>
              <w:t xml:space="preserve">Aircraft Operators, </w:t>
            </w:r>
            <w:r w:rsidR="00885215">
              <w:rPr>
                <w:rFonts w:ascii="Arial" w:hAnsi="Arial" w:cs="Arial"/>
              </w:rPr>
              <w:t xml:space="preserve">private charter operators, </w:t>
            </w:r>
            <w:r w:rsidR="00C62797">
              <w:rPr>
                <w:rFonts w:ascii="Arial" w:hAnsi="Arial" w:cs="Arial"/>
              </w:rPr>
              <w:t xml:space="preserve">and </w:t>
            </w:r>
            <w:r w:rsidR="00885215">
              <w:rPr>
                <w:rFonts w:ascii="Arial" w:hAnsi="Arial" w:cs="Arial"/>
              </w:rPr>
              <w:t>twelve-five charter operators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077B4D">
              <w:rPr>
                <w:rFonts w:ascii="Arial" w:hAnsi="Arial" w:cs="Arial"/>
              </w:rPr>
              <w:t>designated official</w:t>
            </w:r>
            <w:r w:rsidR="00C62797">
              <w:rPr>
                <w:rFonts w:ascii="Arial" w:hAnsi="Arial" w:cs="Arial"/>
              </w:rPr>
              <w:t xml:space="preserve">.  </w:t>
            </w:r>
          </w:p>
        </w:tc>
      </w:tr>
    </w:tbl>
    <w:p w:rsidR="00883E66" w:rsidRDefault="00883E66" w:rsidP="007A543D"/>
    <w:sectPr w:rsidR="00883E66" w:rsidSect="008225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3A9" w:rsidRDefault="008403A9" w:rsidP="00E224F3">
      <w:r>
        <w:separator/>
      </w:r>
    </w:p>
  </w:endnote>
  <w:endnote w:type="continuationSeparator" w:id="0">
    <w:p w:rsidR="008403A9" w:rsidRDefault="008403A9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A2C" w:rsidRDefault="00800A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64B" w:rsidRPr="0020072C" w:rsidRDefault="0010264B" w:rsidP="0010264B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10264B" w:rsidRDefault="0010264B" w:rsidP="00800A2C">
    <w:pPr>
      <w:ind w:right="360"/>
    </w:pPr>
    <w:r w:rsidRPr="007D7CD6">
      <w:rPr>
        <w:rFonts w:ascii="Arial" w:hAnsi="Arial" w:cs="Arial"/>
        <w:sz w:val="18"/>
        <w:szCs w:val="18"/>
      </w:rPr>
      <w:t xml:space="preserve">An agency may not conduct or sponsor, and a person is not required to respond to a collection of information unless it displays a valid OMB control </w:t>
    </w:r>
    <w:proofErr w:type="spellStart"/>
    <w:r w:rsidRPr="007D7CD6">
      <w:rPr>
        <w:rFonts w:ascii="Arial" w:hAnsi="Arial" w:cs="Arial"/>
        <w:sz w:val="18"/>
        <w:szCs w:val="18"/>
      </w:rPr>
      <w:t>number.Transportation</w:t>
    </w:r>
    <w:proofErr w:type="spellEnd"/>
    <w:r w:rsidRPr="007D7CD6">
      <w:rPr>
        <w:rFonts w:ascii="Arial" w:hAnsi="Arial" w:cs="Arial"/>
        <w:sz w:val="18"/>
        <w:szCs w:val="18"/>
      </w:rPr>
      <w:t xml:space="preserve"> Security Administration estimates that the average</w:t>
    </w:r>
    <w:r w:rsidR="00800A2C">
      <w:rPr>
        <w:rFonts w:ascii="Arial" w:hAnsi="Arial" w:cs="Arial"/>
        <w:sz w:val="18"/>
        <w:szCs w:val="18"/>
      </w:rPr>
      <w:t xml:space="preserve"> hour</w:t>
    </w:r>
    <w:r w:rsidRPr="007D7CD6">
      <w:rPr>
        <w:rFonts w:ascii="Arial" w:hAnsi="Arial" w:cs="Arial"/>
        <w:sz w:val="18"/>
        <w:szCs w:val="18"/>
      </w:rPr>
      <w:t xml:space="preserve"> burden for </w:t>
    </w:r>
    <w:r>
      <w:rPr>
        <w:rFonts w:ascii="Arial" w:hAnsi="Arial" w:cs="Arial"/>
        <w:sz w:val="18"/>
        <w:szCs w:val="18"/>
      </w:rPr>
      <w:t xml:space="preserve">collection </w:t>
    </w:r>
    <w:r w:rsidR="00800A2C">
      <w:rPr>
        <w:rFonts w:ascii="Arial" w:hAnsi="Arial" w:cs="Arial"/>
        <w:sz w:val="18"/>
        <w:szCs w:val="18"/>
      </w:rPr>
      <w:t>0.002 hours</w:t>
    </w:r>
    <w:r>
      <w:rPr>
        <w:rFonts w:ascii="Arial" w:hAnsi="Arial" w:cs="Arial"/>
        <w:sz w:val="18"/>
        <w:szCs w:val="18"/>
      </w:rPr>
      <w:t xml:space="preserve"> per enplanement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  <w:r>
      <w:rPr>
        <w:rFonts w:ascii="Arial" w:hAnsi="Arial" w:cs="Arial"/>
        <w:sz w:val="18"/>
        <w:szCs w:val="18"/>
      </w:rPr>
      <w:t>TSA-11, Attention: PRA 1652-000</w:t>
    </w:r>
    <w:r w:rsidRPr="007D7CD6">
      <w:rPr>
        <w:rFonts w:ascii="Arial" w:hAnsi="Arial" w:cs="Arial"/>
        <w:sz w:val="18"/>
        <w:szCs w:val="18"/>
      </w:rPr>
      <w:t>3 601 South 12th Street, Arlington, VA 20598</w:t>
    </w:r>
    <w:r w:rsidR="00800A2C">
      <w:rPr>
        <w:rFonts w:ascii="Arial" w:hAnsi="Arial" w:cs="Arial"/>
        <w:sz w:val="18"/>
        <w:szCs w:val="18"/>
      </w:rPr>
      <w:t xml:space="preserve">.  </w:t>
    </w:r>
    <w:r w:rsidR="00800A2C" w:rsidRPr="00800A2C">
      <w:rPr>
        <w:rFonts w:ascii="Arial" w:hAnsi="Arial" w:cs="Arial"/>
        <w:sz w:val="18"/>
        <w:szCs w:val="18"/>
      </w:rPr>
      <w:t>The control number for this collection is OMB Control No. 1652-0003, which expires 3/31/2016.</w:t>
    </w:r>
  </w:p>
  <w:p w:rsidR="0010264B" w:rsidRDefault="0010264B">
    <w:pPr>
      <w:pStyle w:val="Footer"/>
    </w:pPr>
    <w:bookmarkStart w:id="0" w:name="_GoBack"/>
    <w:bookmarkEnd w:id="0"/>
  </w:p>
  <w:p w:rsidR="0010264B" w:rsidRDefault="001026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A2C" w:rsidRDefault="00800A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3A9" w:rsidRDefault="008403A9" w:rsidP="00E224F3">
      <w:r>
        <w:separator/>
      </w:r>
    </w:p>
  </w:footnote>
  <w:footnote w:type="continuationSeparator" w:id="0">
    <w:p w:rsidR="008403A9" w:rsidRDefault="008403A9" w:rsidP="00E22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A2C" w:rsidRDefault="00800A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A2C" w:rsidRDefault="00800A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A2C" w:rsidRDefault="00800A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77B4D"/>
    <w:rsid w:val="000B4B92"/>
    <w:rsid w:val="0010264B"/>
    <w:rsid w:val="00132A77"/>
    <w:rsid w:val="00174557"/>
    <w:rsid w:val="00177933"/>
    <w:rsid w:val="00182AF7"/>
    <w:rsid w:val="001E389E"/>
    <w:rsid w:val="00206016"/>
    <w:rsid w:val="00232252"/>
    <w:rsid w:val="00253614"/>
    <w:rsid w:val="0025366D"/>
    <w:rsid w:val="00261EBE"/>
    <w:rsid w:val="00265B43"/>
    <w:rsid w:val="0028484A"/>
    <w:rsid w:val="002901ED"/>
    <w:rsid w:val="00292874"/>
    <w:rsid w:val="002F4910"/>
    <w:rsid w:val="002F7B9A"/>
    <w:rsid w:val="00304007"/>
    <w:rsid w:val="003139BB"/>
    <w:rsid w:val="0031508D"/>
    <w:rsid w:val="003273E9"/>
    <w:rsid w:val="00350ACA"/>
    <w:rsid w:val="00365C7B"/>
    <w:rsid w:val="0038171B"/>
    <w:rsid w:val="003948EF"/>
    <w:rsid w:val="003C3FEA"/>
    <w:rsid w:val="003F2E0C"/>
    <w:rsid w:val="004324BC"/>
    <w:rsid w:val="004472BC"/>
    <w:rsid w:val="004B6A85"/>
    <w:rsid w:val="004B6C4F"/>
    <w:rsid w:val="004D7CE8"/>
    <w:rsid w:val="00517F21"/>
    <w:rsid w:val="0057628B"/>
    <w:rsid w:val="00584658"/>
    <w:rsid w:val="005E6739"/>
    <w:rsid w:val="006134FF"/>
    <w:rsid w:val="00620414"/>
    <w:rsid w:val="0062680F"/>
    <w:rsid w:val="00641666"/>
    <w:rsid w:val="006473A2"/>
    <w:rsid w:val="00647F4B"/>
    <w:rsid w:val="006543DA"/>
    <w:rsid w:val="00661DE5"/>
    <w:rsid w:val="006711DD"/>
    <w:rsid w:val="006821C9"/>
    <w:rsid w:val="00683838"/>
    <w:rsid w:val="006C74A2"/>
    <w:rsid w:val="006D66B7"/>
    <w:rsid w:val="006F31FF"/>
    <w:rsid w:val="006F6B5B"/>
    <w:rsid w:val="007A207A"/>
    <w:rsid w:val="007A543D"/>
    <w:rsid w:val="007F3605"/>
    <w:rsid w:val="00800A2C"/>
    <w:rsid w:val="00815A63"/>
    <w:rsid w:val="00822567"/>
    <w:rsid w:val="00833653"/>
    <w:rsid w:val="00834095"/>
    <w:rsid w:val="008403A9"/>
    <w:rsid w:val="0084260C"/>
    <w:rsid w:val="00855595"/>
    <w:rsid w:val="008631BD"/>
    <w:rsid w:val="00883E66"/>
    <w:rsid w:val="00884460"/>
    <w:rsid w:val="00885215"/>
    <w:rsid w:val="00890103"/>
    <w:rsid w:val="008B3956"/>
    <w:rsid w:val="008B7EAA"/>
    <w:rsid w:val="008C0AD9"/>
    <w:rsid w:val="008C7986"/>
    <w:rsid w:val="008F6479"/>
    <w:rsid w:val="00927CE3"/>
    <w:rsid w:val="00935599"/>
    <w:rsid w:val="009612C8"/>
    <w:rsid w:val="00991813"/>
    <w:rsid w:val="009A06C7"/>
    <w:rsid w:val="009B255E"/>
    <w:rsid w:val="009E160F"/>
    <w:rsid w:val="009E1F6F"/>
    <w:rsid w:val="009F0E55"/>
    <w:rsid w:val="00A12B27"/>
    <w:rsid w:val="00A17D7E"/>
    <w:rsid w:val="00A3451A"/>
    <w:rsid w:val="00A35CAB"/>
    <w:rsid w:val="00AE2F41"/>
    <w:rsid w:val="00B25C51"/>
    <w:rsid w:val="00B46299"/>
    <w:rsid w:val="00B61787"/>
    <w:rsid w:val="00B74987"/>
    <w:rsid w:val="00B86CEE"/>
    <w:rsid w:val="00B94B97"/>
    <w:rsid w:val="00BC705D"/>
    <w:rsid w:val="00BF6CA7"/>
    <w:rsid w:val="00C04594"/>
    <w:rsid w:val="00C22CA0"/>
    <w:rsid w:val="00C35883"/>
    <w:rsid w:val="00C51EC8"/>
    <w:rsid w:val="00C62797"/>
    <w:rsid w:val="00C91652"/>
    <w:rsid w:val="00CA069F"/>
    <w:rsid w:val="00CA08B6"/>
    <w:rsid w:val="00CA2732"/>
    <w:rsid w:val="00CB3D7E"/>
    <w:rsid w:val="00CB4C5F"/>
    <w:rsid w:val="00CC0A64"/>
    <w:rsid w:val="00CD0EF2"/>
    <w:rsid w:val="00CD6F79"/>
    <w:rsid w:val="00CE0370"/>
    <w:rsid w:val="00CF5951"/>
    <w:rsid w:val="00CF7807"/>
    <w:rsid w:val="00D20999"/>
    <w:rsid w:val="00D248B8"/>
    <w:rsid w:val="00D45B75"/>
    <w:rsid w:val="00D75179"/>
    <w:rsid w:val="00DA0E80"/>
    <w:rsid w:val="00DA5546"/>
    <w:rsid w:val="00DE3763"/>
    <w:rsid w:val="00DF3BA0"/>
    <w:rsid w:val="00E224F3"/>
    <w:rsid w:val="00E2309F"/>
    <w:rsid w:val="00E439E3"/>
    <w:rsid w:val="00E57DDA"/>
    <w:rsid w:val="00E92AAA"/>
    <w:rsid w:val="00EA77CC"/>
    <w:rsid w:val="00F51A32"/>
    <w:rsid w:val="00F90FDB"/>
    <w:rsid w:val="00F93C6B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AE2F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2F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2F41"/>
  </w:style>
  <w:style w:type="paragraph" w:styleId="CommentSubject">
    <w:name w:val="annotation subject"/>
    <w:basedOn w:val="CommentText"/>
    <w:next w:val="CommentText"/>
    <w:link w:val="CommentSubjectChar"/>
    <w:rsid w:val="00AE2F41"/>
    <w:rPr>
      <w:b/>
      <w:bCs/>
    </w:rPr>
  </w:style>
  <w:style w:type="character" w:customStyle="1" w:styleId="CommentSubjectChar">
    <w:name w:val="Comment Subject Char"/>
    <w:link w:val="CommentSubject"/>
    <w:rsid w:val="00AE2F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AE2F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2F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2F41"/>
  </w:style>
  <w:style w:type="paragraph" w:styleId="CommentSubject">
    <w:name w:val="annotation subject"/>
    <w:basedOn w:val="CommentText"/>
    <w:next w:val="CommentText"/>
    <w:link w:val="CommentSubjectChar"/>
    <w:rsid w:val="00AE2F41"/>
    <w:rPr>
      <w:b/>
      <w:bCs/>
    </w:rPr>
  </w:style>
  <w:style w:type="character" w:customStyle="1" w:styleId="CommentSubjectChar">
    <w:name w:val="Comment Subject Char"/>
    <w:link w:val="CommentSubject"/>
    <w:rsid w:val="00AE2F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E61F3-1D6C-4BBF-B9A2-0C9E07ED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1652-0003 Commercial Airlines</vt:lpstr>
    </vt:vector>
  </TitlesOfParts>
  <Company>Department of Homeland Security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1652-0003 Commercial Airlines</dc:title>
  <dc:creator>jackie.bester</dc:creator>
  <cp:lastModifiedBy>Walsh, Christina A.</cp:lastModifiedBy>
  <cp:revision>2</cp:revision>
  <cp:lastPrinted>2010-03-17T20:28:00Z</cp:lastPrinted>
  <dcterms:created xsi:type="dcterms:W3CDTF">2016-03-24T15:02:00Z</dcterms:created>
  <dcterms:modified xsi:type="dcterms:W3CDTF">2016-03-24T15:02:00Z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374051186</vt:i4>
  </property>
  <property fmtid="{D5CDD505-2E9C-101B-9397-08002B2CF9AE}" pid="3" name="_NewReviewCycle">
    <vt:lpwstr/>
  </property>
  <property fmtid="{D5CDD505-2E9C-101B-9397-08002B2CF9AE}" pid="4" name="_EmailSubject">
    <vt:lpwstr>Additional Data is Needed PRA 1653-003 May Expiring Collections</vt:lpwstr>
  </property>
  <property fmtid="{D5CDD505-2E9C-101B-9397-08002B2CF9AE}" pid="5" name="_AuthorEmail">
    <vt:lpwstr>Katrina.Wawer@tsa.dhs.gov</vt:lpwstr>
  </property>
  <property fmtid="{D5CDD505-2E9C-101B-9397-08002B2CF9AE}" pid="6" name="_AuthorEmailDisplayName">
    <vt:lpwstr>Kletzly, Katrina &lt;TSA OCC&gt;</vt:lpwstr>
  </property>
  <property fmtid="{D5CDD505-2E9C-101B-9397-08002B2CF9AE}" pid="7" name="_PreviousAdHocReviewCycleID">
    <vt:i4>1050315760</vt:i4>
  </property>
  <property fmtid="{D5CDD505-2E9C-101B-9397-08002B2CF9AE}" pid="8" name="_ReviewingToolsShownOnce">
    <vt:lpwstr/>
  </property>
</Properties>
</file>