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CC4DB2" w:rsidRDefault="00CC4DB2" w:rsidP="00E65196">
      <w:pPr>
        <w:jc w:val="center"/>
        <w:rPr>
          <w:b/>
          <w:sz w:val="36"/>
          <w:szCs w:val="36"/>
        </w:rPr>
      </w:pPr>
    </w:p>
    <w:p w:rsidR="00CC4DB2" w:rsidRDefault="00CC4DB2" w:rsidP="00E65196">
      <w:pPr>
        <w:jc w:val="center"/>
        <w:rPr>
          <w:b/>
          <w:sz w:val="36"/>
          <w:szCs w:val="36"/>
        </w:rPr>
      </w:pPr>
    </w:p>
    <w:p w:rsidR="00CC4DB2" w:rsidRDefault="00CC4DB2" w:rsidP="00E65196">
      <w:pPr>
        <w:jc w:val="center"/>
        <w:rPr>
          <w:b/>
          <w:sz w:val="36"/>
          <w:szCs w:val="36"/>
        </w:rPr>
      </w:pPr>
    </w:p>
    <w:p w:rsidR="00CC4DB2" w:rsidRDefault="00CC4DB2" w:rsidP="00E65196">
      <w:pPr>
        <w:jc w:val="center"/>
        <w:rPr>
          <w:b/>
          <w:sz w:val="36"/>
          <w:szCs w:val="36"/>
        </w:rPr>
      </w:pPr>
    </w:p>
    <w:p w:rsidR="00CC4DB2" w:rsidRDefault="00CC4DB2" w:rsidP="00E65196">
      <w:pPr>
        <w:jc w:val="center"/>
        <w:rPr>
          <w:b/>
          <w:sz w:val="36"/>
          <w:szCs w:val="36"/>
        </w:rPr>
      </w:pPr>
    </w:p>
    <w:p w:rsidR="00CC4DB2" w:rsidRDefault="00CC4DB2" w:rsidP="00E65196">
      <w:pPr>
        <w:jc w:val="center"/>
        <w:rPr>
          <w:b/>
          <w:sz w:val="36"/>
          <w:szCs w:val="36"/>
        </w:rPr>
      </w:pPr>
    </w:p>
    <w:p w:rsidR="00065EF4" w:rsidRDefault="00246561" w:rsidP="00E65196">
      <w:pPr>
        <w:jc w:val="center"/>
        <w:rPr>
          <w:b/>
          <w:sz w:val="36"/>
          <w:szCs w:val="36"/>
        </w:rPr>
      </w:pPr>
      <w:r>
        <w:rPr>
          <w:b/>
          <w:sz w:val="36"/>
          <w:szCs w:val="36"/>
        </w:rPr>
        <w:t>Border</w:t>
      </w:r>
      <w:r w:rsidR="003D6B42">
        <w:rPr>
          <w:b/>
          <w:sz w:val="36"/>
          <w:szCs w:val="36"/>
        </w:rPr>
        <w:t xml:space="preserve"> </w:t>
      </w:r>
      <w:r w:rsidR="00065EF4">
        <w:rPr>
          <w:b/>
          <w:sz w:val="36"/>
          <w:szCs w:val="36"/>
        </w:rPr>
        <w:t>Community Capital Initiative (</w:t>
      </w:r>
      <w:r>
        <w:rPr>
          <w:b/>
          <w:sz w:val="36"/>
          <w:szCs w:val="36"/>
        </w:rPr>
        <w:t>B</w:t>
      </w:r>
      <w:r w:rsidR="00065EF4">
        <w:rPr>
          <w:b/>
          <w:sz w:val="36"/>
          <w:szCs w:val="36"/>
        </w:rPr>
        <w:t>CCI)</w:t>
      </w:r>
      <w:r w:rsidR="00065EF4" w:rsidRPr="00DD1036" w:rsidDel="00065EF4">
        <w:rPr>
          <w:b/>
          <w:sz w:val="36"/>
          <w:szCs w:val="36"/>
        </w:rPr>
        <w:t xml:space="preserve"> </w:t>
      </w:r>
    </w:p>
    <w:p w:rsidR="00065EF4" w:rsidRDefault="00065EF4" w:rsidP="00E65196">
      <w:pPr>
        <w:jc w:val="center"/>
        <w:rPr>
          <w:b/>
          <w:sz w:val="36"/>
          <w:szCs w:val="36"/>
        </w:rPr>
      </w:pPr>
    </w:p>
    <w:p w:rsidR="00065EF4" w:rsidRDefault="00065EF4" w:rsidP="00E65196">
      <w:pPr>
        <w:jc w:val="center"/>
        <w:rPr>
          <w:b/>
          <w:sz w:val="36"/>
          <w:szCs w:val="36"/>
        </w:rPr>
      </w:pPr>
    </w:p>
    <w:p w:rsidR="00065EF4" w:rsidRDefault="00065EF4" w:rsidP="00E65196">
      <w:pPr>
        <w:jc w:val="center"/>
        <w:rPr>
          <w:b/>
          <w:sz w:val="36"/>
          <w:szCs w:val="36"/>
        </w:rPr>
      </w:pPr>
    </w:p>
    <w:p w:rsidR="00065EF4" w:rsidRDefault="00065EF4" w:rsidP="00E65196">
      <w:pPr>
        <w:jc w:val="center"/>
        <w:rPr>
          <w:b/>
          <w:sz w:val="36"/>
          <w:szCs w:val="36"/>
        </w:rPr>
      </w:pPr>
    </w:p>
    <w:p w:rsidR="00CC4DB2" w:rsidRDefault="00CC4DB2" w:rsidP="00E65196">
      <w:pPr>
        <w:jc w:val="center"/>
        <w:rPr>
          <w:b/>
          <w:sz w:val="36"/>
          <w:szCs w:val="36"/>
        </w:rPr>
      </w:pPr>
    </w:p>
    <w:p w:rsidR="00CC4DB2" w:rsidRDefault="00CC4DB2" w:rsidP="00E65196">
      <w:pPr>
        <w:jc w:val="center"/>
        <w:rPr>
          <w:b/>
          <w:sz w:val="36"/>
          <w:szCs w:val="36"/>
        </w:rPr>
      </w:pPr>
    </w:p>
    <w:p w:rsidR="00065EF4" w:rsidRPr="00DD1036" w:rsidRDefault="00065EF4" w:rsidP="00E65196">
      <w:pPr>
        <w:jc w:val="center"/>
        <w:rPr>
          <w:b/>
          <w:sz w:val="36"/>
          <w:szCs w:val="36"/>
        </w:rPr>
      </w:pPr>
    </w:p>
    <w:p w:rsidR="00E65196" w:rsidRPr="00DD1036" w:rsidRDefault="00065EF4" w:rsidP="00E65196">
      <w:pPr>
        <w:jc w:val="center"/>
        <w:rPr>
          <w:b/>
          <w:sz w:val="36"/>
          <w:szCs w:val="36"/>
        </w:rPr>
      </w:pPr>
      <w:r>
        <w:rPr>
          <w:b/>
          <w:sz w:val="36"/>
          <w:szCs w:val="36"/>
        </w:rPr>
        <w:t>Office of Rural Housing and Economic Development</w:t>
      </w:r>
    </w:p>
    <w:p w:rsidR="00E65196" w:rsidRPr="00DD1036" w:rsidRDefault="00E65196" w:rsidP="00E65196">
      <w:pPr>
        <w:jc w:val="center"/>
        <w:rPr>
          <w:b/>
          <w:sz w:val="36"/>
          <w:szCs w:val="36"/>
        </w:rPr>
      </w:pPr>
    </w:p>
    <w:p w:rsidR="00E65196" w:rsidRPr="00DD1036" w:rsidRDefault="00E65196" w:rsidP="00E65196">
      <w:pPr>
        <w:pStyle w:val="TitleCover-Date"/>
        <w:jc w:val="left"/>
        <w:rPr>
          <w:rFonts w:ascii="Times New Roman" w:hAnsi="Times New Roman"/>
          <w:szCs w:val="36"/>
        </w:rPr>
      </w:pPr>
    </w:p>
    <w:p w:rsidR="00E65196" w:rsidRPr="00DD1036" w:rsidRDefault="007A1273" w:rsidP="00E65196">
      <w:pPr>
        <w:pStyle w:val="TitleCover-Date"/>
        <w:ind w:left="0"/>
        <w:rPr>
          <w:rFonts w:ascii="Times New Roman" w:hAnsi="Times New Roman"/>
          <w:b/>
          <w:szCs w:val="36"/>
        </w:rPr>
      </w:pPr>
      <w:r>
        <w:rPr>
          <w:rFonts w:ascii="Times New Roman" w:hAnsi="Times New Roman"/>
          <w:b/>
          <w:szCs w:val="36"/>
        </w:rPr>
        <w:t>February 9,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D947C1"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251AF8">
        <w:rPr>
          <w:spacing w:val="11"/>
          <w:sz w:val="24"/>
          <w:szCs w:val="24"/>
        </w:rPr>
        <w:t xml:space="preserve"> </w:t>
      </w:r>
      <w:r w:rsidR="007A1273">
        <w:rPr>
          <w:b/>
          <w:spacing w:val="11"/>
          <w:sz w:val="24"/>
          <w:szCs w:val="24"/>
        </w:rPr>
        <w:t>February 9, 2016</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C77D16">
        <w:rPr>
          <w:spacing w:val="10"/>
          <w:sz w:val="24"/>
          <w:szCs w:val="24"/>
        </w:rPr>
        <w:t xml:space="preserve">Border </w:t>
      </w:r>
      <w:r w:rsidR="007A1273">
        <w:rPr>
          <w:b/>
          <w:spacing w:val="10"/>
          <w:sz w:val="24"/>
          <w:szCs w:val="24"/>
        </w:rPr>
        <w:t xml:space="preserve">Community </w:t>
      </w:r>
      <w:r w:rsidR="00251AF8" w:rsidRPr="00065EF4">
        <w:rPr>
          <w:b/>
          <w:spacing w:val="10"/>
          <w:sz w:val="24"/>
          <w:szCs w:val="24"/>
        </w:rPr>
        <w:t xml:space="preserve"> Capital Initiative</w:t>
      </w:r>
      <w:r w:rsidR="00065EF4">
        <w:rPr>
          <w:b/>
          <w:spacing w:val="10"/>
          <w:sz w:val="24"/>
          <w:szCs w:val="24"/>
        </w:rPr>
        <w:t xml:space="preserve"> (</w:t>
      </w:r>
      <w:r w:rsidR="00C77D16">
        <w:rPr>
          <w:b/>
          <w:spacing w:val="10"/>
          <w:sz w:val="24"/>
          <w:szCs w:val="24"/>
        </w:rPr>
        <w:t>B</w:t>
      </w:r>
      <w:r w:rsidR="00065EF4">
        <w:rPr>
          <w:b/>
          <w:spacing w:val="10"/>
          <w:sz w:val="24"/>
          <w:szCs w:val="24"/>
        </w:rPr>
        <w:t>CCI)</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00093386" w:rsidRPr="003E1599">
        <w:rPr>
          <w:spacing w:val="9"/>
          <w:sz w:val="24"/>
          <w:szCs w:val="24"/>
        </w:rPr>
        <w:t>:</w:t>
      </w:r>
      <w:r w:rsidR="00093386">
        <w:rPr>
          <w:spacing w:val="9"/>
          <w:sz w:val="24"/>
          <w:szCs w:val="24"/>
        </w:rPr>
        <w:t xml:space="preserve"> _</w:t>
      </w:r>
      <w:r w:rsidR="00065EF4">
        <w:rPr>
          <w:spacing w:val="9"/>
          <w:sz w:val="24"/>
          <w:szCs w:val="24"/>
        </w:rPr>
        <w:t>_________________</w:t>
      </w:r>
      <w:r w:rsidRPr="003E1599">
        <w:rPr>
          <w:spacing w:val="9"/>
          <w:sz w:val="24"/>
          <w:szCs w:val="24"/>
        </w:rPr>
        <w:t xml:space="preserve"> </w:t>
      </w:r>
      <w:r w:rsidRPr="00C01178">
        <w:rPr>
          <w:spacing w:val="9"/>
          <w:sz w:val="24"/>
          <w:szCs w:val="24"/>
        </w:rPr>
        <w:t>&lt;Please enter the name.&gt;</w:t>
      </w:r>
    </w:p>
    <w:p w:rsidR="00AC1D4A" w:rsidRPr="00065EF4" w:rsidRDefault="00095FE9" w:rsidP="00222C94">
      <w:pPr>
        <w:kinsoku w:val="0"/>
        <w:overflowPunct w:val="0"/>
        <w:autoSpaceDE/>
        <w:autoSpaceDN/>
        <w:adjustRightInd/>
        <w:spacing w:before="277" w:line="260" w:lineRule="exact"/>
        <w:textAlignment w:val="baseline"/>
        <w:rPr>
          <w:b/>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AC1D4A" w:rsidRPr="00065EF4">
        <w:rPr>
          <w:b/>
          <w:spacing w:val="11"/>
          <w:sz w:val="24"/>
          <w:szCs w:val="24"/>
        </w:rPr>
        <w:t>Office of Rural Housing and Economic Development</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AC1D4A">
        <w:rPr>
          <w:spacing w:val="10"/>
          <w:sz w:val="24"/>
          <w:szCs w:val="24"/>
        </w:rPr>
        <w:t xml:space="preserve"> Tha</w:t>
      </w:r>
      <w:r w:rsidR="00AC1D4A" w:rsidRPr="00065EF4">
        <w:rPr>
          <w:b/>
          <w:spacing w:val="10"/>
          <w:sz w:val="24"/>
          <w:szCs w:val="24"/>
        </w:rPr>
        <w:t>nn Young</w:t>
      </w:r>
    </w:p>
    <w:p w:rsidR="00DF7BE3" w:rsidRDefault="00095FE9" w:rsidP="00AC1D4A">
      <w:pPr>
        <w:kinsoku w:val="0"/>
        <w:overflowPunct w:val="0"/>
        <w:autoSpaceDE/>
        <w:autoSpaceDN/>
        <w:adjustRightInd/>
        <w:spacing w:before="277" w:line="260" w:lineRule="exact"/>
        <w:textAlignment w:val="baseline"/>
        <w:rPr>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w:t>
      </w:r>
      <w:r w:rsidR="00AC1D4A">
        <w:rPr>
          <w:spacing w:val="10"/>
          <w:sz w:val="24"/>
          <w:szCs w:val="24"/>
        </w:rPr>
        <w:t xml:space="preserve"> </w:t>
      </w:r>
      <w:hyperlink r:id="rId13" w:history="1">
        <w:r w:rsidR="00DF7BE3" w:rsidRPr="00714BFC">
          <w:rPr>
            <w:rStyle w:val="Hyperlink"/>
            <w:spacing w:val="10"/>
            <w:sz w:val="24"/>
            <w:szCs w:val="24"/>
          </w:rPr>
          <w:t>Thann.Young@hud.gov</w:t>
        </w:r>
      </w:hyperlink>
    </w:p>
    <w:p w:rsidR="00095FE9" w:rsidRPr="00C01178" w:rsidRDefault="00095FE9" w:rsidP="00AC1D4A">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AC1D4A">
        <w:rPr>
          <w:spacing w:val="11"/>
          <w:sz w:val="24"/>
          <w:szCs w:val="24"/>
        </w:rPr>
        <w:t xml:space="preserve"> </w:t>
      </w:r>
      <w:r w:rsidR="00AC1D4A" w:rsidRPr="00065EF4">
        <w:rPr>
          <w:b/>
          <w:spacing w:val="11"/>
          <w:sz w:val="24"/>
          <w:szCs w:val="24"/>
        </w:rPr>
        <w:t>(202) 402-4464</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D947C1"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D947C1"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D947C1"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AC1D4A">
            <w:rPr>
              <w:rFonts w:ascii="MS Gothic" w:eastAsia="MS Gothic" w:hAnsi="MS Gothic"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D947C1"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4"/>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AC1D4A" w:rsidRPr="00C77D16" w:rsidRDefault="00095FE9" w:rsidP="00C77D16">
      <w:pPr>
        <w:pStyle w:val="ListParagraph"/>
        <w:numPr>
          <w:ilvl w:val="0"/>
          <w:numId w:val="10"/>
        </w:numPr>
        <w:kinsoku w:val="0"/>
        <w:overflowPunct w:val="0"/>
        <w:autoSpaceDE/>
        <w:autoSpaceDN/>
        <w:adjustRightInd/>
        <w:spacing w:before="260" w:line="249" w:lineRule="exact"/>
        <w:textAlignment w:val="baseline"/>
        <w:rPr>
          <w:b/>
        </w:rPr>
      </w:pPr>
      <w:r w:rsidRPr="00C77D16">
        <w:rPr>
          <w:b/>
          <w:spacing w:val="2"/>
          <w:sz w:val="24"/>
          <w:szCs w:val="24"/>
        </w:rPr>
        <w:t>Describe the project and its purpose:</w:t>
      </w:r>
      <w:r w:rsidR="00C77D16" w:rsidRPr="00C77D16">
        <w:rPr>
          <w:sz w:val="23"/>
          <w:szCs w:val="23"/>
        </w:rPr>
        <w:t xml:space="preserve"> The BCCI is a collaborative effort among three federal agencies - the Department of Housing and Urban Development (HUD), the Department of the Treasury - Community Development Financial Institutions Fund (CDFI Fund) and the Department of Agriculture - Rural Development (USDA-RD). The Initiative's goal is to increase access to capital for affordable housing, business lending and community facilities in the chronically underserved and undercapitalized U.S./Mexico border region. Specifically, it will provide direct investment and technical assistance to community development lending and investing institutions that focus on affordable housing, small business and community facilities to benefit the residents of colonias. </w:t>
      </w:r>
      <w:r w:rsidR="00AC1D4A">
        <w:t xml:space="preserve">  </w:t>
      </w:r>
      <w:r w:rsidR="00AC1D4A" w:rsidRPr="00D007AB">
        <w:t>Fundi</w:t>
      </w:r>
      <w:r w:rsidR="00AC1D4A">
        <w:t xml:space="preserve">ng for the </w:t>
      </w:r>
      <w:r w:rsidR="00C77D16">
        <w:t>BCCI</w:t>
      </w:r>
      <w:r w:rsidR="00AC1D4A" w:rsidRPr="00D007AB">
        <w:t xml:space="preserve"> is provided by recaptured funds from the Rural Housing and Economic Development grant, which was authorized by The Department of Veterans Affairs and the Department of Housing and Urban Development and Independent Agencies Appropriations Act, 1998 (Public</w:t>
      </w:r>
      <w:r w:rsidR="00AC1D4A">
        <w:t xml:space="preserve"> Law 105-276, October 27, 1997).</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D947C1"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7A1273">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D947C1"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7A1273">
            <w:rPr>
              <w:rFonts w:ascii="MS Gothic" w:eastAsia="MS Gothic" w:hAnsi="MS Gothic"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3D6B42">
        <w:rPr>
          <w:sz w:val="24"/>
          <w:szCs w:val="24"/>
        </w:rPr>
        <w:t xml:space="preserve"> 5-23-2013</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095FE9" w:rsidRPr="00C01178">
        <w:rPr>
          <w:color w:val="3333FF"/>
          <w:sz w:val="24"/>
          <w:szCs w:val="24"/>
        </w:rPr>
        <w:t>&lt;Please provide a general description of the update.&gt;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D947C1"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D947C1"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D947C1"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AC1D4A">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D947C1"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D947C1"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AC1D4A">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D947C1"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C01178" w:rsidRDefault="00095FE9" w:rsidP="00222C94">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t>&lt;</w:t>
      </w:r>
      <w:r w:rsidR="00EF007A" w:rsidRPr="00C01178">
        <w:rPr>
          <w:color w:val="3333FF"/>
          <w:sz w:val="24"/>
          <w:szCs w:val="24"/>
        </w:rPr>
        <w:t xml:space="preserve">Please explain the purpose of the collection, </w:t>
      </w:r>
      <w:r w:rsidR="007D127C" w:rsidRPr="00C01178">
        <w:rPr>
          <w:color w:val="3333FF"/>
          <w:sz w:val="24"/>
          <w:szCs w:val="24"/>
        </w:rPr>
        <w:t xml:space="preserve">the function </w:t>
      </w:r>
      <w:r w:rsidR="00A31E25" w:rsidRPr="00C01178">
        <w:rPr>
          <w:color w:val="3333FF"/>
          <w:sz w:val="24"/>
          <w:szCs w:val="24"/>
        </w:rPr>
        <w:t xml:space="preserve">and the legal authority </w:t>
      </w:r>
      <w:r w:rsidR="007D127C" w:rsidRPr="00C01178">
        <w:rPr>
          <w:color w:val="3333FF"/>
          <w:sz w:val="24"/>
          <w:szCs w:val="24"/>
        </w:rPr>
        <w:t xml:space="preserve">to </w:t>
      </w:r>
      <w:r w:rsidR="00A31E25" w:rsidRPr="00C01178">
        <w:rPr>
          <w:color w:val="3333FF"/>
          <w:sz w:val="24"/>
          <w:szCs w:val="24"/>
        </w:rPr>
        <w:t>collect, maintain or transmit</w:t>
      </w:r>
      <w:r w:rsidR="007D127C" w:rsidRPr="00C01178">
        <w:rPr>
          <w:color w:val="3333FF"/>
          <w:sz w:val="24"/>
          <w:szCs w:val="24"/>
        </w:rPr>
        <w:t xml:space="preserve"> the SSN</w:t>
      </w:r>
      <w:r w:rsidRPr="00C01178">
        <w:rPr>
          <w:color w:val="3333FF"/>
          <w:sz w:val="24"/>
          <w:szCs w:val="24"/>
        </w:rPr>
        <w:t>.&gt;</w:t>
      </w:r>
    </w:p>
    <w:p w:rsidR="00095FE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DF7BE3" w:rsidRPr="00065EF4" w:rsidRDefault="00DF7BE3" w:rsidP="00065EF4">
      <w:pPr>
        <w:kinsoku w:val="0"/>
        <w:overflowPunct w:val="0"/>
        <w:autoSpaceDE/>
        <w:autoSpaceDN/>
        <w:adjustRightInd/>
        <w:spacing w:before="254" w:line="250" w:lineRule="exact"/>
        <w:ind w:left="432"/>
        <w:textAlignment w:val="baseline"/>
        <w:rPr>
          <w:spacing w:val="3"/>
          <w:sz w:val="24"/>
          <w:szCs w:val="24"/>
        </w:rPr>
      </w:pPr>
      <w:r w:rsidRPr="00065EF4">
        <w:rPr>
          <w:spacing w:val="3"/>
          <w:sz w:val="24"/>
          <w:szCs w:val="24"/>
        </w:rPr>
        <w:lastRenderedPageBreak/>
        <w:t>Information about individuals</w:t>
      </w:r>
      <w:r w:rsidR="00551D76">
        <w:rPr>
          <w:spacing w:val="3"/>
          <w:sz w:val="24"/>
          <w:szCs w:val="24"/>
        </w:rPr>
        <w:t xml:space="preserve"> will not be collected</w:t>
      </w:r>
      <w:r w:rsidRPr="00065EF4">
        <w:rPr>
          <w:spacing w:val="3"/>
          <w:sz w:val="24"/>
          <w:szCs w:val="24"/>
        </w:rPr>
        <w:t>, generated or retained by this project.</w:t>
      </w:r>
      <w:r w:rsidR="00551D76">
        <w:rPr>
          <w:spacing w:val="3"/>
          <w:sz w:val="24"/>
          <w:szCs w:val="24"/>
        </w:rPr>
        <w:t xml:space="preserve"> </w:t>
      </w:r>
    </w:p>
    <w:p w:rsidR="00095FE9" w:rsidRPr="00C01178" w:rsidRDefault="00095FE9" w:rsidP="00222C94">
      <w:pPr>
        <w:kinsoku w:val="0"/>
        <w:overflowPunct w:val="0"/>
        <w:autoSpaceDE/>
        <w:autoSpaceDN/>
        <w:adjustRightInd/>
        <w:spacing w:before="246" w:line="268" w:lineRule="exact"/>
        <w:ind w:left="936" w:right="360"/>
        <w:textAlignment w:val="baseline"/>
        <w:rPr>
          <w:color w:val="3333FF"/>
          <w:sz w:val="24"/>
          <w:szCs w:val="24"/>
        </w:rPr>
      </w:pPr>
      <w:r w:rsidRPr="00C01178">
        <w:rPr>
          <w:color w:val="3333FF"/>
          <w:sz w:val="24"/>
          <w:szCs w:val="24"/>
        </w:rPr>
        <w:t>&lt;Please provide a specific description of information that might be collected, generated or retained such as names, addresses, emails, etc.&gt;</w:t>
      </w:r>
    </w:p>
    <w:p w:rsidR="00551D76" w:rsidRDefault="00551D76" w:rsidP="00551D76">
      <w:pPr>
        <w:kinsoku w:val="0"/>
        <w:overflowPunct w:val="0"/>
        <w:autoSpaceDE/>
        <w:autoSpaceDN/>
        <w:adjustRightInd/>
        <w:ind w:left="648" w:firstLine="288"/>
        <w:textAlignment w:val="baseline"/>
        <w:rPr>
          <w:spacing w:val="3"/>
          <w:sz w:val="24"/>
          <w:szCs w:val="24"/>
        </w:rPr>
      </w:pPr>
      <w:r>
        <w:rPr>
          <w:spacing w:val="3"/>
          <w:sz w:val="24"/>
          <w:szCs w:val="24"/>
        </w:rPr>
        <w:t xml:space="preserve">No information will be generated, collected, or retained such as names, addresses, </w:t>
      </w:r>
    </w:p>
    <w:p w:rsidR="00551D76" w:rsidRPr="00065EF4" w:rsidRDefault="00551D76" w:rsidP="00551D76">
      <w:pPr>
        <w:kinsoku w:val="0"/>
        <w:overflowPunct w:val="0"/>
        <w:autoSpaceDE/>
        <w:autoSpaceDN/>
        <w:adjustRightInd/>
        <w:ind w:left="432" w:firstLine="288"/>
        <w:textAlignment w:val="baseline"/>
        <w:rPr>
          <w:spacing w:val="3"/>
          <w:sz w:val="24"/>
          <w:szCs w:val="24"/>
        </w:rPr>
      </w:pPr>
      <w:r>
        <w:rPr>
          <w:spacing w:val="3"/>
          <w:sz w:val="24"/>
          <w:szCs w:val="24"/>
        </w:rPr>
        <w:t xml:space="preserve">  e-mails, etc.</w:t>
      </w:r>
    </w:p>
    <w:p w:rsidR="00551D76" w:rsidRPr="003E1599" w:rsidRDefault="00551D76" w:rsidP="00222C94">
      <w:pPr>
        <w:widowControl/>
        <w:rPr>
          <w:color w:val="0070C0"/>
          <w:sz w:val="24"/>
          <w:szCs w:val="24"/>
        </w:rPr>
        <w:sectPr w:rsidR="00551D76" w:rsidRPr="003E1599" w:rsidSect="00C15E52">
          <w:footerReference w:type="first" r:id="rId15"/>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00095FE9" w:rsidRPr="003E1599" w:rsidRDefault="00D947C1"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D947C1"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D947C1"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D947C1"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D947C1"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D947C1"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00DF7BE3">
        <w:rPr>
          <w:b/>
          <w:sz w:val="24"/>
          <w:szCs w:val="24"/>
        </w:rPr>
        <w:t xml:space="preserve"> no</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DF7BE3">
            <w:rPr>
              <w:rFonts w:ascii="MS Gothic" w:eastAsia="MS Gothic" w:hAnsi="MS Gothic"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D947C1"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D947C1"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DF7BE3">
            <w:rPr>
              <w:rFonts w:ascii="MS Gothic" w:eastAsia="MS Gothic" w:hAnsi="MS Gothic" w:cs="MS Mincho" w:hint="eastAsia"/>
              <w:spacing w:val="-2"/>
              <w:sz w:val="24"/>
              <w:szCs w:val="24"/>
            </w:rPr>
            <w:t>☒</w:t>
          </w:r>
        </w:sdtContent>
      </w:sdt>
      <w:r w:rsidR="002021A6" w:rsidRPr="003E1599">
        <w:rPr>
          <w:spacing w:val="-2"/>
          <w:sz w:val="24"/>
          <w:szCs w:val="24"/>
        </w:rPr>
        <w:t xml:space="preserve"> No</w:t>
      </w:r>
    </w:p>
    <w:p w:rsidR="00095FE9" w:rsidRPr="003E1599" w:rsidRDefault="00D947C1"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D947C1"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D947C1"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C1" w:rsidRDefault="00D947C1" w:rsidP="000B10EB">
      <w:r>
        <w:separator/>
      </w:r>
    </w:p>
  </w:endnote>
  <w:endnote w:type="continuationSeparator" w:id="0">
    <w:p w:rsidR="00D947C1" w:rsidRDefault="00D947C1" w:rsidP="000B10EB">
      <w:r>
        <w:continuationSeparator/>
      </w:r>
    </w:p>
  </w:endnote>
  <w:endnote w:type="continuationNotice" w:id="1">
    <w:p w:rsidR="00D947C1" w:rsidRDefault="00D94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357183">
          <w:rPr>
            <w:noProof/>
          </w:rPr>
          <w:t>9</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C1" w:rsidRDefault="00D947C1" w:rsidP="000B10EB">
      <w:r>
        <w:separator/>
      </w:r>
    </w:p>
  </w:footnote>
  <w:footnote w:type="continuationSeparator" w:id="0">
    <w:p w:rsidR="00D947C1" w:rsidRDefault="00D947C1" w:rsidP="000B10EB">
      <w:r>
        <w:continuationSeparator/>
      </w:r>
    </w:p>
  </w:footnote>
  <w:footnote w:type="continuationNotice" w:id="1">
    <w:p w:rsidR="00D947C1" w:rsidRDefault="00D947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3B419AF"/>
    <w:multiLevelType w:val="hybridMultilevel"/>
    <w:tmpl w:val="8E48DD84"/>
    <w:lvl w:ilvl="0" w:tplc="716CBE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9"/>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65EF4"/>
    <w:rsid w:val="00080278"/>
    <w:rsid w:val="00085979"/>
    <w:rsid w:val="00085AFF"/>
    <w:rsid w:val="00093386"/>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46561"/>
    <w:rsid w:val="00251AF8"/>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57183"/>
    <w:rsid w:val="00360423"/>
    <w:rsid w:val="003615D9"/>
    <w:rsid w:val="003D0FD7"/>
    <w:rsid w:val="003D6B42"/>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51D76"/>
    <w:rsid w:val="00584961"/>
    <w:rsid w:val="005A3338"/>
    <w:rsid w:val="005B1185"/>
    <w:rsid w:val="005E618C"/>
    <w:rsid w:val="00624EB7"/>
    <w:rsid w:val="00675BC3"/>
    <w:rsid w:val="00691415"/>
    <w:rsid w:val="006A07AA"/>
    <w:rsid w:val="006B0ABD"/>
    <w:rsid w:val="006C69CB"/>
    <w:rsid w:val="006D62A5"/>
    <w:rsid w:val="006E233B"/>
    <w:rsid w:val="007A1273"/>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31CAF"/>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A43C2"/>
    <w:rsid w:val="00AC1D4A"/>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77D16"/>
    <w:rsid w:val="00C918B5"/>
    <w:rsid w:val="00C92FC0"/>
    <w:rsid w:val="00CC4DB2"/>
    <w:rsid w:val="00CE1EA7"/>
    <w:rsid w:val="00CF6E59"/>
    <w:rsid w:val="00D15AFE"/>
    <w:rsid w:val="00D315C0"/>
    <w:rsid w:val="00D47834"/>
    <w:rsid w:val="00D85A90"/>
    <w:rsid w:val="00D947C1"/>
    <w:rsid w:val="00DB46D6"/>
    <w:rsid w:val="00DB5D28"/>
    <w:rsid w:val="00DC100F"/>
    <w:rsid w:val="00DD1036"/>
    <w:rsid w:val="00DF7BE3"/>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AC1D4A"/>
    <w:pPr>
      <w:autoSpaceDE w:val="0"/>
      <w:autoSpaceDN w:val="0"/>
      <w:adjustRightInd w:val="0"/>
    </w:pPr>
    <w:rPr>
      <w:rFonts w:ascii="DLCAOH+TimesNewRoman" w:hAnsi="DLCAOH+TimesNewRoman" w:cs="DLCAOH+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AC1D4A"/>
    <w:pPr>
      <w:autoSpaceDE w:val="0"/>
      <w:autoSpaceDN w:val="0"/>
      <w:adjustRightInd w:val="0"/>
    </w:pPr>
    <w:rPr>
      <w:rFonts w:ascii="DLCAOH+TimesNewRoman" w:hAnsi="DLCAOH+TimesNewRoman" w:cs="DLCAOH+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ann.Young@hu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1829-248E-4BFC-ABEF-22C7311F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Urnell Johnson-Spears</cp:lastModifiedBy>
  <cp:revision>2</cp:revision>
  <cp:lastPrinted>2015-11-30T14:20:00Z</cp:lastPrinted>
  <dcterms:created xsi:type="dcterms:W3CDTF">2016-02-24T16:44:00Z</dcterms:created>
  <dcterms:modified xsi:type="dcterms:W3CDTF">2016-02-24T16:44:00Z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-22645797</vt:i4>
  </property>
  <property fmtid="{D5CDD505-2E9C-101B-9397-08002B2CF9AE}" pid="3" name="_NewReviewCycle">
    <vt:lpwstr/>
  </property>
  <property fmtid="{D5CDD505-2E9C-101B-9397-08002B2CF9AE}" pid="4" name="_EmailSubject">
    <vt:lpwstr>BCCI  IPA Form_ 2-9-2016 (2)</vt:lpwstr>
  </property>
  <property fmtid="{D5CDD505-2E9C-101B-9397-08002B2CF9AE}" pid="5" name="_AuthorEmail">
    <vt:lpwstr>thann.young@hud.gov</vt:lpwstr>
  </property>
  <property fmtid="{D5CDD505-2E9C-101B-9397-08002B2CF9AE}" pid="6" name="_AuthorEmailDisplayName">
    <vt:lpwstr>Young, Thann</vt:lpwstr>
  </property>
  <property fmtid="{D5CDD505-2E9C-101B-9397-08002B2CF9AE}" pid="7" name="_PreviousAdHocReviewCycleID">
    <vt:i4>-648222913</vt:i4>
  </property>
  <property fmtid="{D5CDD505-2E9C-101B-9397-08002B2CF9AE}" pid="8" name="_ReviewingToolsShownOnce">
    <vt:lpwstr/>
  </property>
</Properties>
</file>