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806FA" w14:textId="334795E7" w:rsidR="00CF74A0" w:rsidRDefault="00CF74A0" w:rsidP="00AC70CF">
      <w:pPr>
        <w:jc w:val="center"/>
        <w:rPr>
          <w:b/>
          <w:u w:val="single"/>
        </w:rPr>
      </w:pPr>
      <w:bookmarkStart w:id="0" w:name="_GoBack"/>
      <w:bookmarkEnd w:id="0"/>
      <w:r>
        <w:rPr>
          <w:b/>
          <w:u w:val="single"/>
        </w:rPr>
        <w:t>FAST-Track 3090-0297</w:t>
      </w:r>
    </w:p>
    <w:p w14:paraId="5C4E9216" w14:textId="4D4747A8" w:rsidR="00CF74A0" w:rsidRDefault="00CF74A0" w:rsidP="00AC70CF">
      <w:pPr>
        <w:jc w:val="center"/>
        <w:rPr>
          <w:b/>
          <w:u w:val="single"/>
        </w:rPr>
      </w:pPr>
      <w:r>
        <w:rPr>
          <w:b/>
          <w:u w:val="single"/>
        </w:rPr>
        <w:t>Req-19</w:t>
      </w:r>
    </w:p>
    <w:p w14:paraId="4B24C6C0" w14:textId="77777777" w:rsidR="00AC149D" w:rsidRDefault="00AC70CF" w:rsidP="00AC70CF">
      <w:pPr>
        <w:jc w:val="center"/>
      </w:pPr>
      <w:r>
        <w:rPr>
          <w:b/>
          <w:u w:val="single"/>
        </w:rPr>
        <w:t xml:space="preserve">GSA.gov Website </w:t>
      </w:r>
      <w:r w:rsidR="00921CCD">
        <w:rPr>
          <w:b/>
          <w:u w:val="single"/>
        </w:rPr>
        <w:t>Feedback</w:t>
      </w:r>
      <w:r>
        <w:rPr>
          <w:b/>
          <w:u w:val="single"/>
        </w:rPr>
        <w:t xml:space="preserve"> Survey</w:t>
      </w:r>
    </w:p>
    <w:p w14:paraId="5CE99322" w14:textId="77777777" w:rsidR="00AC70CF" w:rsidRDefault="00AC70CF" w:rsidP="00AC70CF">
      <w:pPr>
        <w:jc w:val="center"/>
      </w:pPr>
    </w:p>
    <w:p w14:paraId="07BE61F6" w14:textId="77777777" w:rsidR="00AC70CF" w:rsidRDefault="0017507F" w:rsidP="00AC70CF">
      <w:pPr>
        <w:rPr>
          <w:b/>
        </w:rPr>
      </w:pPr>
      <w:r>
        <w:rPr>
          <w:b/>
        </w:rPr>
        <w:t>Screen 1</w:t>
      </w:r>
    </w:p>
    <w:p w14:paraId="2DC0CF58" w14:textId="77777777" w:rsidR="0017507F" w:rsidRDefault="0017507F" w:rsidP="00AC70CF"/>
    <w:p w14:paraId="58DF268E" w14:textId="77777777" w:rsidR="00AC70CF" w:rsidRPr="00AC70CF" w:rsidRDefault="0017507F" w:rsidP="00AC70CF">
      <w:r>
        <w:t>This</w:t>
      </w:r>
      <w:r w:rsidR="00AC70CF" w:rsidRPr="00AC70CF">
        <w:t xml:space="preserve"> </w:t>
      </w:r>
      <w:r>
        <w:t xml:space="preserve">screen </w:t>
      </w:r>
      <w:r w:rsidR="00AC70CF" w:rsidRPr="00AC70CF">
        <w:t xml:space="preserve">is a pop-up that appears when the user has not been invited to take the survey in the last 30 days </w:t>
      </w:r>
      <w:r w:rsidR="00AC70CF" w:rsidRPr="00AC70CF">
        <w:rPr>
          <w:b/>
        </w:rPr>
        <w:t>AND</w:t>
      </w:r>
      <w:r w:rsidR="00AC70CF" w:rsidRPr="00AC70CF">
        <w:t xml:space="preserve"> fulfills one of the following criteria: </w:t>
      </w:r>
    </w:p>
    <w:p w14:paraId="03D6E949" w14:textId="575330A9" w:rsidR="00AC70CF" w:rsidRPr="00AC70CF" w:rsidRDefault="00AC70CF" w:rsidP="00AC70CF">
      <w:pPr>
        <w:pStyle w:val="ListParagraph"/>
        <w:numPr>
          <w:ilvl w:val="0"/>
          <w:numId w:val="1"/>
        </w:numPr>
      </w:pPr>
      <w:r w:rsidRPr="00AC70CF">
        <w:t xml:space="preserve">Demonstrates intent to exit the </w:t>
      </w:r>
      <w:r w:rsidR="00026D6E">
        <w:t>website</w:t>
      </w:r>
    </w:p>
    <w:p w14:paraId="66C044DF" w14:textId="77777777" w:rsidR="00AC70CF" w:rsidRPr="00AC70CF" w:rsidRDefault="00AC70CF" w:rsidP="00AC70CF">
      <w:pPr>
        <w:pStyle w:val="ListParagraph"/>
        <w:numPr>
          <w:ilvl w:val="0"/>
          <w:numId w:val="1"/>
        </w:numPr>
      </w:pPr>
      <w:r w:rsidRPr="00AC70CF">
        <w:t>Visits three or more pages</w:t>
      </w:r>
    </w:p>
    <w:p w14:paraId="791F176B" w14:textId="77777777" w:rsidR="00AC70CF" w:rsidRPr="00AC70CF" w:rsidRDefault="00AC70CF" w:rsidP="00AC70CF">
      <w:pPr>
        <w:pStyle w:val="ListParagraph"/>
        <w:numPr>
          <w:ilvl w:val="0"/>
          <w:numId w:val="1"/>
        </w:numPr>
      </w:pPr>
      <w:r w:rsidRPr="00AC70CF">
        <w:t>Spends at least 60 seconds on the website</w:t>
      </w:r>
    </w:p>
    <w:p w14:paraId="38D2601A" w14:textId="77777777" w:rsidR="00AC70CF" w:rsidRDefault="00AC70CF" w:rsidP="00AC70CF">
      <w:pPr>
        <w:rPr>
          <w:b/>
        </w:rPr>
      </w:pPr>
    </w:p>
    <w:p w14:paraId="79BDA593" w14:textId="7E307978" w:rsidR="00AC70CF" w:rsidRDefault="00997EC5">
      <w:pPr>
        <w:rPr>
          <w:b/>
        </w:rPr>
      </w:pPr>
      <w:r w:rsidRPr="00997EC5">
        <w:rPr>
          <w:b/>
          <w:noProof/>
        </w:rPr>
        <w:drawing>
          <wp:inline distT="0" distB="0" distL="0" distR="0" wp14:anchorId="24B0ECE7" wp14:editId="0FCB8A43">
            <wp:extent cx="5943600" cy="39490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49065"/>
                    </a:xfrm>
                    <a:prstGeom prst="rect">
                      <a:avLst/>
                    </a:prstGeom>
                  </pic:spPr>
                </pic:pic>
              </a:graphicData>
            </a:graphic>
          </wp:inline>
        </w:drawing>
      </w:r>
    </w:p>
    <w:p w14:paraId="561B306F" w14:textId="467DFA10" w:rsidR="00D831B7" w:rsidRDefault="00D831B7">
      <w:pPr>
        <w:rPr>
          <w:b/>
        </w:rPr>
      </w:pPr>
      <w:r>
        <w:rPr>
          <w:b/>
          <w:noProof/>
        </w:rPr>
        <mc:AlternateContent>
          <mc:Choice Requires="wps">
            <w:drawing>
              <wp:anchor distT="0" distB="0" distL="114300" distR="114300" simplePos="0" relativeHeight="251659264" behindDoc="0" locked="0" layoutInCell="1" allowOverlap="1" wp14:anchorId="085D61AD" wp14:editId="33338EAD">
                <wp:simplePos x="0" y="0"/>
                <wp:positionH relativeFrom="column">
                  <wp:posOffset>-38100</wp:posOffset>
                </wp:positionH>
                <wp:positionV relativeFrom="paragraph">
                  <wp:posOffset>83820</wp:posOffset>
                </wp:positionV>
                <wp:extent cx="5270500" cy="10795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5270500" cy="1079500"/>
                        </a:xfrm>
                        <a:prstGeom prst="rect">
                          <a:avLst/>
                        </a:prstGeom>
                        <a:solidFill>
                          <a:srgbClr val="FFFF00"/>
                        </a:solidFill>
                        <a:ln w="6350">
                          <a:solidFill>
                            <a:prstClr val="black"/>
                          </a:solidFill>
                        </a:ln>
                      </wps:spPr>
                      <wps:txbx>
                        <w:txbxContent>
                          <w:p w14:paraId="2C3E6C2E" w14:textId="0D722BAD" w:rsidR="00997EC5" w:rsidRDefault="00997EC5">
                            <w:r>
                              <w:t>The first link (“Click here to see the full Paperwork Reduction Act statement…”) will open the below pdf in a new tab.</w:t>
                            </w:r>
                          </w:p>
                          <w:p w14:paraId="74242C3C" w14:textId="77777777" w:rsidR="00997EC5" w:rsidRDefault="00997EC5"/>
                          <w:p w14:paraId="721C76A0" w14:textId="7FA66C24" w:rsidR="00D831B7" w:rsidRDefault="00D831B7">
                            <w:r>
                              <w:t xml:space="preserve">The </w:t>
                            </w:r>
                            <w:r w:rsidR="00997EC5">
                              <w:t>second link</w:t>
                            </w:r>
                            <w:r>
                              <w:t xml:space="preserve"> (“Click here</w:t>
                            </w:r>
                            <w:r w:rsidR="00997EC5">
                              <w:t xml:space="preserve"> to read more about</w:t>
                            </w:r>
                            <w:r>
                              <w:t>…”) goes to GSA’s Websi</w:t>
                            </w:r>
                            <w:r w:rsidR="00997EC5">
                              <w:t>te Privacy and Security Notice webpage.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pt;margin-top:6.6pt;width:41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" fillcolor="yellow" strokeweight=".5pt">
                <v:textbox>
                  <w:txbxContent>
                    <w:p w14:paraId="2C3E6C2E" w14:textId="0D722BAD" w:rsidR="00997EC5" w:rsidRDefault="00997EC5">
                      <w:r>
                        <w:t>The first link (“Click here to see the full Paperwork Reduction Act statement…”) will open the below pdf in a new tab.</w:t>
                      </w:r>
                    </w:p>
                    <w:p w14:paraId="74242C3C" w14:textId="77777777" w:rsidR="00997EC5" w:rsidRDefault="00997EC5"/>
                    <w:p w14:paraId="721C76A0" w14:textId="7FA66C24" w:rsidR="00D831B7" w:rsidRDefault="00D831B7">
                      <w:r>
                        <w:t xml:space="preserve">The </w:t>
                      </w:r>
                      <w:r w:rsidR="00997EC5">
                        <w:t>second link</w:t>
                      </w:r>
                      <w:r>
                        <w:t xml:space="preserve"> (“Click here</w:t>
                      </w:r>
                      <w:r w:rsidR="00997EC5">
                        <w:t xml:space="preserve"> to read more about</w:t>
                      </w:r>
                      <w:r>
                        <w:t>…”) goes to GSA’s Websi</w:t>
                      </w:r>
                      <w:r w:rsidR="00997EC5">
                        <w:t>te Privacy and Security Notice webpage.</w:t>
                      </w:r>
                    </w:p>
                  </w:txbxContent>
                </v:textbox>
              </v:shape>
            </w:pict>
          </mc:Fallback>
        </mc:AlternateContent>
      </w:r>
    </w:p>
    <w:p w14:paraId="6C1DE9C3" w14:textId="627F05FD" w:rsidR="00D831B7" w:rsidRDefault="00D831B7">
      <w:pPr>
        <w:rPr>
          <w:b/>
        </w:rPr>
      </w:pPr>
    </w:p>
    <w:p w14:paraId="34F04518" w14:textId="77777777" w:rsidR="00997EC5" w:rsidRDefault="00997EC5">
      <w:pPr>
        <w:rPr>
          <w:b/>
        </w:rPr>
      </w:pPr>
    </w:p>
    <w:p w14:paraId="00978AC1" w14:textId="77777777" w:rsidR="00997EC5" w:rsidRDefault="00997EC5">
      <w:pPr>
        <w:rPr>
          <w:b/>
        </w:rPr>
      </w:pPr>
    </w:p>
    <w:p w14:paraId="50B2CA35" w14:textId="77777777" w:rsidR="00997EC5" w:rsidRDefault="00997EC5">
      <w:pPr>
        <w:rPr>
          <w:b/>
        </w:rPr>
      </w:pPr>
    </w:p>
    <w:p w14:paraId="760420A7" w14:textId="77777777" w:rsidR="00997EC5" w:rsidRDefault="00997EC5">
      <w:pPr>
        <w:rPr>
          <w:b/>
        </w:rPr>
      </w:pPr>
    </w:p>
    <w:p w14:paraId="6E61E413" w14:textId="1765A453" w:rsidR="00997EC5" w:rsidRDefault="0017507F">
      <w:pPr>
        <w:rPr>
          <w:b/>
        </w:rPr>
      </w:pPr>
      <w:r>
        <w:rPr>
          <w:b/>
        </w:rPr>
        <w:br w:type="page"/>
      </w:r>
      <w:r w:rsidR="00997EC5">
        <w:rPr>
          <w:b/>
        </w:rPr>
        <w:lastRenderedPageBreak/>
        <w:t>Screenshot of PRA statement pdf:</w:t>
      </w:r>
      <w:r w:rsidR="00997EC5">
        <w:rPr>
          <w:noProof/>
        </w:rPr>
        <w:drawing>
          <wp:inline distT="0" distB="0" distL="0" distR="0" wp14:anchorId="0E8899CF" wp14:editId="58FFF020">
            <wp:extent cx="5943600" cy="538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1-26 at 11.57.00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386070"/>
                    </a:xfrm>
                    <a:prstGeom prst="rect">
                      <a:avLst/>
                    </a:prstGeom>
                  </pic:spPr>
                </pic:pic>
              </a:graphicData>
            </a:graphic>
          </wp:inline>
        </w:drawing>
      </w:r>
    </w:p>
    <w:p w14:paraId="76C9C0A4" w14:textId="77777777" w:rsidR="00997EC5" w:rsidRDefault="00997EC5">
      <w:pPr>
        <w:rPr>
          <w:b/>
        </w:rPr>
      </w:pPr>
      <w:r>
        <w:rPr>
          <w:b/>
        </w:rPr>
        <w:br w:type="page"/>
      </w:r>
    </w:p>
    <w:p w14:paraId="5DE14128" w14:textId="6DABE6FF" w:rsidR="00AC70CF" w:rsidRDefault="00AC70CF" w:rsidP="00AC70CF">
      <w:r>
        <w:rPr>
          <w:b/>
        </w:rPr>
        <w:lastRenderedPageBreak/>
        <w:t>Screen 2</w:t>
      </w:r>
    </w:p>
    <w:p w14:paraId="258D70E0" w14:textId="021FBE4E" w:rsidR="00AC70CF" w:rsidRDefault="00AC70CF" w:rsidP="00AC70CF"/>
    <w:p w14:paraId="3E3016F2" w14:textId="093F6C14" w:rsidR="00AC70CF" w:rsidRPr="00AC70CF" w:rsidRDefault="00AC70CF" w:rsidP="00AC70CF">
      <w:r>
        <w:t xml:space="preserve">Displayed if </w:t>
      </w:r>
      <w:r w:rsidR="00D01FB4">
        <w:t>survey was triggered because user demonstrated</w:t>
      </w:r>
      <w:r>
        <w:t xml:space="preserve"> intent to exit webpage.</w:t>
      </w:r>
    </w:p>
    <w:p w14:paraId="55ED0606" w14:textId="1D49A86F" w:rsidR="00AC70CF" w:rsidRDefault="00AC70CF" w:rsidP="00AC70CF">
      <w:pPr>
        <w:rPr>
          <w:b/>
        </w:rPr>
      </w:pPr>
    </w:p>
    <w:p w14:paraId="010CF24B" w14:textId="4B454DC1" w:rsidR="00AC70CF" w:rsidRDefault="00D831B7" w:rsidP="00AC70CF">
      <w:pPr>
        <w:rPr>
          <w:b/>
        </w:rPr>
      </w:pPr>
      <w:r>
        <w:rPr>
          <w:b/>
          <w:noProof/>
        </w:rPr>
        <mc:AlternateContent>
          <mc:Choice Requires="wps">
            <w:drawing>
              <wp:anchor distT="0" distB="0" distL="114300" distR="114300" simplePos="0" relativeHeight="251661312" behindDoc="0" locked="0" layoutInCell="1" allowOverlap="1" wp14:anchorId="4403C359" wp14:editId="5628E620">
                <wp:simplePos x="0" y="0"/>
                <wp:positionH relativeFrom="column">
                  <wp:posOffset>4216400</wp:posOffset>
                </wp:positionH>
                <wp:positionV relativeFrom="paragraph">
                  <wp:posOffset>322580</wp:posOffset>
                </wp:positionV>
                <wp:extent cx="1968500" cy="16510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1968500" cy="1651000"/>
                        </a:xfrm>
                        <a:prstGeom prst="rect">
                          <a:avLst/>
                        </a:prstGeom>
                        <a:solidFill>
                          <a:srgbClr val="FFFF00"/>
                        </a:solidFill>
                        <a:ln w="6350">
                          <a:solidFill>
                            <a:prstClr val="black"/>
                          </a:solidFill>
                        </a:ln>
                      </wps:spPr>
                      <wps:txbx>
                        <w:txbxContent>
                          <w:p w14:paraId="5EB509C2" w14:textId="017D8526" w:rsidR="00D831B7" w:rsidRDefault="00D831B7" w:rsidP="00D831B7">
                            <w:r>
                              <w:t>The link at the bottom of this</w:t>
                            </w:r>
                            <w:r w:rsidR="00824940">
                              <w:t xml:space="preserve"> and every</w:t>
                            </w:r>
                            <w:r>
                              <w:t xml:space="preserve"> page opens a pdf in a new tab. The pdf contains the PRA Statement and Privacy Act Statement for the survey. The text of the pdf is included in the appendix of this 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332pt;margin-top:25.4pt;width:155pt;height:1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" fillcolor="yellow" strokeweight=".5pt">
                <v:textbox>
                  <w:txbxContent>
                    <w:p w14:paraId="5EB509C2" w14:textId="017D8526" w:rsidR="00D831B7" w:rsidRDefault="00D831B7" w:rsidP="00D831B7">
                      <w:r>
                        <w:t>The link at the bottom of this</w:t>
                      </w:r>
                      <w:r w:rsidR="00824940">
                        <w:t xml:space="preserve"> and every</w:t>
                      </w:r>
                      <w:r>
                        <w:t xml:space="preserve"> page opens a pdf in a new tab. The pdf contains the PRA Statement and Privacy Act Statement for the survey. The text of the pdf is included in the appendix of this document. </w:t>
                      </w:r>
                    </w:p>
                  </w:txbxContent>
                </v:textbox>
              </v:shape>
            </w:pict>
          </mc:Fallback>
        </mc:AlternateContent>
      </w:r>
      <w:r w:rsidR="00AC70CF">
        <w:rPr>
          <w:b/>
          <w:noProof/>
        </w:rPr>
        <w:drawing>
          <wp:inline distT="0" distB="0" distL="0" distR="0" wp14:anchorId="39C7553E" wp14:editId="533655CC">
            <wp:extent cx="5943600" cy="3465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22 at 10.29.56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65195"/>
                    </a:xfrm>
                    <a:prstGeom prst="rect">
                      <a:avLst/>
                    </a:prstGeom>
                  </pic:spPr>
                </pic:pic>
              </a:graphicData>
            </a:graphic>
          </wp:inline>
        </w:drawing>
      </w:r>
    </w:p>
    <w:p w14:paraId="68B7E01D" w14:textId="6163C339" w:rsidR="00AC70CF" w:rsidRDefault="00AC70CF" w:rsidP="00AC70CF">
      <w:pPr>
        <w:rPr>
          <w:b/>
        </w:rPr>
      </w:pPr>
    </w:p>
    <w:p w14:paraId="711DB391" w14:textId="05B2DCF9" w:rsidR="00D01FB4" w:rsidRDefault="00D01FB4">
      <w:r>
        <w:t>If “Yes, I found what I was looking for”, display Screen 3.</w:t>
      </w:r>
    </w:p>
    <w:p w14:paraId="1B7EB0B9" w14:textId="77777777" w:rsidR="00D01FB4" w:rsidRDefault="00D01FB4"/>
    <w:p w14:paraId="664E642C" w14:textId="77777777" w:rsidR="00D01FB4" w:rsidRDefault="00D01FB4">
      <w:r>
        <w:t>If “No, I did not find what I was looking for”, display Screen 3</w:t>
      </w:r>
    </w:p>
    <w:p w14:paraId="6865EA50" w14:textId="723FFB57" w:rsidR="00D01FB4" w:rsidRDefault="00D01FB4"/>
    <w:p w14:paraId="28DAE258" w14:textId="6BA3F141" w:rsidR="00AC70CF" w:rsidRDefault="00D01FB4">
      <w:pPr>
        <w:rPr>
          <w:b/>
        </w:rPr>
      </w:pPr>
      <w:r>
        <w:t xml:space="preserve">If “No, I experienced a technical issue”, skip to </w:t>
      </w:r>
      <w:r w:rsidR="0017507F">
        <w:t>Screen 9</w:t>
      </w:r>
      <w:r w:rsidR="00162C1C">
        <w:t>.</w:t>
      </w:r>
      <w:r w:rsidR="00AC70CF">
        <w:rPr>
          <w:b/>
        </w:rPr>
        <w:br w:type="page"/>
      </w:r>
    </w:p>
    <w:p w14:paraId="702A174B" w14:textId="77777777" w:rsidR="00AC70CF" w:rsidRDefault="00AC70CF" w:rsidP="00AC70CF">
      <w:pPr>
        <w:rPr>
          <w:b/>
        </w:rPr>
      </w:pPr>
      <w:r>
        <w:rPr>
          <w:b/>
        </w:rPr>
        <w:t>Screen 3</w:t>
      </w:r>
    </w:p>
    <w:p w14:paraId="19CC8379" w14:textId="77777777" w:rsidR="00AC70CF" w:rsidRDefault="00AC70CF" w:rsidP="00AC70CF"/>
    <w:p w14:paraId="55DC69BC" w14:textId="77777777" w:rsidR="00AC70CF" w:rsidRDefault="00D01FB4" w:rsidP="00AC70CF">
      <w:r>
        <w:rPr>
          <w:noProof/>
        </w:rPr>
        <w:drawing>
          <wp:inline distT="0" distB="0" distL="0" distR="0" wp14:anchorId="2A42A625" wp14:editId="59EC941C">
            <wp:extent cx="5943600" cy="5996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1-22 at 10.48.34 A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996305"/>
                    </a:xfrm>
                    <a:prstGeom prst="rect">
                      <a:avLst/>
                    </a:prstGeom>
                  </pic:spPr>
                </pic:pic>
              </a:graphicData>
            </a:graphic>
          </wp:inline>
        </w:drawing>
      </w:r>
    </w:p>
    <w:p w14:paraId="03D134A8" w14:textId="77777777" w:rsidR="00D01FB4" w:rsidRDefault="00D01FB4" w:rsidP="00AC70CF">
      <w:r>
        <w:t xml:space="preserve">If “Report a technical issue”, then skip to </w:t>
      </w:r>
      <w:r w:rsidR="0017507F">
        <w:t>Screen 9</w:t>
      </w:r>
      <w:r w:rsidR="00162C1C">
        <w:t>.</w:t>
      </w:r>
    </w:p>
    <w:p w14:paraId="0BDDBEF7" w14:textId="77777777" w:rsidR="00D01FB4" w:rsidRDefault="00D01FB4" w:rsidP="00AC70CF"/>
    <w:p w14:paraId="54F3CA78" w14:textId="77777777" w:rsidR="00D01FB4" w:rsidRDefault="00D01FB4" w:rsidP="00AC70CF">
      <w:r>
        <w:t>For all other responses, proceed to Screen 4.</w:t>
      </w:r>
    </w:p>
    <w:p w14:paraId="27AB3509" w14:textId="77777777" w:rsidR="00D01FB4" w:rsidRDefault="00D01FB4">
      <w:r>
        <w:br w:type="page"/>
      </w:r>
    </w:p>
    <w:p w14:paraId="6E1E7322" w14:textId="77777777" w:rsidR="00D01FB4" w:rsidRDefault="00D01FB4" w:rsidP="00AC70CF">
      <w:r>
        <w:rPr>
          <w:b/>
        </w:rPr>
        <w:t>Screen 4</w:t>
      </w:r>
    </w:p>
    <w:p w14:paraId="2133C987" w14:textId="77777777" w:rsidR="00D01FB4" w:rsidRDefault="00D01FB4" w:rsidP="00AC70CF"/>
    <w:p w14:paraId="5AC7025A" w14:textId="77777777" w:rsidR="00D01FB4" w:rsidRDefault="00D01FB4" w:rsidP="00AC70CF">
      <w:r>
        <w:t xml:space="preserve">There are three questions that could be displayed on Screen 4. The survey software will randomly display one of </w:t>
      </w:r>
      <w:r w:rsidR="0017507F">
        <w:t>the</w:t>
      </w:r>
      <w:r>
        <w:t xml:space="preserve"> three questions to the user. </w:t>
      </w:r>
    </w:p>
    <w:p w14:paraId="1FB22D62" w14:textId="77777777" w:rsidR="00D01FB4" w:rsidRDefault="00D01FB4" w:rsidP="00AC70CF"/>
    <w:p w14:paraId="1183D7A7" w14:textId="77777777" w:rsidR="00D01FB4" w:rsidRDefault="00D01FB4" w:rsidP="00AC70CF">
      <w:r>
        <w:rPr>
          <w:b/>
        </w:rPr>
        <w:t>Screen 4a</w:t>
      </w:r>
    </w:p>
    <w:p w14:paraId="09F4ED59" w14:textId="77777777" w:rsidR="00D01FB4" w:rsidRDefault="00D01FB4" w:rsidP="00AC70CF"/>
    <w:p w14:paraId="14423458" w14:textId="1EE60826" w:rsidR="00D01FB4" w:rsidRDefault="00991986" w:rsidP="00AC70CF">
      <w:r>
        <w:rPr>
          <w:b/>
          <w:noProof/>
        </w:rPr>
        <mc:AlternateContent>
          <mc:Choice Requires="wps">
            <w:drawing>
              <wp:anchor distT="0" distB="0" distL="114300" distR="114300" simplePos="0" relativeHeight="251663360" behindDoc="0" locked="0" layoutInCell="1" allowOverlap="1" wp14:anchorId="79D34A48" wp14:editId="411920D4">
                <wp:simplePos x="0" y="0"/>
                <wp:positionH relativeFrom="column">
                  <wp:posOffset>3352800</wp:posOffset>
                </wp:positionH>
                <wp:positionV relativeFrom="paragraph">
                  <wp:posOffset>1720215</wp:posOffset>
                </wp:positionV>
                <wp:extent cx="2451100" cy="18161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2451100" cy="1816100"/>
                        </a:xfrm>
                        <a:prstGeom prst="rect">
                          <a:avLst/>
                        </a:prstGeom>
                        <a:solidFill>
                          <a:srgbClr val="FFFF00"/>
                        </a:solidFill>
                        <a:ln w="6350">
                          <a:solidFill>
                            <a:prstClr val="black"/>
                          </a:solidFill>
                        </a:ln>
                      </wps:spPr>
                      <wps:txbx>
                        <w:txbxContent>
                          <w:p w14:paraId="43A16BBA" w14:textId="324ED427" w:rsidR="00991986" w:rsidRDefault="00991986" w:rsidP="00991986">
                            <w:r>
                              <w:t>We recognize that 10-point scales are less preferable than smaller scales. This survey will replace an existing survey that is much longer and more confusing for the user. For the sake of metric continuity for our stakeholders, we have opted to keep the 10-point scale for these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264pt;margin-top:135.45pt;width:193pt;height:1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" fillcolor="yellow" strokeweight=".5pt">
                <v:textbox>
                  <w:txbxContent>
                    <w:p w14:paraId="43A16BBA" w14:textId="324ED427" w:rsidR="00991986" w:rsidRDefault="00991986" w:rsidP="00991986">
                      <w:r>
                        <w:t>We recognize that 10-point scales are less preferable than smaller scales. This survey will replace an existing survey that is much longer and more confusing for the user. For the sake of metric continuity for our stakeholders, we have opted to keep the 10-point scale for these questions.</w:t>
                      </w:r>
                    </w:p>
                  </w:txbxContent>
                </v:textbox>
              </v:shape>
            </w:pict>
          </mc:Fallback>
        </mc:AlternateContent>
      </w:r>
      <w:r w:rsidR="00D01FB4">
        <w:rPr>
          <w:noProof/>
        </w:rPr>
        <w:drawing>
          <wp:inline distT="0" distB="0" distL="0" distR="0" wp14:anchorId="63FAD8A0" wp14:editId="295565E4">
            <wp:extent cx="5943600" cy="5322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1-22 at 10.49.23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322570"/>
                    </a:xfrm>
                    <a:prstGeom prst="rect">
                      <a:avLst/>
                    </a:prstGeom>
                  </pic:spPr>
                </pic:pic>
              </a:graphicData>
            </a:graphic>
          </wp:inline>
        </w:drawing>
      </w:r>
    </w:p>
    <w:p w14:paraId="4ADED29C" w14:textId="77777777" w:rsidR="002F16BF" w:rsidRDefault="002F16BF">
      <w:r>
        <w:t>If the user selects 1, 2, 3, 4, or 5, then display Screen 5a.</w:t>
      </w:r>
    </w:p>
    <w:p w14:paraId="61427ED1" w14:textId="77777777" w:rsidR="002F16BF" w:rsidRDefault="002F16BF"/>
    <w:p w14:paraId="4F07F117" w14:textId="77777777" w:rsidR="00D01FB4" w:rsidRDefault="002F16BF">
      <w:pPr>
        <w:rPr>
          <w:b/>
        </w:rPr>
      </w:pPr>
      <w:r>
        <w:t xml:space="preserve">If the user selects 6, 7, 8, 9, or 10, then skip to Screen 6. </w:t>
      </w:r>
      <w:r w:rsidR="00D01FB4">
        <w:rPr>
          <w:b/>
        </w:rPr>
        <w:br w:type="page"/>
      </w:r>
    </w:p>
    <w:p w14:paraId="7EB8DF09" w14:textId="77777777" w:rsidR="00D01FB4" w:rsidRDefault="00D01FB4" w:rsidP="00AC70CF">
      <w:r>
        <w:rPr>
          <w:b/>
        </w:rPr>
        <w:t>Screen 4b</w:t>
      </w:r>
    </w:p>
    <w:p w14:paraId="15515AC0" w14:textId="77777777" w:rsidR="00D01FB4" w:rsidRDefault="00D01FB4" w:rsidP="00AC70CF"/>
    <w:p w14:paraId="6D13429A" w14:textId="77777777" w:rsidR="00D01FB4" w:rsidRDefault="00D01FB4" w:rsidP="00AC70CF">
      <w:r>
        <w:rPr>
          <w:noProof/>
        </w:rPr>
        <w:drawing>
          <wp:inline distT="0" distB="0" distL="0" distR="0" wp14:anchorId="4C32A7A8" wp14:editId="4E56AAFA">
            <wp:extent cx="5943600" cy="530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1-22 at 10.49.40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309235"/>
                    </a:xfrm>
                    <a:prstGeom prst="rect">
                      <a:avLst/>
                    </a:prstGeom>
                  </pic:spPr>
                </pic:pic>
              </a:graphicData>
            </a:graphic>
          </wp:inline>
        </w:drawing>
      </w:r>
    </w:p>
    <w:p w14:paraId="16EEF965" w14:textId="77777777" w:rsidR="002F16BF" w:rsidRDefault="002F16BF" w:rsidP="002F16BF">
      <w:r>
        <w:t>If the user selects 1, 2, 3, 4, or 5, then display Screen 5b.</w:t>
      </w:r>
    </w:p>
    <w:p w14:paraId="68E25D73" w14:textId="77777777" w:rsidR="002F16BF" w:rsidRDefault="002F16BF" w:rsidP="002F16BF"/>
    <w:p w14:paraId="4F27E2BD" w14:textId="77777777" w:rsidR="00D01FB4" w:rsidRDefault="002F16BF" w:rsidP="002F16BF">
      <w:pPr>
        <w:rPr>
          <w:b/>
        </w:rPr>
      </w:pPr>
      <w:r>
        <w:t xml:space="preserve">If the user selects 6, 7, 8, 9, or 10, then skip to Screen 6. </w:t>
      </w:r>
      <w:r w:rsidR="00D01FB4">
        <w:rPr>
          <w:b/>
        </w:rPr>
        <w:br w:type="page"/>
      </w:r>
    </w:p>
    <w:p w14:paraId="48323DF5" w14:textId="77777777" w:rsidR="00D01FB4" w:rsidRDefault="00D01FB4" w:rsidP="00AC70CF">
      <w:r>
        <w:rPr>
          <w:b/>
        </w:rPr>
        <w:t>Screen 4c</w:t>
      </w:r>
    </w:p>
    <w:p w14:paraId="4A7FBCEA" w14:textId="77777777" w:rsidR="00D01FB4" w:rsidRDefault="00D01FB4" w:rsidP="00AC70CF"/>
    <w:p w14:paraId="217F3FD7" w14:textId="77777777" w:rsidR="00D01FB4" w:rsidRDefault="00D01FB4" w:rsidP="00AC70CF">
      <w:r>
        <w:rPr>
          <w:noProof/>
        </w:rPr>
        <w:drawing>
          <wp:inline distT="0" distB="0" distL="0" distR="0" wp14:anchorId="6DEA1594" wp14:editId="484ACA06">
            <wp:extent cx="5943600" cy="5089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1-22 at 10.49.53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089525"/>
                    </a:xfrm>
                    <a:prstGeom prst="rect">
                      <a:avLst/>
                    </a:prstGeom>
                  </pic:spPr>
                </pic:pic>
              </a:graphicData>
            </a:graphic>
          </wp:inline>
        </w:drawing>
      </w:r>
    </w:p>
    <w:p w14:paraId="29C0E4FD" w14:textId="77777777" w:rsidR="00D01FB4" w:rsidRDefault="00D01FB4" w:rsidP="00AC70CF"/>
    <w:p w14:paraId="681D7521" w14:textId="77777777" w:rsidR="002F16BF" w:rsidRDefault="002F16BF" w:rsidP="002F16BF">
      <w:r>
        <w:t>If the user selects 1, 2, 3, 4, or 5, then display Screen 5c.</w:t>
      </w:r>
    </w:p>
    <w:p w14:paraId="4D236E2B" w14:textId="77777777" w:rsidR="002F16BF" w:rsidRDefault="002F16BF" w:rsidP="002F16BF"/>
    <w:p w14:paraId="63465923" w14:textId="77777777" w:rsidR="002F16BF" w:rsidRDefault="002F16BF" w:rsidP="002F16BF">
      <w:r>
        <w:t xml:space="preserve">If the user selects 6, 7, 8, 9, or 10, then skip to Screen 6. </w:t>
      </w:r>
    </w:p>
    <w:p w14:paraId="1CD674AD" w14:textId="77777777" w:rsidR="002F16BF" w:rsidRDefault="002F16BF" w:rsidP="002F16BF"/>
    <w:p w14:paraId="6A46C5F8" w14:textId="77777777" w:rsidR="002F16BF" w:rsidRDefault="002F16BF">
      <w:r>
        <w:br w:type="page"/>
      </w:r>
    </w:p>
    <w:p w14:paraId="3825B2FB" w14:textId="77777777" w:rsidR="002F16BF" w:rsidRDefault="002F16BF" w:rsidP="002F16BF">
      <w:r>
        <w:rPr>
          <w:b/>
        </w:rPr>
        <w:t>Screen 5a</w:t>
      </w:r>
    </w:p>
    <w:p w14:paraId="195012A4" w14:textId="77777777" w:rsidR="002F16BF" w:rsidRDefault="002F16BF" w:rsidP="002F16BF"/>
    <w:p w14:paraId="2FE7CDAF" w14:textId="77777777" w:rsidR="00D01FB4" w:rsidRDefault="002F16BF" w:rsidP="002F16BF">
      <w:r>
        <w:rPr>
          <w:noProof/>
        </w:rPr>
        <w:drawing>
          <wp:inline distT="0" distB="0" distL="0" distR="0" wp14:anchorId="78351A5F" wp14:editId="2841B8AE">
            <wp:extent cx="5943600" cy="4385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1-22 at 11.17.44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85945"/>
                    </a:xfrm>
                    <a:prstGeom prst="rect">
                      <a:avLst/>
                    </a:prstGeom>
                  </pic:spPr>
                </pic:pic>
              </a:graphicData>
            </a:graphic>
          </wp:inline>
        </w:drawing>
      </w:r>
    </w:p>
    <w:p w14:paraId="6ACA7D93" w14:textId="77777777" w:rsidR="002F16BF" w:rsidRDefault="002F16BF" w:rsidP="002F16BF"/>
    <w:p w14:paraId="754069C9" w14:textId="77777777" w:rsidR="002F16BF" w:rsidRDefault="002F16BF">
      <w:pPr>
        <w:rPr>
          <w:b/>
        </w:rPr>
      </w:pPr>
      <w:r>
        <w:rPr>
          <w:b/>
        </w:rPr>
        <w:br w:type="page"/>
      </w:r>
    </w:p>
    <w:p w14:paraId="432727C0" w14:textId="77777777" w:rsidR="002F16BF" w:rsidRDefault="002F16BF">
      <w:r>
        <w:rPr>
          <w:b/>
        </w:rPr>
        <w:t>Screen 5b</w:t>
      </w:r>
    </w:p>
    <w:p w14:paraId="502CC199" w14:textId="77777777" w:rsidR="002F16BF" w:rsidRDefault="002F16BF"/>
    <w:p w14:paraId="600BE40B" w14:textId="7DBB697D" w:rsidR="002F16BF" w:rsidRDefault="00026D6E">
      <w:pPr>
        <w:rPr>
          <w:b/>
        </w:rPr>
      </w:pPr>
      <w:r>
        <w:rPr>
          <w:b/>
          <w:noProof/>
        </w:rPr>
        <w:drawing>
          <wp:inline distT="0" distB="0" distL="0" distR="0" wp14:anchorId="19CAC9D6" wp14:editId="0DC169E8">
            <wp:extent cx="5943600" cy="4578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24 at 1.47.17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78985"/>
                    </a:xfrm>
                    <a:prstGeom prst="rect">
                      <a:avLst/>
                    </a:prstGeom>
                  </pic:spPr>
                </pic:pic>
              </a:graphicData>
            </a:graphic>
          </wp:inline>
        </w:drawing>
      </w:r>
      <w:r w:rsidR="002F16BF">
        <w:rPr>
          <w:b/>
        </w:rPr>
        <w:br w:type="page"/>
      </w:r>
    </w:p>
    <w:p w14:paraId="4338758E" w14:textId="77777777" w:rsidR="002F16BF" w:rsidRDefault="002F16BF">
      <w:pPr>
        <w:rPr>
          <w:b/>
        </w:rPr>
      </w:pPr>
    </w:p>
    <w:p w14:paraId="68029037" w14:textId="77777777" w:rsidR="002F16BF" w:rsidRDefault="002F16BF" w:rsidP="002F16BF">
      <w:r>
        <w:rPr>
          <w:b/>
        </w:rPr>
        <w:t>Screen 5c</w:t>
      </w:r>
    </w:p>
    <w:p w14:paraId="456380B2" w14:textId="77777777" w:rsidR="002F16BF" w:rsidRDefault="002F16BF">
      <w:pPr>
        <w:rPr>
          <w:b/>
        </w:rPr>
      </w:pPr>
    </w:p>
    <w:p w14:paraId="154D0A07" w14:textId="77777777" w:rsidR="002F16BF" w:rsidRDefault="002F16BF"/>
    <w:p w14:paraId="47866E75" w14:textId="77777777" w:rsidR="002F16BF" w:rsidRDefault="002F16BF">
      <w:pPr>
        <w:rPr>
          <w:b/>
        </w:rPr>
      </w:pPr>
      <w:r>
        <w:rPr>
          <w:b/>
          <w:noProof/>
        </w:rPr>
        <w:drawing>
          <wp:inline distT="0" distB="0" distL="0" distR="0" wp14:anchorId="3B6F484B" wp14:editId="373536EB">
            <wp:extent cx="5943600" cy="3841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1-22 at 11.17.57 A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841750"/>
                    </a:xfrm>
                    <a:prstGeom prst="rect">
                      <a:avLst/>
                    </a:prstGeom>
                  </pic:spPr>
                </pic:pic>
              </a:graphicData>
            </a:graphic>
          </wp:inline>
        </w:drawing>
      </w:r>
      <w:r>
        <w:rPr>
          <w:b/>
        </w:rPr>
        <w:br w:type="page"/>
      </w:r>
    </w:p>
    <w:p w14:paraId="0B485606" w14:textId="77777777" w:rsidR="002F16BF" w:rsidRDefault="002F16BF">
      <w:r>
        <w:rPr>
          <w:b/>
        </w:rPr>
        <w:t>Screen 6</w:t>
      </w:r>
    </w:p>
    <w:p w14:paraId="7118DDA6" w14:textId="77777777" w:rsidR="002F16BF" w:rsidRDefault="002F16BF"/>
    <w:p w14:paraId="61FC0F5B" w14:textId="77777777" w:rsidR="0017507F" w:rsidRDefault="0017507F">
      <w:r>
        <w:t xml:space="preserve">Display if user selected 6, 7, 8, 9, or 10 on Screen 4a, Screen 4b, or Screen 4c. </w:t>
      </w:r>
    </w:p>
    <w:p w14:paraId="1DE5FF2F" w14:textId="77777777" w:rsidR="0017507F" w:rsidRDefault="0017507F"/>
    <w:p w14:paraId="1B7B81D9" w14:textId="77777777" w:rsidR="0017507F" w:rsidRDefault="0017507F">
      <w:r>
        <w:t>Else skip to Screen 7.</w:t>
      </w:r>
    </w:p>
    <w:p w14:paraId="6C311827" w14:textId="77777777" w:rsidR="002F16BF" w:rsidRDefault="002F16BF">
      <w:pPr>
        <w:rPr>
          <w:b/>
        </w:rPr>
      </w:pPr>
      <w:r>
        <w:rPr>
          <w:b/>
          <w:noProof/>
        </w:rPr>
        <w:drawing>
          <wp:inline distT="0" distB="0" distL="0" distR="0" wp14:anchorId="0F88AEC4" wp14:editId="09A53D12">
            <wp:extent cx="5943600" cy="4067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1-22 at 11.21.13 A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r>
        <w:rPr>
          <w:b/>
        </w:rPr>
        <w:br w:type="page"/>
      </w:r>
    </w:p>
    <w:p w14:paraId="32788475" w14:textId="77777777" w:rsidR="00D01FB4" w:rsidRDefault="00D01FB4" w:rsidP="00AC70CF">
      <w:r>
        <w:rPr>
          <w:b/>
        </w:rPr>
        <w:t xml:space="preserve">Screen </w:t>
      </w:r>
      <w:r w:rsidR="002F16BF">
        <w:rPr>
          <w:b/>
        </w:rPr>
        <w:t>7</w:t>
      </w:r>
    </w:p>
    <w:p w14:paraId="547E52BF" w14:textId="77777777" w:rsidR="00D01FB4" w:rsidRDefault="002F16BF" w:rsidP="00AC70CF">
      <w:r>
        <w:rPr>
          <w:noProof/>
        </w:rPr>
        <w:drawing>
          <wp:inline distT="0" distB="0" distL="0" distR="0" wp14:anchorId="232480EE" wp14:editId="4A72F670">
            <wp:extent cx="5943600" cy="5721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1-22 at 11.26.44 A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721350"/>
                    </a:xfrm>
                    <a:prstGeom prst="rect">
                      <a:avLst/>
                    </a:prstGeom>
                  </pic:spPr>
                </pic:pic>
              </a:graphicData>
            </a:graphic>
          </wp:inline>
        </w:drawing>
      </w:r>
    </w:p>
    <w:p w14:paraId="0D3945DA" w14:textId="77777777" w:rsidR="00D01FB4" w:rsidRDefault="00D01FB4" w:rsidP="00AC70CF"/>
    <w:p w14:paraId="69397537" w14:textId="77777777" w:rsidR="002F16BF" w:rsidRDefault="002F16BF">
      <w:r>
        <w:t xml:space="preserve">If the user selects “Small business vendor/contractor” or “Large business vendor/contractor”, then the question “Do you currently have a government contract?” will appear. </w:t>
      </w:r>
    </w:p>
    <w:p w14:paraId="5C52A196" w14:textId="77777777" w:rsidR="002F16BF" w:rsidRDefault="002F16BF"/>
    <w:p w14:paraId="690DD2D4" w14:textId="77777777" w:rsidR="002F16BF" w:rsidRDefault="002F16BF">
      <w:r>
        <w:t>If the user selects any other option, then “Do you currently have a government contract?” will NOT appear.</w:t>
      </w:r>
    </w:p>
    <w:p w14:paraId="525DF8F7" w14:textId="77777777" w:rsidR="002F16BF" w:rsidRDefault="002F16BF"/>
    <w:p w14:paraId="7A24EF6C" w14:textId="77777777" w:rsidR="00162C1C" w:rsidRDefault="0017507F">
      <w:r>
        <w:t>If</w:t>
      </w:r>
      <w:r w:rsidR="00162C1C">
        <w:t xml:space="preserve"> the user </w:t>
      </w:r>
      <w:r>
        <w:t>DID NOT indicate</w:t>
      </w:r>
      <w:r w:rsidR="00162C1C">
        <w:t xml:space="preserve"> on Screen 2 or Screen 3 that they experienced a technical issue, then the survey ends </w:t>
      </w:r>
      <w:r>
        <w:t>and the message on Screen 8</w:t>
      </w:r>
      <w:r w:rsidR="00162C1C">
        <w:t xml:space="preserve"> is displayed. </w:t>
      </w:r>
    </w:p>
    <w:p w14:paraId="7601FE50" w14:textId="77777777" w:rsidR="00162C1C" w:rsidRDefault="00162C1C"/>
    <w:p w14:paraId="45863B79" w14:textId="77777777" w:rsidR="00162C1C" w:rsidRDefault="00162C1C">
      <w:r>
        <w:t>If the user indicated on Screen 2 or Screen 3 that they experienced a technical issue, then</w:t>
      </w:r>
      <w:r w:rsidR="0017507F">
        <w:t xml:space="preserve"> the user was skipped from Screen 2 or Screen 3 to Screen 9</w:t>
      </w:r>
      <w:r>
        <w:t xml:space="preserve">. </w:t>
      </w:r>
    </w:p>
    <w:p w14:paraId="49A466E6" w14:textId="77777777" w:rsidR="00162C1C" w:rsidRDefault="00162C1C"/>
    <w:p w14:paraId="430C6C82" w14:textId="77777777" w:rsidR="00162C1C" w:rsidRDefault="00162C1C">
      <w:r>
        <w:rPr>
          <w:b/>
        </w:rPr>
        <w:t xml:space="preserve">Screen </w:t>
      </w:r>
      <w:r w:rsidR="002F16BF">
        <w:rPr>
          <w:b/>
        </w:rPr>
        <w:t>8</w:t>
      </w:r>
    </w:p>
    <w:p w14:paraId="4EAB80BB" w14:textId="77777777" w:rsidR="00162C1C" w:rsidRDefault="00162C1C"/>
    <w:p w14:paraId="2476670B" w14:textId="77777777" w:rsidR="0017507F" w:rsidRDefault="0017507F">
      <w:pPr>
        <w:rPr>
          <w:b/>
        </w:rPr>
      </w:pPr>
      <w:r>
        <w:rPr>
          <w:b/>
          <w:noProof/>
        </w:rPr>
        <w:drawing>
          <wp:inline distT="0" distB="0" distL="0" distR="0" wp14:anchorId="37650792" wp14:editId="39E0408F">
            <wp:extent cx="5943600" cy="3434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1-22 at 11.31.46 A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434080"/>
                    </a:xfrm>
                    <a:prstGeom prst="rect">
                      <a:avLst/>
                    </a:prstGeom>
                  </pic:spPr>
                </pic:pic>
              </a:graphicData>
            </a:graphic>
          </wp:inline>
        </w:drawing>
      </w:r>
      <w:r>
        <w:rPr>
          <w:b/>
        </w:rPr>
        <w:br w:type="page"/>
      </w:r>
    </w:p>
    <w:p w14:paraId="6D5BD40E" w14:textId="41027776" w:rsidR="00D01FB4" w:rsidRPr="00162C1C" w:rsidRDefault="0017507F" w:rsidP="00AC70CF">
      <w:pPr>
        <w:rPr>
          <w:b/>
        </w:rPr>
      </w:pPr>
      <w:r>
        <w:rPr>
          <w:b/>
        </w:rPr>
        <w:t>Screen 9</w:t>
      </w:r>
      <w:r w:rsidR="00BD6EF3">
        <w:rPr>
          <w:b/>
        </w:rPr>
        <w:t>a</w:t>
      </w:r>
    </w:p>
    <w:p w14:paraId="76E30CBA" w14:textId="77777777" w:rsidR="00D01FB4" w:rsidRDefault="00D01FB4" w:rsidP="00AC70CF"/>
    <w:p w14:paraId="7F6C2E48" w14:textId="77777777" w:rsidR="00162C1C" w:rsidRDefault="00162C1C" w:rsidP="00AC70CF">
      <w:r>
        <w:rPr>
          <w:noProof/>
        </w:rPr>
        <w:drawing>
          <wp:inline distT="0" distB="0" distL="0" distR="0" wp14:anchorId="6B198397" wp14:editId="4CDA294C">
            <wp:extent cx="5422323" cy="52578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1-22 at 10.52.14 AM.png"/>
                    <pic:cNvPicPr/>
                  </pic:nvPicPr>
                  <pic:blipFill>
                    <a:blip r:embed="rId21">
                      <a:extLst>
                        <a:ext uri="{28A0092B-C50C-407E-A947-70E740481C1C}">
                          <a14:useLocalDpi xmlns:a14="http://schemas.microsoft.com/office/drawing/2010/main" val="0"/>
                        </a:ext>
                      </a:extLst>
                    </a:blip>
                    <a:stretch>
                      <a:fillRect/>
                    </a:stretch>
                  </pic:blipFill>
                  <pic:spPr>
                    <a:xfrm>
                      <a:off x="0" y="0"/>
                      <a:ext cx="5425199" cy="5260589"/>
                    </a:xfrm>
                    <a:prstGeom prst="rect">
                      <a:avLst/>
                    </a:prstGeom>
                  </pic:spPr>
                </pic:pic>
              </a:graphicData>
            </a:graphic>
          </wp:inline>
        </w:drawing>
      </w:r>
    </w:p>
    <w:p w14:paraId="743883F4" w14:textId="77777777" w:rsidR="00162C1C" w:rsidRDefault="00162C1C" w:rsidP="00AC70CF">
      <w:r>
        <w:rPr>
          <w:noProof/>
        </w:rPr>
        <w:drawing>
          <wp:inline distT="0" distB="0" distL="0" distR="0" wp14:anchorId="686F22BF" wp14:editId="0A94E6EF">
            <wp:extent cx="5257800" cy="1059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1-22 at 10.52.22 AM.png"/>
                    <pic:cNvPicPr/>
                  </pic:nvPicPr>
                  <pic:blipFill>
                    <a:blip r:embed="rId22">
                      <a:extLst>
                        <a:ext uri="{28A0092B-C50C-407E-A947-70E740481C1C}">
                          <a14:useLocalDpi xmlns:a14="http://schemas.microsoft.com/office/drawing/2010/main" val="0"/>
                        </a:ext>
                      </a:extLst>
                    </a:blip>
                    <a:stretch>
                      <a:fillRect/>
                    </a:stretch>
                  </pic:blipFill>
                  <pic:spPr>
                    <a:xfrm>
                      <a:off x="0" y="0"/>
                      <a:ext cx="5310046" cy="1069951"/>
                    </a:xfrm>
                    <a:prstGeom prst="rect">
                      <a:avLst/>
                    </a:prstGeom>
                  </pic:spPr>
                </pic:pic>
              </a:graphicData>
            </a:graphic>
          </wp:inline>
        </w:drawing>
      </w:r>
    </w:p>
    <w:p w14:paraId="372B14F6" w14:textId="77777777" w:rsidR="0017507F" w:rsidRDefault="0017507F" w:rsidP="0017507F">
      <w:r>
        <w:t xml:space="preserve">If the user selects “Yes” in response to the question “Are you on the page where you experienced the technical issue?”, then “Please provide a screenshot” will appear. </w:t>
      </w:r>
      <w:r w:rsidR="00FF09EB">
        <w:t>The user will have the ability to black out any sensitive information captured in the screenshot.</w:t>
      </w:r>
    </w:p>
    <w:p w14:paraId="0ACFFBCF" w14:textId="77777777" w:rsidR="0017507F" w:rsidRDefault="0017507F" w:rsidP="0017507F"/>
    <w:p w14:paraId="67FBF0E4" w14:textId="72019C27" w:rsidR="0017507F" w:rsidRDefault="0017507F" w:rsidP="0017507F">
      <w:r>
        <w:t>If the user selects “No” to the question “Are you on the page where you experienced the technical issue?”, then “</w:t>
      </w:r>
      <w:r w:rsidR="00FF09EB" w:rsidRPr="00FF09EB">
        <w:t>What is the URL of the page you experience the issue on?</w:t>
      </w:r>
      <w:r>
        <w:t>” will appear</w:t>
      </w:r>
      <w:r w:rsidR="00BD6EF3">
        <w:t xml:space="preserve"> (Screen 9b</w:t>
      </w:r>
      <w:r w:rsidR="00FF09EB">
        <w:t>)</w:t>
      </w:r>
      <w:r>
        <w:t>.</w:t>
      </w:r>
    </w:p>
    <w:p w14:paraId="4755399D" w14:textId="77777777" w:rsidR="00FF09EB" w:rsidRDefault="00FF09EB" w:rsidP="0017507F"/>
    <w:p w14:paraId="2B900D42" w14:textId="77777777" w:rsidR="00FF09EB" w:rsidRDefault="00FF09EB" w:rsidP="0017507F"/>
    <w:p w14:paraId="505972EB" w14:textId="77777777" w:rsidR="00FF09EB" w:rsidRDefault="00FF09EB" w:rsidP="0017507F"/>
    <w:p w14:paraId="129A8853" w14:textId="65322E02" w:rsidR="00FF09EB" w:rsidRPr="00FF09EB" w:rsidRDefault="00BD6EF3" w:rsidP="0017507F">
      <w:pPr>
        <w:rPr>
          <w:b/>
        </w:rPr>
      </w:pPr>
      <w:r>
        <w:rPr>
          <w:b/>
        </w:rPr>
        <w:t>Screen 9b</w:t>
      </w:r>
    </w:p>
    <w:p w14:paraId="4D6CA1A8" w14:textId="6E7E14DE" w:rsidR="00FF09EB" w:rsidRPr="00FF09EB" w:rsidRDefault="00BD6EF3" w:rsidP="0017507F">
      <w:r>
        <w:rPr>
          <w:noProof/>
        </w:rPr>
        <w:drawing>
          <wp:inline distT="0" distB="0" distL="0" distR="0" wp14:anchorId="75F38447" wp14:editId="7DE7CF23">
            <wp:extent cx="5943600" cy="5884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1-24 at 1.48.37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5884545"/>
                    </a:xfrm>
                    <a:prstGeom prst="rect">
                      <a:avLst/>
                    </a:prstGeom>
                  </pic:spPr>
                </pic:pic>
              </a:graphicData>
            </a:graphic>
          </wp:inline>
        </w:drawing>
      </w:r>
    </w:p>
    <w:p w14:paraId="5B828B23" w14:textId="77777777" w:rsidR="00162C1C" w:rsidRDefault="00162C1C"/>
    <w:p w14:paraId="3A20A724" w14:textId="77777777" w:rsidR="0017507F" w:rsidRDefault="0017507F">
      <w:pPr>
        <w:rPr>
          <w:b/>
        </w:rPr>
      </w:pPr>
      <w:r>
        <w:rPr>
          <w:b/>
        </w:rPr>
        <w:br w:type="page"/>
      </w:r>
    </w:p>
    <w:p w14:paraId="11B8D95C" w14:textId="77777777" w:rsidR="00162C1C" w:rsidRDefault="00162C1C" w:rsidP="00AC70CF">
      <w:r>
        <w:rPr>
          <w:b/>
        </w:rPr>
        <w:t xml:space="preserve">Screen </w:t>
      </w:r>
      <w:r w:rsidR="0017507F">
        <w:rPr>
          <w:b/>
        </w:rPr>
        <w:t>1</w:t>
      </w:r>
      <w:r w:rsidR="00FF09EB">
        <w:rPr>
          <w:b/>
        </w:rPr>
        <w:t>1</w:t>
      </w:r>
    </w:p>
    <w:p w14:paraId="7B776A9F" w14:textId="77777777" w:rsidR="00162C1C" w:rsidRDefault="00162C1C" w:rsidP="00AC70CF">
      <w:r>
        <w:rPr>
          <w:noProof/>
        </w:rPr>
        <w:drawing>
          <wp:inline distT="0" distB="0" distL="0" distR="0" wp14:anchorId="044F1111" wp14:editId="684E5918">
            <wp:extent cx="5943600" cy="30213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1-22 at 10.57.16 A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21330"/>
                    </a:xfrm>
                    <a:prstGeom prst="rect">
                      <a:avLst/>
                    </a:prstGeom>
                  </pic:spPr>
                </pic:pic>
              </a:graphicData>
            </a:graphic>
          </wp:inline>
        </w:drawing>
      </w:r>
    </w:p>
    <w:p w14:paraId="2F424B8D" w14:textId="38E7754A" w:rsidR="00D831B7" w:rsidRDefault="00D831B7">
      <w:r>
        <w:br w:type="page"/>
      </w:r>
    </w:p>
    <w:p w14:paraId="76256656" w14:textId="77777777" w:rsidR="00D831B7" w:rsidRDefault="00D831B7" w:rsidP="00AC70CF">
      <w:pPr>
        <w:rPr>
          <w:b/>
        </w:rPr>
      </w:pPr>
      <w:r>
        <w:rPr>
          <w:b/>
        </w:rPr>
        <w:t xml:space="preserve">Appendix: </w:t>
      </w:r>
    </w:p>
    <w:p w14:paraId="4186FAC1" w14:textId="77777777" w:rsidR="00D831B7" w:rsidRDefault="00D831B7" w:rsidP="00AC70CF">
      <w:pPr>
        <w:rPr>
          <w:b/>
        </w:rPr>
      </w:pPr>
    </w:p>
    <w:p w14:paraId="228B6B6E" w14:textId="13D3DB0B" w:rsidR="00162C1C" w:rsidRDefault="00D831B7" w:rsidP="00AC70CF">
      <w:r>
        <w:rPr>
          <w:b/>
        </w:rPr>
        <w:t>Privacy Act and Paperwork Reduction Act Statements</w:t>
      </w:r>
    </w:p>
    <w:p w14:paraId="43282522" w14:textId="77777777" w:rsidR="00D831B7" w:rsidRDefault="00D831B7" w:rsidP="00AC70CF"/>
    <w:p w14:paraId="00B1A0DE" w14:textId="5CAF8F59" w:rsidR="00D831B7" w:rsidRDefault="00D831B7" w:rsidP="00AC70CF">
      <w:r>
        <w:t xml:space="preserve">This is the pdf that will appear in a separate tab when the user clicks on the PRA link in the footer of every page. </w:t>
      </w:r>
    </w:p>
    <w:p w14:paraId="39751B92" w14:textId="77777777" w:rsidR="00D831B7" w:rsidRDefault="00D831B7" w:rsidP="00AC70CF"/>
    <w:p w14:paraId="69C7C06A" w14:textId="3E6DE69A" w:rsidR="00D831B7" w:rsidRPr="00D831B7" w:rsidRDefault="00997EC5" w:rsidP="00AC70CF">
      <w:r>
        <w:rPr>
          <w:noProof/>
        </w:rPr>
        <w:drawing>
          <wp:inline distT="0" distB="0" distL="0" distR="0" wp14:anchorId="48CACF4C" wp14:editId="022431A1">
            <wp:extent cx="5943600" cy="5386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1-26 at 11.57.00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386070"/>
                    </a:xfrm>
                    <a:prstGeom prst="rect">
                      <a:avLst/>
                    </a:prstGeom>
                  </pic:spPr>
                </pic:pic>
              </a:graphicData>
            </a:graphic>
          </wp:inline>
        </w:drawing>
      </w:r>
    </w:p>
    <w:sectPr w:rsidR="00D831B7" w:rsidRPr="00D831B7" w:rsidSect="008F0B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0CD8A" w14:textId="77777777" w:rsidR="00A3501B" w:rsidRDefault="00A3501B" w:rsidP="00FF09EB">
      <w:r>
        <w:separator/>
      </w:r>
    </w:p>
  </w:endnote>
  <w:endnote w:type="continuationSeparator" w:id="0">
    <w:p w14:paraId="4A6A1388" w14:textId="77777777" w:rsidR="00A3501B" w:rsidRDefault="00A3501B" w:rsidP="00FF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78769" w14:textId="77777777" w:rsidR="00A3501B" w:rsidRDefault="00A3501B" w:rsidP="00FF09EB">
      <w:r>
        <w:separator/>
      </w:r>
    </w:p>
  </w:footnote>
  <w:footnote w:type="continuationSeparator" w:id="0">
    <w:p w14:paraId="13D4D883" w14:textId="77777777" w:rsidR="00A3501B" w:rsidRDefault="00A3501B" w:rsidP="00FF09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B67E35"/>
    <w:multiLevelType w:val="hybridMultilevel"/>
    <w:tmpl w:val="04AE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0CF"/>
    <w:rsid w:val="00026D6E"/>
    <w:rsid w:val="00162C1C"/>
    <w:rsid w:val="0017507F"/>
    <w:rsid w:val="002F16BF"/>
    <w:rsid w:val="00824940"/>
    <w:rsid w:val="008535B2"/>
    <w:rsid w:val="008706F9"/>
    <w:rsid w:val="008F0B51"/>
    <w:rsid w:val="00921CCD"/>
    <w:rsid w:val="00991986"/>
    <w:rsid w:val="00997EC5"/>
    <w:rsid w:val="009A2D2B"/>
    <w:rsid w:val="00A3501B"/>
    <w:rsid w:val="00AC149D"/>
    <w:rsid w:val="00AC70CF"/>
    <w:rsid w:val="00BD6EF3"/>
    <w:rsid w:val="00CF74A0"/>
    <w:rsid w:val="00D01FB4"/>
    <w:rsid w:val="00D55728"/>
    <w:rsid w:val="00D831B7"/>
    <w:rsid w:val="00E71B83"/>
    <w:rsid w:val="00EA5495"/>
    <w:rsid w:val="00FF0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113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0CF"/>
    <w:pPr>
      <w:ind w:left="720"/>
      <w:contextualSpacing/>
    </w:pPr>
  </w:style>
  <w:style w:type="paragraph" w:styleId="Header">
    <w:name w:val="header"/>
    <w:basedOn w:val="Normal"/>
    <w:link w:val="HeaderChar"/>
    <w:uiPriority w:val="99"/>
    <w:unhideWhenUsed/>
    <w:rsid w:val="00FF09EB"/>
    <w:pPr>
      <w:tabs>
        <w:tab w:val="center" w:pos="4680"/>
        <w:tab w:val="right" w:pos="9360"/>
      </w:tabs>
    </w:pPr>
  </w:style>
  <w:style w:type="character" w:customStyle="1" w:styleId="HeaderChar">
    <w:name w:val="Header Char"/>
    <w:basedOn w:val="DefaultParagraphFont"/>
    <w:link w:val="Header"/>
    <w:uiPriority w:val="99"/>
    <w:rsid w:val="00FF09EB"/>
  </w:style>
  <w:style w:type="paragraph" w:styleId="Footer">
    <w:name w:val="footer"/>
    <w:basedOn w:val="Normal"/>
    <w:link w:val="FooterChar"/>
    <w:uiPriority w:val="99"/>
    <w:unhideWhenUsed/>
    <w:rsid w:val="00FF09EB"/>
    <w:pPr>
      <w:tabs>
        <w:tab w:val="center" w:pos="4680"/>
        <w:tab w:val="right" w:pos="9360"/>
      </w:tabs>
    </w:pPr>
  </w:style>
  <w:style w:type="character" w:customStyle="1" w:styleId="FooterChar">
    <w:name w:val="Footer Char"/>
    <w:basedOn w:val="DefaultParagraphFont"/>
    <w:link w:val="Footer"/>
    <w:uiPriority w:val="99"/>
    <w:rsid w:val="00FF09EB"/>
  </w:style>
  <w:style w:type="paragraph" w:styleId="BalloonText">
    <w:name w:val="Balloon Text"/>
    <w:basedOn w:val="Normal"/>
    <w:link w:val="BalloonTextChar"/>
    <w:uiPriority w:val="99"/>
    <w:semiHidden/>
    <w:unhideWhenUsed/>
    <w:rsid w:val="00CF74A0"/>
    <w:rPr>
      <w:rFonts w:ascii="Tahoma" w:hAnsi="Tahoma" w:cs="Tahoma"/>
      <w:sz w:val="16"/>
      <w:szCs w:val="16"/>
    </w:rPr>
  </w:style>
  <w:style w:type="character" w:customStyle="1" w:styleId="BalloonTextChar">
    <w:name w:val="Balloon Text Char"/>
    <w:basedOn w:val="DefaultParagraphFont"/>
    <w:link w:val="BalloonText"/>
    <w:uiPriority w:val="99"/>
    <w:semiHidden/>
    <w:rsid w:val="00CF74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0CF"/>
    <w:pPr>
      <w:ind w:left="720"/>
      <w:contextualSpacing/>
    </w:pPr>
  </w:style>
  <w:style w:type="paragraph" w:styleId="Header">
    <w:name w:val="header"/>
    <w:basedOn w:val="Normal"/>
    <w:link w:val="HeaderChar"/>
    <w:uiPriority w:val="99"/>
    <w:unhideWhenUsed/>
    <w:rsid w:val="00FF09EB"/>
    <w:pPr>
      <w:tabs>
        <w:tab w:val="center" w:pos="4680"/>
        <w:tab w:val="right" w:pos="9360"/>
      </w:tabs>
    </w:pPr>
  </w:style>
  <w:style w:type="character" w:customStyle="1" w:styleId="HeaderChar">
    <w:name w:val="Header Char"/>
    <w:basedOn w:val="DefaultParagraphFont"/>
    <w:link w:val="Header"/>
    <w:uiPriority w:val="99"/>
    <w:rsid w:val="00FF09EB"/>
  </w:style>
  <w:style w:type="paragraph" w:styleId="Footer">
    <w:name w:val="footer"/>
    <w:basedOn w:val="Normal"/>
    <w:link w:val="FooterChar"/>
    <w:uiPriority w:val="99"/>
    <w:unhideWhenUsed/>
    <w:rsid w:val="00FF09EB"/>
    <w:pPr>
      <w:tabs>
        <w:tab w:val="center" w:pos="4680"/>
        <w:tab w:val="right" w:pos="9360"/>
      </w:tabs>
    </w:pPr>
  </w:style>
  <w:style w:type="character" w:customStyle="1" w:styleId="FooterChar">
    <w:name w:val="Footer Char"/>
    <w:basedOn w:val="DefaultParagraphFont"/>
    <w:link w:val="Footer"/>
    <w:uiPriority w:val="99"/>
    <w:rsid w:val="00FF09EB"/>
  </w:style>
  <w:style w:type="paragraph" w:styleId="BalloonText">
    <w:name w:val="Balloon Text"/>
    <w:basedOn w:val="Normal"/>
    <w:link w:val="BalloonTextChar"/>
    <w:uiPriority w:val="99"/>
    <w:semiHidden/>
    <w:unhideWhenUsed/>
    <w:rsid w:val="00CF74A0"/>
    <w:rPr>
      <w:rFonts w:ascii="Tahoma" w:hAnsi="Tahoma" w:cs="Tahoma"/>
      <w:sz w:val="16"/>
      <w:szCs w:val="16"/>
    </w:rPr>
  </w:style>
  <w:style w:type="character" w:customStyle="1" w:styleId="BalloonTextChar">
    <w:name w:val="Balloon Text Char"/>
    <w:basedOn w:val="DefaultParagraphFont"/>
    <w:link w:val="BalloonText"/>
    <w:uiPriority w:val="99"/>
    <w:semiHidden/>
    <w:rsid w:val="00CF74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60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Tucker</dc:creator>
  <cp:keywords/>
  <dc:description/>
  <cp:lastModifiedBy>SYSTEM</cp:lastModifiedBy>
  <cp:revision>2</cp:revision>
  <dcterms:created xsi:type="dcterms:W3CDTF">2018-02-01T13:37:00Z</dcterms:created>
  <dcterms:modified xsi:type="dcterms:W3CDTF">2018-02-01T13:37:00Z</dcterms:modified>
</cp:coreProperties>
</file>