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1E" w:rsidRPr="00603D1E" w:rsidRDefault="00603D1E" w:rsidP="00603D1E">
      <w:pPr>
        <w:rPr>
          <w:noProof/>
          <w:u w:val="single"/>
        </w:rPr>
      </w:pPr>
      <w:bookmarkStart w:id="0" w:name="_GoBack"/>
      <w:bookmarkEnd w:id="0"/>
      <w:r>
        <w:rPr>
          <w:noProof/>
          <w:u w:val="single"/>
        </w:rPr>
        <w:t>Email Template</w:t>
      </w:r>
    </w:p>
    <w:p w:rsidR="0044662A" w:rsidRDefault="0044662A" w:rsidP="0044662A">
      <w:pPr>
        <w:rPr>
          <w:noProof/>
        </w:rPr>
      </w:pPr>
      <w:r>
        <w:rPr>
          <w:noProof/>
        </w:rPr>
        <w:t>Hi [Insert Vendor Name],</w:t>
      </w:r>
    </w:p>
    <w:p w:rsidR="0044662A" w:rsidRDefault="0044662A" w:rsidP="0044662A">
      <w:pPr>
        <w:rPr>
          <w:noProof/>
        </w:rPr>
      </w:pPr>
      <w:r>
        <w:rPr>
          <w:noProof/>
        </w:rPr>
        <w:t xml:space="preserve">General Services Administration (GSA) is beginning the process of updating the Statement of Work (SOW) for Vehicle Auction and Marshalling Support Services. Your firm has shown interest and/or under contract for these services under the current SOW. GSA Office of Fleet Management (GSA Fleet) is interested in your experience with or review of the SOW and would like your firm's feedback as we prepare to update it.  </w:t>
      </w:r>
    </w:p>
    <w:p w:rsidR="0044662A" w:rsidRDefault="0044662A" w:rsidP="0044662A">
      <w:pPr>
        <w:rPr>
          <w:noProof/>
        </w:rPr>
      </w:pPr>
      <w:r>
        <w:rPr>
          <w:noProof/>
        </w:rPr>
        <w:t>GSA Fleet values your opinion on how we are doing, how the SOW is working and if there are any concerns or suggested improvements based on industry "best practices" that should be incorporated into the next Auction and Marshalling procurement. We are asking that you take this opportunity to provide your input for consideration.</w:t>
      </w:r>
    </w:p>
    <w:p w:rsidR="0044662A" w:rsidRDefault="0044662A" w:rsidP="0044662A">
      <w:pPr>
        <w:rPr>
          <w:noProof/>
        </w:rPr>
      </w:pPr>
    </w:p>
    <w:p w:rsidR="0044662A" w:rsidRDefault="0044662A" w:rsidP="0044662A">
      <w:pPr>
        <w:rPr>
          <w:noProof/>
        </w:rPr>
      </w:pPr>
      <w:r>
        <w:rPr>
          <w:noProof/>
        </w:rPr>
        <w:t xml:space="preserve">Please fill out this survey and try to submit by [insert date two weeks from sent date]. </w:t>
      </w:r>
    </w:p>
    <w:p w:rsidR="0044662A" w:rsidRDefault="0044662A" w:rsidP="0044662A">
      <w:pPr>
        <w:rPr>
          <w:noProof/>
        </w:rPr>
      </w:pPr>
    </w:p>
    <w:p w:rsidR="00603D1E" w:rsidRDefault="0044662A" w:rsidP="0044662A">
      <w:pPr>
        <w:rPr>
          <w:noProof/>
        </w:rPr>
      </w:pPr>
      <w:r>
        <w:rPr>
          <w:noProof/>
        </w:rPr>
        <w:t>Thank you for your time and feedback.</w:t>
      </w:r>
    </w:p>
    <w:p w:rsidR="00603D1E" w:rsidRDefault="00603D1E" w:rsidP="00603D1E">
      <w:pPr>
        <w:rPr>
          <w:noProof/>
        </w:rPr>
      </w:pPr>
    </w:p>
    <w:p w:rsidR="00603D1E" w:rsidRDefault="00603D1E" w:rsidP="00603D1E">
      <w:pPr>
        <w:rPr>
          <w:noProof/>
        </w:rPr>
      </w:pPr>
    </w:p>
    <w:p w:rsidR="00603D1E" w:rsidRDefault="00603D1E" w:rsidP="00603D1E">
      <w:pPr>
        <w:rPr>
          <w:noProof/>
        </w:rPr>
      </w:pPr>
    </w:p>
    <w:p w:rsidR="00796746" w:rsidRDefault="00796746" w:rsidP="00603D1E">
      <w:pPr>
        <w:rPr>
          <w:noProof/>
        </w:rPr>
      </w:pPr>
    </w:p>
    <w:p w:rsidR="0044662A" w:rsidRDefault="0044662A" w:rsidP="00603D1E">
      <w:pPr>
        <w:rPr>
          <w:noProof/>
        </w:rPr>
      </w:pPr>
    </w:p>
    <w:p w:rsidR="00603D1E" w:rsidRDefault="00603D1E" w:rsidP="00603D1E">
      <w:pPr>
        <w:rPr>
          <w:noProof/>
        </w:rPr>
      </w:pPr>
    </w:p>
    <w:p w:rsidR="00603D1E" w:rsidRDefault="00603D1E" w:rsidP="00603D1E">
      <w:pPr>
        <w:rPr>
          <w:noProof/>
        </w:rPr>
      </w:pPr>
    </w:p>
    <w:p w:rsidR="00603D1E" w:rsidRPr="00603D1E" w:rsidRDefault="00603D1E" w:rsidP="00603D1E">
      <w:pPr>
        <w:rPr>
          <w:noProof/>
          <w:u w:val="single"/>
        </w:rPr>
      </w:pPr>
      <w:r>
        <w:rPr>
          <w:noProof/>
          <w:u w:val="single"/>
        </w:rPr>
        <w:lastRenderedPageBreak/>
        <w:t>Survey Screenshots</w:t>
      </w:r>
    </w:p>
    <w:p w:rsidR="00804D3F" w:rsidRDefault="00910476" w:rsidP="00910476">
      <w:pPr>
        <w:rPr>
          <w:noProof/>
        </w:rPr>
      </w:pPr>
      <w:r>
        <w:rPr>
          <w:noProof/>
        </w:rPr>
        <w:drawing>
          <wp:inline distT="0" distB="0" distL="0" distR="0" wp14:anchorId="19C5CF11" wp14:editId="54A57D37">
            <wp:extent cx="9264054" cy="559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65920" cy="5592301"/>
                    </a:xfrm>
                    <a:prstGeom prst="rect">
                      <a:avLst/>
                    </a:prstGeom>
                  </pic:spPr>
                </pic:pic>
              </a:graphicData>
            </a:graphic>
          </wp:inline>
        </w:drawing>
      </w:r>
    </w:p>
    <w:p w:rsidR="00910476" w:rsidRDefault="00910476" w:rsidP="00910476">
      <w:pPr>
        <w:tabs>
          <w:tab w:val="left" w:pos="3096"/>
        </w:tabs>
      </w:pPr>
      <w:r>
        <w:rPr>
          <w:noProof/>
        </w:rPr>
        <w:drawing>
          <wp:inline distT="0" distB="0" distL="0" distR="0" wp14:anchorId="6BC1901A" wp14:editId="7BC22F93">
            <wp:extent cx="9458245" cy="582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458245" cy="5829300"/>
                    </a:xfrm>
                    <a:prstGeom prst="rect">
                      <a:avLst/>
                    </a:prstGeom>
                  </pic:spPr>
                </pic:pic>
              </a:graphicData>
            </a:graphic>
          </wp:inline>
        </w:drawing>
      </w:r>
    </w:p>
    <w:p w:rsidR="00910476" w:rsidRDefault="00910476" w:rsidP="00910476">
      <w:pPr>
        <w:tabs>
          <w:tab w:val="left" w:pos="3096"/>
        </w:tabs>
        <w:rPr>
          <w:noProof/>
        </w:rPr>
      </w:pPr>
    </w:p>
    <w:p w:rsidR="00910476" w:rsidRDefault="00910476" w:rsidP="00910476">
      <w:pPr>
        <w:tabs>
          <w:tab w:val="left" w:pos="3096"/>
        </w:tabs>
        <w:rPr>
          <w:noProof/>
        </w:rPr>
      </w:pPr>
      <w:r>
        <w:rPr>
          <w:noProof/>
        </w:rPr>
        <w:drawing>
          <wp:inline distT="0" distB="0" distL="0" distR="0" wp14:anchorId="63A81D73" wp14:editId="437EB924">
            <wp:extent cx="9469120" cy="5326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469120" cy="5326380"/>
                    </a:xfrm>
                    <a:prstGeom prst="rect">
                      <a:avLst/>
                    </a:prstGeom>
                  </pic:spPr>
                </pic:pic>
              </a:graphicData>
            </a:graphic>
          </wp:inline>
        </w:drawing>
      </w:r>
    </w:p>
    <w:p w:rsidR="00910476" w:rsidRDefault="00910476" w:rsidP="00910476">
      <w:pPr>
        <w:tabs>
          <w:tab w:val="left" w:pos="3096"/>
        </w:tabs>
      </w:pPr>
      <w:r>
        <w:rPr>
          <w:noProof/>
        </w:rPr>
        <w:drawing>
          <wp:inline distT="0" distB="0" distL="0" distR="0" wp14:anchorId="6F917749" wp14:editId="3A9A2A39">
            <wp:extent cx="9130453" cy="5135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130453" cy="5135880"/>
                    </a:xfrm>
                    <a:prstGeom prst="rect">
                      <a:avLst/>
                    </a:prstGeom>
                  </pic:spPr>
                </pic:pic>
              </a:graphicData>
            </a:graphic>
          </wp:inline>
        </w:drawing>
      </w:r>
    </w:p>
    <w:p w:rsidR="00910476" w:rsidRDefault="00910476" w:rsidP="00910476">
      <w:pPr>
        <w:tabs>
          <w:tab w:val="left" w:pos="3096"/>
        </w:tabs>
      </w:pPr>
    </w:p>
    <w:p w:rsidR="00910476" w:rsidRDefault="00910476" w:rsidP="00910476">
      <w:pPr>
        <w:tabs>
          <w:tab w:val="left" w:pos="3096"/>
        </w:tabs>
      </w:pPr>
    </w:p>
    <w:p w:rsidR="00910476" w:rsidRPr="00910476" w:rsidRDefault="00910476" w:rsidP="00910476">
      <w:pPr>
        <w:tabs>
          <w:tab w:val="left" w:pos="3096"/>
        </w:tabs>
      </w:pPr>
      <w:r>
        <w:rPr>
          <w:noProof/>
        </w:rPr>
        <w:drawing>
          <wp:inline distT="0" distB="0" distL="0" distR="0" wp14:anchorId="4752AC8A" wp14:editId="49B2102F">
            <wp:extent cx="9293013" cy="52273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93013" cy="5227320"/>
                    </a:xfrm>
                    <a:prstGeom prst="rect">
                      <a:avLst/>
                    </a:prstGeom>
                  </pic:spPr>
                </pic:pic>
              </a:graphicData>
            </a:graphic>
          </wp:inline>
        </w:drawing>
      </w:r>
    </w:p>
    <w:sectPr w:rsidR="00910476" w:rsidRPr="00910476" w:rsidSect="00910476">
      <w:pgSz w:w="15840" w:h="12240" w:orient="landscape"/>
      <w:pgMar w:top="1440" w:right="360"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76" w:rsidRDefault="00910476" w:rsidP="00910476">
      <w:pPr>
        <w:spacing w:after="0" w:line="240" w:lineRule="auto"/>
      </w:pPr>
      <w:r>
        <w:separator/>
      </w:r>
    </w:p>
  </w:endnote>
  <w:endnote w:type="continuationSeparator" w:id="0">
    <w:p w:rsidR="00910476" w:rsidRDefault="00910476" w:rsidP="0091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76" w:rsidRDefault="00910476" w:rsidP="00910476">
      <w:pPr>
        <w:spacing w:after="0" w:line="240" w:lineRule="auto"/>
      </w:pPr>
      <w:r>
        <w:separator/>
      </w:r>
    </w:p>
  </w:footnote>
  <w:footnote w:type="continuationSeparator" w:id="0">
    <w:p w:rsidR="00910476" w:rsidRDefault="00910476" w:rsidP="009104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76"/>
    <w:rsid w:val="003E35E0"/>
    <w:rsid w:val="0044662A"/>
    <w:rsid w:val="00603D1E"/>
    <w:rsid w:val="00796746"/>
    <w:rsid w:val="007F7805"/>
    <w:rsid w:val="00910476"/>
    <w:rsid w:val="00B05E68"/>
    <w:rsid w:val="00BF364F"/>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76"/>
    <w:rPr>
      <w:rFonts w:ascii="Tahoma" w:hAnsi="Tahoma" w:cs="Tahoma"/>
      <w:sz w:val="16"/>
      <w:szCs w:val="16"/>
    </w:rPr>
  </w:style>
  <w:style w:type="paragraph" w:styleId="Header">
    <w:name w:val="header"/>
    <w:basedOn w:val="Normal"/>
    <w:link w:val="HeaderChar"/>
    <w:uiPriority w:val="99"/>
    <w:unhideWhenUsed/>
    <w:rsid w:val="0091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6"/>
  </w:style>
  <w:style w:type="paragraph" w:styleId="Footer">
    <w:name w:val="footer"/>
    <w:basedOn w:val="Normal"/>
    <w:link w:val="FooterChar"/>
    <w:uiPriority w:val="99"/>
    <w:unhideWhenUsed/>
    <w:rsid w:val="0091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6"/>
  </w:style>
  <w:style w:type="character" w:styleId="Hyperlink">
    <w:name w:val="Hyperlink"/>
    <w:basedOn w:val="DefaultParagraphFont"/>
    <w:uiPriority w:val="99"/>
    <w:unhideWhenUsed/>
    <w:rsid w:val="00603D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76"/>
    <w:rPr>
      <w:rFonts w:ascii="Tahoma" w:hAnsi="Tahoma" w:cs="Tahoma"/>
      <w:sz w:val="16"/>
      <w:szCs w:val="16"/>
    </w:rPr>
  </w:style>
  <w:style w:type="paragraph" w:styleId="Header">
    <w:name w:val="header"/>
    <w:basedOn w:val="Normal"/>
    <w:link w:val="HeaderChar"/>
    <w:uiPriority w:val="99"/>
    <w:unhideWhenUsed/>
    <w:rsid w:val="0091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6"/>
  </w:style>
  <w:style w:type="paragraph" w:styleId="Footer">
    <w:name w:val="footer"/>
    <w:basedOn w:val="Normal"/>
    <w:link w:val="FooterChar"/>
    <w:uiPriority w:val="99"/>
    <w:unhideWhenUsed/>
    <w:rsid w:val="0091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6"/>
  </w:style>
  <w:style w:type="character" w:styleId="Hyperlink">
    <w:name w:val="Hyperlink"/>
    <w:basedOn w:val="DefaultParagraphFont"/>
    <w:uiPriority w:val="99"/>
    <w:unhideWhenUsed/>
    <w:rsid w:val="00603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8A0B-F709-401B-B0AD-49CAC733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RyanPJames</dc:creator>
  <cp:lastModifiedBy>SYSTEM</cp:lastModifiedBy>
  <cp:revision>2</cp:revision>
  <dcterms:created xsi:type="dcterms:W3CDTF">2018-06-25T19:24:00Z</dcterms:created>
  <dcterms:modified xsi:type="dcterms:W3CDTF">2018-06-25T19:24:00Z</dcterms:modified>
</cp:coreProperties>
</file>