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97" w:rsidRPr="006A5E97" w:rsidRDefault="006A5E97" w:rsidP="006A5E97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8"/>
          <w:szCs w:val="20"/>
        </w:rPr>
      </w:pPr>
      <w:r w:rsidRPr="006A5E97">
        <w:rPr>
          <w:rFonts w:ascii="Arial" w:eastAsia="Times New Roman" w:hAnsi="Arial" w:cs="Times New Roman"/>
          <w:b/>
          <w:sz w:val="28"/>
          <w:szCs w:val="20"/>
        </w:rPr>
        <w:t>Instructions for CCC-577</w:t>
      </w:r>
    </w:p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A5E97" w:rsidRPr="006A5E97" w:rsidRDefault="006A5E97" w:rsidP="006A5E97">
      <w:pPr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A5E9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NONINSURED CROP DISASTER ASSISTANCE PROGRAM (NAP) </w:t>
      </w:r>
      <w:r w:rsidRPr="006A5E97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�</w:t>
      </w:r>
      <w:r w:rsidRPr="006A5E9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APPLICATION FOR TRANSFER OF COVERAGE (2015 and Subsequent Crop Years)</w:t>
      </w:r>
    </w:p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6A5E9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Producers use this form to request a transfer of NAP coverage when a change of share or sale of covered crop acreage occurs during the coverage period.</w:t>
      </w:r>
      <w:r w:rsidRPr="006A5E97">
        <w:rPr>
          <w:rFonts w:ascii="Tahoma" w:eastAsia="Times New Roman" w:hAnsi="Tahoma" w:cs="Tahoma"/>
          <w:b/>
          <w:color w:val="000000"/>
          <w:sz w:val="24"/>
          <w:szCs w:val="20"/>
        </w:rPr>
        <w:t>�</w:t>
      </w:r>
      <w:r w:rsidRPr="006A5E9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</w:p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6A5E9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Submit the original of the completed form in hard copy or facsimile to the appropriate FSA servicing office.</w:t>
      </w:r>
      <w:r w:rsidRPr="006A5E97">
        <w:rPr>
          <w:rFonts w:ascii="Tahoma" w:eastAsia="Times New Roman" w:hAnsi="Tahoma" w:cs="Tahoma"/>
          <w:b/>
          <w:color w:val="000000"/>
          <w:sz w:val="24"/>
          <w:szCs w:val="20"/>
        </w:rPr>
        <w:t>�</w:t>
      </w:r>
      <w:r w:rsidRPr="006A5E9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</w:p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6A5E97" w:rsidRPr="006A5E97" w:rsidRDefault="006A5E97" w:rsidP="006A5E97">
      <w:pPr>
        <w:spacing w:after="0" w:line="240" w:lineRule="auto"/>
        <w:rPr>
          <w:rFonts w:ascii="Arial" w:eastAsia="Times New Roman" w:hAnsi="Arial" w:cs="Times New Roman"/>
          <w:b/>
          <w:i/>
          <w:color w:val="000000"/>
          <w:sz w:val="28"/>
          <w:szCs w:val="20"/>
        </w:rPr>
      </w:pPr>
      <w:r w:rsidRPr="006A5E97">
        <w:rPr>
          <w:rFonts w:ascii="Arial" w:eastAsia="Times New Roman" w:hAnsi="Arial" w:cs="Times New Roman"/>
          <w:b/>
          <w:i/>
          <w:color w:val="000000"/>
          <w:sz w:val="28"/>
          <w:szCs w:val="20"/>
        </w:rPr>
        <w:t>Producers must complete Items 1, 7, and 9 through 12C.</w:t>
      </w:r>
    </w:p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</w:pPr>
      <w:r w:rsidRPr="006A5E97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  <w:t>Items 1-13</w:t>
      </w:r>
    </w:p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6"/>
        <w:gridCol w:w="7020"/>
      </w:tblGrid>
      <w:tr w:rsidR="006A5E97" w:rsidRPr="006A5E97" w:rsidTr="006A5E97">
        <w:trPr>
          <w:trHeight w:val="736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:rsidR="006A5E97" w:rsidRPr="006A5E97" w:rsidRDefault="006A5E97" w:rsidP="006A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Fld Name/</w:t>
            </w:r>
          </w:p>
          <w:p w:rsidR="006A5E97" w:rsidRPr="006A5E97" w:rsidRDefault="006A5E97" w:rsidP="006A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Item No.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:rsidR="006A5E97" w:rsidRPr="006A5E97" w:rsidRDefault="006A5E97" w:rsidP="006A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Instructions</w:t>
            </w:r>
          </w:p>
        </w:tc>
      </w:tr>
      <w:tr w:rsidR="006A5E97" w:rsidRPr="006A5E97" w:rsidTr="006A5E97">
        <w:trPr>
          <w:trHeight w:val="411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Crop Year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crop year of coverage transfer request.</w:t>
            </w:r>
          </w:p>
        </w:tc>
      </w:tr>
      <w:tr w:rsidR="006A5E97" w:rsidRPr="006A5E97" w:rsidTr="006A5E97">
        <w:trPr>
          <w:trHeight w:val="4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2A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County FSA Office Name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administrative County FSA Office name and address. </w:t>
            </w:r>
          </w:p>
        </w:tc>
      </w:tr>
      <w:tr w:rsidR="006A5E97" w:rsidRPr="006A5E97" w:rsidTr="006A5E97">
        <w:trPr>
          <w:trHeight w:val="33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2B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No.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administrative county FSA office telephone number (Including Area Code). </w:t>
            </w:r>
          </w:p>
        </w:tc>
      </w:tr>
      <w:tr w:rsidR="006A5E97" w:rsidRPr="006A5E97" w:rsidTr="006A5E97">
        <w:trPr>
          <w:trHeight w:val="33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3A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Transferor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s Name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Enter name of transferor.</w:t>
            </w:r>
          </w:p>
        </w:tc>
      </w:tr>
      <w:tr w:rsidR="006A5E97" w:rsidRPr="006A5E97" w:rsidTr="006A5E97">
        <w:trPr>
          <w:trHeight w:val="4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3B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Transferor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Address 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Enter address of transferor (Include Zip Code).</w:t>
            </w:r>
          </w:p>
        </w:tc>
      </w:tr>
      <w:tr w:rsidR="006A5E97" w:rsidRPr="006A5E97" w:rsidTr="006A5E97">
        <w:trPr>
          <w:trHeight w:val="484"/>
        </w:trPr>
        <w:tc>
          <w:tcPr>
            <w:tcW w:w="85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PART A </w:t>
            </w:r>
            <w:r w:rsidRPr="006A5E97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No Entry Required </w:t>
            </w:r>
            <w:r w:rsidRPr="006A5E97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Understanding of Transferor and Transferee</w:t>
            </w:r>
          </w:p>
        </w:tc>
      </w:tr>
      <w:tr w:rsidR="006A5E97" w:rsidRPr="006A5E97" w:rsidTr="006A5E97">
        <w:trPr>
          <w:trHeight w:val="429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ENTRY REQUIRED 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Reasons for transfer.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use in Item 7.</w:t>
            </w:r>
          </w:p>
        </w:tc>
      </w:tr>
    </w:tbl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A5E97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10"/>
        <w:gridCol w:w="6840"/>
      </w:tblGrid>
      <w:tr w:rsidR="006A5E97" w:rsidRPr="006A5E97" w:rsidTr="006A5E97">
        <w:trPr>
          <w:trHeight w:val="871"/>
          <w:tblHeader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:rsidR="006A5E97" w:rsidRPr="006A5E97" w:rsidRDefault="006A5E97" w:rsidP="006A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Fld Name/</w:t>
            </w:r>
          </w:p>
          <w:p w:rsidR="006A5E97" w:rsidRPr="006A5E97" w:rsidRDefault="006A5E97" w:rsidP="006A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Item No.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:rsidR="006A5E97" w:rsidRPr="006A5E97" w:rsidRDefault="006A5E97" w:rsidP="006A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Instructions</w:t>
            </w:r>
          </w:p>
        </w:tc>
      </w:tr>
      <w:tr w:rsidR="006A5E97" w:rsidRPr="006A5E97" w:rsidTr="006A5E97">
        <w:trPr>
          <w:trHeight w:val="771"/>
        </w:trPr>
        <w:tc>
          <w:tcPr>
            <w:tcW w:w="85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PART B - Attach copy of CCC-471 for transferor, copy of producer application summary report, any supporting documentation, and complete items 5 through 10.</w:t>
            </w:r>
          </w:p>
        </w:tc>
      </w:tr>
      <w:tr w:rsidR="006A5E97" w:rsidRPr="006A5E97" w:rsidTr="006A5E97">
        <w:trPr>
          <w:trHeight w:val="168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Name of Crop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5E97" w:rsidRPr="006A5E97" w:rsidRDefault="006A5E97" w:rsidP="006A5E97">
            <w:pPr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color w:val="000000"/>
                <w:sz w:val="24"/>
                <w:szCs w:val="24"/>
              </w:rPr>
            </w:pPr>
            <w:r w:rsidRPr="006A5E97">
              <w:rPr>
                <w:rFonts w:ascii="TimesNewRomanPSMT" w:eastAsia="Times New Roman" w:hAnsi="TimesNewRomanPSMT" w:cs="TimesNewRomanPSMT"/>
                <w:color w:val="000000"/>
                <w:sz w:val="24"/>
                <w:szCs w:val="24"/>
              </w:rPr>
              <w:t>Enter the name of each crop selected from transferor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NewRomanPSMT" w:eastAsia="Times New Roman" w:hAnsi="TimesNewRomanPSMT" w:cs="TimesNewRomanPSMT"/>
                <w:color w:val="000000"/>
                <w:sz w:val="24"/>
                <w:szCs w:val="24"/>
              </w:rPr>
              <w:t>s CCC-471, and/or producer application summary report that are being requested for transfer.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NewRomanPSMT" w:eastAsia="Times New Roman" w:hAnsi="TimesNewRomanPSMT" w:cs="TimesNewRomanPSMT"/>
                <w:color w:val="000000"/>
                <w:sz w:val="24"/>
                <w:szCs w:val="24"/>
              </w:rPr>
              <w:t xml:space="preserve"> If all the crops on the transferor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NewRomanPSMT" w:eastAsia="Times New Roman" w:hAnsi="TimesNewRomanPSMT" w:cs="TimesNewRomanPSMT"/>
                <w:color w:val="000000"/>
                <w:sz w:val="24"/>
                <w:szCs w:val="24"/>
              </w:rPr>
              <w:t xml:space="preserve">s CCC-471, and/or producer application summary report are to be transferred, check the box next to 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NewRomanPSMT" w:eastAsia="Times New Roman" w:hAnsi="TimesNewRomanPSMT" w:cs="TimesNewRomanPSMT"/>
                <w:color w:val="000000"/>
                <w:sz w:val="24"/>
                <w:szCs w:val="24"/>
              </w:rPr>
              <w:t>ALL Crops on CCC-471.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��</w:t>
            </w:r>
            <w:r w:rsidRPr="006A5E97">
              <w:rPr>
                <w:rFonts w:ascii="TimesNewRomanPSMT" w:eastAsia="Times New Roman" w:hAnsi="TimesNewRomanPSMT" w:cs="TimesNewRomanPSMT"/>
                <w:color w:val="000000"/>
                <w:sz w:val="24"/>
                <w:szCs w:val="24"/>
              </w:rPr>
              <w:t xml:space="preserve"> Attach the CCC-471 and the producer application summary report. </w:t>
            </w:r>
          </w:p>
        </w:tc>
      </w:tr>
      <w:tr w:rsidR="006A5E97" w:rsidRPr="006A5E97" w:rsidTr="006A5E97"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Date of Transfer for Crop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effective date of transfer for either all crops or each crop if a different effective date is applicable to various crops.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the effective date of transfer is the same for all crops being transferred, check the box next to 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Check if effective date is the same for all crops being transferred.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Example:</w:t>
            </w:r>
            <w:r w:rsidRPr="006A5E97">
              <w:rPr>
                <w:rFonts w:ascii="Tahoma" w:eastAsia="Times New Roman" w:hAnsi="Tahoma" w:cs="Tahoma"/>
                <w:b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Rob Roy filed an application for coverage for green beans.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Roy planted the green beans on April 1 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then gave his crop share interest in the beans to Roy Farms, Inc., via lease or other arrangement on April 15.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effective date of transfer is the date (April 15) Roy Farms, Inc., acquired Roy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s crop share interest in the NAP covered green beans.</w:t>
            </w:r>
          </w:p>
        </w:tc>
      </w:tr>
      <w:tr w:rsidR="006A5E97" w:rsidRPr="006A5E97" w:rsidTr="006A5E97"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Reason for Transfer of this crop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 the reason for transfer.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Pick one of the stated reasons from Part A, item 4 above or state other reason for transfer if applicable.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Example: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Using the example in Item 6, the nature or reason for transfer could be identified as 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lease or other similar arrangement whereby a person or legal entity succeeds to the crop share interest of the transferor.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</w:p>
        </w:tc>
      </w:tr>
      <w:tr w:rsidR="006A5E97" w:rsidRPr="006A5E97" w:rsidTr="006A5E97">
        <w:trPr>
          <w:trHeight w:val="114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  <w:p w:rsidR="006A5E97" w:rsidRPr="006A5E97" w:rsidRDefault="006A5E97" w:rsidP="006A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No Entry Required </w:t>
            </w:r>
          </w:p>
          <w:p w:rsidR="006A5E97" w:rsidRPr="006A5E97" w:rsidRDefault="006A5E97" w:rsidP="006A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0"/>
              </w:rPr>
              <w:t>CCC Action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FSA will approve or disapprove the crops shown in Item 5.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ALL Crops on CCC-471</w:t>
            </w:r>
            <w:r w:rsidRPr="006A5E97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checked, FSA Action in this row is for all crops; otherwise, FSA can approve individual crops on lines below.</w:t>
            </w:r>
          </w:p>
        </w:tc>
      </w:tr>
      <w:tr w:rsidR="006A5E97" w:rsidRPr="006A5E97" w:rsidTr="006A5E97">
        <w:trPr>
          <w:trHeight w:val="114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Transferee Name and Address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16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ind w:left="360" w:hanging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name and address of the transferee (Include Zip Code).</w:t>
            </w:r>
          </w:p>
        </w:tc>
      </w:tr>
      <w:tr w:rsidR="006A5E97" w:rsidRPr="006A5E97" w:rsidTr="006A5E97"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 Share Transferred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E97" w:rsidRPr="006A5E97" w:rsidRDefault="006A5E97" w:rsidP="006A5E97">
            <w:pPr>
              <w:tabs>
                <w:tab w:val="left" w:pos="16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each transferee name entered in number 9, enter the transferor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percentage share interest in the NAP covered crop or crops being transferred to this transferee.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A5E97" w:rsidRPr="006A5E97" w:rsidRDefault="006A5E97" w:rsidP="006A5E97">
            <w:pPr>
              <w:tabs>
                <w:tab w:val="left" w:pos="16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5E97" w:rsidRPr="006A5E97" w:rsidRDefault="006A5E97" w:rsidP="006A5E97">
            <w:pPr>
              <w:tabs>
                <w:tab w:val="left" w:pos="16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Note:</w:t>
            </w:r>
            <w:r w:rsidRPr="006A5E97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total percentage share interest being transferred from </w:t>
            </w:r>
          </w:p>
          <w:p w:rsidR="006A5E97" w:rsidRPr="006A5E97" w:rsidRDefault="006A5E97" w:rsidP="006A5E97">
            <w:pPr>
              <w:tabs>
                <w:tab w:val="left" w:pos="16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transferor to all transferees </w:t>
            </w:r>
            <w:r w:rsidRPr="006A5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must</w:t>
            </w: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total 100 percent.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Partial </w:t>
            </w:r>
          </w:p>
          <w:p w:rsidR="006A5E97" w:rsidRPr="006A5E97" w:rsidRDefault="006A5E97" w:rsidP="006A5E97">
            <w:pPr>
              <w:tabs>
                <w:tab w:val="left" w:pos="16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transfers are not allowed.</w:t>
            </w:r>
          </w:p>
        </w:tc>
      </w:tr>
      <w:tr w:rsidR="006A5E97" w:rsidRPr="006A5E97" w:rsidTr="006A5E97">
        <w:trPr>
          <w:trHeight w:val="798"/>
        </w:trPr>
        <w:tc>
          <w:tcPr>
            <w:tcW w:w="85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PART C - Have transferor and transferee each read through the statement in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Part C.</w:t>
            </w:r>
          </w:p>
        </w:tc>
      </w:tr>
      <w:tr w:rsidR="006A5E97" w:rsidRPr="006A5E97" w:rsidTr="006A5E97"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11A, 11B, &amp; 11C</w:t>
            </w:r>
          </w:p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Transferor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Signature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16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Transferor will sign for self or in a representative capacity in Item 11A. ; leave 11B blank if transferor is signing as self-individual or, if signing in a representative capacity, enter representative capacity for signature entered in 11A; then enter date of signature in 11C.</w:t>
            </w:r>
          </w:p>
        </w:tc>
      </w:tr>
      <w:tr w:rsidR="006A5E97" w:rsidRPr="006A5E97" w:rsidTr="006A5E97">
        <w:trPr>
          <w:trHeight w:val="114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12A, 12B, &amp; 12C</w:t>
            </w:r>
          </w:p>
          <w:p w:rsidR="006A5E97" w:rsidRPr="006A5E97" w:rsidRDefault="006A5E97" w:rsidP="006A5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Transferee</w:t>
            </w:r>
            <w:r w:rsidRPr="006A5E97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 Signature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tabs>
                <w:tab w:val="left" w:pos="16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Transferee will sign for self or in a representative capacity in Item 12A. ; leave 12B blank if transferee is signing as self-individual or, if signing in a representative capacity, enter representative capacity for signature entered in 12A; then enter date of signature in 12C.</w:t>
            </w:r>
          </w:p>
        </w:tc>
      </w:tr>
      <w:tr w:rsidR="006A5E97" w:rsidRPr="006A5E97" w:rsidTr="006A5E97">
        <w:trPr>
          <w:trHeight w:val="483"/>
        </w:trPr>
        <w:tc>
          <w:tcPr>
            <w:tcW w:w="85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A5E97" w:rsidRPr="006A5E97" w:rsidRDefault="006A5E97" w:rsidP="006A5E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Part D - NO ENTRY REQUIRED </w:t>
            </w:r>
            <w:r w:rsidRPr="006A5E97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�</w:t>
            </w:r>
            <w:r w:rsidRPr="006A5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Action by CCC.</w:t>
            </w:r>
          </w:p>
        </w:tc>
      </w:tr>
      <w:tr w:rsidR="006A5E97" w:rsidRPr="006A5E97" w:rsidTr="006A5E97"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13A and 13B</w:t>
            </w:r>
          </w:p>
          <w:p w:rsidR="006A5E97" w:rsidRPr="006A5E97" w:rsidRDefault="006A5E97" w:rsidP="006A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0"/>
              </w:rPr>
              <w:t>Signature and Title of CCC Representative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E97" w:rsidRPr="006A5E97" w:rsidRDefault="006A5E97" w:rsidP="006A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97">
              <w:rPr>
                <w:rFonts w:ascii="Times New Roman" w:eastAsia="Times New Roman" w:hAnsi="Times New Roman" w:cs="Times New Roman"/>
                <w:sz w:val="24"/>
                <w:szCs w:val="24"/>
              </w:rPr>
              <w:t>Enter signature and title of CCC Representative when final action is performed for crop(s) in item 5.</w:t>
            </w:r>
          </w:p>
        </w:tc>
      </w:tr>
    </w:tbl>
    <w:p w:rsidR="006A5E97" w:rsidRPr="006A5E97" w:rsidRDefault="006A5E97" w:rsidP="006A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F1390" w:rsidRDefault="006F1390">
      <w:bookmarkStart w:id="0" w:name="_GoBack"/>
      <w:bookmarkEnd w:id="0"/>
    </w:p>
    <w:sectPr w:rsidR="006F1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B7B" w:rsidRDefault="006A0B7B" w:rsidP="006A5E97">
      <w:pPr>
        <w:spacing w:after="0" w:line="240" w:lineRule="auto"/>
      </w:pPr>
      <w:r>
        <w:separator/>
      </w:r>
    </w:p>
  </w:endnote>
  <w:endnote w:type="continuationSeparator" w:id="0">
    <w:p w:rsidR="006A0B7B" w:rsidRDefault="006A0B7B" w:rsidP="006A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B7B" w:rsidRDefault="006A0B7B" w:rsidP="006A5E97">
      <w:pPr>
        <w:spacing w:after="0" w:line="240" w:lineRule="auto"/>
      </w:pPr>
      <w:r>
        <w:separator/>
      </w:r>
    </w:p>
  </w:footnote>
  <w:footnote w:type="continuationSeparator" w:id="0">
    <w:p w:rsidR="006A0B7B" w:rsidRDefault="006A0B7B" w:rsidP="006A5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97"/>
    <w:rsid w:val="006A0B7B"/>
    <w:rsid w:val="006A5E97"/>
    <w:rsid w:val="006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81F2E-3B73-4CCB-9F66-AFE4EF9C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E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97"/>
  </w:style>
  <w:style w:type="paragraph" w:styleId="Footer">
    <w:name w:val="footer"/>
    <w:basedOn w:val="Normal"/>
    <w:link w:val="FooterChar"/>
    <w:uiPriority w:val="99"/>
    <w:unhideWhenUsed/>
    <w:rsid w:val="006A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97"/>
  </w:style>
  <w:style w:type="character" w:customStyle="1" w:styleId="Heading1Char">
    <w:name w:val="Heading 1 Char"/>
    <w:basedOn w:val="DefaultParagraphFont"/>
    <w:link w:val="Heading1"/>
    <w:uiPriority w:val="9"/>
    <w:rsid w:val="006A5E97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5E9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5E9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FSA, Washington, DC</cp:lastModifiedBy>
  <cp:revision>1</cp:revision>
  <dcterms:created xsi:type="dcterms:W3CDTF">2016-05-03T18:11:00Z</dcterms:created>
  <dcterms:modified xsi:type="dcterms:W3CDTF">2016-05-03T18:12:00Z</dcterms:modified>
</cp:coreProperties>
</file>