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96B90" w14:textId="77777777" w:rsidR="00686182" w:rsidRDefault="00686182" w:rsidP="002678FF">
      <w:pPr>
        <w:pStyle w:val="SL-FlLftSgl"/>
        <w:jc w:val="center"/>
        <w:rPr>
          <w:rFonts w:ascii="Franklin Gothic Medium" w:hAnsi="Franklin Gothic Medium"/>
          <w:b/>
          <w:szCs w:val="24"/>
        </w:rPr>
      </w:pPr>
      <w:bookmarkStart w:id="0" w:name="_GoBack"/>
      <w:bookmarkEnd w:id="0"/>
    </w:p>
    <w:p w14:paraId="0B803148" w14:textId="77777777" w:rsidR="00686182" w:rsidRDefault="00686182" w:rsidP="002678FF">
      <w:pPr>
        <w:pStyle w:val="SL-FlLftSgl"/>
        <w:jc w:val="center"/>
        <w:rPr>
          <w:rFonts w:ascii="Franklin Gothic Medium" w:hAnsi="Franklin Gothic Medium"/>
          <w:b/>
          <w:szCs w:val="24"/>
        </w:rPr>
      </w:pPr>
    </w:p>
    <w:p w14:paraId="4FEF52F3" w14:textId="77777777" w:rsidR="00686182" w:rsidRDefault="00686182" w:rsidP="002678FF">
      <w:pPr>
        <w:pStyle w:val="SL-FlLftSgl"/>
        <w:jc w:val="center"/>
        <w:rPr>
          <w:rFonts w:ascii="Franklin Gothic Medium" w:hAnsi="Franklin Gothic Medium"/>
          <w:b/>
          <w:szCs w:val="24"/>
        </w:rPr>
      </w:pPr>
    </w:p>
    <w:p w14:paraId="2B4E0C2B" w14:textId="77777777" w:rsidR="00686182" w:rsidRDefault="00686182" w:rsidP="002678FF">
      <w:pPr>
        <w:pStyle w:val="SL-FlLftSgl"/>
        <w:jc w:val="center"/>
        <w:rPr>
          <w:rFonts w:ascii="Franklin Gothic Medium" w:hAnsi="Franklin Gothic Medium"/>
          <w:b/>
          <w:szCs w:val="24"/>
        </w:rPr>
      </w:pPr>
    </w:p>
    <w:p w14:paraId="6C35A9EE" w14:textId="77777777" w:rsidR="00686182" w:rsidRDefault="00686182" w:rsidP="002678FF">
      <w:pPr>
        <w:pStyle w:val="SL-FlLftSgl"/>
        <w:jc w:val="center"/>
        <w:rPr>
          <w:rFonts w:ascii="Franklin Gothic Medium" w:hAnsi="Franklin Gothic Medium"/>
          <w:b/>
          <w:szCs w:val="24"/>
        </w:rPr>
      </w:pPr>
    </w:p>
    <w:p w14:paraId="61C50745" w14:textId="77777777" w:rsidR="00686182" w:rsidRDefault="00686182" w:rsidP="002678FF">
      <w:pPr>
        <w:pStyle w:val="SL-FlLftSgl"/>
        <w:jc w:val="center"/>
        <w:rPr>
          <w:rFonts w:ascii="Franklin Gothic Medium" w:hAnsi="Franklin Gothic Medium"/>
          <w:b/>
          <w:szCs w:val="24"/>
        </w:rPr>
      </w:pPr>
    </w:p>
    <w:p w14:paraId="5EB4CCFD" w14:textId="77777777" w:rsidR="00686182" w:rsidRDefault="00686182" w:rsidP="002678FF">
      <w:pPr>
        <w:pStyle w:val="SL-FlLftSgl"/>
        <w:jc w:val="center"/>
        <w:rPr>
          <w:rFonts w:ascii="Franklin Gothic Medium" w:hAnsi="Franklin Gothic Medium"/>
          <w:b/>
          <w:szCs w:val="24"/>
        </w:rPr>
      </w:pPr>
    </w:p>
    <w:p w14:paraId="5928E777" w14:textId="77777777" w:rsidR="00686182" w:rsidRDefault="00686182" w:rsidP="002678FF">
      <w:pPr>
        <w:pStyle w:val="SL-FlLftSgl"/>
        <w:jc w:val="center"/>
        <w:rPr>
          <w:rFonts w:ascii="Franklin Gothic Medium" w:hAnsi="Franklin Gothic Medium"/>
          <w:b/>
          <w:szCs w:val="24"/>
        </w:rPr>
      </w:pPr>
    </w:p>
    <w:p w14:paraId="1144AD1B" w14:textId="77777777" w:rsidR="00686182" w:rsidRDefault="00686182" w:rsidP="002678FF">
      <w:pPr>
        <w:pStyle w:val="SL-FlLftSgl"/>
        <w:jc w:val="center"/>
        <w:rPr>
          <w:rFonts w:ascii="Franklin Gothic Medium" w:hAnsi="Franklin Gothic Medium"/>
          <w:b/>
          <w:szCs w:val="24"/>
        </w:rPr>
      </w:pPr>
    </w:p>
    <w:p w14:paraId="12B1955D" w14:textId="77777777" w:rsidR="00686182" w:rsidRDefault="00686182" w:rsidP="002678FF">
      <w:pPr>
        <w:pStyle w:val="SL-FlLftSgl"/>
        <w:jc w:val="center"/>
        <w:rPr>
          <w:rFonts w:ascii="Franklin Gothic Medium" w:hAnsi="Franklin Gothic Medium"/>
          <w:b/>
          <w:szCs w:val="24"/>
        </w:rPr>
      </w:pPr>
    </w:p>
    <w:p w14:paraId="68A9B7D3" w14:textId="5CD58292" w:rsidR="002678FF" w:rsidRPr="00C6620B" w:rsidRDefault="00E9205E" w:rsidP="002678FF">
      <w:pPr>
        <w:pStyle w:val="SL-FlLftSgl"/>
        <w:jc w:val="center"/>
        <w:rPr>
          <w:rFonts w:ascii="Franklin Gothic Medium" w:hAnsi="Franklin Gothic Medium"/>
          <w:b/>
          <w:szCs w:val="24"/>
        </w:rPr>
      </w:pPr>
      <w:r>
        <w:rPr>
          <w:rFonts w:ascii="Franklin Gothic Medium" w:hAnsi="Franklin Gothic Medium"/>
          <w:b/>
          <w:szCs w:val="24"/>
        </w:rPr>
        <w:t xml:space="preserve">APPENDIX </w:t>
      </w:r>
      <w:r w:rsidR="0041656A">
        <w:rPr>
          <w:rFonts w:ascii="Franklin Gothic Medium" w:hAnsi="Franklin Gothic Medium"/>
          <w:b/>
          <w:szCs w:val="24"/>
        </w:rPr>
        <w:t>B</w:t>
      </w:r>
      <w:r>
        <w:rPr>
          <w:rFonts w:ascii="Franklin Gothic Medium" w:hAnsi="Franklin Gothic Medium"/>
          <w:b/>
          <w:szCs w:val="24"/>
        </w:rPr>
        <w:t>6</w:t>
      </w:r>
    </w:p>
    <w:p w14:paraId="41BBDF3C" w14:textId="77777777" w:rsidR="00686182" w:rsidRDefault="00686182" w:rsidP="002678FF">
      <w:pPr>
        <w:pStyle w:val="SL-FlLftSgl"/>
        <w:jc w:val="center"/>
        <w:rPr>
          <w:rFonts w:ascii="Franklin Gothic Medium" w:hAnsi="Franklin Gothic Medium"/>
          <w:b/>
          <w:szCs w:val="24"/>
        </w:rPr>
      </w:pPr>
    </w:p>
    <w:p w14:paraId="7FFEC4A7" w14:textId="45EF6BC5" w:rsidR="002678FF" w:rsidRPr="00C6620B" w:rsidRDefault="002678FF" w:rsidP="002678FF">
      <w:pPr>
        <w:pStyle w:val="SL-FlLftSgl"/>
        <w:jc w:val="center"/>
        <w:rPr>
          <w:rFonts w:ascii="Franklin Gothic Medium" w:hAnsi="Franklin Gothic Medium"/>
          <w:b/>
          <w:szCs w:val="24"/>
        </w:rPr>
      </w:pPr>
      <w:r w:rsidRPr="00C6620B">
        <w:rPr>
          <w:rFonts w:ascii="Franklin Gothic Medium" w:hAnsi="Franklin Gothic Medium"/>
          <w:b/>
          <w:szCs w:val="24"/>
        </w:rPr>
        <w:t>EMAIL NOTIFICATION TO STA</w:t>
      </w:r>
      <w:r w:rsidR="00221F07">
        <w:rPr>
          <w:rFonts w:ascii="Franklin Gothic Medium" w:hAnsi="Franklin Gothic Medium"/>
          <w:b/>
          <w:szCs w:val="24"/>
        </w:rPr>
        <w:t>T</w:t>
      </w:r>
      <w:r w:rsidRPr="00C6620B">
        <w:rPr>
          <w:rFonts w:ascii="Franklin Gothic Medium" w:hAnsi="Franklin Gothic Medium"/>
          <w:b/>
          <w:szCs w:val="24"/>
        </w:rPr>
        <w:t>E CHILD NUTRITION DIRECTORS</w:t>
      </w:r>
    </w:p>
    <w:p w14:paraId="0E98E779" w14:textId="3FC25D59" w:rsidR="002678FF" w:rsidRPr="00C6620B" w:rsidRDefault="00D829FB" w:rsidP="002678FF">
      <w:pPr>
        <w:pStyle w:val="SL-FlLftSgl"/>
        <w:jc w:val="center"/>
        <w:rPr>
          <w:rFonts w:ascii="Franklin Gothic Medium" w:hAnsi="Franklin Gothic Medium"/>
          <w:b/>
          <w:szCs w:val="24"/>
        </w:rPr>
      </w:pPr>
      <w:r>
        <w:rPr>
          <w:rFonts w:ascii="Franklin Gothic Medium" w:hAnsi="Franklin Gothic Medium"/>
          <w:b/>
          <w:szCs w:val="24"/>
        </w:rPr>
        <w:t>LIS</w:t>
      </w:r>
      <w:r w:rsidR="00C35132">
        <w:rPr>
          <w:rFonts w:ascii="Franklin Gothic Medium" w:hAnsi="Franklin Gothic Medium"/>
          <w:b/>
          <w:szCs w:val="24"/>
        </w:rPr>
        <w:t xml:space="preserve">T OF PARTICIPATING </w:t>
      </w:r>
      <w:r w:rsidR="00E57C89">
        <w:rPr>
          <w:rFonts w:ascii="Franklin Gothic Medium" w:hAnsi="Franklin Gothic Medium"/>
          <w:b/>
          <w:szCs w:val="24"/>
        </w:rPr>
        <w:t>LE</w:t>
      </w:r>
      <w:r w:rsidR="00C35132">
        <w:rPr>
          <w:rFonts w:ascii="Franklin Gothic Medium" w:hAnsi="Franklin Gothic Medium"/>
          <w:b/>
          <w:szCs w:val="24"/>
        </w:rPr>
        <w:t>As</w:t>
      </w:r>
    </w:p>
    <w:p w14:paraId="2287E0C6" w14:textId="6D85A966" w:rsidR="002678FF" w:rsidRPr="00C6620B" w:rsidRDefault="002678FF" w:rsidP="002678FF">
      <w:pPr>
        <w:pStyle w:val="SL-FlLftSgl"/>
        <w:jc w:val="center"/>
        <w:rPr>
          <w:rFonts w:ascii="Franklin Gothic Medium" w:hAnsi="Franklin Gothic Medium"/>
          <w:b/>
          <w:szCs w:val="24"/>
        </w:rPr>
      </w:pPr>
      <w:r w:rsidRPr="00C6620B">
        <w:rPr>
          <w:rFonts w:ascii="Franklin Gothic Medium" w:hAnsi="Franklin Gothic Medium"/>
          <w:b/>
          <w:szCs w:val="24"/>
        </w:rPr>
        <w:t>AND</w:t>
      </w:r>
    </w:p>
    <w:p w14:paraId="545B97C5" w14:textId="77777777" w:rsidR="00AA5CCD" w:rsidRDefault="002678FF" w:rsidP="00AA5CCD">
      <w:pPr>
        <w:pStyle w:val="SL-FlLftSgl"/>
        <w:jc w:val="center"/>
        <w:rPr>
          <w:rFonts w:ascii="Franklin Gothic Medium" w:hAnsi="Franklin Gothic Medium"/>
          <w:b/>
          <w:szCs w:val="24"/>
        </w:rPr>
        <w:sectPr w:rsidR="00AA5CCD" w:rsidSect="00AA5CCD">
          <w:type w:val="continuous"/>
          <w:pgSz w:w="12240" w:h="15840"/>
          <w:pgMar w:top="1440" w:right="1440" w:bottom="1440" w:left="1440" w:header="720" w:footer="720" w:gutter="0"/>
          <w:cols w:space="720"/>
          <w:docGrid w:linePitch="360"/>
        </w:sectPr>
      </w:pPr>
      <w:r w:rsidRPr="00C6620B">
        <w:rPr>
          <w:rFonts w:ascii="Franklin Gothic Medium" w:hAnsi="Franklin Gothic Medium"/>
          <w:b/>
          <w:szCs w:val="24"/>
        </w:rPr>
        <w:t>FREQUENTLY ASKED QUESTIONS</w:t>
      </w:r>
      <w:r w:rsidR="00AA5CCD">
        <w:rPr>
          <w:rFonts w:ascii="Franklin Gothic Medium" w:hAnsi="Franklin Gothic Medium"/>
          <w:b/>
          <w:szCs w:val="24"/>
        </w:rPr>
        <w:t xml:space="preserve"> (FAQs)</w:t>
      </w:r>
    </w:p>
    <w:p w14:paraId="184CAEF8" w14:textId="1E483D12" w:rsidR="002678FF" w:rsidRDefault="002678FF" w:rsidP="00AA5CCD">
      <w:pPr>
        <w:pStyle w:val="SL-FlLftSgl"/>
        <w:jc w:val="center"/>
        <w:rPr>
          <w:szCs w:val="24"/>
        </w:rPr>
      </w:pPr>
    </w:p>
    <w:p w14:paraId="21D18E42" w14:textId="5C91D095" w:rsidR="00F71EFA" w:rsidRPr="00C1612A" w:rsidRDefault="00F71EFA" w:rsidP="00F71EFA">
      <w:pPr>
        <w:pStyle w:val="SL-FlLftSgl"/>
        <w:jc w:val="right"/>
        <w:rPr>
          <w:szCs w:val="24"/>
        </w:rPr>
      </w:pPr>
      <w:r w:rsidRPr="00C1612A">
        <w:rPr>
          <w:szCs w:val="24"/>
        </w:rPr>
        <w:t xml:space="preserve">OMB Number: </w:t>
      </w:r>
      <w:r w:rsidR="00845EBF" w:rsidRPr="00C1612A">
        <w:rPr>
          <w:sz w:val="22"/>
        </w:rPr>
        <w:t>0584-XXXX</w:t>
      </w:r>
    </w:p>
    <w:p w14:paraId="7F4B2C7A" w14:textId="77777777" w:rsidR="00F71EFA" w:rsidRPr="00F71EFA" w:rsidRDefault="00F71EFA" w:rsidP="00F71EFA">
      <w:pPr>
        <w:pStyle w:val="SL-FlLftSgl"/>
        <w:jc w:val="right"/>
        <w:rPr>
          <w:szCs w:val="24"/>
        </w:rPr>
      </w:pPr>
      <w:r w:rsidRPr="00C1612A">
        <w:rPr>
          <w:szCs w:val="24"/>
        </w:rPr>
        <w:t>Expiration Date: XX/XX/XXXX</w:t>
      </w:r>
    </w:p>
    <w:p w14:paraId="01F62E7F" w14:textId="77777777" w:rsidR="00F71EFA" w:rsidRPr="00F71EFA" w:rsidRDefault="00F71EFA" w:rsidP="00F71EFA">
      <w:pPr>
        <w:rPr>
          <w:rFonts w:ascii="Garamond" w:hAnsi="Garamond"/>
          <w:sz w:val="24"/>
          <w:szCs w:val="24"/>
        </w:rPr>
      </w:pPr>
    </w:p>
    <w:p w14:paraId="2C99A780" w14:textId="24C19642" w:rsidR="00F71EFA" w:rsidRPr="00F71EFA" w:rsidRDefault="00F71EFA" w:rsidP="00F71EFA">
      <w:pPr>
        <w:rPr>
          <w:rFonts w:ascii="Garamond" w:hAnsi="Garamond"/>
          <w:sz w:val="24"/>
          <w:szCs w:val="24"/>
        </w:rPr>
      </w:pPr>
      <w:r w:rsidRPr="00F71EFA">
        <w:rPr>
          <w:rFonts w:ascii="Garamond" w:hAnsi="Garamond"/>
          <w:sz w:val="24"/>
          <w:szCs w:val="24"/>
        </w:rPr>
        <w:t>XX/XX/201</w:t>
      </w:r>
      <w:r w:rsidR="00040D44">
        <w:rPr>
          <w:rFonts w:ascii="Garamond" w:hAnsi="Garamond"/>
          <w:sz w:val="24"/>
          <w:szCs w:val="24"/>
        </w:rPr>
        <w:t>7</w:t>
      </w:r>
    </w:p>
    <w:p w14:paraId="4160CA5E" w14:textId="74D5500A" w:rsidR="00F71EFA" w:rsidRPr="00F71EFA" w:rsidRDefault="00F71EFA" w:rsidP="00F71EFA">
      <w:pPr>
        <w:pStyle w:val="NormalSS"/>
        <w:spacing w:after="0"/>
        <w:ind w:firstLine="0"/>
        <w:rPr>
          <w:rFonts w:cstheme="minorHAnsi"/>
        </w:rPr>
      </w:pPr>
      <w:r w:rsidRPr="00F71EFA">
        <w:rPr>
          <w:rFonts w:cstheme="minorHAnsi"/>
        </w:rPr>
        <w:t>Dear [First name] [Last name]:</w:t>
      </w:r>
    </w:p>
    <w:p w14:paraId="55A75DD3" w14:textId="77777777" w:rsidR="00F71EFA" w:rsidRPr="00F71EFA" w:rsidRDefault="00F71EFA" w:rsidP="00F71EFA">
      <w:pPr>
        <w:pStyle w:val="NormalSS"/>
        <w:spacing w:after="0"/>
        <w:ind w:firstLine="0"/>
        <w:rPr>
          <w:rFonts w:cstheme="minorHAnsi"/>
        </w:rPr>
      </w:pPr>
    </w:p>
    <w:p w14:paraId="3D3117E9" w14:textId="759ECC98" w:rsidR="00BB6DA2" w:rsidRPr="0041656A" w:rsidRDefault="00040D44" w:rsidP="00BB6DA2">
      <w:pPr>
        <w:pStyle w:val="NormalSScontinued"/>
        <w:rPr>
          <w:rFonts w:ascii="Garamond" w:hAnsi="Garamond"/>
        </w:rPr>
      </w:pPr>
      <w:r>
        <w:rPr>
          <w:rFonts w:ascii="Garamond" w:hAnsi="Garamond"/>
        </w:rPr>
        <w:t>2M Research Services and our</w:t>
      </w:r>
      <w:r w:rsidR="00BB6DA2" w:rsidRPr="0041656A">
        <w:rPr>
          <w:rFonts w:ascii="Garamond" w:hAnsi="Garamond"/>
        </w:rPr>
        <w:t xml:space="preserve"> partner</w:t>
      </w:r>
      <w:r w:rsidR="00686182" w:rsidRPr="0041656A">
        <w:rPr>
          <w:rFonts w:ascii="Garamond" w:hAnsi="Garamond"/>
        </w:rPr>
        <w:t>,</w:t>
      </w:r>
      <w:r w:rsidR="00BB6DA2" w:rsidRPr="0041656A">
        <w:rPr>
          <w:rFonts w:ascii="Garamond" w:hAnsi="Garamond"/>
        </w:rPr>
        <w:t xml:space="preserve"> </w:t>
      </w:r>
      <w:proofErr w:type="spellStart"/>
      <w:r>
        <w:rPr>
          <w:rFonts w:ascii="Garamond" w:hAnsi="Garamond"/>
        </w:rPr>
        <w:t>Abt</w:t>
      </w:r>
      <w:proofErr w:type="spellEnd"/>
      <w:r>
        <w:rPr>
          <w:rFonts w:ascii="Garamond" w:hAnsi="Garamond"/>
        </w:rPr>
        <w:t xml:space="preserve"> Associates</w:t>
      </w:r>
      <w:r w:rsidR="00686182" w:rsidRPr="0041656A">
        <w:rPr>
          <w:rFonts w:ascii="Garamond" w:hAnsi="Garamond"/>
        </w:rPr>
        <w:t>,</w:t>
      </w:r>
      <w:r w:rsidR="00BB6DA2" w:rsidRPr="0041656A">
        <w:rPr>
          <w:rFonts w:ascii="Garamond" w:hAnsi="Garamond"/>
        </w:rPr>
        <w:t xml:space="preserve"> are ready to begin contacting the </w:t>
      </w:r>
      <w:r w:rsidR="005E66B6">
        <w:rPr>
          <w:rFonts w:ascii="Garamond" w:hAnsi="Garamond"/>
        </w:rPr>
        <w:t>Local Education Agencies (LE</w:t>
      </w:r>
      <w:r w:rsidR="005E66B6" w:rsidRPr="007B5027">
        <w:rPr>
          <w:rFonts w:ascii="Garamond" w:hAnsi="Garamond"/>
        </w:rPr>
        <w:t>A</w:t>
      </w:r>
      <w:r w:rsidR="005E66B6">
        <w:rPr>
          <w:rFonts w:ascii="Garamond" w:hAnsi="Garamond"/>
        </w:rPr>
        <w:t>)</w:t>
      </w:r>
      <w:r w:rsidR="005E66B6" w:rsidRPr="007B5027">
        <w:rPr>
          <w:rFonts w:ascii="Garamond" w:hAnsi="Garamond"/>
        </w:rPr>
        <w:t xml:space="preserve"> </w:t>
      </w:r>
      <w:r w:rsidR="00BB6DA2" w:rsidRPr="0041656A">
        <w:rPr>
          <w:rFonts w:ascii="Garamond" w:hAnsi="Garamond"/>
        </w:rPr>
        <w:t xml:space="preserve">directors that have been selected </w:t>
      </w:r>
      <w:r w:rsidR="00B05223" w:rsidRPr="0041656A">
        <w:rPr>
          <w:rFonts w:ascii="Garamond" w:hAnsi="Garamond"/>
        </w:rPr>
        <w:t xml:space="preserve">for participation in the </w:t>
      </w:r>
      <w:r w:rsidRPr="0020672D">
        <w:rPr>
          <w:rFonts w:ascii="Garamond" w:hAnsi="Garamond"/>
        </w:rPr>
        <w:t xml:space="preserve">Community Eligibility Provision </w:t>
      </w:r>
      <w:r>
        <w:rPr>
          <w:rFonts w:ascii="Garamond" w:hAnsi="Garamond"/>
        </w:rPr>
        <w:t xml:space="preserve">(CEP) </w:t>
      </w:r>
      <w:r w:rsidRPr="0020672D">
        <w:rPr>
          <w:rFonts w:ascii="Garamond" w:hAnsi="Garamond"/>
        </w:rPr>
        <w:t>Characteristics Study</w:t>
      </w:r>
      <w:r w:rsidRPr="0041656A">
        <w:rPr>
          <w:rFonts w:ascii="Garamond" w:hAnsi="Garamond"/>
        </w:rPr>
        <w:t xml:space="preserve"> </w:t>
      </w:r>
      <w:r w:rsidR="00BB6DA2" w:rsidRPr="0041656A">
        <w:rPr>
          <w:rFonts w:ascii="Garamond" w:hAnsi="Garamond"/>
        </w:rPr>
        <w:t>SY 201</w:t>
      </w:r>
      <w:r>
        <w:rPr>
          <w:rFonts w:ascii="Garamond" w:hAnsi="Garamond"/>
        </w:rPr>
        <w:t>6</w:t>
      </w:r>
      <w:r w:rsidR="00BB6DA2" w:rsidRPr="0041656A">
        <w:rPr>
          <w:rFonts w:ascii="Garamond" w:hAnsi="Garamond"/>
        </w:rPr>
        <w:t>–201</w:t>
      </w:r>
      <w:r>
        <w:rPr>
          <w:rFonts w:ascii="Garamond" w:hAnsi="Garamond"/>
        </w:rPr>
        <w:t>7</w:t>
      </w:r>
      <w:r w:rsidR="00BB6DA2" w:rsidRPr="0041656A">
        <w:rPr>
          <w:rFonts w:ascii="Garamond" w:hAnsi="Garamond"/>
        </w:rPr>
        <w:t>.</w:t>
      </w:r>
    </w:p>
    <w:p w14:paraId="79CDF5DE" w14:textId="680533BB" w:rsidR="0041656A" w:rsidRPr="007B5027" w:rsidRDefault="00BB6DA2" w:rsidP="0041656A">
      <w:pPr>
        <w:rPr>
          <w:rFonts w:ascii="Garamond" w:hAnsi="Garamond"/>
          <w:color w:val="262626"/>
          <w:sz w:val="24"/>
          <w:szCs w:val="24"/>
        </w:rPr>
      </w:pPr>
      <w:r w:rsidRPr="007B5027">
        <w:rPr>
          <w:rFonts w:ascii="Garamond" w:hAnsi="Garamond"/>
          <w:sz w:val="24"/>
          <w:szCs w:val="24"/>
        </w:rPr>
        <w:t>We wanted to make you aware of the identifi</w:t>
      </w:r>
      <w:r w:rsidR="008A45DB" w:rsidRPr="007B5027">
        <w:rPr>
          <w:rFonts w:ascii="Garamond" w:hAnsi="Garamond"/>
          <w:sz w:val="24"/>
          <w:szCs w:val="24"/>
        </w:rPr>
        <w:t xml:space="preserve">ed </w:t>
      </w:r>
      <w:r w:rsidR="005E66B6">
        <w:rPr>
          <w:rFonts w:ascii="Garamond" w:hAnsi="Garamond"/>
          <w:sz w:val="24"/>
          <w:szCs w:val="24"/>
        </w:rPr>
        <w:t>LEA</w:t>
      </w:r>
      <w:r w:rsidR="008A45DB" w:rsidRPr="007B5027">
        <w:rPr>
          <w:rFonts w:ascii="Garamond" w:hAnsi="Garamond"/>
          <w:sz w:val="24"/>
          <w:szCs w:val="24"/>
        </w:rPr>
        <w:t xml:space="preserve"> in your State (attached</w:t>
      </w:r>
      <w:r w:rsidRPr="007B5027">
        <w:rPr>
          <w:rFonts w:ascii="Garamond" w:hAnsi="Garamond"/>
          <w:sz w:val="24"/>
          <w:szCs w:val="24"/>
        </w:rPr>
        <w:t>) so that you will be prepared if they contact you with questions or concerns.</w:t>
      </w:r>
      <w:r w:rsidR="006721AB" w:rsidRPr="007B5027">
        <w:rPr>
          <w:rFonts w:ascii="Garamond" w:hAnsi="Garamond"/>
          <w:sz w:val="24"/>
          <w:szCs w:val="24"/>
        </w:rPr>
        <w:t xml:space="preserve"> </w:t>
      </w:r>
      <w:r w:rsidR="009E1A18">
        <w:rPr>
          <w:rFonts w:ascii="Garamond" w:hAnsi="Garamond"/>
          <w:sz w:val="24"/>
          <w:szCs w:val="24"/>
        </w:rPr>
        <w:t xml:space="preserve">The cooperation of </w:t>
      </w:r>
      <w:r w:rsidR="004A6142" w:rsidRPr="007B5027">
        <w:rPr>
          <w:rFonts w:ascii="Garamond" w:hAnsi="Garamond"/>
          <w:sz w:val="24"/>
          <w:szCs w:val="24"/>
        </w:rPr>
        <w:t xml:space="preserve">all of the selected </w:t>
      </w:r>
      <w:r w:rsidR="0057421B">
        <w:rPr>
          <w:rFonts w:ascii="Garamond" w:hAnsi="Garamond"/>
          <w:sz w:val="24"/>
          <w:szCs w:val="24"/>
        </w:rPr>
        <w:t>LEA</w:t>
      </w:r>
      <w:r w:rsidR="004A6142" w:rsidRPr="007B5027">
        <w:rPr>
          <w:rFonts w:ascii="Garamond" w:hAnsi="Garamond"/>
          <w:sz w:val="24"/>
          <w:szCs w:val="24"/>
        </w:rPr>
        <w:t>s</w:t>
      </w:r>
      <w:r w:rsidR="00B05223" w:rsidRPr="007B5027">
        <w:rPr>
          <w:rFonts w:ascii="Garamond" w:hAnsi="Garamond"/>
          <w:sz w:val="24"/>
          <w:szCs w:val="24"/>
        </w:rPr>
        <w:t xml:space="preserve"> is expected under the HHFKA</w:t>
      </w:r>
      <w:r w:rsidR="00235A05">
        <w:rPr>
          <w:rFonts w:ascii="Garamond" w:hAnsi="Garamond"/>
          <w:sz w:val="24"/>
          <w:szCs w:val="24"/>
        </w:rPr>
        <w:t>, the</w:t>
      </w:r>
      <w:r w:rsidR="00235A05" w:rsidRPr="00235A05">
        <w:rPr>
          <w:rFonts w:ascii="Garamond" w:hAnsi="Garamond"/>
          <w:color w:val="262626"/>
          <w:sz w:val="24"/>
          <w:szCs w:val="24"/>
        </w:rPr>
        <w:t xml:space="preserve"> </w:t>
      </w:r>
      <w:r w:rsidR="00235A05" w:rsidRPr="007B5027">
        <w:rPr>
          <w:rFonts w:ascii="Garamond" w:hAnsi="Garamond"/>
          <w:color w:val="262626"/>
          <w:sz w:val="24"/>
          <w:szCs w:val="24"/>
        </w:rPr>
        <w:t>Health</w:t>
      </w:r>
      <w:r w:rsidR="00235A05">
        <w:rPr>
          <w:rFonts w:ascii="Garamond" w:hAnsi="Garamond"/>
          <w:color w:val="262626"/>
          <w:sz w:val="24"/>
          <w:szCs w:val="24"/>
        </w:rPr>
        <w:t>y,</w:t>
      </w:r>
      <w:r w:rsidR="00235A05" w:rsidRPr="007B5027">
        <w:rPr>
          <w:rFonts w:ascii="Garamond" w:hAnsi="Garamond"/>
          <w:color w:val="262626"/>
          <w:sz w:val="24"/>
          <w:szCs w:val="24"/>
        </w:rPr>
        <w:t xml:space="preserve"> Hung</w:t>
      </w:r>
      <w:r w:rsidR="00235A05">
        <w:rPr>
          <w:rFonts w:ascii="Garamond" w:hAnsi="Garamond"/>
          <w:color w:val="262626"/>
          <w:sz w:val="24"/>
          <w:szCs w:val="24"/>
        </w:rPr>
        <w:t>er</w:t>
      </w:r>
      <w:r w:rsidR="00235A05" w:rsidRPr="007B5027">
        <w:rPr>
          <w:rFonts w:ascii="Garamond" w:hAnsi="Garamond"/>
          <w:color w:val="262626"/>
          <w:sz w:val="24"/>
          <w:szCs w:val="24"/>
        </w:rPr>
        <w:t>-Free Kids Act of 2010</w:t>
      </w:r>
      <w:r w:rsidR="00B16998">
        <w:rPr>
          <w:rFonts w:ascii="Garamond" w:hAnsi="Garamond"/>
          <w:color w:val="262626"/>
          <w:sz w:val="24"/>
          <w:szCs w:val="24"/>
        </w:rPr>
        <w:t>,</w:t>
      </w:r>
      <w:r w:rsidR="00B05223" w:rsidRPr="007B5027">
        <w:rPr>
          <w:rFonts w:ascii="Garamond" w:hAnsi="Garamond"/>
          <w:sz w:val="24"/>
          <w:szCs w:val="24"/>
        </w:rPr>
        <w:t xml:space="preserve"> and</w:t>
      </w:r>
      <w:r w:rsidR="004A6142" w:rsidRPr="007B5027">
        <w:rPr>
          <w:rFonts w:ascii="Garamond" w:hAnsi="Garamond"/>
          <w:sz w:val="24"/>
          <w:szCs w:val="24"/>
        </w:rPr>
        <w:t xml:space="preserve"> is important for preserving the national representation of the findings. </w:t>
      </w:r>
      <w:r w:rsidRPr="007B5027">
        <w:rPr>
          <w:rFonts w:ascii="Garamond" w:hAnsi="Garamond"/>
          <w:sz w:val="24"/>
          <w:szCs w:val="24"/>
        </w:rPr>
        <w:t xml:space="preserve">We understand that research requests place an additional burden on </w:t>
      </w:r>
      <w:r w:rsidR="005E66B6">
        <w:rPr>
          <w:rFonts w:ascii="Garamond" w:hAnsi="Garamond"/>
          <w:sz w:val="24"/>
          <w:szCs w:val="24"/>
        </w:rPr>
        <w:t>LE</w:t>
      </w:r>
      <w:r w:rsidRPr="007B5027">
        <w:rPr>
          <w:rFonts w:ascii="Garamond" w:hAnsi="Garamond"/>
          <w:sz w:val="24"/>
          <w:szCs w:val="24"/>
        </w:rPr>
        <w:t xml:space="preserve">A staff that can be difficult to balance with other responsibilities. </w:t>
      </w:r>
      <w:r w:rsidR="0041656A" w:rsidRPr="007B5027">
        <w:rPr>
          <w:rFonts w:ascii="Garamond" w:hAnsi="Garamond"/>
          <w:sz w:val="24"/>
          <w:szCs w:val="24"/>
        </w:rPr>
        <w:t>However, please</w:t>
      </w:r>
      <w:r w:rsidR="0041656A" w:rsidRPr="007B5027">
        <w:rPr>
          <w:rFonts w:ascii="Garamond" w:hAnsi="Garamond"/>
          <w:color w:val="262626"/>
          <w:sz w:val="24"/>
          <w:szCs w:val="24"/>
        </w:rPr>
        <w:t xml:space="preserve"> note that this study is authorized under the Health</w:t>
      </w:r>
      <w:r w:rsidR="00235A05">
        <w:rPr>
          <w:rFonts w:ascii="Garamond" w:hAnsi="Garamond"/>
          <w:color w:val="262626"/>
          <w:sz w:val="24"/>
          <w:szCs w:val="24"/>
        </w:rPr>
        <w:t>y,</w:t>
      </w:r>
      <w:r w:rsidR="0041656A" w:rsidRPr="007B5027">
        <w:rPr>
          <w:rFonts w:ascii="Garamond" w:hAnsi="Garamond"/>
          <w:color w:val="262626"/>
          <w:sz w:val="24"/>
          <w:szCs w:val="24"/>
        </w:rPr>
        <w:t xml:space="preserve"> Hung</w:t>
      </w:r>
      <w:r w:rsidR="00235A05">
        <w:rPr>
          <w:rFonts w:ascii="Garamond" w:hAnsi="Garamond"/>
          <w:color w:val="262626"/>
          <w:sz w:val="24"/>
          <w:szCs w:val="24"/>
        </w:rPr>
        <w:t>er</w:t>
      </w:r>
      <w:r w:rsidR="0041656A" w:rsidRPr="007B5027">
        <w:rPr>
          <w:rFonts w:ascii="Garamond" w:hAnsi="Garamond"/>
          <w:color w:val="262626"/>
          <w:sz w:val="24"/>
          <w:szCs w:val="24"/>
        </w:rPr>
        <w:t>-Free Kids Act of 2010. Section 305 of that Act states that</w:t>
      </w:r>
    </w:p>
    <w:p w14:paraId="53EFB66C" w14:textId="1649105D" w:rsidR="0041656A" w:rsidRPr="007B5027" w:rsidRDefault="0041656A" w:rsidP="0041656A">
      <w:pPr>
        <w:rPr>
          <w:rFonts w:ascii="Garamond" w:hAnsi="Garamond"/>
          <w:color w:val="262626"/>
          <w:sz w:val="24"/>
          <w:szCs w:val="24"/>
        </w:rPr>
      </w:pPr>
      <w:r w:rsidRPr="007B5027">
        <w:rPr>
          <w:rFonts w:ascii="Garamond" w:hAnsi="Garamond"/>
          <w:color w:val="262626"/>
          <w:sz w:val="24"/>
          <w:szCs w:val="24"/>
        </w:rPr>
        <w:t xml:space="preserve">“States, State </w:t>
      </w:r>
      <w:r w:rsidR="006320C3">
        <w:rPr>
          <w:rFonts w:ascii="Garamond" w:hAnsi="Garamond"/>
          <w:color w:val="262626"/>
          <w:sz w:val="24"/>
          <w:szCs w:val="24"/>
        </w:rPr>
        <w:t>e</w:t>
      </w:r>
      <w:r w:rsidRPr="007B5027">
        <w:rPr>
          <w:rFonts w:ascii="Garamond" w:hAnsi="Garamond"/>
          <w:color w:val="262626"/>
          <w:sz w:val="24"/>
          <w:szCs w:val="24"/>
        </w:rPr>
        <w:t xml:space="preserve">ducational </w:t>
      </w:r>
      <w:r w:rsidR="006320C3">
        <w:rPr>
          <w:rFonts w:ascii="Garamond" w:hAnsi="Garamond"/>
          <w:color w:val="262626"/>
          <w:sz w:val="24"/>
          <w:szCs w:val="24"/>
        </w:rPr>
        <w:t>a</w:t>
      </w:r>
      <w:r w:rsidRPr="007B5027">
        <w:rPr>
          <w:rFonts w:ascii="Garamond" w:hAnsi="Garamond"/>
          <w:color w:val="262626"/>
          <w:sz w:val="24"/>
          <w:szCs w:val="24"/>
        </w:rPr>
        <w:t xml:space="preserve">gencies, </w:t>
      </w:r>
      <w:r w:rsidR="006320C3">
        <w:rPr>
          <w:rFonts w:ascii="Garamond" w:hAnsi="Garamond"/>
          <w:color w:val="262626"/>
          <w:sz w:val="24"/>
          <w:szCs w:val="24"/>
        </w:rPr>
        <w:t>l</w:t>
      </w:r>
      <w:r w:rsidRPr="007B5027">
        <w:rPr>
          <w:rFonts w:ascii="Garamond" w:hAnsi="Garamond"/>
          <w:color w:val="262626"/>
          <w:sz w:val="24"/>
          <w:szCs w:val="24"/>
        </w:rPr>
        <w:t xml:space="preserve">ocal </w:t>
      </w:r>
      <w:r w:rsidR="006320C3">
        <w:rPr>
          <w:rFonts w:ascii="Garamond" w:hAnsi="Garamond"/>
          <w:color w:val="262626"/>
          <w:sz w:val="24"/>
          <w:szCs w:val="24"/>
        </w:rPr>
        <w:t>e</w:t>
      </w:r>
      <w:r w:rsidRPr="007B5027">
        <w:rPr>
          <w:rFonts w:ascii="Garamond" w:hAnsi="Garamond"/>
          <w:color w:val="262626"/>
          <w:sz w:val="24"/>
          <w:szCs w:val="24"/>
        </w:rPr>
        <w:t xml:space="preserve">ducational </w:t>
      </w:r>
      <w:r w:rsidR="006320C3">
        <w:rPr>
          <w:rFonts w:ascii="Garamond" w:hAnsi="Garamond"/>
          <w:color w:val="262626"/>
          <w:sz w:val="24"/>
          <w:szCs w:val="24"/>
        </w:rPr>
        <w:t>a</w:t>
      </w:r>
      <w:r w:rsidRPr="007B5027">
        <w:rPr>
          <w:rFonts w:ascii="Garamond" w:hAnsi="Garamond"/>
          <w:color w:val="262626"/>
          <w:sz w:val="24"/>
          <w:szCs w:val="24"/>
        </w:rPr>
        <w:t>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03C758DB" w14:textId="08891C66" w:rsidR="00BB6DA2" w:rsidRPr="0041656A" w:rsidRDefault="00BB6DA2" w:rsidP="00BB6DA2">
      <w:pPr>
        <w:pStyle w:val="NormalSScontinued"/>
        <w:rPr>
          <w:rFonts w:ascii="Garamond" w:hAnsi="Garamond"/>
        </w:rPr>
      </w:pPr>
      <w:r w:rsidRPr="0041656A">
        <w:rPr>
          <w:rFonts w:ascii="Garamond" w:hAnsi="Garamond"/>
        </w:rPr>
        <w:t>We have done everything we can to minimize that burden.</w:t>
      </w:r>
    </w:p>
    <w:p w14:paraId="5DE696BF" w14:textId="37B40923" w:rsidR="00BB6DA2" w:rsidRPr="0041656A" w:rsidRDefault="00F71EFA" w:rsidP="00BB6DA2">
      <w:pPr>
        <w:pStyle w:val="NormalSScontinued"/>
        <w:rPr>
          <w:rFonts w:ascii="Garamond" w:hAnsi="Garamond"/>
        </w:rPr>
      </w:pPr>
      <w:r w:rsidRPr="0041656A">
        <w:rPr>
          <w:rFonts w:ascii="Garamond" w:hAnsi="Garamond"/>
        </w:rPr>
        <w:t xml:space="preserve">In addition to the list of </w:t>
      </w:r>
      <w:r w:rsidR="0057421B">
        <w:rPr>
          <w:rFonts w:ascii="Garamond" w:hAnsi="Garamond"/>
        </w:rPr>
        <w:t>LE</w:t>
      </w:r>
      <w:r w:rsidRPr="0041656A">
        <w:rPr>
          <w:rFonts w:ascii="Garamond" w:hAnsi="Garamond"/>
        </w:rPr>
        <w:t>As in your State, w</w:t>
      </w:r>
      <w:r w:rsidR="00BB6DA2" w:rsidRPr="0041656A">
        <w:rPr>
          <w:rFonts w:ascii="Garamond" w:hAnsi="Garamond"/>
        </w:rPr>
        <w:t xml:space="preserve">e have attached </w:t>
      </w:r>
      <w:r w:rsidRPr="0041656A">
        <w:rPr>
          <w:rFonts w:ascii="Garamond" w:hAnsi="Garamond"/>
        </w:rPr>
        <w:t>frequently asked q</w:t>
      </w:r>
      <w:r w:rsidR="00BB6DA2" w:rsidRPr="0041656A">
        <w:rPr>
          <w:rFonts w:ascii="Garamond" w:hAnsi="Garamond"/>
        </w:rPr>
        <w:t xml:space="preserve">uestions about the study, which we </w:t>
      </w:r>
      <w:r w:rsidR="009E1A18">
        <w:rPr>
          <w:rFonts w:ascii="Garamond" w:hAnsi="Garamond"/>
        </w:rPr>
        <w:t>will also send</w:t>
      </w:r>
      <w:r w:rsidR="00BB6DA2" w:rsidRPr="0041656A">
        <w:rPr>
          <w:rFonts w:ascii="Garamond" w:hAnsi="Garamond"/>
        </w:rPr>
        <w:t xml:space="preserve"> to the </w:t>
      </w:r>
      <w:r w:rsidR="005E66B6">
        <w:rPr>
          <w:rFonts w:ascii="Garamond" w:hAnsi="Garamond"/>
        </w:rPr>
        <w:t>LE</w:t>
      </w:r>
      <w:r w:rsidR="00BB6DA2" w:rsidRPr="0041656A">
        <w:rPr>
          <w:rFonts w:ascii="Garamond" w:hAnsi="Garamond"/>
        </w:rPr>
        <w:t>A directors. We are also glad to discuss the study with you at any time.</w:t>
      </w:r>
      <w:r w:rsidR="004A6142" w:rsidRPr="0041656A">
        <w:rPr>
          <w:rFonts w:ascii="Garamond" w:hAnsi="Garamond"/>
        </w:rPr>
        <w:t xml:space="preserve"> </w:t>
      </w:r>
    </w:p>
    <w:p w14:paraId="72320948" w14:textId="62DE55E2" w:rsidR="00BB6DA2" w:rsidRPr="0041656A" w:rsidRDefault="00BB6DA2" w:rsidP="00BB6DA2">
      <w:pPr>
        <w:pStyle w:val="NormalSScontinued"/>
        <w:rPr>
          <w:rFonts w:ascii="Garamond" w:hAnsi="Garamond"/>
        </w:rPr>
      </w:pPr>
      <w:r w:rsidRPr="0041656A">
        <w:rPr>
          <w:rFonts w:ascii="Garamond" w:hAnsi="Garamond"/>
        </w:rPr>
        <w:t>If you have any questions or concerns, please don’t hesitate to contact me</w:t>
      </w:r>
      <w:r w:rsidR="00E10EBC">
        <w:rPr>
          <w:rFonts w:ascii="Garamond" w:hAnsi="Garamond"/>
        </w:rPr>
        <w:t xml:space="preserve"> via email at </w:t>
      </w:r>
      <w:hyperlink r:id="rId12" w:history="1">
        <w:r w:rsidR="00E10EBC" w:rsidRPr="0094271A">
          <w:rPr>
            <w:rFonts w:ascii="Garamond" w:hAnsi="Garamond"/>
          </w:rPr>
          <w:t>jmurdoch@2mresearch.com</w:t>
        </w:r>
      </w:hyperlink>
      <w:r w:rsidR="00E10EBC" w:rsidRPr="0094271A">
        <w:rPr>
          <w:rFonts w:ascii="Garamond" w:hAnsi="Garamond"/>
        </w:rPr>
        <w:t xml:space="preserve"> or by phone at 817-856-0863</w:t>
      </w:r>
      <w:r w:rsidRPr="0041656A">
        <w:rPr>
          <w:rFonts w:ascii="Garamond" w:hAnsi="Garamond"/>
        </w:rPr>
        <w:t>.</w:t>
      </w:r>
    </w:p>
    <w:p w14:paraId="49252B23" w14:textId="02FD6271" w:rsidR="00BB6DA2" w:rsidRPr="0041656A" w:rsidRDefault="00BB6DA2" w:rsidP="00BB6DA2">
      <w:pPr>
        <w:pStyle w:val="NormalSScontinued"/>
        <w:rPr>
          <w:rFonts w:ascii="Garamond" w:hAnsi="Garamond"/>
        </w:rPr>
      </w:pPr>
      <w:r w:rsidRPr="0041656A">
        <w:rPr>
          <w:rFonts w:ascii="Garamond" w:hAnsi="Garamond"/>
        </w:rPr>
        <w:t>Thank you for your assistance!</w:t>
      </w:r>
    </w:p>
    <w:p w14:paraId="0753A3E4" w14:textId="77777777" w:rsidR="00834612" w:rsidRDefault="00F71EFA" w:rsidP="00834612">
      <w:pPr>
        <w:pStyle w:val="NoSpacing"/>
        <w:rPr>
          <w:rFonts w:ascii="Garamond" w:hAnsi="Garamond"/>
          <w:sz w:val="24"/>
          <w:szCs w:val="24"/>
        </w:rPr>
      </w:pPr>
      <w:r w:rsidRPr="00F71EFA">
        <w:rPr>
          <w:rFonts w:ascii="Garamond" w:hAnsi="Garamond"/>
          <w:sz w:val="24"/>
          <w:szCs w:val="24"/>
        </w:rPr>
        <w:t>Jim Murdoch</w:t>
      </w:r>
      <w:r w:rsidR="00834612">
        <w:rPr>
          <w:rFonts w:ascii="Garamond" w:hAnsi="Garamond"/>
          <w:sz w:val="24"/>
          <w:szCs w:val="24"/>
        </w:rPr>
        <w:t xml:space="preserve">, </w:t>
      </w:r>
      <w:r w:rsidRPr="00F71EFA">
        <w:rPr>
          <w:rFonts w:ascii="Garamond" w:hAnsi="Garamond"/>
          <w:sz w:val="24"/>
          <w:szCs w:val="24"/>
        </w:rPr>
        <w:t>Project Director</w:t>
      </w:r>
    </w:p>
    <w:p w14:paraId="0C96A8B4" w14:textId="77777777" w:rsidR="00834612" w:rsidRPr="00834612" w:rsidRDefault="00834612" w:rsidP="00834612">
      <w:pPr>
        <w:pStyle w:val="NoSpacing"/>
        <w:rPr>
          <w:rFonts w:ascii="Garamond" w:hAnsi="Garamond"/>
          <w:sz w:val="24"/>
          <w:szCs w:val="24"/>
        </w:rPr>
      </w:pPr>
    </w:p>
    <w:p w14:paraId="0AD2A9EE" w14:textId="2B9EAF31" w:rsidR="00834612" w:rsidRDefault="008A45DB" w:rsidP="00834612">
      <w:pPr>
        <w:ind w:right="-720"/>
        <w:rPr>
          <w:rFonts w:ascii="Garamond" w:hAnsi="Garamond" w:cs="Arial"/>
          <w:sz w:val="24"/>
          <w:szCs w:val="24"/>
        </w:rPr>
      </w:pPr>
      <w:r>
        <w:rPr>
          <w:rFonts w:ascii="Garamond" w:hAnsi="Garamond" w:cs="Arial"/>
          <w:sz w:val="24"/>
          <w:szCs w:val="24"/>
        </w:rPr>
        <w:t>Attached</w:t>
      </w:r>
      <w:r w:rsidR="002678FF">
        <w:rPr>
          <w:rFonts w:ascii="Garamond" w:hAnsi="Garamond" w:cs="Arial"/>
          <w:sz w:val="24"/>
          <w:szCs w:val="24"/>
        </w:rPr>
        <w:t>:</w:t>
      </w:r>
      <w:r w:rsidR="00834612">
        <w:rPr>
          <w:rFonts w:ascii="Garamond" w:hAnsi="Garamond" w:cs="Arial"/>
          <w:sz w:val="24"/>
          <w:szCs w:val="24"/>
        </w:rPr>
        <w:t xml:space="preserve"> List of Selected </w:t>
      </w:r>
      <w:r w:rsidR="0057421B">
        <w:rPr>
          <w:rFonts w:ascii="Garamond" w:hAnsi="Garamond" w:cs="Arial"/>
          <w:sz w:val="24"/>
          <w:szCs w:val="24"/>
        </w:rPr>
        <w:t>LE</w:t>
      </w:r>
      <w:r w:rsidR="00834612">
        <w:rPr>
          <w:rFonts w:ascii="Garamond" w:hAnsi="Garamond" w:cs="Arial"/>
          <w:sz w:val="24"/>
          <w:szCs w:val="24"/>
        </w:rPr>
        <w:t>As, Frequently Asked Questions</w:t>
      </w:r>
    </w:p>
    <w:p w14:paraId="606B81E1" w14:textId="77777777" w:rsidR="00AB73B9" w:rsidRPr="00834612" w:rsidRDefault="00AB73B9" w:rsidP="00834612">
      <w:pPr>
        <w:ind w:right="-720"/>
        <w:rPr>
          <w:rFonts w:ascii="Garamond" w:hAnsi="Garamond" w:cs="Arial"/>
          <w:sz w:val="24"/>
          <w:szCs w:val="24"/>
        </w:rPr>
      </w:pPr>
    </w:p>
    <w:p w14:paraId="328ACE31" w14:textId="10707496" w:rsidR="00EE6312" w:rsidRPr="00EE6312" w:rsidRDefault="00EE6312" w:rsidP="00EE6312">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8"/>
          <w:szCs w:val="24"/>
        </w:rPr>
      </w:pPr>
      <w:r w:rsidRPr="00EE6312">
        <w:rPr>
          <w:rFonts w:ascii="Arial" w:hAnsi="Arial" w:cs="Arial"/>
          <w:sz w:val="18"/>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w:t>
      </w:r>
      <w:r w:rsidR="0095044B" w:rsidRPr="0095044B">
        <w:rPr>
          <w:rFonts w:ascii="Arial" w:eastAsiaTheme="minorHAnsi" w:hAnsi="Arial" w:cs="Arial"/>
          <w:sz w:val="24"/>
          <w:szCs w:val="24"/>
        </w:rPr>
        <w:t xml:space="preserve"> </w:t>
      </w:r>
      <w:r w:rsidR="0095044B" w:rsidRPr="0095044B">
        <w:rPr>
          <w:rFonts w:ascii="Arial" w:hAnsi="Arial" w:cs="Arial"/>
          <w:sz w:val="18"/>
          <w:szCs w:val="24"/>
        </w:rPr>
        <w:t>The time required to complete this information collecti</w:t>
      </w:r>
      <w:r w:rsidR="0095044B">
        <w:rPr>
          <w:rFonts w:ascii="Arial" w:hAnsi="Arial" w:cs="Arial"/>
          <w:sz w:val="18"/>
          <w:szCs w:val="24"/>
        </w:rPr>
        <w:t xml:space="preserve">on is estimated to average 3 </w:t>
      </w:r>
      <w:r w:rsidR="0095044B" w:rsidRPr="0095044B">
        <w:rPr>
          <w:rFonts w:ascii="Arial" w:hAnsi="Arial" w:cs="Arial"/>
          <w:sz w:val="18"/>
          <w:szCs w:val="24"/>
        </w:rPr>
        <w:t>minutes per response, including the time for reviewing instructions, searching existing data sources, gathering and maintaining the data needed, and completing and reviewing the collection of information.</w:t>
      </w:r>
      <w:r w:rsidR="00AC4662" w:rsidRPr="00712DD3">
        <w:rPr>
          <w:rFonts w:ascii="Arial" w:hAnsi="Arial" w:cs="Arial"/>
          <w:sz w:val="18"/>
          <w:szCs w:val="24"/>
        </w:rPr>
        <w:t>.</w:t>
      </w:r>
    </w:p>
    <w:p w14:paraId="4400F3DF" w14:textId="3550FC28" w:rsidR="00AB73B9" w:rsidRPr="00F71EFA" w:rsidRDefault="00F71EFA" w:rsidP="00235A05">
      <w:pPr>
        <w:pStyle w:val="ListParagraph"/>
        <w:pBdr>
          <w:top w:val="single" w:sz="4" w:space="1" w:color="auto"/>
          <w:left w:val="single" w:sz="4" w:space="4" w:color="auto"/>
          <w:bottom w:val="single" w:sz="4" w:space="1" w:color="auto"/>
          <w:right w:val="single" w:sz="4" w:space="4" w:color="auto"/>
        </w:pBdr>
        <w:spacing w:after="120"/>
        <w:ind w:left="360"/>
        <w:rPr>
          <w:sz w:val="24"/>
          <w:szCs w:val="24"/>
        </w:rPr>
      </w:pPr>
      <w:r w:rsidRPr="00F71EFA">
        <w:rPr>
          <w:sz w:val="24"/>
          <w:szCs w:val="24"/>
        </w:rPr>
        <w:br w:type="page"/>
      </w:r>
    </w:p>
    <w:p w14:paraId="2D323B82" w14:textId="734F1BE2" w:rsidR="009131EA" w:rsidRPr="00F71EFA" w:rsidRDefault="00F71EFA">
      <w:pPr>
        <w:rPr>
          <w:rFonts w:ascii="Garamond" w:hAnsi="Garamond"/>
        </w:rPr>
      </w:pPr>
      <w:r w:rsidRPr="00F71EFA">
        <w:rPr>
          <w:rFonts w:ascii="Garamond" w:hAnsi="Garamond"/>
        </w:rPr>
        <w:lastRenderedPageBreak/>
        <w:t xml:space="preserve">Selected </w:t>
      </w:r>
      <w:r w:rsidR="005E66B6">
        <w:rPr>
          <w:rFonts w:ascii="Garamond" w:hAnsi="Garamond"/>
        </w:rPr>
        <w:t>LEA</w:t>
      </w:r>
      <w:r w:rsidRPr="00F71EFA">
        <w:rPr>
          <w:rFonts w:ascii="Garamond" w:hAnsi="Garamond"/>
        </w:rPr>
        <w:t>s in your State:</w:t>
      </w:r>
    </w:p>
    <w:p w14:paraId="580B41AB" w14:textId="77777777" w:rsidR="00F71EFA" w:rsidRPr="00F71EFA" w:rsidRDefault="00F71EFA" w:rsidP="00F71EFA">
      <w:pPr>
        <w:rPr>
          <w:rFonts w:ascii="Garamond" w:hAnsi="Garamond"/>
        </w:rPr>
      </w:pPr>
    </w:p>
    <w:p w14:paraId="42E3262C" w14:textId="77777777" w:rsidR="00F71EFA" w:rsidRPr="00F71EFA" w:rsidRDefault="00F71EFA" w:rsidP="00F71EFA">
      <w:pPr>
        <w:pStyle w:val="BulletBlackLastSS"/>
        <w:rPr>
          <w:rFonts w:ascii="Garamond" w:hAnsi="Garamond"/>
          <w:sz w:val="22"/>
          <w:szCs w:val="22"/>
        </w:rPr>
      </w:pPr>
      <w:r w:rsidRPr="00F71EFA">
        <w:rPr>
          <w:rFonts w:ascii="Garamond" w:hAnsi="Garamond"/>
          <w:sz w:val="22"/>
          <w:szCs w:val="22"/>
        </w:rPr>
        <w:t>[DISTRICT NAME], [STATE ABBREVIATION]</w:t>
      </w:r>
    </w:p>
    <w:p w14:paraId="1F3C32CA" w14:textId="77777777" w:rsidR="00F71EFA" w:rsidRPr="00F71EFA" w:rsidRDefault="00F71EFA" w:rsidP="00F71EFA">
      <w:pPr>
        <w:pStyle w:val="BulletBlackLastSS"/>
        <w:rPr>
          <w:rFonts w:ascii="Garamond" w:hAnsi="Garamond"/>
          <w:sz w:val="22"/>
          <w:szCs w:val="22"/>
        </w:rPr>
      </w:pPr>
      <w:r w:rsidRPr="00F71EFA">
        <w:rPr>
          <w:rFonts w:ascii="Garamond" w:hAnsi="Garamond"/>
          <w:sz w:val="22"/>
          <w:szCs w:val="22"/>
        </w:rPr>
        <w:t>[DISTRICT NAME], [STATE ABBREVIATION]</w:t>
      </w:r>
    </w:p>
    <w:p w14:paraId="637529D3" w14:textId="77777777" w:rsidR="00F71EFA" w:rsidRDefault="00F71EFA" w:rsidP="00F71EFA">
      <w:pPr>
        <w:pStyle w:val="BulletBlackLastSS"/>
        <w:rPr>
          <w:rFonts w:ascii="Garamond" w:hAnsi="Garamond"/>
          <w:sz w:val="22"/>
          <w:szCs w:val="22"/>
        </w:rPr>
      </w:pPr>
      <w:r w:rsidRPr="00F71EFA">
        <w:rPr>
          <w:rFonts w:ascii="Garamond" w:hAnsi="Garamond"/>
          <w:sz w:val="22"/>
          <w:szCs w:val="22"/>
        </w:rPr>
        <w:t>[DISTRICT NAME], [STATE ABBREVIATION]</w:t>
      </w:r>
    </w:p>
    <w:p w14:paraId="1B530E27" w14:textId="77777777" w:rsidR="00F71EFA" w:rsidRDefault="00F71EFA" w:rsidP="00F71EFA"/>
    <w:p w14:paraId="5C52B7F9" w14:textId="051E8BD9" w:rsidR="00F71EFA" w:rsidRDefault="00F71EFA" w:rsidP="00F71EFA">
      <w:r>
        <w:br w:type="page"/>
      </w:r>
    </w:p>
    <w:p w14:paraId="7FE7A852" w14:textId="77777777" w:rsidR="00F71EFA" w:rsidRPr="00F71EFA" w:rsidRDefault="00F71EFA" w:rsidP="00F71EFA"/>
    <w:p w14:paraId="2E9E5CEE" w14:textId="288495F9" w:rsidR="008A45DB" w:rsidRPr="008A45DB" w:rsidRDefault="00040D44" w:rsidP="008A45DB">
      <w:pPr>
        <w:pStyle w:val="NoSpacing"/>
        <w:jc w:val="center"/>
        <w:rPr>
          <w:rFonts w:ascii="Garamond" w:hAnsi="Garamond"/>
          <w:b/>
        </w:rPr>
      </w:pPr>
      <w:r w:rsidRPr="00040D44">
        <w:rPr>
          <w:rFonts w:ascii="Garamond" w:hAnsi="Garamond"/>
          <w:b/>
        </w:rPr>
        <w:t>Community Eligibility Provision Characteristics Study</w:t>
      </w:r>
    </w:p>
    <w:p w14:paraId="76F6AE2B" w14:textId="04EB98E2" w:rsidR="008A45DB" w:rsidRPr="008A45DB" w:rsidRDefault="005E66B6" w:rsidP="008A45DB">
      <w:pPr>
        <w:jc w:val="center"/>
        <w:rPr>
          <w:rFonts w:ascii="Garamond" w:hAnsi="Garamond" w:cs="Arial"/>
          <w:b/>
        </w:rPr>
      </w:pPr>
      <w:r>
        <w:rPr>
          <w:rFonts w:ascii="Garamond" w:hAnsi="Garamond" w:cs="Arial"/>
          <w:b/>
        </w:rPr>
        <w:t>LEA</w:t>
      </w:r>
      <w:r w:rsidR="00040D44">
        <w:rPr>
          <w:rFonts w:ascii="Garamond" w:hAnsi="Garamond" w:cs="Arial"/>
          <w:b/>
        </w:rPr>
        <w:t xml:space="preserve"> </w:t>
      </w:r>
      <w:r w:rsidR="008A45DB" w:rsidRPr="008A45DB">
        <w:rPr>
          <w:rFonts w:ascii="Garamond" w:hAnsi="Garamond" w:cs="Arial"/>
          <w:b/>
        </w:rPr>
        <w:t>Frequently Asked Questions</w:t>
      </w:r>
    </w:p>
    <w:p w14:paraId="7084A14D" w14:textId="77777777" w:rsidR="008A45DB" w:rsidRPr="008E08EA" w:rsidRDefault="008A45DB" w:rsidP="008A45DB">
      <w:pPr>
        <w:rPr>
          <w:rFonts w:cs="Arial"/>
        </w:rPr>
      </w:pPr>
      <w:r>
        <w:rPr>
          <w:rFonts w:cs="Arial"/>
        </w:rPr>
        <w:t xml:space="preserve"> </w:t>
      </w:r>
    </w:p>
    <w:tbl>
      <w:tblPr>
        <w:tblStyle w:val="LightShading-Accent11"/>
        <w:tblW w:w="0" w:type="auto"/>
        <w:tblLook w:val="04A0" w:firstRow="1" w:lastRow="0" w:firstColumn="1" w:lastColumn="0" w:noHBand="0" w:noVBand="1"/>
      </w:tblPr>
      <w:tblGrid>
        <w:gridCol w:w="464"/>
        <w:gridCol w:w="8896"/>
      </w:tblGrid>
      <w:tr w:rsidR="007B5027" w:rsidRPr="007B5027" w14:paraId="43DDF8F4" w14:textId="77777777" w:rsidTr="00040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2B2D0694" w14:textId="77777777" w:rsidR="008A45DB" w:rsidRPr="007B5027" w:rsidRDefault="008A45DB" w:rsidP="0087620B">
            <w:pPr>
              <w:rPr>
                <w:rFonts w:ascii="Franklin Gothic Medium" w:hAnsi="Franklin Gothic Medium"/>
                <w:color w:val="auto"/>
                <w:sz w:val="20"/>
              </w:rPr>
            </w:pPr>
            <w:r w:rsidRPr="007B5027">
              <w:rPr>
                <w:rFonts w:ascii="Franklin Gothic Medium" w:hAnsi="Franklin Gothic Medium"/>
                <w:color w:val="auto"/>
                <w:sz w:val="20"/>
              </w:rPr>
              <w:t>Q</w:t>
            </w:r>
          </w:p>
        </w:tc>
        <w:tc>
          <w:tcPr>
            <w:tcW w:w="8896" w:type="dxa"/>
          </w:tcPr>
          <w:p w14:paraId="79621C20" w14:textId="77777777" w:rsidR="008A45DB" w:rsidRPr="007B5027" w:rsidRDefault="008A45DB" w:rsidP="0087620B">
            <w:pP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color w:val="auto"/>
                <w:sz w:val="20"/>
              </w:rPr>
            </w:pPr>
            <w:r w:rsidRPr="007B5027">
              <w:rPr>
                <w:rFonts w:ascii="Franklin Gothic Medium" w:hAnsi="Franklin Gothic Medium"/>
                <w:b w:val="0"/>
                <w:color w:val="auto"/>
                <w:sz w:val="20"/>
              </w:rPr>
              <w:t xml:space="preserve">Why is FNS conducting the survey? </w:t>
            </w:r>
          </w:p>
        </w:tc>
      </w:tr>
      <w:tr w:rsidR="00040D44" w:rsidRPr="007B5027" w14:paraId="54E23990" w14:textId="77777777" w:rsidTr="00C66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35A46FE6" w14:textId="77777777" w:rsidR="00040D44" w:rsidRPr="007B5027" w:rsidRDefault="00040D44" w:rsidP="00040D44">
            <w:pPr>
              <w:rPr>
                <w:rFonts w:ascii="Franklin Gothic Medium" w:hAnsi="Franklin Gothic Medium"/>
                <w:color w:val="auto"/>
                <w:sz w:val="20"/>
              </w:rPr>
            </w:pPr>
            <w:r w:rsidRPr="007B5027">
              <w:rPr>
                <w:rFonts w:ascii="Franklin Gothic Medium" w:hAnsi="Franklin Gothic Medium"/>
                <w:color w:val="auto"/>
                <w:sz w:val="20"/>
              </w:rPr>
              <w:t>A</w:t>
            </w:r>
          </w:p>
        </w:tc>
        <w:tc>
          <w:tcPr>
            <w:tcW w:w="8896" w:type="dxa"/>
          </w:tcPr>
          <w:p w14:paraId="00659A6F" w14:textId="585FFD9D" w:rsidR="00040D44" w:rsidRPr="007B5027" w:rsidRDefault="00040D44">
            <w:pPr>
              <w:overflowPunct w:val="0"/>
              <w:autoSpaceDE w:val="0"/>
              <w:autoSpaceDN w:val="0"/>
              <w:adjustRightInd w:val="0"/>
              <w:spacing w:line="160" w:lineRule="atLeast"/>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s="GillSans"/>
                <w:color w:val="auto"/>
                <w:sz w:val="20"/>
              </w:rPr>
              <w:t xml:space="preserve">The goal of the </w:t>
            </w:r>
            <w:r>
              <w:rPr>
                <w:rFonts w:ascii="Franklin Gothic Medium" w:hAnsi="Franklin Gothic Medium" w:cs="GillSans"/>
                <w:color w:val="auto"/>
                <w:sz w:val="20"/>
              </w:rPr>
              <w:t>CEP Characteristics Study</w:t>
            </w:r>
            <w:r w:rsidRPr="00A85C23">
              <w:rPr>
                <w:rFonts w:ascii="Franklin Gothic Medium" w:hAnsi="Franklin Gothic Medium" w:cs="GillSans"/>
                <w:color w:val="auto"/>
                <w:sz w:val="20"/>
              </w:rPr>
              <w:t xml:space="preserve"> is to understand the policy and operational issues surrounding the </w:t>
            </w:r>
            <w:r>
              <w:rPr>
                <w:rFonts w:ascii="Franklin Gothic Medium" w:hAnsi="Franklin Gothic Medium" w:cs="GillSans"/>
                <w:color w:val="auto"/>
                <w:sz w:val="20"/>
              </w:rPr>
              <w:t>CEP</w:t>
            </w:r>
            <w:r w:rsidRPr="00A85C23">
              <w:rPr>
                <w:rFonts w:ascii="Franklin Gothic Medium" w:hAnsi="Franklin Gothic Medium" w:cs="GillSans"/>
                <w:color w:val="auto"/>
                <w:sz w:val="20"/>
              </w:rPr>
              <w:t xml:space="preserve">. </w:t>
            </w:r>
            <w:r w:rsidRPr="00040D44">
              <w:rPr>
                <w:rFonts w:ascii="Franklin Gothic Medium" w:hAnsi="Franklin Gothic Medium" w:cs="GillSans"/>
                <w:color w:val="auto"/>
                <w:sz w:val="20"/>
              </w:rPr>
              <w:t xml:space="preserve">The objectives of this study include examinations of operational issues, perceived incentives of and barriers to adopting CEP, and estimates of any impacts </w:t>
            </w:r>
            <w:r w:rsidR="00E10EBC">
              <w:rPr>
                <w:rFonts w:ascii="Franklin Gothic Medium" w:hAnsi="Franklin Gothic Medium" w:cs="GillSans"/>
                <w:color w:val="auto"/>
                <w:sz w:val="20"/>
              </w:rPr>
              <w:t>of</w:t>
            </w:r>
            <w:r w:rsidRPr="00040D44">
              <w:rPr>
                <w:rFonts w:ascii="Franklin Gothic Medium" w:hAnsi="Franklin Gothic Medium" w:cs="GillSans"/>
                <w:color w:val="auto"/>
                <w:sz w:val="20"/>
              </w:rPr>
              <w:t xml:space="preserve"> adopting CEP on the participation and per meal revenues in the National School Lunch Program (NSLP) and the School Breakfast Program (SBP). </w:t>
            </w:r>
            <w:r>
              <w:rPr>
                <w:rFonts w:ascii="Franklin Gothic Medium" w:hAnsi="Franklin Gothic Medium" w:cs="GillSans"/>
                <w:color w:val="auto"/>
                <w:sz w:val="20"/>
              </w:rPr>
              <w:t xml:space="preserve">The study will </w:t>
            </w:r>
            <w:r w:rsidRPr="00040D44">
              <w:rPr>
                <w:rFonts w:ascii="Franklin Gothic Medium" w:hAnsi="Franklin Gothic Medium" w:cs="GillSans"/>
                <w:color w:val="auto"/>
                <w:sz w:val="20"/>
              </w:rPr>
              <w:t xml:space="preserve">document the differences in </w:t>
            </w:r>
            <w:r w:rsidR="00C66642">
              <w:rPr>
                <w:rFonts w:ascii="Franklin Gothic Medium" w:hAnsi="Franklin Gothic Medium" w:cs="GillSans"/>
                <w:color w:val="auto"/>
                <w:sz w:val="20"/>
              </w:rPr>
              <w:t xml:space="preserve">CEP </w:t>
            </w:r>
            <w:r w:rsidRPr="00040D44">
              <w:rPr>
                <w:rFonts w:ascii="Franklin Gothic Medium" w:hAnsi="Franklin Gothic Medium" w:cs="GillSans"/>
                <w:color w:val="auto"/>
                <w:sz w:val="20"/>
              </w:rPr>
              <w:t xml:space="preserve">eligible schools that elect </w:t>
            </w:r>
            <w:r w:rsidR="00C66642">
              <w:rPr>
                <w:rFonts w:ascii="Franklin Gothic Medium" w:hAnsi="Franklin Gothic Medium" w:cs="GillSans"/>
                <w:color w:val="auto"/>
                <w:sz w:val="20"/>
              </w:rPr>
              <w:t xml:space="preserve">to operate under CEP </w:t>
            </w:r>
            <w:r w:rsidRPr="00040D44">
              <w:rPr>
                <w:rFonts w:ascii="Franklin Gothic Medium" w:hAnsi="Franklin Gothic Medium" w:cs="GillSans"/>
                <w:color w:val="auto"/>
                <w:sz w:val="20"/>
              </w:rPr>
              <w:t xml:space="preserve">and </w:t>
            </w:r>
            <w:r w:rsidR="00C66642">
              <w:rPr>
                <w:rFonts w:ascii="Franklin Gothic Medium" w:hAnsi="Franklin Gothic Medium" w:cs="GillSans"/>
                <w:color w:val="auto"/>
                <w:sz w:val="20"/>
              </w:rPr>
              <w:t xml:space="preserve">CEP eligible schools that </w:t>
            </w:r>
            <w:r w:rsidRPr="00040D44">
              <w:rPr>
                <w:rFonts w:ascii="Franklin Gothic Medium" w:hAnsi="Franklin Gothic Medium" w:cs="GillSans"/>
                <w:color w:val="auto"/>
                <w:sz w:val="20"/>
              </w:rPr>
              <w:t xml:space="preserve">do not elect to operate under CEP. </w:t>
            </w:r>
          </w:p>
        </w:tc>
      </w:tr>
      <w:tr w:rsidR="00C66642" w:rsidRPr="007B5027" w14:paraId="202C2B40" w14:textId="77777777" w:rsidTr="00040D44">
        <w:tc>
          <w:tcPr>
            <w:cnfStyle w:val="001000000000" w:firstRow="0" w:lastRow="0" w:firstColumn="1" w:lastColumn="0" w:oddVBand="0" w:evenVBand="0" w:oddHBand="0" w:evenHBand="0" w:firstRowFirstColumn="0" w:firstRowLastColumn="0" w:lastRowFirstColumn="0" w:lastRowLastColumn="0"/>
            <w:tcW w:w="464" w:type="dxa"/>
          </w:tcPr>
          <w:p w14:paraId="05C72DB9"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Q</w:t>
            </w:r>
          </w:p>
        </w:tc>
        <w:tc>
          <w:tcPr>
            <w:tcW w:w="8896" w:type="dxa"/>
          </w:tcPr>
          <w:p w14:paraId="4531BCFE" w14:textId="013C2500" w:rsidR="00C66642" w:rsidRPr="007B5027" w:rsidRDefault="00C66642" w:rsidP="00C66642">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Who</w:t>
            </w:r>
            <w:r>
              <w:rPr>
                <w:rFonts w:ascii="Franklin Gothic Medium" w:hAnsi="Franklin Gothic Medium"/>
                <w:color w:val="auto"/>
                <w:sz w:val="20"/>
              </w:rPr>
              <w:t xml:space="preserve"> is invited to participate in the CEP Characteristics Study?</w:t>
            </w:r>
          </w:p>
        </w:tc>
      </w:tr>
      <w:tr w:rsidR="00C66642" w:rsidRPr="007B5027" w14:paraId="18FE84C5" w14:textId="77777777" w:rsidTr="0004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5983FAF5"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A</w:t>
            </w:r>
          </w:p>
        </w:tc>
        <w:tc>
          <w:tcPr>
            <w:tcW w:w="8896" w:type="dxa"/>
          </w:tcPr>
          <w:p w14:paraId="373F7880" w14:textId="615AE70A" w:rsidR="00C66642" w:rsidRPr="007B5027" w:rsidRDefault="00C66642">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136F3D">
              <w:rPr>
                <w:rFonts w:ascii="Franklin Gothic Medium" w:hAnsi="Franklin Gothic Medium"/>
                <w:color w:val="auto"/>
                <w:sz w:val="20"/>
              </w:rPr>
              <w:t xml:space="preserve">The State Child Nutrition Program Directors in States with schools eligible to participate in CEP and </w:t>
            </w:r>
            <w:r w:rsidR="001F1EF5">
              <w:rPr>
                <w:rFonts w:ascii="Franklin Gothic Medium" w:hAnsi="Franklin Gothic Medium"/>
                <w:color w:val="auto"/>
                <w:sz w:val="20"/>
              </w:rPr>
              <w:t>f</w:t>
            </w:r>
            <w:r w:rsidRPr="00136F3D">
              <w:rPr>
                <w:rFonts w:ascii="Franklin Gothic Medium" w:hAnsi="Franklin Gothic Medium"/>
                <w:color w:val="auto"/>
                <w:sz w:val="20"/>
              </w:rPr>
              <w:t>ood</w:t>
            </w:r>
            <w:r w:rsidR="00E10EBC">
              <w:rPr>
                <w:rFonts w:ascii="Franklin Gothic Medium" w:hAnsi="Franklin Gothic Medium"/>
                <w:color w:val="auto"/>
                <w:sz w:val="20"/>
              </w:rPr>
              <w:t xml:space="preserve"> </w:t>
            </w:r>
            <w:r w:rsidR="001F1EF5">
              <w:rPr>
                <w:rFonts w:ascii="Franklin Gothic Medium" w:hAnsi="Franklin Gothic Medium"/>
                <w:color w:val="auto"/>
                <w:sz w:val="20"/>
              </w:rPr>
              <w:t>s</w:t>
            </w:r>
            <w:r w:rsidRPr="00136F3D">
              <w:rPr>
                <w:rFonts w:ascii="Franklin Gothic Medium" w:hAnsi="Franklin Gothic Medium"/>
                <w:color w:val="auto"/>
                <w:sz w:val="20"/>
              </w:rPr>
              <w:t xml:space="preserve">ervice </w:t>
            </w:r>
            <w:r w:rsidR="001F1EF5">
              <w:rPr>
                <w:rFonts w:ascii="Franklin Gothic Medium" w:hAnsi="Franklin Gothic Medium"/>
                <w:color w:val="auto"/>
                <w:sz w:val="20"/>
              </w:rPr>
              <w:t>m</w:t>
            </w:r>
            <w:r w:rsidRPr="00136F3D">
              <w:rPr>
                <w:rFonts w:ascii="Franklin Gothic Medium" w:hAnsi="Franklin Gothic Medium"/>
                <w:color w:val="auto"/>
                <w:sz w:val="20"/>
              </w:rPr>
              <w:t xml:space="preserve">anagers from a sample of </w:t>
            </w:r>
            <w:r w:rsidR="00E10EBC">
              <w:rPr>
                <w:rFonts w:ascii="Franklin Gothic Medium" w:hAnsi="Franklin Gothic Medium"/>
                <w:color w:val="auto"/>
                <w:sz w:val="20"/>
              </w:rPr>
              <w:t>L</w:t>
            </w:r>
            <w:r w:rsidRPr="00136F3D">
              <w:rPr>
                <w:rFonts w:ascii="Franklin Gothic Medium" w:hAnsi="Franklin Gothic Medium"/>
                <w:color w:val="auto"/>
                <w:sz w:val="20"/>
              </w:rPr>
              <w:t xml:space="preserve">ocal </w:t>
            </w:r>
            <w:r w:rsidR="00E10EBC">
              <w:rPr>
                <w:rFonts w:ascii="Franklin Gothic Medium" w:hAnsi="Franklin Gothic Medium"/>
                <w:color w:val="auto"/>
                <w:sz w:val="20"/>
              </w:rPr>
              <w:t>E</w:t>
            </w:r>
            <w:r w:rsidRPr="00136F3D">
              <w:rPr>
                <w:rFonts w:ascii="Franklin Gothic Medium" w:hAnsi="Franklin Gothic Medium"/>
                <w:color w:val="auto"/>
                <w:sz w:val="20"/>
              </w:rPr>
              <w:t xml:space="preserve">ducation </w:t>
            </w:r>
            <w:r w:rsidR="00E10EBC">
              <w:rPr>
                <w:rFonts w:ascii="Franklin Gothic Medium" w:hAnsi="Franklin Gothic Medium"/>
                <w:color w:val="auto"/>
                <w:sz w:val="20"/>
              </w:rPr>
              <w:t>A</w:t>
            </w:r>
            <w:r w:rsidRPr="00136F3D">
              <w:rPr>
                <w:rFonts w:ascii="Franklin Gothic Medium" w:hAnsi="Franklin Gothic Medium"/>
                <w:color w:val="auto"/>
                <w:sz w:val="20"/>
              </w:rPr>
              <w:t>gencies with schools eligible to participate in CEP</w:t>
            </w:r>
            <w:r>
              <w:rPr>
                <w:rFonts w:ascii="Franklin Gothic Medium" w:hAnsi="Franklin Gothic Medium"/>
                <w:color w:val="auto"/>
                <w:sz w:val="20"/>
              </w:rPr>
              <w:t>.</w:t>
            </w:r>
          </w:p>
        </w:tc>
      </w:tr>
      <w:tr w:rsidR="00C66642" w:rsidRPr="007B5027" w14:paraId="3E6C0AC2" w14:textId="77777777" w:rsidTr="00040D44">
        <w:tc>
          <w:tcPr>
            <w:cnfStyle w:val="001000000000" w:firstRow="0" w:lastRow="0" w:firstColumn="1" w:lastColumn="0" w:oddVBand="0" w:evenVBand="0" w:oddHBand="0" w:evenHBand="0" w:firstRowFirstColumn="0" w:firstRowLastColumn="0" w:lastRowFirstColumn="0" w:lastRowLastColumn="0"/>
            <w:tcW w:w="464" w:type="dxa"/>
          </w:tcPr>
          <w:p w14:paraId="77382ADE"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Q</w:t>
            </w:r>
          </w:p>
        </w:tc>
        <w:tc>
          <w:tcPr>
            <w:tcW w:w="8896" w:type="dxa"/>
          </w:tcPr>
          <w:p w14:paraId="40D1746B" w14:textId="77777777" w:rsidR="00C66642" w:rsidRPr="007B5027" w:rsidRDefault="00C66642" w:rsidP="00C66642">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7B5027">
              <w:rPr>
                <w:rFonts w:ascii="Franklin Gothic Medium" w:hAnsi="Franklin Gothic Medium"/>
                <w:color w:val="auto"/>
                <w:sz w:val="20"/>
              </w:rPr>
              <w:t xml:space="preserve">Why is participation by your School Food Authority (SFA) important? </w:t>
            </w:r>
          </w:p>
        </w:tc>
      </w:tr>
      <w:tr w:rsidR="00C66642" w:rsidRPr="007B5027" w14:paraId="35A2781B" w14:textId="77777777" w:rsidTr="0004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51E57ECE" w14:textId="77777777" w:rsidR="00C66642" w:rsidRPr="007B5027" w:rsidRDefault="00C66642" w:rsidP="00C66642">
            <w:pPr>
              <w:rPr>
                <w:rFonts w:ascii="Franklin Gothic Medium" w:hAnsi="Franklin Gothic Medium"/>
                <w:color w:val="auto"/>
                <w:sz w:val="20"/>
                <w:szCs w:val="20"/>
              </w:rPr>
            </w:pPr>
            <w:r w:rsidRPr="007B5027">
              <w:rPr>
                <w:rFonts w:ascii="Franklin Gothic Medium" w:hAnsi="Franklin Gothic Medium"/>
                <w:color w:val="auto"/>
                <w:sz w:val="20"/>
                <w:szCs w:val="20"/>
              </w:rPr>
              <w:t>A</w:t>
            </w:r>
          </w:p>
        </w:tc>
        <w:tc>
          <w:tcPr>
            <w:tcW w:w="8896" w:type="dxa"/>
          </w:tcPr>
          <w:p w14:paraId="36A9D713" w14:textId="5F851C7D" w:rsidR="00C66642" w:rsidRPr="007B5027" w:rsidRDefault="00C66642" w:rsidP="00C66642">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szCs w:val="20"/>
              </w:rPr>
            </w:pPr>
            <w:r w:rsidRPr="00C66642">
              <w:rPr>
                <w:rFonts w:ascii="Franklin Gothic Medium" w:hAnsi="Franklin Gothic Medium"/>
                <w:color w:val="auto"/>
                <w:sz w:val="20"/>
                <w:szCs w:val="20"/>
              </w:rPr>
              <w:t xml:space="preserve">The validity of the study depends on your participation. Your cooperation is critical to make the results of this survey comprehensive, accurate, and timely. </w:t>
            </w:r>
            <w:r>
              <w:rPr>
                <w:rFonts w:ascii="Franklin Gothic Medium" w:hAnsi="Franklin Gothic Medium"/>
                <w:color w:val="auto"/>
                <w:sz w:val="20"/>
                <w:szCs w:val="20"/>
              </w:rPr>
              <w:t>Because t</w:t>
            </w:r>
            <w:r w:rsidRPr="007B5027">
              <w:rPr>
                <w:rFonts w:ascii="Franklin Gothic Medium" w:hAnsi="Franklin Gothic Medium"/>
                <w:color w:val="auto"/>
                <w:sz w:val="20"/>
                <w:szCs w:val="20"/>
              </w:rPr>
              <w:t>his study is authorized under the Health</w:t>
            </w:r>
            <w:r>
              <w:rPr>
                <w:rFonts w:ascii="Franklin Gothic Medium" w:hAnsi="Franklin Gothic Medium"/>
                <w:color w:val="auto"/>
                <w:sz w:val="20"/>
                <w:szCs w:val="20"/>
              </w:rPr>
              <w:t>y,</w:t>
            </w:r>
            <w:r w:rsidRPr="007B5027">
              <w:rPr>
                <w:rFonts w:ascii="Franklin Gothic Medium" w:hAnsi="Franklin Gothic Medium"/>
                <w:color w:val="auto"/>
                <w:sz w:val="20"/>
                <w:szCs w:val="20"/>
              </w:rPr>
              <w:t xml:space="preserve"> Hung</w:t>
            </w:r>
            <w:r>
              <w:rPr>
                <w:rFonts w:ascii="Franklin Gothic Medium" w:hAnsi="Franklin Gothic Medium"/>
                <w:color w:val="auto"/>
                <w:sz w:val="20"/>
                <w:szCs w:val="20"/>
              </w:rPr>
              <w:t>er</w:t>
            </w:r>
            <w:r w:rsidRPr="007B5027">
              <w:rPr>
                <w:rFonts w:ascii="Franklin Gothic Medium" w:hAnsi="Franklin Gothic Medium"/>
                <w:color w:val="auto"/>
                <w:sz w:val="20"/>
                <w:szCs w:val="20"/>
              </w:rPr>
              <w:t>-Free Kids Act of 2010</w:t>
            </w:r>
            <w:r>
              <w:rPr>
                <w:rFonts w:ascii="Franklin Gothic Medium" w:hAnsi="Franklin Gothic Medium"/>
                <w:color w:val="auto"/>
                <w:sz w:val="20"/>
                <w:szCs w:val="20"/>
              </w:rPr>
              <w:t>, your cooperation is required</w:t>
            </w:r>
            <w:r w:rsidRPr="007B5027">
              <w:rPr>
                <w:rFonts w:ascii="Franklin Gothic Medium" w:hAnsi="Franklin Gothic Medium"/>
                <w:color w:val="auto"/>
                <w:sz w:val="20"/>
                <w:szCs w:val="20"/>
              </w:rPr>
              <w:t xml:space="preserve">. </w:t>
            </w:r>
            <w:r>
              <w:rPr>
                <w:rFonts w:ascii="Franklin Gothic Medium" w:hAnsi="Franklin Gothic Medium"/>
                <w:color w:val="auto"/>
                <w:sz w:val="20"/>
                <w:szCs w:val="20"/>
              </w:rPr>
              <w:t xml:space="preserve">Note that </w:t>
            </w:r>
            <w:r w:rsidRPr="007B5027">
              <w:rPr>
                <w:rFonts w:ascii="Franklin Gothic Medium" w:hAnsi="Franklin Gothic Medium"/>
                <w:color w:val="auto"/>
                <w:sz w:val="20"/>
                <w:szCs w:val="20"/>
              </w:rPr>
              <w:t>Section 305 of that Act states that</w:t>
            </w:r>
          </w:p>
          <w:p w14:paraId="2CACC341" w14:textId="77777777" w:rsidR="00C66642" w:rsidRPr="007B5027" w:rsidRDefault="00C66642" w:rsidP="00C66642">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szCs w:val="20"/>
              </w:rPr>
            </w:pPr>
          </w:p>
          <w:p w14:paraId="6C3E85DE" w14:textId="099FCB0F" w:rsidR="00C66642" w:rsidRPr="007B5027" w:rsidRDefault="00C66642" w:rsidP="0094271A">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szCs w:val="20"/>
              </w:rPr>
            </w:pPr>
            <w:r w:rsidRPr="007B5027">
              <w:rPr>
                <w:rFonts w:ascii="Franklin Gothic Medium" w:hAnsi="Franklin Gothic Medium"/>
                <w:color w:val="auto"/>
                <w:sz w:val="20"/>
                <w:szCs w:val="20"/>
              </w:rPr>
              <w:t xml:space="preserve">“States, State </w:t>
            </w:r>
            <w:r w:rsidR="001255BF">
              <w:rPr>
                <w:rFonts w:ascii="Franklin Gothic Medium" w:hAnsi="Franklin Gothic Medium"/>
                <w:color w:val="auto"/>
                <w:sz w:val="20"/>
                <w:szCs w:val="20"/>
              </w:rPr>
              <w:t>e</w:t>
            </w:r>
            <w:r w:rsidRPr="007B5027">
              <w:rPr>
                <w:rFonts w:ascii="Franklin Gothic Medium" w:hAnsi="Franklin Gothic Medium"/>
                <w:color w:val="auto"/>
                <w:sz w:val="20"/>
                <w:szCs w:val="20"/>
              </w:rPr>
              <w:t xml:space="preserve">ducational </w:t>
            </w:r>
            <w:r w:rsidR="001255BF">
              <w:rPr>
                <w:rFonts w:ascii="Franklin Gothic Medium" w:hAnsi="Franklin Gothic Medium"/>
                <w:color w:val="auto"/>
                <w:sz w:val="20"/>
                <w:szCs w:val="20"/>
              </w:rPr>
              <w:t>a</w:t>
            </w:r>
            <w:r w:rsidRPr="007B5027">
              <w:rPr>
                <w:rFonts w:ascii="Franklin Gothic Medium" w:hAnsi="Franklin Gothic Medium"/>
                <w:color w:val="auto"/>
                <w:sz w:val="20"/>
                <w:szCs w:val="20"/>
              </w:rPr>
              <w:t xml:space="preserve">gencies, </w:t>
            </w:r>
            <w:r w:rsidR="001255BF">
              <w:rPr>
                <w:rFonts w:ascii="Franklin Gothic Medium" w:hAnsi="Franklin Gothic Medium"/>
                <w:color w:val="auto"/>
                <w:sz w:val="20"/>
                <w:szCs w:val="20"/>
              </w:rPr>
              <w:t>l</w:t>
            </w:r>
            <w:r w:rsidRPr="007B5027">
              <w:rPr>
                <w:rFonts w:ascii="Franklin Gothic Medium" w:hAnsi="Franklin Gothic Medium"/>
                <w:color w:val="auto"/>
                <w:sz w:val="20"/>
                <w:szCs w:val="20"/>
              </w:rPr>
              <w:t xml:space="preserve">ocal </w:t>
            </w:r>
            <w:r w:rsidR="001255BF">
              <w:rPr>
                <w:rFonts w:ascii="Franklin Gothic Medium" w:hAnsi="Franklin Gothic Medium"/>
                <w:color w:val="auto"/>
                <w:sz w:val="20"/>
                <w:szCs w:val="20"/>
              </w:rPr>
              <w:t>e</w:t>
            </w:r>
            <w:r w:rsidRPr="007B5027">
              <w:rPr>
                <w:rFonts w:ascii="Franklin Gothic Medium" w:hAnsi="Franklin Gothic Medium"/>
                <w:color w:val="auto"/>
                <w:sz w:val="20"/>
                <w:szCs w:val="20"/>
              </w:rPr>
              <w:t xml:space="preserve">ducational </w:t>
            </w:r>
            <w:r w:rsidR="001255BF">
              <w:rPr>
                <w:rFonts w:ascii="Franklin Gothic Medium" w:hAnsi="Franklin Gothic Medium"/>
                <w:color w:val="auto"/>
                <w:sz w:val="20"/>
                <w:szCs w:val="20"/>
              </w:rPr>
              <w:t>a</w:t>
            </w:r>
            <w:r w:rsidRPr="007B5027">
              <w:rPr>
                <w:rFonts w:ascii="Franklin Gothic Medium" w:hAnsi="Franklin Gothic Medium"/>
                <w:color w:val="auto"/>
                <w:sz w:val="20"/>
                <w:szCs w:val="20"/>
              </w:rPr>
              <w:t>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tc>
      </w:tr>
      <w:tr w:rsidR="00C66642" w:rsidRPr="007B5027" w14:paraId="5AE302A2" w14:textId="77777777" w:rsidTr="00040D44">
        <w:tc>
          <w:tcPr>
            <w:cnfStyle w:val="001000000000" w:firstRow="0" w:lastRow="0" w:firstColumn="1" w:lastColumn="0" w:oddVBand="0" w:evenVBand="0" w:oddHBand="0" w:evenHBand="0" w:firstRowFirstColumn="0" w:firstRowLastColumn="0" w:lastRowFirstColumn="0" w:lastRowLastColumn="0"/>
            <w:tcW w:w="464" w:type="dxa"/>
          </w:tcPr>
          <w:p w14:paraId="0A343A78" w14:textId="2458764C"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Q</w:t>
            </w:r>
          </w:p>
        </w:tc>
        <w:tc>
          <w:tcPr>
            <w:tcW w:w="8896" w:type="dxa"/>
          </w:tcPr>
          <w:p w14:paraId="10B3C040" w14:textId="6E23AD8F" w:rsidR="00C66642" w:rsidRPr="007B5027" w:rsidRDefault="00C66642" w:rsidP="00C6664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7B5027">
              <w:rPr>
                <w:rFonts w:ascii="Franklin Gothic Medium" w:hAnsi="Franklin Gothic Medium"/>
                <w:color w:val="auto"/>
                <w:sz w:val="20"/>
              </w:rPr>
              <w:t>What types of information should I be prepared to provide in this survey?</w:t>
            </w:r>
          </w:p>
        </w:tc>
      </w:tr>
      <w:tr w:rsidR="00C66642" w:rsidRPr="007B5027" w14:paraId="387D0782" w14:textId="77777777" w:rsidTr="0004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54F8B3DF" w14:textId="6D71084D"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A</w:t>
            </w:r>
          </w:p>
        </w:tc>
        <w:tc>
          <w:tcPr>
            <w:tcW w:w="8896" w:type="dxa"/>
          </w:tcPr>
          <w:p w14:paraId="6419451B" w14:textId="710F3523" w:rsidR="00C66642" w:rsidRPr="007B5027" w:rsidRDefault="00C66642" w:rsidP="00C6664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7B5027">
              <w:rPr>
                <w:rFonts w:ascii="Franklin Gothic Medium" w:hAnsi="Franklin Gothic Medium"/>
                <w:color w:val="auto"/>
                <w:sz w:val="20"/>
              </w:rPr>
              <w:t xml:space="preserve">You should be prepared to provide the following information for your </w:t>
            </w:r>
            <w:r w:rsidR="0057421B">
              <w:rPr>
                <w:rFonts w:ascii="Franklin Gothic Medium" w:hAnsi="Franklin Gothic Medium"/>
                <w:color w:val="auto"/>
                <w:sz w:val="20"/>
              </w:rPr>
              <w:t>LEA</w:t>
            </w:r>
            <w:r w:rsidRPr="007B5027">
              <w:rPr>
                <w:rFonts w:ascii="Franklin Gothic Medium" w:hAnsi="Franklin Gothic Medium"/>
                <w:color w:val="auto"/>
                <w:sz w:val="20"/>
              </w:rPr>
              <w:t xml:space="preserve">: </w:t>
            </w:r>
            <w:r>
              <w:rPr>
                <w:rFonts w:ascii="Franklin Gothic Medium" w:hAnsi="Franklin Gothic Medium"/>
                <w:color w:val="auto"/>
                <w:sz w:val="20"/>
              </w:rPr>
              <w:t xml:space="preserve">Number of schools in your </w:t>
            </w:r>
            <w:r w:rsidR="001F1EF5">
              <w:rPr>
                <w:rFonts w:ascii="Franklin Gothic Medium" w:hAnsi="Franklin Gothic Medium"/>
                <w:color w:val="auto"/>
                <w:sz w:val="20"/>
              </w:rPr>
              <w:t>L</w:t>
            </w:r>
            <w:r>
              <w:rPr>
                <w:rFonts w:ascii="Franklin Gothic Medium" w:hAnsi="Franklin Gothic Medium"/>
                <w:color w:val="auto"/>
                <w:sz w:val="20"/>
              </w:rPr>
              <w:t xml:space="preserve">ocal </w:t>
            </w:r>
            <w:r w:rsidR="001F1EF5">
              <w:rPr>
                <w:rFonts w:ascii="Franklin Gothic Medium" w:hAnsi="Franklin Gothic Medium"/>
                <w:color w:val="auto"/>
                <w:sz w:val="20"/>
              </w:rPr>
              <w:t>E</w:t>
            </w:r>
            <w:r>
              <w:rPr>
                <w:rFonts w:ascii="Franklin Gothic Medium" w:hAnsi="Franklin Gothic Medium"/>
                <w:color w:val="auto"/>
                <w:sz w:val="20"/>
              </w:rPr>
              <w:t xml:space="preserve">ducation </w:t>
            </w:r>
            <w:r w:rsidR="001F1EF5">
              <w:rPr>
                <w:rFonts w:ascii="Franklin Gothic Medium" w:hAnsi="Franklin Gothic Medium"/>
                <w:color w:val="auto"/>
                <w:sz w:val="20"/>
              </w:rPr>
              <w:t>A</w:t>
            </w:r>
            <w:r>
              <w:rPr>
                <w:rFonts w:ascii="Franklin Gothic Medium" w:hAnsi="Franklin Gothic Medium"/>
                <w:color w:val="auto"/>
                <w:sz w:val="20"/>
              </w:rPr>
              <w:t>gencies (LEAs), including their eligibility for and participation in CEP and other special provisions; participation in the SBP, including locations and times of breakfast meals; information on LEA and school Identified Student Percentages (ISPs); and, sources of data used for direct certification.</w:t>
            </w:r>
          </w:p>
        </w:tc>
      </w:tr>
      <w:tr w:rsidR="00C66642" w:rsidRPr="007B5027" w14:paraId="614EEC24" w14:textId="77777777" w:rsidTr="00040D44">
        <w:tc>
          <w:tcPr>
            <w:cnfStyle w:val="001000000000" w:firstRow="0" w:lastRow="0" w:firstColumn="1" w:lastColumn="0" w:oddVBand="0" w:evenVBand="0" w:oddHBand="0" w:evenHBand="0" w:firstRowFirstColumn="0" w:firstRowLastColumn="0" w:lastRowFirstColumn="0" w:lastRowLastColumn="0"/>
            <w:tcW w:w="464" w:type="dxa"/>
          </w:tcPr>
          <w:p w14:paraId="34E6715C"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Q</w:t>
            </w:r>
          </w:p>
        </w:tc>
        <w:tc>
          <w:tcPr>
            <w:tcW w:w="8896" w:type="dxa"/>
          </w:tcPr>
          <w:p w14:paraId="0797B031" w14:textId="77777777" w:rsidR="00C66642" w:rsidRPr="007B5027" w:rsidRDefault="00C66642" w:rsidP="00C66642">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7B5027">
              <w:rPr>
                <w:rFonts w:ascii="Franklin Gothic Medium" w:hAnsi="Franklin Gothic Medium"/>
                <w:color w:val="auto"/>
                <w:sz w:val="20"/>
              </w:rPr>
              <w:t>How long is the data collection period?</w:t>
            </w:r>
          </w:p>
        </w:tc>
      </w:tr>
      <w:tr w:rsidR="00C66642" w:rsidRPr="007B5027" w14:paraId="46555307" w14:textId="77777777" w:rsidTr="0004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2BC5FE97"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A</w:t>
            </w:r>
          </w:p>
        </w:tc>
        <w:tc>
          <w:tcPr>
            <w:tcW w:w="8896" w:type="dxa"/>
          </w:tcPr>
          <w:p w14:paraId="65C4B4B4" w14:textId="0D3659A8" w:rsidR="00C66642" w:rsidRPr="007B5027" w:rsidRDefault="00C66642" w:rsidP="00C66642">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7B5027">
              <w:rPr>
                <w:rFonts w:ascii="Franklin Gothic Medium" w:hAnsi="Franklin Gothic Medium"/>
                <w:color w:val="auto"/>
                <w:sz w:val="20"/>
              </w:rPr>
              <w:t xml:space="preserve">Because of the time sensitive nature of data that are being collected, we expect to receive all completed surveys within </w:t>
            </w:r>
            <w:r>
              <w:rPr>
                <w:rFonts w:ascii="Franklin Gothic Medium" w:hAnsi="Franklin Gothic Medium"/>
                <w:color w:val="auto"/>
                <w:sz w:val="20"/>
              </w:rPr>
              <w:t>1</w:t>
            </w:r>
            <w:r w:rsidR="00B16998">
              <w:rPr>
                <w:rFonts w:ascii="Franklin Gothic Medium" w:hAnsi="Franklin Gothic Medium"/>
                <w:color w:val="auto"/>
                <w:sz w:val="20"/>
              </w:rPr>
              <w:t>4</w:t>
            </w:r>
            <w:r w:rsidRPr="007B5027">
              <w:rPr>
                <w:rFonts w:ascii="Franklin Gothic Medium" w:hAnsi="Franklin Gothic Medium"/>
                <w:color w:val="auto"/>
                <w:sz w:val="20"/>
              </w:rPr>
              <w:t xml:space="preserve"> weeks of initial mailing.</w:t>
            </w:r>
          </w:p>
        </w:tc>
      </w:tr>
      <w:tr w:rsidR="00C66642" w:rsidRPr="007B5027" w14:paraId="5A36A2FA" w14:textId="77777777" w:rsidTr="00040D44">
        <w:tc>
          <w:tcPr>
            <w:cnfStyle w:val="001000000000" w:firstRow="0" w:lastRow="0" w:firstColumn="1" w:lastColumn="0" w:oddVBand="0" w:evenVBand="0" w:oddHBand="0" w:evenHBand="0" w:firstRowFirstColumn="0" w:firstRowLastColumn="0" w:lastRowFirstColumn="0" w:lastRowLastColumn="0"/>
            <w:tcW w:w="464" w:type="dxa"/>
          </w:tcPr>
          <w:p w14:paraId="525F1420"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Q</w:t>
            </w:r>
          </w:p>
        </w:tc>
        <w:tc>
          <w:tcPr>
            <w:tcW w:w="8896" w:type="dxa"/>
          </w:tcPr>
          <w:p w14:paraId="2493EEA3" w14:textId="720CF447" w:rsidR="00C66642" w:rsidRPr="007B5027" w:rsidRDefault="00C66642" w:rsidP="00C66642">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7B5027">
              <w:rPr>
                <w:rFonts w:ascii="Franklin Gothic Medium" w:hAnsi="Franklin Gothic Medium"/>
                <w:color w:val="auto"/>
                <w:sz w:val="20"/>
              </w:rPr>
              <w:t xml:space="preserve">How does FNS protect the privacy of the information that you provide? </w:t>
            </w:r>
          </w:p>
        </w:tc>
      </w:tr>
      <w:tr w:rsidR="00C66642" w:rsidRPr="007B5027" w14:paraId="5BBED662" w14:textId="77777777" w:rsidTr="0004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7D1740C3"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A</w:t>
            </w:r>
          </w:p>
        </w:tc>
        <w:tc>
          <w:tcPr>
            <w:tcW w:w="8896" w:type="dxa"/>
          </w:tcPr>
          <w:p w14:paraId="001C60EB" w14:textId="5908A33F" w:rsidR="00C66642" w:rsidRPr="007B5027" w:rsidRDefault="00C66642" w:rsidP="00C66642">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7B5027">
              <w:rPr>
                <w:rFonts w:ascii="Franklin Gothic Medium" w:hAnsi="Franklin Gothic Medium"/>
                <w:color w:val="auto"/>
                <w:sz w:val="20"/>
              </w:rPr>
              <w:t xml:space="preserve">Answers </w:t>
            </w:r>
            <w:r>
              <w:rPr>
                <w:rFonts w:ascii="Franklin Gothic Medium" w:hAnsi="Franklin Gothic Medium"/>
                <w:color w:val="auto"/>
                <w:sz w:val="20"/>
              </w:rPr>
              <w:t xml:space="preserve">to the </w:t>
            </w:r>
            <w:r w:rsidRPr="007B5027">
              <w:rPr>
                <w:rFonts w:ascii="Franklin Gothic Medium" w:hAnsi="Franklin Gothic Medium"/>
                <w:color w:val="auto"/>
                <w:sz w:val="20"/>
              </w:rPr>
              <w:t xml:space="preserve">may be used only for statistical purposes and may not be disclosed, or used, in identifiable </w:t>
            </w:r>
            <w:r w:rsidRPr="001A653C">
              <w:rPr>
                <w:rFonts w:ascii="Franklin Gothic Medium" w:hAnsi="Franklin Gothic Medium"/>
                <w:color w:val="auto"/>
                <w:sz w:val="20"/>
                <w:szCs w:val="20"/>
              </w:rPr>
              <w:t xml:space="preserve">form for any other purpose unless otherwise compelled by law. </w:t>
            </w:r>
            <w:r w:rsidR="001A653C" w:rsidRPr="001A653C">
              <w:rPr>
                <w:rFonts w:ascii="Franklin Gothic Medium" w:hAnsi="Franklin Gothic Medium"/>
                <w:color w:val="auto"/>
                <w:sz w:val="20"/>
                <w:szCs w:val="20"/>
              </w:rPr>
              <w:t xml:space="preserve">Your personal information (name, email, etc.) will be kept private. </w:t>
            </w:r>
            <w:r w:rsidRPr="001A653C">
              <w:rPr>
                <w:rFonts w:ascii="Franklin Gothic Medium" w:hAnsi="Franklin Gothic Medium"/>
                <w:color w:val="auto"/>
                <w:sz w:val="20"/>
                <w:szCs w:val="20"/>
              </w:rPr>
              <w:t xml:space="preserve">The federal Office of Management and Budget (OMB) </w:t>
            </w:r>
            <w:proofErr w:type="gramStart"/>
            <w:r w:rsidRPr="001A653C">
              <w:rPr>
                <w:rFonts w:ascii="Franklin Gothic Medium" w:hAnsi="Franklin Gothic Medium"/>
                <w:color w:val="auto"/>
                <w:sz w:val="20"/>
                <w:szCs w:val="20"/>
              </w:rPr>
              <w:t>has</w:t>
            </w:r>
            <w:proofErr w:type="gramEnd"/>
            <w:r w:rsidRPr="001A653C">
              <w:rPr>
                <w:rFonts w:ascii="Franklin Gothic Medium" w:hAnsi="Franklin Gothic Medium"/>
                <w:color w:val="auto"/>
                <w:sz w:val="20"/>
                <w:szCs w:val="20"/>
              </w:rPr>
              <w:t xml:space="preserve"> approved the survey (OMB Number: </w:t>
            </w:r>
            <w:r w:rsidR="001A653C" w:rsidRPr="001A653C">
              <w:rPr>
                <w:rFonts w:ascii="Franklin Gothic Medium" w:hAnsi="Franklin Gothic Medium"/>
                <w:color w:val="auto"/>
                <w:sz w:val="20"/>
                <w:szCs w:val="20"/>
              </w:rPr>
              <w:t>0584-XXXX</w:t>
            </w:r>
            <w:r w:rsidRPr="001A653C">
              <w:rPr>
                <w:rFonts w:ascii="Franklin Gothic Medium" w:hAnsi="Franklin Gothic Medium"/>
                <w:color w:val="auto"/>
                <w:sz w:val="20"/>
                <w:szCs w:val="20"/>
              </w:rPr>
              <w:t>. Expiration Date: XXXXX).</w:t>
            </w:r>
          </w:p>
        </w:tc>
      </w:tr>
      <w:tr w:rsidR="00C66642" w:rsidRPr="007B5027" w14:paraId="0A4BE03D" w14:textId="77777777" w:rsidTr="00040D44">
        <w:tc>
          <w:tcPr>
            <w:cnfStyle w:val="001000000000" w:firstRow="0" w:lastRow="0" w:firstColumn="1" w:lastColumn="0" w:oddVBand="0" w:evenVBand="0" w:oddHBand="0" w:evenHBand="0" w:firstRowFirstColumn="0" w:firstRowLastColumn="0" w:lastRowFirstColumn="0" w:lastRowLastColumn="0"/>
            <w:tcW w:w="464" w:type="dxa"/>
          </w:tcPr>
          <w:p w14:paraId="43336497"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Q</w:t>
            </w:r>
          </w:p>
        </w:tc>
        <w:tc>
          <w:tcPr>
            <w:tcW w:w="8896" w:type="dxa"/>
          </w:tcPr>
          <w:p w14:paraId="25A6C7CE" w14:textId="77777777" w:rsidR="00C66642" w:rsidRPr="007B5027" w:rsidRDefault="00C66642" w:rsidP="00C66642">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7B5027">
              <w:rPr>
                <w:rFonts w:ascii="Franklin Gothic Medium" w:hAnsi="Franklin Gothic Medium"/>
                <w:color w:val="auto"/>
                <w:sz w:val="20"/>
              </w:rPr>
              <w:t>Who should I contact if I have questions about the study or the survey?</w:t>
            </w:r>
          </w:p>
        </w:tc>
      </w:tr>
      <w:tr w:rsidR="00C66642" w:rsidRPr="007B5027" w14:paraId="62CFFC66" w14:textId="77777777" w:rsidTr="0004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BE632B1" w14:textId="77777777" w:rsidR="00C66642" w:rsidRPr="007B5027" w:rsidRDefault="00C66642" w:rsidP="00C66642">
            <w:pPr>
              <w:rPr>
                <w:rFonts w:ascii="Franklin Gothic Medium" w:hAnsi="Franklin Gothic Medium"/>
                <w:color w:val="auto"/>
                <w:sz w:val="20"/>
              </w:rPr>
            </w:pPr>
            <w:r w:rsidRPr="007B5027">
              <w:rPr>
                <w:rFonts w:ascii="Franklin Gothic Medium" w:hAnsi="Franklin Gothic Medium"/>
                <w:color w:val="auto"/>
                <w:sz w:val="20"/>
              </w:rPr>
              <w:t>A</w:t>
            </w:r>
          </w:p>
        </w:tc>
        <w:tc>
          <w:tcPr>
            <w:tcW w:w="8896" w:type="dxa"/>
          </w:tcPr>
          <w:p w14:paraId="781F4611" w14:textId="1DFEB728" w:rsidR="00C66642" w:rsidRPr="007B5027" w:rsidRDefault="001A653C" w:rsidP="00C66642">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C13FE2">
              <w:rPr>
                <w:rFonts w:ascii="Franklin Gothic Medium" w:hAnsi="Franklin Gothic Medium"/>
                <w:color w:val="auto"/>
                <w:sz w:val="20"/>
              </w:rPr>
              <w:t>If you have any questions about this survey, please contact t</w:t>
            </w:r>
            <w:r w:rsidRPr="00C13FE2">
              <w:rPr>
                <w:rFonts w:ascii="Franklin Gothic Medium" w:hAnsi="Franklin Gothic Medium" w:cs="GillSans-Bold"/>
                <w:bCs/>
                <w:color w:val="auto"/>
                <w:sz w:val="20"/>
              </w:rPr>
              <w:t>he Help Desk at 1-</w:t>
            </w:r>
            <w:r w:rsidRPr="00C13FE2">
              <w:rPr>
                <w:rFonts w:ascii="Franklin Gothic Medium" w:hAnsi="Franklin Gothic Medium"/>
                <w:color w:val="auto"/>
                <w:sz w:val="20"/>
              </w:rPr>
              <w:t xml:space="preserve">866-465-7738 or email the help desk at </w:t>
            </w:r>
            <w:hyperlink r:id="rId13" w:history="1">
              <w:r w:rsidR="0057421B" w:rsidRPr="005C0C51">
                <w:rPr>
                  <w:rStyle w:val="Hyperlink"/>
                </w:rPr>
                <w:t>support</w:t>
              </w:r>
              <w:r w:rsidR="0057421B" w:rsidRPr="005C0C51">
                <w:rPr>
                  <w:rStyle w:val="Hyperlink"/>
                  <w:rFonts w:ascii="Franklin Gothic Medium" w:hAnsi="Franklin Gothic Medium"/>
                  <w:sz w:val="20"/>
                </w:rPr>
                <w:t>@2mresearchservices.com</w:t>
              </w:r>
            </w:hyperlink>
            <w:r w:rsidRPr="00C13FE2">
              <w:rPr>
                <w:rFonts w:ascii="Franklin Gothic Medium" w:hAnsi="Franklin Gothic Medium"/>
                <w:color w:val="auto"/>
                <w:sz w:val="20"/>
              </w:rPr>
              <w:t xml:space="preserve">. </w:t>
            </w:r>
            <w:r w:rsidRPr="00C13FE2">
              <w:rPr>
                <w:rFonts w:ascii="Franklin Gothic Medium" w:hAnsi="Franklin Gothic Medium"/>
                <w:color w:val="auto"/>
                <w:sz w:val="20"/>
                <w:szCs w:val="20"/>
              </w:rPr>
              <w:t>You may also call John Endahl, the Contract Officer Representative, at 703-305-2098.</w:t>
            </w:r>
          </w:p>
        </w:tc>
      </w:tr>
    </w:tbl>
    <w:p w14:paraId="6012C991" w14:textId="77777777" w:rsidR="008A45DB" w:rsidRDefault="008A45DB" w:rsidP="008A45DB"/>
    <w:p w14:paraId="7908896D" w14:textId="77777777" w:rsidR="00F71EFA" w:rsidRPr="00F71EFA" w:rsidRDefault="00F71EFA">
      <w:pPr>
        <w:rPr>
          <w:rFonts w:ascii="Garamond" w:hAnsi="Garamond"/>
        </w:rPr>
      </w:pPr>
    </w:p>
    <w:sectPr w:rsidR="00F71EFA" w:rsidRPr="00F71EFA" w:rsidSect="00AA5CCD">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E34BE" w14:textId="77777777" w:rsidR="00EB0F7A" w:rsidRDefault="00EB0F7A" w:rsidP="00686182">
      <w:pPr>
        <w:spacing w:after="0" w:line="240" w:lineRule="auto"/>
      </w:pPr>
      <w:r>
        <w:separator/>
      </w:r>
    </w:p>
  </w:endnote>
  <w:endnote w:type="continuationSeparator" w:id="0">
    <w:p w14:paraId="4BEF2001" w14:textId="77777777" w:rsidR="00EB0F7A" w:rsidRDefault="00EB0F7A" w:rsidP="0068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Sans">
    <w:altName w:val="MS Mincho"/>
    <w:panose1 w:val="00000000000000000000"/>
    <w:charset w:val="80"/>
    <w:family w:val="auto"/>
    <w:notTrueType/>
    <w:pitch w:val="default"/>
    <w:sig w:usb0="00000003" w:usb1="08070000" w:usb2="00000010" w:usb3="00000000" w:csb0="00020001" w:csb1="00000000"/>
  </w:font>
  <w:font w:name="GillSans-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97619" w14:textId="51EF412C" w:rsidR="00AA5CCD" w:rsidRPr="00AA5CCD" w:rsidRDefault="00D61B0C" w:rsidP="00AA5CCD">
    <w:pPr>
      <w:pStyle w:val="Footer"/>
      <w:jc w:val="center"/>
      <w:rPr>
        <w:rFonts w:ascii="Garamond" w:hAnsi="Garamond"/>
      </w:rPr>
    </w:pPr>
    <w:r>
      <w:rPr>
        <w:rFonts w:ascii="Garamond" w:hAnsi="Garamond"/>
      </w:rPr>
      <w:t>B</w:t>
    </w:r>
    <w:r w:rsidR="00E9205E">
      <w:rPr>
        <w:rFonts w:ascii="Garamond" w:hAnsi="Garamond"/>
      </w:rPr>
      <w:t>6</w:t>
    </w:r>
    <w:r w:rsidR="00AA5CCD" w:rsidRPr="00AA5CCD">
      <w:rPr>
        <w:rFonts w:ascii="Garamond" w:hAnsi="Garamond"/>
      </w:rPr>
      <w:t>-</w:t>
    </w:r>
    <w:r w:rsidR="00AA5CCD" w:rsidRPr="00AA5CCD">
      <w:rPr>
        <w:rFonts w:ascii="Garamond" w:hAnsi="Garamond"/>
      </w:rPr>
      <w:fldChar w:fldCharType="begin"/>
    </w:r>
    <w:r w:rsidR="00AA5CCD" w:rsidRPr="00AA5CCD">
      <w:rPr>
        <w:rFonts w:ascii="Garamond" w:hAnsi="Garamond"/>
      </w:rPr>
      <w:instrText xml:space="preserve"> PAGE   \* MERGEFORMAT </w:instrText>
    </w:r>
    <w:r w:rsidR="00AA5CCD" w:rsidRPr="00AA5CCD">
      <w:rPr>
        <w:rFonts w:ascii="Garamond" w:hAnsi="Garamond"/>
      </w:rPr>
      <w:fldChar w:fldCharType="separate"/>
    </w:r>
    <w:r w:rsidR="00D63630">
      <w:rPr>
        <w:rFonts w:ascii="Garamond" w:hAnsi="Garamond"/>
        <w:noProof/>
      </w:rPr>
      <w:t>1</w:t>
    </w:r>
    <w:r w:rsidR="00AA5CCD" w:rsidRPr="00AA5CCD">
      <w:rPr>
        <w:rFonts w:ascii="Garamond" w:hAnsi="Garamond"/>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93412" w14:textId="77777777" w:rsidR="00EB0F7A" w:rsidRDefault="00EB0F7A" w:rsidP="00686182">
      <w:pPr>
        <w:spacing w:after="0" w:line="240" w:lineRule="auto"/>
      </w:pPr>
      <w:r>
        <w:separator/>
      </w:r>
    </w:p>
  </w:footnote>
  <w:footnote w:type="continuationSeparator" w:id="0">
    <w:p w14:paraId="23B4CCC7" w14:textId="77777777" w:rsidR="00EB0F7A" w:rsidRDefault="00EB0F7A" w:rsidP="00686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A2"/>
    <w:rsid w:val="00031AFD"/>
    <w:rsid w:val="00040D44"/>
    <w:rsid w:val="000A0D9C"/>
    <w:rsid w:val="000A236D"/>
    <w:rsid w:val="000B26B1"/>
    <w:rsid w:val="000B5C6E"/>
    <w:rsid w:val="000C1627"/>
    <w:rsid w:val="00121E5F"/>
    <w:rsid w:val="001255BF"/>
    <w:rsid w:val="00126E34"/>
    <w:rsid w:val="001335E6"/>
    <w:rsid w:val="00185892"/>
    <w:rsid w:val="001A653C"/>
    <w:rsid w:val="001F1EF5"/>
    <w:rsid w:val="00221F07"/>
    <w:rsid w:val="00235A05"/>
    <w:rsid w:val="00253CF7"/>
    <w:rsid w:val="002678FF"/>
    <w:rsid w:val="00284A41"/>
    <w:rsid w:val="00287FCB"/>
    <w:rsid w:val="002D3459"/>
    <w:rsid w:val="0030223C"/>
    <w:rsid w:val="003205AF"/>
    <w:rsid w:val="00324FE6"/>
    <w:rsid w:val="003359FE"/>
    <w:rsid w:val="003600FD"/>
    <w:rsid w:val="003728A8"/>
    <w:rsid w:val="003730D9"/>
    <w:rsid w:val="003D1935"/>
    <w:rsid w:val="004015E7"/>
    <w:rsid w:val="00410C81"/>
    <w:rsid w:val="0041656A"/>
    <w:rsid w:val="00452AE9"/>
    <w:rsid w:val="00476D05"/>
    <w:rsid w:val="004A6142"/>
    <w:rsid w:val="004A62E1"/>
    <w:rsid w:val="005355CF"/>
    <w:rsid w:val="00552032"/>
    <w:rsid w:val="0057421B"/>
    <w:rsid w:val="005C2170"/>
    <w:rsid w:val="005E66B6"/>
    <w:rsid w:val="005F5357"/>
    <w:rsid w:val="006320C3"/>
    <w:rsid w:val="006721AB"/>
    <w:rsid w:val="00686182"/>
    <w:rsid w:val="00712DD3"/>
    <w:rsid w:val="00734DD6"/>
    <w:rsid w:val="00757747"/>
    <w:rsid w:val="007661C4"/>
    <w:rsid w:val="007A16F0"/>
    <w:rsid w:val="007B19EB"/>
    <w:rsid w:val="007B5027"/>
    <w:rsid w:val="007E6833"/>
    <w:rsid w:val="007F034E"/>
    <w:rsid w:val="007F7B86"/>
    <w:rsid w:val="00804E6B"/>
    <w:rsid w:val="00822789"/>
    <w:rsid w:val="00834612"/>
    <w:rsid w:val="008365AF"/>
    <w:rsid w:val="00842CC7"/>
    <w:rsid w:val="00845C83"/>
    <w:rsid w:val="00845EBF"/>
    <w:rsid w:val="00850B6B"/>
    <w:rsid w:val="00856DB4"/>
    <w:rsid w:val="0087160A"/>
    <w:rsid w:val="008A45DB"/>
    <w:rsid w:val="009131EA"/>
    <w:rsid w:val="0094271A"/>
    <w:rsid w:val="00944FEF"/>
    <w:rsid w:val="0095044B"/>
    <w:rsid w:val="009E1A18"/>
    <w:rsid w:val="009F0F43"/>
    <w:rsid w:val="00A46F0E"/>
    <w:rsid w:val="00A76FEE"/>
    <w:rsid w:val="00A83E19"/>
    <w:rsid w:val="00AA38C5"/>
    <w:rsid w:val="00AA5CCD"/>
    <w:rsid w:val="00AB351B"/>
    <w:rsid w:val="00AB49EF"/>
    <w:rsid w:val="00AB73B9"/>
    <w:rsid w:val="00AC4662"/>
    <w:rsid w:val="00AD3072"/>
    <w:rsid w:val="00B05223"/>
    <w:rsid w:val="00B16998"/>
    <w:rsid w:val="00BB138A"/>
    <w:rsid w:val="00BB6DA2"/>
    <w:rsid w:val="00BD2BAD"/>
    <w:rsid w:val="00BD76F4"/>
    <w:rsid w:val="00BF0149"/>
    <w:rsid w:val="00BF1D04"/>
    <w:rsid w:val="00C13CCD"/>
    <w:rsid w:val="00C15775"/>
    <w:rsid w:val="00C1612A"/>
    <w:rsid w:val="00C35132"/>
    <w:rsid w:val="00C45F6B"/>
    <w:rsid w:val="00C65762"/>
    <w:rsid w:val="00C6620B"/>
    <w:rsid w:val="00C66642"/>
    <w:rsid w:val="00C77BCE"/>
    <w:rsid w:val="00C83979"/>
    <w:rsid w:val="00C95F11"/>
    <w:rsid w:val="00CC31A0"/>
    <w:rsid w:val="00CE45B0"/>
    <w:rsid w:val="00D237CE"/>
    <w:rsid w:val="00D33976"/>
    <w:rsid w:val="00D61B0C"/>
    <w:rsid w:val="00D63630"/>
    <w:rsid w:val="00D829FB"/>
    <w:rsid w:val="00D857A9"/>
    <w:rsid w:val="00DA07AE"/>
    <w:rsid w:val="00DB3E0D"/>
    <w:rsid w:val="00DD737D"/>
    <w:rsid w:val="00E00A24"/>
    <w:rsid w:val="00E10EBC"/>
    <w:rsid w:val="00E214E1"/>
    <w:rsid w:val="00E57C89"/>
    <w:rsid w:val="00E7129A"/>
    <w:rsid w:val="00E91859"/>
    <w:rsid w:val="00E9205E"/>
    <w:rsid w:val="00EB0F7A"/>
    <w:rsid w:val="00EC2BF7"/>
    <w:rsid w:val="00ED1FF9"/>
    <w:rsid w:val="00EE6312"/>
    <w:rsid w:val="00F54A2C"/>
    <w:rsid w:val="00F71EFA"/>
    <w:rsid w:val="00F802C8"/>
    <w:rsid w:val="00FA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0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BB6DA2"/>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ulletBlack">
    <w:name w:val="Bullet_Black"/>
    <w:basedOn w:val="Normal"/>
    <w:qFormat/>
    <w:rsid w:val="00BB6DA2"/>
    <w:pPr>
      <w:numPr>
        <w:numId w:val="1"/>
      </w:numPr>
      <w:tabs>
        <w:tab w:val="left" w:pos="360"/>
      </w:tabs>
      <w:spacing w:after="120" w:line="240" w:lineRule="auto"/>
      <w:ind w:left="720" w:right="360" w:hanging="288"/>
      <w:jc w:val="both"/>
    </w:pPr>
    <w:rPr>
      <w:rFonts w:ascii="Times New Roman" w:eastAsia="Times New Roman" w:hAnsi="Times New Roman" w:cs="Times New Roman"/>
      <w:sz w:val="24"/>
      <w:szCs w:val="24"/>
    </w:rPr>
  </w:style>
  <w:style w:type="paragraph" w:customStyle="1" w:styleId="BulletBlackLastSS">
    <w:name w:val="Bullet_Black (Last SS)"/>
    <w:basedOn w:val="BulletBlack"/>
    <w:next w:val="Normal"/>
    <w:qFormat/>
    <w:rsid w:val="00BB6DA2"/>
    <w:pPr>
      <w:spacing w:after="240"/>
    </w:pPr>
  </w:style>
  <w:style w:type="character" w:styleId="CommentReference">
    <w:name w:val="annotation reference"/>
    <w:basedOn w:val="DefaultParagraphFont"/>
    <w:uiPriority w:val="99"/>
    <w:semiHidden/>
    <w:unhideWhenUsed/>
    <w:rsid w:val="00CE45B0"/>
    <w:rPr>
      <w:sz w:val="16"/>
      <w:szCs w:val="16"/>
    </w:rPr>
  </w:style>
  <w:style w:type="paragraph" w:styleId="CommentText">
    <w:name w:val="annotation text"/>
    <w:basedOn w:val="Normal"/>
    <w:link w:val="CommentTextChar"/>
    <w:uiPriority w:val="99"/>
    <w:semiHidden/>
    <w:unhideWhenUsed/>
    <w:rsid w:val="00CE45B0"/>
    <w:pPr>
      <w:spacing w:line="240" w:lineRule="auto"/>
    </w:pPr>
    <w:rPr>
      <w:sz w:val="20"/>
      <w:szCs w:val="20"/>
    </w:rPr>
  </w:style>
  <w:style w:type="character" w:customStyle="1" w:styleId="CommentTextChar">
    <w:name w:val="Comment Text Char"/>
    <w:basedOn w:val="DefaultParagraphFont"/>
    <w:link w:val="CommentText"/>
    <w:uiPriority w:val="99"/>
    <w:semiHidden/>
    <w:rsid w:val="00CE45B0"/>
    <w:rPr>
      <w:sz w:val="20"/>
      <w:szCs w:val="20"/>
    </w:rPr>
  </w:style>
  <w:style w:type="paragraph" w:styleId="CommentSubject">
    <w:name w:val="annotation subject"/>
    <w:basedOn w:val="CommentText"/>
    <w:next w:val="CommentText"/>
    <w:link w:val="CommentSubjectChar"/>
    <w:uiPriority w:val="99"/>
    <w:semiHidden/>
    <w:unhideWhenUsed/>
    <w:rsid w:val="00CE45B0"/>
    <w:rPr>
      <w:b/>
      <w:bCs/>
    </w:rPr>
  </w:style>
  <w:style w:type="character" w:customStyle="1" w:styleId="CommentSubjectChar">
    <w:name w:val="Comment Subject Char"/>
    <w:basedOn w:val="CommentTextChar"/>
    <w:link w:val="CommentSubject"/>
    <w:uiPriority w:val="99"/>
    <w:semiHidden/>
    <w:rsid w:val="00CE45B0"/>
    <w:rPr>
      <w:b/>
      <w:bCs/>
      <w:sz w:val="20"/>
      <w:szCs w:val="20"/>
    </w:rPr>
  </w:style>
  <w:style w:type="paragraph" w:styleId="BalloonText">
    <w:name w:val="Balloon Text"/>
    <w:basedOn w:val="Normal"/>
    <w:link w:val="BalloonTextChar"/>
    <w:uiPriority w:val="99"/>
    <w:semiHidden/>
    <w:unhideWhenUsed/>
    <w:rsid w:val="00CE4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B0"/>
    <w:rPr>
      <w:rFonts w:ascii="Segoe UI" w:hAnsi="Segoe UI" w:cs="Segoe UI"/>
      <w:sz w:val="18"/>
      <w:szCs w:val="18"/>
    </w:rPr>
  </w:style>
  <w:style w:type="paragraph" w:customStyle="1" w:styleId="SL-FlLftSgl">
    <w:name w:val="SL-Fl Lft Sgl"/>
    <w:basedOn w:val="Normal"/>
    <w:rsid w:val="00F71EFA"/>
    <w:pPr>
      <w:spacing w:after="0" w:line="240" w:lineRule="atLeast"/>
    </w:pPr>
    <w:rPr>
      <w:rFonts w:ascii="Garamond" w:eastAsia="Times New Roman" w:hAnsi="Garamond" w:cs="Times New Roman"/>
      <w:sz w:val="24"/>
      <w:szCs w:val="20"/>
    </w:rPr>
  </w:style>
  <w:style w:type="paragraph" w:customStyle="1" w:styleId="NormalSS">
    <w:name w:val="NormalSS"/>
    <w:basedOn w:val="Normal"/>
    <w:qFormat/>
    <w:rsid w:val="00F71EFA"/>
    <w:pPr>
      <w:tabs>
        <w:tab w:val="left" w:pos="432"/>
      </w:tabs>
      <w:spacing w:after="240" w:line="240" w:lineRule="auto"/>
      <w:ind w:firstLine="432"/>
      <w:jc w:val="both"/>
    </w:pPr>
    <w:rPr>
      <w:rFonts w:ascii="Garamond" w:eastAsia="Times New Roman" w:hAnsi="Garamond" w:cs="Times New Roman"/>
      <w:sz w:val="24"/>
      <w:szCs w:val="24"/>
    </w:rPr>
  </w:style>
  <w:style w:type="paragraph" w:styleId="NoSpacing">
    <w:name w:val="No Spacing"/>
    <w:uiPriority w:val="1"/>
    <w:qFormat/>
    <w:rsid w:val="00F71EFA"/>
    <w:pPr>
      <w:spacing w:after="0" w:line="240" w:lineRule="auto"/>
    </w:pPr>
  </w:style>
  <w:style w:type="table" w:customStyle="1" w:styleId="LightShading-Accent11">
    <w:name w:val="Light Shading - Accent 11"/>
    <w:basedOn w:val="TableNormal"/>
    <w:uiPriority w:val="60"/>
    <w:rsid w:val="008A45D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8A45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8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182"/>
  </w:style>
  <w:style w:type="paragraph" w:styleId="Footer">
    <w:name w:val="footer"/>
    <w:basedOn w:val="Normal"/>
    <w:link w:val="FooterChar"/>
    <w:uiPriority w:val="99"/>
    <w:unhideWhenUsed/>
    <w:rsid w:val="0068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182"/>
  </w:style>
  <w:style w:type="character" w:styleId="Hyperlink">
    <w:name w:val="Hyperlink"/>
    <w:basedOn w:val="DefaultParagraphFont"/>
    <w:uiPriority w:val="99"/>
    <w:unhideWhenUsed/>
    <w:rsid w:val="00CC31A0"/>
    <w:rPr>
      <w:color w:val="0563C1" w:themeColor="hyperlink"/>
      <w:u w:val="single"/>
    </w:rPr>
  </w:style>
  <w:style w:type="paragraph" w:styleId="ListParagraph">
    <w:name w:val="List Paragraph"/>
    <w:basedOn w:val="Normal"/>
    <w:uiPriority w:val="34"/>
    <w:qFormat/>
    <w:rsid w:val="00AB73B9"/>
    <w:pPr>
      <w:spacing w:after="200" w:line="276" w:lineRule="auto"/>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BB6DA2"/>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ulletBlack">
    <w:name w:val="Bullet_Black"/>
    <w:basedOn w:val="Normal"/>
    <w:qFormat/>
    <w:rsid w:val="00BB6DA2"/>
    <w:pPr>
      <w:numPr>
        <w:numId w:val="1"/>
      </w:numPr>
      <w:tabs>
        <w:tab w:val="left" w:pos="360"/>
      </w:tabs>
      <w:spacing w:after="120" w:line="240" w:lineRule="auto"/>
      <w:ind w:left="720" w:right="360" w:hanging="288"/>
      <w:jc w:val="both"/>
    </w:pPr>
    <w:rPr>
      <w:rFonts w:ascii="Times New Roman" w:eastAsia="Times New Roman" w:hAnsi="Times New Roman" w:cs="Times New Roman"/>
      <w:sz w:val="24"/>
      <w:szCs w:val="24"/>
    </w:rPr>
  </w:style>
  <w:style w:type="paragraph" w:customStyle="1" w:styleId="BulletBlackLastSS">
    <w:name w:val="Bullet_Black (Last SS)"/>
    <w:basedOn w:val="BulletBlack"/>
    <w:next w:val="Normal"/>
    <w:qFormat/>
    <w:rsid w:val="00BB6DA2"/>
    <w:pPr>
      <w:spacing w:after="240"/>
    </w:pPr>
  </w:style>
  <w:style w:type="character" w:styleId="CommentReference">
    <w:name w:val="annotation reference"/>
    <w:basedOn w:val="DefaultParagraphFont"/>
    <w:uiPriority w:val="99"/>
    <w:semiHidden/>
    <w:unhideWhenUsed/>
    <w:rsid w:val="00CE45B0"/>
    <w:rPr>
      <w:sz w:val="16"/>
      <w:szCs w:val="16"/>
    </w:rPr>
  </w:style>
  <w:style w:type="paragraph" w:styleId="CommentText">
    <w:name w:val="annotation text"/>
    <w:basedOn w:val="Normal"/>
    <w:link w:val="CommentTextChar"/>
    <w:uiPriority w:val="99"/>
    <w:semiHidden/>
    <w:unhideWhenUsed/>
    <w:rsid w:val="00CE45B0"/>
    <w:pPr>
      <w:spacing w:line="240" w:lineRule="auto"/>
    </w:pPr>
    <w:rPr>
      <w:sz w:val="20"/>
      <w:szCs w:val="20"/>
    </w:rPr>
  </w:style>
  <w:style w:type="character" w:customStyle="1" w:styleId="CommentTextChar">
    <w:name w:val="Comment Text Char"/>
    <w:basedOn w:val="DefaultParagraphFont"/>
    <w:link w:val="CommentText"/>
    <w:uiPriority w:val="99"/>
    <w:semiHidden/>
    <w:rsid w:val="00CE45B0"/>
    <w:rPr>
      <w:sz w:val="20"/>
      <w:szCs w:val="20"/>
    </w:rPr>
  </w:style>
  <w:style w:type="paragraph" w:styleId="CommentSubject">
    <w:name w:val="annotation subject"/>
    <w:basedOn w:val="CommentText"/>
    <w:next w:val="CommentText"/>
    <w:link w:val="CommentSubjectChar"/>
    <w:uiPriority w:val="99"/>
    <w:semiHidden/>
    <w:unhideWhenUsed/>
    <w:rsid w:val="00CE45B0"/>
    <w:rPr>
      <w:b/>
      <w:bCs/>
    </w:rPr>
  </w:style>
  <w:style w:type="character" w:customStyle="1" w:styleId="CommentSubjectChar">
    <w:name w:val="Comment Subject Char"/>
    <w:basedOn w:val="CommentTextChar"/>
    <w:link w:val="CommentSubject"/>
    <w:uiPriority w:val="99"/>
    <w:semiHidden/>
    <w:rsid w:val="00CE45B0"/>
    <w:rPr>
      <w:b/>
      <w:bCs/>
      <w:sz w:val="20"/>
      <w:szCs w:val="20"/>
    </w:rPr>
  </w:style>
  <w:style w:type="paragraph" w:styleId="BalloonText">
    <w:name w:val="Balloon Text"/>
    <w:basedOn w:val="Normal"/>
    <w:link w:val="BalloonTextChar"/>
    <w:uiPriority w:val="99"/>
    <w:semiHidden/>
    <w:unhideWhenUsed/>
    <w:rsid w:val="00CE4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B0"/>
    <w:rPr>
      <w:rFonts w:ascii="Segoe UI" w:hAnsi="Segoe UI" w:cs="Segoe UI"/>
      <w:sz w:val="18"/>
      <w:szCs w:val="18"/>
    </w:rPr>
  </w:style>
  <w:style w:type="paragraph" w:customStyle="1" w:styleId="SL-FlLftSgl">
    <w:name w:val="SL-Fl Lft Sgl"/>
    <w:basedOn w:val="Normal"/>
    <w:rsid w:val="00F71EFA"/>
    <w:pPr>
      <w:spacing w:after="0" w:line="240" w:lineRule="atLeast"/>
    </w:pPr>
    <w:rPr>
      <w:rFonts w:ascii="Garamond" w:eastAsia="Times New Roman" w:hAnsi="Garamond" w:cs="Times New Roman"/>
      <w:sz w:val="24"/>
      <w:szCs w:val="20"/>
    </w:rPr>
  </w:style>
  <w:style w:type="paragraph" w:customStyle="1" w:styleId="NormalSS">
    <w:name w:val="NormalSS"/>
    <w:basedOn w:val="Normal"/>
    <w:qFormat/>
    <w:rsid w:val="00F71EFA"/>
    <w:pPr>
      <w:tabs>
        <w:tab w:val="left" w:pos="432"/>
      </w:tabs>
      <w:spacing w:after="240" w:line="240" w:lineRule="auto"/>
      <w:ind w:firstLine="432"/>
      <w:jc w:val="both"/>
    </w:pPr>
    <w:rPr>
      <w:rFonts w:ascii="Garamond" w:eastAsia="Times New Roman" w:hAnsi="Garamond" w:cs="Times New Roman"/>
      <w:sz w:val="24"/>
      <w:szCs w:val="24"/>
    </w:rPr>
  </w:style>
  <w:style w:type="paragraph" w:styleId="NoSpacing">
    <w:name w:val="No Spacing"/>
    <w:uiPriority w:val="1"/>
    <w:qFormat/>
    <w:rsid w:val="00F71EFA"/>
    <w:pPr>
      <w:spacing w:after="0" w:line="240" w:lineRule="auto"/>
    </w:pPr>
  </w:style>
  <w:style w:type="table" w:customStyle="1" w:styleId="LightShading-Accent11">
    <w:name w:val="Light Shading - Accent 11"/>
    <w:basedOn w:val="TableNormal"/>
    <w:uiPriority w:val="60"/>
    <w:rsid w:val="008A45D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8A45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8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182"/>
  </w:style>
  <w:style w:type="paragraph" w:styleId="Footer">
    <w:name w:val="footer"/>
    <w:basedOn w:val="Normal"/>
    <w:link w:val="FooterChar"/>
    <w:uiPriority w:val="99"/>
    <w:unhideWhenUsed/>
    <w:rsid w:val="0068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182"/>
  </w:style>
  <w:style w:type="character" w:styleId="Hyperlink">
    <w:name w:val="Hyperlink"/>
    <w:basedOn w:val="DefaultParagraphFont"/>
    <w:uiPriority w:val="99"/>
    <w:unhideWhenUsed/>
    <w:rsid w:val="00CC31A0"/>
    <w:rPr>
      <w:color w:val="0563C1" w:themeColor="hyperlink"/>
      <w:u w:val="single"/>
    </w:rPr>
  </w:style>
  <w:style w:type="paragraph" w:styleId="ListParagraph">
    <w:name w:val="List Paragraph"/>
    <w:basedOn w:val="Normal"/>
    <w:uiPriority w:val="34"/>
    <w:qFormat/>
    <w:rsid w:val="00AB73B9"/>
    <w:pPr>
      <w:spacing w:after="200" w:line="276"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43267">
      <w:bodyDiv w:val="1"/>
      <w:marLeft w:val="0"/>
      <w:marRight w:val="0"/>
      <w:marTop w:val="0"/>
      <w:marBottom w:val="0"/>
      <w:divBdr>
        <w:top w:val="none" w:sz="0" w:space="0" w:color="auto"/>
        <w:left w:val="none" w:sz="0" w:space="0" w:color="auto"/>
        <w:bottom w:val="none" w:sz="0" w:space="0" w:color="auto"/>
        <w:right w:val="none" w:sz="0" w:space="0" w:color="auto"/>
      </w:divBdr>
    </w:div>
    <w:div w:id="835455421">
      <w:bodyDiv w:val="1"/>
      <w:marLeft w:val="0"/>
      <w:marRight w:val="0"/>
      <w:marTop w:val="0"/>
      <w:marBottom w:val="0"/>
      <w:divBdr>
        <w:top w:val="none" w:sz="0" w:space="0" w:color="auto"/>
        <w:left w:val="none" w:sz="0" w:space="0" w:color="auto"/>
        <w:bottom w:val="none" w:sz="0" w:space="0" w:color="auto"/>
        <w:right w:val="none" w:sz="0" w:space="0" w:color="auto"/>
      </w:divBdr>
    </w:div>
    <w:div w:id="978417104">
      <w:bodyDiv w:val="1"/>
      <w:marLeft w:val="0"/>
      <w:marRight w:val="0"/>
      <w:marTop w:val="0"/>
      <w:marBottom w:val="0"/>
      <w:divBdr>
        <w:top w:val="none" w:sz="0" w:space="0" w:color="auto"/>
        <w:left w:val="none" w:sz="0" w:space="0" w:color="auto"/>
        <w:bottom w:val="none" w:sz="0" w:space="0" w:color="auto"/>
        <w:right w:val="none" w:sz="0" w:space="0" w:color="auto"/>
      </w:divBdr>
    </w:div>
    <w:div w:id="994380092">
      <w:bodyDiv w:val="1"/>
      <w:marLeft w:val="0"/>
      <w:marRight w:val="0"/>
      <w:marTop w:val="0"/>
      <w:marBottom w:val="0"/>
      <w:divBdr>
        <w:top w:val="none" w:sz="0" w:space="0" w:color="auto"/>
        <w:left w:val="none" w:sz="0" w:space="0" w:color="auto"/>
        <w:bottom w:val="none" w:sz="0" w:space="0" w:color="auto"/>
        <w:right w:val="none" w:sz="0" w:space="0" w:color="auto"/>
      </w:divBdr>
    </w:div>
    <w:div w:id="1465007485">
      <w:bodyDiv w:val="1"/>
      <w:marLeft w:val="0"/>
      <w:marRight w:val="0"/>
      <w:marTop w:val="0"/>
      <w:marBottom w:val="0"/>
      <w:divBdr>
        <w:top w:val="none" w:sz="0" w:space="0" w:color="auto"/>
        <w:left w:val="none" w:sz="0" w:space="0" w:color="auto"/>
        <w:bottom w:val="none" w:sz="0" w:space="0" w:color="auto"/>
        <w:right w:val="none" w:sz="0" w:space="0" w:color="auto"/>
      </w:divBdr>
    </w:div>
    <w:div w:id="19347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2mresearchservices.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murdoch@2mresear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9EA5-8DDC-4D3C-A594-F3B9DEDD64DF}">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952B0D5-5F8E-4082-B8C6-99FE3BB40237}">
  <ds:schemaRefs>
    <ds:schemaRef ds:uri="http://schemas.microsoft.com/sharepoint/v3/contenttype/forms"/>
  </ds:schemaRefs>
</ds:datastoreItem>
</file>

<file path=customXml/itemProps3.xml><?xml version="1.0" encoding="utf-8"?>
<ds:datastoreItem xmlns:ds="http://schemas.openxmlformats.org/officeDocument/2006/customXml" ds:itemID="{ED4431F1-946E-4D53-AA42-689C325B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AABC08-9828-48B9-9FBD-BE85D86E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Murdoch</dc:creator>
  <cp:lastModifiedBy>jendahl</cp:lastModifiedBy>
  <cp:revision>2</cp:revision>
  <dcterms:created xsi:type="dcterms:W3CDTF">2016-05-17T21:13:00Z</dcterms:created>
  <dcterms:modified xsi:type="dcterms:W3CDTF">2016-05-17T21:13:00Z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