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FE" w:rsidRDefault="009442FE">
      <w:pPr>
        <w:spacing w:before="6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2959" w:right="2901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STATEMENT U.S. Department of Commerce Bureau of Industry and Security License Exceptions and Excl</w:t>
      </w:r>
      <w:r w:rsidR="00886757">
        <w:rPr>
          <w:rFonts w:ascii="Times New Roman" w:eastAsia="Times New Roman" w:hAnsi="Times New Roman" w:cs="Times New Roman"/>
          <w:b/>
          <w:bCs/>
          <w:sz w:val="24"/>
          <w:szCs w:val="24"/>
        </w:rPr>
        <w:t>usions OMB CONTROL NO.</w:t>
      </w:r>
      <w:proofErr w:type="gramEnd"/>
      <w:r w:rsidR="00886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0694-0137</w:t>
      </w:r>
    </w:p>
    <w:p w:rsidR="009442FE" w:rsidRDefault="009442FE">
      <w:pPr>
        <w:spacing w:before="3" w:after="0" w:line="120" w:lineRule="exact"/>
        <w:rPr>
          <w:sz w:val="12"/>
          <w:szCs w:val="12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tabs>
          <w:tab w:val="left" w:pos="8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JUSTIFICATION</w:t>
      </w:r>
      <w:bookmarkStart w:id="0" w:name="_GoBack"/>
      <w:bookmarkEnd w:id="0"/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a request to consolidate ten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collec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involving a licens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exception or </w:t>
      </w:r>
      <w:r>
        <w:rPr>
          <w:rFonts w:ascii="Times New Roman" w:eastAsia="Times New Roman" w:hAnsi="Times New Roman" w:cs="Times New Roman"/>
          <w:sz w:val="24"/>
          <w:szCs w:val="24"/>
        </w:rPr>
        <w:t>exclusion under a 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collection authority.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the 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cum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tances that make the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llection of information necessary.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15(b)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Export Administration Act (EAA)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1979, 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nded, authorizes the Preside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z w:val="24"/>
          <w:szCs w:val="24"/>
        </w:rPr>
        <w:t>Secretary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erce to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 regulations to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the EAA including those provisions authorizing the control of expo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of U.S. goods and technology to all foreign desti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necessary for the purpose 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rity, foreign policy 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ort supply, and the provision prohibiting U.S. persons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 in certain foreign boycotts.  Export control authority has been assigned directly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Secretary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erce by the EAA and deleg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Secretary of Commerce.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This authority is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nistered by the Bureau of Industry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 through the Export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Regulations (EAR).  The EAA is not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legislation, and when it has lapsed due to the failure to enact a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extension,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executive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ders </w:t>
      </w:r>
      <w:r>
        <w:rPr>
          <w:rFonts w:ascii="Times New Roman" w:eastAsia="Times New Roman" w:hAnsi="Times New Roman" w:cs="Times New Roman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Emer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ency Economic Po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 Act (IEEPA)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directed and authorized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ontinuation in force of the EAR.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current regulations, an individual valid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export license is required for U.S.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panies to export certain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odities, 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hnical data or software to specific destinations.  Exporters are required to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these license applications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Commerce under existing collection authority OMB Control No. 0694-0088,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plified Network Application Process and Multip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 the years, BIS has worked with other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agencies and the affected public to identify areas where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 licen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relaxed without jeopardizing U.S. national security or foreign policy.  Many of </w:t>
      </w:r>
      <w:r>
        <w:rPr>
          <w:rFonts w:ascii="Times New Roman" w:eastAsia="Times New Roman" w:hAnsi="Times New Roman" w:cs="Times New Roman"/>
          <w:sz w:val="24"/>
          <w:szCs w:val="24"/>
        </w:rPr>
        <w:t>these relaxations have taken the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licensing exceptions and exclusions. 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hese license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exceptions and exclu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have a reporting or recordkeeping requirement to ena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continue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 exports of these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Exporters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choose to utilize the lice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 exception and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 the reporting or record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eeping burden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lieu 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 application.  These exceptions and exclusions have resulted in a large reduction of licensing 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den in OMB Control No. 0694-0088 a</w:t>
      </w:r>
      <w:r>
        <w:rPr>
          <w:rFonts w:ascii="Times New Roman" w:eastAsia="Times New Roman" w:hAnsi="Times New Roman" w:cs="Times New Roman"/>
          <w:sz w:val="24"/>
          <w:szCs w:val="24"/>
        </w:rPr>
        <w:t>nd allow exporters to ship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quickly, witho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having to wait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approval.  This has also created ten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collections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lice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 exceptions and exclusions.</w:t>
      </w:r>
    </w:p>
    <w:p w:rsidR="009442FE" w:rsidRDefault="009442FE">
      <w:pPr>
        <w:spacing w:after="0"/>
        <w:sectPr w:rsidR="009442FE">
          <w:footerReference w:type="default" r:id="rId7"/>
          <w:type w:val="continuous"/>
          <w:pgSz w:w="12240" w:h="15840"/>
          <w:pgMar w:top="1480" w:right="1360" w:bottom="1040" w:left="1320" w:header="720" w:footer="850" w:gutter="0"/>
          <w:pgNumType w:start="1"/>
          <w:cols w:space="720"/>
        </w:sectPr>
      </w:pPr>
    </w:p>
    <w:p w:rsidR="009442FE" w:rsidRDefault="009442FE">
      <w:pPr>
        <w:spacing w:before="4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220" w:right="2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collections are designed to reduce export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licensing burden.  It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the individual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pany to decide whether it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advantageous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continue to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license applications or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or </w:t>
      </w:r>
      <w:r>
        <w:rPr>
          <w:rFonts w:ascii="Times New Roman" w:eastAsia="Times New Roman" w:hAnsi="Times New Roman" w:cs="Times New Roman"/>
          <w:sz w:val="24"/>
          <w:szCs w:val="24"/>
        </w:rPr>
        <w:t>recordkeeping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take advantage of the licensing exception or exclusion.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table identifies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existing BIS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ctions that involve license exceptions or exclusions.</w:t>
      </w:r>
    </w:p>
    <w:p w:rsidR="009442FE" w:rsidRDefault="009442FE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690"/>
        <w:gridCol w:w="1440"/>
        <w:gridCol w:w="1170"/>
        <w:gridCol w:w="1908"/>
      </w:tblGrid>
      <w:tr w:rsidR="009442FE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0694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before="1" w:after="0" w:line="276" w:lineRule="exact"/>
              <w:ind w:left="102" w:righ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Exception/ Exclusion</w:t>
            </w:r>
          </w:p>
        </w:tc>
      </w:tr>
      <w:tr w:rsidR="009442FE">
        <w:trPr>
          <w:trHeight w:hRule="exact" w:val="8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Assurances for Exports of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Data Under License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Exception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TSR</w:t>
            </w:r>
          </w:p>
        </w:tc>
      </w:tr>
      <w:tr w:rsidR="009442FE">
        <w:trPr>
          <w:trHeight w:hRule="exact" w:val="5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Supply – Unprocessed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Western Red Cedar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WRC</w:t>
            </w:r>
          </w:p>
        </w:tc>
      </w:tr>
      <w:tr w:rsidR="009442FE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License Exception TMP: Special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TMP</w:t>
            </w:r>
          </w:p>
        </w:tc>
      </w:tr>
      <w:tr w:rsidR="009442FE">
        <w:trPr>
          <w:trHeight w:hRule="exact" w:val="2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anitarian Donations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GFT</w:t>
            </w:r>
          </w:p>
        </w:tc>
      </w:tr>
      <w:tr w:rsidR="009442FE">
        <w:trPr>
          <w:trHeight w:hRule="exact" w:val="5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-0086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of Sample Shipments of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Weapons Precursors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NLR</w:t>
            </w:r>
          </w:p>
        </w:tc>
      </w:tr>
      <w:tr w:rsidR="009442FE">
        <w:trPr>
          <w:trHeight w:hRule="exact" w:val="8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Report For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reign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or Technology Eligible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De Mini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Exclusion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5,925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Mini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9442FE">
        <w:trPr>
          <w:trHeight w:hRule="exact" w:val="83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ercial Encryption 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the Jurisdiction of the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of Commerce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8,090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ENC, KMI,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TSU</w:t>
            </w:r>
          </w:p>
        </w:tc>
      </w:tr>
      <w:tr w:rsidR="009442FE">
        <w:trPr>
          <w:trHeight w:hRule="exact" w:val="5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Recordkeeping 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Wassenaar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86" w:lineRule="exact"/>
              <w:ind w:left="102" w:right="-20"/>
              <w:rPr>
                <w:rFonts w:ascii="Goudy Old Style" w:eastAsia="Goudy Old Style" w:hAnsi="Goudy Old Style" w:cs="Goudy Old Style"/>
                <w:sz w:val="24"/>
                <w:szCs w:val="24"/>
              </w:rPr>
            </w:pPr>
            <w:r>
              <w:rPr>
                <w:rFonts w:ascii="Goudy Old Style" w:eastAsia="Goudy Old Style" w:hAnsi="Goudy Old Style" w:cs="Goudy Old Style"/>
                <w:sz w:val="24"/>
                <w:szCs w:val="24"/>
              </w:rPr>
              <w:t>LVS,</w:t>
            </w:r>
            <w:r>
              <w:rPr>
                <w:rFonts w:ascii="Goudy Old Style" w:eastAsia="Goudy Old Style" w:hAnsi="Goudy Old Style" w:cs="Goudy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Goudy Old Style" w:eastAsia="Goudy Old Style" w:hAnsi="Goudy Old Style" w:cs="Goudy Old Style"/>
                <w:sz w:val="24"/>
                <w:szCs w:val="24"/>
              </w:rPr>
              <w:t>GBS,</w:t>
            </w:r>
            <w:r>
              <w:rPr>
                <w:rFonts w:ascii="Goudy Old Style" w:eastAsia="Goudy Old Style" w:hAnsi="Goudy Old Style" w:cs="Goudy Old Style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oudy Old Style" w:eastAsia="Goudy Old Style" w:hAnsi="Goudy Old Style" w:cs="Goudy Old Style"/>
                <w:sz w:val="24"/>
                <w:szCs w:val="24"/>
              </w:rPr>
              <w:t>CIV,</w:t>
            </w:r>
          </w:p>
          <w:p w:rsidR="009442FE" w:rsidRDefault="00213682">
            <w:pPr>
              <w:spacing w:after="0" w:line="288" w:lineRule="exact"/>
              <w:ind w:left="102" w:right="-20"/>
              <w:rPr>
                <w:rFonts w:ascii="Goudy Old Style" w:eastAsia="Goudy Old Style" w:hAnsi="Goudy Old Style" w:cs="Goudy Old Style"/>
                <w:sz w:val="24"/>
                <w:szCs w:val="24"/>
              </w:rPr>
            </w:pPr>
            <w:r>
              <w:rPr>
                <w:rFonts w:ascii="Goudy Old Style" w:eastAsia="Goudy Old Style" w:hAnsi="Goudy Old Style" w:cs="Goudy Old Style"/>
                <w:sz w:val="24"/>
                <w:szCs w:val="24"/>
              </w:rPr>
              <w:t>CTP,</w:t>
            </w:r>
            <w:r>
              <w:rPr>
                <w:rFonts w:ascii="Goudy Old Style" w:eastAsia="Goudy Old Style" w:hAnsi="Goudy Old Style" w:cs="Goudy Old Styl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Goudy Old Style" w:eastAsia="Goudy Old Style" w:hAnsi="Goudy Old Style" w:cs="Goudy Old Style"/>
                <w:sz w:val="24"/>
                <w:szCs w:val="24"/>
              </w:rPr>
              <w:t>TSR,</w:t>
            </w:r>
            <w:r>
              <w:rPr>
                <w:rFonts w:ascii="Goudy Old Style" w:eastAsia="Goudy Old Style" w:hAnsi="Goudy Old Style" w:cs="Goudy Old Style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Goudy Old Style" w:eastAsia="Goudy Old Style" w:hAnsi="Goudy Old Style" w:cs="Goudy Old Style"/>
                <w:sz w:val="24"/>
                <w:szCs w:val="24"/>
              </w:rPr>
              <w:t>GOV</w:t>
            </w:r>
          </w:p>
        </w:tc>
      </w:tr>
      <w:tr w:rsidR="009442FE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 Notification of Exports Under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License Exception AGR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</w:t>
            </w:r>
          </w:p>
        </w:tc>
      </w:tr>
      <w:tr w:rsidR="009442FE">
        <w:trPr>
          <w:trHeight w:hRule="exact" w:val="5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aging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NLR</w:t>
            </w:r>
          </w:p>
        </w:tc>
      </w:tr>
      <w:tr w:rsidR="009442FE">
        <w:trPr>
          <w:trHeight w:hRule="exact" w:val="2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9442FE"/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14,576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9442FE"/>
        </w:tc>
      </w:tr>
    </w:tbl>
    <w:p w:rsidR="009442FE" w:rsidRDefault="009442FE">
      <w:pPr>
        <w:spacing w:before="18" w:after="0" w:line="220" w:lineRule="exact"/>
      </w:pPr>
    </w:p>
    <w:p w:rsidR="009442FE" w:rsidRDefault="003A27E6">
      <w:pPr>
        <w:spacing w:before="29" w:after="0" w:line="240" w:lineRule="auto"/>
        <w:ind w:left="220" w:right="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this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collection is to conso</w:t>
      </w:r>
      <w:r w:rsidR="0021368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idate all BIS license exce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tions and exclusions into a single collection authority.  All future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 xml:space="preserve">exceptions or exclusions 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 xml:space="preserve">ay be 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easily i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pl</w:t>
      </w:r>
      <w:r w:rsidR="0021368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ented as a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ents to this collection,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rather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2136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21368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 xml:space="preserve">ation collection authorities. </w:t>
      </w:r>
      <w:r w:rsidR="0021368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This consolidation will also red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 xml:space="preserve">ce the personnel costs and </w:t>
      </w:r>
      <w:r w:rsidR="0021368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ederal Regi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21368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er n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tice publication costs a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sociated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with renewing 10 collect</w:t>
      </w:r>
      <w:r w:rsidR="0021368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ons e</w:t>
      </w:r>
      <w:r w:rsidR="0021368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>ery</w:t>
      </w:r>
      <w:r w:rsidR="00213682">
        <w:rPr>
          <w:rFonts w:ascii="Times New Roman" w:eastAsia="Times New Roman" w:hAnsi="Times New Roman" w:cs="Times New Roman"/>
          <w:sz w:val="24"/>
          <w:szCs w:val="24"/>
        </w:rPr>
        <w:t xml:space="preserve"> three years.</w:t>
      </w:r>
    </w:p>
    <w:p w:rsidR="009442FE" w:rsidRDefault="009442FE">
      <w:pPr>
        <w:spacing w:after="0"/>
        <w:sectPr w:rsidR="009442FE">
          <w:pgSz w:w="12240" w:h="15840"/>
          <w:pgMar w:top="1480" w:right="1220" w:bottom="1040" w:left="1220" w:header="0" w:footer="850" w:gutter="0"/>
          <w:cols w:space="720"/>
        </w:sectPr>
      </w:pPr>
    </w:p>
    <w:p w:rsidR="009442FE" w:rsidRDefault="009442FE">
      <w:pPr>
        <w:spacing w:before="6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220" w:righ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by whom, how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frequently, and for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hat purpose the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used.  If the 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collected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sseminated to the public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 used to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that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ill be disseminated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public, then explain how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complies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all appli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able Infor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 Quality Guideli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Exporters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take advantage of licensing exce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tions and exclusions to avoid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expense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 licen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to do this,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licensing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replaced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 reporting and/or recordkeeping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cases, the reporting is only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riodic and the commodity or technology may be exported without the delays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ally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ciated with obta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an individual validated export license.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information is used by BIS and other Gover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agencies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atterns in the export of 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goo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and techn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logy to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each license exception and exclusion is being used </w:t>
      </w:r>
      <w:r>
        <w:rPr>
          <w:rFonts w:ascii="Times New Roman" w:eastAsia="Times New Roman" w:hAnsi="Times New Roman" w:cs="Times New Roman"/>
          <w:sz w:val="24"/>
          <w:szCs w:val="24"/>
        </w:rPr>
        <w:t>appropriately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the potential for divers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these sensitive goods and technologies to inappropriate end users and uses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ized.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this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to 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lic.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of each of the 10 collections is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 in the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llowing table.</w:t>
      </w:r>
    </w:p>
    <w:p w:rsidR="009442FE" w:rsidRDefault="009442FE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20"/>
        <w:gridCol w:w="6210"/>
      </w:tblGrid>
      <w:tr w:rsidR="009442FE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 0694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Collection Title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Export License Exception 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xclusion</w:t>
            </w:r>
          </w:p>
        </w:tc>
      </w:tr>
      <w:tr w:rsidR="009442FE">
        <w:trPr>
          <w:trHeight w:hRule="exact" w:val="16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ritten Assurances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9442FE" w:rsidRDefault="00213682">
            <w:pPr>
              <w:spacing w:after="0" w:line="240" w:lineRule="auto"/>
              <w:ind w:left="102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Exports of Technical Data Under License Exception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 (Techni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Restricte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and technical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 exported to certain</w:t>
            </w:r>
          </w:p>
          <w:p w:rsidR="009442FE" w:rsidRDefault="00213682">
            <w:pPr>
              <w:spacing w:after="0" w:line="240" w:lineRule="auto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without an individual validated export license under license exception TSR, if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exporter first obtains written assurance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porter 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they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not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reexport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technology or software to certain dest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inations without prior approval.</w:t>
            </w:r>
          </w:p>
        </w:tc>
      </w:tr>
      <w:tr w:rsidR="009442FE">
        <w:trPr>
          <w:trHeight w:hRule="exact" w:val="1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Short Supply -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Unprocessed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estern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 Cedar (WRC)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Unprocessed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estern Red Cedar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harvested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or</w:t>
            </w:r>
          </w:p>
          <w:p w:rsidR="009442FE" w:rsidRDefault="00213682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Federal lands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 be exported under license exception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C, if the exporter obtains and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tains docu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entation that the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 was not harvested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or Federal lands.</w:t>
            </w:r>
          </w:p>
        </w:tc>
      </w:tr>
      <w:tr w:rsidR="009442FE">
        <w:trPr>
          <w:trHeight w:hRule="exact" w:val="19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License Exception</w:t>
            </w:r>
          </w:p>
          <w:p w:rsidR="009442FE" w:rsidRDefault="00213682">
            <w:pPr>
              <w:spacing w:after="0" w:line="240" w:lineRule="auto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TMP: Special 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 (Te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porary Exports)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Sophisticated news-gathering equip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 and software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</w:t>
            </w:r>
          </w:p>
          <w:p w:rsidR="009442FE" w:rsidRDefault="00213682">
            <w:pPr>
              <w:spacing w:after="0" w:line="240" w:lineRule="auto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exported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any destination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hout an individual vali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dated export license under license exe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ption TMP if the exporter first sends a packing list of the exported commodities to BIS, along with destinations and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ated dates.  The 12-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onth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TMP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 extended by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itting a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application.</w:t>
            </w:r>
          </w:p>
        </w:tc>
      </w:tr>
    </w:tbl>
    <w:p w:rsidR="009442FE" w:rsidRDefault="009442FE">
      <w:pPr>
        <w:spacing w:after="0"/>
        <w:sectPr w:rsidR="009442FE">
          <w:pgSz w:w="12240" w:h="15840"/>
          <w:pgMar w:top="1480" w:right="880" w:bottom="1040" w:left="1220" w:header="0" w:footer="850" w:gutter="0"/>
          <w:cols w:space="720"/>
        </w:sectPr>
      </w:pPr>
    </w:p>
    <w:p w:rsidR="009442FE" w:rsidRDefault="009442FE">
      <w:pPr>
        <w:spacing w:before="1" w:after="0" w:line="110" w:lineRule="exact"/>
        <w:rPr>
          <w:sz w:val="11"/>
          <w:szCs w:val="11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20"/>
        <w:gridCol w:w="6210"/>
      </w:tblGrid>
      <w:tr w:rsidR="009442FE">
        <w:trPr>
          <w:trHeight w:hRule="exact"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 0694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Collection Title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Export License Exception 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xclusion</w:t>
            </w:r>
          </w:p>
        </w:tc>
      </w:tr>
      <w:tr w:rsidR="009442FE">
        <w:trPr>
          <w:trHeight w:hRule="exact" w:val="13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9442F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anitari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Donations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Donations to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eet basic 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needs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 exported to any</w:t>
            </w:r>
          </w:p>
          <w:p w:rsidR="009442FE" w:rsidRDefault="00213682">
            <w:pPr>
              <w:spacing w:after="0" w:line="240" w:lineRule="auto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license exception GFT (gift)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the exporter retains records of the donor progra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the recipients, the distribution progra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funding sources.</w:t>
            </w:r>
          </w:p>
        </w:tc>
      </w:tr>
      <w:tr w:rsidR="009442FE">
        <w:trPr>
          <w:trHeight w:hRule="exact"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of Sample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 of 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Weapons Precursors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ical samples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 exported to certain destinations in</w:t>
            </w:r>
          </w:p>
          <w:p w:rsidR="009442FE" w:rsidRDefault="00213682">
            <w:pPr>
              <w:spacing w:after="0" w:line="240" w:lineRule="auto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quantities without a license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LR, no license required), if the exporter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quarterly reports on the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icals exported, quantity,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and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esses of recipients and the dates shipped.</w:t>
            </w:r>
          </w:p>
        </w:tc>
      </w:tr>
      <w:tr w:rsidR="009442FE">
        <w:trPr>
          <w:trHeight w:hRule="exact"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Report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9442FE" w:rsidRDefault="00213682">
            <w:pPr>
              <w:spacing w:after="0" w:line="240" w:lineRule="auto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Foreign Software or Technology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Eligible for De Mini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Exclusion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Reexports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foreign technology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commingled with controlled</w:t>
            </w:r>
          </w:p>
          <w:p w:rsidR="009442FE" w:rsidRDefault="00213682">
            <w:pPr>
              <w:spacing w:after="0" w:line="240" w:lineRule="auto"/>
              <w:ind w:left="102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U.S. origin technology valued at 10% or less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total value of the foreign technology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 be exported under license exceptions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if the foreign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reexp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first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a one-ti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report to BIS.</w:t>
            </w:r>
          </w:p>
        </w:tc>
      </w:tr>
      <w:tr w:rsidR="009442FE">
        <w:trPr>
          <w:trHeight w:hRule="exact" w:val="166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ercial</w:t>
            </w:r>
          </w:p>
          <w:p w:rsidR="009442FE" w:rsidRDefault="00213682">
            <w:pPr>
              <w:spacing w:after="0" w:line="240" w:lineRule="auto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Encryption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Under the Jurisdiction of the 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of 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erce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ercial encryption 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under 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erce jurisdiction</w:t>
            </w:r>
          </w:p>
          <w:p w:rsidR="009442FE" w:rsidRDefault="00213682">
            <w:pPr>
              <w:spacing w:after="0" w:line="240" w:lineRule="auto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exported under license exceptions ENC (encryption), KMI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(key manage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infrastructure), and TSU (technology and software unrestricted), 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orter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 annual reports and/or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documentation/notifications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BIS.</w:t>
            </w:r>
          </w:p>
        </w:tc>
      </w:tr>
      <w:tr w:rsidR="009442FE">
        <w:trPr>
          <w:trHeight w:hRule="exact" w:val="194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Recordkeeping</w:t>
            </w:r>
          </w:p>
          <w:p w:rsidR="009442FE" w:rsidRDefault="00213682">
            <w:pPr>
              <w:spacing w:after="0" w:line="240" w:lineRule="auto"/>
              <w:ind w:left="102" w:righ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ents Under the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assenaar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Arrange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controlled for national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security purposes under the</w:t>
            </w:r>
          </w:p>
          <w:p w:rsidR="009442FE" w:rsidRDefault="00213682">
            <w:pPr>
              <w:spacing w:after="0" w:line="240" w:lineRule="auto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Wassenaar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Arrange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 exported under license exceptions LVS (li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ited value ship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ents), GBS (Country Group B ship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ents), CIV (civil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 user), CTP (co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puters), TSR (technology and software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restriction),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 (govern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end user), if the exporter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plies with certain recordkeeping and reporting 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ents.</w:t>
            </w:r>
          </w:p>
        </w:tc>
      </w:tr>
      <w:tr w:rsidR="009442FE">
        <w:trPr>
          <w:trHeight w:hRule="exact" w:val="111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 Noti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 of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Exports Under License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Exception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Exports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reexports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agricultural (AGR) items to Cuba</w:t>
            </w:r>
          </w:p>
          <w:p w:rsidR="009442FE" w:rsidRDefault="00213682">
            <w:pPr>
              <w:spacing w:after="0" w:line="240" w:lineRule="auto"/>
              <w:ind w:left="102"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 under license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ception AGR, if the exporter first sub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 prior notificat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of the export to BIS and no objection is raised by a Govern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agency.</w:t>
            </w:r>
          </w:p>
        </w:tc>
      </w:tr>
      <w:tr w:rsidR="009442FE">
        <w:trPr>
          <w:trHeight w:hRule="exact" w:val="83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aging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 Reporting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Exports of certain thermal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aging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eras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 be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</w:t>
            </w:r>
          </w:p>
          <w:p w:rsidR="009442FE" w:rsidRDefault="00213682">
            <w:pPr>
              <w:spacing w:after="0" w:line="240" w:lineRule="auto"/>
              <w:ind w:left="102" w:righ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NLR, if the exporter provides BIS with 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-annual reports on these exports.</w:t>
            </w:r>
          </w:p>
        </w:tc>
      </w:tr>
    </w:tbl>
    <w:p w:rsidR="009442FE" w:rsidRDefault="009442FE">
      <w:pPr>
        <w:spacing w:before="17" w:after="0" w:line="220" w:lineRule="exact"/>
      </w:pPr>
    </w:p>
    <w:p w:rsidR="009442FE" w:rsidRDefault="00213682">
      <w:pPr>
        <w:spacing w:before="29" w:after="0" w:line="240" w:lineRule="auto"/>
        <w:ind w:left="220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Section 515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Quality Guidelines apply to this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collection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all applicable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quality guideli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es, i.e., OMB,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ce, and specific operating unit guidelines.</w:t>
      </w:r>
    </w:p>
    <w:p w:rsidR="009442FE" w:rsidRDefault="009442FE">
      <w:pPr>
        <w:spacing w:after="0"/>
        <w:sectPr w:rsidR="009442FE">
          <w:pgSz w:w="12240" w:h="15840"/>
          <w:pgMar w:top="1480" w:right="880" w:bottom="1040" w:left="1220" w:header="0" w:footer="850" w:gutter="0"/>
          <w:cols w:space="720"/>
        </w:sectPr>
      </w:pPr>
    </w:p>
    <w:p w:rsidR="009442FE" w:rsidRDefault="009442FE">
      <w:pPr>
        <w:spacing w:before="6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120"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whether, and to what extent,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collection of information involves the use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automated,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electronic,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mechanical,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other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technological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techniques or other forms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technolog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cases, the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in 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tronic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ats to the Bureau of Industry and Security.  The Bureau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 parties in the export transaction to retain records in an electronic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effo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ts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identify duplic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required by this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llection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ique to each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and each export transaction.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information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duplicated anywhere else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nor is it available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other source.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20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 the collection of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formation involves small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busines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 or other small entities, describe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metho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used to minimi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burden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required to 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export licensing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must be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by exporters regardless of size.  This reporting </w:t>
      </w:r>
      <w:r>
        <w:rPr>
          <w:rFonts w:ascii="Times New Roman" w:eastAsia="Times New Roman" w:hAnsi="Times New Roman" w:cs="Times New Roman"/>
          <w:sz w:val="24"/>
          <w:szCs w:val="24"/>
        </w:rPr>
        <w:t>and record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eeping is nece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ary to monitor patterns in the export of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goods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techn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logy to insure that each license exception and exclusion is being used appropriately and that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potential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diversion of these sensitive goods and </w:t>
      </w:r>
      <w:r>
        <w:rPr>
          <w:rFonts w:ascii="Times New Roman" w:eastAsia="Times New Roman" w:hAnsi="Times New Roman" w:cs="Times New Roman"/>
          <w:sz w:val="24"/>
          <w:szCs w:val="24"/>
        </w:rPr>
        <w:t>technologies to inapp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opriate end users and uses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zed.</w:t>
      </w:r>
    </w:p>
    <w:p w:rsidR="009442FE" w:rsidRDefault="009442FE">
      <w:pPr>
        <w:spacing w:before="15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2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aintains an active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 and counseling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help all businesses understand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BIS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20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 the conse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uences to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Federal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am or policy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activities if the collection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 conducted or is conducted less frequentl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of this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voluntary and necess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 in the 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 to obtain the benefits of these license exceptions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exclusions.  If this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is not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itted,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may not utili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the licen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exception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exclu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continue to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individual validated export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licenses to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20" w:right="7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any special circumsta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ces that 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quire the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llection to be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conducted in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manner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onsistent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OMB guideline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20" w:right="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that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 collecti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 in a manner inconsistent with OMB guidelines.</w:t>
      </w:r>
    </w:p>
    <w:p w:rsidR="009442FE" w:rsidRDefault="009442FE">
      <w:pPr>
        <w:spacing w:after="0"/>
        <w:sectPr w:rsidR="009442FE">
          <w:pgSz w:w="12240" w:h="15840"/>
          <w:pgMar w:top="1480" w:right="1340" w:bottom="1040" w:left="1320" w:header="0" w:footer="850" w:gutter="0"/>
          <w:cols w:space="720"/>
        </w:sectPr>
      </w:pPr>
    </w:p>
    <w:p w:rsidR="009442FE" w:rsidRDefault="009442FE">
      <w:pPr>
        <w:spacing w:before="6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information for the PRA Federal Register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that solicited public comments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 the info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mation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llection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this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ission.  Summari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the public comments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recei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response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actions taken by the agency in response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those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mments.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escribe the effo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ts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nsult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ith persons outside the agency 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obtain their vie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 the availability of data, frequency of collection, the clarity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instructions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 recordkeeping, 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closure,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reporting format (if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y), and on the data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elements to be recorde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disclosed,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or reporte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notice requesting public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was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hed in the Federal Register on Dece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14,</w:t>
      </w: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2009, p. 66086.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No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were received.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00" w:right="1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any decisions to provi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payments or gifts to respondents, other than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remuneration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contractors or grantee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 plans to provide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gifts to respondents.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00" w:righ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Descri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any assurance of confidentiality provided to respondents and the basis 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assurance in statute, regulation, or agency policy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Export licensing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to the 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protected fr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release to the public under article 12(c) of the EAA.</w:t>
      </w:r>
    </w:p>
    <w:p w:rsidR="009442FE" w:rsidRDefault="009442FE">
      <w:pPr>
        <w:spacing w:before="3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00"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justification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 any questions of a sensitive nature, such as sexual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behavior and attitudes, religious beliefs,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other matters that are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mmonly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nsidered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privat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 questions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sensitive nature.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an estimate in hours of the bu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den of the collection of 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formatio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annual burden for this collection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14,576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annual cost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$510,160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(14,576 x $35 hour).</w:t>
      </w:r>
    </w:p>
    <w:p w:rsidR="009442FE" w:rsidRDefault="009442FE">
      <w:pPr>
        <w:spacing w:before="16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table in Question 1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izes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responses and burden hours associated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each licensing exce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 or excl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sion.  Each of these exi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llections will be represente</w:t>
      </w:r>
      <w:r>
        <w:rPr>
          <w:rFonts w:ascii="Times New Roman" w:eastAsia="Times New Roman" w:hAnsi="Times New Roman" w:cs="Times New Roman"/>
          <w:sz w:val="24"/>
          <w:szCs w:val="24"/>
        </w:rPr>
        <w:t>d by one or more IC’s under the new consolidated ICR.</w:t>
      </w:r>
    </w:p>
    <w:p w:rsidR="009442FE" w:rsidRDefault="009442FE">
      <w:pPr>
        <w:spacing w:after="0"/>
        <w:sectPr w:rsidR="009442FE">
          <w:pgSz w:w="12240" w:h="15840"/>
          <w:pgMar w:top="1480" w:right="1400" w:bottom="1040" w:left="1340" w:header="0" w:footer="850" w:gutter="0"/>
          <w:cols w:space="720"/>
        </w:sectPr>
      </w:pPr>
    </w:p>
    <w:p w:rsidR="009442FE" w:rsidRDefault="009442FE">
      <w:pPr>
        <w:spacing w:before="6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220" w:right="8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an estimate of 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total annual cost burden to the respondents or record-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keepers 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ulting fr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 the collecti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(excluding the value of the burden hours 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Question 12 above)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special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software is required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collections so there is no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itol cost to the respondents.</w:t>
      </w:r>
    </w:p>
    <w:p w:rsidR="009442FE" w:rsidRDefault="009442FE">
      <w:pPr>
        <w:spacing w:before="18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Provide estimates of annuali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cost to the Federal governmen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41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BIS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cost to the Federal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follows, using </w:t>
      </w:r>
      <w:r>
        <w:rPr>
          <w:rFonts w:ascii="Times New Roman" w:eastAsia="Times New Roman" w:hAnsi="Times New Roman" w:cs="Times New Roman"/>
          <w:sz w:val="24"/>
          <w:szCs w:val="24"/>
        </w:rPr>
        <w:t>a flat loaded personnel rate of $40 per hour:</w:t>
      </w:r>
    </w:p>
    <w:p w:rsidR="009442FE" w:rsidRDefault="009442FE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768"/>
        <w:gridCol w:w="5107"/>
        <w:gridCol w:w="996"/>
      </w:tblGrid>
      <w:tr w:rsidR="009442FE">
        <w:trPr>
          <w:trHeight w:hRule="exact" w:val="56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Control No.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0694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2FE" w:rsidRDefault="009442FE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</w:tr>
      <w:tr w:rsidR="009442FE">
        <w:trPr>
          <w:trHeight w:hRule="exact" w:val="56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-0023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Assurances for Exports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Data Under License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Exception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394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2FE">
        <w:trPr>
          <w:trHeight w:hRule="exact" w:val="2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-0025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Short Supply – Unprocessed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estern Red Cedar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394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2FE">
        <w:trPr>
          <w:trHeight w:hRule="exact" w:val="28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-0029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License Exception TMP: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395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2FE">
        <w:trPr>
          <w:trHeight w:hRule="exact" w:val="28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-0033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anitarian Donations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394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2FE">
        <w:trPr>
          <w:trHeight w:hRule="exact" w:val="2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-0086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of Sample Shipments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Precursors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442FE">
        <w:trPr>
          <w:trHeight w:hRule="exact" w:val="56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-0101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One-ti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Report For Foreign Softw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or Technology Eligible For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Mini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Exclusion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2,963</w:t>
            </w:r>
          </w:p>
        </w:tc>
      </w:tr>
      <w:tr w:rsidR="009442FE">
        <w:trPr>
          <w:trHeight w:hRule="exact" w:val="56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-0104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ercial Encryption 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nder the Jurisdiction of the</w:t>
            </w:r>
          </w:p>
          <w:p w:rsidR="009442FE" w:rsidRDefault="0021368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of Commerce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59,200</w:t>
            </w:r>
          </w:p>
        </w:tc>
      </w:tr>
      <w:tr w:rsidR="009442FE">
        <w:trPr>
          <w:trHeight w:hRule="exact" w:val="28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-0106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Recordkeeping 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 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the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assenaar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Arrange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3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9442FE">
        <w:trPr>
          <w:trHeight w:hRule="exact" w:val="2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-0123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 Notification of Exports Under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cense Exception AGR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10,020</w:t>
            </w:r>
          </w:p>
        </w:tc>
      </w:tr>
      <w:tr w:rsidR="009442FE">
        <w:trPr>
          <w:trHeight w:hRule="exact" w:val="28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-0133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aging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Reporting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9442FE">
        <w:trPr>
          <w:trHeight w:hRule="exact" w:val="2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9442FE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2FE" w:rsidRDefault="009442FE"/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Estimated Total Annual 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to Federal Govt.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2FE" w:rsidRDefault="0021368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$75,050</w:t>
            </w:r>
          </w:p>
        </w:tc>
      </w:tr>
    </w:tbl>
    <w:p w:rsidR="009442FE" w:rsidRDefault="009442FE">
      <w:pPr>
        <w:spacing w:before="9" w:after="0" w:line="100" w:lineRule="exact"/>
        <w:rPr>
          <w:sz w:val="10"/>
          <w:szCs w:val="1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the reasons for any program changes or adjustment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3A27E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 program changes or adjustments.</w:t>
      </w:r>
    </w:p>
    <w:p w:rsidR="009442FE" w:rsidRDefault="009442FE">
      <w:pPr>
        <w:spacing w:before="4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220" w:right="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For collections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hose results will be published, outline the plans for tabulati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 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publicatio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no plans to publish infor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obtained under this collection.</w:t>
      </w:r>
    </w:p>
    <w:p w:rsidR="009442FE" w:rsidRDefault="009442FE">
      <w:pPr>
        <w:spacing w:before="9" w:after="0" w:line="150" w:lineRule="exact"/>
        <w:rPr>
          <w:sz w:val="15"/>
          <w:szCs w:val="15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74" w:lineRule="exact"/>
        <w:ind w:left="220" w:right="10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 seeking approval to not dis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 the expiration date for OMB approval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collection,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reasons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display would be inappropriat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1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9442FE" w:rsidRDefault="009442FE">
      <w:pPr>
        <w:spacing w:after="0"/>
        <w:sectPr w:rsidR="009442FE">
          <w:pgSz w:w="12240" w:h="15840"/>
          <w:pgMar w:top="1480" w:right="1220" w:bottom="1040" w:left="1220" w:header="0" w:footer="850" w:gutter="0"/>
          <w:cols w:space="720"/>
        </w:sectPr>
      </w:pPr>
    </w:p>
    <w:p w:rsidR="009442FE" w:rsidRDefault="009442FE">
      <w:pPr>
        <w:spacing w:before="6" w:after="0" w:line="200" w:lineRule="exact"/>
        <w:rPr>
          <w:sz w:val="20"/>
          <w:szCs w:val="20"/>
        </w:rPr>
      </w:pPr>
    </w:p>
    <w:p w:rsidR="009442FE" w:rsidRDefault="0021368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Explain each exce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to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certific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statemen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:rsidR="009442FE" w:rsidRDefault="009442FE">
      <w:pPr>
        <w:spacing w:before="2" w:after="0" w:line="180" w:lineRule="exact"/>
        <w:rPr>
          <w:sz w:val="18"/>
          <w:szCs w:val="18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9442FE">
      <w:pPr>
        <w:spacing w:after="0" w:line="200" w:lineRule="exact"/>
        <w:rPr>
          <w:sz w:val="20"/>
          <w:szCs w:val="20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  COL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TIONS OF INFORMATION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MPLOYING STATI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TICAL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THODS</w:t>
      </w:r>
    </w:p>
    <w:p w:rsidR="009442FE" w:rsidRDefault="009442FE">
      <w:pPr>
        <w:spacing w:before="14" w:after="0" w:line="260" w:lineRule="exact"/>
        <w:rPr>
          <w:sz w:val="26"/>
          <w:szCs w:val="26"/>
        </w:rPr>
      </w:pPr>
    </w:p>
    <w:p w:rsidR="009442FE" w:rsidRDefault="0021368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collection does not utilize statistical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ethods.</w:t>
      </w:r>
    </w:p>
    <w:sectPr w:rsidR="009442FE">
      <w:pgSz w:w="12240" w:h="15840"/>
      <w:pgMar w:top="1480" w:right="1720" w:bottom="1040" w:left="134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82" w:rsidRDefault="00213682">
      <w:pPr>
        <w:spacing w:after="0" w:line="240" w:lineRule="auto"/>
      </w:pPr>
      <w:r>
        <w:separator/>
      </w:r>
    </w:p>
  </w:endnote>
  <w:endnote w:type="continuationSeparator" w:id="0">
    <w:p w:rsidR="00213682" w:rsidRDefault="0021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FE" w:rsidRDefault="003A27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9378950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FE" w:rsidRDefault="0021368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675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38.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hYJrIN8AAAANAQAADwAA&#10;AAAAAAAAAAAAAAAGBQAAZHJzL2Rvd25yZXYueG1sUEsFBgAAAAAEAAQA8wAAABIGAAAAAA==&#10;" filled="f" stroked="f">
              <v:textbox inset="0,0,0,0">
                <w:txbxContent>
                  <w:p w:rsidR="009442FE" w:rsidRDefault="0021368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675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82" w:rsidRDefault="00213682">
      <w:pPr>
        <w:spacing w:after="0" w:line="240" w:lineRule="auto"/>
      </w:pPr>
      <w:r>
        <w:separator/>
      </w:r>
    </w:p>
  </w:footnote>
  <w:footnote w:type="continuationSeparator" w:id="0">
    <w:p w:rsidR="00213682" w:rsidRDefault="00213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E"/>
    <w:rsid w:val="00213682"/>
    <w:rsid w:val="003A27E6"/>
    <w:rsid w:val="00886757"/>
    <w:rsid w:val="009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2320</Words>
  <Characters>13229</Characters>
  <Application>Microsoft Office Word</Application>
  <DocSecurity>0</DocSecurity>
  <Lines>110</Lines>
  <Paragraphs>31</Paragraphs>
  <ScaleCrop>false</ScaleCrop>
  <Company>BIS</Company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gbanks</dc:creator>
  <cp:lastModifiedBy>Mark Crace</cp:lastModifiedBy>
  <cp:revision>3</cp:revision>
  <dcterms:created xsi:type="dcterms:W3CDTF">2016-06-29T18:25:00Z</dcterms:created>
  <dcterms:modified xsi:type="dcterms:W3CDTF">2016-06-29T18:27:00Z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2010-03-30T00:00:00Z</vt:filetime>
  </property>
  <property fmtid="{D5CDD505-2E9C-101B-9397-08002B2CF9AE}" pid="3" name="LastSaved">
    <vt:filetime>2011-06-03T00:00:00Z</vt:filetime>
  </property>
</Properties>
</file>