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711CD" w14:textId="77777777" w:rsidR="002A3115" w:rsidRDefault="002A3115" w:rsidP="002A3115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  <w:t>Reviewer of 1220-0042</w:t>
      </w:r>
    </w:p>
    <w:p w14:paraId="3942BFD6" w14:textId="77777777" w:rsidR="002A3115" w:rsidRDefault="002A3115" w:rsidP="002A3115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  <w:t>Jeff Holt</w:t>
      </w:r>
    </w:p>
    <w:p w14:paraId="50C650D4" w14:textId="77777777" w:rsidR="002A3115" w:rsidRDefault="002A3115" w:rsidP="002A3115">
      <w:pPr>
        <w:spacing w:after="0" w:line="240" w:lineRule="auto"/>
        <w:ind w:left="3600"/>
      </w:pPr>
      <w:r>
        <w:t>Bureau of Labor Statistics</w:t>
      </w:r>
    </w:p>
    <w:p w14:paraId="6317B7EB" w14:textId="77777777" w:rsidR="002A3115" w:rsidRDefault="002A3115" w:rsidP="002A3115">
      <w:pPr>
        <w:spacing w:after="0" w:line="240" w:lineRule="auto"/>
        <w:ind w:left="3600"/>
      </w:pPr>
      <w:r>
        <w:t>Office of Occupational Statistics and Employment Projections</w:t>
      </w:r>
    </w:p>
    <w:p w14:paraId="1FF7A996" w14:textId="77777777" w:rsidR="002A3115" w:rsidRDefault="002A3115" w:rsidP="002A3115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>Division of Occupational Employment Statistics</w:t>
      </w:r>
    </w:p>
    <w:p w14:paraId="7B319297" w14:textId="77777777" w:rsidR="00CE46FA" w:rsidRDefault="002A3115" w:rsidP="00CE46FA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</w:r>
      <w:r w:rsidR="00CE46FA">
        <w:t>Booklet Test (Wave 2)</w:t>
      </w:r>
    </w:p>
    <w:p w14:paraId="37D1A66A" w14:textId="77777777" w:rsidR="00376FD9" w:rsidRDefault="00376FD9" w:rsidP="00CE46FA">
      <w:pPr>
        <w:spacing w:after="0" w:line="240" w:lineRule="auto"/>
      </w:pPr>
    </w:p>
    <w:p w14:paraId="00E9F838" w14:textId="77777777" w:rsidR="0089361B" w:rsidRDefault="0089361B"/>
    <w:p w14:paraId="2AE4294D" w14:textId="4E97E750" w:rsidR="00CC7023" w:rsidRDefault="00CC7023" w:rsidP="00CC7023">
      <w:pPr>
        <w:spacing w:after="0" w:line="360" w:lineRule="auto"/>
        <w:ind w:firstLine="720"/>
      </w:pPr>
      <w:r>
        <w:t xml:space="preserve">On October 30, 2013, the Office of management and Budget </w:t>
      </w:r>
      <w:bookmarkStart w:id="0" w:name="_GoBack"/>
      <w:bookmarkEnd w:id="0"/>
      <w:r>
        <w:t xml:space="preserve">approved the information collection request for the Bureau of Labor Statistics (BLS) Occupational Employment Statistics (OES) program.  </w:t>
      </w:r>
      <w:r w:rsidRPr="001B4936">
        <w:t>As noted in Supporting Statement Part B</w:t>
      </w:r>
      <w:r>
        <w:t>,</w:t>
      </w:r>
      <w:r w:rsidRPr="001B4936">
        <w:t xml:space="preserve"> Item No. 4 from th</w:t>
      </w:r>
      <w:r>
        <w:t xml:space="preserve">at approval, </w:t>
      </w:r>
      <w:r w:rsidRPr="001B4936">
        <w:t>the OES program maintains ongoing efforts to reduce respondent burden including periodic evaluations of the effectiveness of the materials mailed to each sampled unit.</w:t>
      </w:r>
    </w:p>
    <w:p w14:paraId="0E114837" w14:textId="77777777" w:rsidR="008B55F5" w:rsidRPr="00534842" w:rsidRDefault="008B55F5" w:rsidP="00B20FB2">
      <w:pPr>
        <w:spacing w:after="0" w:line="360" w:lineRule="auto"/>
        <w:ind w:firstLine="720"/>
      </w:pPr>
      <w:r>
        <w:t>T</w:t>
      </w:r>
      <w:r w:rsidR="003E2722">
        <w:t xml:space="preserve">he </w:t>
      </w:r>
      <w:r w:rsidR="00CC7023">
        <w:t>OES</w:t>
      </w:r>
      <w:r w:rsidR="003E2722">
        <w:t xml:space="preserve"> program </w:t>
      </w:r>
      <w:r w:rsidR="00CE46FA">
        <w:t xml:space="preserve">is </w:t>
      </w:r>
      <w:r>
        <w:t>evaluating</w:t>
      </w:r>
      <w:r w:rsidR="00CE46FA">
        <w:t xml:space="preserve"> </w:t>
      </w:r>
      <w:r w:rsidR="00D07365">
        <w:t xml:space="preserve">a new type of survey instrument.  </w:t>
      </w:r>
      <w:r w:rsidR="00CE46FA">
        <w:t xml:space="preserve">Normally, the OES program </w:t>
      </w:r>
      <w:r w:rsidR="00D07365">
        <w:t>mail</w:t>
      </w:r>
      <w:r w:rsidR="00CE46FA">
        <w:t>s</w:t>
      </w:r>
      <w:r w:rsidR="00D07365">
        <w:t xml:space="preserve"> a packet to small establishments which contains an individual letter, </w:t>
      </w:r>
      <w:r w:rsidR="003E2722">
        <w:t xml:space="preserve">an </w:t>
      </w:r>
      <w:r w:rsidR="00D07365">
        <w:t xml:space="preserve">individual fact sheet, a survey form, and a business reply envelope.  </w:t>
      </w:r>
      <w:r>
        <w:t xml:space="preserve">Currently, the OES program is testing </w:t>
      </w:r>
      <w:r w:rsidR="00CE46FA">
        <w:t xml:space="preserve">the use of </w:t>
      </w:r>
      <w:r w:rsidR="00D07365">
        <w:t>a</w:t>
      </w:r>
      <w:r w:rsidR="004F5B43">
        <w:t xml:space="preserve"> 4</w:t>
      </w:r>
      <w:r w:rsidR="003E2722">
        <w:t>-</w:t>
      </w:r>
      <w:r w:rsidR="004F5B43">
        <w:t>page</w:t>
      </w:r>
      <w:r w:rsidR="00D07365">
        <w:t xml:space="preserve"> booklet instead which </w:t>
      </w:r>
      <w:r w:rsidR="00D07365" w:rsidRPr="00534842">
        <w:t xml:space="preserve">contains similar information, but </w:t>
      </w:r>
      <w:r w:rsidRPr="00534842">
        <w:t xml:space="preserve">is </w:t>
      </w:r>
      <w:r w:rsidR="00D07365" w:rsidRPr="00534842">
        <w:t xml:space="preserve">presented differently.  Additionally, this form </w:t>
      </w:r>
      <w:proofErr w:type="gramStart"/>
      <w:r w:rsidR="00D07365" w:rsidRPr="00534842">
        <w:t>would</w:t>
      </w:r>
      <w:proofErr w:type="gramEnd"/>
      <w:r w:rsidR="00D07365" w:rsidRPr="00534842">
        <w:t xml:space="preserve"> ask for point data wage rates, instead of the wage ranges we collect currently.  </w:t>
      </w:r>
    </w:p>
    <w:p w14:paraId="480C31C5" w14:textId="7A0B0904" w:rsidR="00FC34C9" w:rsidRPr="00534842" w:rsidRDefault="004F5B43" w:rsidP="00FC34C9">
      <w:pPr>
        <w:spacing w:after="0" w:line="360" w:lineRule="auto"/>
        <w:ind w:firstLine="720"/>
      </w:pPr>
      <w:r w:rsidRPr="00534842">
        <w:t>This test will be a 750</w:t>
      </w:r>
      <w:r w:rsidR="00F5328F" w:rsidRPr="00534842">
        <w:t xml:space="preserve"> </w:t>
      </w:r>
      <w:r w:rsidRPr="00534842">
        <w:t>unit test spread across 3 waves (250 each wa</w:t>
      </w:r>
      <w:r w:rsidR="00F5328F" w:rsidRPr="00534842">
        <w:t>v</w:t>
      </w:r>
      <w:r w:rsidRPr="00534842">
        <w:t xml:space="preserve">e).  </w:t>
      </w:r>
      <w:r w:rsidR="008B55F5" w:rsidRPr="00534842">
        <w:t>The first wave of the testing was approved by OMB and conducted</w:t>
      </w:r>
      <w:r w:rsidR="0069516A" w:rsidRPr="00534842">
        <w:t xml:space="preserve"> </w:t>
      </w:r>
      <w:r w:rsidR="008B55F5" w:rsidRPr="00534842">
        <w:t xml:space="preserve">during the May 2015 panel using 5 test States.  The objective of the first wave was to refine the survey instrument, and sought 250 responses.  The second wave will be </w:t>
      </w:r>
      <w:r w:rsidR="00376FD9" w:rsidRPr="00534842">
        <w:t>conduct</w:t>
      </w:r>
      <w:r w:rsidR="008B55F5" w:rsidRPr="00534842">
        <w:t>ed</w:t>
      </w:r>
      <w:r w:rsidR="00376FD9" w:rsidRPr="00534842">
        <w:t xml:space="preserve"> </w:t>
      </w:r>
      <w:r w:rsidR="008B55F5" w:rsidRPr="00534842">
        <w:t xml:space="preserve">beginning in August 2015 </w:t>
      </w:r>
      <w:r w:rsidR="00F215AA" w:rsidRPr="00534842">
        <w:t>using the same booklet</w:t>
      </w:r>
      <w:r w:rsidR="008B55F5" w:rsidRPr="00534842">
        <w:t xml:space="preserve">. </w:t>
      </w:r>
      <w:r w:rsidR="00E7525D" w:rsidRPr="00534842">
        <w:t xml:space="preserve"> </w:t>
      </w:r>
      <w:r w:rsidR="00CE46FA" w:rsidRPr="00534842">
        <w:t xml:space="preserve">The objective of the </w:t>
      </w:r>
      <w:r w:rsidR="00376FD9" w:rsidRPr="00534842">
        <w:t>second</w:t>
      </w:r>
      <w:r w:rsidR="00CE46FA" w:rsidRPr="00534842">
        <w:t xml:space="preserve"> wave</w:t>
      </w:r>
      <w:r w:rsidR="008B55F5" w:rsidRPr="00534842">
        <w:t xml:space="preserve"> </w:t>
      </w:r>
      <w:r w:rsidR="00CE46FA" w:rsidRPr="00534842">
        <w:t>is to</w:t>
      </w:r>
      <w:r w:rsidR="008B55F5" w:rsidRPr="00534842">
        <w:t xml:space="preserve"> </w:t>
      </w:r>
      <w:r w:rsidR="00F215AA" w:rsidRPr="00534842">
        <w:t>fu</w:t>
      </w:r>
      <w:r w:rsidR="00534842">
        <w:t>r</w:t>
      </w:r>
      <w:r w:rsidR="00F215AA" w:rsidRPr="00534842">
        <w:t>ther refine the survey instrument and ensure respondents are filling it out correctly</w:t>
      </w:r>
      <w:r w:rsidR="00376FD9" w:rsidRPr="00534842">
        <w:t xml:space="preserve">.  </w:t>
      </w:r>
      <w:r w:rsidR="00D07365" w:rsidRPr="00534842">
        <w:t>The second wave</w:t>
      </w:r>
      <w:r w:rsidR="008B55F5" w:rsidRPr="00534842">
        <w:t xml:space="preserve"> </w:t>
      </w:r>
      <w:r w:rsidR="00D07365" w:rsidRPr="00534842">
        <w:t>again seek</w:t>
      </w:r>
      <w:r w:rsidR="00CE46FA" w:rsidRPr="00534842">
        <w:t>s</w:t>
      </w:r>
      <w:r w:rsidR="00D07365" w:rsidRPr="00534842">
        <w:t xml:space="preserve"> 250 responses to further refine the collection process.  The third and final wave would again seek 250 responses</w:t>
      </w:r>
      <w:r w:rsidR="008B55F5" w:rsidRPr="00534842">
        <w:t xml:space="preserve"> and will be conducted later this year</w:t>
      </w:r>
      <w:r w:rsidRPr="00534842">
        <w:t>.  Wages 1 and 2 will be new units with no overlap</w:t>
      </w:r>
      <w:r w:rsidR="00D07365" w:rsidRPr="00534842">
        <w:t>,</w:t>
      </w:r>
      <w:r w:rsidRPr="00534842">
        <w:t xml:space="preserve"> while wave 3</w:t>
      </w:r>
      <w:r w:rsidR="00D07365" w:rsidRPr="00534842">
        <w:t xml:space="preserve"> would be previous OES responders from the May 2014 panel.</w:t>
      </w:r>
    </w:p>
    <w:p w14:paraId="16DE3536" w14:textId="77777777" w:rsidR="00A92931" w:rsidRPr="00534842" w:rsidRDefault="00A92931" w:rsidP="00FC34C9">
      <w:pPr>
        <w:spacing w:after="0" w:line="360" w:lineRule="auto"/>
        <w:ind w:firstLine="720"/>
      </w:pPr>
      <w:r w:rsidRPr="00534842">
        <w:t>The primary purpose of the test will be for instrument refinement.  We will be looking at general information, such as:</w:t>
      </w:r>
    </w:p>
    <w:p w14:paraId="65AC244B" w14:textId="77777777" w:rsidR="00A92931" w:rsidRPr="00534842" w:rsidRDefault="00A9293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34842">
        <w:t>Can the respondent fill out the survey?</w:t>
      </w:r>
    </w:p>
    <w:p w14:paraId="17F93C9F" w14:textId="77777777" w:rsidR="00A92931" w:rsidRPr="00534842" w:rsidRDefault="00A92931" w:rsidP="00A9293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34842">
        <w:t>Have they provided the correct information?</w:t>
      </w:r>
    </w:p>
    <w:p w14:paraId="4F975E67" w14:textId="77777777" w:rsidR="00A92931" w:rsidRPr="00534842" w:rsidRDefault="00A92931" w:rsidP="00A9293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34842">
        <w:t>Are there sections of the form that have been left blank?</w:t>
      </w:r>
    </w:p>
    <w:p w14:paraId="7D0D698F" w14:textId="77777777" w:rsidR="00A92931" w:rsidRPr="00534842" w:rsidRDefault="00A92931" w:rsidP="00A92931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534842">
        <w:t>Do the respondents appear confused by the wording?</w:t>
      </w:r>
    </w:p>
    <w:p w14:paraId="0697927B" w14:textId="77777777" w:rsidR="00A92931" w:rsidRPr="00534842" w:rsidRDefault="00A92931" w:rsidP="006B53EF">
      <w:pPr>
        <w:spacing w:after="0" w:line="240" w:lineRule="auto"/>
      </w:pPr>
    </w:p>
    <w:p w14:paraId="7FDB3226" w14:textId="77777777" w:rsidR="00A92931" w:rsidRPr="006B53EF" w:rsidRDefault="00A92931" w:rsidP="009157F1">
      <w:pPr>
        <w:spacing w:after="120" w:line="360" w:lineRule="auto"/>
        <w:ind w:firstLine="360"/>
      </w:pPr>
      <w:r w:rsidRPr="00534842">
        <w:lastRenderedPageBreak/>
        <w:t>We are hoping this will lead to refining the survey instrument.  Later we hope to field test on a larger scale using a split sample test using the regular OES sample (so no additional burden hours will be needed).</w:t>
      </w:r>
    </w:p>
    <w:p w14:paraId="171FE839" w14:textId="77777777" w:rsidR="006306FD" w:rsidRPr="0089361B" w:rsidRDefault="006306FD" w:rsidP="006B53E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6306FD" w:rsidRPr="0089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594"/>
    <w:multiLevelType w:val="hybridMultilevel"/>
    <w:tmpl w:val="9A44B9B6"/>
    <w:lvl w:ilvl="0" w:tplc="22380D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665"/>
    <w:multiLevelType w:val="hybridMultilevel"/>
    <w:tmpl w:val="2654D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6CB6"/>
    <w:multiLevelType w:val="hybridMultilevel"/>
    <w:tmpl w:val="FAB22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45073"/>
    <w:multiLevelType w:val="hybridMultilevel"/>
    <w:tmpl w:val="DB503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1"/>
    <w:rsid w:val="000267A8"/>
    <w:rsid w:val="000E23FB"/>
    <w:rsid w:val="0018419F"/>
    <w:rsid w:val="001B4936"/>
    <w:rsid w:val="00206EF1"/>
    <w:rsid w:val="002A3115"/>
    <w:rsid w:val="00376FD9"/>
    <w:rsid w:val="003E2722"/>
    <w:rsid w:val="003E58C1"/>
    <w:rsid w:val="004D7D2D"/>
    <w:rsid w:val="004F5B43"/>
    <w:rsid w:val="00530661"/>
    <w:rsid w:val="00534842"/>
    <w:rsid w:val="006306FD"/>
    <w:rsid w:val="0069516A"/>
    <w:rsid w:val="006B53EF"/>
    <w:rsid w:val="007D2E25"/>
    <w:rsid w:val="0089361B"/>
    <w:rsid w:val="008A1480"/>
    <w:rsid w:val="008B55F5"/>
    <w:rsid w:val="008E7BD0"/>
    <w:rsid w:val="008F08CA"/>
    <w:rsid w:val="009157F1"/>
    <w:rsid w:val="00A92931"/>
    <w:rsid w:val="00AA21CB"/>
    <w:rsid w:val="00B20FB2"/>
    <w:rsid w:val="00B46722"/>
    <w:rsid w:val="00CC7023"/>
    <w:rsid w:val="00CE46FA"/>
    <w:rsid w:val="00CF0F00"/>
    <w:rsid w:val="00D07365"/>
    <w:rsid w:val="00DA2A5E"/>
    <w:rsid w:val="00DB4BBF"/>
    <w:rsid w:val="00E414B5"/>
    <w:rsid w:val="00E73FED"/>
    <w:rsid w:val="00E7525D"/>
    <w:rsid w:val="00EE6670"/>
    <w:rsid w:val="00F215AA"/>
    <w:rsid w:val="00F5328F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EEBD"/>
  <w15:chartTrackingRefBased/>
  <w15:docId w15:val="{9B44DD12-673E-42A4-A801-23236A0C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05CE-8012-4562-9BEA-3D004FFF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Rowan, Carol - BLS</cp:lastModifiedBy>
  <cp:revision>5</cp:revision>
  <cp:lastPrinted>2015-02-05T14:40:00Z</cp:lastPrinted>
  <dcterms:created xsi:type="dcterms:W3CDTF">2015-08-12T13:14:00Z</dcterms:created>
  <dcterms:modified xsi:type="dcterms:W3CDTF">2015-08-12T13:18:00Z</dcterms:modified>
</cp:coreProperties>
</file>