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54229901"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w:t>
      </w:r>
      <w:r w:rsidR="00663FF8">
        <w:rPr>
          <w:rFonts w:ascii="Arial" w:hAnsi="Arial" w:cs="Arial"/>
          <w:b/>
          <w:sz w:val="22"/>
          <w:szCs w:val="22"/>
        </w:rPr>
        <w:t xml:space="preserve">078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1D4DB553" w14:textId="105CC81D" w:rsidR="00663FF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p>
    <w:p w14:paraId="1C83EA7D" w14:textId="77777777" w:rsidR="00663FF8" w:rsidRDefault="00663FF8" w:rsidP="004806AE">
      <w:pPr>
        <w:rPr>
          <w:rFonts w:ascii="Arial" w:hAnsi="Arial" w:cs="Arial"/>
          <w:sz w:val="22"/>
          <w:szCs w:val="22"/>
        </w:rPr>
      </w:pPr>
    </w:p>
    <w:p w14:paraId="293CAEAD" w14:textId="4931F4AA" w:rsidR="007A7208" w:rsidRDefault="00663FF8" w:rsidP="004806AE">
      <w:pPr>
        <w:rPr>
          <w:rFonts w:ascii="Arial" w:hAnsi="Arial" w:cs="Arial"/>
          <w:sz w:val="22"/>
          <w:szCs w:val="22"/>
        </w:rPr>
      </w:pPr>
      <w:r>
        <w:rPr>
          <w:rFonts w:ascii="Arial" w:hAnsi="Arial" w:cs="Arial"/>
          <w:sz w:val="22"/>
          <w:szCs w:val="22"/>
        </w:rPr>
        <w:t xml:space="preserve">Application for Permit to Manufacture or Import Tobacco Products or Processed Tobacco or to Operate an Export Warehouse, and Applications to Amend Such Permits. </w:t>
      </w:r>
    </w:p>
    <w:p w14:paraId="2FC0E2F1" w14:textId="77777777" w:rsidR="00401753" w:rsidRDefault="00401753" w:rsidP="000E68C5">
      <w:pPr>
        <w:rPr>
          <w:rFonts w:ascii="Arial" w:hAnsi="Arial" w:cs="Arial"/>
          <w:sz w:val="22"/>
          <w:szCs w:val="22"/>
        </w:rPr>
      </w:pPr>
    </w:p>
    <w:p w14:paraId="7D1B59B7" w14:textId="77777777" w:rsidR="00663FF8" w:rsidRPr="007A7208" w:rsidRDefault="00663FF8" w:rsidP="000E68C5">
      <w:pPr>
        <w:rPr>
          <w:rFonts w:ascii="Arial" w:hAnsi="Arial" w:cs="Arial"/>
          <w:sz w:val="22"/>
          <w:szCs w:val="22"/>
        </w:rPr>
      </w:pPr>
    </w:p>
    <w:p w14:paraId="5F4947FE" w14:textId="7C20C61A" w:rsidR="00C543FF" w:rsidRDefault="00E86B1B" w:rsidP="007A7208">
      <w:pPr>
        <w:rPr>
          <w:rFonts w:ascii="Arial" w:hAnsi="Arial" w:cs="Arial"/>
          <w:sz w:val="22"/>
          <w:szCs w:val="22"/>
        </w:rPr>
      </w:pPr>
      <w:r w:rsidRPr="00E86B1B">
        <w:rPr>
          <w:rFonts w:ascii="Arial" w:hAnsi="Arial" w:cs="Arial"/>
          <w:sz w:val="22"/>
          <w:szCs w:val="22"/>
          <w:u w:val="single"/>
        </w:rPr>
        <w:t>Information Collection</w:t>
      </w:r>
      <w:r w:rsidR="00663FF8">
        <w:rPr>
          <w:rFonts w:ascii="Arial" w:hAnsi="Arial" w:cs="Arial"/>
          <w:sz w:val="22"/>
          <w:szCs w:val="22"/>
          <w:u w:val="single"/>
        </w:rPr>
        <w:t>s</w:t>
      </w:r>
      <w:r w:rsidRPr="00E86B1B">
        <w:rPr>
          <w:rFonts w:ascii="Arial" w:hAnsi="Arial" w:cs="Arial"/>
          <w:sz w:val="22"/>
          <w:szCs w:val="22"/>
          <w:u w:val="single"/>
        </w:rPr>
        <w:t xml:space="preserve">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00F8212D" w14:textId="17EB11E0" w:rsidR="003413F4" w:rsidRPr="003413F4" w:rsidRDefault="003413F4" w:rsidP="003413F4">
      <w:pPr>
        <w:pStyle w:val="ListParagraph"/>
        <w:numPr>
          <w:ilvl w:val="0"/>
          <w:numId w:val="10"/>
        </w:numPr>
        <w:ind w:left="360"/>
        <w:rPr>
          <w:rFonts w:ascii="Arial" w:hAnsi="Arial" w:cs="Arial"/>
          <w:sz w:val="22"/>
          <w:szCs w:val="22"/>
          <w:u w:val="single"/>
        </w:rPr>
      </w:pPr>
      <w:r w:rsidRPr="003413F4">
        <w:rPr>
          <w:rFonts w:ascii="Arial" w:hAnsi="Arial" w:cs="Arial"/>
          <w:sz w:val="22"/>
          <w:szCs w:val="22"/>
          <w:u w:val="single"/>
        </w:rPr>
        <w:t xml:space="preserve">Paper Forms: </w:t>
      </w:r>
    </w:p>
    <w:p w14:paraId="3A5CDF30" w14:textId="77777777" w:rsidR="003413F4" w:rsidRPr="003413F4" w:rsidRDefault="003413F4" w:rsidP="003413F4">
      <w:pPr>
        <w:rPr>
          <w:rFonts w:ascii="Arial" w:hAnsi="Arial" w:cs="Arial"/>
          <w:sz w:val="22"/>
          <w:szCs w:val="22"/>
        </w:rPr>
      </w:pPr>
    </w:p>
    <w:p w14:paraId="38AE1FF5" w14:textId="5127CEAD" w:rsidR="00663FF8" w:rsidRPr="00663FF8" w:rsidRDefault="00663FF8" w:rsidP="003413F4">
      <w:pPr>
        <w:pStyle w:val="ListParagraph"/>
        <w:numPr>
          <w:ilvl w:val="0"/>
          <w:numId w:val="8"/>
        </w:numPr>
        <w:tabs>
          <w:tab w:val="left" w:pos="2070"/>
        </w:tabs>
        <w:spacing w:after="120"/>
        <w:contextualSpacing w:val="0"/>
        <w:rPr>
          <w:rFonts w:ascii="Arial" w:hAnsi="Arial" w:cs="Arial"/>
          <w:sz w:val="22"/>
          <w:szCs w:val="22"/>
        </w:rPr>
      </w:pPr>
      <w:r w:rsidRPr="00663FF8">
        <w:rPr>
          <w:rFonts w:ascii="Arial" w:hAnsi="Arial" w:cs="Arial"/>
          <w:sz w:val="22"/>
          <w:szCs w:val="22"/>
        </w:rPr>
        <w:t>TTB F</w:t>
      </w:r>
      <w:r>
        <w:rPr>
          <w:rFonts w:ascii="Arial" w:hAnsi="Arial" w:cs="Arial"/>
          <w:sz w:val="22"/>
          <w:szCs w:val="22"/>
        </w:rPr>
        <w:t> </w:t>
      </w:r>
      <w:r w:rsidRPr="00663FF8">
        <w:rPr>
          <w:rFonts w:ascii="Arial" w:hAnsi="Arial" w:cs="Arial"/>
          <w:sz w:val="22"/>
          <w:szCs w:val="22"/>
        </w:rPr>
        <w:t>5200.3</w:t>
      </w:r>
      <w:r>
        <w:rPr>
          <w:rFonts w:ascii="Arial" w:hAnsi="Arial" w:cs="Arial"/>
          <w:sz w:val="22"/>
          <w:szCs w:val="22"/>
        </w:rPr>
        <w:t xml:space="preserve">:  </w:t>
      </w:r>
      <w:r w:rsidRPr="00663FF8">
        <w:rPr>
          <w:rFonts w:ascii="Arial" w:hAnsi="Arial" w:cs="Arial"/>
          <w:sz w:val="22"/>
          <w:szCs w:val="22"/>
        </w:rPr>
        <w:t>Application for Permit to Manufacture Tobacco Products or Processed Tobacco or to Operate an Export Warehouse</w:t>
      </w:r>
      <w:r>
        <w:rPr>
          <w:rFonts w:ascii="Arial" w:hAnsi="Arial" w:cs="Arial"/>
          <w:sz w:val="22"/>
          <w:szCs w:val="22"/>
        </w:rPr>
        <w:t>;</w:t>
      </w:r>
      <w:r w:rsidRPr="00663FF8">
        <w:rPr>
          <w:rFonts w:ascii="Arial" w:hAnsi="Arial" w:cs="Arial"/>
          <w:sz w:val="22"/>
          <w:szCs w:val="22"/>
        </w:rPr>
        <w:t xml:space="preserve"> </w:t>
      </w:r>
    </w:p>
    <w:p w14:paraId="03F1909F" w14:textId="7C7E6197" w:rsidR="00663FF8" w:rsidRPr="00663FF8" w:rsidRDefault="00663FF8" w:rsidP="003413F4">
      <w:pPr>
        <w:pStyle w:val="ListParagraph"/>
        <w:numPr>
          <w:ilvl w:val="0"/>
          <w:numId w:val="8"/>
        </w:numPr>
        <w:tabs>
          <w:tab w:val="left" w:pos="2070"/>
        </w:tabs>
        <w:spacing w:after="120"/>
        <w:contextualSpacing w:val="0"/>
        <w:rPr>
          <w:rFonts w:ascii="Arial" w:hAnsi="Arial" w:cs="Arial"/>
          <w:sz w:val="22"/>
          <w:szCs w:val="22"/>
        </w:rPr>
      </w:pPr>
      <w:r w:rsidRPr="00663FF8">
        <w:rPr>
          <w:rFonts w:ascii="Arial" w:hAnsi="Arial" w:cs="Arial"/>
          <w:sz w:val="22"/>
          <w:szCs w:val="22"/>
        </w:rPr>
        <w:t>TTB F</w:t>
      </w:r>
      <w:r>
        <w:rPr>
          <w:rFonts w:ascii="Arial" w:hAnsi="Arial" w:cs="Arial"/>
          <w:sz w:val="22"/>
          <w:szCs w:val="22"/>
        </w:rPr>
        <w:t> </w:t>
      </w:r>
      <w:r w:rsidRPr="00663FF8">
        <w:rPr>
          <w:rFonts w:ascii="Arial" w:hAnsi="Arial" w:cs="Arial"/>
          <w:sz w:val="22"/>
          <w:szCs w:val="22"/>
        </w:rPr>
        <w:t>5200.16</w:t>
      </w:r>
      <w:r>
        <w:rPr>
          <w:rFonts w:ascii="Arial" w:hAnsi="Arial" w:cs="Arial"/>
          <w:sz w:val="22"/>
          <w:szCs w:val="22"/>
        </w:rPr>
        <w:t xml:space="preserve">:  </w:t>
      </w:r>
      <w:r w:rsidRPr="00663FF8">
        <w:rPr>
          <w:rFonts w:ascii="Arial" w:hAnsi="Arial" w:cs="Arial"/>
          <w:sz w:val="22"/>
          <w:szCs w:val="22"/>
        </w:rPr>
        <w:t>Application for Amended Permit to Manufacture Tobacco Products or Processed Tobacco or to Operate an Export Warehouse</w:t>
      </w:r>
      <w:r>
        <w:rPr>
          <w:rFonts w:ascii="Arial" w:hAnsi="Arial" w:cs="Arial"/>
          <w:sz w:val="22"/>
          <w:szCs w:val="22"/>
        </w:rPr>
        <w:t xml:space="preserve">; </w:t>
      </w:r>
    </w:p>
    <w:p w14:paraId="443C66E0" w14:textId="74307A8A" w:rsidR="00663FF8" w:rsidRPr="00663FF8" w:rsidRDefault="00663FF8" w:rsidP="003413F4">
      <w:pPr>
        <w:pStyle w:val="ListParagraph"/>
        <w:numPr>
          <w:ilvl w:val="0"/>
          <w:numId w:val="8"/>
        </w:numPr>
        <w:tabs>
          <w:tab w:val="left" w:pos="2070"/>
          <w:tab w:val="left" w:pos="2340"/>
        </w:tabs>
        <w:spacing w:after="120"/>
        <w:contextualSpacing w:val="0"/>
        <w:rPr>
          <w:rFonts w:ascii="Arial" w:hAnsi="Arial" w:cs="Arial"/>
          <w:sz w:val="22"/>
          <w:szCs w:val="22"/>
        </w:rPr>
      </w:pPr>
      <w:r w:rsidRPr="00663FF8">
        <w:rPr>
          <w:rFonts w:ascii="Arial" w:hAnsi="Arial" w:cs="Arial"/>
          <w:sz w:val="22"/>
          <w:szCs w:val="22"/>
        </w:rPr>
        <w:t>TTB F</w:t>
      </w:r>
      <w:r>
        <w:rPr>
          <w:rFonts w:ascii="Arial" w:hAnsi="Arial" w:cs="Arial"/>
          <w:sz w:val="22"/>
          <w:szCs w:val="22"/>
        </w:rPr>
        <w:t> </w:t>
      </w:r>
      <w:r w:rsidRPr="00663FF8">
        <w:rPr>
          <w:rFonts w:ascii="Arial" w:hAnsi="Arial" w:cs="Arial"/>
          <w:sz w:val="22"/>
          <w:szCs w:val="22"/>
        </w:rPr>
        <w:t>5230.4</w:t>
      </w:r>
      <w:r>
        <w:rPr>
          <w:rFonts w:ascii="Arial" w:hAnsi="Arial" w:cs="Arial"/>
          <w:sz w:val="22"/>
          <w:szCs w:val="22"/>
        </w:rPr>
        <w:t xml:space="preserve">:  </w:t>
      </w:r>
      <w:r w:rsidRPr="00663FF8">
        <w:rPr>
          <w:rFonts w:ascii="Arial" w:hAnsi="Arial" w:cs="Arial"/>
          <w:sz w:val="22"/>
          <w:szCs w:val="22"/>
        </w:rPr>
        <w:t>Application for Permit to Import Tobacco Products or Processed Tobacco</w:t>
      </w:r>
      <w:r>
        <w:rPr>
          <w:rFonts w:ascii="Arial" w:hAnsi="Arial" w:cs="Arial"/>
          <w:sz w:val="22"/>
          <w:szCs w:val="22"/>
        </w:rPr>
        <w:t xml:space="preserve">; and </w:t>
      </w:r>
    </w:p>
    <w:p w14:paraId="21ED3768" w14:textId="59873881" w:rsidR="00663FF8" w:rsidRPr="004F61C3" w:rsidRDefault="00663FF8" w:rsidP="00663FF8">
      <w:pPr>
        <w:pStyle w:val="PlainText"/>
        <w:numPr>
          <w:ilvl w:val="0"/>
          <w:numId w:val="8"/>
        </w:numPr>
        <w:tabs>
          <w:tab w:val="left" w:pos="2070"/>
        </w:tabs>
        <w:rPr>
          <w:rFonts w:ascii="Arial" w:hAnsi="Arial" w:cs="Arial"/>
          <w:sz w:val="22"/>
          <w:szCs w:val="22"/>
        </w:rPr>
      </w:pPr>
      <w:r w:rsidRPr="004F61C3">
        <w:rPr>
          <w:rFonts w:ascii="Arial" w:hAnsi="Arial" w:cs="Arial"/>
          <w:sz w:val="22"/>
          <w:szCs w:val="22"/>
        </w:rPr>
        <w:t>TTB Form 5230.5</w:t>
      </w:r>
      <w:r>
        <w:rPr>
          <w:rFonts w:ascii="Arial" w:hAnsi="Arial" w:cs="Arial"/>
          <w:sz w:val="22"/>
          <w:szCs w:val="22"/>
        </w:rPr>
        <w:t xml:space="preserve">:  </w:t>
      </w:r>
      <w:r w:rsidRPr="004F61C3">
        <w:rPr>
          <w:rFonts w:ascii="Arial" w:hAnsi="Arial" w:cs="Arial"/>
          <w:sz w:val="22"/>
          <w:szCs w:val="22"/>
        </w:rPr>
        <w:t>Application for Amended Permit to Import Tobacco Products or Processed Tobacco</w:t>
      </w:r>
      <w:r>
        <w:rPr>
          <w:rFonts w:ascii="Arial" w:hAnsi="Arial" w:cs="Arial"/>
          <w:sz w:val="22"/>
          <w:szCs w:val="22"/>
        </w:rPr>
        <w:t xml:space="preserve">. </w:t>
      </w:r>
    </w:p>
    <w:p w14:paraId="022F3282" w14:textId="77777777" w:rsidR="00D73D2D" w:rsidRDefault="00D73D2D" w:rsidP="000E68C5">
      <w:pPr>
        <w:suppressAutoHyphens/>
        <w:rPr>
          <w:rFonts w:ascii="Arial" w:hAnsi="Arial" w:cs="Arial"/>
          <w:sz w:val="22"/>
          <w:szCs w:val="22"/>
        </w:rPr>
      </w:pPr>
    </w:p>
    <w:p w14:paraId="5C6F8C15" w14:textId="57DFFBC7" w:rsidR="003413F4" w:rsidRPr="003413F4" w:rsidRDefault="003413F4" w:rsidP="003413F4">
      <w:pPr>
        <w:pStyle w:val="ListParagraph"/>
        <w:numPr>
          <w:ilvl w:val="0"/>
          <w:numId w:val="10"/>
        </w:numPr>
        <w:suppressAutoHyphens/>
        <w:ind w:left="360"/>
        <w:rPr>
          <w:rFonts w:ascii="Arial" w:hAnsi="Arial" w:cs="Arial"/>
          <w:sz w:val="22"/>
          <w:szCs w:val="22"/>
          <w:u w:val="single"/>
        </w:rPr>
      </w:pPr>
      <w:r w:rsidRPr="003413F4">
        <w:rPr>
          <w:rFonts w:ascii="Arial" w:hAnsi="Arial" w:cs="Arial"/>
          <w:sz w:val="22"/>
          <w:szCs w:val="22"/>
          <w:u w:val="single"/>
        </w:rPr>
        <w:t xml:space="preserve">Permits Online (PONL) Electronic Applications: </w:t>
      </w:r>
    </w:p>
    <w:p w14:paraId="3E5DF0AC" w14:textId="77777777" w:rsidR="003413F4" w:rsidRDefault="003413F4" w:rsidP="000E68C5">
      <w:pPr>
        <w:suppressAutoHyphens/>
        <w:rPr>
          <w:rFonts w:ascii="Arial" w:hAnsi="Arial" w:cs="Arial"/>
          <w:sz w:val="22"/>
          <w:szCs w:val="22"/>
        </w:rPr>
      </w:pPr>
    </w:p>
    <w:p w14:paraId="34E6D7AB" w14:textId="11758897" w:rsidR="003413F4" w:rsidRDefault="003413F4" w:rsidP="003413F4">
      <w:pPr>
        <w:pStyle w:val="ListParagraph"/>
        <w:numPr>
          <w:ilvl w:val="0"/>
          <w:numId w:val="11"/>
        </w:numPr>
        <w:suppressAutoHyphens/>
        <w:spacing w:after="120"/>
        <w:contextualSpacing w:val="0"/>
        <w:rPr>
          <w:rFonts w:ascii="Arial" w:hAnsi="Arial" w:cs="Arial"/>
          <w:sz w:val="22"/>
          <w:szCs w:val="22"/>
        </w:rPr>
      </w:pPr>
      <w:r>
        <w:rPr>
          <w:rFonts w:ascii="Arial" w:hAnsi="Arial" w:cs="Arial"/>
          <w:sz w:val="22"/>
          <w:szCs w:val="22"/>
        </w:rPr>
        <w:t>Application for New Manufacturer of Processed Tobacco</w:t>
      </w:r>
      <w:r w:rsidR="00783979">
        <w:rPr>
          <w:rFonts w:ascii="Arial" w:hAnsi="Arial" w:cs="Arial"/>
          <w:sz w:val="22"/>
          <w:szCs w:val="22"/>
        </w:rPr>
        <w:t xml:space="preserve"> (</w:t>
      </w:r>
      <w:r w:rsidR="00DE2807">
        <w:rPr>
          <w:rFonts w:ascii="Arial" w:hAnsi="Arial" w:cs="Arial"/>
          <w:sz w:val="22"/>
          <w:szCs w:val="22"/>
        </w:rPr>
        <w:t xml:space="preserve">substitutes for </w:t>
      </w:r>
      <w:r w:rsidR="00783979">
        <w:rPr>
          <w:rFonts w:ascii="Arial" w:hAnsi="Arial" w:cs="Arial"/>
          <w:sz w:val="22"/>
          <w:szCs w:val="22"/>
        </w:rPr>
        <w:t>TTB F </w:t>
      </w:r>
      <w:r w:rsidR="00F74E38">
        <w:rPr>
          <w:rFonts w:ascii="Arial" w:hAnsi="Arial" w:cs="Arial"/>
          <w:sz w:val="22"/>
          <w:szCs w:val="22"/>
        </w:rPr>
        <w:t>5200</w:t>
      </w:r>
      <w:r w:rsidR="00783979">
        <w:rPr>
          <w:rFonts w:ascii="Arial" w:hAnsi="Arial" w:cs="Arial"/>
          <w:sz w:val="22"/>
          <w:szCs w:val="22"/>
        </w:rPr>
        <w:t>.3)</w:t>
      </w:r>
      <w:r>
        <w:rPr>
          <w:rFonts w:ascii="Arial" w:hAnsi="Arial" w:cs="Arial"/>
          <w:sz w:val="22"/>
          <w:szCs w:val="22"/>
        </w:rPr>
        <w:t xml:space="preserve">; </w:t>
      </w:r>
    </w:p>
    <w:p w14:paraId="503A8693" w14:textId="6505C5B2" w:rsidR="003413F4" w:rsidRDefault="003413F4" w:rsidP="003413F4">
      <w:pPr>
        <w:pStyle w:val="ListParagraph"/>
        <w:numPr>
          <w:ilvl w:val="0"/>
          <w:numId w:val="11"/>
        </w:numPr>
        <w:suppressAutoHyphens/>
        <w:spacing w:after="120"/>
        <w:contextualSpacing w:val="0"/>
        <w:rPr>
          <w:rFonts w:ascii="Arial" w:hAnsi="Arial" w:cs="Arial"/>
          <w:sz w:val="22"/>
          <w:szCs w:val="22"/>
        </w:rPr>
      </w:pPr>
      <w:r>
        <w:rPr>
          <w:rFonts w:ascii="Arial" w:hAnsi="Arial" w:cs="Arial"/>
          <w:sz w:val="22"/>
          <w:szCs w:val="22"/>
        </w:rPr>
        <w:t>Application for New Manufacturer of Tobacco Products</w:t>
      </w:r>
      <w:r w:rsidR="00D249E8">
        <w:rPr>
          <w:rFonts w:ascii="Arial" w:hAnsi="Arial" w:cs="Arial"/>
          <w:sz w:val="22"/>
          <w:szCs w:val="22"/>
        </w:rPr>
        <w:t xml:space="preserve"> </w:t>
      </w:r>
      <w:r w:rsidR="00783979">
        <w:rPr>
          <w:rFonts w:ascii="Arial" w:hAnsi="Arial" w:cs="Arial"/>
          <w:sz w:val="22"/>
          <w:szCs w:val="22"/>
        </w:rPr>
        <w:t>(</w:t>
      </w:r>
      <w:r w:rsidR="00DE2807">
        <w:rPr>
          <w:rFonts w:ascii="Arial" w:hAnsi="Arial" w:cs="Arial"/>
          <w:sz w:val="22"/>
          <w:szCs w:val="22"/>
        </w:rPr>
        <w:t>substitutes for TTB</w:t>
      </w:r>
      <w:r w:rsidR="00783979">
        <w:rPr>
          <w:rFonts w:ascii="Arial" w:hAnsi="Arial" w:cs="Arial"/>
          <w:sz w:val="22"/>
          <w:szCs w:val="22"/>
        </w:rPr>
        <w:t xml:space="preserve"> F </w:t>
      </w:r>
      <w:r w:rsidR="00F74E38">
        <w:rPr>
          <w:rFonts w:ascii="Arial" w:hAnsi="Arial" w:cs="Arial"/>
          <w:sz w:val="22"/>
          <w:szCs w:val="22"/>
        </w:rPr>
        <w:t>5200</w:t>
      </w:r>
      <w:r w:rsidR="00783979">
        <w:rPr>
          <w:rFonts w:ascii="Arial" w:hAnsi="Arial" w:cs="Arial"/>
          <w:sz w:val="22"/>
          <w:szCs w:val="22"/>
        </w:rPr>
        <w:t>.3)</w:t>
      </w:r>
      <w:r>
        <w:rPr>
          <w:rFonts w:ascii="Arial" w:hAnsi="Arial" w:cs="Arial"/>
          <w:sz w:val="22"/>
          <w:szCs w:val="22"/>
        </w:rPr>
        <w:t xml:space="preserve">; </w:t>
      </w:r>
    </w:p>
    <w:p w14:paraId="78F119FA" w14:textId="297E2A63" w:rsidR="003413F4" w:rsidRDefault="003413F4" w:rsidP="003413F4">
      <w:pPr>
        <w:pStyle w:val="ListParagraph"/>
        <w:numPr>
          <w:ilvl w:val="0"/>
          <w:numId w:val="11"/>
        </w:numPr>
        <w:suppressAutoHyphens/>
        <w:spacing w:after="120"/>
        <w:contextualSpacing w:val="0"/>
        <w:rPr>
          <w:rFonts w:ascii="Arial" w:hAnsi="Arial" w:cs="Arial"/>
          <w:sz w:val="22"/>
          <w:szCs w:val="22"/>
        </w:rPr>
      </w:pPr>
      <w:r>
        <w:rPr>
          <w:rFonts w:ascii="Arial" w:hAnsi="Arial" w:cs="Arial"/>
          <w:sz w:val="22"/>
          <w:szCs w:val="22"/>
        </w:rPr>
        <w:t>Application for New Tobacco Export Warehouse</w:t>
      </w:r>
      <w:r w:rsidR="00783979">
        <w:rPr>
          <w:rFonts w:ascii="Arial" w:hAnsi="Arial" w:cs="Arial"/>
          <w:sz w:val="22"/>
          <w:szCs w:val="22"/>
        </w:rPr>
        <w:t xml:space="preserve"> (</w:t>
      </w:r>
      <w:r w:rsidR="00DE2807">
        <w:rPr>
          <w:rFonts w:ascii="Arial" w:hAnsi="Arial" w:cs="Arial"/>
          <w:sz w:val="22"/>
          <w:szCs w:val="22"/>
        </w:rPr>
        <w:t>substitutes for TT</w:t>
      </w:r>
      <w:r w:rsidR="00783979">
        <w:rPr>
          <w:rFonts w:ascii="Arial" w:hAnsi="Arial" w:cs="Arial"/>
          <w:sz w:val="22"/>
          <w:szCs w:val="22"/>
        </w:rPr>
        <w:t>B F </w:t>
      </w:r>
      <w:r w:rsidR="00EC116A">
        <w:rPr>
          <w:rFonts w:ascii="Arial" w:hAnsi="Arial" w:cs="Arial"/>
          <w:sz w:val="22"/>
          <w:szCs w:val="22"/>
        </w:rPr>
        <w:t>5200</w:t>
      </w:r>
      <w:r w:rsidR="00783979">
        <w:rPr>
          <w:rFonts w:ascii="Arial" w:hAnsi="Arial" w:cs="Arial"/>
          <w:sz w:val="22"/>
          <w:szCs w:val="22"/>
        </w:rPr>
        <w:t xml:space="preserve">.3); </w:t>
      </w:r>
    </w:p>
    <w:p w14:paraId="140B484F" w14:textId="3C16AFF6" w:rsidR="003413F4" w:rsidRDefault="003413F4" w:rsidP="003413F4">
      <w:pPr>
        <w:pStyle w:val="ListParagraph"/>
        <w:numPr>
          <w:ilvl w:val="0"/>
          <w:numId w:val="11"/>
        </w:numPr>
        <w:suppressAutoHyphens/>
        <w:spacing w:after="120"/>
        <w:contextualSpacing w:val="0"/>
        <w:rPr>
          <w:rFonts w:ascii="Arial" w:hAnsi="Arial" w:cs="Arial"/>
          <w:sz w:val="22"/>
          <w:szCs w:val="22"/>
        </w:rPr>
      </w:pPr>
      <w:r>
        <w:rPr>
          <w:rFonts w:ascii="Arial" w:hAnsi="Arial" w:cs="Arial"/>
          <w:sz w:val="22"/>
          <w:szCs w:val="22"/>
        </w:rPr>
        <w:t>Application for New Tobacco Importer</w:t>
      </w:r>
      <w:r w:rsidR="00783979">
        <w:rPr>
          <w:rFonts w:ascii="Arial" w:hAnsi="Arial" w:cs="Arial"/>
          <w:sz w:val="22"/>
          <w:szCs w:val="22"/>
        </w:rPr>
        <w:t xml:space="preserve"> (</w:t>
      </w:r>
      <w:r w:rsidR="00DE2807">
        <w:rPr>
          <w:rFonts w:ascii="Arial" w:hAnsi="Arial" w:cs="Arial"/>
          <w:sz w:val="22"/>
          <w:szCs w:val="22"/>
        </w:rPr>
        <w:t xml:space="preserve">substitutes for </w:t>
      </w:r>
      <w:r w:rsidR="00783979">
        <w:rPr>
          <w:rFonts w:ascii="Arial" w:hAnsi="Arial" w:cs="Arial"/>
          <w:sz w:val="22"/>
          <w:szCs w:val="22"/>
        </w:rPr>
        <w:t>TTB F 5203.4)</w:t>
      </w:r>
      <w:r>
        <w:rPr>
          <w:rFonts w:ascii="Arial" w:hAnsi="Arial" w:cs="Arial"/>
          <w:sz w:val="22"/>
          <w:szCs w:val="22"/>
        </w:rPr>
        <w:t xml:space="preserve">; </w:t>
      </w:r>
    </w:p>
    <w:p w14:paraId="3DE842E0" w14:textId="74749395" w:rsidR="00783979" w:rsidRDefault="003413F4" w:rsidP="003413F4">
      <w:pPr>
        <w:pStyle w:val="ListParagraph"/>
        <w:numPr>
          <w:ilvl w:val="0"/>
          <w:numId w:val="11"/>
        </w:numPr>
        <w:suppressAutoHyphens/>
        <w:rPr>
          <w:rFonts w:ascii="Arial" w:hAnsi="Arial" w:cs="Arial"/>
          <w:sz w:val="22"/>
          <w:szCs w:val="22"/>
        </w:rPr>
      </w:pPr>
      <w:r>
        <w:rPr>
          <w:rFonts w:ascii="Arial" w:hAnsi="Arial" w:cs="Arial"/>
          <w:sz w:val="22"/>
          <w:szCs w:val="22"/>
        </w:rPr>
        <w:t>Amended Tobacco Permit Applications</w:t>
      </w:r>
      <w:r w:rsidR="00783979">
        <w:rPr>
          <w:rFonts w:ascii="Arial" w:hAnsi="Arial" w:cs="Arial"/>
          <w:sz w:val="22"/>
          <w:szCs w:val="22"/>
        </w:rPr>
        <w:t xml:space="preserve"> (</w:t>
      </w:r>
      <w:r w:rsidR="00DE2807">
        <w:rPr>
          <w:rFonts w:ascii="Arial" w:hAnsi="Arial" w:cs="Arial"/>
          <w:sz w:val="22"/>
          <w:szCs w:val="22"/>
        </w:rPr>
        <w:t xml:space="preserve">substitutes for </w:t>
      </w:r>
      <w:r w:rsidR="00783979">
        <w:rPr>
          <w:rFonts w:ascii="Arial" w:hAnsi="Arial" w:cs="Arial"/>
          <w:sz w:val="22"/>
          <w:szCs w:val="22"/>
        </w:rPr>
        <w:t xml:space="preserve">TTB F 5200.16 </w:t>
      </w:r>
      <w:r w:rsidR="00DE2807">
        <w:rPr>
          <w:rFonts w:ascii="Arial" w:hAnsi="Arial" w:cs="Arial"/>
          <w:sz w:val="22"/>
          <w:szCs w:val="22"/>
        </w:rPr>
        <w:t xml:space="preserve">or </w:t>
      </w:r>
      <w:r w:rsidR="00783979">
        <w:rPr>
          <w:rFonts w:ascii="Arial" w:hAnsi="Arial" w:cs="Arial"/>
          <w:sz w:val="22"/>
          <w:szCs w:val="22"/>
        </w:rPr>
        <w:t>TTB F 5230.5).</w:t>
      </w:r>
    </w:p>
    <w:p w14:paraId="5515F5C2" w14:textId="77777777" w:rsidR="00783979" w:rsidRDefault="00783979" w:rsidP="00783979">
      <w:pPr>
        <w:suppressAutoHyphens/>
        <w:ind w:left="360"/>
        <w:rPr>
          <w:rFonts w:ascii="Arial" w:hAnsi="Arial" w:cs="Arial"/>
          <w:sz w:val="22"/>
          <w:szCs w:val="22"/>
        </w:rPr>
      </w:pPr>
    </w:p>
    <w:p w14:paraId="14930AAF" w14:textId="77777777" w:rsidR="00F438D5" w:rsidRPr="00783979" w:rsidRDefault="00F438D5" w:rsidP="00783979">
      <w:pPr>
        <w:suppressAutoHyphens/>
        <w:ind w:left="360"/>
        <w:rPr>
          <w:rFonts w:ascii="Arial" w:hAnsi="Arial" w:cs="Arial"/>
          <w:sz w:val="22"/>
          <w:szCs w:val="22"/>
        </w:rPr>
      </w:pPr>
    </w:p>
    <w:p w14:paraId="133240A6" w14:textId="77777777" w:rsidR="00DE2807" w:rsidRDefault="00F438D5" w:rsidP="00F438D5">
      <w:pPr>
        <w:tabs>
          <w:tab w:val="left" w:pos="810"/>
        </w:tabs>
        <w:suppressAutoHyphens/>
        <w:rPr>
          <w:rFonts w:ascii="Arial" w:hAnsi="Arial" w:cs="Arial"/>
          <w:sz w:val="22"/>
          <w:szCs w:val="22"/>
        </w:rPr>
      </w:pPr>
      <w:r>
        <w:rPr>
          <w:rFonts w:ascii="Arial" w:hAnsi="Arial" w:cs="Arial"/>
          <w:sz w:val="22"/>
          <w:szCs w:val="22"/>
        </w:rPr>
        <w:t>NOTE:</w:t>
      </w:r>
      <w:r>
        <w:rPr>
          <w:rFonts w:ascii="Arial" w:hAnsi="Arial" w:cs="Arial"/>
          <w:sz w:val="22"/>
          <w:szCs w:val="22"/>
        </w:rPr>
        <w:tab/>
      </w:r>
      <w:r w:rsidR="00783979">
        <w:rPr>
          <w:rFonts w:ascii="Arial" w:hAnsi="Arial" w:cs="Arial"/>
          <w:sz w:val="22"/>
          <w:szCs w:val="22"/>
        </w:rPr>
        <w:t xml:space="preserve">Hereafter, all references to a TTB form number </w:t>
      </w:r>
      <w:r w:rsidR="00DE2807">
        <w:rPr>
          <w:rFonts w:ascii="Arial" w:hAnsi="Arial" w:cs="Arial"/>
          <w:sz w:val="22"/>
          <w:szCs w:val="22"/>
        </w:rPr>
        <w:t xml:space="preserve">in this document </w:t>
      </w:r>
      <w:r>
        <w:rPr>
          <w:rFonts w:ascii="Arial" w:hAnsi="Arial" w:cs="Arial"/>
          <w:sz w:val="22"/>
          <w:szCs w:val="22"/>
        </w:rPr>
        <w:t xml:space="preserve">are assumed to </w:t>
      </w:r>
    </w:p>
    <w:p w14:paraId="5DF6A4FC" w14:textId="53E9E5F4" w:rsidR="003413F4" w:rsidRPr="00783979" w:rsidRDefault="00DE2807" w:rsidP="00F438D5">
      <w:pPr>
        <w:tabs>
          <w:tab w:val="left" w:pos="810"/>
        </w:tabs>
        <w:suppressAutoHyphens/>
        <w:rPr>
          <w:rFonts w:ascii="Arial" w:hAnsi="Arial" w:cs="Arial"/>
          <w:sz w:val="22"/>
          <w:szCs w:val="22"/>
        </w:rPr>
      </w:pPr>
      <w:r>
        <w:rPr>
          <w:rFonts w:ascii="Arial" w:hAnsi="Arial" w:cs="Arial"/>
          <w:sz w:val="22"/>
          <w:szCs w:val="22"/>
        </w:rPr>
        <w:tab/>
      </w:r>
      <w:r w:rsidR="00783979">
        <w:rPr>
          <w:rFonts w:ascii="Arial" w:hAnsi="Arial" w:cs="Arial"/>
          <w:sz w:val="22"/>
          <w:szCs w:val="22"/>
        </w:rPr>
        <w:t xml:space="preserve">include </w:t>
      </w:r>
      <w:r w:rsidR="00F438D5">
        <w:rPr>
          <w:rFonts w:ascii="Arial" w:hAnsi="Arial" w:cs="Arial"/>
          <w:sz w:val="22"/>
          <w:szCs w:val="22"/>
        </w:rPr>
        <w:t xml:space="preserve">a </w:t>
      </w:r>
      <w:r w:rsidR="00783979">
        <w:rPr>
          <w:rFonts w:ascii="Arial" w:hAnsi="Arial" w:cs="Arial"/>
          <w:sz w:val="22"/>
          <w:szCs w:val="22"/>
        </w:rPr>
        <w:t xml:space="preserve">reference to </w:t>
      </w:r>
      <w:r w:rsidR="00F438D5">
        <w:rPr>
          <w:rFonts w:ascii="Arial" w:hAnsi="Arial" w:cs="Arial"/>
          <w:sz w:val="22"/>
          <w:szCs w:val="22"/>
        </w:rPr>
        <w:t xml:space="preserve">the form’s </w:t>
      </w:r>
      <w:r w:rsidR="00783979">
        <w:rPr>
          <w:rFonts w:ascii="Arial" w:hAnsi="Arial" w:cs="Arial"/>
          <w:sz w:val="22"/>
          <w:szCs w:val="22"/>
        </w:rPr>
        <w:t xml:space="preserve">PONL </w:t>
      </w:r>
      <w:r>
        <w:rPr>
          <w:rFonts w:ascii="Arial" w:hAnsi="Arial" w:cs="Arial"/>
          <w:sz w:val="22"/>
          <w:szCs w:val="22"/>
        </w:rPr>
        <w:t>substitute</w:t>
      </w:r>
      <w:r w:rsidR="00783979">
        <w:rPr>
          <w:rFonts w:ascii="Arial" w:hAnsi="Arial" w:cs="Arial"/>
          <w:sz w:val="22"/>
          <w:szCs w:val="22"/>
        </w:rPr>
        <w:t xml:space="preserve">, if applicable. </w:t>
      </w:r>
    </w:p>
    <w:p w14:paraId="16EC8527" w14:textId="77777777" w:rsidR="003413F4" w:rsidRPr="00783979" w:rsidRDefault="003413F4" w:rsidP="000E68C5">
      <w:pPr>
        <w:suppressAutoHyphens/>
        <w:rPr>
          <w:rFonts w:ascii="Arial" w:hAnsi="Arial" w:cs="Arial"/>
          <w:sz w:val="36"/>
          <w:szCs w:val="36"/>
        </w:rPr>
      </w:pPr>
    </w:p>
    <w:p w14:paraId="64DEA7AD" w14:textId="4CD373EF" w:rsidR="00783979" w:rsidRDefault="00783979">
      <w:pPr>
        <w:rPr>
          <w:rFonts w:ascii="Arial" w:hAnsi="Arial" w:cs="Arial"/>
          <w:sz w:val="22"/>
          <w:szCs w:val="22"/>
        </w:rPr>
      </w:pPr>
      <w:r>
        <w:rPr>
          <w:rFonts w:ascii="Arial" w:hAnsi="Arial" w:cs="Arial"/>
          <w:sz w:val="22"/>
          <w:szCs w:val="22"/>
        </w:rPr>
        <w:br w:type="page"/>
      </w: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lastRenderedPageBreak/>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77777777" w:rsidR="00332CD8" w:rsidRPr="00987432"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14A842CA" w14:textId="77777777" w:rsidR="00332CD8" w:rsidRDefault="00332CD8" w:rsidP="000E68C5">
      <w:pPr>
        <w:ind w:left="360"/>
        <w:rPr>
          <w:rFonts w:ascii="Arial" w:hAnsi="Arial" w:cs="Arial"/>
          <w:sz w:val="22"/>
          <w:szCs w:val="22"/>
        </w:rPr>
      </w:pPr>
    </w:p>
    <w:p w14:paraId="254AC33F" w14:textId="3077999B" w:rsidR="003C1045" w:rsidRDefault="00A6414F" w:rsidP="00663FF8">
      <w:pPr>
        <w:ind w:left="360"/>
        <w:rPr>
          <w:rFonts w:ascii="Arial" w:hAnsi="Arial" w:cs="Arial"/>
          <w:sz w:val="22"/>
          <w:szCs w:val="22"/>
        </w:rPr>
      </w:pPr>
      <w:r>
        <w:rPr>
          <w:rFonts w:ascii="Arial" w:hAnsi="Arial" w:cs="Arial"/>
          <w:sz w:val="22"/>
          <w:szCs w:val="22"/>
        </w:rPr>
        <w:t>T</w:t>
      </w:r>
      <w:r w:rsidR="003C1045">
        <w:rPr>
          <w:rFonts w:ascii="Arial" w:hAnsi="Arial" w:cs="Arial"/>
          <w:sz w:val="22"/>
          <w:szCs w:val="22"/>
        </w:rPr>
        <w:t xml:space="preserve">he IRC </w:t>
      </w:r>
      <w:r w:rsidR="00663FF8" w:rsidRPr="00663FF8">
        <w:rPr>
          <w:rFonts w:ascii="Arial" w:hAnsi="Arial" w:cs="Arial"/>
          <w:sz w:val="22"/>
          <w:szCs w:val="22"/>
        </w:rPr>
        <w:t>at 26 U.S.C. 5712 requires that every person, before commencing business as a manufacturer or importer of tobacco products or processed tobacco, or as an export warehouse proprietor, and at such other time as prescribe</w:t>
      </w:r>
      <w:r w:rsidR="00623F5A">
        <w:rPr>
          <w:rFonts w:ascii="Arial" w:hAnsi="Arial" w:cs="Arial"/>
          <w:sz w:val="22"/>
          <w:szCs w:val="22"/>
        </w:rPr>
        <w:t>d by regulation</w:t>
      </w:r>
      <w:r w:rsidR="00663FF8" w:rsidRPr="00663FF8">
        <w:rPr>
          <w:rFonts w:ascii="Arial" w:hAnsi="Arial" w:cs="Arial"/>
          <w:sz w:val="22"/>
          <w:szCs w:val="22"/>
        </w:rPr>
        <w:t xml:space="preserve">, </w:t>
      </w:r>
      <w:r w:rsidR="00663FF8">
        <w:rPr>
          <w:rFonts w:ascii="Arial" w:hAnsi="Arial" w:cs="Arial"/>
          <w:sz w:val="22"/>
          <w:szCs w:val="22"/>
        </w:rPr>
        <w:t xml:space="preserve">must </w:t>
      </w:r>
      <w:r w:rsidR="00663FF8" w:rsidRPr="00663FF8">
        <w:rPr>
          <w:rFonts w:ascii="Arial" w:hAnsi="Arial" w:cs="Arial"/>
          <w:sz w:val="22"/>
          <w:szCs w:val="22"/>
        </w:rPr>
        <w:t>make application for the permit provided for in 26 U.S.C. 5713.</w:t>
      </w:r>
      <w:r w:rsidR="00663FF8">
        <w:rPr>
          <w:rFonts w:ascii="Arial" w:hAnsi="Arial" w:cs="Arial"/>
          <w:sz w:val="22"/>
          <w:szCs w:val="22"/>
        </w:rPr>
        <w:t xml:space="preserve"> </w:t>
      </w:r>
      <w:r w:rsidR="003C1045">
        <w:rPr>
          <w:rFonts w:ascii="Arial" w:hAnsi="Arial" w:cs="Arial"/>
          <w:sz w:val="22"/>
          <w:szCs w:val="22"/>
        </w:rPr>
        <w:t xml:space="preserve"> </w:t>
      </w:r>
      <w:r w:rsidR="00663FF8">
        <w:rPr>
          <w:rFonts w:ascii="Arial" w:hAnsi="Arial" w:cs="Arial"/>
          <w:sz w:val="22"/>
          <w:szCs w:val="22"/>
        </w:rPr>
        <w:t>IRC s</w:t>
      </w:r>
      <w:r w:rsidR="00663FF8" w:rsidRPr="00663FF8">
        <w:rPr>
          <w:rFonts w:ascii="Arial" w:hAnsi="Arial" w:cs="Arial"/>
          <w:sz w:val="22"/>
          <w:szCs w:val="22"/>
        </w:rPr>
        <w:t xml:space="preserve">ection 5712 </w:t>
      </w:r>
      <w:r w:rsidR="003C1045">
        <w:rPr>
          <w:rFonts w:ascii="Arial" w:hAnsi="Arial" w:cs="Arial"/>
          <w:sz w:val="22"/>
          <w:szCs w:val="22"/>
        </w:rPr>
        <w:t xml:space="preserve">also </w:t>
      </w:r>
      <w:r w:rsidR="00663FF8" w:rsidRPr="00663FF8">
        <w:rPr>
          <w:rFonts w:ascii="Arial" w:hAnsi="Arial" w:cs="Arial"/>
          <w:sz w:val="22"/>
          <w:szCs w:val="22"/>
        </w:rPr>
        <w:t xml:space="preserve">provides that </w:t>
      </w:r>
      <w:r w:rsidR="003C1045">
        <w:rPr>
          <w:rFonts w:ascii="Arial" w:hAnsi="Arial" w:cs="Arial"/>
          <w:sz w:val="22"/>
          <w:szCs w:val="22"/>
        </w:rPr>
        <w:t xml:space="preserve">these </w:t>
      </w:r>
      <w:r w:rsidR="00663FF8" w:rsidRPr="00663FF8">
        <w:rPr>
          <w:rFonts w:ascii="Arial" w:hAnsi="Arial" w:cs="Arial"/>
          <w:sz w:val="22"/>
          <w:szCs w:val="22"/>
        </w:rPr>
        <w:t xml:space="preserve">permit applications </w:t>
      </w:r>
      <w:r w:rsidR="003C1045">
        <w:rPr>
          <w:rFonts w:ascii="Arial" w:hAnsi="Arial" w:cs="Arial"/>
          <w:sz w:val="22"/>
          <w:szCs w:val="22"/>
        </w:rPr>
        <w:t xml:space="preserve">shall be made </w:t>
      </w:r>
      <w:r w:rsidR="00663FF8" w:rsidRPr="00663FF8">
        <w:rPr>
          <w:rFonts w:ascii="Arial" w:hAnsi="Arial" w:cs="Arial"/>
          <w:sz w:val="22"/>
          <w:szCs w:val="22"/>
        </w:rPr>
        <w:t>in the form prescribed by regulation</w:t>
      </w:r>
      <w:r w:rsidR="003C1045">
        <w:rPr>
          <w:rFonts w:ascii="Arial" w:hAnsi="Arial" w:cs="Arial"/>
          <w:sz w:val="22"/>
          <w:szCs w:val="22"/>
        </w:rPr>
        <w:t xml:space="preserve"> and shall contain the information required by the application form.  In addition, IRC section 5712 sets forth certain conditions and circumstances under which permit application</w:t>
      </w:r>
      <w:r w:rsidR="00AF344D">
        <w:rPr>
          <w:rFonts w:ascii="Arial" w:hAnsi="Arial" w:cs="Arial"/>
          <w:sz w:val="22"/>
          <w:szCs w:val="22"/>
        </w:rPr>
        <w:t>s</w:t>
      </w:r>
      <w:r w:rsidR="003C1045">
        <w:rPr>
          <w:rFonts w:ascii="Arial" w:hAnsi="Arial" w:cs="Arial"/>
          <w:sz w:val="22"/>
          <w:szCs w:val="22"/>
        </w:rPr>
        <w:t xml:space="preserve"> may be </w:t>
      </w:r>
      <w:r w:rsidR="009A4F30">
        <w:rPr>
          <w:rFonts w:ascii="Arial" w:hAnsi="Arial" w:cs="Arial"/>
          <w:sz w:val="22"/>
          <w:szCs w:val="22"/>
        </w:rPr>
        <w:t>denied</w:t>
      </w:r>
      <w:r w:rsidR="003C1045">
        <w:rPr>
          <w:rFonts w:ascii="Arial" w:hAnsi="Arial" w:cs="Arial"/>
          <w:sz w:val="22"/>
          <w:szCs w:val="22"/>
        </w:rPr>
        <w:t>, including</w:t>
      </w:r>
      <w:r w:rsidR="00360F4A">
        <w:rPr>
          <w:rFonts w:ascii="Arial" w:hAnsi="Arial" w:cs="Arial"/>
          <w:sz w:val="22"/>
          <w:szCs w:val="22"/>
        </w:rPr>
        <w:t xml:space="preserve"> if TTB</w:t>
      </w:r>
      <w:r w:rsidR="003C1045">
        <w:rPr>
          <w:rFonts w:ascii="Arial" w:hAnsi="Arial" w:cs="Arial"/>
          <w:sz w:val="22"/>
          <w:szCs w:val="22"/>
        </w:rPr>
        <w:t xml:space="preserve"> finds that: (1) The proposed business premises </w:t>
      </w:r>
      <w:r w:rsidR="009A4F30">
        <w:rPr>
          <w:rFonts w:ascii="Arial" w:hAnsi="Arial" w:cs="Arial"/>
          <w:sz w:val="22"/>
          <w:szCs w:val="22"/>
        </w:rPr>
        <w:t>is</w:t>
      </w:r>
      <w:r w:rsidR="003C1045">
        <w:rPr>
          <w:rFonts w:ascii="Arial" w:hAnsi="Arial" w:cs="Arial"/>
          <w:sz w:val="22"/>
          <w:szCs w:val="22"/>
        </w:rPr>
        <w:t xml:space="preserve"> not adequate to protect the revenue, (2) the proposed activity does not meet minimum capacity or activity requirements prescribed by the Secretary, or (3) the applicant(s) or, in the case of a corporation, any officer, director, or principle stockholder, is unfit to hold a permit by reason of business experience, financial standing, </w:t>
      </w:r>
      <w:r w:rsidR="00285FDE">
        <w:rPr>
          <w:rFonts w:ascii="Arial" w:hAnsi="Arial" w:cs="Arial"/>
          <w:sz w:val="22"/>
          <w:szCs w:val="22"/>
        </w:rPr>
        <w:t xml:space="preserve">or </w:t>
      </w:r>
      <w:r w:rsidR="003C1045">
        <w:rPr>
          <w:rFonts w:ascii="Arial" w:hAnsi="Arial" w:cs="Arial"/>
          <w:sz w:val="22"/>
          <w:szCs w:val="22"/>
        </w:rPr>
        <w:t xml:space="preserve">certain criminal proceedings or convictions. </w:t>
      </w:r>
    </w:p>
    <w:p w14:paraId="35E80543" w14:textId="77777777" w:rsidR="003C1045" w:rsidRDefault="003C1045" w:rsidP="00663FF8">
      <w:pPr>
        <w:ind w:left="360"/>
        <w:rPr>
          <w:rFonts w:ascii="Arial" w:hAnsi="Arial" w:cs="Arial"/>
          <w:sz w:val="22"/>
          <w:szCs w:val="22"/>
        </w:rPr>
      </w:pPr>
    </w:p>
    <w:p w14:paraId="0DE14ADB" w14:textId="4C97FF2F" w:rsidR="00663FF8" w:rsidRPr="00663FF8" w:rsidRDefault="00663FF8" w:rsidP="00663FF8">
      <w:pPr>
        <w:ind w:left="360"/>
        <w:rPr>
          <w:rFonts w:ascii="Arial" w:hAnsi="Arial" w:cs="Arial"/>
          <w:sz w:val="22"/>
          <w:szCs w:val="22"/>
        </w:rPr>
      </w:pPr>
      <w:r w:rsidRPr="00663FF8">
        <w:rPr>
          <w:rFonts w:ascii="Arial" w:hAnsi="Arial" w:cs="Arial"/>
          <w:sz w:val="22"/>
          <w:szCs w:val="22"/>
        </w:rPr>
        <w:t xml:space="preserve">Under the TTB regulations, </w:t>
      </w:r>
      <w:r w:rsidR="009A4F30">
        <w:rPr>
          <w:rFonts w:ascii="Arial" w:hAnsi="Arial" w:cs="Arial"/>
          <w:sz w:val="22"/>
          <w:szCs w:val="22"/>
        </w:rPr>
        <w:t xml:space="preserve">a </w:t>
      </w:r>
      <w:r w:rsidRPr="00663FF8">
        <w:rPr>
          <w:rFonts w:ascii="Arial" w:hAnsi="Arial" w:cs="Arial"/>
          <w:sz w:val="22"/>
          <w:szCs w:val="22"/>
        </w:rPr>
        <w:t xml:space="preserve">person seeking a permit </w:t>
      </w:r>
      <w:r w:rsidR="00A6414F">
        <w:rPr>
          <w:rFonts w:ascii="Arial" w:hAnsi="Arial" w:cs="Arial"/>
          <w:sz w:val="22"/>
          <w:szCs w:val="22"/>
        </w:rPr>
        <w:t xml:space="preserve">to operate </w:t>
      </w:r>
      <w:r w:rsidRPr="00663FF8">
        <w:rPr>
          <w:rFonts w:ascii="Arial" w:hAnsi="Arial" w:cs="Arial"/>
          <w:sz w:val="22"/>
          <w:szCs w:val="22"/>
        </w:rPr>
        <w:t xml:space="preserve">as a manufacturer of tobacco products or processed tobacco, or as an export warehouse proprietor, must complete and submit </w:t>
      </w:r>
      <w:r w:rsidR="003C1045">
        <w:rPr>
          <w:rFonts w:ascii="Arial" w:hAnsi="Arial" w:cs="Arial"/>
          <w:sz w:val="22"/>
          <w:szCs w:val="22"/>
        </w:rPr>
        <w:t xml:space="preserve">form </w:t>
      </w:r>
      <w:r w:rsidR="00A6414F">
        <w:rPr>
          <w:rFonts w:ascii="Arial" w:hAnsi="Arial" w:cs="Arial"/>
          <w:sz w:val="22"/>
          <w:szCs w:val="22"/>
        </w:rPr>
        <w:t>TTB F </w:t>
      </w:r>
      <w:r w:rsidRPr="00663FF8">
        <w:rPr>
          <w:rFonts w:ascii="Arial" w:hAnsi="Arial" w:cs="Arial"/>
          <w:sz w:val="22"/>
          <w:szCs w:val="22"/>
        </w:rPr>
        <w:t xml:space="preserve">5200.3.  Similarly, </w:t>
      </w:r>
      <w:r w:rsidR="009A4F30">
        <w:rPr>
          <w:rFonts w:ascii="Arial" w:hAnsi="Arial" w:cs="Arial"/>
          <w:sz w:val="22"/>
          <w:szCs w:val="22"/>
        </w:rPr>
        <w:t xml:space="preserve">a </w:t>
      </w:r>
      <w:r w:rsidRPr="00663FF8">
        <w:rPr>
          <w:rFonts w:ascii="Arial" w:hAnsi="Arial" w:cs="Arial"/>
          <w:sz w:val="22"/>
          <w:szCs w:val="22"/>
        </w:rPr>
        <w:t xml:space="preserve">person seeking a permit </w:t>
      </w:r>
      <w:r w:rsidR="00A6414F">
        <w:rPr>
          <w:rFonts w:ascii="Arial" w:hAnsi="Arial" w:cs="Arial"/>
          <w:sz w:val="22"/>
          <w:szCs w:val="22"/>
        </w:rPr>
        <w:t xml:space="preserve">to operate </w:t>
      </w:r>
      <w:r w:rsidRPr="00663FF8">
        <w:rPr>
          <w:rFonts w:ascii="Arial" w:hAnsi="Arial" w:cs="Arial"/>
          <w:sz w:val="22"/>
          <w:szCs w:val="22"/>
        </w:rPr>
        <w:t xml:space="preserve">as an importer of tobacco products or processed tobacco must complete and submit </w:t>
      </w:r>
      <w:r w:rsidR="003C1045">
        <w:rPr>
          <w:rFonts w:ascii="Arial" w:hAnsi="Arial" w:cs="Arial"/>
          <w:sz w:val="22"/>
          <w:szCs w:val="22"/>
        </w:rPr>
        <w:t xml:space="preserve">form </w:t>
      </w:r>
      <w:r w:rsidRPr="00663FF8">
        <w:rPr>
          <w:rFonts w:ascii="Arial" w:hAnsi="Arial" w:cs="Arial"/>
          <w:sz w:val="22"/>
          <w:szCs w:val="22"/>
        </w:rPr>
        <w:t>TT</w:t>
      </w:r>
      <w:r w:rsidR="003C1045">
        <w:rPr>
          <w:rFonts w:ascii="Arial" w:hAnsi="Arial" w:cs="Arial"/>
          <w:sz w:val="22"/>
          <w:szCs w:val="22"/>
        </w:rPr>
        <w:t xml:space="preserve">B F 5230.4. </w:t>
      </w:r>
      <w:r w:rsidR="00DE2807">
        <w:rPr>
          <w:rFonts w:ascii="Arial" w:hAnsi="Arial" w:cs="Arial"/>
          <w:sz w:val="22"/>
          <w:szCs w:val="22"/>
        </w:rPr>
        <w:t xml:space="preserve"> (Hereafter, for reader convenience, these permits are collectively referred to tobacco industry permits.) </w:t>
      </w:r>
    </w:p>
    <w:p w14:paraId="170169CF" w14:textId="77777777" w:rsidR="00663FF8" w:rsidRPr="00663FF8" w:rsidRDefault="00663FF8" w:rsidP="00663FF8">
      <w:pPr>
        <w:ind w:left="360"/>
        <w:rPr>
          <w:rFonts w:ascii="Arial" w:hAnsi="Arial" w:cs="Arial"/>
          <w:sz w:val="22"/>
          <w:szCs w:val="22"/>
        </w:rPr>
      </w:pPr>
    </w:p>
    <w:p w14:paraId="23E28810" w14:textId="53D0DF2A" w:rsidR="00A6414F" w:rsidRDefault="00663FF8" w:rsidP="00663FF8">
      <w:pPr>
        <w:ind w:left="360"/>
        <w:rPr>
          <w:rFonts w:ascii="Arial" w:hAnsi="Arial" w:cs="Arial"/>
          <w:sz w:val="22"/>
          <w:szCs w:val="22"/>
        </w:rPr>
      </w:pPr>
      <w:r w:rsidRPr="00663FF8">
        <w:rPr>
          <w:rFonts w:ascii="Arial" w:hAnsi="Arial" w:cs="Arial"/>
          <w:sz w:val="22"/>
          <w:szCs w:val="22"/>
        </w:rPr>
        <w:t xml:space="preserve">The TTB regulations </w:t>
      </w:r>
      <w:r w:rsidR="003C1045">
        <w:rPr>
          <w:rFonts w:ascii="Arial" w:hAnsi="Arial" w:cs="Arial"/>
          <w:sz w:val="22"/>
          <w:szCs w:val="22"/>
        </w:rPr>
        <w:t xml:space="preserve">also </w:t>
      </w:r>
      <w:r w:rsidRPr="00663FF8">
        <w:rPr>
          <w:rFonts w:ascii="Arial" w:hAnsi="Arial" w:cs="Arial"/>
          <w:sz w:val="22"/>
          <w:szCs w:val="22"/>
        </w:rPr>
        <w:t xml:space="preserve">prescribe situations in which </w:t>
      </w:r>
      <w:r w:rsidR="009A4F30">
        <w:rPr>
          <w:rFonts w:ascii="Arial" w:hAnsi="Arial" w:cs="Arial"/>
          <w:sz w:val="22"/>
          <w:szCs w:val="22"/>
        </w:rPr>
        <w:t xml:space="preserve">a </w:t>
      </w:r>
      <w:r w:rsidRPr="00663FF8">
        <w:rPr>
          <w:rFonts w:ascii="Arial" w:hAnsi="Arial" w:cs="Arial"/>
          <w:sz w:val="22"/>
          <w:szCs w:val="22"/>
        </w:rPr>
        <w:t xml:space="preserve">person holding </w:t>
      </w:r>
      <w:r w:rsidR="009A4F30">
        <w:rPr>
          <w:rFonts w:ascii="Arial" w:hAnsi="Arial" w:cs="Arial"/>
          <w:sz w:val="22"/>
          <w:szCs w:val="22"/>
        </w:rPr>
        <w:t xml:space="preserve">a </w:t>
      </w:r>
      <w:r w:rsidR="00A6414F">
        <w:rPr>
          <w:rFonts w:ascii="Arial" w:hAnsi="Arial" w:cs="Arial"/>
          <w:sz w:val="22"/>
          <w:szCs w:val="22"/>
        </w:rPr>
        <w:t xml:space="preserve">tobacco industry </w:t>
      </w:r>
      <w:r w:rsidRPr="00663FF8">
        <w:rPr>
          <w:rFonts w:ascii="Arial" w:hAnsi="Arial" w:cs="Arial"/>
          <w:sz w:val="22"/>
          <w:szCs w:val="22"/>
        </w:rPr>
        <w:t xml:space="preserve">permit </w:t>
      </w:r>
      <w:r w:rsidR="00A6414F">
        <w:rPr>
          <w:rFonts w:ascii="Arial" w:hAnsi="Arial" w:cs="Arial"/>
          <w:sz w:val="22"/>
          <w:szCs w:val="22"/>
        </w:rPr>
        <w:t>m</w:t>
      </w:r>
      <w:r w:rsidRPr="00663FF8">
        <w:rPr>
          <w:rFonts w:ascii="Arial" w:hAnsi="Arial" w:cs="Arial"/>
          <w:sz w:val="22"/>
          <w:szCs w:val="22"/>
        </w:rPr>
        <w:t xml:space="preserve">ust </w:t>
      </w:r>
      <w:r w:rsidR="00A6414F" w:rsidRPr="00663FF8">
        <w:rPr>
          <w:rFonts w:ascii="Arial" w:hAnsi="Arial" w:cs="Arial"/>
          <w:sz w:val="22"/>
          <w:szCs w:val="22"/>
        </w:rPr>
        <w:t xml:space="preserve">inform TTB of </w:t>
      </w:r>
      <w:r w:rsidR="00863328">
        <w:rPr>
          <w:rFonts w:ascii="Arial" w:hAnsi="Arial" w:cs="Arial"/>
          <w:sz w:val="22"/>
          <w:szCs w:val="22"/>
        </w:rPr>
        <w:t xml:space="preserve">certain </w:t>
      </w:r>
      <w:r w:rsidR="00A6414F" w:rsidRPr="00663FF8">
        <w:rPr>
          <w:rFonts w:ascii="Arial" w:hAnsi="Arial" w:cs="Arial"/>
          <w:sz w:val="22"/>
          <w:szCs w:val="22"/>
        </w:rPr>
        <w:t>changes affecting the accuracy of the information on the</w:t>
      </w:r>
      <w:r w:rsidR="00863328">
        <w:rPr>
          <w:rFonts w:ascii="Arial" w:hAnsi="Arial" w:cs="Arial"/>
          <w:sz w:val="22"/>
          <w:szCs w:val="22"/>
        </w:rPr>
        <w:t>ir</w:t>
      </w:r>
      <w:r w:rsidR="00A6414F" w:rsidRPr="00663FF8">
        <w:rPr>
          <w:rFonts w:ascii="Arial" w:hAnsi="Arial" w:cs="Arial"/>
          <w:sz w:val="22"/>
          <w:szCs w:val="22"/>
        </w:rPr>
        <w:t xml:space="preserve"> current permit and obtain </w:t>
      </w:r>
      <w:r w:rsidR="009A4F30">
        <w:rPr>
          <w:rFonts w:ascii="Arial" w:hAnsi="Arial" w:cs="Arial"/>
          <w:sz w:val="22"/>
          <w:szCs w:val="22"/>
        </w:rPr>
        <w:t xml:space="preserve">a </w:t>
      </w:r>
      <w:r w:rsidR="00A6414F" w:rsidRPr="00663FF8">
        <w:rPr>
          <w:rFonts w:ascii="Arial" w:hAnsi="Arial" w:cs="Arial"/>
          <w:sz w:val="22"/>
          <w:szCs w:val="22"/>
        </w:rPr>
        <w:t>corrected, amended permit</w:t>
      </w:r>
      <w:r w:rsidR="00A6414F">
        <w:rPr>
          <w:rFonts w:ascii="Arial" w:hAnsi="Arial" w:cs="Arial"/>
          <w:sz w:val="22"/>
          <w:szCs w:val="22"/>
        </w:rPr>
        <w:t xml:space="preserve">.  </w:t>
      </w:r>
      <w:r w:rsidR="009A4F30">
        <w:rPr>
          <w:rFonts w:ascii="Arial" w:hAnsi="Arial" w:cs="Arial"/>
          <w:sz w:val="22"/>
          <w:szCs w:val="22"/>
        </w:rPr>
        <w:t>A m</w:t>
      </w:r>
      <w:r w:rsidR="003C1045">
        <w:rPr>
          <w:rFonts w:ascii="Arial" w:hAnsi="Arial" w:cs="Arial"/>
          <w:sz w:val="22"/>
          <w:szCs w:val="22"/>
        </w:rPr>
        <w:t>anufacturer of tobacco products or process</w:t>
      </w:r>
      <w:r w:rsidR="00863328">
        <w:rPr>
          <w:rFonts w:ascii="Arial" w:hAnsi="Arial" w:cs="Arial"/>
          <w:sz w:val="22"/>
          <w:szCs w:val="22"/>
        </w:rPr>
        <w:t>ed</w:t>
      </w:r>
      <w:r w:rsidR="003C1045">
        <w:rPr>
          <w:rFonts w:ascii="Arial" w:hAnsi="Arial" w:cs="Arial"/>
          <w:sz w:val="22"/>
          <w:szCs w:val="22"/>
        </w:rPr>
        <w:t xml:space="preserve"> tobacco, </w:t>
      </w:r>
      <w:r w:rsidR="00A6414F">
        <w:rPr>
          <w:rFonts w:ascii="Arial" w:hAnsi="Arial" w:cs="Arial"/>
          <w:sz w:val="22"/>
          <w:szCs w:val="22"/>
        </w:rPr>
        <w:t xml:space="preserve">or </w:t>
      </w:r>
      <w:r w:rsidR="00863328">
        <w:rPr>
          <w:rFonts w:ascii="Arial" w:hAnsi="Arial" w:cs="Arial"/>
          <w:sz w:val="22"/>
          <w:szCs w:val="22"/>
        </w:rPr>
        <w:t xml:space="preserve">an </w:t>
      </w:r>
      <w:r w:rsidR="003C1045">
        <w:rPr>
          <w:rFonts w:ascii="Arial" w:hAnsi="Arial" w:cs="Arial"/>
          <w:sz w:val="22"/>
          <w:szCs w:val="22"/>
        </w:rPr>
        <w:t>export warehouse</w:t>
      </w:r>
      <w:r w:rsidR="00423163">
        <w:rPr>
          <w:rFonts w:ascii="Arial" w:hAnsi="Arial" w:cs="Arial"/>
          <w:sz w:val="22"/>
          <w:szCs w:val="22"/>
        </w:rPr>
        <w:t xml:space="preserve"> proprietor</w:t>
      </w:r>
      <w:r w:rsidR="003C1045">
        <w:rPr>
          <w:rFonts w:ascii="Arial" w:hAnsi="Arial" w:cs="Arial"/>
          <w:sz w:val="22"/>
          <w:szCs w:val="22"/>
        </w:rPr>
        <w:t xml:space="preserve">, </w:t>
      </w:r>
      <w:r w:rsidR="005C2CB5">
        <w:rPr>
          <w:rFonts w:ascii="Arial" w:hAnsi="Arial" w:cs="Arial"/>
          <w:sz w:val="22"/>
          <w:szCs w:val="22"/>
        </w:rPr>
        <w:t xml:space="preserve">must </w:t>
      </w:r>
      <w:r w:rsidRPr="00663FF8">
        <w:rPr>
          <w:rFonts w:ascii="Arial" w:hAnsi="Arial" w:cs="Arial"/>
          <w:sz w:val="22"/>
          <w:szCs w:val="22"/>
        </w:rPr>
        <w:t xml:space="preserve">complete and submit </w:t>
      </w:r>
      <w:r w:rsidR="003C1045">
        <w:rPr>
          <w:rFonts w:ascii="Arial" w:hAnsi="Arial" w:cs="Arial"/>
          <w:sz w:val="22"/>
          <w:szCs w:val="22"/>
        </w:rPr>
        <w:t xml:space="preserve">form </w:t>
      </w:r>
      <w:r w:rsidRPr="00663FF8">
        <w:rPr>
          <w:rFonts w:ascii="Arial" w:hAnsi="Arial" w:cs="Arial"/>
          <w:sz w:val="22"/>
          <w:szCs w:val="22"/>
        </w:rPr>
        <w:t>TTB F 5200.16</w:t>
      </w:r>
      <w:r w:rsidR="00A6414F">
        <w:rPr>
          <w:rFonts w:ascii="Arial" w:hAnsi="Arial" w:cs="Arial"/>
          <w:sz w:val="22"/>
          <w:szCs w:val="22"/>
        </w:rPr>
        <w:t xml:space="preserve"> to amend their existing permit</w:t>
      </w:r>
      <w:r w:rsidR="003C1045">
        <w:rPr>
          <w:rFonts w:ascii="Arial" w:hAnsi="Arial" w:cs="Arial"/>
          <w:sz w:val="22"/>
          <w:szCs w:val="22"/>
        </w:rPr>
        <w:t xml:space="preserve">.  </w:t>
      </w:r>
      <w:r w:rsidR="00863328">
        <w:rPr>
          <w:rFonts w:ascii="Arial" w:hAnsi="Arial" w:cs="Arial"/>
          <w:sz w:val="22"/>
          <w:szCs w:val="22"/>
        </w:rPr>
        <w:t>An i</w:t>
      </w:r>
      <w:r w:rsidR="00A6414F">
        <w:rPr>
          <w:rFonts w:ascii="Arial" w:hAnsi="Arial" w:cs="Arial"/>
          <w:sz w:val="22"/>
          <w:szCs w:val="22"/>
        </w:rPr>
        <w:t xml:space="preserve">mporter of tobacco products or processed tobacco </w:t>
      </w:r>
      <w:r w:rsidR="005C2CB5">
        <w:rPr>
          <w:rFonts w:ascii="Arial" w:hAnsi="Arial" w:cs="Arial"/>
          <w:sz w:val="22"/>
          <w:szCs w:val="22"/>
        </w:rPr>
        <w:t xml:space="preserve">must </w:t>
      </w:r>
      <w:r w:rsidR="00A6414F">
        <w:rPr>
          <w:rFonts w:ascii="Arial" w:hAnsi="Arial" w:cs="Arial"/>
          <w:sz w:val="22"/>
          <w:szCs w:val="22"/>
        </w:rPr>
        <w:t xml:space="preserve">complete and submit form TTB F 5230.5 </w:t>
      </w:r>
      <w:r w:rsidR="003C1045">
        <w:rPr>
          <w:rFonts w:ascii="Arial" w:hAnsi="Arial" w:cs="Arial"/>
          <w:sz w:val="22"/>
          <w:szCs w:val="22"/>
        </w:rPr>
        <w:t xml:space="preserve">to amend </w:t>
      </w:r>
      <w:r w:rsidR="005C2CB5">
        <w:rPr>
          <w:rFonts w:ascii="Arial" w:hAnsi="Arial" w:cs="Arial"/>
          <w:sz w:val="22"/>
          <w:szCs w:val="22"/>
        </w:rPr>
        <w:t xml:space="preserve">their existing permit. </w:t>
      </w:r>
    </w:p>
    <w:p w14:paraId="152670AA" w14:textId="77777777" w:rsidR="00A6414F" w:rsidRDefault="00A6414F" w:rsidP="00663FF8">
      <w:pPr>
        <w:ind w:left="360"/>
        <w:rPr>
          <w:rFonts w:ascii="Arial" w:hAnsi="Arial" w:cs="Arial"/>
          <w:sz w:val="22"/>
          <w:szCs w:val="22"/>
        </w:rPr>
      </w:pPr>
    </w:p>
    <w:p w14:paraId="3A273A82" w14:textId="7E257A46" w:rsidR="00285FDE" w:rsidRDefault="005C2CB5" w:rsidP="00663FF8">
      <w:pPr>
        <w:ind w:left="360"/>
        <w:rPr>
          <w:rFonts w:ascii="Arial" w:hAnsi="Arial" w:cs="Arial"/>
          <w:sz w:val="22"/>
          <w:szCs w:val="22"/>
        </w:rPr>
      </w:pPr>
      <w:r>
        <w:rPr>
          <w:rFonts w:ascii="Arial" w:hAnsi="Arial" w:cs="Arial"/>
          <w:sz w:val="22"/>
          <w:szCs w:val="22"/>
        </w:rPr>
        <w:t xml:space="preserve">In addition, under the TTB regulations, </w:t>
      </w:r>
      <w:r w:rsidR="00863328">
        <w:rPr>
          <w:rFonts w:ascii="Arial" w:hAnsi="Arial" w:cs="Arial"/>
          <w:sz w:val="22"/>
          <w:szCs w:val="22"/>
        </w:rPr>
        <w:t xml:space="preserve">an </w:t>
      </w:r>
      <w:r w:rsidR="00663FF8" w:rsidRPr="00663FF8">
        <w:rPr>
          <w:rFonts w:ascii="Arial" w:hAnsi="Arial" w:cs="Arial"/>
          <w:sz w:val="22"/>
          <w:szCs w:val="22"/>
        </w:rPr>
        <w:t xml:space="preserve">applicant for a </w:t>
      </w:r>
      <w:r w:rsidR="00DE2807">
        <w:rPr>
          <w:rFonts w:ascii="Arial" w:hAnsi="Arial" w:cs="Arial"/>
          <w:sz w:val="22"/>
          <w:szCs w:val="22"/>
        </w:rPr>
        <w:t xml:space="preserve">tobacco industry </w:t>
      </w:r>
      <w:r w:rsidR="00663FF8" w:rsidRPr="00663FF8">
        <w:rPr>
          <w:rFonts w:ascii="Arial" w:hAnsi="Arial" w:cs="Arial"/>
          <w:sz w:val="22"/>
          <w:szCs w:val="22"/>
        </w:rPr>
        <w:t xml:space="preserve">permit or amended permit may be </w:t>
      </w:r>
      <w:r w:rsidR="00285FDE">
        <w:rPr>
          <w:rFonts w:ascii="Arial" w:hAnsi="Arial" w:cs="Arial"/>
          <w:sz w:val="22"/>
          <w:szCs w:val="22"/>
        </w:rPr>
        <w:t xml:space="preserve">required </w:t>
      </w:r>
      <w:r w:rsidR="00663FF8" w:rsidRPr="00663FF8">
        <w:rPr>
          <w:rFonts w:ascii="Arial" w:hAnsi="Arial" w:cs="Arial"/>
          <w:sz w:val="22"/>
          <w:szCs w:val="22"/>
        </w:rPr>
        <w:t xml:space="preserve">to submit additional supporting documentation </w:t>
      </w:r>
      <w:r w:rsidR="00863328">
        <w:rPr>
          <w:rFonts w:ascii="Arial" w:hAnsi="Arial" w:cs="Arial"/>
          <w:sz w:val="22"/>
          <w:szCs w:val="22"/>
        </w:rPr>
        <w:t>w</w:t>
      </w:r>
      <w:r w:rsidR="00285FDE">
        <w:rPr>
          <w:rFonts w:ascii="Arial" w:hAnsi="Arial" w:cs="Arial"/>
          <w:sz w:val="22"/>
          <w:szCs w:val="22"/>
        </w:rPr>
        <w:t xml:space="preserve">ith </w:t>
      </w:r>
      <w:r w:rsidR="00663FF8" w:rsidRPr="00663FF8">
        <w:rPr>
          <w:rFonts w:ascii="Arial" w:hAnsi="Arial" w:cs="Arial"/>
          <w:sz w:val="22"/>
          <w:szCs w:val="22"/>
        </w:rPr>
        <w:t xml:space="preserve">the </w:t>
      </w:r>
      <w:r w:rsidR="00285FDE">
        <w:rPr>
          <w:rFonts w:ascii="Arial" w:hAnsi="Arial" w:cs="Arial"/>
          <w:sz w:val="22"/>
          <w:szCs w:val="22"/>
        </w:rPr>
        <w:t>appropriate TTB application form</w:t>
      </w:r>
      <w:r w:rsidR="00663FF8" w:rsidRPr="00663FF8">
        <w:rPr>
          <w:rFonts w:ascii="Arial" w:hAnsi="Arial" w:cs="Arial"/>
          <w:sz w:val="22"/>
          <w:szCs w:val="22"/>
        </w:rPr>
        <w:t xml:space="preserve">. </w:t>
      </w:r>
      <w:r>
        <w:rPr>
          <w:rFonts w:ascii="Arial" w:hAnsi="Arial" w:cs="Arial"/>
          <w:sz w:val="22"/>
          <w:szCs w:val="22"/>
        </w:rPr>
        <w:t xml:space="preserve"> </w:t>
      </w:r>
      <w:r w:rsidR="00663FF8" w:rsidRPr="00663FF8">
        <w:rPr>
          <w:rFonts w:ascii="Arial" w:hAnsi="Arial" w:cs="Arial"/>
          <w:sz w:val="22"/>
          <w:szCs w:val="22"/>
        </w:rPr>
        <w:t xml:space="preserve">The additional documentation may consist of corporate documents, articles of partnership or association, a trade name certificate and/or a description and diagram of </w:t>
      </w:r>
      <w:r>
        <w:rPr>
          <w:rFonts w:ascii="Arial" w:hAnsi="Arial" w:cs="Arial"/>
          <w:sz w:val="22"/>
          <w:szCs w:val="22"/>
        </w:rPr>
        <w:t xml:space="preserve">the applicant’s </w:t>
      </w:r>
      <w:r w:rsidR="00663FF8" w:rsidRPr="00663FF8">
        <w:rPr>
          <w:rFonts w:ascii="Arial" w:hAnsi="Arial" w:cs="Arial"/>
          <w:sz w:val="22"/>
          <w:szCs w:val="22"/>
        </w:rPr>
        <w:t xml:space="preserve">premises.  </w:t>
      </w:r>
      <w:r w:rsidR="00285FDE" w:rsidRPr="00663FF8">
        <w:rPr>
          <w:rFonts w:ascii="Arial" w:hAnsi="Arial" w:cs="Arial"/>
          <w:sz w:val="22"/>
          <w:szCs w:val="22"/>
        </w:rPr>
        <w:t>All such documentation will become a part of the application for permit or amended permit</w:t>
      </w:r>
      <w:r w:rsidR="00285FDE">
        <w:rPr>
          <w:rFonts w:ascii="Arial" w:hAnsi="Arial" w:cs="Arial"/>
          <w:sz w:val="22"/>
          <w:szCs w:val="22"/>
        </w:rPr>
        <w:t xml:space="preserve">. </w:t>
      </w:r>
    </w:p>
    <w:p w14:paraId="27894329" w14:textId="77777777" w:rsidR="00285FDE" w:rsidRDefault="00285FDE" w:rsidP="00663FF8">
      <w:pPr>
        <w:ind w:left="360"/>
        <w:rPr>
          <w:rFonts w:ascii="Arial" w:hAnsi="Arial" w:cs="Arial"/>
          <w:sz w:val="22"/>
          <w:szCs w:val="22"/>
        </w:rPr>
      </w:pPr>
    </w:p>
    <w:p w14:paraId="40674E1E" w14:textId="77777777" w:rsidR="00DE2807" w:rsidRDefault="00DE2807">
      <w:pPr>
        <w:rPr>
          <w:rFonts w:ascii="Arial" w:hAnsi="Arial" w:cs="Arial"/>
          <w:sz w:val="22"/>
          <w:szCs w:val="22"/>
        </w:rPr>
      </w:pPr>
      <w:r>
        <w:rPr>
          <w:rFonts w:ascii="Arial" w:hAnsi="Arial" w:cs="Arial"/>
          <w:sz w:val="22"/>
          <w:szCs w:val="22"/>
        </w:rPr>
        <w:br w:type="page"/>
      </w:r>
    </w:p>
    <w:p w14:paraId="3425DE48" w14:textId="13092231" w:rsidR="00663FF8" w:rsidRPr="00663FF8" w:rsidRDefault="005C2CB5" w:rsidP="00663FF8">
      <w:pPr>
        <w:ind w:left="360"/>
        <w:rPr>
          <w:rFonts w:ascii="Arial" w:hAnsi="Arial" w:cs="Arial"/>
          <w:sz w:val="22"/>
          <w:szCs w:val="22"/>
        </w:rPr>
      </w:pPr>
      <w:r>
        <w:rPr>
          <w:rFonts w:ascii="Arial" w:hAnsi="Arial" w:cs="Arial"/>
          <w:sz w:val="22"/>
          <w:szCs w:val="22"/>
        </w:rPr>
        <w:lastRenderedPageBreak/>
        <w:t xml:space="preserve">TTB </w:t>
      </w:r>
      <w:r w:rsidR="00285FDE">
        <w:rPr>
          <w:rFonts w:ascii="Arial" w:hAnsi="Arial" w:cs="Arial"/>
          <w:sz w:val="22"/>
          <w:szCs w:val="22"/>
        </w:rPr>
        <w:t xml:space="preserve">requires the information collected </w:t>
      </w:r>
      <w:r w:rsidR="00DE2807">
        <w:rPr>
          <w:rFonts w:ascii="Arial" w:hAnsi="Arial" w:cs="Arial"/>
          <w:sz w:val="22"/>
          <w:szCs w:val="22"/>
        </w:rPr>
        <w:t>in</w:t>
      </w:r>
      <w:r w:rsidR="00285FDE">
        <w:rPr>
          <w:rFonts w:ascii="Arial" w:hAnsi="Arial" w:cs="Arial"/>
          <w:sz w:val="22"/>
          <w:szCs w:val="22"/>
        </w:rPr>
        <w:t xml:space="preserve"> the</w:t>
      </w:r>
      <w:r w:rsidR="00783979">
        <w:rPr>
          <w:rFonts w:ascii="Arial" w:hAnsi="Arial" w:cs="Arial"/>
          <w:sz w:val="22"/>
          <w:szCs w:val="22"/>
        </w:rPr>
        <w:t>se</w:t>
      </w:r>
      <w:r w:rsidR="00285FDE">
        <w:rPr>
          <w:rFonts w:ascii="Arial" w:hAnsi="Arial" w:cs="Arial"/>
          <w:sz w:val="22"/>
          <w:szCs w:val="22"/>
        </w:rPr>
        <w:t xml:space="preserve"> application</w:t>
      </w:r>
      <w:r w:rsidR="00783979">
        <w:rPr>
          <w:rFonts w:ascii="Arial" w:hAnsi="Arial" w:cs="Arial"/>
          <w:sz w:val="22"/>
          <w:szCs w:val="22"/>
        </w:rPr>
        <w:t xml:space="preserve">s </w:t>
      </w:r>
      <w:r w:rsidR="00285FDE">
        <w:rPr>
          <w:rFonts w:ascii="Arial" w:hAnsi="Arial" w:cs="Arial"/>
          <w:sz w:val="22"/>
          <w:szCs w:val="22"/>
        </w:rPr>
        <w:t xml:space="preserve">and </w:t>
      </w:r>
      <w:r w:rsidR="00DE2807">
        <w:rPr>
          <w:rFonts w:ascii="Arial" w:hAnsi="Arial" w:cs="Arial"/>
          <w:sz w:val="22"/>
          <w:szCs w:val="22"/>
        </w:rPr>
        <w:t xml:space="preserve">in </w:t>
      </w:r>
      <w:r w:rsidR="00863328">
        <w:rPr>
          <w:rFonts w:ascii="Arial" w:hAnsi="Arial" w:cs="Arial"/>
          <w:sz w:val="22"/>
          <w:szCs w:val="22"/>
        </w:rPr>
        <w:t>any</w:t>
      </w:r>
      <w:r w:rsidR="00AF344D">
        <w:rPr>
          <w:rFonts w:ascii="Arial" w:hAnsi="Arial" w:cs="Arial"/>
          <w:sz w:val="22"/>
          <w:szCs w:val="22"/>
        </w:rPr>
        <w:t xml:space="preserve"> </w:t>
      </w:r>
      <w:r w:rsidR="00285FDE">
        <w:rPr>
          <w:rFonts w:ascii="Arial" w:hAnsi="Arial" w:cs="Arial"/>
          <w:sz w:val="22"/>
          <w:szCs w:val="22"/>
        </w:rPr>
        <w:t>required supporting document</w:t>
      </w:r>
      <w:r w:rsidR="00863328">
        <w:rPr>
          <w:rFonts w:ascii="Arial" w:hAnsi="Arial" w:cs="Arial"/>
          <w:sz w:val="22"/>
          <w:szCs w:val="22"/>
        </w:rPr>
        <w:t>s</w:t>
      </w:r>
      <w:r w:rsidR="00285FDE">
        <w:rPr>
          <w:rFonts w:ascii="Arial" w:hAnsi="Arial" w:cs="Arial"/>
          <w:sz w:val="22"/>
          <w:szCs w:val="22"/>
        </w:rPr>
        <w:t xml:space="preserve"> </w:t>
      </w:r>
      <w:r>
        <w:rPr>
          <w:rFonts w:ascii="Arial" w:hAnsi="Arial" w:cs="Arial"/>
          <w:sz w:val="22"/>
          <w:szCs w:val="22"/>
        </w:rPr>
        <w:t xml:space="preserve">so that </w:t>
      </w:r>
      <w:r w:rsidR="00285FDE">
        <w:rPr>
          <w:rFonts w:ascii="Arial" w:hAnsi="Arial" w:cs="Arial"/>
          <w:sz w:val="22"/>
          <w:szCs w:val="22"/>
        </w:rPr>
        <w:t xml:space="preserve">it </w:t>
      </w:r>
      <w:r>
        <w:rPr>
          <w:rFonts w:ascii="Arial" w:hAnsi="Arial" w:cs="Arial"/>
          <w:sz w:val="22"/>
          <w:szCs w:val="22"/>
        </w:rPr>
        <w:t xml:space="preserve">can </w:t>
      </w:r>
      <w:r w:rsidR="00663FF8" w:rsidRPr="00663FF8">
        <w:rPr>
          <w:rFonts w:ascii="Arial" w:hAnsi="Arial" w:cs="Arial"/>
          <w:sz w:val="22"/>
          <w:szCs w:val="22"/>
        </w:rPr>
        <w:t xml:space="preserve">determine whether </w:t>
      </w:r>
      <w:r w:rsidR="00AF344D">
        <w:rPr>
          <w:rFonts w:ascii="Arial" w:hAnsi="Arial" w:cs="Arial"/>
          <w:sz w:val="22"/>
          <w:szCs w:val="22"/>
        </w:rPr>
        <w:t>an</w:t>
      </w:r>
      <w:r w:rsidR="00663FF8" w:rsidRPr="00663FF8">
        <w:rPr>
          <w:rFonts w:ascii="Arial" w:hAnsi="Arial" w:cs="Arial"/>
          <w:sz w:val="22"/>
          <w:szCs w:val="22"/>
        </w:rPr>
        <w:t xml:space="preserve"> applicant is entitled to and will be issued a </w:t>
      </w:r>
      <w:r w:rsidR="00CF2A2A">
        <w:rPr>
          <w:rFonts w:ascii="Arial" w:hAnsi="Arial" w:cs="Arial"/>
          <w:sz w:val="22"/>
          <w:szCs w:val="22"/>
        </w:rPr>
        <w:t xml:space="preserve">tobacco industry </w:t>
      </w:r>
      <w:r w:rsidR="00663FF8" w:rsidRPr="00663FF8">
        <w:rPr>
          <w:rFonts w:ascii="Arial" w:hAnsi="Arial" w:cs="Arial"/>
          <w:sz w:val="22"/>
          <w:szCs w:val="22"/>
        </w:rPr>
        <w:t xml:space="preserve">permit or amended permit.  </w:t>
      </w:r>
      <w:r w:rsidR="00AF344D">
        <w:rPr>
          <w:rFonts w:ascii="Arial" w:hAnsi="Arial" w:cs="Arial"/>
          <w:sz w:val="22"/>
          <w:szCs w:val="22"/>
        </w:rPr>
        <w:t xml:space="preserve">Once a permit is issued or amended, </w:t>
      </w:r>
      <w:r w:rsidR="00863328">
        <w:rPr>
          <w:rFonts w:ascii="Arial" w:hAnsi="Arial" w:cs="Arial"/>
          <w:sz w:val="22"/>
          <w:szCs w:val="22"/>
        </w:rPr>
        <w:t xml:space="preserve">the </w:t>
      </w:r>
      <w:r w:rsidR="00AF344D">
        <w:rPr>
          <w:rFonts w:ascii="Arial" w:hAnsi="Arial" w:cs="Arial"/>
          <w:sz w:val="22"/>
          <w:szCs w:val="22"/>
        </w:rPr>
        <w:t>permit holder</w:t>
      </w:r>
      <w:r w:rsidR="00285FDE">
        <w:rPr>
          <w:rFonts w:ascii="Arial" w:hAnsi="Arial" w:cs="Arial"/>
          <w:sz w:val="22"/>
          <w:szCs w:val="22"/>
        </w:rPr>
        <w:t xml:space="preserve"> must retain copies of the</w:t>
      </w:r>
      <w:r w:rsidR="00863328">
        <w:rPr>
          <w:rFonts w:ascii="Arial" w:hAnsi="Arial" w:cs="Arial"/>
          <w:sz w:val="22"/>
          <w:szCs w:val="22"/>
        </w:rPr>
        <w:t>ir</w:t>
      </w:r>
      <w:r w:rsidR="00AF344D">
        <w:rPr>
          <w:rFonts w:ascii="Arial" w:hAnsi="Arial" w:cs="Arial"/>
          <w:sz w:val="22"/>
          <w:szCs w:val="22"/>
        </w:rPr>
        <w:t xml:space="preserve"> permit </w:t>
      </w:r>
      <w:r w:rsidR="00285FDE">
        <w:rPr>
          <w:rFonts w:ascii="Arial" w:hAnsi="Arial" w:cs="Arial"/>
          <w:sz w:val="22"/>
          <w:szCs w:val="22"/>
        </w:rPr>
        <w:t>application</w:t>
      </w:r>
      <w:r w:rsidR="00AF344D">
        <w:rPr>
          <w:rFonts w:ascii="Arial" w:hAnsi="Arial" w:cs="Arial"/>
          <w:sz w:val="22"/>
          <w:szCs w:val="22"/>
        </w:rPr>
        <w:t xml:space="preserve">(s) </w:t>
      </w:r>
      <w:r w:rsidR="00285FDE">
        <w:rPr>
          <w:rFonts w:ascii="Arial" w:hAnsi="Arial" w:cs="Arial"/>
          <w:sz w:val="22"/>
          <w:szCs w:val="22"/>
        </w:rPr>
        <w:t xml:space="preserve">and any supporting documents </w:t>
      </w:r>
      <w:r w:rsidR="00863328">
        <w:rPr>
          <w:rFonts w:ascii="Arial" w:hAnsi="Arial" w:cs="Arial"/>
          <w:sz w:val="22"/>
          <w:szCs w:val="22"/>
        </w:rPr>
        <w:t xml:space="preserve">for </w:t>
      </w:r>
      <w:r w:rsidR="00285FDE">
        <w:rPr>
          <w:rFonts w:ascii="Arial" w:hAnsi="Arial" w:cs="Arial"/>
          <w:sz w:val="22"/>
          <w:szCs w:val="22"/>
        </w:rPr>
        <w:t>as long as they continue in business</w:t>
      </w:r>
      <w:r w:rsidR="00AF344D">
        <w:rPr>
          <w:rFonts w:ascii="Arial" w:hAnsi="Arial" w:cs="Arial"/>
          <w:sz w:val="22"/>
          <w:szCs w:val="22"/>
        </w:rPr>
        <w:t xml:space="preserve">, and these records must be made available to </w:t>
      </w:r>
      <w:r w:rsidR="00863328">
        <w:rPr>
          <w:rFonts w:ascii="Arial" w:hAnsi="Arial" w:cs="Arial"/>
          <w:sz w:val="22"/>
          <w:szCs w:val="22"/>
        </w:rPr>
        <w:t xml:space="preserve">any </w:t>
      </w:r>
      <w:r w:rsidR="00AF344D">
        <w:rPr>
          <w:rFonts w:ascii="Arial" w:hAnsi="Arial" w:cs="Arial"/>
          <w:sz w:val="22"/>
          <w:szCs w:val="22"/>
        </w:rPr>
        <w:t>appropriate TTB officer upon request</w:t>
      </w:r>
      <w:r w:rsidR="00285FDE">
        <w:rPr>
          <w:rFonts w:ascii="Arial" w:hAnsi="Arial" w:cs="Arial"/>
          <w:sz w:val="22"/>
          <w:szCs w:val="22"/>
        </w:rPr>
        <w:t xml:space="preserve">. </w:t>
      </w:r>
    </w:p>
    <w:p w14:paraId="1F9D8342" w14:textId="77777777" w:rsidR="002831F7" w:rsidRDefault="002831F7" w:rsidP="005C2CB5">
      <w:pPr>
        <w:ind w:left="360"/>
        <w:rPr>
          <w:rFonts w:ascii="Arial" w:hAnsi="Arial" w:cs="Arial"/>
          <w:sz w:val="22"/>
          <w:szCs w:val="22"/>
        </w:rPr>
      </w:pPr>
    </w:p>
    <w:p w14:paraId="73A09E17" w14:textId="69B351C1" w:rsidR="005C2CB5" w:rsidRDefault="005C2CB5" w:rsidP="00633ED6">
      <w:pPr>
        <w:suppressAutoHyphens/>
        <w:ind w:left="360"/>
        <w:rPr>
          <w:rFonts w:ascii="Arial" w:hAnsi="Arial" w:cs="Arial"/>
          <w:sz w:val="22"/>
          <w:szCs w:val="22"/>
        </w:rPr>
      </w:pPr>
      <w:r w:rsidRPr="004F61C3">
        <w:rPr>
          <w:rFonts w:ascii="Arial" w:hAnsi="Arial" w:cs="Arial"/>
          <w:sz w:val="22"/>
          <w:szCs w:val="22"/>
        </w:rPr>
        <w:t>The</w:t>
      </w:r>
      <w:r>
        <w:rPr>
          <w:rFonts w:ascii="Arial" w:hAnsi="Arial" w:cs="Arial"/>
          <w:sz w:val="22"/>
          <w:szCs w:val="22"/>
        </w:rPr>
        <w:t xml:space="preserve"> TTB regulations</w:t>
      </w:r>
      <w:r w:rsidRPr="004856A1">
        <w:rPr>
          <w:rFonts w:ascii="Arial" w:hAnsi="Arial" w:cs="Arial"/>
          <w:sz w:val="22"/>
          <w:szCs w:val="22"/>
        </w:rPr>
        <w:t xml:space="preserve"> that implement this information collection are </w:t>
      </w:r>
      <w:r>
        <w:rPr>
          <w:rFonts w:ascii="Arial" w:hAnsi="Arial" w:cs="Arial"/>
          <w:sz w:val="22"/>
          <w:szCs w:val="22"/>
        </w:rPr>
        <w:t>found in 27 CFR at:</w:t>
      </w:r>
      <w:r w:rsidRPr="004F61C3">
        <w:rPr>
          <w:rFonts w:ascii="Arial" w:hAnsi="Arial" w:cs="Arial"/>
          <w:sz w:val="22"/>
          <w:szCs w:val="22"/>
        </w:rPr>
        <w:t xml:space="preserve"> </w:t>
      </w:r>
    </w:p>
    <w:p w14:paraId="73DDDDA6" w14:textId="77777777" w:rsidR="005C2CB5" w:rsidRDefault="005C2CB5" w:rsidP="00633ED6">
      <w:pPr>
        <w:tabs>
          <w:tab w:val="left" w:pos="540"/>
        </w:tabs>
        <w:suppressAutoHyphens/>
        <w:ind w:left="360"/>
        <w:rPr>
          <w:rFonts w:ascii="Arial" w:hAnsi="Arial" w:cs="Arial"/>
          <w:sz w:val="22"/>
          <w:szCs w:val="22"/>
        </w:rPr>
      </w:pPr>
    </w:p>
    <w:p w14:paraId="05BD0E4D" w14:textId="77777777" w:rsidR="00633ED6" w:rsidRDefault="00633ED6"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40.62</w:t>
      </w:r>
      <w:r>
        <w:rPr>
          <w:rFonts w:ascii="Arial" w:hAnsi="Arial" w:cs="Arial"/>
          <w:sz w:val="22"/>
          <w:szCs w:val="22"/>
        </w:rPr>
        <w:tab/>
        <w:t>40.63</w:t>
      </w:r>
      <w:r>
        <w:rPr>
          <w:rFonts w:ascii="Arial" w:hAnsi="Arial" w:cs="Arial"/>
          <w:sz w:val="22"/>
          <w:szCs w:val="22"/>
        </w:rPr>
        <w:tab/>
        <w:t>40.64</w:t>
      </w:r>
      <w:r>
        <w:rPr>
          <w:rFonts w:ascii="Arial" w:hAnsi="Arial" w:cs="Arial"/>
          <w:sz w:val="22"/>
          <w:szCs w:val="22"/>
        </w:rPr>
        <w:tab/>
      </w:r>
      <w:r w:rsidR="005C2CB5">
        <w:rPr>
          <w:rFonts w:ascii="Arial" w:hAnsi="Arial" w:cs="Arial"/>
          <w:sz w:val="22"/>
          <w:szCs w:val="22"/>
        </w:rPr>
        <w:t>40.65</w:t>
      </w:r>
      <w:r>
        <w:rPr>
          <w:rFonts w:ascii="Arial" w:hAnsi="Arial" w:cs="Arial"/>
          <w:sz w:val="22"/>
          <w:szCs w:val="22"/>
        </w:rPr>
        <w:tab/>
        <w:t>40.69</w:t>
      </w:r>
      <w:r>
        <w:rPr>
          <w:rFonts w:ascii="Arial" w:hAnsi="Arial" w:cs="Arial"/>
          <w:sz w:val="22"/>
          <w:szCs w:val="22"/>
        </w:rPr>
        <w:tab/>
      </w:r>
      <w:r w:rsidR="005C2CB5">
        <w:rPr>
          <w:rFonts w:ascii="Arial" w:hAnsi="Arial" w:cs="Arial"/>
          <w:sz w:val="22"/>
          <w:szCs w:val="22"/>
        </w:rPr>
        <w:t>40.73</w:t>
      </w:r>
      <w:r>
        <w:rPr>
          <w:rFonts w:ascii="Arial" w:hAnsi="Arial" w:cs="Arial"/>
          <w:sz w:val="22"/>
          <w:szCs w:val="22"/>
        </w:rPr>
        <w:t xml:space="preserve"> </w:t>
      </w:r>
    </w:p>
    <w:p w14:paraId="6B1DC5F1" w14:textId="1C0DF043" w:rsidR="005C2CB5" w:rsidRDefault="00633ED6"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40.76</w:t>
      </w:r>
      <w:r>
        <w:rPr>
          <w:rFonts w:ascii="Arial" w:hAnsi="Arial" w:cs="Arial"/>
          <w:sz w:val="22"/>
          <w:szCs w:val="22"/>
        </w:rPr>
        <w:tab/>
        <w:t>40</w:t>
      </w:r>
      <w:r w:rsidR="005C2CB5">
        <w:rPr>
          <w:rFonts w:ascii="Arial" w:hAnsi="Arial" w:cs="Arial"/>
          <w:sz w:val="22"/>
          <w:szCs w:val="22"/>
        </w:rPr>
        <w:t>.91</w:t>
      </w:r>
      <w:r>
        <w:rPr>
          <w:rFonts w:ascii="Arial" w:hAnsi="Arial" w:cs="Arial"/>
          <w:sz w:val="22"/>
          <w:szCs w:val="22"/>
        </w:rPr>
        <w:tab/>
      </w:r>
      <w:r w:rsidR="005C2CB5">
        <w:rPr>
          <w:rFonts w:ascii="Arial" w:hAnsi="Arial" w:cs="Arial"/>
          <w:sz w:val="22"/>
          <w:szCs w:val="22"/>
        </w:rPr>
        <w:t>40.92</w:t>
      </w:r>
      <w:r w:rsidR="005C2CB5">
        <w:rPr>
          <w:rFonts w:ascii="Arial" w:hAnsi="Arial" w:cs="Arial"/>
          <w:sz w:val="22"/>
          <w:szCs w:val="22"/>
        </w:rPr>
        <w:tab/>
        <w:t>40.93</w:t>
      </w:r>
      <w:r w:rsidR="005C2CB5">
        <w:rPr>
          <w:rFonts w:ascii="Arial" w:hAnsi="Arial" w:cs="Arial"/>
          <w:sz w:val="22"/>
          <w:szCs w:val="22"/>
        </w:rPr>
        <w:tab/>
        <w:t>40.101</w:t>
      </w:r>
      <w:r w:rsidR="005C2CB5">
        <w:rPr>
          <w:rFonts w:ascii="Arial" w:hAnsi="Arial" w:cs="Arial"/>
          <w:sz w:val="22"/>
          <w:szCs w:val="22"/>
        </w:rPr>
        <w:tab/>
        <w:t>40.102</w:t>
      </w:r>
      <w:r>
        <w:rPr>
          <w:rFonts w:ascii="Arial" w:hAnsi="Arial" w:cs="Arial"/>
          <w:sz w:val="22"/>
          <w:szCs w:val="22"/>
        </w:rPr>
        <w:t xml:space="preserve"> </w:t>
      </w:r>
    </w:p>
    <w:p w14:paraId="009FDE2C" w14:textId="77777777" w:rsidR="00633ED6" w:rsidRDefault="005C2CB5"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40.103</w:t>
      </w:r>
      <w:r>
        <w:rPr>
          <w:rFonts w:ascii="Arial" w:hAnsi="Arial" w:cs="Arial"/>
          <w:sz w:val="22"/>
          <w:szCs w:val="22"/>
        </w:rPr>
        <w:tab/>
        <w:t>40.104</w:t>
      </w:r>
      <w:r>
        <w:rPr>
          <w:rFonts w:ascii="Arial" w:hAnsi="Arial" w:cs="Arial"/>
          <w:sz w:val="22"/>
          <w:szCs w:val="22"/>
        </w:rPr>
        <w:tab/>
        <w:t>40.111</w:t>
      </w:r>
      <w:r>
        <w:rPr>
          <w:rFonts w:ascii="Arial" w:hAnsi="Arial" w:cs="Arial"/>
          <w:sz w:val="22"/>
          <w:szCs w:val="22"/>
        </w:rPr>
        <w:tab/>
        <w:t>40.112</w:t>
      </w:r>
      <w:r>
        <w:rPr>
          <w:rFonts w:ascii="Arial" w:hAnsi="Arial" w:cs="Arial"/>
          <w:sz w:val="22"/>
          <w:szCs w:val="22"/>
        </w:rPr>
        <w:tab/>
        <w:t>40.114</w:t>
      </w:r>
      <w:r>
        <w:rPr>
          <w:rFonts w:ascii="Arial" w:hAnsi="Arial" w:cs="Arial"/>
          <w:sz w:val="22"/>
          <w:szCs w:val="22"/>
        </w:rPr>
        <w:tab/>
        <w:t>40.492</w:t>
      </w:r>
      <w:r w:rsidR="00633ED6">
        <w:rPr>
          <w:rFonts w:ascii="Arial" w:hAnsi="Arial" w:cs="Arial"/>
          <w:sz w:val="22"/>
          <w:szCs w:val="22"/>
        </w:rPr>
        <w:t xml:space="preserve"> </w:t>
      </w:r>
    </w:p>
    <w:p w14:paraId="334962F0" w14:textId="12A71614" w:rsidR="005C2CB5" w:rsidRDefault="005C2CB5"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40.494</w:t>
      </w:r>
      <w:r>
        <w:rPr>
          <w:rFonts w:ascii="Arial" w:hAnsi="Arial" w:cs="Arial"/>
          <w:sz w:val="22"/>
          <w:szCs w:val="22"/>
        </w:rPr>
        <w:tab/>
        <w:t>40.495</w:t>
      </w:r>
      <w:r>
        <w:rPr>
          <w:rFonts w:ascii="Arial" w:hAnsi="Arial" w:cs="Arial"/>
          <w:sz w:val="22"/>
          <w:szCs w:val="22"/>
        </w:rPr>
        <w:tab/>
        <w:t>40.496</w:t>
      </w:r>
      <w:r>
        <w:rPr>
          <w:rFonts w:ascii="Arial" w:hAnsi="Arial" w:cs="Arial"/>
          <w:sz w:val="22"/>
          <w:szCs w:val="22"/>
        </w:rPr>
        <w:tab/>
        <w:t>40.497</w:t>
      </w:r>
      <w:r>
        <w:rPr>
          <w:rFonts w:ascii="Arial" w:hAnsi="Arial" w:cs="Arial"/>
          <w:sz w:val="22"/>
          <w:szCs w:val="22"/>
        </w:rPr>
        <w:tab/>
        <w:t>40.501</w:t>
      </w:r>
      <w:r>
        <w:rPr>
          <w:rFonts w:ascii="Arial" w:hAnsi="Arial" w:cs="Arial"/>
          <w:sz w:val="22"/>
          <w:szCs w:val="22"/>
        </w:rPr>
        <w:tab/>
        <w:t>40.502</w:t>
      </w:r>
      <w:r w:rsidR="00633ED6">
        <w:rPr>
          <w:rFonts w:ascii="Arial" w:hAnsi="Arial" w:cs="Arial"/>
          <w:sz w:val="22"/>
          <w:szCs w:val="22"/>
        </w:rPr>
        <w:t xml:space="preserve"> </w:t>
      </w:r>
    </w:p>
    <w:p w14:paraId="21654DBB" w14:textId="4290529F" w:rsidR="005C2CB5" w:rsidRDefault="005C2CB5" w:rsidP="00633ED6">
      <w:pPr>
        <w:tabs>
          <w:tab w:val="left" w:pos="2160"/>
          <w:tab w:val="left" w:pos="3600"/>
          <w:tab w:val="left" w:pos="5040"/>
          <w:tab w:val="left" w:pos="6480"/>
          <w:tab w:val="left" w:pos="7920"/>
        </w:tabs>
        <w:suppressAutoHyphens/>
        <w:ind w:left="720"/>
        <w:rPr>
          <w:rFonts w:ascii="Arial" w:hAnsi="Arial" w:cs="Arial"/>
          <w:sz w:val="22"/>
          <w:szCs w:val="22"/>
        </w:rPr>
      </w:pPr>
      <w:r>
        <w:rPr>
          <w:rFonts w:ascii="Arial" w:hAnsi="Arial" w:cs="Arial"/>
          <w:sz w:val="22"/>
          <w:szCs w:val="22"/>
        </w:rPr>
        <w:t>40.511</w:t>
      </w:r>
      <w:r>
        <w:rPr>
          <w:rFonts w:ascii="Arial" w:hAnsi="Arial" w:cs="Arial"/>
          <w:sz w:val="22"/>
          <w:szCs w:val="22"/>
        </w:rPr>
        <w:tab/>
        <w:t>40.512</w:t>
      </w:r>
      <w:r>
        <w:rPr>
          <w:rFonts w:ascii="Arial" w:hAnsi="Arial" w:cs="Arial"/>
          <w:sz w:val="22"/>
          <w:szCs w:val="22"/>
        </w:rPr>
        <w:tab/>
        <w:t>40.513</w:t>
      </w:r>
      <w:r w:rsidR="00633ED6">
        <w:rPr>
          <w:rFonts w:ascii="Arial" w:hAnsi="Arial" w:cs="Arial"/>
          <w:sz w:val="22"/>
          <w:szCs w:val="22"/>
        </w:rPr>
        <w:t xml:space="preserve"> </w:t>
      </w:r>
    </w:p>
    <w:p w14:paraId="5A5469C8" w14:textId="77777777" w:rsidR="00633ED6" w:rsidRDefault="00633ED6" w:rsidP="00633ED6">
      <w:pPr>
        <w:tabs>
          <w:tab w:val="left" w:pos="2160"/>
          <w:tab w:val="left" w:pos="3600"/>
          <w:tab w:val="left" w:pos="5040"/>
          <w:tab w:val="left" w:pos="6480"/>
          <w:tab w:val="left" w:pos="7920"/>
        </w:tabs>
        <w:suppressAutoHyphens/>
        <w:ind w:left="720"/>
        <w:rPr>
          <w:rFonts w:ascii="Arial" w:hAnsi="Arial" w:cs="Arial"/>
          <w:sz w:val="22"/>
          <w:szCs w:val="22"/>
        </w:rPr>
      </w:pPr>
    </w:p>
    <w:p w14:paraId="07BD5D7B" w14:textId="77777777" w:rsidR="00633ED6" w:rsidRDefault="005C2CB5"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41.191*</w:t>
      </w:r>
      <w:r>
        <w:rPr>
          <w:rFonts w:ascii="Arial" w:hAnsi="Arial" w:cs="Arial"/>
          <w:sz w:val="22"/>
          <w:szCs w:val="22"/>
        </w:rPr>
        <w:tab/>
        <w:t>41.193*</w:t>
      </w:r>
      <w:r>
        <w:rPr>
          <w:rFonts w:ascii="Arial" w:hAnsi="Arial" w:cs="Arial"/>
          <w:sz w:val="22"/>
          <w:szCs w:val="22"/>
        </w:rPr>
        <w:tab/>
        <w:t>41.194*</w:t>
      </w:r>
      <w:r>
        <w:rPr>
          <w:rFonts w:ascii="Arial" w:hAnsi="Arial" w:cs="Arial"/>
          <w:sz w:val="22"/>
          <w:szCs w:val="22"/>
        </w:rPr>
        <w:tab/>
        <w:t>41.195*</w:t>
      </w:r>
      <w:r>
        <w:rPr>
          <w:rFonts w:ascii="Arial" w:hAnsi="Arial" w:cs="Arial"/>
          <w:sz w:val="22"/>
          <w:szCs w:val="22"/>
        </w:rPr>
        <w:tab/>
        <w:t>41.197*</w:t>
      </w:r>
      <w:r>
        <w:rPr>
          <w:rFonts w:ascii="Arial" w:hAnsi="Arial" w:cs="Arial"/>
          <w:sz w:val="22"/>
          <w:szCs w:val="22"/>
        </w:rPr>
        <w:tab/>
        <w:t>41.201*</w:t>
      </w:r>
    </w:p>
    <w:p w14:paraId="64BB3D3F" w14:textId="77777777" w:rsidR="00633ED6" w:rsidRDefault="005C2CB5"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41.202*</w:t>
      </w:r>
      <w:r>
        <w:rPr>
          <w:rFonts w:ascii="Arial" w:hAnsi="Arial" w:cs="Arial"/>
          <w:sz w:val="22"/>
          <w:szCs w:val="22"/>
        </w:rPr>
        <w:tab/>
        <w:t>41.203*</w:t>
      </w:r>
      <w:r>
        <w:rPr>
          <w:rFonts w:ascii="Arial" w:hAnsi="Arial" w:cs="Arial"/>
          <w:sz w:val="22"/>
          <w:szCs w:val="22"/>
        </w:rPr>
        <w:tab/>
        <w:t>41.220*</w:t>
      </w:r>
      <w:r>
        <w:rPr>
          <w:rFonts w:ascii="Arial" w:hAnsi="Arial" w:cs="Arial"/>
          <w:sz w:val="22"/>
          <w:szCs w:val="22"/>
        </w:rPr>
        <w:tab/>
        <w:t>41.221*</w:t>
      </w:r>
      <w:r>
        <w:rPr>
          <w:rFonts w:ascii="Arial" w:hAnsi="Arial" w:cs="Arial"/>
          <w:sz w:val="22"/>
          <w:szCs w:val="22"/>
        </w:rPr>
        <w:tab/>
        <w:t>41.222*</w:t>
      </w:r>
      <w:r>
        <w:rPr>
          <w:rFonts w:ascii="Arial" w:hAnsi="Arial" w:cs="Arial"/>
          <w:sz w:val="22"/>
          <w:szCs w:val="22"/>
        </w:rPr>
        <w:tab/>
        <w:t>41.223*</w:t>
      </w:r>
    </w:p>
    <w:p w14:paraId="0A1217E3" w14:textId="77777777" w:rsidR="00633ED6" w:rsidRDefault="005C2CB5"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41.224*</w:t>
      </w:r>
      <w:r>
        <w:rPr>
          <w:rFonts w:ascii="Arial" w:hAnsi="Arial" w:cs="Arial"/>
          <w:sz w:val="22"/>
          <w:szCs w:val="22"/>
        </w:rPr>
        <w:tab/>
        <w:t>41.225*</w:t>
      </w:r>
      <w:r>
        <w:rPr>
          <w:rFonts w:ascii="Arial" w:hAnsi="Arial" w:cs="Arial"/>
          <w:sz w:val="22"/>
          <w:szCs w:val="22"/>
        </w:rPr>
        <w:tab/>
        <w:t>41.226*</w:t>
      </w:r>
      <w:r>
        <w:rPr>
          <w:rFonts w:ascii="Arial" w:hAnsi="Arial" w:cs="Arial"/>
          <w:sz w:val="22"/>
          <w:szCs w:val="22"/>
        </w:rPr>
        <w:tab/>
        <w:t>41.227*</w:t>
      </w:r>
      <w:r>
        <w:rPr>
          <w:rFonts w:ascii="Arial" w:hAnsi="Arial" w:cs="Arial"/>
          <w:sz w:val="22"/>
          <w:szCs w:val="22"/>
        </w:rPr>
        <w:tab/>
        <w:t>41.228*</w:t>
      </w:r>
      <w:r>
        <w:rPr>
          <w:rFonts w:ascii="Arial" w:hAnsi="Arial" w:cs="Arial"/>
          <w:sz w:val="22"/>
          <w:szCs w:val="22"/>
        </w:rPr>
        <w:tab/>
        <w:t>41.232</w:t>
      </w:r>
      <w:r>
        <w:rPr>
          <w:rFonts w:ascii="Arial" w:hAnsi="Arial" w:cs="Arial"/>
          <w:sz w:val="22"/>
          <w:szCs w:val="22"/>
        </w:rPr>
        <w:tab/>
        <w:t xml:space="preserve"> </w:t>
      </w:r>
    </w:p>
    <w:p w14:paraId="574E900A" w14:textId="77777777" w:rsidR="00633ED6" w:rsidRDefault="005C2CB5"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41.233</w:t>
      </w:r>
      <w:r>
        <w:rPr>
          <w:rFonts w:ascii="Arial" w:hAnsi="Arial" w:cs="Arial"/>
          <w:sz w:val="22"/>
          <w:szCs w:val="22"/>
        </w:rPr>
        <w:tab/>
        <w:t>41.234</w:t>
      </w:r>
      <w:r>
        <w:rPr>
          <w:rFonts w:ascii="Arial" w:hAnsi="Arial" w:cs="Arial"/>
          <w:sz w:val="22"/>
          <w:szCs w:val="22"/>
        </w:rPr>
        <w:tab/>
        <w:t>41.235</w:t>
      </w:r>
      <w:r>
        <w:rPr>
          <w:rFonts w:ascii="Arial" w:hAnsi="Arial" w:cs="Arial"/>
          <w:sz w:val="22"/>
          <w:szCs w:val="22"/>
        </w:rPr>
        <w:tab/>
        <w:t>41.236</w:t>
      </w:r>
      <w:r>
        <w:rPr>
          <w:rFonts w:ascii="Arial" w:hAnsi="Arial" w:cs="Arial"/>
          <w:sz w:val="22"/>
          <w:szCs w:val="22"/>
        </w:rPr>
        <w:tab/>
        <w:t>41.237</w:t>
      </w:r>
      <w:r>
        <w:rPr>
          <w:rFonts w:ascii="Arial" w:hAnsi="Arial" w:cs="Arial"/>
          <w:sz w:val="22"/>
          <w:szCs w:val="22"/>
        </w:rPr>
        <w:tab/>
        <w:t>41.241*</w:t>
      </w:r>
    </w:p>
    <w:p w14:paraId="39FC4B75" w14:textId="35BE81CB" w:rsidR="005C2CB5" w:rsidRDefault="005C2CB5" w:rsidP="00633ED6">
      <w:pPr>
        <w:tabs>
          <w:tab w:val="left" w:pos="2160"/>
          <w:tab w:val="left" w:pos="3600"/>
          <w:tab w:val="left" w:pos="5040"/>
          <w:tab w:val="left" w:pos="6480"/>
          <w:tab w:val="left" w:pos="7920"/>
        </w:tabs>
        <w:suppressAutoHyphens/>
        <w:ind w:left="720"/>
        <w:rPr>
          <w:rFonts w:ascii="Arial" w:hAnsi="Arial" w:cs="Arial"/>
          <w:sz w:val="22"/>
          <w:szCs w:val="22"/>
        </w:rPr>
      </w:pPr>
      <w:r>
        <w:rPr>
          <w:rFonts w:ascii="Arial" w:hAnsi="Arial" w:cs="Arial"/>
          <w:sz w:val="22"/>
          <w:szCs w:val="22"/>
        </w:rPr>
        <w:t>41.242*</w:t>
      </w:r>
      <w:r>
        <w:rPr>
          <w:rFonts w:ascii="Arial" w:hAnsi="Arial" w:cs="Arial"/>
          <w:sz w:val="22"/>
          <w:szCs w:val="22"/>
        </w:rPr>
        <w:tab/>
        <w:t>41.243</w:t>
      </w:r>
      <w:r>
        <w:rPr>
          <w:rFonts w:ascii="Arial" w:hAnsi="Arial" w:cs="Arial"/>
          <w:sz w:val="22"/>
          <w:szCs w:val="22"/>
        </w:rPr>
        <w:tab/>
        <w:t>41.251</w:t>
      </w:r>
      <w:r>
        <w:rPr>
          <w:rFonts w:ascii="Arial" w:hAnsi="Arial" w:cs="Arial"/>
          <w:sz w:val="22"/>
          <w:szCs w:val="22"/>
        </w:rPr>
        <w:tab/>
        <w:t xml:space="preserve"> 41.252</w:t>
      </w:r>
      <w:r w:rsidR="00633ED6">
        <w:rPr>
          <w:rFonts w:ascii="Arial" w:hAnsi="Arial" w:cs="Arial"/>
          <w:sz w:val="22"/>
          <w:szCs w:val="22"/>
        </w:rPr>
        <w:t xml:space="preserve"> </w:t>
      </w:r>
      <w:r>
        <w:rPr>
          <w:rFonts w:ascii="Arial" w:hAnsi="Arial" w:cs="Arial"/>
          <w:sz w:val="22"/>
          <w:szCs w:val="22"/>
        </w:rPr>
        <w:tab/>
        <w:t>41.253</w:t>
      </w:r>
      <w:r>
        <w:rPr>
          <w:rFonts w:ascii="Arial" w:hAnsi="Arial" w:cs="Arial"/>
          <w:sz w:val="22"/>
          <w:szCs w:val="22"/>
        </w:rPr>
        <w:tab/>
      </w:r>
    </w:p>
    <w:p w14:paraId="4C92263D" w14:textId="77777777" w:rsidR="008B23DE" w:rsidRDefault="008B23DE" w:rsidP="00633ED6">
      <w:pPr>
        <w:tabs>
          <w:tab w:val="left" w:pos="2160"/>
          <w:tab w:val="left" w:pos="3600"/>
          <w:tab w:val="left" w:pos="5040"/>
          <w:tab w:val="left" w:pos="6480"/>
          <w:tab w:val="left" w:pos="7920"/>
        </w:tabs>
        <w:suppressAutoHyphens/>
        <w:ind w:left="720"/>
        <w:rPr>
          <w:rFonts w:ascii="Arial" w:hAnsi="Arial" w:cs="Arial"/>
          <w:sz w:val="22"/>
          <w:szCs w:val="22"/>
        </w:rPr>
      </w:pPr>
    </w:p>
    <w:p w14:paraId="0915D31A" w14:textId="77777777" w:rsidR="00633ED6" w:rsidRDefault="00633ED6"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44.82</w:t>
      </w:r>
      <w:r>
        <w:rPr>
          <w:rFonts w:ascii="Arial" w:hAnsi="Arial" w:cs="Arial"/>
          <w:sz w:val="22"/>
          <w:szCs w:val="22"/>
        </w:rPr>
        <w:tab/>
        <w:t>44.83</w:t>
      </w:r>
      <w:r>
        <w:rPr>
          <w:rFonts w:ascii="Arial" w:hAnsi="Arial" w:cs="Arial"/>
          <w:sz w:val="22"/>
          <w:szCs w:val="22"/>
        </w:rPr>
        <w:tab/>
        <w:t>44.84</w:t>
      </w:r>
      <w:r>
        <w:rPr>
          <w:rFonts w:ascii="Arial" w:hAnsi="Arial" w:cs="Arial"/>
          <w:sz w:val="22"/>
          <w:szCs w:val="22"/>
        </w:rPr>
        <w:tab/>
      </w:r>
      <w:r w:rsidR="005C2CB5">
        <w:rPr>
          <w:rFonts w:ascii="Arial" w:hAnsi="Arial" w:cs="Arial"/>
          <w:sz w:val="22"/>
          <w:szCs w:val="22"/>
        </w:rPr>
        <w:t>44.85</w:t>
      </w:r>
      <w:r w:rsidR="005C2CB5">
        <w:rPr>
          <w:rFonts w:ascii="Arial" w:hAnsi="Arial" w:cs="Arial"/>
          <w:sz w:val="22"/>
          <w:szCs w:val="22"/>
        </w:rPr>
        <w:tab/>
        <w:t>44.88</w:t>
      </w:r>
      <w:r w:rsidR="005C2CB5">
        <w:rPr>
          <w:rFonts w:ascii="Arial" w:hAnsi="Arial" w:cs="Arial"/>
          <w:sz w:val="22"/>
          <w:szCs w:val="22"/>
        </w:rPr>
        <w:tab/>
        <w:t>44.91</w:t>
      </w:r>
      <w:r>
        <w:rPr>
          <w:rFonts w:ascii="Arial" w:hAnsi="Arial" w:cs="Arial"/>
          <w:sz w:val="22"/>
          <w:szCs w:val="22"/>
        </w:rPr>
        <w:t xml:space="preserve"> </w:t>
      </w:r>
    </w:p>
    <w:p w14:paraId="7A393774" w14:textId="77777777" w:rsidR="00633ED6" w:rsidRDefault="00633ED6" w:rsidP="00633ED6">
      <w:pPr>
        <w:tabs>
          <w:tab w:val="left" w:pos="2160"/>
          <w:tab w:val="left" w:pos="3600"/>
          <w:tab w:val="left" w:pos="5040"/>
          <w:tab w:val="left" w:pos="6480"/>
          <w:tab w:val="left" w:pos="7920"/>
        </w:tabs>
        <w:suppressAutoHyphens/>
        <w:spacing w:after="120"/>
        <w:ind w:left="720"/>
        <w:rPr>
          <w:rFonts w:ascii="Arial" w:hAnsi="Arial" w:cs="Arial"/>
          <w:sz w:val="22"/>
          <w:szCs w:val="22"/>
        </w:rPr>
      </w:pPr>
      <w:r>
        <w:rPr>
          <w:rFonts w:ascii="Arial" w:hAnsi="Arial" w:cs="Arial"/>
          <w:sz w:val="22"/>
          <w:szCs w:val="22"/>
        </w:rPr>
        <w:t>44.93</w:t>
      </w:r>
      <w:r>
        <w:rPr>
          <w:rFonts w:ascii="Arial" w:hAnsi="Arial" w:cs="Arial"/>
          <w:sz w:val="22"/>
          <w:szCs w:val="22"/>
        </w:rPr>
        <w:tab/>
      </w:r>
      <w:r w:rsidR="005C2CB5">
        <w:rPr>
          <w:rFonts w:ascii="Arial" w:hAnsi="Arial" w:cs="Arial"/>
          <w:sz w:val="22"/>
          <w:szCs w:val="22"/>
        </w:rPr>
        <w:t>44.101</w:t>
      </w:r>
      <w:r w:rsidR="005C2CB5">
        <w:rPr>
          <w:rFonts w:ascii="Arial" w:hAnsi="Arial" w:cs="Arial"/>
          <w:sz w:val="22"/>
          <w:szCs w:val="22"/>
        </w:rPr>
        <w:tab/>
        <w:t>44.102</w:t>
      </w:r>
      <w:r w:rsidR="005C2CB5">
        <w:rPr>
          <w:rFonts w:ascii="Arial" w:hAnsi="Arial" w:cs="Arial"/>
          <w:sz w:val="22"/>
          <w:szCs w:val="22"/>
        </w:rPr>
        <w:tab/>
        <w:t>44.103</w:t>
      </w:r>
      <w:r w:rsidR="005C2CB5">
        <w:rPr>
          <w:rFonts w:ascii="Arial" w:hAnsi="Arial" w:cs="Arial"/>
          <w:sz w:val="22"/>
          <w:szCs w:val="22"/>
        </w:rPr>
        <w:tab/>
        <w:t>44.104</w:t>
      </w:r>
      <w:r w:rsidR="005C2CB5">
        <w:rPr>
          <w:rFonts w:ascii="Arial" w:hAnsi="Arial" w:cs="Arial"/>
          <w:sz w:val="22"/>
          <w:szCs w:val="22"/>
        </w:rPr>
        <w:tab/>
      </w:r>
      <w:r>
        <w:rPr>
          <w:rFonts w:ascii="Arial" w:hAnsi="Arial" w:cs="Arial"/>
          <w:sz w:val="22"/>
          <w:szCs w:val="22"/>
        </w:rPr>
        <w:t xml:space="preserve">44.105 </w:t>
      </w:r>
    </w:p>
    <w:p w14:paraId="75E8196D" w14:textId="33008445" w:rsidR="005C2CB5" w:rsidRDefault="005C2CB5" w:rsidP="00633ED6">
      <w:pPr>
        <w:tabs>
          <w:tab w:val="left" w:pos="2160"/>
          <w:tab w:val="left" w:pos="3600"/>
          <w:tab w:val="left" w:pos="5040"/>
          <w:tab w:val="left" w:pos="6480"/>
          <w:tab w:val="left" w:pos="7920"/>
        </w:tabs>
        <w:suppressAutoHyphens/>
        <w:ind w:left="720"/>
        <w:rPr>
          <w:rFonts w:ascii="Arial" w:hAnsi="Arial" w:cs="Arial"/>
          <w:sz w:val="22"/>
          <w:szCs w:val="22"/>
        </w:rPr>
      </w:pPr>
      <w:r>
        <w:rPr>
          <w:rFonts w:ascii="Arial" w:hAnsi="Arial" w:cs="Arial"/>
          <w:sz w:val="22"/>
          <w:szCs w:val="22"/>
        </w:rPr>
        <w:t>44.106</w:t>
      </w:r>
      <w:r>
        <w:rPr>
          <w:rFonts w:ascii="Arial" w:hAnsi="Arial" w:cs="Arial"/>
          <w:sz w:val="22"/>
          <w:szCs w:val="22"/>
        </w:rPr>
        <w:tab/>
        <w:t>44.107</w:t>
      </w:r>
      <w:r>
        <w:rPr>
          <w:rFonts w:ascii="Arial" w:hAnsi="Arial" w:cs="Arial"/>
          <w:sz w:val="22"/>
          <w:szCs w:val="22"/>
        </w:rPr>
        <w:tab/>
        <w:t>44.108</w:t>
      </w:r>
      <w:r>
        <w:rPr>
          <w:rFonts w:ascii="Arial" w:hAnsi="Arial" w:cs="Arial"/>
          <w:sz w:val="22"/>
          <w:szCs w:val="22"/>
        </w:rPr>
        <w:tab/>
        <w:t>44.109</w:t>
      </w:r>
      <w:r>
        <w:rPr>
          <w:rFonts w:ascii="Arial" w:hAnsi="Arial" w:cs="Arial"/>
          <w:sz w:val="22"/>
          <w:szCs w:val="22"/>
        </w:rPr>
        <w:tab/>
        <w:t>44.111</w:t>
      </w:r>
      <w:r>
        <w:rPr>
          <w:rFonts w:ascii="Arial" w:hAnsi="Arial" w:cs="Arial"/>
          <w:sz w:val="22"/>
          <w:szCs w:val="22"/>
        </w:rPr>
        <w:tab/>
        <w:t>44.112</w:t>
      </w:r>
      <w:r w:rsidR="00633ED6">
        <w:rPr>
          <w:rFonts w:ascii="Arial" w:hAnsi="Arial" w:cs="Arial"/>
          <w:sz w:val="22"/>
          <w:szCs w:val="22"/>
        </w:rPr>
        <w:t xml:space="preserve">. </w:t>
      </w:r>
    </w:p>
    <w:p w14:paraId="6424513F" w14:textId="77777777" w:rsidR="005C2CB5" w:rsidRPr="004F61C3" w:rsidRDefault="005C2CB5" w:rsidP="00633ED6">
      <w:pPr>
        <w:suppressAutoHyphens/>
        <w:spacing w:line="240" w:lineRule="atLeast"/>
        <w:ind w:left="720"/>
        <w:rPr>
          <w:rFonts w:ascii="Arial" w:hAnsi="Arial" w:cs="Arial"/>
          <w:sz w:val="22"/>
          <w:szCs w:val="22"/>
        </w:rPr>
      </w:pPr>
    </w:p>
    <w:p w14:paraId="1A2A5221" w14:textId="25E9F9EA" w:rsidR="00633ED6" w:rsidRDefault="00633ED6" w:rsidP="005C2CB5">
      <w:pPr>
        <w:suppressAutoHyphens/>
        <w:spacing w:line="240" w:lineRule="atLeast"/>
        <w:ind w:left="540"/>
        <w:rPr>
          <w:rFonts w:ascii="Arial" w:hAnsi="Arial" w:cs="Arial"/>
          <w:sz w:val="22"/>
          <w:szCs w:val="22"/>
        </w:rPr>
      </w:pPr>
      <w:r>
        <w:rPr>
          <w:rFonts w:ascii="Arial" w:hAnsi="Arial" w:cs="Arial"/>
          <w:sz w:val="22"/>
          <w:szCs w:val="22"/>
        </w:rPr>
        <w:t xml:space="preserve">   </w:t>
      </w:r>
      <w:r w:rsidR="005C2CB5" w:rsidRPr="004F61C3">
        <w:rPr>
          <w:rFonts w:ascii="Arial" w:hAnsi="Arial" w:cs="Arial"/>
          <w:sz w:val="22"/>
          <w:szCs w:val="22"/>
        </w:rPr>
        <w:t>* Revised regulatory section in temporary rule</w:t>
      </w:r>
      <w:r>
        <w:rPr>
          <w:rFonts w:ascii="Arial" w:hAnsi="Arial" w:cs="Arial"/>
          <w:sz w:val="22"/>
          <w:szCs w:val="22"/>
        </w:rPr>
        <w:t xml:space="preserve"> T.D. TTB–</w:t>
      </w:r>
      <w:r w:rsidR="005C2CB5">
        <w:rPr>
          <w:rFonts w:ascii="Arial" w:hAnsi="Arial" w:cs="Arial"/>
          <w:sz w:val="22"/>
          <w:szCs w:val="22"/>
        </w:rPr>
        <w:t xml:space="preserve">115, published at 78 FR 38555 </w:t>
      </w:r>
    </w:p>
    <w:p w14:paraId="604DD865" w14:textId="1C2552F6" w:rsidR="005C2CB5" w:rsidRDefault="00633ED6" w:rsidP="005C2CB5">
      <w:pPr>
        <w:suppressAutoHyphens/>
        <w:spacing w:line="240" w:lineRule="atLeast"/>
        <w:ind w:left="540"/>
        <w:rPr>
          <w:rFonts w:ascii="Arial" w:hAnsi="Arial" w:cs="Arial"/>
          <w:sz w:val="22"/>
          <w:szCs w:val="22"/>
        </w:rPr>
      </w:pPr>
      <w:r>
        <w:rPr>
          <w:rFonts w:ascii="Arial" w:hAnsi="Arial" w:cs="Arial"/>
          <w:sz w:val="22"/>
          <w:szCs w:val="22"/>
        </w:rPr>
        <w:t xml:space="preserve">     </w:t>
      </w:r>
      <w:r w:rsidR="005C2CB5">
        <w:rPr>
          <w:rFonts w:ascii="Arial" w:hAnsi="Arial" w:cs="Arial"/>
          <w:sz w:val="22"/>
          <w:szCs w:val="22"/>
        </w:rPr>
        <w:t>on June 27, 2013</w:t>
      </w:r>
      <w:r w:rsidR="005C2CB5" w:rsidRPr="004F61C3">
        <w:rPr>
          <w:rFonts w:ascii="Arial" w:hAnsi="Arial" w:cs="Arial"/>
          <w:sz w:val="22"/>
          <w:szCs w:val="22"/>
        </w:rPr>
        <w:t>.</w:t>
      </w:r>
      <w:r>
        <w:rPr>
          <w:rFonts w:ascii="Arial" w:hAnsi="Arial" w:cs="Arial"/>
          <w:sz w:val="22"/>
          <w:szCs w:val="22"/>
        </w:rPr>
        <w:t xml:space="preserve"> </w:t>
      </w:r>
    </w:p>
    <w:p w14:paraId="338FA49A" w14:textId="77777777" w:rsidR="00663FF8" w:rsidRDefault="00663FF8" w:rsidP="007A7208">
      <w:pPr>
        <w:ind w:left="360"/>
        <w:rPr>
          <w:rFonts w:ascii="Arial" w:hAnsi="Arial" w:cs="Arial"/>
          <w:sz w:val="22"/>
          <w:szCs w:val="22"/>
        </w:rPr>
      </w:pPr>
    </w:p>
    <w:p w14:paraId="4AED4D9A" w14:textId="77777777" w:rsidR="008B23DE" w:rsidRPr="008B23DE" w:rsidRDefault="008B23DE" w:rsidP="008B23DE">
      <w:pPr>
        <w:suppressAutoHyphens/>
        <w:ind w:left="360"/>
        <w:rPr>
          <w:rFonts w:ascii="Arial" w:hAnsi="Arial" w:cs="Arial"/>
          <w:sz w:val="22"/>
          <w:szCs w:val="22"/>
        </w:rPr>
      </w:pPr>
      <w:r w:rsidRPr="008B23DE">
        <w:rPr>
          <w:rFonts w:ascii="Arial" w:hAnsi="Arial" w:cs="Arial"/>
          <w:sz w:val="22"/>
          <w:szCs w:val="22"/>
        </w:rPr>
        <w:t xml:space="preserve">This information collection is aligned with: </w:t>
      </w:r>
    </w:p>
    <w:p w14:paraId="2E868937" w14:textId="1F670A14"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 xml:space="preserve">Line of Business/Sub-function:  </w:t>
      </w:r>
      <w:r w:rsidR="008B23DE">
        <w:rPr>
          <w:rFonts w:ascii="Arial" w:hAnsi="Arial" w:cs="Arial"/>
          <w:sz w:val="22"/>
          <w:szCs w:val="22"/>
        </w:rPr>
        <w:t>Law Enforcement/Substance Control</w:t>
      </w:r>
      <w:r w:rsidRPr="006F0ACC">
        <w:rPr>
          <w:rFonts w:ascii="Arial" w:hAnsi="Arial" w:cs="Arial"/>
          <w:sz w:val="22"/>
          <w:szCs w:val="22"/>
        </w:rPr>
        <w:t>.</w:t>
      </w:r>
      <w:r w:rsidR="00D60438" w:rsidRPr="006F0ACC">
        <w:rPr>
          <w:rFonts w:ascii="Arial" w:hAnsi="Arial" w:cs="Arial"/>
          <w:sz w:val="22"/>
          <w:szCs w:val="22"/>
        </w:rPr>
        <w:t xml:space="preserve"> </w:t>
      </w:r>
    </w:p>
    <w:p w14:paraId="7A4AC49D" w14:textId="4C7D780A"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 xml:space="preserve">IT Investment: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7777777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76E87046" w14:textId="72DAF6C9" w:rsidR="008B23DE" w:rsidRPr="008B23DE" w:rsidRDefault="008B23DE" w:rsidP="00B13C66">
      <w:pPr>
        <w:ind w:left="360"/>
        <w:rPr>
          <w:rFonts w:ascii="Arial" w:hAnsi="Arial" w:cs="Arial"/>
          <w:sz w:val="22"/>
          <w:szCs w:val="22"/>
        </w:rPr>
      </w:pPr>
      <w:r w:rsidRPr="008B23DE">
        <w:rPr>
          <w:rFonts w:ascii="Arial" w:hAnsi="Arial" w:cs="Arial"/>
          <w:sz w:val="22"/>
          <w:szCs w:val="22"/>
        </w:rPr>
        <w:t>TTB</w:t>
      </w:r>
      <w:r w:rsidR="009A4F30">
        <w:rPr>
          <w:rFonts w:ascii="Arial" w:hAnsi="Arial" w:cs="Arial"/>
          <w:sz w:val="22"/>
          <w:szCs w:val="22"/>
        </w:rPr>
        <w:t>’s</w:t>
      </w:r>
      <w:r w:rsidRPr="008B23DE">
        <w:rPr>
          <w:rFonts w:ascii="Arial" w:hAnsi="Arial" w:cs="Arial"/>
          <w:sz w:val="22"/>
          <w:szCs w:val="22"/>
        </w:rPr>
        <w:t xml:space="preserve"> National Revenue Center </w:t>
      </w:r>
      <w:r w:rsidR="00B13C66">
        <w:rPr>
          <w:rFonts w:ascii="Arial" w:hAnsi="Arial" w:cs="Arial"/>
          <w:sz w:val="22"/>
          <w:szCs w:val="22"/>
        </w:rPr>
        <w:t xml:space="preserve">(NRC) </w:t>
      </w:r>
      <w:r w:rsidRPr="008B23DE">
        <w:rPr>
          <w:rFonts w:ascii="Arial" w:hAnsi="Arial" w:cs="Arial"/>
          <w:sz w:val="22"/>
          <w:szCs w:val="22"/>
        </w:rPr>
        <w:t xml:space="preserve">personnel use </w:t>
      </w:r>
      <w:r>
        <w:rPr>
          <w:rFonts w:ascii="Arial" w:hAnsi="Arial" w:cs="Arial"/>
          <w:sz w:val="22"/>
          <w:szCs w:val="22"/>
        </w:rPr>
        <w:t>TTB F </w:t>
      </w:r>
      <w:r w:rsidRPr="008B23DE">
        <w:rPr>
          <w:rFonts w:ascii="Arial" w:hAnsi="Arial" w:cs="Arial"/>
          <w:sz w:val="22"/>
          <w:szCs w:val="22"/>
        </w:rPr>
        <w:t>5200.3</w:t>
      </w:r>
      <w:r w:rsidR="00783979">
        <w:rPr>
          <w:rFonts w:ascii="Arial" w:hAnsi="Arial" w:cs="Arial"/>
          <w:sz w:val="22"/>
          <w:szCs w:val="22"/>
        </w:rPr>
        <w:t>,</w:t>
      </w:r>
      <w:r w:rsidRPr="008B23DE">
        <w:rPr>
          <w:rFonts w:ascii="Arial" w:hAnsi="Arial" w:cs="Arial"/>
          <w:sz w:val="22"/>
          <w:szCs w:val="22"/>
        </w:rPr>
        <w:t xml:space="preserve"> TTB</w:t>
      </w:r>
      <w:r>
        <w:rPr>
          <w:rFonts w:ascii="Arial" w:hAnsi="Arial" w:cs="Arial"/>
          <w:sz w:val="22"/>
          <w:szCs w:val="22"/>
        </w:rPr>
        <w:t xml:space="preserve"> F </w:t>
      </w:r>
      <w:r w:rsidRPr="008B23DE">
        <w:rPr>
          <w:rFonts w:ascii="Arial" w:hAnsi="Arial" w:cs="Arial"/>
          <w:sz w:val="22"/>
          <w:szCs w:val="22"/>
        </w:rPr>
        <w:t>5230.4,</w:t>
      </w:r>
      <w:r w:rsidR="00783979">
        <w:rPr>
          <w:rFonts w:ascii="Arial" w:hAnsi="Arial" w:cs="Arial"/>
          <w:sz w:val="22"/>
          <w:szCs w:val="22"/>
        </w:rPr>
        <w:t xml:space="preserve"> </w:t>
      </w:r>
      <w:r w:rsidRPr="008B23DE">
        <w:rPr>
          <w:rFonts w:ascii="Arial" w:hAnsi="Arial" w:cs="Arial"/>
          <w:sz w:val="22"/>
          <w:szCs w:val="22"/>
        </w:rPr>
        <w:t xml:space="preserve">and any </w:t>
      </w:r>
      <w:r w:rsidR="00AF344D">
        <w:rPr>
          <w:rFonts w:ascii="Arial" w:hAnsi="Arial" w:cs="Arial"/>
          <w:sz w:val="22"/>
          <w:szCs w:val="22"/>
        </w:rPr>
        <w:t xml:space="preserve">required </w:t>
      </w:r>
      <w:r w:rsidRPr="008B23DE">
        <w:rPr>
          <w:rFonts w:ascii="Arial" w:hAnsi="Arial" w:cs="Arial"/>
          <w:sz w:val="22"/>
          <w:szCs w:val="22"/>
        </w:rPr>
        <w:t>supporting document</w:t>
      </w:r>
      <w:r w:rsidR="00863328">
        <w:rPr>
          <w:rFonts w:ascii="Arial" w:hAnsi="Arial" w:cs="Arial"/>
          <w:sz w:val="22"/>
          <w:szCs w:val="22"/>
        </w:rPr>
        <w:t>s</w:t>
      </w:r>
      <w:r w:rsidRPr="008B23DE">
        <w:rPr>
          <w:rFonts w:ascii="Arial" w:hAnsi="Arial" w:cs="Arial"/>
          <w:sz w:val="22"/>
          <w:szCs w:val="22"/>
        </w:rPr>
        <w:t xml:space="preserve">, to </w:t>
      </w:r>
      <w:r>
        <w:rPr>
          <w:rFonts w:ascii="Arial" w:hAnsi="Arial" w:cs="Arial"/>
          <w:sz w:val="22"/>
          <w:szCs w:val="22"/>
        </w:rPr>
        <w:t xml:space="preserve">determine the qualifications of </w:t>
      </w:r>
      <w:r w:rsidRPr="008B23DE">
        <w:rPr>
          <w:rFonts w:ascii="Arial" w:hAnsi="Arial" w:cs="Arial"/>
          <w:sz w:val="22"/>
          <w:szCs w:val="22"/>
        </w:rPr>
        <w:t>applicant</w:t>
      </w:r>
      <w:r w:rsidR="00863328">
        <w:rPr>
          <w:rFonts w:ascii="Arial" w:hAnsi="Arial" w:cs="Arial"/>
          <w:sz w:val="22"/>
          <w:szCs w:val="22"/>
        </w:rPr>
        <w:t>s</w:t>
      </w:r>
      <w:r w:rsidRPr="008B23DE">
        <w:rPr>
          <w:rFonts w:ascii="Arial" w:hAnsi="Arial" w:cs="Arial"/>
          <w:sz w:val="22"/>
          <w:szCs w:val="22"/>
        </w:rPr>
        <w:t xml:space="preserve"> for </w:t>
      </w:r>
      <w:r w:rsidR="00B13C66">
        <w:rPr>
          <w:rFonts w:ascii="Arial" w:hAnsi="Arial" w:cs="Arial"/>
          <w:sz w:val="22"/>
          <w:szCs w:val="22"/>
        </w:rPr>
        <w:t xml:space="preserve">original </w:t>
      </w:r>
      <w:r w:rsidR="00DE2807">
        <w:rPr>
          <w:rFonts w:ascii="Arial" w:hAnsi="Arial" w:cs="Arial"/>
          <w:sz w:val="22"/>
          <w:szCs w:val="22"/>
        </w:rPr>
        <w:t xml:space="preserve">tobacco industry </w:t>
      </w:r>
      <w:r w:rsidRPr="008B23DE">
        <w:rPr>
          <w:rFonts w:ascii="Arial" w:hAnsi="Arial" w:cs="Arial"/>
          <w:sz w:val="22"/>
          <w:szCs w:val="22"/>
        </w:rPr>
        <w:t>permits under 26 U.S.C. 5712</w:t>
      </w:r>
      <w:r>
        <w:rPr>
          <w:rFonts w:ascii="Arial" w:hAnsi="Arial" w:cs="Arial"/>
          <w:sz w:val="22"/>
          <w:szCs w:val="22"/>
        </w:rPr>
        <w:t>,</w:t>
      </w:r>
      <w:r w:rsidRPr="008B23DE">
        <w:rPr>
          <w:rFonts w:ascii="Arial" w:hAnsi="Arial" w:cs="Arial"/>
          <w:sz w:val="22"/>
          <w:szCs w:val="22"/>
        </w:rPr>
        <w:t xml:space="preserve"> and to </w:t>
      </w:r>
      <w:r w:rsidR="00AF344D">
        <w:rPr>
          <w:rFonts w:ascii="Arial" w:hAnsi="Arial" w:cs="Arial"/>
          <w:sz w:val="22"/>
          <w:szCs w:val="22"/>
        </w:rPr>
        <w:t xml:space="preserve">issue </w:t>
      </w:r>
      <w:r w:rsidR="00DE2807">
        <w:rPr>
          <w:rFonts w:ascii="Arial" w:hAnsi="Arial" w:cs="Arial"/>
          <w:sz w:val="22"/>
          <w:szCs w:val="22"/>
        </w:rPr>
        <w:t xml:space="preserve">those </w:t>
      </w:r>
      <w:r w:rsidR="00AF344D">
        <w:rPr>
          <w:rFonts w:ascii="Arial" w:hAnsi="Arial" w:cs="Arial"/>
          <w:sz w:val="22"/>
          <w:szCs w:val="22"/>
        </w:rPr>
        <w:t>p</w:t>
      </w:r>
      <w:r w:rsidRPr="008B23DE">
        <w:rPr>
          <w:rFonts w:ascii="Arial" w:hAnsi="Arial" w:cs="Arial"/>
          <w:sz w:val="22"/>
          <w:szCs w:val="22"/>
        </w:rPr>
        <w:t>ermit</w:t>
      </w:r>
      <w:r w:rsidR="00AF344D">
        <w:rPr>
          <w:rFonts w:ascii="Arial" w:hAnsi="Arial" w:cs="Arial"/>
          <w:sz w:val="22"/>
          <w:szCs w:val="22"/>
        </w:rPr>
        <w:t>s</w:t>
      </w:r>
      <w:r w:rsidRPr="008B23DE">
        <w:rPr>
          <w:rFonts w:ascii="Arial" w:hAnsi="Arial" w:cs="Arial"/>
          <w:sz w:val="22"/>
          <w:szCs w:val="22"/>
        </w:rPr>
        <w:t xml:space="preserve"> whe</w:t>
      </w:r>
      <w:r>
        <w:rPr>
          <w:rFonts w:ascii="Arial" w:hAnsi="Arial" w:cs="Arial"/>
          <w:sz w:val="22"/>
          <w:szCs w:val="22"/>
        </w:rPr>
        <w:t>n</w:t>
      </w:r>
      <w:r w:rsidRPr="008B23DE">
        <w:rPr>
          <w:rFonts w:ascii="Arial" w:hAnsi="Arial" w:cs="Arial"/>
          <w:sz w:val="22"/>
          <w:szCs w:val="22"/>
        </w:rPr>
        <w:t xml:space="preserve"> appropriate.  The information collected </w:t>
      </w:r>
      <w:r>
        <w:rPr>
          <w:rFonts w:ascii="Arial" w:hAnsi="Arial" w:cs="Arial"/>
          <w:sz w:val="22"/>
          <w:szCs w:val="22"/>
        </w:rPr>
        <w:t>on the</w:t>
      </w:r>
      <w:r w:rsidR="00FA5489">
        <w:rPr>
          <w:rFonts w:ascii="Arial" w:hAnsi="Arial" w:cs="Arial"/>
          <w:sz w:val="22"/>
          <w:szCs w:val="22"/>
        </w:rPr>
        <w:t>se</w:t>
      </w:r>
      <w:r>
        <w:rPr>
          <w:rFonts w:ascii="Arial" w:hAnsi="Arial" w:cs="Arial"/>
          <w:sz w:val="22"/>
          <w:szCs w:val="22"/>
        </w:rPr>
        <w:t xml:space="preserve"> two forms </w:t>
      </w:r>
      <w:r w:rsidRPr="008B23DE">
        <w:rPr>
          <w:rFonts w:ascii="Arial" w:hAnsi="Arial" w:cs="Arial"/>
          <w:sz w:val="22"/>
          <w:szCs w:val="22"/>
        </w:rPr>
        <w:t>identif</w:t>
      </w:r>
      <w:r w:rsidR="00FA5489">
        <w:rPr>
          <w:rFonts w:ascii="Arial" w:hAnsi="Arial" w:cs="Arial"/>
          <w:sz w:val="22"/>
          <w:szCs w:val="22"/>
        </w:rPr>
        <w:t>ies</w:t>
      </w:r>
      <w:r w:rsidR="009A4F30">
        <w:rPr>
          <w:rFonts w:ascii="Arial" w:hAnsi="Arial" w:cs="Arial"/>
          <w:sz w:val="22"/>
          <w:szCs w:val="22"/>
        </w:rPr>
        <w:t xml:space="preserve"> the </w:t>
      </w:r>
      <w:r w:rsidR="00863328">
        <w:rPr>
          <w:rFonts w:ascii="Arial" w:hAnsi="Arial" w:cs="Arial"/>
          <w:sz w:val="22"/>
          <w:szCs w:val="22"/>
        </w:rPr>
        <w:t xml:space="preserve">type of tobacco industry permit applied for, the reason for the application, </w:t>
      </w:r>
      <w:r w:rsidR="00FA5489">
        <w:rPr>
          <w:rFonts w:ascii="Arial" w:hAnsi="Arial" w:cs="Arial"/>
          <w:sz w:val="22"/>
          <w:szCs w:val="22"/>
        </w:rPr>
        <w:t xml:space="preserve">and the proposed business, </w:t>
      </w:r>
      <w:r w:rsidR="009A4F30">
        <w:rPr>
          <w:rFonts w:ascii="Arial" w:hAnsi="Arial" w:cs="Arial"/>
          <w:sz w:val="22"/>
          <w:szCs w:val="22"/>
        </w:rPr>
        <w:t>in</w:t>
      </w:r>
      <w:r w:rsidRPr="008B23DE">
        <w:rPr>
          <w:rFonts w:ascii="Arial" w:hAnsi="Arial" w:cs="Arial"/>
          <w:sz w:val="22"/>
          <w:szCs w:val="22"/>
        </w:rPr>
        <w:t>clud</w:t>
      </w:r>
      <w:r w:rsidR="009A4F30">
        <w:rPr>
          <w:rFonts w:ascii="Arial" w:hAnsi="Arial" w:cs="Arial"/>
          <w:sz w:val="22"/>
          <w:szCs w:val="22"/>
        </w:rPr>
        <w:t>ing</w:t>
      </w:r>
      <w:r w:rsidRPr="008B23DE">
        <w:rPr>
          <w:rFonts w:ascii="Arial" w:hAnsi="Arial" w:cs="Arial"/>
          <w:sz w:val="22"/>
          <w:szCs w:val="22"/>
        </w:rPr>
        <w:t xml:space="preserve"> </w:t>
      </w:r>
      <w:r w:rsidR="00863328">
        <w:rPr>
          <w:rFonts w:ascii="Arial" w:hAnsi="Arial" w:cs="Arial"/>
          <w:sz w:val="22"/>
          <w:szCs w:val="22"/>
        </w:rPr>
        <w:t xml:space="preserve">its </w:t>
      </w:r>
      <w:r w:rsidRPr="008B23DE">
        <w:rPr>
          <w:rFonts w:ascii="Arial" w:hAnsi="Arial" w:cs="Arial"/>
          <w:sz w:val="22"/>
          <w:szCs w:val="22"/>
        </w:rPr>
        <w:t>location</w:t>
      </w:r>
      <w:r w:rsidR="00863328">
        <w:rPr>
          <w:rFonts w:ascii="Arial" w:hAnsi="Arial" w:cs="Arial"/>
          <w:sz w:val="22"/>
          <w:szCs w:val="22"/>
        </w:rPr>
        <w:t>,</w:t>
      </w:r>
      <w:r w:rsidR="009A4F30">
        <w:rPr>
          <w:rFonts w:ascii="Arial" w:hAnsi="Arial" w:cs="Arial"/>
          <w:sz w:val="22"/>
          <w:szCs w:val="22"/>
        </w:rPr>
        <w:t xml:space="preserve"> </w:t>
      </w:r>
      <w:r w:rsidRPr="008B23DE">
        <w:rPr>
          <w:rFonts w:ascii="Arial" w:hAnsi="Arial" w:cs="Arial"/>
          <w:sz w:val="22"/>
          <w:szCs w:val="22"/>
        </w:rPr>
        <w:t>mailing address</w:t>
      </w:r>
      <w:r w:rsidR="00863328">
        <w:rPr>
          <w:rFonts w:ascii="Arial" w:hAnsi="Arial" w:cs="Arial"/>
          <w:sz w:val="22"/>
          <w:szCs w:val="22"/>
        </w:rPr>
        <w:t xml:space="preserve">, </w:t>
      </w:r>
      <w:r w:rsidR="00FA5489">
        <w:rPr>
          <w:rFonts w:ascii="Arial" w:hAnsi="Arial" w:cs="Arial"/>
          <w:sz w:val="22"/>
          <w:szCs w:val="22"/>
        </w:rPr>
        <w:t xml:space="preserve">and </w:t>
      </w:r>
      <w:r w:rsidR="00863328">
        <w:rPr>
          <w:rFonts w:ascii="Arial" w:hAnsi="Arial" w:cs="Arial"/>
          <w:sz w:val="22"/>
          <w:szCs w:val="22"/>
        </w:rPr>
        <w:t>any trade name(s) associated with the business</w:t>
      </w:r>
      <w:r w:rsidR="00FA5489">
        <w:rPr>
          <w:rFonts w:ascii="Arial" w:hAnsi="Arial" w:cs="Arial"/>
          <w:sz w:val="22"/>
          <w:szCs w:val="22"/>
        </w:rPr>
        <w:t xml:space="preserve">.  Each form also collects information regarding the </w:t>
      </w:r>
      <w:r w:rsidR="00B13C66">
        <w:rPr>
          <w:rFonts w:ascii="Arial" w:hAnsi="Arial" w:cs="Arial"/>
          <w:sz w:val="22"/>
          <w:szCs w:val="22"/>
        </w:rPr>
        <w:t xml:space="preserve">identity and business and criminal history of the </w:t>
      </w:r>
      <w:r w:rsidR="00FA5489">
        <w:rPr>
          <w:rFonts w:ascii="Arial" w:hAnsi="Arial" w:cs="Arial"/>
          <w:sz w:val="22"/>
          <w:szCs w:val="22"/>
        </w:rPr>
        <w:t>applicant</w:t>
      </w:r>
      <w:r w:rsidR="00B13C66">
        <w:rPr>
          <w:rFonts w:ascii="Arial" w:hAnsi="Arial" w:cs="Arial"/>
          <w:sz w:val="22"/>
          <w:szCs w:val="22"/>
        </w:rPr>
        <w:t xml:space="preserve">, any partners, or, in the case of a corporation, its officers, directors, or principal investors.  In addition, TTB F 5200.3 requires tobacco manufacturer and export warehouse proprietor applicants to include a physical description and, if required, a diagram, </w:t>
      </w:r>
      <w:r w:rsidR="00B13C66">
        <w:rPr>
          <w:rFonts w:ascii="Arial" w:hAnsi="Arial" w:cs="Arial"/>
          <w:sz w:val="22"/>
          <w:szCs w:val="22"/>
        </w:rPr>
        <w:lastRenderedPageBreak/>
        <w:t xml:space="preserve">of the proposed premises so that TTB can </w:t>
      </w:r>
      <w:r w:rsidR="00B13C66" w:rsidRPr="008B23DE">
        <w:rPr>
          <w:rFonts w:ascii="Arial" w:hAnsi="Arial" w:cs="Arial"/>
          <w:sz w:val="22"/>
          <w:szCs w:val="22"/>
        </w:rPr>
        <w:t>determine</w:t>
      </w:r>
      <w:r w:rsidR="00CF2A2A">
        <w:rPr>
          <w:rFonts w:ascii="Arial" w:hAnsi="Arial" w:cs="Arial"/>
          <w:sz w:val="22"/>
          <w:szCs w:val="22"/>
        </w:rPr>
        <w:t xml:space="preserve">, as required </w:t>
      </w:r>
      <w:r w:rsidR="00D31FA7">
        <w:rPr>
          <w:rFonts w:ascii="Arial" w:hAnsi="Arial" w:cs="Arial"/>
          <w:sz w:val="22"/>
          <w:szCs w:val="22"/>
        </w:rPr>
        <w:t xml:space="preserve">by </w:t>
      </w:r>
      <w:r w:rsidR="00CF2A2A">
        <w:rPr>
          <w:rFonts w:ascii="Arial" w:hAnsi="Arial" w:cs="Arial"/>
          <w:sz w:val="22"/>
          <w:szCs w:val="22"/>
        </w:rPr>
        <w:t>statute,</w:t>
      </w:r>
      <w:r w:rsidR="00B13C66" w:rsidRPr="008B23DE">
        <w:rPr>
          <w:rFonts w:ascii="Arial" w:hAnsi="Arial" w:cs="Arial"/>
          <w:sz w:val="22"/>
          <w:szCs w:val="22"/>
        </w:rPr>
        <w:t xml:space="preserve"> whether the premises adequate to protect the revenue</w:t>
      </w:r>
      <w:r w:rsidR="00B13C66">
        <w:rPr>
          <w:rFonts w:ascii="Arial" w:hAnsi="Arial" w:cs="Arial"/>
          <w:sz w:val="22"/>
          <w:szCs w:val="22"/>
        </w:rPr>
        <w:t xml:space="preserve">.  </w:t>
      </w:r>
      <w:r w:rsidRPr="008B23DE">
        <w:rPr>
          <w:rFonts w:ascii="Arial" w:hAnsi="Arial" w:cs="Arial"/>
          <w:sz w:val="22"/>
          <w:szCs w:val="22"/>
        </w:rPr>
        <w:t>Once the information on TTB</w:t>
      </w:r>
      <w:r w:rsidR="00B13C66">
        <w:rPr>
          <w:rFonts w:ascii="Arial" w:hAnsi="Arial" w:cs="Arial"/>
          <w:sz w:val="22"/>
          <w:szCs w:val="22"/>
        </w:rPr>
        <w:t xml:space="preserve"> </w:t>
      </w:r>
      <w:r w:rsidRPr="008B23DE">
        <w:rPr>
          <w:rFonts w:ascii="Arial" w:hAnsi="Arial" w:cs="Arial"/>
          <w:sz w:val="22"/>
          <w:szCs w:val="22"/>
        </w:rPr>
        <w:t>F</w:t>
      </w:r>
      <w:r w:rsidR="00B13C66">
        <w:rPr>
          <w:rFonts w:ascii="Arial" w:hAnsi="Arial" w:cs="Arial"/>
          <w:sz w:val="22"/>
          <w:szCs w:val="22"/>
        </w:rPr>
        <w:t> </w:t>
      </w:r>
      <w:r w:rsidRPr="008B23DE">
        <w:rPr>
          <w:rFonts w:ascii="Arial" w:hAnsi="Arial" w:cs="Arial"/>
          <w:sz w:val="22"/>
          <w:szCs w:val="22"/>
        </w:rPr>
        <w:t>5200.3 or TTB F</w:t>
      </w:r>
      <w:r w:rsidR="00B13C66">
        <w:rPr>
          <w:rFonts w:ascii="Arial" w:hAnsi="Arial" w:cs="Arial"/>
          <w:sz w:val="22"/>
          <w:szCs w:val="22"/>
        </w:rPr>
        <w:t> </w:t>
      </w:r>
      <w:r w:rsidRPr="008B23DE">
        <w:rPr>
          <w:rFonts w:ascii="Arial" w:hAnsi="Arial" w:cs="Arial"/>
          <w:sz w:val="22"/>
          <w:szCs w:val="22"/>
        </w:rPr>
        <w:t>5230.4 has been reviewed, it is used to prepare a permit if the</w:t>
      </w:r>
      <w:r w:rsidR="00B13C66">
        <w:rPr>
          <w:rFonts w:ascii="Arial" w:hAnsi="Arial" w:cs="Arial"/>
          <w:sz w:val="22"/>
          <w:szCs w:val="22"/>
        </w:rPr>
        <w:t xml:space="preserve"> applicant is found qualified. </w:t>
      </w:r>
    </w:p>
    <w:p w14:paraId="4E283054" w14:textId="77777777" w:rsidR="008B23DE" w:rsidRPr="008B23DE" w:rsidRDefault="008B23DE" w:rsidP="008B23DE">
      <w:pPr>
        <w:ind w:left="360"/>
        <w:rPr>
          <w:rFonts w:ascii="Arial" w:hAnsi="Arial" w:cs="Arial"/>
          <w:sz w:val="22"/>
          <w:szCs w:val="22"/>
        </w:rPr>
      </w:pPr>
    </w:p>
    <w:p w14:paraId="05FEEEDD" w14:textId="64B0256F" w:rsidR="004B29FA" w:rsidRDefault="00B13C66" w:rsidP="008B23DE">
      <w:pPr>
        <w:ind w:left="360"/>
        <w:rPr>
          <w:rFonts w:ascii="Arial" w:hAnsi="Arial" w:cs="Arial"/>
          <w:sz w:val="22"/>
          <w:szCs w:val="22"/>
        </w:rPr>
      </w:pPr>
      <w:r>
        <w:rPr>
          <w:rFonts w:ascii="Arial" w:hAnsi="Arial" w:cs="Arial"/>
          <w:sz w:val="22"/>
          <w:szCs w:val="22"/>
        </w:rPr>
        <w:t xml:space="preserve">The two amended permit application forms, </w:t>
      </w:r>
      <w:r w:rsidR="004B29FA">
        <w:rPr>
          <w:rFonts w:ascii="Arial" w:hAnsi="Arial" w:cs="Arial"/>
          <w:sz w:val="22"/>
          <w:szCs w:val="22"/>
        </w:rPr>
        <w:t>TTB F 5200.16 and TTB F </w:t>
      </w:r>
      <w:r w:rsidR="008B23DE" w:rsidRPr="008B23DE">
        <w:rPr>
          <w:rFonts w:ascii="Arial" w:hAnsi="Arial" w:cs="Arial"/>
          <w:sz w:val="22"/>
          <w:szCs w:val="22"/>
        </w:rPr>
        <w:t xml:space="preserve">5230.5, and any </w:t>
      </w:r>
      <w:r w:rsidR="004B29FA">
        <w:rPr>
          <w:rFonts w:ascii="Arial" w:hAnsi="Arial" w:cs="Arial"/>
          <w:sz w:val="22"/>
          <w:szCs w:val="22"/>
        </w:rPr>
        <w:t xml:space="preserve">required </w:t>
      </w:r>
      <w:r w:rsidR="008B23DE" w:rsidRPr="008B23DE">
        <w:rPr>
          <w:rFonts w:ascii="Arial" w:hAnsi="Arial" w:cs="Arial"/>
          <w:sz w:val="22"/>
          <w:szCs w:val="22"/>
        </w:rPr>
        <w:t>supporting document</w:t>
      </w:r>
      <w:r w:rsidR="004B29FA">
        <w:rPr>
          <w:rFonts w:ascii="Arial" w:hAnsi="Arial" w:cs="Arial"/>
          <w:sz w:val="22"/>
          <w:szCs w:val="22"/>
        </w:rPr>
        <w:t>s</w:t>
      </w:r>
      <w:r w:rsidR="008B23DE" w:rsidRPr="008B23DE">
        <w:rPr>
          <w:rFonts w:ascii="Arial" w:hAnsi="Arial" w:cs="Arial"/>
          <w:sz w:val="22"/>
          <w:szCs w:val="22"/>
        </w:rPr>
        <w:t>, provide the sa</w:t>
      </w:r>
      <w:r>
        <w:rPr>
          <w:rFonts w:ascii="Arial" w:hAnsi="Arial" w:cs="Arial"/>
          <w:sz w:val="22"/>
          <w:szCs w:val="22"/>
        </w:rPr>
        <w:t xml:space="preserve">me type of information as </w:t>
      </w:r>
      <w:r w:rsidR="004B29FA">
        <w:rPr>
          <w:rFonts w:ascii="Arial" w:hAnsi="Arial" w:cs="Arial"/>
          <w:sz w:val="22"/>
          <w:szCs w:val="22"/>
        </w:rPr>
        <w:t xml:space="preserve">the two original permit application forms.  NRC personnel use the information collected on the two amended permit applications </w:t>
      </w:r>
      <w:r w:rsidR="008B23DE" w:rsidRPr="008B23DE">
        <w:rPr>
          <w:rFonts w:ascii="Arial" w:hAnsi="Arial" w:cs="Arial"/>
          <w:sz w:val="22"/>
          <w:szCs w:val="22"/>
        </w:rPr>
        <w:t xml:space="preserve">to prepare amended permits when there has been a change affecting the accuracy of the original permit.  </w:t>
      </w:r>
      <w:r w:rsidR="004B29FA">
        <w:rPr>
          <w:rFonts w:ascii="Arial" w:hAnsi="Arial" w:cs="Arial"/>
          <w:sz w:val="22"/>
          <w:szCs w:val="22"/>
        </w:rPr>
        <w:t xml:space="preserve">The applicant </w:t>
      </w:r>
      <w:r w:rsidR="008B23DE" w:rsidRPr="008B23DE">
        <w:rPr>
          <w:rFonts w:ascii="Arial" w:hAnsi="Arial" w:cs="Arial"/>
          <w:sz w:val="22"/>
          <w:szCs w:val="22"/>
        </w:rPr>
        <w:t>complet</w:t>
      </w:r>
      <w:r w:rsidR="004B29FA">
        <w:rPr>
          <w:rFonts w:ascii="Arial" w:hAnsi="Arial" w:cs="Arial"/>
          <w:sz w:val="22"/>
          <w:szCs w:val="22"/>
        </w:rPr>
        <w:t>es only those portions of TTB F 5200.16 and TTB F </w:t>
      </w:r>
      <w:r w:rsidR="008B23DE" w:rsidRPr="008B23DE">
        <w:rPr>
          <w:rFonts w:ascii="Arial" w:hAnsi="Arial" w:cs="Arial"/>
          <w:sz w:val="22"/>
          <w:szCs w:val="22"/>
        </w:rPr>
        <w:t>5230.5</w:t>
      </w:r>
      <w:r w:rsidR="004B29FA">
        <w:rPr>
          <w:rFonts w:ascii="Arial" w:hAnsi="Arial" w:cs="Arial"/>
          <w:sz w:val="22"/>
          <w:szCs w:val="22"/>
        </w:rPr>
        <w:t xml:space="preserve"> (</w:t>
      </w:r>
      <w:r w:rsidR="00CF2A2A">
        <w:rPr>
          <w:rFonts w:ascii="Arial" w:hAnsi="Arial" w:cs="Arial"/>
          <w:sz w:val="22"/>
          <w:szCs w:val="22"/>
        </w:rPr>
        <w:t xml:space="preserve">and attaches </w:t>
      </w:r>
      <w:r w:rsidR="004B29FA">
        <w:rPr>
          <w:rFonts w:ascii="Arial" w:hAnsi="Arial" w:cs="Arial"/>
          <w:sz w:val="22"/>
          <w:szCs w:val="22"/>
        </w:rPr>
        <w:t xml:space="preserve">any required </w:t>
      </w:r>
      <w:r w:rsidR="008B23DE" w:rsidRPr="008B23DE">
        <w:rPr>
          <w:rFonts w:ascii="Arial" w:hAnsi="Arial" w:cs="Arial"/>
          <w:sz w:val="22"/>
          <w:szCs w:val="22"/>
        </w:rPr>
        <w:t>supporting document</w:t>
      </w:r>
      <w:r w:rsidR="004B29FA">
        <w:rPr>
          <w:rFonts w:ascii="Arial" w:hAnsi="Arial" w:cs="Arial"/>
          <w:sz w:val="22"/>
          <w:szCs w:val="22"/>
        </w:rPr>
        <w:t>s) necessary to identify the applicant, their business, and the change(s) t</w:t>
      </w:r>
      <w:r w:rsidR="008B23DE" w:rsidRPr="008B23DE">
        <w:rPr>
          <w:rFonts w:ascii="Arial" w:hAnsi="Arial" w:cs="Arial"/>
          <w:sz w:val="22"/>
          <w:szCs w:val="22"/>
        </w:rPr>
        <w:t xml:space="preserve">hat have occurred at the premises.  </w:t>
      </w:r>
      <w:r w:rsidR="004B29FA">
        <w:rPr>
          <w:rFonts w:ascii="Arial" w:hAnsi="Arial" w:cs="Arial"/>
          <w:sz w:val="22"/>
          <w:szCs w:val="22"/>
        </w:rPr>
        <w:t xml:space="preserve">As such, </w:t>
      </w:r>
      <w:r w:rsidR="008B23DE" w:rsidRPr="008B23DE">
        <w:rPr>
          <w:rFonts w:ascii="Arial" w:hAnsi="Arial" w:cs="Arial"/>
          <w:sz w:val="22"/>
          <w:szCs w:val="22"/>
        </w:rPr>
        <w:t xml:space="preserve">the burden on the </w:t>
      </w:r>
      <w:r w:rsidR="004B29FA">
        <w:rPr>
          <w:rFonts w:ascii="Arial" w:hAnsi="Arial" w:cs="Arial"/>
          <w:sz w:val="22"/>
          <w:szCs w:val="22"/>
        </w:rPr>
        <w:t xml:space="preserve">applicant for an amended permit </w:t>
      </w:r>
      <w:r w:rsidR="008B23DE" w:rsidRPr="008B23DE">
        <w:rPr>
          <w:rFonts w:ascii="Arial" w:hAnsi="Arial" w:cs="Arial"/>
          <w:sz w:val="22"/>
          <w:szCs w:val="22"/>
        </w:rPr>
        <w:t>is less than that of</w:t>
      </w:r>
      <w:r w:rsidR="004B29FA">
        <w:rPr>
          <w:rFonts w:ascii="Arial" w:hAnsi="Arial" w:cs="Arial"/>
          <w:sz w:val="22"/>
          <w:szCs w:val="22"/>
        </w:rPr>
        <w:t xml:space="preserve"> an applicant for an original permit. </w:t>
      </w:r>
    </w:p>
    <w:p w14:paraId="44915710" w14:textId="77777777" w:rsidR="004B29FA" w:rsidRDefault="004B29FA" w:rsidP="008B23DE">
      <w:pPr>
        <w:ind w:left="360"/>
        <w:rPr>
          <w:rFonts w:ascii="Arial" w:hAnsi="Arial" w:cs="Arial"/>
          <w:sz w:val="22"/>
          <w:szCs w:val="22"/>
        </w:rPr>
      </w:pPr>
    </w:p>
    <w:p w14:paraId="76D2ECF1" w14:textId="5498FCAC" w:rsidR="008B23DE" w:rsidRPr="008B23DE" w:rsidRDefault="008B23DE" w:rsidP="008B23DE">
      <w:pPr>
        <w:ind w:left="360"/>
        <w:rPr>
          <w:rFonts w:ascii="Arial" w:hAnsi="Arial" w:cs="Arial"/>
          <w:sz w:val="22"/>
          <w:szCs w:val="22"/>
        </w:rPr>
      </w:pPr>
      <w:r w:rsidRPr="008B23DE">
        <w:rPr>
          <w:rFonts w:ascii="Arial" w:hAnsi="Arial" w:cs="Arial"/>
          <w:sz w:val="22"/>
          <w:szCs w:val="22"/>
        </w:rPr>
        <w:t>TTB uses the</w:t>
      </w:r>
      <w:r w:rsidR="004B29FA">
        <w:rPr>
          <w:rFonts w:ascii="Arial" w:hAnsi="Arial" w:cs="Arial"/>
          <w:sz w:val="22"/>
          <w:szCs w:val="22"/>
        </w:rPr>
        <w:t xml:space="preserve"> information collected on these forms to determine the qualifications of applicants for tobacco industry permits and to document changes in permit holders’ application information.  The requi</w:t>
      </w:r>
      <w:r w:rsidR="00AD5C80">
        <w:rPr>
          <w:rFonts w:ascii="Arial" w:hAnsi="Arial" w:cs="Arial"/>
          <w:sz w:val="22"/>
          <w:szCs w:val="22"/>
        </w:rPr>
        <w:t xml:space="preserve">red information is necessary </w:t>
      </w:r>
      <w:r w:rsidRPr="008B23DE">
        <w:rPr>
          <w:rFonts w:ascii="Arial" w:hAnsi="Arial" w:cs="Arial"/>
          <w:sz w:val="22"/>
          <w:szCs w:val="22"/>
        </w:rPr>
        <w:t xml:space="preserve">to ensure </w:t>
      </w:r>
      <w:r w:rsidR="00AD5C80">
        <w:rPr>
          <w:rFonts w:ascii="Arial" w:hAnsi="Arial" w:cs="Arial"/>
          <w:sz w:val="22"/>
          <w:szCs w:val="22"/>
        </w:rPr>
        <w:t xml:space="preserve">the lawful operation of </w:t>
      </w:r>
      <w:r w:rsidRPr="008B23DE">
        <w:rPr>
          <w:rFonts w:ascii="Arial" w:hAnsi="Arial" w:cs="Arial"/>
          <w:sz w:val="22"/>
          <w:szCs w:val="22"/>
        </w:rPr>
        <w:t>the tobacco products and processed tobacco industries</w:t>
      </w:r>
      <w:r w:rsidR="00CF2A2A">
        <w:rPr>
          <w:rFonts w:ascii="Arial" w:hAnsi="Arial" w:cs="Arial"/>
          <w:sz w:val="22"/>
          <w:szCs w:val="22"/>
        </w:rPr>
        <w:t xml:space="preserve"> and to protect the revenue</w:t>
      </w:r>
      <w:r w:rsidRPr="008B23DE">
        <w:rPr>
          <w:rFonts w:ascii="Arial" w:hAnsi="Arial" w:cs="Arial"/>
          <w:sz w:val="22"/>
          <w:szCs w:val="22"/>
        </w:rPr>
        <w:t>.</w:t>
      </w:r>
      <w:r w:rsidR="00AD5C80">
        <w:rPr>
          <w:rFonts w:ascii="Arial" w:hAnsi="Arial" w:cs="Arial"/>
          <w:sz w:val="22"/>
          <w:szCs w:val="22"/>
        </w:rPr>
        <w:t xml:space="preserve">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092C527D" w14:textId="77777777" w:rsidR="00AD5C80" w:rsidRDefault="00AD5C80" w:rsidP="00AD5C80">
      <w:pPr>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046538E4" w14:textId="77777777" w:rsidR="00AD5C80" w:rsidRDefault="00AD5C80" w:rsidP="00AD5C80">
      <w:pPr>
        <w:suppressAutoHyphens/>
        <w:spacing w:line="240" w:lineRule="atLeast"/>
        <w:ind w:left="360"/>
        <w:rPr>
          <w:rFonts w:ascii="Arial" w:hAnsi="Arial" w:cs="Arial"/>
          <w:sz w:val="22"/>
          <w:szCs w:val="22"/>
        </w:rPr>
      </w:pPr>
    </w:p>
    <w:p w14:paraId="3A442E23" w14:textId="7A647699" w:rsidR="00AD5C80" w:rsidRDefault="00AD5C80" w:rsidP="00AD5C80">
      <w:pPr>
        <w:suppressAutoHyphens/>
        <w:spacing w:line="240" w:lineRule="atLeast"/>
        <w:ind w:left="360"/>
        <w:rPr>
          <w:rFonts w:ascii="Arial" w:hAnsi="Arial" w:cs="Arial"/>
          <w:sz w:val="22"/>
          <w:szCs w:val="22"/>
        </w:rPr>
      </w:pPr>
      <w:r>
        <w:rPr>
          <w:rFonts w:ascii="Arial" w:hAnsi="Arial" w:cs="Arial"/>
          <w:sz w:val="22"/>
          <w:szCs w:val="22"/>
        </w:rPr>
        <w:t xml:space="preserve">Currently, respondents may complete and electronically submit </w:t>
      </w:r>
      <w:r w:rsidR="00CF2A2A">
        <w:rPr>
          <w:rFonts w:ascii="Arial" w:hAnsi="Arial" w:cs="Arial"/>
          <w:sz w:val="22"/>
          <w:szCs w:val="22"/>
        </w:rPr>
        <w:t xml:space="preserve">all of the tobacco industry permit applications approved under this </w:t>
      </w:r>
      <w:r>
        <w:rPr>
          <w:rFonts w:ascii="Arial" w:hAnsi="Arial" w:cs="Arial"/>
          <w:sz w:val="22"/>
          <w:szCs w:val="22"/>
        </w:rPr>
        <w:t xml:space="preserve">information collection by using TTB’s internet-based “Permits Online” system (PONL) and its “Tobacco Permits” application function.  See </w:t>
      </w:r>
      <w:r w:rsidRPr="00D801BB">
        <w:rPr>
          <w:rFonts w:ascii="Arial" w:hAnsi="Arial" w:cs="Arial"/>
          <w:sz w:val="22"/>
          <w:szCs w:val="22"/>
          <w:u w:val="single"/>
        </w:rPr>
        <w:t>https://www.ttbonline.gov/permitsonline/</w:t>
      </w:r>
      <w:r>
        <w:rPr>
          <w:rFonts w:ascii="Arial" w:hAnsi="Arial" w:cs="Arial"/>
          <w:sz w:val="22"/>
          <w:szCs w:val="22"/>
        </w:rPr>
        <w:t xml:space="preserve">. </w:t>
      </w:r>
    </w:p>
    <w:p w14:paraId="4EDB8F37" w14:textId="77777777" w:rsidR="00AD5C80" w:rsidRDefault="00AD5C80" w:rsidP="00AD5C80">
      <w:pPr>
        <w:suppressAutoHyphens/>
        <w:spacing w:line="240" w:lineRule="atLeast"/>
        <w:ind w:left="360"/>
        <w:rPr>
          <w:rFonts w:ascii="Arial" w:hAnsi="Arial" w:cs="Arial"/>
          <w:sz w:val="22"/>
          <w:szCs w:val="22"/>
        </w:rPr>
      </w:pPr>
    </w:p>
    <w:p w14:paraId="58122199" w14:textId="5A9AE2C2" w:rsidR="00AD5C80" w:rsidRPr="00D801BB" w:rsidRDefault="00AD5C80" w:rsidP="00AD5C80">
      <w:pPr>
        <w:suppressAutoHyphens/>
        <w:spacing w:line="240" w:lineRule="atLeast"/>
        <w:ind w:left="360"/>
        <w:rPr>
          <w:rFonts w:ascii="Arial" w:hAnsi="Arial" w:cs="Arial"/>
          <w:sz w:val="22"/>
          <w:szCs w:val="22"/>
        </w:rPr>
      </w:pPr>
      <w:r>
        <w:rPr>
          <w:rFonts w:ascii="Arial" w:hAnsi="Arial" w:cs="Arial"/>
          <w:sz w:val="22"/>
          <w:szCs w:val="22"/>
        </w:rPr>
        <w:t xml:space="preserve">In addition, </w:t>
      </w:r>
      <w:r w:rsidR="00F438D5">
        <w:rPr>
          <w:rFonts w:ascii="Arial" w:hAnsi="Arial" w:cs="Arial"/>
          <w:sz w:val="22"/>
          <w:szCs w:val="22"/>
        </w:rPr>
        <w:t xml:space="preserve">all four tobacco permit-related paper </w:t>
      </w:r>
      <w:r>
        <w:rPr>
          <w:rFonts w:ascii="Arial" w:hAnsi="Arial" w:cs="Arial"/>
          <w:sz w:val="22"/>
          <w:szCs w:val="22"/>
        </w:rPr>
        <w:t xml:space="preserve">forms are available as “fillable/printable” forms on the TTB website’s forms page at </w:t>
      </w:r>
      <w:r w:rsidRPr="00AD5C80">
        <w:rPr>
          <w:rFonts w:ascii="Arial" w:hAnsi="Arial" w:cs="Arial"/>
          <w:sz w:val="22"/>
          <w:szCs w:val="22"/>
          <w:u w:val="single"/>
        </w:rPr>
        <w:t>http://www.ttb.gov/forms/5000.shtml</w:t>
      </w:r>
      <w:r>
        <w:rPr>
          <w:rFonts w:ascii="Arial" w:hAnsi="Arial" w:cs="Arial"/>
          <w:sz w:val="22"/>
          <w:szCs w:val="22"/>
        </w:rPr>
        <w:t xml:space="preserve">.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0D1B2EFB" w:rsidR="00C64D2C" w:rsidRDefault="00723155" w:rsidP="009618DF">
      <w:pPr>
        <w:suppressAutoHyphens/>
        <w:ind w:left="360"/>
        <w:rPr>
          <w:rFonts w:ascii="Arial" w:hAnsi="Arial" w:cs="Arial"/>
          <w:sz w:val="22"/>
          <w:szCs w:val="22"/>
        </w:rPr>
      </w:pPr>
      <w:r>
        <w:rPr>
          <w:rFonts w:ascii="Arial" w:hAnsi="Arial" w:cs="Arial"/>
          <w:sz w:val="22"/>
          <w:szCs w:val="22"/>
        </w:rPr>
        <w:t>T</w:t>
      </w:r>
      <w:r w:rsidR="00AD5C80">
        <w:rPr>
          <w:rFonts w:ascii="Arial" w:hAnsi="Arial" w:cs="Arial"/>
          <w:sz w:val="22"/>
          <w:szCs w:val="22"/>
        </w:rPr>
        <w:t>his information collection provide</w:t>
      </w:r>
      <w:r>
        <w:rPr>
          <w:rFonts w:ascii="Arial" w:hAnsi="Arial" w:cs="Arial"/>
          <w:sz w:val="22"/>
          <w:szCs w:val="22"/>
        </w:rPr>
        <w:t>s</w:t>
      </w:r>
      <w:r w:rsidR="00AD5C80">
        <w:rPr>
          <w:rFonts w:ascii="Arial" w:hAnsi="Arial" w:cs="Arial"/>
          <w:sz w:val="22"/>
          <w:szCs w:val="22"/>
        </w:rPr>
        <w:t xml:space="preserve"> TTB with information that is pertinent and </w:t>
      </w:r>
      <w:r w:rsidR="00522735">
        <w:rPr>
          <w:rFonts w:ascii="Arial" w:hAnsi="Arial" w:cs="Arial"/>
          <w:sz w:val="22"/>
          <w:szCs w:val="22"/>
        </w:rPr>
        <w:t xml:space="preserve">unique to each </w:t>
      </w:r>
      <w:r>
        <w:rPr>
          <w:rFonts w:ascii="Arial" w:hAnsi="Arial" w:cs="Arial"/>
          <w:sz w:val="22"/>
          <w:szCs w:val="22"/>
        </w:rPr>
        <w:t xml:space="preserve">applicant for an original or amended tobacco industry permit.  </w:t>
      </w:r>
      <w:r w:rsidR="00C64D2C" w:rsidRPr="00C64D2C">
        <w:rPr>
          <w:rFonts w:ascii="Arial" w:hAnsi="Arial" w:cs="Arial"/>
          <w:sz w:val="22"/>
          <w:szCs w:val="22"/>
        </w:rPr>
        <w:t xml:space="preserve">As far as </w:t>
      </w:r>
      <w:r w:rsidR="00D36A5E">
        <w:rPr>
          <w:rFonts w:ascii="Arial" w:hAnsi="Arial" w:cs="Arial"/>
          <w:sz w:val="22"/>
          <w:szCs w:val="22"/>
        </w:rPr>
        <w:t xml:space="preserve">TTB </w:t>
      </w:r>
      <w:r w:rsidR="00C64D2C" w:rsidRPr="00C64D2C">
        <w:rPr>
          <w:rFonts w:ascii="Arial" w:hAnsi="Arial" w:cs="Arial"/>
          <w:sz w:val="22"/>
          <w:szCs w:val="22"/>
        </w:rPr>
        <w:t>can determine, similar information is not available elsewhere.</w:t>
      </w:r>
      <w:r w:rsidR="00C64D2C">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1F1DAE21" w14:textId="63299353" w:rsidR="00AD5C80" w:rsidRPr="00AD5C80" w:rsidRDefault="00AD5C80" w:rsidP="00AD5C80">
      <w:pPr>
        <w:ind w:left="360"/>
        <w:rPr>
          <w:rFonts w:ascii="Arial" w:hAnsi="Arial" w:cs="Arial"/>
          <w:sz w:val="22"/>
          <w:szCs w:val="22"/>
        </w:rPr>
      </w:pPr>
      <w:r w:rsidRPr="00AD5C80">
        <w:rPr>
          <w:rFonts w:ascii="Arial" w:hAnsi="Arial" w:cs="Arial"/>
          <w:sz w:val="22"/>
          <w:szCs w:val="22"/>
        </w:rPr>
        <w:t xml:space="preserve">All entities, regardless of size, are required by </w:t>
      </w:r>
      <w:r w:rsidR="00723155">
        <w:rPr>
          <w:rFonts w:ascii="Arial" w:hAnsi="Arial" w:cs="Arial"/>
          <w:sz w:val="22"/>
          <w:szCs w:val="22"/>
        </w:rPr>
        <w:t xml:space="preserve">the IRC at 26 U.S.C. 5712 </w:t>
      </w:r>
      <w:r w:rsidRPr="00AD5C80">
        <w:rPr>
          <w:rFonts w:ascii="Arial" w:hAnsi="Arial" w:cs="Arial"/>
          <w:sz w:val="22"/>
          <w:szCs w:val="22"/>
        </w:rPr>
        <w:t>to apply for and obtain a permit before engaging in business as a manufacturer or importer of tobacco products or processed tobacco, or as an export warehouse proprietor</w:t>
      </w:r>
      <w:r w:rsidR="00F438D5">
        <w:rPr>
          <w:rFonts w:ascii="Arial" w:hAnsi="Arial" w:cs="Arial"/>
          <w:sz w:val="22"/>
          <w:szCs w:val="22"/>
        </w:rPr>
        <w:t>, and that statute sets specific disqualifications for such permits</w:t>
      </w:r>
      <w:r w:rsidRPr="00AD5C80">
        <w:rPr>
          <w:rFonts w:ascii="Arial" w:hAnsi="Arial" w:cs="Arial"/>
          <w:sz w:val="22"/>
          <w:szCs w:val="22"/>
        </w:rPr>
        <w:t xml:space="preserve">.  Pursuant to that statute, the form of the </w:t>
      </w:r>
      <w:r w:rsidRPr="00AD5C80">
        <w:rPr>
          <w:rFonts w:ascii="Arial" w:hAnsi="Arial" w:cs="Arial"/>
          <w:sz w:val="22"/>
          <w:szCs w:val="22"/>
        </w:rPr>
        <w:lastRenderedPageBreak/>
        <w:t xml:space="preserve">application is prescribed by regulation.  The type and amount of information requested by the TTB </w:t>
      </w:r>
      <w:r w:rsidR="00723155">
        <w:rPr>
          <w:rFonts w:ascii="Arial" w:hAnsi="Arial" w:cs="Arial"/>
          <w:sz w:val="22"/>
          <w:szCs w:val="22"/>
        </w:rPr>
        <w:t xml:space="preserve">tobacco industry permit application </w:t>
      </w:r>
      <w:r w:rsidRPr="00AD5C80">
        <w:rPr>
          <w:rFonts w:ascii="Arial" w:hAnsi="Arial" w:cs="Arial"/>
          <w:sz w:val="22"/>
          <w:szCs w:val="22"/>
        </w:rPr>
        <w:t xml:space="preserve">forms are the minimum necessary to determine if a </w:t>
      </w:r>
      <w:r w:rsidR="00F438D5">
        <w:rPr>
          <w:rFonts w:ascii="Arial" w:hAnsi="Arial" w:cs="Arial"/>
          <w:sz w:val="22"/>
          <w:szCs w:val="22"/>
        </w:rPr>
        <w:t xml:space="preserve">person is qualified for a </w:t>
      </w:r>
      <w:r w:rsidRPr="00AD5C80">
        <w:rPr>
          <w:rFonts w:ascii="Arial" w:hAnsi="Arial" w:cs="Arial"/>
          <w:sz w:val="22"/>
          <w:szCs w:val="22"/>
        </w:rPr>
        <w:t xml:space="preserve">permit or amended permit </w:t>
      </w:r>
      <w:r w:rsidR="00F438D5">
        <w:rPr>
          <w:rFonts w:ascii="Arial" w:hAnsi="Arial" w:cs="Arial"/>
          <w:sz w:val="22"/>
          <w:szCs w:val="22"/>
        </w:rPr>
        <w:t xml:space="preserve">and if that permit or amended permit </w:t>
      </w:r>
      <w:r w:rsidRPr="00AD5C80">
        <w:rPr>
          <w:rFonts w:ascii="Arial" w:hAnsi="Arial" w:cs="Arial"/>
          <w:sz w:val="22"/>
          <w:szCs w:val="22"/>
        </w:rPr>
        <w:t xml:space="preserve">can be issued.  The amount of information that a small business will have to collect and file with TTB is normally less than a larger, more complex business.  Waiver or reduction of the requirements of this information collection, simply because the respondent's business is small, could cause jeopardy to the revenue by harming TTB’s ability to ensure that permits are only issued </w:t>
      </w:r>
      <w:r w:rsidR="00723155">
        <w:rPr>
          <w:rFonts w:ascii="Arial" w:hAnsi="Arial" w:cs="Arial"/>
          <w:sz w:val="22"/>
          <w:szCs w:val="22"/>
        </w:rPr>
        <w:t xml:space="preserve">to entities who are qualified. </w:t>
      </w:r>
    </w:p>
    <w:p w14:paraId="173AF626" w14:textId="77777777" w:rsidR="007A5D4B" w:rsidRPr="00090251" w:rsidRDefault="007A5D4B">
      <w:pPr>
        <w:suppressAutoHyphens/>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5CF15E04" w14:textId="38130C8B" w:rsidR="00723155" w:rsidRPr="00723155" w:rsidRDefault="00CF2A2A" w:rsidP="00723155">
      <w:pPr>
        <w:ind w:left="360"/>
        <w:rPr>
          <w:rFonts w:ascii="Arial" w:hAnsi="Arial" w:cs="Arial"/>
          <w:sz w:val="22"/>
          <w:szCs w:val="22"/>
        </w:rPr>
      </w:pPr>
      <w:r>
        <w:rPr>
          <w:rFonts w:ascii="Arial" w:hAnsi="Arial" w:cs="Arial"/>
          <w:sz w:val="22"/>
          <w:szCs w:val="22"/>
        </w:rPr>
        <w:t xml:space="preserve">Respondents complete the applications approved under </w:t>
      </w:r>
      <w:r w:rsidR="00F438D5">
        <w:rPr>
          <w:rFonts w:ascii="Arial" w:hAnsi="Arial" w:cs="Arial"/>
          <w:sz w:val="22"/>
          <w:szCs w:val="22"/>
        </w:rPr>
        <w:t xml:space="preserve">this information collection </w:t>
      </w:r>
      <w:r w:rsidR="00723155" w:rsidRPr="00723155">
        <w:rPr>
          <w:rFonts w:ascii="Arial" w:hAnsi="Arial" w:cs="Arial"/>
          <w:sz w:val="22"/>
          <w:szCs w:val="22"/>
        </w:rPr>
        <w:t xml:space="preserve">only </w:t>
      </w:r>
      <w:r>
        <w:rPr>
          <w:rFonts w:ascii="Arial" w:hAnsi="Arial" w:cs="Arial"/>
          <w:sz w:val="22"/>
          <w:szCs w:val="22"/>
        </w:rPr>
        <w:t xml:space="preserve">when applying for an original (new) </w:t>
      </w:r>
      <w:r w:rsidR="00723155">
        <w:rPr>
          <w:rFonts w:ascii="Arial" w:hAnsi="Arial" w:cs="Arial"/>
          <w:sz w:val="22"/>
          <w:szCs w:val="22"/>
        </w:rPr>
        <w:t xml:space="preserve">tobacco industry </w:t>
      </w:r>
      <w:r w:rsidR="00723155" w:rsidRPr="00723155">
        <w:rPr>
          <w:rFonts w:ascii="Arial" w:hAnsi="Arial" w:cs="Arial"/>
          <w:sz w:val="22"/>
          <w:szCs w:val="22"/>
        </w:rPr>
        <w:t xml:space="preserve">permit </w:t>
      </w:r>
      <w:r>
        <w:rPr>
          <w:rFonts w:ascii="Arial" w:hAnsi="Arial" w:cs="Arial"/>
          <w:sz w:val="22"/>
          <w:szCs w:val="22"/>
        </w:rPr>
        <w:t xml:space="preserve">relevant to their business </w:t>
      </w:r>
      <w:r w:rsidR="00723155" w:rsidRPr="00723155">
        <w:rPr>
          <w:rFonts w:ascii="Arial" w:hAnsi="Arial" w:cs="Arial"/>
          <w:sz w:val="22"/>
          <w:szCs w:val="22"/>
        </w:rPr>
        <w:t xml:space="preserve">and </w:t>
      </w:r>
      <w:r>
        <w:rPr>
          <w:rFonts w:ascii="Arial" w:hAnsi="Arial" w:cs="Arial"/>
          <w:sz w:val="22"/>
          <w:szCs w:val="22"/>
        </w:rPr>
        <w:t xml:space="preserve">also </w:t>
      </w:r>
      <w:r w:rsidR="00723155" w:rsidRPr="00723155">
        <w:rPr>
          <w:rFonts w:ascii="Arial" w:hAnsi="Arial" w:cs="Arial"/>
          <w:sz w:val="22"/>
          <w:szCs w:val="22"/>
        </w:rPr>
        <w:t xml:space="preserve">at certain </w:t>
      </w:r>
      <w:r>
        <w:rPr>
          <w:rFonts w:ascii="Arial" w:hAnsi="Arial" w:cs="Arial"/>
          <w:sz w:val="22"/>
          <w:szCs w:val="22"/>
        </w:rPr>
        <w:t xml:space="preserve">other </w:t>
      </w:r>
      <w:r w:rsidR="00723155" w:rsidRPr="00723155">
        <w:rPr>
          <w:rFonts w:ascii="Arial" w:hAnsi="Arial" w:cs="Arial"/>
          <w:sz w:val="22"/>
          <w:szCs w:val="22"/>
        </w:rPr>
        <w:t xml:space="preserve">times, </w:t>
      </w:r>
      <w:r>
        <w:rPr>
          <w:rFonts w:ascii="Arial" w:hAnsi="Arial" w:cs="Arial"/>
          <w:sz w:val="22"/>
          <w:szCs w:val="22"/>
        </w:rPr>
        <w:t xml:space="preserve">which are </w:t>
      </w:r>
      <w:r w:rsidR="00723155" w:rsidRPr="00723155">
        <w:rPr>
          <w:rFonts w:ascii="Arial" w:hAnsi="Arial" w:cs="Arial"/>
          <w:sz w:val="22"/>
          <w:szCs w:val="22"/>
        </w:rPr>
        <w:t xml:space="preserve">specified by regulation, </w:t>
      </w:r>
      <w:r>
        <w:rPr>
          <w:rFonts w:ascii="Arial" w:hAnsi="Arial" w:cs="Arial"/>
          <w:sz w:val="22"/>
          <w:szCs w:val="22"/>
        </w:rPr>
        <w:t xml:space="preserve">when applying for an amended tobacco industry permit.  </w:t>
      </w:r>
      <w:r w:rsidR="00723155" w:rsidRPr="00723155">
        <w:rPr>
          <w:rFonts w:ascii="Arial" w:hAnsi="Arial" w:cs="Arial"/>
          <w:sz w:val="22"/>
          <w:szCs w:val="22"/>
        </w:rPr>
        <w:t xml:space="preserve">If the information required by </w:t>
      </w:r>
      <w:r w:rsidR="00723155">
        <w:rPr>
          <w:rFonts w:ascii="Arial" w:hAnsi="Arial" w:cs="Arial"/>
          <w:sz w:val="22"/>
          <w:szCs w:val="22"/>
        </w:rPr>
        <w:t>TTB F </w:t>
      </w:r>
      <w:r w:rsidR="00723155" w:rsidRPr="00723155">
        <w:rPr>
          <w:rFonts w:ascii="Arial" w:hAnsi="Arial" w:cs="Arial"/>
          <w:sz w:val="22"/>
          <w:szCs w:val="22"/>
        </w:rPr>
        <w:t>5200.3</w:t>
      </w:r>
      <w:r w:rsidR="00F438D5">
        <w:rPr>
          <w:rFonts w:ascii="Arial" w:hAnsi="Arial" w:cs="Arial"/>
          <w:sz w:val="22"/>
          <w:szCs w:val="22"/>
        </w:rPr>
        <w:t>, 5200.16, 5230.4, 5230.5, and any</w:t>
      </w:r>
      <w:r w:rsidR="00723155" w:rsidRPr="00723155">
        <w:rPr>
          <w:rFonts w:ascii="Arial" w:hAnsi="Arial" w:cs="Arial"/>
          <w:sz w:val="22"/>
          <w:szCs w:val="22"/>
        </w:rPr>
        <w:t xml:space="preserve"> re</w:t>
      </w:r>
      <w:r w:rsidR="00F438D5">
        <w:rPr>
          <w:rFonts w:ascii="Arial" w:hAnsi="Arial" w:cs="Arial"/>
          <w:sz w:val="22"/>
          <w:szCs w:val="22"/>
        </w:rPr>
        <w:t xml:space="preserve">quired </w:t>
      </w:r>
      <w:r w:rsidR="00723155" w:rsidRPr="00723155">
        <w:rPr>
          <w:rFonts w:ascii="Arial" w:hAnsi="Arial" w:cs="Arial"/>
          <w:sz w:val="22"/>
          <w:szCs w:val="22"/>
        </w:rPr>
        <w:t>supporting document</w:t>
      </w:r>
      <w:r w:rsidR="00723155">
        <w:rPr>
          <w:rFonts w:ascii="Arial" w:hAnsi="Arial" w:cs="Arial"/>
          <w:sz w:val="22"/>
          <w:szCs w:val="22"/>
        </w:rPr>
        <w:t>s</w:t>
      </w:r>
      <w:r w:rsidR="00723155" w:rsidRPr="00723155">
        <w:rPr>
          <w:rFonts w:ascii="Arial" w:hAnsi="Arial" w:cs="Arial"/>
          <w:sz w:val="22"/>
          <w:szCs w:val="22"/>
        </w:rPr>
        <w:t>, was not collected, or was collected less frequently, TTB would not be able to adequately identify persons who engage in business in the TTB-regulated tobacco industries</w:t>
      </w:r>
      <w:r w:rsidR="00723155">
        <w:rPr>
          <w:rFonts w:ascii="Arial" w:hAnsi="Arial" w:cs="Arial"/>
          <w:sz w:val="22"/>
          <w:szCs w:val="22"/>
        </w:rPr>
        <w:t>, including t</w:t>
      </w:r>
      <w:r w:rsidR="00723155" w:rsidRPr="00723155">
        <w:rPr>
          <w:rFonts w:ascii="Arial" w:hAnsi="Arial" w:cs="Arial"/>
          <w:sz w:val="22"/>
          <w:szCs w:val="22"/>
        </w:rPr>
        <w:t>hose who should be prohibited from engaging in such business</w:t>
      </w:r>
      <w:r>
        <w:rPr>
          <w:rFonts w:ascii="Arial" w:hAnsi="Arial" w:cs="Arial"/>
          <w:sz w:val="22"/>
          <w:szCs w:val="22"/>
        </w:rPr>
        <w:t>es</w:t>
      </w:r>
      <w:r w:rsidR="00723155" w:rsidRPr="00723155">
        <w:rPr>
          <w:rFonts w:ascii="Arial" w:hAnsi="Arial" w:cs="Arial"/>
          <w:sz w:val="22"/>
          <w:szCs w:val="22"/>
        </w:rPr>
        <w:t xml:space="preserve"> for the reasons set forth at 26 U.S.C. 5712.  Consequently, TTB would be unable to protect the revenue</w:t>
      </w:r>
      <w:r w:rsidR="00F438D5">
        <w:rPr>
          <w:rFonts w:ascii="Arial" w:hAnsi="Arial" w:cs="Arial"/>
          <w:sz w:val="22"/>
          <w:szCs w:val="22"/>
        </w:rPr>
        <w:t>.</w:t>
      </w:r>
      <w:r w:rsidR="00723155">
        <w:rPr>
          <w:rFonts w:ascii="Arial" w:hAnsi="Arial" w:cs="Arial"/>
          <w:sz w:val="22"/>
          <w:szCs w:val="22"/>
        </w:rPr>
        <w:t xml:space="preserv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164B866E" w:rsidR="00B8672A" w:rsidRPr="00B8672A" w:rsidRDefault="00DA015C" w:rsidP="00B8672A">
      <w:pPr>
        <w:ind w:left="360"/>
        <w:rPr>
          <w:rFonts w:ascii="Arial" w:hAnsi="Arial" w:cs="Arial"/>
          <w:bCs/>
          <w:sz w:val="22"/>
          <w:szCs w:val="22"/>
        </w:rPr>
      </w:pPr>
      <w:r>
        <w:rPr>
          <w:rFonts w:ascii="Arial" w:hAnsi="Arial" w:cs="Arial"/>
          <w:bCs/>
          <w:sz w:val="22"/>
          <w:szCs w:val="22"/>
        </w:rPr>
        <w:t>Under the OMB regulations at 5 CFR 1320.5(d)(2)(iv), a r</w:t>
      </w:r>
      <w:r w:rsidR="00D47E5E">
        <w:rPr>
          <w:rFonts w:ascii="Arial" w:hAnsi="Arial" w:cs="Arial"/>
          <w:bCs/>
          <w:sz w:val="22"/>
          <w:szCs w:val="22"/>
        </w:rPr>
        <w:t>equirement to retain records for more than three years is a special circumstance</w:t>
      </w:r>
      <w:r>
        <w:rPr>
          <w:rFonts w:ascii="Arial" w:hAnsi="Arial" w:cs="Arial"/>
          <w:bCs/>
          <w:sz w:val="22"/>
          <w:szCs w:val="22"/>
        </w:rPr>
        <w:t>.  Under the TTB regulations, t</w:t>
      </w:r>
      <w:r w:rsidR="00D47E5E">
        <w:rPr>
          <w:rFonts w:ascii="Arial" w:hAnsi="Arial" w:cs="Arial"/>
          <w:bCs/>
          <w:sz w:val="22"/>
          <w:szCs w:val="22"/>
        </w:rPr>
        <w:t xml:space="preserve">obacco industry permit holders are required to </w:t>
      </w:r>
      <w:r>
        <w:rPr>
          <w:rFonts w:ascii="Arial" w:hAnsi="Arial" w:cs="Arial"/>
          <w:bCs/>
          <w:sz w:val="22"/>
          <w:szCs w:val="22"/>
        </w:rPr>
        <w:t xml:space="preserve">retain at their place of business </w:t>
      </w:r>
      <w:r w:rsidR="00D47E5E">
        <w:rPr>
          <w:rFonts w:ascii="Arial" w:hAnsi="Arial" w:cs="Arial"/>
          <w:bCs/>
          <w:sz w:val="22"/>
          <w:szCs w:val="22"/>
        </w:rPr>
        <w:t xml:space="preserve">an application file containing their </w:t>
      </w:r>
      <w:r>
        <w:rPr>
          <w:rFonts w:ascii="Arial" w:hAnsi="Arial" w:cs="Arial"/>
          <w:bCs/>
          <w:sz w:val="22"/>
          <w:szCs w:val="22"/>
        </w:rPr>
        <w:t xml:space="preserve">permit(s), </w:t>
      </w:r>
      <w:r w:rsidR="00D47E5E">
        <w:rPr>
          <w:rFonts w:ascii="Arial" w:hAnsi="Arial" w:cs="Arial"/>
          <w:bCs/>
          <w:sz w:val="22"/>
          <w:szCs w:val="22"/>
        </w:rPr>
        <w:t xml:space="preserve">permit applications(s), and any required supporting documents </w:t>
      </w:r>
      <w:r>
        <w:rPr>
          <w:rFonts w:ascii="Arial" w:hAnsi="Arial" w:cs="Arial"/>
          <w:bCs/>
          <w:sz w:val="22"/>
          <w:szCs w:val="22"/>
        </w:rPr>
        <w:t>for a</w:t>
      </w:r>
      <w:r w:rsidR="00D47E5E">
        <w:rPr>
          <w:rFonts w:ascii="Arial" w:hAnsi="Arial" w:cs="Arial"/>
          <w:bCs/>
          <w:sz w:val="22"/>
          <w:szCs w:val="22"/>
        </w:rPr>
        <w:t xml:space="preserve">s long as the </w:t>
      </w:r>
      <w:r>
        <w:rPr>
          <w:rFonts w:ascii="Arial" w:hAnsi="Arial" w:cs="Arial"/>
          <w:bCs/>
          <w:sz w:val="22"/>
          <w:szCs w:val="22"/>
        </w:rPr>
        <w:t xml:space="preserve">permitted business remains in operation. </w:t>
      </w:r>
      <w:r w:rsidR="00F8591E">
        <w:rPr>
          <w:rFonts w:ascii="Arial" w:hAnsi="Arial" w:cs="Arial"/>
          <w:bCs/>
          <w:sz w:val="22"/>
          <w:szCs w:val="22"/>
        </w:rPr>
        <w:t xml:space="preserve"> </w:t>
      </w:r>
      <w:r w:rsidR="00E368B3">
        <w:rPr>
          <w:rFonts w:ascii="Arial" w:hAnsi="Arial" w:cs="Arial"/>
          <w:bCs/>
          <w:sz w:val="22"/>
          <w:szCs w:val="22"/>
        </w:rPr>
        <w:t xml:space="preserve">Retention of this documentation is necessary for TTB auditors and investigators to </w:t>
      </w:r>
      <w:r w:rsidR="00CF31C8">
        <w:rPr>
          <w:rFonts w:ascii="Arial" w:hAnsi="Arial" w:cs="Arial"/>
          <w:bCs/>
          <w:sz w:val="22"/>
          <w:szCs w:val="22"/>
        </w:rPr>
        <w:t xml:space="preserve">verify that tobacco industry permit holders are operating lawfully and to </w:t>
      </w:r>
      <w:r w:rsidR="00E368B3">
        <w:rPr>
          <w:rFonts w:ascii="Arial" w:hAnsi="Arial" w:cs="Arial"/>
          <w:bCs/>
          <w:sz w:val="22"/>
          <w:szCs w:val="22"/>
        </w:rPr>
        <w:t>perform</w:t>
      </w:r>
      <w:r w:rsidR="00CF31C8">
        <w:rPr>
          <w:rFonts w:ascii="Arial" w:hAnsi="Arial" w:cs="Arial"/>
          <w:bCs/>
          <w:sz w:val="22"/>
          <w:szCs w:val="22"/>
        </w:rPr>
        <w:t xml:space="preserve"> related</w:t>
      </w:r>
      <w:r w:rsidR="00E368B3">
        <w:rPr>
          <w:rFonts w:ascii="Arial" w:hAnsi="Arial" w:cs="Arial"/>
          <w:bCs/>
          <w:sz w:val="22"/>
          <w:szCs w:val="22"/>
        </w:rPr>
        <w:t xml:space="preserve"> fieldwork</w:t>
      </w:r>
      <w:r w:rsidR="00CF31C8">
        <w:rPr>
          <w:rFonts w:ascii="Arial" w:hAnsi="Arial" w:cs="Arial"/>
          <w:bCs/>
          <w:sz w:val="22"/>
          <w:szCs w:val="22"/>
        </w:rPr>
        <w:t xml:space="preserve">.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1C9B3CEE" w:rsidR="00D414AB" w:rsidRDefault="004D1808" w:rsidP="004806AE">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723155">
        <w:rPr>
          <w:rFonts w:ascii="Arial" w:hAnsi="Arial" w:cs="Arial"/>
          <w:sz w:val="22"/>
          <w:szCs w:val="22"/>
        </w:rPr>
        <w:t>February 24, 2016, at 81 FR 9245.</w:t>
      </w:r>
      <w:r w:rsidR="008603B9">
        <w:rPr>
          <w:rFonts w:ascii="Arial" w:hAnsi="Arial" w:cs="Arial"/>
          <w:sz w:val="22"/>
          <w:szCs w:val="22"/>
        </w:rPr>
        <w:t xml:space="preserve">  </w:t>
      </w:r>
      <w:r w:rsidRPr="004806AE">
        <w:rPr>
          <w:rFonts w:ascii="Arial" w:hAnsi="Arial" w:cs="Arial"/>
          <w:sz w:val="22"/>
          <w:szCs w:val="22"/>
        </w:rPr>
        <w:t xml:space="preserve">TTB received </w:t>
      </w:r>
      <w:r w:rsidR="008603B9" w:rsidRPr="004806AE">
        <w:rPr>
          <w:rFonts w:ascii="Arial" w:hAnsi="Arial" w:cs="Arial"/>
          <w:sz w:val="22"/>
          <w:szCs w:val="22"/>
        </w:rPr>
        <w:t xml:space="preserve">no </w:t>
      </w:r>
      <w:r w:rsidR="00734B25" w:rsidRPr="004806AE">
        <w:rPr>
          <w:rFonts w:ascii="Arial" w:hAnsi="Arial" w:cs="Arial"/>
          <w:sz w:val="22"/>
          <w:szCs w:val="22"/>
        </w:rPr>
        <w:t>comments</w:t>
      </w:r>
      <w:r w:rsidR="005E4F9B" w:rsidRPr="004806AE">
        <w:rPr>
          <w:rFonts w:ascii="Arial" w:hAnsi="Arial" w:cs="Arial"/>
          <w:sz w:val="22"/>
          <w:szCs w:val="22"/>
        </w:rPr>
        <w:t xml:space="preserve"> </w:t>
      </w:r>
      <w:r w:rsidR="00723155">
        <w:rPr>
          <w:rFonts w:ascii="Arial" w:hAnsi="Arial" w:cs="Arial"/>
          <w:sz w:val="22"/>
          <w:szCs w:val="22"/>
        </w:rPr>
        <w:t xml:space="preserve">regarding </w:t>
      </w:r>
      <w:r w:rsidR="008603B9" w:rsidRPr="004806AE">
        <w:rPr>
          <w:rFonts w:ascii="Arial" w:hAnsi="Arial" w:cs="Arial"/>
          <w:sz w:val="22"/>
          <w:szCs w:val="22"/>
        </w:rPr>
        <w:t xml:space="preserve">this information collection </w:t>
      </w:r>
      <w:r w:rsidR="005E4F9B" w:rsidRPr="004806AE">
        <w:rPr>
          <w:rFonts w:ascii="Arial" w:hAnsi="Arial" w:cs="Arial"/>
          <w:sz w:val="22"/>
          <w:szCs w:val="22"/>
        </w:rPr>
        <w:t>in response</w:t>
      </w:r>
      <w:r w:rsidR="00734B25" w:rsidRPr="004806AE">
        <w:rPr>
          <w:rFonts w:ascii="Arial" w:hAnsi="Arial" w:cs="Arial"/>
          <w:sz w:val="22"/>
          <w:szCs w:val="22"/>
        </w:rPr>
        <w:t>.</w:t>
      </w:r>
      <w:r w:rsidR="005E4F9B">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6E0FCF0B" w14:textId="77777777" w:rsidR="00DA015C" w:rsidRDefault="00DA015C">
      <w:pPr>
        <w:rPr>
          <w:rFonts w:ascii="Arial" w:hAnsi="Arial" w:cs="Arial"/>
          <w:i/>
          <w:sz w:val="22"/>
          <w:szCs w:val="22"/>
        </w:rPr>
      </w:pPr>
      <w:r>
        <w:rPr>
          <w:rFonts w:ascii="Arial" w:hAnsi="Arial" w:cs="Arial"/>
          <w:i/>
          <w:sz w:val="22"/>
          <w:szCs w:val="22"/>
        </w:rPr>
        <w:br w:type="page"/>
      </w:r>
    </w:p>
    <w:p w14:paraId="49D44AB5" w14:textId="76E298E0" w:rsidR="00EC4FC3" w:rsidRPr="00D656EA" w:rsidRDefault="00D656EA">
      <w:pPr>
        <w:suppressAutoHyphens/>
        <w:rPr>
          <w:rFonts w:ascii="Arial" w:hAnsi="Arial" w:cs="Arial"/>
          <w:i/>
          <w:sz w:val="22"/>
          <w:szCs w:val="22"/>
        </w:rPr>
      </w:pPr>
      <w:r w:rsidRPr="00D656EA">
        <w:rPr>
          <w:rFonts w:ascii="Arial" w:hAnsi="Arial" w:cs="Arial"/>
          <w:i/>
          <w:sz w:val="22"/>
          <w:szCs w:val="22"/>
        </w:rPr>
        <w:lastRenderedPageBreak/>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1E10E4F4" w14:textId="007C94F3" w:rsidR="00793351" w:rsidRDefault="00723155">
      <w:pPr>
        <w:ind w:left="360"/>
        <w:rPr>
          <w:rFonts w:ascii="Arial" w:hAnsi="Arial" w:cs="Arial"/>
          <w:sz w:val="22"/>
          <w:szCs w:val="22"/>
        </w:rPr>
      </w:pPr>
      <w:r w:rsidRPr="00723155">
        <w:rPr>
          <w:rFonts w:ascii="Arial" w:hAnsi="Arial" w:cs="Arial"/>
          <w:sz w:val="22"/>
          <w:szCs w:val="22"/>
        </w:rPr>
        <w:t xml:space="preserve">No specific assurance of confidentiality is provided </w:t>
      </w:r>
      <w:r w:rsidR="00793351">
        <w:rPr>
          <w:rFonts w:ascii="Arial" w:hAnsi="Arial" w:cs="Arial"/>
          <w:sz w:val="22"/>
          <w:szCs w:val="22"/>
        </w:rPr>
        <w:t xml:space="preserve">for this information collection.  </w:t>
      </w:r>
      <w:r w:rsidR="00793351" w:rsidRPr="00853E85">
        <w:rPr>
          <w:rFonts w:ascii="Arial" w:hAnsi="Arial" w:cs="Arial"/>
          <w:sz w:val="22"/>
          <w:szCs w:val="22"/>
        </w:rPr>
        <w:t xml:space="preserve">However, Federal law at </w:t>
      </w:r>
      <w:r w:rsidR="00793351">
        <w:rPr>
          <w:rFonts w:ascii="Arial" w:hAnsi="Arial" w:cs="Arial"/>
          <w:sz w:val="22"/>
          <w:szCs w:val="22"/>
        </w:rPr>
        <w:t xml:space="preserve">5 U.S.C. 552 </w:t>
      </w:r>
      <w:r w:rsidR="00C4571C">
        <w:rPr>
          <w:rFonts w:ascii="Arial" w:hAnsi="Arial" w:cs="Arial"/>
          <w:sz w:val="22"/>
          <w:szCs w:val="22"/>
        </w:rPr>
        <w:t xml:space="preserve">prohibits disclosure </w:t>
      </w:r>
      <w:r w:rsidR="00793351">
        <w:rPr>
          <w:rFonts w:ascii="Arial" w:hAnsi="Arial" w:cs="Arial"/>
          <w:sz w:val="22"/>
          <w:szCs w:val="22"/>
        </w:rPr>
        <w:t xml:space="preserve">of proprietary business information, and </w:t>
      </w:r>
      <w:r w:rsidR="00793351" w:rsidRPr="00853E85">
        <w:rPr>
          <w:rFonts w:ascii="Arial" w:hAnsi="Arial" w:cs="Arial"/>
          <w:sz w:val="22"/>
          <w:szCs w:val="22"/>
        </w:rPr>
        <w:t>26 U.S.C. 6103 prohibits disclosure of tax</w:t>
      </w:r>
      <w:r w:rsidR="00793351">
        <w:rPr>
          <w:rFonts w:ascii="Arial" w:hAnsi="Arial" w:cs="Arial"/>
          <w:sz w:val="22"/>
          <w:szCs w:val="22"/>
        </w:rPr>
        <w:t>payer</w:t>
      </w:r>
      <w:r w:rsidR="00793351" w:rsidRPr="00853E85">
        <w:rPr>
          <w:rFonts w:ascii="Arial" w:hAnsi="Arial" w:cs="Arial"/>
          <w:sz w:val="22"/>
          <w:szCs w:val="22"/>
        </w:rPr>
        <w:t xml:space="preserve"> information</w:t>
      </w:r>
      <w:r w:rsidR="00793351">
        <w:rPr>
          <w:rFonts w:ascii="Arial" w:hAnsi="Arial" w:cs="Arial"/>
          <w:sz w:val="22"/>
          <w:szCs w:val="22"/>
        </w:rPr>
        <w:t>,</w:t>
      </w:r>
      <w:r w:rsidR="00793351" w:rsidRPr="00853E85">
        <w:rPr>
          <w:rFonts w:ascii="Arial" w:hAnsi="Arial" w:cs="Arial"/>
          <w:sz w:val="22"/>
          <w:szCs w:val="22"/>
        </w:rPr>
        <w:t xml:space="preserve"> unless disclosure is specifically authorized by </w:t>
      </w:r>
      <w:r w:rsidR="00793351">
        <w:rPr>
          <w:rFonts w:ascii="Arial" w:hAnsi="Arial" w:cs="Arial"/>
          <w:sz w:val="22"/>
          <w:szCs w:val="22"/>
        </w:rPr>
        <w:t xml:space="preserve">law.  </w:t>
      </w:r>
      <w:r w:rsidR="00793351" w:rsidRPr="00853E85">
        <w:rPr>
          <w:rFonts w:ascii="Arial" w:hAnsi="Arial" w:cs="Arial"/>
          <w:sz w:val="22"/>
          <w:szCs w:val="22"/>
        </w:rPr>
        <w:t xml:space="preserve">TTB maintains </w:t>
      </w:r>
      <w:r w:rsidR="00F438D5">
        <w:rPr>
          <w:rFonts w:ascii="Arial" w:hAnsi="Arial" w:cs="Arial"/>
          <w:sz w:val="22"/>
          <w:szCs w:val="22"/>
        </w:rPr>
        <w:t>the collected information i</w:t>
      </w:r>
      <w:r w:rsidR="00793351" w:rsidRPr="00853E85">
        <w:rPr>
          <w:rFonts w:ascii="Arial" w:hAnsi="Arial" w:cs="Arial"/>
          <w:sz w:val="22"/>
          <w:szCs w:val="22"/>
        </w:rPr>
        <w:t xml:space="preserve">n secure </w:t>
      </w:r>
      <w:r w:rsidR="00793351">
        <w:rPr>
          <w:rFonts w:ascii="Arial" w:hAnsi="Arial" w:cs="Arial"/>
          <w:sz w:val="22"/>
          <w:szCs w:val="22"/>
        </w:rPr>
        <w:t>office space w</w:t>
      </w:r>
      <w:r w:rsidR="00793351" w:rsidRPr="00853E85">
        <w:rPr>
          <w:rFonts w:ascii="Arial" w:hAnsi="Arial" w:cs="Arial"/>
          <w:sz w:val="22"/>
          <w:szCs w:val="22"/>
        </w:rPr>
        <w:t>ith controlled access</w:t>
      </w:r>
      <w:r w:rsidR="00793351">
        <w:rPr>
          <w:rFonts w:ascii="Arial" w:hAnsi="Arial" w:cs="Arial"/>
          <w:sz w:val="22"/>
          <w:szCs w:val="22"/>
        </w:rPr>
        <w:t xml:space="preserve"> and in password-protected computer systems. </w:t>
      </w:r>
    </w:p>
    <w:p w14:paraId="7D32B6B8" w14:textId="77777777" w:rsidR="00793351" w:rsidRDefault="00793351">
      <w:pPr>
        <w:ind w:left="360"/>
        <w:rPr>
          <w:rFonts w:ascii="Arial" w:hAnsi="Arial" w:cs="Arial"/>
          <w:sz w:val="22"/>
          <w:szCs w:val="22"/>
        </w:rPr>
      </w:pPr>
    </w:p>
    <w:p w14:paraId="2D3A51E0" w14:textId="30885012" w:rsidR="00723155" w:rsidRDefault="00793351">
      <w:pPr>
        <w:ind w:left="360"/>
        <w:rPr>
          <w:rFonts w:ascii="Arial" w:hAnsi="Arial" w:cs="Arial"/>
          <w:sz w:val="22"/>
          <w:szCs w:val="22"/>
        </w:rPr>
      </w:pPr>
      <w:r>
        <w:rPr>
          <w:rFonts w:ascii="Arial" w:hAnsi="Arial" w:cs="Arial"/>
          <w:sz w:val="22"/>
          <w:szCs w:val="22"/>
        </w:rPr>
        <w:t xml:space="preserve">In addition, each form issued under this information collection contains a Privacy Act Information notice explaining TTB’s authority to collect the information, the purpose </w:t>
      </w:r>
      <w:r w:rsidR="004F7C45">
        <w:rPr>
          <w:rFonts w:ascii="Arial" w:hAnsi="Arial" w:cs="Arial"/>
          <w:sz w:val="22"/>
          <w:szCs w:val="22"/>
        </w:rPr>
        <w:t>of</w:t>
      </w:r>
      <w:r>
        <w:rPr>
          <w:rFonts w:ascii="Arial" w:hAnsi="Arial" w:cs="Arial"/>
          <w:sz w:val="22"/>
          <w:szCs w:val="22"/>
        </w:rPr>
        <w:t xml:space="preserve"> the collection, how TTB routinely uses the information, and the effect if the applicant does not provide the requested information. </w:t>
      </w:r>
    </w:p>
    <w:p w14:paraId="38D800DD" w14:textId="77777777" w:rsidR="00AF1157" w:rsidRPr="00A5320B" w:rsidRDefault="00AF1157">
      <w:pPr>
        <w:suppressAutoHyphens/>
        <w:rPr>
          <w:rFonts w:ascii="Arial" w:hAnsi="Arial" w:cs="Arial"/>
          <w:sz w:val="36"/>
          <w:szCs w:val="36"/>
        </w:rPr>
      </w:pPr>
    </w:p>
    <w:p w14:paraId="51A5E4DE" w14:textId="77777777"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2C19E818" w14:textId="2E4468DC" w:rsidR="005F3392" w:rsidRPr="00D460BA" w:rsidRDefault="005F3392" w:rsidP="005F3392">
      <w:pPr>
        <w:widowControl w:val="0"/>
        <w:suppressAutoHyphens/>
        <w:autoSpaceDE w:val="0"/>
        <w:autoSpaceDN w:val="0"/>
        <w:adjustRightInd w:val="0"/>
        <w:ind w:left="360"/>
        <w:rPr>
          <w:rFonts w:ascii="Arial" w:hAnsi="Arial" w:cs="Arial"/>
          <w:sz w:val="22"/>
          <w:szCs w:val="22"/>
        </w:rPr>
      </w:pPr>
      <w:r w:rsidRPr="00D460BA">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r w:rsidRPr="00793351">
        <w:rPr>
          <w:rFonts w:ascii="Arial" w:hAnsi="Arial" w:cs="Arial"/>
          <w:sz w:val="22"/>
          <w:szCs w:val="22"/>
          <w:u w:val="single"/>
        </w:rPr>
        <w:t>http://www.ttb.gov/foia/pia.shtml</w:t>
      </w:r>
      <w:r w:rsidRPr="00D460BA">
        <w:rPr>
          <w:rFonts w:ascii="Arial" w:hAnsi="Arial" w:cs="Arial"/>
          <w:sz w:val="22"/>
          <w:szCs w:val="22"/>
        </w:rPr>
        <w:t xml:space="preserve">. </w:t>
      </w:r>
    </w:p>
    <w:p w14:paraId="4B07901D" w14:textId="77777777" w:rsidR="00A201BF" w:rsidRPr="00D460BA" w:rsidRDefault="00A201BF">
      <w:pPr>
        <w:suppressAutoHyphens/>
        <w:rPr>
          <w:rFonts w:ascii="Arial" w:hAnsi="Arial" w:cs="Arial"/>
          <w:sz w:val="36"/>
          <w:szCs w:val="36"/>
        </w:rPr>
      </w:pPr>
    </w:p>
    <w:p w14:paraId="7C308AFD" w14:textId="335338F8" w:rsidR="00AF1157" w:rsidRPr="00F85483" w:rsidRDefault="00AF060A" w:rsidP="00F85483">
      <w:pPr>
        <w:rPr>
          <w:rFonts w:ascii="Arial" w:hAnsi="Arial" w:cs="Arial"/>
          <w:i/>
          <w:sz w:val="22"/>
          <w:szCs w:val="22"/>
        </w:rPr>
      </w:pPr>
      <w:r w:rsidRPr="00DA015C">
        <w:rPr>
          <w:rFonts w:ascii="Arial" w:hAnsi="Arial" w:cs="Arial"/>
          <w:i/>
          <w:sz w:val="22"/>
          <w:szCs w:val="22"/>
        </w:rPr>
        <w:t xml:space="preserve">12.  </w:t>
      </w:r>
      <w:r w:rsidR="00AF1157" w:rsidRPr="00DA015C">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63DE6056" w14:textId="5C7B3C58" w:rsidR="00C4571C" w:rsidRDefault="00F25C9F" w:rsidP="00F25C9F">
      <w:pPr>
        <w:spacing w:line="240" w:lineRule="atLeast"/>
        <w:ind w:left="360"/>
        <w:rPr>
          <w:rFonts w:ascii="Arial" w:eastAsia="Calibri" w:hAnsi="Arial" w:cs="Arial"/>
          <w:sz w:val="22"/>
          <w:szCs w:val="22"/>
        </w:rPr>
      </w:pPr>
      <w:r>
        <w:rPr>
          <w:rFonts w:ascii="Arial" w:eastAsia="Calibri" w:hAnsi="Arial" w:cs="Arial"/>
          <w:sz w:val="22"/>
          <w:szCs w:val="22"/>
        </w:rPr>
        <w:t xml:space="preserve">Based on recent experience, TTB estimates that there are </w:t>
      </w:r>
      <w:r w:rsidR="00C138D6">
        <w:rPr>
          <w:rFonts w:ascii="Arial" w:eastAsia="Calibri" w:hAnsi="Arial" w:cs="Arial"/>
          <w:sz w:val="22"/>
          <w:szCs w:val="22"/>
        </w:rPr>
        <w:t>298</w:t>
      </w:r>
      <w:r>
        <w:rPr>
          <w:rFonts w:ascii="Arial" w:eastAsia="Calibri" w:hAnsi="Arial" w:cs="Arial"/>
          <w:sz w:val="22"/>
          <w:szCs w:val="22"/>
        </w:rPr>
        <w:t xml:space="preserve"> annual respondents to this information collection, each making 1 annual response, at an average of 1.</w:t>
      </w:r>
      <w:r w:rsidR="00C138D6">
        <w:rPr>
          <w:rFonts w:ascii="Arial" w:eastAsia="Calibri" w:hAnsi="Arial" w:cs="Arial"/>
          <w:sz w:val="22"/>
          <w:szCs w:val="22"/>
        </w:rPr>
        <w:t>795</w:t>
      </w:r>
      <w:r>
        <w:rPr>
          <w:rFonts w:ascii="Arial" w:eastAsia="Calibri" w:hAnsi="Arial" w:cs="Arial"/>
          <w:sz w:val="22"/>
          <w:szCs w:val="22"/>
        </w:rPr>
        <w:t xml:space="preserve"> hours per response, for an estimated total annual burden of </w:t>
      </w:r>
      <w:r w:rsidR="00C138D6">
        <w:rPr>
          <w:rFonts w:ascii="Arial" w:eastAsia="Calibri" w:hAnsi="Arial" w:cs="Arial"/>
          <w:sz w:val="22"/>
          <w:szCs w:val="22"/>
        </w:rPr>
        <w:t>535</w:t>
      </w:r>
      <w:r>
        <w:rPr>
          <w:rFonts w:ascii="Arial" w:eastAsia="Calibri" w:hAnsi="Arial" w:cs="Arial"/>
          <w:sz w:val="22"/>
          <w:szCs w:val="22"/>
        </w:rPr>
        <w:t xml:space="preserve"> hours. </w:t>
      </w:r>
      <w:r w:rsidR="004A18F8">
        <w:rPr>
          <w:rFonts w:ascii="Arial" w:eastAsia="Calibri" w:hAnsi="Arial" w:cs="Arial"/>
          <w:sz w:val="22"/>
          <w:szCs w:val="22"/>
        </w:rPr>
        <w:t xml:space="preserve"> </w:t>
      </w:r>
    </w:p>
    <w:p w14:paraId="7ACE9A90" w14:textId="77777777" w:rsidR="00F25C9F" w:rsidRDefault="00F25C9F" w:rsidP="00F25C9F">
      <w:pPr>
        <w:spacing w:line="240" w:lineRule="atLeast"/>
        <w:ind w:left="360"/>
        <w:rPr>
          <w:rFonts w:ascii="Arial" w:eastAsia="Calibri" w:hAnsi="Arial" w:cs="Arial"/>
          <w:sz w:val="22"/>
          <w:szCs w:val="22"/>
        </w:rPr>
      </w:pPr>
    </w:p>
    <w:p w14:paraId="7628DC43" w14:textId="1FBEF04D" w:rsidR="00F25C9F" w:rsidRDefault="00F25C9F" w:rsidP="00F25C9F">
      <w:pPr>
        <w:spacing w:line="240" w:lineRule="atLeast"/>
        <w:ind w:left="360"/>
        <w:rPr>
          <w:rFonts w:ascii="Arial" w:eastAsia="Calibri" w:hAnsi="Arial" w:cs="Arial"/>
          <w:sz w:val="22"/>
          <w:szCs w:val="22"/>
        </w:rPr>
      </w:pPr>
      <w:r>
        <w:rPr>
          <w:rFonts w:ascii="Arial" w:eastAsia="Calibri" w:hAnsi="Arial" w:cs="Arial"/>
          <w:sz w:val="22"/>
          <w:szCs w:val="22"/>
        </w:rPr>
        <w:t xml:space="preserve">The annual burden for each of the four TTB forms associated with this information collection is as follows: </w:t>
      </w:r>
    </w:p>
    <w:p w14:paraId="630C8B4F" w14:textId="77777777" w:rsidR="00F25C9F" w:rsidRPr="00C4571C" w:rsidRDefault="00F25C9F" w:rsidP="00F25C9F">
      <w:pPr>
        <w:spacing w:line="240" w:lineRule="atLeast"/>
        <w:ind w:left="360"/>
        <w:rPr>
          <w:rFonts w:ascii="Arial" w:eastAsia="Calibri" w:hAnsi="Arial" w:cs="Arial"/>
          <w:sz w:val="22"/>
          <w:szCs w:val="22"/>
        </w:rPr>
      </w:pPr>
    </w:p>
    <w:tbl>
      <w:tblPr>
        <w:tblW w:w="8640" w:type="dxa"/>
        <w:jc w:val="center"/>
        <w:tblCellMar>
          <w:left w:w="0" w:type="dxa"/>
          <w:right w:w="0" w:type="dxa"/>
        </w:tblCellMar>
        <w:tblLook w:val="04A0" w:firstRow="1" w:lastRow="0" w:firstColumn="1" w:lastColumn="0" w:noHBand="0" w:noVBand="1"/>
      </w:tblPr>
      <w:tblGrid>
        <w:gridCol w:w="1160"/>
        <w:gridCol w:w="1530"/>
        <w:gridCol w:w="1440"/>
        <w:gridCol w:w="1808"/>
        <w:gridCol w:w="1357"/>
        <w:gridCol w:w="1345"/>
      </w:tblGrid>
      <w:tr w:rsidR="00F25C9F" w:rsidRPr="00F25C9F" w14:paraId="748E6842" w14:textId="77777777" w:rsidTr="00F74E80">
        <w:trPr>
          <w:trHeight w:val="432"/>
          <w:jc w:val="center"/>
        </w:trPr>
        <w:tc>
          <w:tcPr>
            <w:tcW w:w="1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2ACBD" w14:textId="00328B7F" w:rsidR="00C4571C" w:rsidRPr="00F25C9F" w:rsidRDefault="00F25C9F" w:rsidP="00C4571C">
            <w:pPr>
              <w:spacing w:line="240" w:lineRule="atLeast"/>
              <w:jc w:val="center"/>
              <w:rPr>
                <w:rFonts w:ascii="Arial" w:eastAsia="Calibri" w:hAnsi="Arial" w:cs="Arial"/>
                <w:b/>
                <w:sz w:val="20"/>
                <w:szCs w:val="20"/>
              </w:rPr>
            </w:pPr>
            <w:r w:rsidRPr="00F25C9F">
              <w:rPr>
                <w:rFonts w:ascii="Arial" w:eastAsia="Calibri" w:hAnsi="Arial" w:cs="Arial"/>
                <w:b/>
                <w:sz w:val="20"/>
                <w:szCs w:val="20"/>
              </w:rPr>
              <w:t xml:space="preserve">TTB </w:t>
            </w:r>
            <w:r w:rsidR="00C4571C" w:rsidRPr="00F25C9F">
              <w:rPr>
                <w:rFonts w:ascii="Arial" w:eastAsia="Calibri" w:hAnsi="Arial" w:cs="Arial"/>
                <w:b/>
                <w:sz w:val="20"/>
                <w:szCs w:val="20"/>
              </w:rPr>
              <w:t>Form</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49C545" w14:textId="457A8309" w:rsidR="00C4571C" w:rsidRPr="00F25C9F" w:rsidRDefault="00F25C9F" w:rsidP="00F25C9F">
            <w:pPr>
              <w:spacing w:line="240" w:lineRule="atLeast"/>
              <w:jc w:val="center"/>
              <w:rPr>
                <w:rFonts w:ascii="Arial" w:eastAsia="Calibri" w:hAnsi="Arial" w:cs="Arial"/>
                <w:b/>
                <w:sz w:val="20"/>
                <w:szCs w:val="20"/>
              </w:rPr>
            </w:pPr>
            <w:r w:rsidRPr="00F25C9F">
              <w:rPr>
                <w:rFonts w:ascii="Arial" w:eastAsia="Calibri" w:hAnsi="Arial" w:cs="Arial"/>
                <w:b/>
                <w:sz w:val="20"/>
                <w:szCs w:val="20"/>
              </w:rPr>
              <w:t xml:space="preserve">No. of </w:t>
            </w:r>
            <w:r w:rsidR="00C4571C" w:rsidRPr="00F25C9F">
              <w:rPr>
                <w:rFonts w:ascii="Arial" w:eastAsia="Calibri" w:hAnsi="Arial" w:cs="Arial"/>
                <w:b/>
                <w:sz w:val="20"/>
                <w:szCs w:val="20"/>
              </w:rPr>
              <w:t>Respondents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21D682" w14:textId="55AF4303" w:rsidR="00C4571C" w:rsidRPr="00F25C9F" w:rsidRDefault="00F25C9F" w:rsidP="00F25C9F">
            <w:pPr>
              <w:spacing w:line="240" w:lineRule="atLeast"/>
              <w:jc w:val="center"/>
              <w:rPr>
                <w:rFonts w:ascii="Arial" w:eastAsia="Calibri" w:hAnsi="Arial" w:cs="Arial"/>
                <w:b/>
                <w:sz w:val="20"/>
                <w:szCs w:val="20"/>
              </w:rPr>
            </w:pPr>
            <w:r>
              <w:rPr>
                <w:rFonts w:ascii="Arial" w:eastAsia="Calibri" w:hAnsi="Arial" w:cs="Arial"/>
                <w:b/>
                <w:sz w:val="20"/>
                <w:szCs w:val="20"/>
              </w:rPr>
              <w:t>Annual Responses</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2F2F8B" w14:textId="003AF449" w:rsidR="00C4571C" w:rsidRPr="00F25C9F" w:rsidRDefault="00F25C9F" w:rsidP="00F25C9F">
            <w:pPr>
              <w:spacing w:line="240" w:lineRule="atLeast"/>
              <w:jc w:val="center"/>
              <w:rPr>
                <w:rFonts w:ascii="Arial" w:eastAsia="Calibri" w:hAnsi="Arial" w:cs="Arial"/>
                <w:b/>
                <w:sz w:val="20"/>
                <w:szCs w:val="20"/>
              </w:rPr>
            </w:pPr>
            <w:r w:rsidRPr="00F25C9F">
              <w:rPr>
                <w:rFonts w:ascii="Arial" w:eastAsia="Calibri" w:hAnsi="Arial" w:cs="Arial"/>
                <w:b/>
                <w:sz w:val="20"/>
                <w:szCs w:val="20"/>
              </w:rPr>
              <w:t xml:space="preserve">Total </w:t>
            </w:r>
            <w:r w:rsidR="00C4571C" w:rsidRPr="00F25C9F">
              <w:rPr>
                <w:rFonts w:ascii="Arial" w:eastAsia="Calibri" w:hAnsi="Arial" w:cs="Arial"/>
                <w:b/>
                <w:sz w:val="20"/>
                <w:szCs w:val="20"/>
              </w:rPr>
              <w:t>Responses</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3F93C8" w14:textId="77777777" w:rsidR="00C4571C" w:rsidRPr="00F25C9F" w:rsidRDefault="00C4571C" w:rsidP="00C4571C">
            <w:pPr>
              <w:spacing w:line="240" w:lineRule="atLeast"/>
              <w:jc w:val="center"/>
              <w:rPr>
                <w:rFonts w:ascii="Arial" w:eastAsia="Calibri" w:hAnsi="Arial" w:cs="Arial"/>
                <w:b/>
                <w:sz w:val="20"/>
                <w:szCs w:val="20"/>
              </w:rPr>
            </w:pPr>
            <w:r w:rsidRPr="00F25C9F">
              <w:rPr>
                <w:rFonts w:ascii="Arial" w:eastAsia="Calibri" w:hAnsi="Arial" w:cs="Arial"/>
                <w:b/>
                <w:sz w:val="20"/>
                <w:szCs w:val="20"/>
              </w:rPr>
              <w:t>Hours Per Response</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5208B" w14:textId="15676C9A" w:rsidR="00C4571C" w:rsidRPr="00F25C9F" w:rsidRDefault="00C4571C" w:rsidP="00CA1D99">
            <w:pPr>
              <w:spacing w:line="240" w:lineRule="atLeast"/>
              <w:jc w:val="center"/>
              <w:rPr>
                <w:rFonts w:ascii="Arial" w:eastAsia="Calibri" w:hAnsi="Arial" w:cs="Arial"/>
                <w:b/>
                <w:sz w:val="20"/>
                <w:szCs w:val="20"/>
              </w:rPr>
            </w:pPr>
            <w:r w:rsidRPr="00F25C9F">
              <w:rPr>
                <w:rFonts w:ascii="Arial" w:eastAsia="Calibri" w:hAnsi="Arial" w:cs="Arial"/>
                <w:b/>
                <w:sz w:val="20"/>
                <w:szCs w:val="20"/>
              </w:rPr>
              <w:t>Total Burden</w:t>
            </w:r>
          </w:p>
        </w:tc>
      </w:tr>
      <w:tr w:rsidR="00F25C9F" w:rsidRPr="00F25C9F" w14:paraId="7B799EA7" w14:textId="77777777" w:rsidTr="00F74E80">
        <w:trPr>
          <w:trHeight w:val="432"/>
          <w:jc w:val="center"/>
        </w:trPr>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429E3F" w14:textId="77777777" w:rsidR="00C4571C" w:rsidRPr="00F25C9F" w:rsidRDefault="00C4571C" w:rsidP="00C4571C">
            <w:pPr>
              <w:spacing w:line="240" w:lineRule="atLeast"/>
              <w:rPr>
                <w:rFonts w:ascii="Arial" w:eastAsia="Calibri" w:hAnsi="Arial" w:cs="Arial"/>
                <w:sz w:val="22"/>
                <w:szCs w:val="22"/>
              </w:rPr>
            </w:pPr>
            <w:r w:rsidRPr="00F25C9F">
              <w:rPr>
                <w:rFonts w:ascii="Arial" w:eastAsia="Calibri" w:hAnsi="Arial" w:cs="Arial"/>
                <w:sz w:val="22"/>
                <w:szCs w:val="22"/>
              </w:rPr>
              <w:t>5200.3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D8A84" w14:textId="49782A1F" w:rsidR="00C4571C" w:rsidRPr="00F25C9F" w:rsidRDefault="00C4571C" w:rsidP="00C138D6">
            <w:pPr>
              <w:spacing w:line="240" w:lineRule="atLeast"/>
              <w:jc w:val="center"/>
              <w:rPr>
                <w:rFonts w:ascii="Arial" w:eastAsia="Calibri" w:hAnsi="Arial" w:cs="Arial"/>
                <w:sz w:val="22"/>
                <w:szCs w:val="22"/>
              </w:rPr>
            </w:pPr>
            <w:r w:rsidRPr="00F25C9F">
              <w:rPr>
                <w:rFonts w:ascii="Arial" w:eastAsia="Calibri" w:hAnsi="Arial" w:cs="Arial"/>
                <w:sz w:val="22"/>
                <w:szCs w:val="22"/>
              </w:rPr>
              <w:t>5</w:t>
            </w:r>
            <w:r w:rsidR="00C138D6">
              <w:rPr>
                <w:rFonts w:ascii="Arial" w:eastAsia="Calibri" w:hAnsi="Arial" w:cs="Arial"/>
                <w:sz w:val="22"/>
                <w:szCs w:val="22"/>
              </w:rPr>
              <w:t>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7A333" w14:textId="77777777" w:rsidR="00C4571C" w:rsidRPr="00F25C9F" w:rsidRDefault="00C4571C" w:rsidP="00F25C9F">
            <w:pPr>
              <w:spacing w:line="240" w:lineRule="atLeast"/>
              <w:jc w:val="center"/>
              <w:rPr>
                <w:rFonts w:ascii="Arial" w:eastAsia="Calibri" w:hAnsi="Arial" w:cs="Arial"/>
                <w:sz w:val="22"/>
                <w:szCs w:val="22"/>
              </w:rPr>
            </w:pPr>
            <w:r w:rsidRPr="00F25C9F">
              <w:rPr>
                <w:rFonts w:ascii="Arial" w:eastAsia="Calibri" w:hAnsi="Arial" w:cs="Arial"/>
                <w:sz w:val="22"/>
                <w:szCs w:val="22"/>
              </w:rPr>
              <w:t>1</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CACAC" w14:textId="47755F09" w:rsidR="00C4571C" w:rsidRPr="00F25C9F" w:rsidRDefault="00C4571C" w:rsidP="00C138D6">
            <w:pPr>
              <w:spacing w:line="240" w:lineRule="atLeast"/>
              <w:jc w:val="center"/>
              <w:rPr>
                <w:rFonts w:ascii="Arial" w:eastAsia="Calibri" w:hAnsi="Arial" w:cs="Arial"/>
                <w:sz w:val="22"/>
                <w:szCs w:val="22"/>
              </w:rPr>
            </w:pPr>
            <w:r w:rsidRPr="00F25C9F">
              <w:rPr>
                <w:rFonts w:ascii="Arial" w:eastAsia="Calibri" w:hAnsi="Arial" w:cs="Arial"/>
                <w:sz w:val="22"/>
                <w:szCs w:val="22"/>
              </w:rPr>
              <w:t>5</w:t>
            </w:r>
            <w:r w:rsidR="00C138D6">
              <w:rPr>
                <w:rFonts w:ascii="Arial" w:eastAsia="Calibri" w:hAnsi="Arial" w:cs="Arial"/>
                <w:sz w:val="22"/>
                <w:szCs w:val="22"/>
              </w:rPr>
              <w:t>2</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937D3" w14:textId="77777777" w:rsidR="00C4571C" w:rsidRPr="00F25C9F" w:rsidRDefault="00C4571C" w:rsidP="00C4571C">
            <w:pPr>
              <w:spacing w:line="240" w:lineRule="atLeast"/>
              <w:jc w:val="center"/>
              <w:rPr>
                <w:rFonts w:ascii="Arial" w:eastAsia="Calibri" w:hAnsi="Arial" w:cs="Arial"/>
                <w:sz w:val="22"/>
                <w:szCs w:val="22"/>
              </w:rPr>
            </w:pPr>
            <w:r w:rsidRPr="00F25C9F">
              <w:rPr>
                <w:rFonts w:ascii="Arial" w:eastAsia="Calibri" w:hAnsi="Arial" w:cs="Arial"/>
                <w:sz w:val="22"/>
                <w:szCs w:val="22"/>
              </w:rPr>
              <w:t>2</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F5E84" w14:textId="30D66229" w:rsidR="00C4571C" w:rsidRPr="00F25C9F" w:rsidRDefault="00C4571C" w:rsidP="00C138D6">
            <w:pPr>
              <w:spacing w:line="240" w:lineRule="atLeast"/>
              <w:jc w:val="center"/>
              <w:rPr>
                <w:rFonts w:ascii="Arial" w:eastAsia="Calibri" w:hAnsi="Arial" w:cs="Arial"/>
                <w:sz w:val="22"/>
                <w:szCs w:val="22"/>
              </w:rPr>
            </w:pPr>
            <w:r w:rsidRPr="00F25C9F">
              <w:rPr>
                <w:rFonts w:ascii="Arial" w:eastAsia="Calibri" w:hAnsi="Arial" w:cs="Arial"/>
                <w:sz w:val="22"/>
                <w:szCs w:val="22"/>
              </w:rPr>
              <w:t>10</w:t>
            </w:r>
            <w:r w:rsidR="00C138D6">
              <w:rPr>
                <w:rFonts w:ascii="Arial" w:eastAsia="Calibri" w:hAnsi="Arial" w:cs="Arial"/>
                <w:sz w:val="22"/>
                <w:szCs w:val="22"/>
              </w:rPr>
              <w:t>4</w:t>
            </w:r>
          </w:p>
        </w:tc>
      </w:tr>
      <w:tr w:rsidR="00F25C9F" w:rsidRPr="00F25C9F" w14:paraId="4996DE54" w14:textId="77777777" w:rsidTr="00F74E80">
        <w:trPr>
          <w:trHeight w:val="432"/>
          <w:jc w:val="center"/>
        </w:trPr>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86F6C" w14:textId="77777777" w:rsidR="00C4571C" w:rsidRPr="00F25C9F" w:rsidRDefault="00C4571C" w:rsidP="00C4571C">
            <w:pPr>
              <w:spacing w:line="240" w:lineRule="atLeast"/>
              <w:rPr>
                <w:rFonts w:ascii="Arial" w:eastAsia="Calibri" w:hAnsi="Arial" w:cs="Arial"/>
                <w:sz w:val="22"/>
                <w:szCs w:val="22"/>
              </w:rPr>
            </w:pPr>
            <w:r w:rsidRPr="00F25C9F">
              <w:rPr>
                <w:rFonts w:ascii="Arial" w:eastAsia="Calibri" w:hAnsi="Arial" w:cs="Arial"/>
                <w:sz w:val="22"/>
                <w:szCs w:val="22"/>
              </w:rPr>
              <w:t>5200.16</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7345D" w14:textId="7D8D4BB1" w:rsidR="00C4571C" w:rsidRPr="00F25C9F" w:rsidRDefault="00C138D6" w:rsidP="00C138D6">
            <w:pPr>
              <w:spacing w:line="240" w:lineRule="atLeast"/>
              <w:jc w:val="center"/>
              <w:rPr>
                <w:rFonts w:ascii="Arial" w:eastAsia="Calibri" w:hAnsi="Arial" w:cs="Arial"/>
                <w:sz w:val="22"/>
                <w:szCs w:val="22"/>
              </w:rPr>
            </w:pPr>
            <w:r>
              <w:rPr>
                <w:rFonts w:ascii="Arial" w:eastAsia="Calibri" w:hAnsi="Arial" w:cs="Arial"/>
                <w:sz w:val="22"/>
                <w:szCs w:val="22"/>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09B1F" w14:textId="77777777" w:rsidR="00C4571C" w:rsidRPr="00F25C9F" w:rsidRDefault="00C4571C" w:rsidP="00F25C9F">
            <w:pPr>
              <w:spacing w:line="240" w:lineRule="atLeast"/>
              <w:jc w:val="center"/>
              <w:rPr>
                <w:rFonts w:ascii="Arial" w:eastAsia="Calibri" w:hAnsi="Arial" w:cs="Arial"/>
                <w:sz w:val="22"/>
                <w:szCs w:val="22"/>
              </w:rPr>
            </w:pPr>
            <w:r w:rsidRPr="00F25C9F">
              <w:rPr>
                <w:rFonts w:ascii="Arial" w:eastAsia="Calibri" w:hAnsi="Arial" w:cs="Arial"/>
                <w:sz w:val="22"/>
                <w:szCs w:val="22"/>
              </w:rPr>
              <w:t>1</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BA4BE" w14:textId="2FE27549" w:rsidR="00C4571C" w:rsidRPr="00F25C9F" w:rsidRDefault="00C138D6" w:rsidP="00C4571C">
            <w:pPr>
              <w:spacing w:line="240" w:lineRule="atLeast"/>
              <w:jc w:val="center"/>
              <w:rPr>
                <w:rFonts w:ascii="Arial" w:eastAsia="Calibri" w:hAnsi="Arial" w:cs="Arial"/>
                <w:sz w:val="22"/>
                <w:szCs w:val="22"/>
              </w:rPr>
            </w:pPr>
            <w:r>
              <w:rPr>
                <w:rFonts w:ascii="Arial" w:eastAsia="Calibri" w:hAnsi="Arial" w:cs="Arial"/>
                <w:sz w:val="22"/>
                <w:szCs w:val="22"/>
              </w:rPr>
              <w:t>4</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BD482" w14:textId="77777777" w:rsidR="00C4571C" w:rsidRPr="00F25C9F" w:rsidRDefault="00C4571C" w:rsidP="00C4571C">
            <w:pPr>
              <w:spacing w:line="240" w:lineRule="atLeast"/>
              <w:jc w:val="center"/>
              <w:rPr>
                <w:rFonts w:ascii="Arial" w:eastAsia="Calibri" w:hAnsi="Arial" w:cs="Arial"/>
                <w:sz w:val="22"/>
                <w:szCs w:val="22"/>
              </w:rPr>
            </w:pPr>
            <w:r w:rsidRPr="00F25C9F">
              <w:rPr>
                <w:rFonts w:ascii="Arial" w:eastAsia="Calibri" w:hAnsi="Arial" w:cs="Arial"/>
                <w:sz w:val="22"/>
                <w:szCs w:val="22"/>
              </w:rPr>
              <w:t>1</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44925" w14:textId="0A85ECAA" w:rsidR="00C4571C" w:rsidRPr="00F25C9F" w:rsidRDefault="00C138D6" w:rsidP="00C138D6">
            <w:pPr>
              <w:spacing w:line="240" w:lineRule="atLeast"/>
              <w:jc w:val="center"/>
              <w:rPr>
                <w:rFonts w:ascii="Arial" w:eastAsia="Calibri" w:hAnsi="Arial" w:cs="Arial"/>
                <w:sz w:val="22"/>
                <w:szCs w:val="22"/>
              </w:rPr>
            </w:pPr>
            <w:r>
              <w:rPr>
                <w:rFonts w:ascii="Arial" w:eastAsia="Calibri" w:hAnsi="Arial" w:cs="Arial"/>
                <w:sz w:val="22"/>
                <w:szCs w:val="22"/>
              </w:rPr>
              <w:t>4</w:t>
            </w:r>
          </w:p>
        </w:tc>
      </w:tr>
      <w:tr w:rsidR="00F25C9F" w:rsidRPr="00F25C9F" w14:paraId="5FCF0000" w14:textId="77777777" w:rsidTr="00F74E80">
        <w:trPr>
          <w:trHeight w:val="432"/>
          <w:jc w:val="center"/>
        </w:trPr>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C226B" w14:textId="77777777" w:rsidR="00C4571C" w:rsidRPr="00F25C9F" w:rsidRDefault="00C4571C" w:rsidP="00C4571C">
            <w:pPr>
              <w:spacing w:line="240" w:lineRule="atLeast"/>
              <w:rPr>
                <w:rFonts w:ascii="Arial" w:eastAsia="Calibri" w:hAnsi="Arial" w:cs="Arial"/>
                <w:sz w:val="22"/>
                <w:szCs w:val="22"/>
              </w:rPr>
            </w:pPr>
            <w:r w:rsidRPr="00F25C9F">
              <w:rPr>
                <w:rFonts w:ascii="Arial" w:eastAsia="Calibri" w:hAnsi="Arial" w:cs="Arial"/>
                <w:sz w:val="22"/>
                <w:szCs w:val="22"/>
              </w:rPr>
              <w:t>5230.4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13DEA" w14:textId="4B5EC2EA" w:rsidR="00C4571C" w:rsidRPr="00F25C9F" w:rsidRDefault="00C4571C" w:rsidP="00C138D6">
            <w:pPr>
              <w:spacing w:line="240" w:lineRule="atLeast"/>
              <w:jc w:val="center"/>
              <w:rPr>
                <w:rFonts w:ascii="Arial" w:eastAsia="Calibri" w:hAnsi="Arial" w:cs="Arial"/>
                <w:sz w:val="22"/>
                <w:szCs w:val="22"/>
              </w:rPr>
            </w:pPr>
            <w:r w:rsidRPr="00F25C9F">
              <w:rPr>
                <w:rFonts w:ascii="Arial" w:eastAsia="Calibri" w:hAnsi="Arial" w:cs="Arial"/>
                <w:sz w:val="22"/>
                <w:szCs w:val="22"/>
              </w:rPr>
              <w:t>18</w:t>
            </w:r>
            <w:r w:rsidR="00C138D6">
              <w:rPr>
                <w:rFonts w:ascii="Arial" w:eastAsia="Calibri" w:hAnsi="Arial" w:cs="Arial"/>
                <w:sz w:val="22"/>
                <w:szCs w:val="22"/>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0E1B9" w14:textId="77777777" w:rsidR="00C4571C" w:rsidRPr="00F25C9F" w:rsidRDefault="00C4571C" w:rsidP="00F25C9F">
            <w:pPr>
              <w:spacing w:line="240" w:lineRule="atLeast"/>
              <w:jc w:val="center"/>
              <w:rPr>
                <w:rFonts w:ascii="Arial" w:eastAsia="Calibri" w:hAnsi="Arial" w:cs="Arial"/>
                <w:sz w:val="22"/>
                <w:szCs w:val="22"/>
              </w:rPr>
            </w:pPr>
            <w:r w:rsidRPr="00F25C9F">
              <w:rPr>
                <w:rFonts w:ascii="Arial" w:eastAsia="Calibri" w:hAnsi="Arial" w:cs="Arial"/>
                <w:sz w:val="22"/>
                <w:szCs w:val="22"/>
              </w:rPr>
              <w:t>1</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03406" w14:textId="7A3F1B80" w:rsidR="00C4571C" w:rsidRPr="00F25C9F" w:rsidRDefault="00C4571C" w:rsidP="00CA1D99">
            <w:pPr>
              <w:spacing w:line="240" w:lineRule="atLeast"/>
              <w:jc w:val="center"/>
              <w:rPr>
                <w:rFonts w:ascii="Arial" w:eastAsia="Calibri" w:hAnsi="Arial" w:cs="Arial"/>
                <w:sz w:val="22"/>
                <w:szCs w:val="22"/>
              </w:rPr>
            </w:pPr>
            <w:r w:rsidRPr="00F25C9F">
              <w:rPr>
                <w:rFonts w:ascii="Arial" w:eastAsia="Calibri" w:hAnsi="Arial" w:cs="Arial"/>
                <w:sz w:val="22"/>
                <w:szCs w:val="22"/>
              </w:rPr>
              <w:t>18</w:t>
            </w:r>
            <w:r w:rsidR="00C138D6">
              <w:rPr>
                <w:rFonts w:ascii="Arial" w:eastAsia="Calibri" w:hAnsi="Arial" w:cs="Arial"/>
                <w:sz w:val="22"/>
                <w:szCs w:val="22"/>
              </w:rPr>
              <w:t>5</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89E66" w14:textId="77777777" w:rsidR="00C4571C" w:rsidRPr="00F25C9F" w:rsidRDefault="00C4571C" w:rsidP="00C4571C">
            <w:pPr>
              <w:spacing w:line="240" w:lineRule="atLeast"/>
              <w:jc w:val="center"/>
              <w:rPr>
                <w:rFonts w:ascii="Arial" w:eastAsia="Calibri" w:hAnsi="Arial" w:cs="Arial"/>
                <w:sz w:val="22"/>
                <w:szCs w:val="22"/>
              </w:rPr>
            </w:pPr>
            <w:r w:rsidRPr="00F25C9F">
              <w:rPr>
                <w:rFonts w:ascii="Arial" w:eastAsia="Calibri" w:hAnsi="Arial" w:cs="Arial"/>
                <w:sz w:val="22"/>
                <w:szCs w:val="22"/>
              </w:rPr>
              <w:t>2</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18F30" w14:textId="73A66988" w:rsidR="00C4571C" w:rsidRPr="00F25C9F" w:rsidRDefault="00CA1D99" w:rsidP="00C138D6">
            <w:pPr>
              <w:spacing w:line="240" w:lineRule="atLeast"/>
              <w:jc w:val="center"/>
              <w:rPr>
                <w:rFonts w:ascii="Arial" w:eastAsia="Calibri" w:hAnsi="Arial" w:cs="Arial"/>
                <w:sz w:val="22"/>
                <w:szCs w:val="22"/>
              </w:rPr>
            </w:pPr>
            <w:r>
              <w:rPr>
                <w:rFonts w:ascii="Arial" w:eastAsia="Calibri" w:hAnsi="Arial" w:cs="Arial"/>
                <w:sz w:val="22"/>
                <w:szCs w:val="22"/>
              </w:rPr>
              <w:t>3</w:t>
            </w:r>
            <w:r w:rsidR="00C138D6">
              <w:rPr>
                <w:rFonts w:ascii="Arial" w:eastAsia="Calibri" w:hAnsi="Arial" w:cs="Arial"/>
                <w:sz w:val="22"/>
                <w:szCs w:val="22"/>
              </w:rPr>
              <w:t>70</w:t>
            </w:r>
          </w:p>
        </w:tc>
      </w:tr>
      <w:tr w:rsidR="00F25C9F" w:rsidRPr="00F25C9F" w14:paraId="574B7B76" w14:textId="77777777" w:rsidTr="00F74E80">
        <w:trPr>
          <w:trHeight w:val="432"/>
          <w:jc w:val="center"/>
        </w:trPr>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FD87E" w14:textId="77777777" w:rsidR="00C4571C" w:rsidRPr="00F25C9F" w:rsidRDefault="00C4571C" w:rsidP="00C4571C">
            <w:pPr>
              <w:spacing w:line="240" w:lineRule="atLeast"/>
              <w:rPr>
                <w:rFonts w:ascii="Arial" w:eastAsia="Calibri" w:hAnsi="Arial" w:cs="Arial"/>
                <w:sz w:val="22"/>
                <w:szCs w:val="22"/>
              </w:rPr>
            </w:pPr>
            <w:r w:rsidRPr="00F25C9F">
              <w:rPr>
                <w:rFonts w:ascii="Arial" w:eastAsia="Calibri" w:hAnsi="Arial" w:cs="Arial"/>
                <w:sz w:val="22"/>
                <w:szCs w:val="22"/>
              </w:rPr>
              <w:t>5230.5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1211A" w14:textId="666593A1" w:rsidR="00C4571C" w:rsidRPr="00F25C9F" w:rsidRDefault="00C4571C" w:rsidP="00C138D6">
            <w:pPr>
              <w:spacing w:line="240" w:lineRule="atLeast"/>
              <w:jc w:val="center"/>
              <w:rPr>
                <w:rFonts w:ascii="Arial" w:eastAsia="Calibri" w:hAnsi="Arial" w:cs="Arial"/>
                <w:sz w:val="22"/>
                <w:szCs w:val="22"/>
              </w:rPr>
            </w:pPr>
            <w:r w:rsidRPr="00F25C9F">
              <w:rPr>
                <w:rFonts w:ascii="Arial" w:eastAsia="Calibri" w:hAnsi="Arial" w:cs="Arial"/>
                <w:sz w:val="22"/>
                <w:szCs w:val="22"/>
              </w:rPr>
              <w:t>5</w:t>
            </w:r>
            <w:r w:rsidR="00C138D6">
              <w:rPr>
                <w:rFonts w:ascii="Arial" w:eastAsia="Calibri" w:hAnsi="Arial" w:cs="Arial"/>
                <w:sz w:val="22"/>
                <w:szCs w:val="22"/>
              </w:rPr>
              <w:t>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FDFA7" w14:textId="77777777" w:rsidR="00C4571C" w:rsidRPr="00F25C9F" w:rsidRDefault="00C4571C" w:rsidP="00F25C9F">
            <w:pPr>
              <w:spacing w:line="240" w:lineRule="atLeast"/>
              <w:jc w:val="center"/>
              <w:rPr>
                <w:rFonts w:ascii="Arial" w:eastAsia="Calibri" w:hAnsi="Arial" w:cs="Arial"/>
                <w:sz w:val="22"/>
                <w:szCs w:val="22"/>
              </w:rPr>
            </w:pPr>
            <w:r w:rsidRPr="00F25C9F">
              <w:rPr>
                <w:rFonts w:ascii="Arial" w:eastAsia="Calibri" w:hAnsi="Arial" w:cs="Arial"/>
                <w:sz w:val="22"/>
                <w:szCs w:val="22"/>
              </w:rPr>
              <w:t>1</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3D126" w14:textId="08FF163F" w:rsidR="00C4571C" w:rsidRPr="00F25C9F" w:rsidRDefault="00C4571C" w:rsidP="00C138D6">
            <w:pPr>
              <w:spacing w:line="240" w:lineRule="atLeast"/>
              <w:jc w:val="center"/>
              <w:rPr>
                <w:rFonts w:ascii="Arial" w:eastAsia="Calibri" w:hAnsi="Arial" w:cs="Arial"/>
                <w:sz w:val="22"/>
                <w:szCs w:val="22"/>
              </w:rPr>
            </w:pPr>
            <w:r w:rsidRPr="00F25C9F">
              <w:rPr>
                <w:rFonts w:ascii="Arial" w:eastAsia="Calibri" w:hAnsi="Arial" w:cs="Arial"/>
                <w:sz w:val="22"/>
                <w:szCs w:val="22"/>
              </w:rPr>
              <w:t>5</w:t>
            </w:r>
            <w:r w:rsidR="00C138D6">
              <w:rPr>
                <w:rFonts w:ascii="Arial" w:eastAsia="Calibri" w:hAnsi="Arial" w:cs="Arial"/>
                <w:sz w:val="22"/>
                <w:szCs w:val="22"/>
              </w:rPr>
              <w:t>7</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8395" w14:textId="77777777" w:rsidR="00C4571C" w:rsidRPr="00F25C9F" w:rsidRDefault="00C4571C" w:rsidP="00C4571C">
            <w:pPr>
              <w:spacing w:line="240" w:lineRule="atLeast"/>
              <w:jc w:val="center"/>
              <w:rPr>
                <w:rFonts w:ascii="Arial" w:eastAsia="Calibri" w:hAnsi="Arial" w:cs="Arial"/>
                <w:sz w:val="22"/>
                <w:szCs w:val="22"/>
              </w:rPr>
            </w:pPr>
            <w:r w:rsidRPr="00F25C9F">
              <w:rPr>
                <w:rFonts w:ascii="Arial" w:eastAsia="Calibri" w:hAnsi="Arial" w:cs="Arial"/>
                <w:sz w:val="22"/>
                <w:szCs w:val="22"/>
              </w:rPr>
              <w:t>1</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3D0BB" w14:textId="08FB7BD9" w:rsidR="00C4571C" w:rsidRPr="00F25C9F" w:rsidRDefault="00CA1D99" w:rsidP="00C138D6">
            <w:pPr>
              <w:spacing w:line="240" w:lineRule="atLeast"/>
              <w:jc w:val="center"/>
              <w:rPr>
                <w:rFonts w:ascii="Arial" w:eastAsia="Calibri" w:hAnsi="Arial" w:cs="Arial"/>
                <w:sz w:val="22"/>
                <w:szCs w:val="22"/>
              </w:rPr>
            </w:pPr>
            <w:r>
              <w:rPr>
                <w:rFonts w:ascii="Arial" w:eastAsia="Calibri" w:hAnsi="Arial" w:cs="Arial"/>
                <w:sz w:val="22"/>
                <w:szCs w:val="22"/>
              </w:rPr>
              <w:t>5</w:t>
            </w:r>
            <w:r w:rsidR="00C138D6">
              <w:rPr>
                <w:rFonts w:ascii="Arial" w:eastAsia="Calibri" w:hAnsi="Arial" w:cs="Arial"/>
                <w:sz w:val="22"/>
                <w:szCs w:val="22"/>
              </w:rPr>
              <w:t>7</w:t>
            </w:r>
          </w:p>
        </w:tc>
      </w:tr>
      <w:tr w:rsidR="00F25C9F" w:rsidRPr="00F25C9F" w14:paraId="383C1251" w14:textId="77777777" w:rsidTr="00F74E80">
        <w:trPr>
          <w:trHeight w:val="432"/>
          <w:jc w:val="center"/>
        </w:trPr>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50CB5" w14:textId="3C981609" w:rsidR="00F25C9F" w:rsidRPr="00F25C9F" w:rsidRDefault="00F25C9F" w:rsidP="00C4571C">
            <w:pPr>
              <w:spacing w:line="240" w:lineRule="atLeast"/>
              <w:rPr>
                <w:rFonts w:ascii="Arial" w:eastAsia="Calibri" w:hAnsi="Arial" w:cs="Arial"/>
                <w:sz w:val="22"/>
                <w:szCs w:val="22"/>
              </w:rPr>
            </w:pPr>
            <w:r>
              <w:rPr>
                <w:rFonts w:ascii="Arial" w:eastAsia="Calibri" w:hAnsi="Arial" w:cs="Arial"/>
                <w:sz w:val="22"/>
                <w:szCs w:val="22"/>
              </w:rPr>
              <w:t>TOTALS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56122" w14:textId="20964185" w:rsidR="00F25C9F" w:rsidRPr="00F25C9F" w:rsidRDefault="00C138D6" w:rsidP="00C4571C">
            <w:pPr>
              <w:spacing w:line="240" w:lineRule="atLeast"/>
              <w:jc w:val="center"/>
              <w:rPr>
                <w:rFonts w:ascii="Arial" w:eastAsia="Calibri" w:hAnsi="Arial" w:cs="Arial"/>
                <w:sz w:val="22"/>
                <w:szCs w:val="22"/>
              </w:rPr>
            </w:pPr>
            <w:r>
              <w:rPr>
                <w:rFonts w:ascii="Arial" w:eastAsia="Calibri" w:hAnsi="Arial" w:cs="Arial"/>
                <w:sz w:val="22"/>
                <w:szCs w:val="22"/>
              </w:rPr>
              <w:t>298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C25F9" w14:textId="4E030CE8" w:rsidR="00F25C9F" w:rsidRPr="00F25C9F" w:rsidRDefault="00F25C9F" w:rsidP="00F25C9F">
            <w:pPr>
              <w:spacing w:line="240" w:lineRule="atLeast"/>
              <w:jc w:val="center"/>
              <w:rPr>
                <w:rFonts w:ascii="Arial" w:eastAsia="Calibri" w:hAnsi="Arial" w:cs="Arial"/>
                <w:sz w:val="22"/>
                <w:szCs w:val="22"/>
              </w:rPr>
            </w:pPr>
            <w:r>
              <w:rPr>
                <w:rFonts w:ascii="Arial" w:eastAsia="Calibri" w:hAnsi="Arial" w:cs="Arial"/>
                <w:sz w:val="22"/>
                <w:szCs w:val="22"/>
              </w:rPr>
              <w:t>1</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9AC61" w14:textId="2347AB44" w:rsidR="00F25C9F" w:rsidRPr="00F25C9F" w:rsidRDefault="00C138D6" w:rsidP="00CA1D99">
            <w:pPr>
              <w:spacing w:line="240" w:lineRule="atLeast"/>
              <w:jc w:val="center"/>
              <w:rPr>
                <w:rFonts w:ascii="Arial" w:eastAsia="Calibri" w:hAnsi="Arial" w:cs="Arial"/>
                <w:sz w:val="22"/>
                <w:szCs w:val="22"/>
              </w:rPr>
            </w:pPr>
            <w:r>
              <w:rPr>
                <w:rFonts w:ascii="Arial" w:eastAsia="Calibri" w:hAnsi="Arial" w:cs="Arial"/>
                <w:sz w:val="22"/>
                <w:szCs w:val="22"/>
              </w:rPr>
              <w:t>298</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6E6CC" w14:textId="340F7037" w:rsidR="00F25C9F" w:rsidRPr="00F25C9F" w:rsidRDefault="00CA1D99" w:rsidP="00C138D6">
            <w:pPr>
              <w:spacing w:line="240" w:lineRule="atLeast"/>
              <w:jc w:val="center"/>
              <w:rPr>
                <w:rFonts w:ascii="Arial" w:eastAsia="Calibri" w:hAnsi="Arial" w:cs="Arial"/>
                <w:sz w:val="22"/>
                <w:szCs w:val="22"/>
              </w:rPr>
            </w:pPr>
            <w:r>
              <w:rPr>
                <w:rFonts w:ascii="Arial" w:eastAsia="Calibri" w:hAnsi="Arial" w:cs="Arial"/>
                <w:sz w:val="22"/>
                <w:szCs w:val="22"/>
              </w:rPr>
              <w:t>1.</w:t>
            </w:r>
            <w:r w:rsidR="00C138D6">
              <w:rPr>
                <w:rFonts w:ascii="Arial" w:eastAsia="Calibri" w:hAnsi="Arial" w:cs="Arial"/>
                <w:sz w:val="22"/>
                <w:szCs w:val="22"/>
              </w:rPr>
              <w:t>795</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20E69D" w14:textId="2FFA9EF7" w:rsidR="00F25C9F" w:rsidRPr="00F25C9F" w:rsidRDefault="00C138D6" w:rsidP="00CA1D99">
            <w:pPr>
              <w:spacing w:line="240" w:lineRule="atLeast"/>
              <w:jc w:val="center"/>
              <w:rPr>
                <w:rFonts w:ascii="Arial" w:eastAsia="Calibri" w:hAnsi="Arial" w:cs="Arial"/>
                <w:sz w:val="22"/>
                <w:szCs w:val="22"/>
              </w:rPr>
            </w:pPr>
            <w:r>
              <w:rPr>
                <w:rFonts w:ascii="Arial" w:eastAsia="Calibri" w:hAnsi="Arial" w:cs="Arial"/>
                <w:sz w:val="22"/>
                <w:szCs w:val="22"/>
              </w:rPr>
              <w:t>535</w:t>
            </w:r>
          </w:p>
        </w:tc>
      </w:tr>
    </w:tbl>
    <w:p w14:paraId="51F0EA08" w14:textId="77777777" w:rsidR="00874B6E" w:rsidRDefault="00874B6E" w:rsidP="00F85483">
      <w:pPr>
        <w:suppressAutoHyphens/>
        <w:spacing w:line="240" w:lineRule="atLeast"/>
        <w:ind w:left="360"/>
        <w:rPr>
          <w:rFonts w:ascii="Arial" w:hAnsi="Arial" w:cs="Arial"/>
          <w:sz w:val="22"/>
          <w:szCs w:val="22"/>
        </w:rPr>
      </w:pPr>
    </w:p>
    <w:p w14:paraId="2CF9B864" w14:textId="0291068F" w:rsidR="004A18F8" w:rsidRDefault="004A18F8" w:rsidP="00F85483">
      <w:pPr>
        <w:suppressAutoHyphens/>
        <w:spacing w:line="240" w:lineRule="atLeast"/>
        <w:ind w:left="360"/>
        <w:rPr>
          <w:rFonts w:ascii="Arial" w:eastAsia="Calibri" w:hAnsi="Arial" w:cs="Arial"/>
          <w:sz w:val="22"/>
          <w:szCs w:val="22"/>
        </w:rPr>
      </w:pPr>
      <w:r>
        <w:rPr>
          <w:rFonts w:ascii="Arial" w:eastAsia="Calibri" w:hAnsi="Arial" w:cs="Arial"/>
          <w:sz w:val="22"/>
          <w:szCs w:val="22"/>
        </w:rPr>
        <w:lastRenderedPageBreak/>
        <w:t xml:space="preserve">Also based on recent experience, TTB notes that of all respondents, approximately 75 percent are private businesses and 25 percent are Native American tribal governments. </w:t>
      </w:r>
    </w:p>
    <w:p w14:paraId="078A9F94" w14:textId="77777777" w:rsidR="004A18F8" w:rsidRDefault="004A18F8" w:rsidP="00F85483">
      <w:pPr>
        <w:suppressAutoHyphens/>
        <w:spacing w:line="240" w:lineRule="atLeast"/>
        <w:ind w:left="360"/>
        <w:rPr>
          <w:rFonts w:ascii="Arial" w:eastAsia="Calibri" w:hAnsi="Arial" w:cs="Arial"/>
          <w:sz w:val="22"/>
          <w:szCs w:val="22"/>
        </w:rPr>
      </w:pPr>
    </w:p>
    <w:p w14:paraId="224F14AB" w14:textId="032397FE" w:rsidR="00874B6E" w:rsidRDefault="00586B7D" w:rsidP="00F85483">
      <w:pPr>
        <w:suppressAutoHyphens/>
        <w:spacing w:line="240" w:lineRule="atLeast"/>
        <w:ind w:left="360"/>
        <w:rPr>
          <w:rFonts w:ascii="Arial" w:hAnsi="Arial" w:cs="Arial"/>
          <w:sz w:val="22"/>
          <w:szCs w:val="22"/>
        </w:rPr>
      </w:pPr>
      <w:r>
        <w:rPr>
          <w:rFonts w:ascii="Arial" w:hAnsi="Arial" w:cs="Arial"/>
          <w:sz w:val="22"/>
          <w:szCs w:val="22"/>
        </w:rPr>
        <w:t>Under the TTB regulations, a</w:t>
      </w:r>
      <w:r w:rsidR="00CA1D99">
        <w:rPr>
          <w:rFonts w:ascii="Arial" w:hAnsi="Arial" w:cs="Arial"/>
          <w:sz w:val="22"/>
          <w:szCs w:val="22"/>
        </w:rPr>
        <w:t xml:space="preserve">pplicants granted permits by TTB are required to </w:t>
      </w:r>
      <w:r w:rsidR="00DA015C">
        <w:rPr>
          <w:rFonts w:ascii="Arial" w:hAnsi="Arial" w:cs="Arial"/>
          <w:sz w:val="22"/>
          <w:szCs w:val="22"/>
        </w:rPr>
        <w:t xml:space="preserve">permanently </w:t>
      </w:r>
      <w:r>
        <w:rPr>
          <w:rFonts w:ascii="Arial" w:hAnsi="Arial" w:cs="Arial"/>
          <w:sz w:val="22"/>
          <w:szCs w:val="22"/>
        </w:rPr>
        <w:t>retain, at their place of business, their permit and</w:t>
      </w:r>
      <w:r w:rsidR="00C138D6">
        <w:rPr>
          <w:rFonts w:ascii="Arial" w:hAnsi="Arial" w:cs="Arial"/>
          <w:sz w:val="22"/>
          <w:szCs w:val="22"/>
        </w:rPr>
        <w:t xml:space="preserve"> the </w:t>
      </w:r>
      <w:r>
        <w:rPr>
          <w:rFonts w:ascii="Arial" w:hAnsi="Arial" w:cs="Arial"/>
          <w:sz w:val="22"/>
          <w:szCs w:val="22"/>
        </w:rPr>
        <w:t xml:space="preserve">returned </w:t>
      </w:r>
      <w:r w:rsidR="00C138D6">
        <w:rPr>
          <w:rFonts w:ascii="Arial" w:hAnsi="Arial" w:cs="Arial"/>
          <w:sz w:val="22"/>
          <w:szCs w:val="22"/>
        </w:rPr>
        <w:t>cop</w:t>
      </w:r>
      <w:r>
        <w:rPr>
          <w:rFonts w:ascii="Arial" w:hAnsi="Arial" w:cs="Arial"/>
          <w:sz w:val="22"/>
          <w:szCs w:val="22"/>
        </w:rPr>
        <w:t xml:space="preserve">ies of the related </w:t>
      </w:r>
      <w:r w:rsidR="00C138D6">
        <w:rPr>
          <w:rFonts w:ascii="Arial" w:hAnsi="Arial" w:cs="Arial"/>
          <w:sz w:val="22"/>
          <w:szCs w:val="22"/>
        </w:rPr>
        <w:t xml:space="preserve">application and </w:t>
      </w:r>
      <w:r>
        <w:rPr>
          <w:rFonts w:ascii="Arial" w:hAnsi="Arial" w:cs="Arial"/>
          <w:sz w:val="22"/>
          <w:szCs w:val="22"/>
        </w:rPr>
        <w:t xml:space="preserve">supporting documents.  Permittees must make these documents available for inspection by any appropriate TTB officer upon request.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Default="00101DE7" w:rsidP="000E68C5">
      <w:pPr>
        <w:suppressAutoHyphens/>
        <w:ind w:left="480" w:hanging="480"/>
        <w:rPr>
          <w:rFonts w:ascii="Arial" w:hAnsi="Arial" w:cs="Arial"/>
          <w:sz w:val="22"/>
          <w:szCs w:val="22"/>
        </w:rPr>
      </w:pPr>
    </w:p>
    <w:p w14:paraId="3A6C08BC" w14:textId="77777777" w:rsidR="00C4256D" w:rsidRDefault="00C4256D" w:rsidP="000E68C5">
      <w:pPr>
        <w:suppressAutoHyphens/>
        <w:ind w:left="480" w:hanging="480"/>
        <w:rPr>
          <w:rFonts w:ascii="Arial" w:hAnsi="Arial" w:cs="Arial"/>
          <w:sz w:val="22"/>
          <w:szCs w:val="22"/>
        </w:rPr>
      </w:pP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999"/>
        <w:gridCol w:w="1095"/>
        <w:gridCol w:w="1197"/>
        <w:gridCol w:w="1216"/>
        <w:gridCol w:w="1095"/>
        <w:gridCol w:w="1327"/>
      </w:tblGrid>
      <w:tr w:rsidR="00C32EF8" w:rsidRPr="00930700" w14:paraId="00FDAA8D" w14:textId="77777777" w:rsidTr="00C32EF8">
        <w:trPr>
          <w:trHeight w:val="432"/>
          <w:jc w:val="center"/>
        </w:trPr>
        <w:tc>
          <w:tcPr>
            <w:tcW w:w="1079" w:type="dxa"/>
            <w:shd w:val="clear" w:color="auto" w:fill="auto"/>
            <w:vAlign w:val="center"/>
          </w:tcPr>
          <w:p w14:paraId="3980A452" w14:textId="1E848CA9"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Pr>
                <w:rFonts w:ascii="Arial" w:hAnsi="Arial" w:cs="Arial"/>
                <w:b/>
                <w:sz w:val="20"/>
                <w:szCs w:val="20"/>
              </w:rPr>
              <w:t>Form #</w:t>
            </w:r>
          </w:p>
        </w:tc>
        <w:tc>
          <w:tcPr>
            <w:tcW w:w="4507" w:type="dxa"/>
            <w:gridSpan w:val="4"/>
            <w:shd w:val="clear" w:color="auto" w:fill="auto"/>
            <w:vAlign w:val="center"/>
          </w:tcPr>
          <w:p w14:paraId="6E5D1E9C" w14:textId="6C3EE438" w:rsidR="00C32EF8"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Pr>
                <w:rFonts w:ascii="Arial" w:hAnsi="Arial" w:cs="Arial"/>
                <w:b/>
                <w:sz w:val="20"/>
                <w:szCs w:val="20"/>
              </w:rPr>
              <w:t>Costs per Form</w:t>
            </w:r>
          </w:p>
        </w:tc>
        <w:tc>
          <w:tcPr>
            <w:tcW w:w="1095" w:type="dxa"/>
            <w:vMerge w:val="restart"/>
            <w:vAlign w:val="center"/>
          </w:tcPr>
          <w:p w14:paraId="056C3100" w14:textId="1C383B1D"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Pr>
                <w:rFonts w:ascii="Arial" w:hAnsi="Arial" w:cs="Arial"/>
                <w:b/>
                <w:sz w:val="20"/>
                <w:szCs w:val="20"/>
              </w:rPr>
              <w:t>Total Forms Received</w:t>
            </w:r>
          </w:p>
        </w:tc>
        <w:tc>
          <w:tcPr>
            <w:tcW w:w="1327" w:type="dxa"/>
            <w:vMerge w:val="restart"/>
            <w:shd w:val="clear" w:color="auto" w:fill="auto"/>
            <w:vAlign w:val="center"/>
          </w:tcPr>
          <w:p w14:paraId="4034FDCF" w14:textId="77777777"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Pr>
                <w:rFonts w:ascii="Arial" w:hAnsi="Arial" w:cs="Arial"/>
                <w:b/>
                <w:sz w:val="20"/>
                <w:szCs w:val="20"/>
              </w:rPr>
              <w:t>Total Costs</w:t>
            </w:r>
          </w:p>
          <w:p w14:paraId="22A076E3" w14:textId="41526646"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p>
        </w:tc>
      </w:tr>
      <w:tr w:rsidR="00C32EF8" w:rsidRPr="00930700" w14:paraId="1CAF683C" w14:textId="77777777" w:rsidTr="00C32EF8">
        <w:trPr>
          <w:trHeight w:val="432"/>
          <w:jc w:val="center"/>
        </w:trPr>
        <w:tc>
          <w:tcPr>
            <w:tcW w:w="1079" w:type="dxa"/>
            <w:shd w:val="clear" w:color="auto" w:fill="auto"/>
            <w:vAlign w:val="center"/>
          </w:tcPr>
          <w:p w14:paraId="383DC004" w14:textId="77777777"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sidRPr="00930700">
              <w:rPr>
                <w:rFonts w:ascii="Arial" w:hAnsi="Arial" w:cs="Arial"/>
                <w:b/>
                <w:sz w:val="20"/>
                <w:szCs w:val="20"/>
              </w:rPr>
              <w:t>Form</w:t>
            </w:r>
          </w:p>
        </w:tc>
        <w:tc>
          <w:tcPr>
            <w:tcW w:w="999" w:type="dxa"/>
            <w:shd w:val="clear" w:color="auto" w:fill="auto"/>
            <w:vAlign w:val="center"/>
          </w:tcPr>
          <w:p w14:paraId="6D8AB2F1" w14:textId="77777777"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sidRPr="00930700">
              <w:rPr>
                <w:rFonts w:ascii="Arial" w:hAnsi="Arial" w:cs="Arial"/>
                <w:b/>
                <w:sz w:val="20"/>
                <w:szCs w:val="20"/>
              </w:rPr>
              <w:t>Salary</w:t>
            </w:r>
          </w:p>
        </w:tc>
        <w:tc>
          <w:tcPr>
            <w:tcW w:w="1095" w:type="dxa"/>
            <w:shd w:val="clear" w:color="auto" w:fill="auto"/>
            <w:vAlign w:val="center"/>
          </w:tcPr>
          <w:p w14:paraId="7CFFB53E" w14:textId="77777777"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sidRPr="00930700">
              <w:rPr>
                <w:rFonts w:ascii="Arial" w:hAnsi="Arial" w:cs="Arial"/>
                <w:b/>
                <w:sz w:val="20"/>
                <w:szCs w:val="20"/>
              </w:rPr>
              <w:t>Clerical &amp; Filling Costs</w:t>
            </w:r>
          </w:p>
        </w:tc>
        <w:tc>
          <w:tcPr>
            <w:tcW w:w="1197" w:type="dxa"/>
            <w:shd w:val="clear" w:color="auto" w:fill="auto"/>
            <w:vAlign w:val="center"/>
          </w:tcPr>
          <w:p w14:paraId="78D908BA" w14:textId="77777777"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sidRPr="00930700">
              <w:rPr>
                <w:rFonts w:ascii="Arial" w:hAnsi="Arial" w:cs="Arial"/>
                <w:b/>
                <w:sz w:val="20"/>
                <w:szCs w:val="20"/>
              </w:rPr>
              <w:t>Overhead</w:t>
            </w:r>
          </w:p>
        </w:tc>
        <w:tc>
          <w:tcPr>
            <w:tcW w:w="1216" w:type="dxa"/>
            <w:vAlign w:val="center"/>
          </w:tcPr>
          <w:p w14:paraId="5BFE3A5A" w14:textId="2739C0E9"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r>
              <w:rPr>
                <w:rFonts w:ascii="Arial" w:hAnsi="Arial" w:cs="Arial"/>
                <w:b/>
                <w:sz w:val="20"/>
                <w:szCs w:val="20"/>
              </w:rPr>
              <w:t>Total Cost/Form</w:t>
            </w:r>
          </w:p>
        </w:tc>
        <w:tc>
          <w:tcPr>
            <w:tcW w:w="1095" w:type="dxa"/>
            <w:vMerge/>
            <w:vAlign w:val="center"/>
          </w:tcPr>
          <w:p w14:paraId="26A3B1DB" w14:textId="77777777"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p>
        </w:tc>
        <w:tc>
          <w:tcPr>
            <w:tcW w:w="1327" w:type="dxa"/>
            <w:vMerge/>
            <w:shd w:val="clear" w:color="auto" w:fill="auto"/>
            <w:vAlign w:val="center"/>
          </w:tcPr>
          <w:p w14:paraId="3930B57E" w14:textId="4EF5A12C" w:rsidR="00C32EF8" w:rsidRPr="00930700" w:rsidRDefault="00C32EF8" w:rsidP="00586B7D">
            <w:pPr>
              <w:tabs>
                <w:tab w:val="left" w:pos="480"/>
                <w:tab w:val="left" w:pos="1080"/>
                <w:tab w:val="left" w:pos="3480"/>
              </w:tabs>
              <w:suppressAutoHyphens/>
              <w:spacing w:line="240" w:lineRule="atLeast"/>
              <w:jc w:val="center"/>
              <w:rPr>
                <w:rFonts w:ascii="Arial" w:hAnsi="Arial" w:cs="Arial"/>
                <w:b/>
                <w:sz w:val="20"/>
                <w:szCs w:val="20"/>
              </w:rPr>
            </w:pPr>
          </w:p>
        </w:tc>
      </w:tr>
      <w:tr w:rsidR="00C32EF8" w:rsidRPr="00930700" w14:paraId="0EA21E47" w14:textId="77777777" w:rsidTr="00C32EF8">
        <w:trPr>
          <w:trHeight w:val="432"/>
          <w:jc w:val="center"/>
        </w:trPr>
        <w:tc>
          <w:tcPr>
            <w:tcW w:w="1079" w:type="dxa"/>
            <w:shd w:val="clear" w:color="auto" w:fill="auto"/>
            <w:vAlign w:val="center"/>
          </w:tcPr>
          <w:p w14:paraId="103E87E3" w14:textId="77777777" w:rsidR="00C4256D" w:rsidRPr="00930700" w:rsidRDefault="00C4256D" w:rsidP="00586B7D">
            <w:pPr>
              <w:tabs>
                <w:tab w:val="left" w:pos="480"/>
                <w:tab w:val="left" w:pos="1080"/>
                <w:tab w:val="left" w:pos="3480"/>
              </w:tabs>
              <w:suppressAutoHyphens/>
              <w:spacing w:line="240" w:lineRule="atLeast"/>
              <w:rPr>
                <w:rFonts w:ascii="Arial" w:hAnsi="Arial" w:cs="Arial"/>
                <w:sz w:val="22"/>
                <w:szCs w:val="22"/>
              </w:rPr>
            </w:pPr>
            <w:r w:rsidRPr="00930700">
              <w:rPr>
                <w:rFonts w:ascii="Arial" w:hAnsi="Arial" w:cs="Arial"/>
                <w:sz w:val="22"/>
                <w:szCs w:val="22"/>
              </w:rPr>
              <w:t>5200.3</w:t>
            </w:r>
          </w:p>
        </w:tc>
        <w:tc>
          <w:tcPr>
            <w:tcW w:w="999" w:type="dxa"/>
            <w:shd w:val="clear" w:color="auto" w:fill="auto"/>
            <w:vAlign w:val="center"/>
          </w:tcPr>
          <w:p w14:paraId="0F471B84" w14:textId="378F13E1" w:rsidR="00C4256D" w:rsidRPr="00930700" w:rsidRDefault="00C4256D"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72.00</w:t>
            </w:r>
          </w:p>
        </w:tc>
        <w:tc>
          <w:tcPr>
            <w:tcW w:w="1095" w:type="dxa"/>
            <w:shd w:val="clear" w:color="auto" w:fill="auto"/>
            <w:vAlign w:val="center"/>
          </w:tcPr>
          <w:p w14:paraId="35F76182" w14:textId="003D723F" w:rsidR="00C4256D" w:rsidRPr="00930700" w:rsidRDefault="00C4256D"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19.20</w:t>
            </w:r>
          </w:p>
        </w:tc>
        <w:tc>
          <w:tcPr>
            <w:tcW w:w="1197" w:type="dxa"/>
            <w:shd w:val="clear" w:color="auto" w:fill="auto"/>
            <w:vAlign w:val="center"/>
          </w:tcPr>
          <w:p w14:paraId="6E6487CC" w14:textId="50547975" w:rsidR="00C4256D" w:rsidRPr="00930700" w:rsidRDefault="00C4256D"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22.00</w:t>
            </w:r>
          </w:p>
        </w:tc>
        <w:tc>
          <w:tcPr>
            <w:tcW w:w="1216" w:type="dxa"/>
            <w:vAlign w:val="center"/>
          </w:tcPr>
          <w:p w14:paraId="0E0F3F81" w14:textId="6DAA84C8"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113.20</w:t>
            </w:r>
          </w:p>
        </w:tc>
        <w:tc>
          <w:tcPr>
            <w:tcW w:w="1095" w:type="dxa"/>
            <w:vAlign w:val="center"/>
          </w:tcPr>
          <w:p w14:paraId="7BE190EE" w14:textId="41B4DA34"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52</w:t>
            </w:r>
          </w:p>
        </w:tc>
        <w:tc>
          <w:tcPr>
            <w:tcW w:w="1327" w:type="dxa"/>
            <w:shd w:val="clear" w:color="auto" w:fill="auto"/>
            <w:vAlign w:val="center"/>
          </w:tcPr>
          <w:p w14:paraId="21BA9991" w14:textId="5223C5F2"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$5,886.40</w:t>
            </w:r>
          </w:p>
        </w:tc>
      </w:tr>
      <w:tr w:rsidR="00C32EF8" w:rsidRPr="00930700" w14:paraId="0CCB2658" w14:textId="77777777" w:rsidTr="00C32EF8">
        <w:trPr>
          <w:trHeight w:val="432"/>
          <w:jc w:val="center"/>
        </w:trPr>
        <w:tc>
          <w:tcPr>
            <w:tcW w:w="1079" w:type="dxa"/>
            <w:shd w:val="clear" w:color="auto" w:fill="auto"/>
            <w:vAlign w:val="center"/>
          </w:tcPr>
          <w:p w14:paraId="7C705205" w14:textId="77777777" w:rsidR="00C4256D" w:rsidRPr="00930700" w:rsidRDefault="00C4256D" w:rsidP="00586B7D">
            <w:pPr>
              <w:tabs>
                <w:tab w:val="left" w:pos="480"/>
                <w:tab w:val="left" w:pos="1080"/>
                <w:tab w:val="left" w:pos="3480"/>
              </w:tabs>
              <w:suppressAutoHyphens/>
              <w:spacing w:line="240" w:lineRule="atLeast"/>
              <w:rPr>
                <w:rFonts w:ascii="Arial" w:hAnsi="Arial" w:cs="Arial"/>
                <w:sz w:val="22"/>
                <w:szCs w:val="22"/>
              </w:rPr>
            </w:pPr>
            <w:r w:rsidRPr="00930700">
              <w:rPr>
                <w:rFonts w:ascii="Arial" w:hAnsi="Arial" w:cs="Arial"/>
                <w:sz w:val="22"/>
                <w:szCs w:val="22"/>
              </w:rPr>
              <w:t>5200.16</w:t>
            </w:r>
          </w:p>
        </w:tc>
        <w:tc>
          <w:tcPr>
            <w:tcW w:w="999" w:type="dxa"/>
            <w:shd w:val="clear" w:color="auto" w:fill="auto"/>
            <w:vAlign w:val="center"/>
          </w:tcPr>
          <w:p w14:paraId="48DC2CD7" w14:textId="13B02A04" w:rsidR="00C4256D" w:rsidRPr="00930700" w:rsidRDefault="00C32EF8"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36.00</w:t>
            </w:r>
          </w:p>
        </w:tc>
        <w:tc>
          <w:tcPr>
            <w:tcW w:w="1095" w:type="dxa"/>
            <w:shd w:val="clear" w:color="auto" w:fill="auto"/>
            <w:vAlign w:val="center"/>
          </w:tcPr>
          <w:p w14:paraId="41B0FE0F" w14:textId="6848A6AE"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12.00</w:t>
            </w:r>
          </w:p>
        </w:tc>
        <w:tc>
          <w:tcPr>
            <w:tcW w:w="1197" w:type="dxa"/>
            <w:shd w:val="clear" w:color="auto" w:fill="auto"/>
            <w:vAlign w:val="center"/>
          </w:tcPr>
          <w:p w14:paraId="3E0F6A01" w14:textId="1AEB4687" w:rsidR="00C4256D" w:rsidRPr="00930700" w:rsidRDefault="00C32EF8"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14.00</w:t>
            </w:r>
          </w:p>
        </w:tc>
        <w:tc>
          <w:tcPr>
            <w:tcW w:w="1216" w:type="dxa"/>
            <w:vAlign w:val="center"/>
          </w:tcPr>
          <w:p w14:paraId="05930152" w14:textId="416DB293"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62.00</w:t>
            </w:r>
          </w:p>
        </w:tc>
        <w:tc>
          <w:tcPr>
            <w:tcW w:w="1095" w:type="dxa"/>
            <w:vAlign w:val="center"/>
          </w:tcPr>
          <w:p w14:paraId="6E85F401" w14:textId="28688D31"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4</w:t>
            </w:r>
          </w:p>
        </w:tc>
        <w:tc>
          <w:tcPr>
            <w:tcW w:w="1327" w:type="dxa"/>
            <w:shd w:val="clear" w:color="auto" w:fill="auto"/>
            <w:vAlign w:val="center"/>
          </w:tcPr>
          <w:p w14:paraId="7062790F" w14:textId="4DFD57D5"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$248.00</w:t>
            </w:r>
          </w:p>
        </w:tc>
      </w:tr>
      <w:tr w:rsidR="00C32EF8" w:rsidRPr="00930700" w14:paraId="2DABE3AA" w14:textId="77777777" w:rsidTr="00C32EF8">
        <w:trPr>
          <w:trHeight w:val="432"/>
          <w:jc w:val="center"/>
        </w:trPr>
        <w:tc>
          <w:tcPr>
            <w:tcW w:w="1079" w:type="dxa"/>
            <w:shd w:val="clear" w:color="auto" w:fill="auto"/>
            <w:vAlign w:val="center"/>
          </w:tcPr>
          <w:p w14:paraId="688AB50A" w14:textId="77777777" w:rsidR="00C4256D" w:rsidRPr="00930700" w:rsidRDefault="00C4256D" w:rsidP="00DA015C">
            <w:pPr>
              <w:tabs>
                <w:tab w:val="left" w:pos="480"/>
                <w:tab w:val="left" w:pos="1080"/>
                <w:tab w:val="left" w:pos="3480"/>
              </w:tabs>
              <w:suppressAutoHyphens/>
              <w:spacing w:line="240" w:lineRule="atLeast"/>
              <w:rPr>
                <w:rFonts w:ascii="Arial" w:hAnsi="Arial" w:cs="Arial"/>
                <w:sz w:val="22"/>
                <w:szCs w:val="22"/>
              </w:rPr>
            </w:pPr>
            <w:r w:rsidRPr="00930700">
              <w:rPr>
                <w:rFonts w:ascii="Arial" w:hAnsi="Arial" w:cs="Arial"/>
                <w:sz w:val="22"/>
                <w:szCs w:val="22"/>
              </w:rPr>
              <w:t>5230.4</w:t>
            </w:r>
          </w:p>
        </w:tc>
        <w:tc>
          <w:tcPr>
            <w:tcW w:w="999" w:type="dxa"/>
            <w:shd w:val="clear" w:color="auto" w:fill="auto"/>
            <w:vAlign w:val="center"/>
          </w:tcPr>
          <w:p w14:paraId="1AFCE423" w14:textId="4EFD70F9" w:rsidR="00C4256D" w:rsidRPr="00930700" w:rsidRDefault="00C32EF8"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72.00</w:t>
            </w:r>
          </w:p>
        </w:tc>
        <w:tc>
          <w:tcPr>
            <w:tcW w:w="1095" w:type="dxa"/>
            <w:shd w:val="clear" w:color="auto" w:fill="auto"/>
            <w:vAlign w:val="center"/>
          </w:tcPr>
          <w:p w14:paraId="72C8CC8F" w14:textId="6BE3E8AE"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19.20</w:t>
            </w:r>
          </w:p>
        </w:tc>
        <w:tc>
          <w:tcPr>
            <w:tcW w:w="1197" w:type="dxa"/>
            <w:shd w:val="clear" w:color="auto" w:fill="auto"/>
            <w:vAlign w:val="center"/>
          </w:tcPr>
          <w:p w14:paraId="1C5C6C7C" w14:textId="21624E74" w:rsidR="00C4256D" w:rsidRPr="00930700" w:rsidRDefault="00C32EF8"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22.00</w:t>
            </w:r>
          </w:p>
        </w:tc>
        <w:tc>
          <w:tcPr>
            <w:tcW w:w="1216" w:type="dxa"/>
            <w:vAlign w:val="center"/>
          </w:tcPr>
          <w:p w14:paraId="515D234E" w14:textId="0B1F67B7"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113.20</w:t>
            </w:r>
          </w:p>
        </w:tc>
        <w:tc>
          <w:tcPr>
            <w:tcW w:w="1095" w:type="dxa"/>
            <w:vAlign w:val="center"/>
          </w:tcPr>
          <w:p w14:paraId="1A11D788" w14:textId="4EDA8915"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185</w:t>
            </w:r>
          </w:p>
        </w:tc>
        <w:tc>
          <w:tcPr>
            <w:tcW w:w="1327" w:type="dxa"/>
            <w:shd w:val="clear" w:color="auto" w:fill="auto"/>
            <w:vAlign w:val="center"/>
          </w:tcPr>
          <w:p w14:paraId="20BA7F21" w14:textId="48ED30F8"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$20,942.00</w:t>
            </w:r>
          </w:p>
        </w:tc>
      </w:tr>
      <w:tr w:rsidR="00C32EF8" w:rsidRPr="00930700" w14:paraId="559E8B41" w14:textId="77777777" w:rsidTr="00C32EF8">
        <w:trPr>
          <w:trHeight w:val="432"/>
          <w:jc w:val="center"/>
        </w:trPr>
        <w:tc>
          <w:tcPr>
            <w:tcW w:w="1079" w:type="dxa"/>
            <w:shd w:val="clear" w:color="auto" w:fill="auto"/>
            <w:vAlign w:val="center"/>
          </w:tcPr>
          <w:p w14:paraId="3649BFF5" w14:textId="77777777" w:rsidR="00C4256D" w:rsidRPr="00930700" w:rsidRDefault="00C4256D" w:rsidP="00DA015C">
            <w:pPr>
              <w:tabs>
                <w:tab w:val="left" w:pos="480"/>
                <w:tab w:val="left" w:pos="1080"/>
                <w:tab w:val="left" w:pos="3480"/>
              </w:tabs>
              <w:suppressAutoHyphens/>
              <w:spacing w:line="240" w:lineRule="atLeast"/>
              <w:rPr>
                <w:rFonts w:ascii="Arial" w:hAnsi="Arial" w:cs="Arial"/>
                <w:sz w:val="22"/>
                <w:szCs w:val="22"/>
              </w:rPr>
            </w:pPr>
            <w:r w:rsidRPr="00930700">
              <w:rPr>
                <w:rFonts w:ascii="Arial" w:hAnsi="Arial" w:cs="Arial"/>
                <w:sz w:val="22"/>
                <w:szCs w:val="22"/>
              </w:rPr>
              <w:t>5230.5</w:t>
            </w:r>
          </w:p>
        </w:tc>
        <w:tc>
          <w:tcPr>
            <w:tcW w:w="999" w:type="dxa"/>
            <w:shd w:val="clear" w:color="auto" w:fill="auto"/>
            <w:vAlign w:val="center"/>
          </w:tcPr>
          <w:p w14:paraId="6A6FD787" w14:textId="46DC7560" w:rsidR="00C4256D" w:rsidRPr="00930700" w:rsidRDefault="00C32EF8"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36.00</w:t>
            </w:r>
          </w:p>
        </w:tc>
        <w:tc>
          <w:tcPr>
            <w:tcW w:w="1095" w:type="dxa"/>
            <w:shd w:val="clear" w:color="auto" w:fill="auto"/>
            <w:vAlign w:val="center"/>
          </w:tcPr>
          <w:p w14:paraId="5FAC3BCB" w14:textId="2E25AE6C"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12.00</w:t>
            </w:r>
          </w:p>
        </w:tc>
        <w:tc>
          <w:tcPr>
            <w:tcW w:w="1197" w:type="dxa"/>
            <w:shd w:val="clear" w:color="auto" w:fill="auto"/>
            <w:vAlign w:val="center"/>
          </w:tcPr>
          <w:p w14:paraId="6D7ECE35" w14:textId="2CBEE610" w:rsidR="00C4256D" w:rsidRPr="00930700" w:rsidRDefault="00C32EF8" w:rsidP="00C32EF8">
            <w:pPr>
              <w:tabs>
                <w:tab w:val="right" w:pos="972"/>
                <w:tab w:val="left" w:pos="3480"/>
              </w:tabs>
              <w:suppressAutoHyphens/>
              <w:spacing w:line="240" w:lineRule="atLeast"/>
              <w:jc w:val="right"/>
              <w:rPr>
                <w:rFonts w:ascii="Arial" w:hAnsi="Arial" w:cs="Arial"/>
                <w:sz w:val="22"/>
                <w:szCs w:val="22"/>
              </w:rPr>
            </w:pPr>
            <w:r>
              <w:rPr>
                <w:rFonts w:ascii="Arial" w:hAnsi="Arial" w:cs="Arial"/>
                <w:sz w:val="22"/>
                <w:szCs w:val="22"/>
              </w:rPr>
              <w:t>14.00</w:t>
            </w:r>
          </w:p>
        </w:tc>
        <w:tc>
          <w:tcPr>
            <w:tcW w:w="1216" w:type="dxa"/>
            <w:vAlign w:val="center"/>
          </w:tcPr>
          <w:p w14:paraId="585D396F" w14:textId="4E7C8551"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62.00</w:t>
            </w:r>
          </w:p>
        </w:tc>
        <w:tc>
          <w:tcPr>
            <w:tcW w:w="1095" w:type="dxa"/>
            <w:vAlign w:val="center"/>
          </w:tcPr>
          <w:p w14:paraId="6F713A08" w14:textId="76A1272B"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57</w:t>
            </w:r>
          </w:p>
        </w:tc>
        <w:tc>
          <w:tcPr>
            <w:tcW w:w="1327" w:type="dxa"/>
            <w:shd w:val="clear" w:color="auto" w:fill="auto"/>
            <w:vAlign w:val="center"/>
          </w:tcPr>
          <w:p w14:paraId="34B9C3F0" w14:textId="1F6896D5" w:rsidR="00C4256D" w:rsidRPr="00930700" w:rsidRDefault="00C32EF8" w:rsidP="00C32EF8">
            <w:pPr>
              <w:tabs>
                <w:tab w:val="right" w:pos="1062"/>
                <w:tab w:val="left" w:pos="3480"/>
              </w:tabs>
              <w:suppressAutoHyphens/>
              <w:spacing w:line="240" w:lineRule="atLeast"/>
              <w:jc w:val="right"/>
              <w:rPr>
                <w:rFonts w:ascii="Arial" w:hAnsi="Arial" w:cs="Arial"/>
                <w:sz w:val="22"/>
                <w:szCs w:val="22"/>
              </w:rPr>
            </w:pPr>
            <w:r>
              <w:rPr>
                <w:rFonts w:ascii="Arial" w:hAnsi="Arial" w:cs="Arial"/>
                <w:sz w:val="22"/>
                <w:szCs w:val="22"/>
              </w:rPr>
              <w:t>$3,534.00</w:t>
            </w:r>
          </w:p>
        </w:tc>
      </w:tr>
      <w:tr w:rsidR="00C32EF8" w:rsidRPr="00930700" w14:paraId="54D8ADE0" w14:textId="77777777" w:rsidTr="00C32EF8">
        <w:trPr>
          <w:trHeight w:val="432"/>
          <w:jc w:val="center"/>
        </w:trPr>
        <w:tc>
          <w:tcPr>
            <w:tcW w:w="5586" w:type="dxa"/>
            <w:gridSpan w:val="5"/>
            <w:vAlign w:val="center"/>
          </w:tcPr>
          <w:p w14:paraId="021BE67A" w14:textId="358BD67E" w:rsidR="00C32EF8" w:rsidRPr="00840348" w:rsidRDefault="00C32EF8" w:rsidP="00DA015C">
            <w:pPr>
              <w:tabs>
                <w:tab w:val="right" w:pos="1062"/>
                <w:tab w:val="left" w:pos="3480"/>
              </w:tabs>
              <w:suppressAutoHyphens/>
              <w:spacing w:line="240" w:lineRule="atLeast"/>
              <w:rPr>
                <w:rFonts w:ascii="Arial" w:hAnsi="Arial" w:cs="Arial"/>
                <w:b/>
                <w:sz w:val="22"/>
                <w:szCs w:val="22"/>
              </w:rPr>
            </w:pPr>
            <w:r>
              <w:rPr>
                <w:rFonts w:ascii="Arial" w:hAnsi="Arial" w:cs="Arial"/>
                <w:b/>
                <w:sz w:val="22"/>
                <w:szCs w:val="22"/>
              </w:rPr>
              <w:t xml:space="preserve">Totals </w:t>
            </w:r>
          </w:p>
        </w:tc>
        <w:tc>
          <w:tcPr>
            <w:tcW w:w="1095" w:type="dxa"/>
            <w:vAlign w:val="center"/>
          </w:tcPr>
          <w:p w14:paraId="03657DE3" w14:textId="2CD28E10" w:rsidR="00C32EF8" w:rsidRPr="00840348" w:rsidRDefault="00C32EF8" w:rsidP="00C32EF8">
            <w:pPr>
              <w:tabs>
                <w:tab w:val="right" w:pos="1062"/>
                <w:tab w:val="left" w:pos="3480"/>
              </w:tabs>
              <w:suppressAutoHyphens/>
              <w:spacing w:line="240" w:lineRule="atLeast"/>
              <w:jc w:val="right"/>
              <w:rPr>
                <w:rFonts w:ascii="Arial" w:hAnsi="Arial" w:cs="Arial"/>
                <w:b/>
                <w:sz w:val="22"/>
                <w:szCs w:val="22"/>
              </w:rPr>
            </w:pPr>
            <w:r>
              <w:rPr>
                <w:rFonts w:ascii="Arial" w:hAnsi="Arial" w:cs="Arial"/>
                <w:b/>
                <w:sz w:val="22"/>
                <w:szCs w:val="22"/>
              </w:rPr>
              <w:t>298</w:t>
            </w:r>
          </w:p>
        </w:tc>
        <w:tc>
          <w:tcPr>
            <w:tcW w:w="1327" w:type="dxa"/>
            <w:vAlign w:val="center"/>
          </w:tcPr>
          <w:p w14:paraId="480DCF5B" w14:textId="47D2891E" w:rsidR="00C32EF8" w:rsidRPr="00840348" w:rsidRDefault="00C32EF8" w:rsidP="00C32EF8">
            <w:pPr>
              <w:tabs>
                <w:tab w:val="right" w:pos="1062"/>
                <w:tab w:val="left" w:pos="3480"/>
              </w:tabs>
              <w:suppressAutoHyphens/>
              <w:spacing w:line="240" w:lineRule="atLeast"/>
              <w:jc w:val="right"/>
              <w:rPr>
                <w:rFonts w:ascii="Arial" w:hAnsi="Arial" w:cs="Arial"/>
                <w:b/>
                <w:sz w:val="22"/>
                <w:szCs w:val="22"/>
              </w:rPr>
            </w:pPr>
            <w:r>
              <w:rPr>
                <w:rFonts w:ascii="Arial" w:hAnsi="Arial" w:cs="Arial"/>
                <w:b/>
                <w:sz w:val="22"/>
                <w:szCs w:val="22"/>
              </w:rPr>
              <w:t>$30,610.40</w:t>
            </w:r>
          </w:p>
        </w:tc>
      </w:tr>
    </w:tbl>
    <w:p w14:paraId="566D0165" w14:textId="77777777" w:rsidR="00586B7D" w:rsidRDefault="00586B7D" w:rsidP="000E68C5">
      <w:pPr>
        <w:suppressAutoHyphens/>
        <w:ind w:left="360"/>
        <w:rPr>
          <w:rFonts w:ascii="Arial" w:hAnsi="Arial" w:cs="Arial"/>
          <w:sz w:val="22"/>
          <w:szCs w:val="22"/>
        </w:rPr>
      </w:pPr>
    </w:p>
    <w:p w14:paraId="469D3D08" w14:textId="324AEC74" w:rsidR="000E68C5" w:rsidRPr="000E68C5" w:rsidRDefault="000E68C5" w:rsidP="000E68C5">
      <w:pPr>
        <w:suppressAutoHyphens/>
        <w:ind w:left="360"/>
        <w:rPr>
          <w:rFonts w:ascii="Arial" w:hAnsi="Arial" w:cs="Arial"/>
          <w:sz w:val="22"/>
          <w:szCs w:val="22"/>
        </w:rPr>
      </w:pPr>
      <w:r w:rsidRPr="000E68C5">
        <w:rPr>
          <w:rFonts w:ascii="Arial" w:hAnsi="Arial" w:cs="Arial"/>
          <w:sz w:val="22"/>
          <w:szCs w:val="22"/>
        </w:rPr>
        <w:t xml:space="preserve">We do not believe </w:t>
      </w:r>
      <w:r w:rsidR="00F85483">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Pr="000E68C5">
        <w:rPr>
          <w:rFonts w:ascii="Arial" w:hAnsi="Arial" w:cs="Arial"/>
          <w:sz w:val="22"/>
          <w:szCs w:val="22"/>
        </w:rPr>
        <w:t>requirement</w:t>
      </w:r>
      <w:r w:rsidR="00EC63E5">
        <w:rPr>
          <w:rFonts w:ascii="Arial" w:hAnsi="Arial" w:cs="Arial"/>
          <w:sz w:val="22"/>
          <w:szCs w:val="22"/>
        </w:rPr>
        <w:t>, particularly now that the regulatory requirements for processed tobacco permits have been in effect for over 6 years</w:t>
      </w:r>
      <w:r w:rsidRPr="000E68C5">
        <w:rPr>
          <w:rFonts w:ascii="Arial" w:hAnsi="Arial" w:cs="Arial"/>
          <w:sz w:val="22"/>
          <w:szCs w:val="22"/>
        </w:rPr>
        <w:t>.</w:t>
      </w:r>
      <w:r>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105DD86C" w14:textId="0FC24A9E" w:rsidR="00AF1157" w:rsidRDefault="00930700" w:rsidP="009618DF">
      <w:pPr>
        <w:ind w:left="360"/>
        <w:rPr>
          <w:rFonts w:ascii="Arial" w:hAnsi="Arial" w:cs="Arial"/>
          <w:sz w:val="22"/>
          <w:szCs w:val="22"/>
        </w:rPr>
      </w:pPr>
      <w:r>
        <w:rPr>
          <w:rFonts w:ascii="Arial" w:hAnsi="Arial" w:cs="Arial"/>
          <w:sz w:val="22"/>
          <w:szCs w:val="22"/>
        </w:rPr>
        <w:t xml:space="preserve">Based on recent experience, TTB estimates the cost to the Federal government for this information collection as follows:  </w:t>
      </w:r>
    </w:p>
    <w:p w14:paraId="53AB0D6B" w14:textId="77777777" w:rsidR="00BA0C72" w:rsidRDefault="00BA0C72" w:rsidP="009618DF">
      <w:pPr>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1526"/>
        <w:gridCol w:w="1487"/>
        <w:gridCol w:w="1507"/>
        <w:gridCol w:w="1517"/>
        <w:gridCol w:w="1489"/>
        <w:gridCol w:w="1464"/>
      </w:tblGrid>
      <w:tr w:rsidR="00B449E1" w14:paraId="7FFFA7BB" w14:textId="77777777" w:rsidTr="00F74E80">
        <w:trPr>
          <w:trHeight w:val="432"/>
        </w:trPr>
        <w:tc>
          <w:tcPr>
            <w:tcW w:w="1526" w:type="dxa"/>
            <w:vAlign w:val="center"/>
          </w:tcPr>
          <w:p w14:paraId="32CE59CC" w14:textId="77777777" w:rsidR="00BA0C72" w:rsidRPr="00840348" w:rsidRDefault="00BA0C72" w:rsidP="009618DF">
            <w:pPr>
              <w:rPr>
                <w:rFonts w:ascii="Arial" w:hAnsi="Arial" w:cs="Arial"/>
                <w:b/>
                <w:sz w:val="20"/>
                <w:szCs w:val="20"/>
              </w:rPr>
            </w:pPr>
          </w:p>
        </w:tc>
        <w:tc>
          <w:tcPr>
            <w:tcW w:w="1487" w:type="dxa"/>
            <w:vAlign w:val="center"/>
          </w:tcPr>
          <w:p w14:paraId="3157ADEB" w14:textId="6A400331" w:rsidR="00BA0C72" w:rsidRPr="00840348" w:rsidRDefault="00BA0C72" w:rsidP="009618DF">
            <w:pPr>
              <w:rPr>
                <w:rFonts w:ascii="Arial" w:hAnsi="Arial" w:cs="Arial"/>
                <w:b/>
                <w:sz w:val="20"/>
                <w:szCs w:val="20"/>
              </w:rPr>
            </w:pPr>
            <w:r w:rsidRPr="00840348">
              <w:rPr>
                <w:rFonts w:ascii="Arial" w:hAnsi="Arial" w:cs="Arial"/>
                <w:b/>
                <w:sz w:val="20"/>
                <w:szCs w:val="20"/>
              </w:rPr>
              <w:t>Specialist (GS 11/5)</w:t>
            </w:r>
          </w:p>
        </w:tc>
        <w:tc>
          <w:tcPr>
            <w:tcW w:w="1507" w:type="dxa"/>
            <w:vAlign w:val="center"/>
          </w:tcPr>
          <w:p w14:paraId="0BB7DCCD" w14:textId="5E11F80A" w:rsidR="00BA0C72" w:rsidRPr="00840348" w:rsidRDefault="00BA0C72" w:rsidP="009618DF">
            <w:pPr>
              <w:rPr>
                <w:rFonts w:ascii="Arial" w:hAnsi="Arial" w:cs="Arial"/>
                <w:b/>
                <w:sz w:val="20"/>
                <w:szCs w:val="20"/>
              </w:rPr>
            </w:pPr>
            <w:r w:rsidRPr="00840348">
              <w:rPr>
                <w:rFonts w:ascii="Arial" w:hAnsi="Arial" w:cs="Arial"/>
                <w:b/>
                <w:sz w:val="20"/>
                <w:szCs w:val="20"/>
              </w:rPr>
              <w:t>Supervisory Review (GS 12/5)</w:t>
            </w:r>
          </w:p>
        </w:tc>
        <w:tc>
          <w:tcPr>
            <w:tcW w:w="1517" w:type="dxa"/>
            <w:vAlign w:val="center"/>
          </w:tcPr>
          <w:p w14:paraId="279E6271" w14:textId="34A1E41D" w:rsidR="00BA0C72" w:rsidRPr="00840348" w:rsidRDefault="007C7393" w:rsidP="009618DF">
            <w:pPr>
              <w:rPr>
                <w:rFonts w:ascii="Arial" w:hAnsi="Arial" w:cs="Arial"/>
                <w:b/>
                <w:sz w:val="20"/>
                <w:szCs w:val="20"/>
              </w:rPr>
            </w:pPr>
            <w:r w:rsidRPr="00840348">
              <w:rPr>
                <w:rFonts w:ascii="Arial" w:hAnsi="Arial" w:cs="Arial"/>
                <w:b/>
                <w:sz w:val="20"/>
                <w:szCs w:val="20"/>
              </w:rPr>
              <w:t>Cost per response</w:t>
            </w:r>
          </w:p>
        </w:tc>
        <w:tc>
          <w:tcPr>
            <w:tcW w:w="1489" w:type="dxa"/>
            <w:vAlign w:val="center"/>
          </w:tcPr>
          <w:p w14:paraId="023344D9" w14:textId="41B90C12" w:rsidR="00BA0C72" w:rsidRPr="00840348" w:rsidRDefault="007C7393" w:rsidP="009618DF">
            <w:pPr>
              <w:rPr>
                <w:rFonts w:ascii="Arial" w:hAnsi="Arial" w:cs="Arial"/>
                <w:b/>
                <w:sz w:val="20"/>
                <w:szCs w:val="20"/>
              </w:rPr>
            </w:pPr>
            <w:r w:rsidRPr="00840348">
              <w:rPr>
                <w:rFonts w:ascii="Arial" w:hAnsi="Arial" w:cs="Arial"/>
                <w:b/>
                <w:sz w:val="20"/>
                <w:szCs w:val="20"/>
              </w:rPr>
              <w:t>Annual responses</w:t>
            </w:r>
          </w:p>
        </w:tc>
        <w:tc>
          <w:tcPr>
            <w:tcW w:w="1464" w:type="dxa"/>
            <w:vAlign w:val="center"/>
          </w:tcPr>
          <w:p w14:paraId="03E4EA5D" w14:textId="7310D8B7" w:rsidR="00BA0C72" w:rsidRPr="00840348" w:rsidRDefault="007C7393" w:rsidP="009618DF">
            <w:pPr>
              <w:rPr>
                <w:rFonts w:ascii="Arial" w:hAnsi="Arial" w:cs="Arial"/>
                <w:b/>
                <w:sz w:val="20"/>
                <w:szCs w:val="20"/>
              </w:rPr>
            </w:pPr>
            <w:r w:rsidRPr="00840348">
              <w:rPr>
                <w:rFonts w:ascii="Arial" w:hAnsi="Arial" w:cs="Arial"/>
                <w:b/>
                <w:sz w:val="20"/>
                <w:szCs w:val="20"/>
              </w:rPr>
              <w:t>Total annual cost</w:t>
            </w:r>
          </w:p>
        </w:tc>
      </w:tr>
      <w:tr w:rsidR="00840348" w14:paraId="77C3337B" w14:textId="77777777" w:rsidTr="00F74E80">
        <w:trPr>
          <w:trHeight w:val="432"/>
        </w:trPr>
        <w:tc>
          <w:tcPr>
            <w:tcW w:w="6037" w:type="dxa"/>
            <w:gridSpan w:val="4"/>
            <w:vAlign w:val="center"/>
          </w:tcPr>
          <w:p w14:paraId="133F0F62" w14:textId="719383A7" w:rsidR="00840348" w:rsidRPr="00840348" w:rsidRDefault="00840348" w:rsidP="009618DF">
            <w:pPr>
              <w:rPr>
                <w:rFonts w:ascii="Arial" w:hAnsi="Arial" w:cs="Arial"/>
                <w:i/>
                <w:sz w:val="22"/>
                <w:szCs w:val="22"/>
              </w:rPr>
            </w:pPr>
            <w:r w:rsidRPr="00840348">
              <w:rPr>
                <w:rFonts w:ascii="Arial" w:hAnsi="Arial" w:cs="Arial"/>
                <w:i/>
                <w:sz w:val="22"/>
                <w:szCs w:val="22"/>
              </w:rPr>
              <w:t>Original Permit Applications</w:t>
            </w:r>
            <w:r>
              <w:rPr>
                <w:rFonts w:ascii="Arial" w:hAnsi="Arial" w:cs="Arial"/>
                <w:i/>
                <w:sz w:val="22"/>
                <w:szCs w:val="22"/>
              </w:rPr>
              <w:t xml:space="preserve"> </w:t>
            </w:r>
          </w:p>
        </w:tc>
        <w:tc>
          <w:tcPr>
            <w:tcW w:w="1489" w:type="dxa"/>
            <w:vAlign w:val="center"/>
          </w:tcPr>
          <w:p w14:paraId="753DE343" w14:textId="77777777" w:rsidR="00840348" w:rsidRDefault="00840348" w:rsidP="009618DF">
            <w:pPr>
              <w:rPr>
                <w:rFonts w:ascii="Arial" w:hAnsi="Arial" w:cs="Arial"/>
                <w:sz w:val="22"/>
                <w:szCs w:val="22"/>
              </w:rPr>
            </w:pPr>
          </w:p>
        </w:tc>
        <w:tc>
          <w:tcPr>
            <w:tcW w:w="1464" w:type="dxa"/>
            <w:vAlign w:val="center"/>
          </w:tcPr>
          <w:p w14:paraId="6244782D" w14:textId="77777777" w:rsidR="00840348" w:rsidRDefault="00840348" w:rsidP="009618DF">
            <w:pPr>
              <w:rPr>
                <w:rFonts w:ascii="Arial" w:hAnsi="Arial" w:cs="Arial"/>
                <w:sz w:val="22"/>
                <w:szCs w:val="22"/>
              </w:rPr>
            </w:pPr>
          </w:p>
        </w:tc>
      </w:tr>
      <w:tr w:rsidR="00B449E1" w14:paraId="2793B790" w14:textId="77777777" w:rsidTr="00F74E80">
        <w:trPr>
          <w:trHeight w:val="432"/>
        </w:trPr>
        <w:tc>
          <w:tcPr>
            <w:tcW w:w="1526" w:type="dxa"/>
            <w:vAlign w:val="center"/>
          </w:tcPr>
          <w:p w14:paraId="0DD2BFBE" w14:textId="3AE1280F" w:rsidR="00B449E1" w:rsidRDefault="00B449E1" w:rsidP="009618DF">
            <w:pPr>
              <w:rPr>
                <w:rFonts w:ascii="Arial" w:hAnsi="Arial" w:cs="Arial"/>
                <w:sz w:val="22"/>
                <w:szCs w:val="22"/>
              </w:rPr>
            </w:pPr>
            <w:r>
              <w:rPr>
                <w:rFonts w:ascii="Arial" w:hAnsi="Arial" w:cs="Arial"/>
                <w:sz w:val="22"/>
                <w:szCs w:val="22"/>
              </w:rPr>
              <w:t>F 5200.3</w:t>
            </w:r>
          </w:p>
        </w:tc>
        <w:tc>
          <w:tcPr>
            <w:tcW w:w="1487" w:type="dxa"/>
            <w:vMerge w:val="restart"/>
            <w:vAlign w:val="center"/>
          </w:tcPr>
          <w:p w14:paraId="6912884E" w14:textId="5EA44411" w:rsidR="00B449E1" w:rsidRDefault="00B449E1" w:rsidP="007C7393">
            <w:pPr>
              <w:jc w:val="center"/>
              <w:rPr>
                <w:rFonts w:ascii="Arial" w:hAnsi="Arial" w:cs="Arial"/>
                <w:sz w:val="22"/>
                <w:szCs w:val="22"/>
              </w:rPr>
            </w:pPr>
            <w:r>
              <w:rPr>
                <w:rFonts w:ascii="Arial" w:hAnsi="Arial" w:cs="Arial"/>
                <w:sz w:val="22"/>
                <w:szCs w:val="22"/>
              </w:rPr>
              <w:t>$32.37@ 20 hours/each response = $647.40 / response</w:t>
            </w:r>
          </w:p>
        </w:tc>
        <w:tc>
          <w:tcPr>
            <w:tcW w:w="1507" w:type="dxa"/>
            <w:vMerge w:val="restart"/>
            <w:vAlign w:val="center"/>
          </w:tcPr>
          <w:p w14:paraId="0703FF97" w14:textId="4BEDB0E1" w:rsidR="00B449E1" w:rsidRDefault="00B449E1" w:rsidP="007C7393">
            <w:pPr>
              <w:jc w:val="center"/>
              <w:rPr>
                <w:rFonts w:ascii="Arial" w:hAnsi="Arial" w:cs="Arial"/>
                <w:sz w:val="22"/>
                <w:szCs w:val="22"/>
              </w:rPr>
            </w:pPr>
            <w:r>
              <w:rPr>
                <w:rFonts w:ascii="Arial" w:hAnsi="Arial" w:cs="Arial"/>
                <w:sz w:val="22"/>
                <w:szCs w:val="22"/>
              </w:rPr>
              <w:t>$38.80 @ 2 hours/each response = $77.60 / response</w:t>
            </w:r>
          </w:p>
        </w:tc>
        <w:tc>
          <w:tcPr>
            <w:tcW w:w="1517" w:type="dxa"/>
            <w:vMerge w:val="restart"/>
            <w:vAlign w:val="center"/>
          </w:tcPr>
          <w:p w14:paraId="3F7102DF" w14:textId="032FE924" w:rsidR="00B449E1" w:rsidRDefault="00B449E1" w:rsidP="00B449E1">
            <w:pPr>
              <w:rPr>
                <w:rFonts w:ascii="Arial" w:hAnsi="Arial" w:cs="Arial"/>
                <w:sz w:val="22"/>
                <w:szCs w:val="22"/>
              </w:rPr>
            </w:pPr>
            <w:r>
              <w:rPr>
                <w:rFonts w:ascii="Arial" w:hAnsi="Arial" w:cs="Arial"/>
                <w:sz w:val="22"/>
                <w:szCs w:val="22"/>
              </w:rPr>
              <w:t xml:space="preserve">$725.00 / response </w:t>
            </w:r>
          </w:p>
        </w:tc>
        <w:tc>
          <w:tcPr>
            <w:tcW w:w="1489" w:type="dxa"/>
            <w:vAlign w:val="center"/>
          </w:tcPr>
          <w:p w14:paraId="6D87F5A2" w14:textId="678D2AF5" w:rsidR="00B449E1" w:rsidRDefault="00B449E1" w:rsidP="009618DF">
            <w:pPr>
              <w:rPr>
                <w:rFonts w:ascii="Arial" w:hAnsi="Arial" w:cs="Arial"/>
                <w:sz w:val="22"/>
                <w:szCs w:val="22"/>
              </w:rPr>
            </w:pPr>
            <w:r>
              <w:rPr>
                <w:rFonts w:ascii="Arial" w:hAnsi="Arial" w:cs="Arial"/>
                <w:sz w:val="22"/>
                <w:szCs w:val="22"/>
              </w:rPr>
              <w:t>52</w:t>
            </w:r>
          </w:p>
        </w:tc>
        <w:tc>
          <w:tcPr>
            <w:tcW w:w="1464" w:type="dxa"/>
            <w:vAlign w:val="center"/>
          </w:tcPr>
          <w:p w14:paraId="13E732C7" w14:textId="2DB5F2FD" w:rsidR="00B449E1" w:rsidRDefault="00B449E1" w:rsidP="009618DF">
            <w:pPr>
              <w:rPr>
                <w:rFonts w:ascii="Arial" w:hAnsi="Arial" w:cs="Arial"/>
                <w:sz w:val="22"/>
                <w:szCs w:val="22"/>
              </w:rPr>
            </w:pPr>
            <w:r>
              <w:rPr>
                <w:rFonts w:ascii="Arial" w:hAnsi="Arial" w:cs="Arial"/>
                <w:sz w:val="22"/>
                <w:szCs w:val="22"/>
              </w:rPr>
              <w:t>$ 37,700</w:t>
            </w:r>
          </w:p>
        </w:tc>
      </w:tr>
      <w:tr w:rsidR="00B449E1" w14:paraId="08700D77" w14:textId="77777777" w:rsidTr="00F74E80">
        <w:trPr>
          <w:trHeight w:val="432"/>
        </w:trPr>
        <w:tc>
          <w:tcPr>
            <w:tcW w:w="1526" w:type="dxa"/>
            <w:vAlign w:val="center"/>
          </w:tcPr>
          <w:p w14:paraId="68F5DCC9" w14:textId="6ACA911A" w:rsidR="00B449E1" w:rsidRDefault="00B449E1" w:rsidP="009618DF">
            <w:pPr>
              <w:rPr>
                <w:rFonts w:ascii="Arial" w:hAnsi="Arial" w:cs="Arial"/>
                <w:sz w:val="22"/>
                <w:szCs w:val="22"/>
              </w:rPr>
            </w:pPr>
            <w:r>
              <w:rPr>
                <w:rFonts w:ascii="Arial" w:hAnsi="Arial" w:cs="Arial"/>
                <w:sz w:val="22"/>
                <w:szCs w:val="22"/>
              </w:rPr>
              <w:t>F 5230.4</w:t>
            </w:r>
          </w:p>
        </w:tc>
        <w:tc>
          <w:tcPr>
            <w:tcW w:w="1487" w:type="dxa"/>
            <w:vMerge/>
            <w:vAlign w:val="center"/>
          </w:tcPr>
          <w:p w14:paraId="3B24042E" w14:textId="70DD5C81" w:rsidR="00B449E1" w:rsidRDefault="00B449E1" w:rsidP="009618DF">
            <w:pPr>
              <w:rPr>
                <w:rFonts w:ascii="Arial" w:hAnsi="Arial" w:cs="Arial"/>
                <w:sz w:val="22"/>
                <w:szCs w:val="22"/>
              </w:rPr>
            </w:pPr>
          </w:p>
        </w:tc>
        <w:tc>
          <w:tcPr>
            <w:tcW w:w="1507" w:type="dxa"/>
            <w:vMerge/>
            <w:vAlign w:val="center"/>
          </w:tcPr>
          <w:p w14:paraId="6FC12788" w14:textId="59ECEA17" w:rsidR="00B449E1" w:rsidRDefault="00B449E1" w:rsidP="007C7393">
            <w:pPr>
              <w:rPr>
                <w:rFonts w:ascii="Arial" w:hAnsi="Arial" w:cs="Arial"/>
                <w:sz w:val="22"/>
                <w:szCs w:val="22"/>
              </w:rPr>
            </w:pPr>
          </w:p>
        </w:tc>
        <w:tc>
          <w:tcPr>
            <w:tcW w:w="1517" w:type="dxa"/>
            <w:vMerge/>
            <w:vAlign w:val="center"/>
          </w:tcPr>
          <w:p w14:paraId="60168FE7" w14:textId="600FB589" w:rsidR="00B449E1" w:rsidRDefault="00B449E1" w:rsidP="007C7393">
            <w:pPr>
              <w:rPr>
                <w:rFonts w:ascii="Arial" w:hAnsi="Arial" w:cs="Arial"/>
                <w:sz w:val="22"/>
                <w:szCs w:val="22"/>
              </w:rPr>
            </w:pPr>
          </w:p>
        </w:tc>
        <w:tc>
          <w:tcPr>
            <w:tcW w:w="1489" w:type="dxa"/>
            <w:vAlign w:val="center"/>
          </w:tcPr>
          <w:p w14:paraId="5C9B88BA" w14:textId="3837A2A9" w:rsidR="00B449E1" w:rsidRDefault="00B449E1" w:rsidP="009618DF">
            <w:pPr>
              <w:rPr>
                <w:rFonts w:ascii="Arial" w:hAnsi="Arial" w:cs="Arial"/>
                <w:sz w:val="22"/>
                <w:szCs w:val="22"/>
              </w:rPr>
            </w:pPr>
            <w:r>
              <w:rPr>
                <w:rFonts w:ascii="Arial" w:hAnsi="Arial" w:cs="Arial"/>
                <w:sz w:val="22"/>
                <w:szCs w:val="22"/>
              </w:rPr>
              <w:t>185</w:t>
            </w:r>
          </w:p>
        </w:tc>
        <w:tc>
          <w:tcPr>
            <w:tcW w:w="1464" w:type="dxa"/>
            <w:vAlign w:val="center"/>
          </w:tcPr>
          <w:p w14:paraId="55D9326B" w14:textId="3C234257" w:rsidR="00B449E1" w:rsidRDefault="00B449E1" w:rsidP="009618DF">
            <w:pPr>
              <w:rPr>
                <w:rFonts w:ascii="Arial" w:hAnsi="Arial" w:cs="Arial"/>
                <w:sz w:val="22"/>
                <w:szCs w:val="22"/>
              </w:rPr>
            </w:pPr>
            <w:r>
              <w:rPr>
                <w:rFonts w:ascii="Arial" w:hAnsi="Arial" w:cs="Arial"/>
                <w:sz w:val="22"/>
                <w:szCs w:val="22"/>
              </w:rPr>
              <w:t>$ 134,125</w:t>
            </w:r>
          </w:p>
        </w:tc>
      </w:tr>
      <w:tr w:rsidR="00B449E1" w14:paraId="0EAA2392" w14:textId="77777777" w:rsidTr="00F74E80">
        <w:trPr>
          <w:trHeight w:val="432"/>
        </w:trPr>
        <w:tc>
          <w:tcPr>
            <w:tcW w:w="1526" w:type="dxa"/>
            <w:vAlign w:val="center"/>
          </w:tcPr>
          <w:p w14:paraId="4DC1327F" w14:textId="77777777" w:rsidR="00BA0C72" w:rsidRDefault="00BA0C72" w:rsidP="009618DF">
            <w:pPr>
              <w:rPr>
                <w:rFonts w:ascii="Arial" w:hAnsi="Arial" w:cs="Arial"/>
                <w:sz w:val="22"/>
                <w:szCs w:val="22"/>
              </w:rPr>
            </w:pPr>
          </w:p>
        </w:tc>
        <w:tc>
          <w:tcPr>
            <w:tcW w:w="1487" w:type="dxa"/>
            <w:vAlign w:val="center"/>
          </w:tcPr>
          <w:p w14:paraId="07BB08AF" w14:textId="77777777" w:rsidR="00BA0C72" w:rsidRDefault="00BA0C72" w:rsidP="009618DF">
            <w:pPr>
              <w:rPr>
                <w:rFonts w:ascii="Arial" w:hAnsi="Arial" w:cs="Arial"/>
                <w:sz w:val="22"/>
                <w:szCs w:val="22"/>
              </w:rPr>
            </w:pPr>
          </w:p>
        </w:tc>
        <w:tc>
          <w:tcPr>
            <w:tcW w:w="1507" w:type="dxa"/>
            <w:vAlign w:val="center"/>
          </w:tcPr>
          <w:p w14:paraId="2D48CD2F" w14:textId="77777777" w:rsidR="00BA0C72" w:rsidRDefault="00BA0C72" w:rsidP="009618DF">
            <w:pPr>
              <w:rPr>
                <w:rFonts w:ascii="Arial" w:hAnsi="Arial" w:cs="Arial"/>
                <w:sz w:val="22"/>
                <w:szCs w:val="22"/>
              </w:rPr>
            </w:pPr>
          </w:p>
        </w:tc>
        <w:tc>
          <w:tcPr>
            <w:tcW w:w="1517" w:type="dxa"/>
            <w:vAlign w:val="center"/>
          </w:tcPr>
          <w:p w14:paraId="5CF452F9" w14:textId="77777777" w:rsidR="00BA0C72" w:rsidRDefault="00BA0C72" w:rsidP="009618DF">
            <w:pPr>
              <w:rPr>
                <w:rFonts w:ascii="Arial" w:hAnsi="Arial" w:cs="Arial"/>
                <w:sz w:val="22"/>
                <w:szCs w:val="22"/>
              </w:rPr>
            </w:pPr>
          </w:p>
        </w:tc>
        <w:tc>
          <w:tcPr>
            <w:tcW w:w="1489" w:type="dxa"/>
            <w:vAlign w:val="center"/>
          </w:tcPr>
          <w:p w14:paraId="241FFE90" w14:textId="77777777" w:rsidR="00BA0C72" w:rsidRDefault="00BA0C72" w:rsidP="009618DF">
            <w:pPr>
              <w:rPr>
                <w:rFonts w:ascii="Arial" w:hAnsi="Arial" w:cs="Arial"/>
                <w:sz w:val="22"/>
                <w:szCs w:val="22"/>
              </w:rPr>
            </w:pPr>
          </w:p>
        </w:tc>
        <w:tc>
          <w:tcPr>
            <w:tcW w:w="1464" w:type="dxa"/>
            <w:vAlign w:val="center"/>
          </w:tcPr>
          <w:p w14:paraId="7A75A78F" w14:textId="77B72AC6" w:rsidR="00BA0C72" w:rsidRDefault="00B449E1" w:rsidP="009618DF">
            <w:pPr>
              <w:rPr>
                <w:rFonts w:ascii="Arial" w:hAnsi="Arial" w:cs="Arial"/>
                <w:sz w:val="22"/>
                <w:szCs w:val="22"/>
              </w:rPr>
            </w:pPr>
            <w:r>
              <w:rPr>
                <w:rFonts w:ascii="Arial" w:hAnsi="Arial" w:cs="Arial"/>
                <w:sz w:val="22"/>
                <w:szCs w:val="22"/>
              </w:rPr>
              <w:t>(171,825.00)</w:t>
            </w:r>
          </w:p>
        </w:tc>
      </w:tr>
    </w:tbl>
    <w:p w14:paraId="7BD8806D" w14:textId="77777777" w:rsidR="00840348" w:rsidRDefault="00840348">
      <w:r>
        <w:br w:type="page"/>
      </w:r>
    </w:p>
    <w:tbl>
      <w:tblPr>
        <w:tblStyle w:val="TableGrid"/>
        <w:tblW w:w="0" w:type="auto"/>
        <w:tblInd w:w="360" w:type="dxa"/>
        <w:tblLook w:val="04A0" w:firstRow="1" w:lastRow="0" w:firstColumn="1" w:lastColumn="0" w:noHBand="0" w:noVBand="1"/>
      </w:tblPr>
      <w:tblGrid>
        <w:gridCol w:w="1526"/>
        <w:gridCol w:w="1487"/>
        <w:gridCol w:w="1507"/>
        <w:gridCol w:w="1517"/>
        <w:gridCol w:w="1489"/>
        <w:gridCol w:w="1464"/>
      </w:tblGrid>
      <w:tr w:rsidR="00840348" w14:paraId="15D3AB3A" w14:textId="77777777" w:rsidTr="00F74E80">
        <w:trPr>
          <w:trHeight w:val="432"/>
        </w:trPr>
        <w:tc>
          <w:tcPr>
            <w:tcW w:w="6037" w:type="dxa"/>
            <w:gridSpan w:val="4"/>
            <w:vAlign w:val="center"/>
          </w:tcPr>
          <w:p w14:paraId="099F193D" w14:textId="10E35249" w:rsidR="00840348" w:rsidRDefault="00840348" w:rsidP="009618DF">
            <w:pPr>
              <w:rPr>
                <w:rFonts w:ascii="Arial" w:hAnsi="Arial" w:cs="Arial"/>
                <w:sz w:val="22"/>
                <w:szCs w:val="22"/>
              </w:rPr>
            </w:pPr>
            <w:r>
              <w:rPr>
                <w:rFonts w:ascii="Arial" w:hAnsi="Arial" w:cs="Arial"/>
                <w:sz w:val="22"/>
                <w:szCs w:val="22"/>
              </w:rPr>
              <w:lastRenderedPageBreak/>
              <w:t>Amended Permit Applications</w:t>
            </w:r>
          </w:p>
        </w:tc>
        <w:tc>
          <w:tcPr>
            <w:tcW w:w="1489" w:type="dxa"/>
            <w:vAlign w:val="center"/>
          </w:tcPr>
          <w:p w14:paraId="3797E4D8" w14:textId="77777777" w:rsidR="00840348" w:rsidRDefault="00840348" w:rsidP="009618DF">
            <w:pPr>
              <w:rPr>
                <w:rFonts w:ascii="Arial" w:hAnsi="Arial" w:cs="Arial"/>
                <w:sz w:val="22"/>
                <w:szCs w:val="22"/>
              </w:rPr>
            </w:pPr>
          </w:p>
        </w:tc>
        <w:tc>
          <w:tcPr>
            <w:tcW w:w="1464" w:type="dxa"/>
            <w:vAlign w:val="center"/>
          </w:tcPr>
          <w:p w14:paraId="59330856" w14:textId="77777777" w:rsidR="00840348" w:rsidRDefault="00840348" w:rsidP="009618DF">
            <w:pPr>
              <w:rPr>
                <w:rFonts w:ascii="Arial" w:hAnsi="Arial" w:cs="Arial"/>
                <w:sz w:val="22"/>
                <w:szCs w:val="22"/>
              </w:rPr>
            </w:pPr>
          </w:p>
        </w:tc>
      </w:tr>
      <w:tr w:rsidR="00B449E1" w14:paraId="6D646E31" w14:textId="77777777" w:rsidTr="00F74E80">
        <w:trPr>
          <w:trHeight w:val="432"/>
        </w:trPr>
        <w:tc>
          <w:tcPr>
            <w:tcW w:w="1526" w:type="dxa"/>
            <w:vAlign w:val="center"/>
          </w:tcPr>
          <w:p w14:paraId="745C9DB1" w14:textId="53CC267A" w:rsidR="00B449E1" w:rsidRDefault="00B449E1" w:rsidP="00B449E1">
            <w:pPr>
              <w:rPr>
                <w:rFonts w:ascii="Arial" w:hAnsi="Arial" w:cs="Arial"/>
                <w:sz w:val="22"/>
                <w:szCs w:val="22"/>
              </w:rPr>
            </w:pPr>
            <w:r>
              <w:rPr>
                <w:rFonts w:ascii="Arial" w:hAnsi="Arial" w:cs="Arial"/>
                <w:sz w:val="22"/>
                <w:szCs w:val="22"/>
              </w:rPr>
              <w:t xml:space="preserve">F 5200.16 </w:t>
            </w:r>
          </w:p>
        </w:tc>
        <w:tc>
          <w:tcPr>
            <w:tcW w:w="1487" w:type="dxa"/>
            <w:vMerge w:val="restart"/>
            <w:vAlign w:val="center"/>
          </w:tcPr>
          <w:p w14:paraId="201A9666" w14:textId="153AE66F" w:rsidR="00B449E1" w:rsidRDefault="00B449E1" w:rsidP="00B449E1">
            <w:pPr>
              <w:rPr>
                <w:rFonts w:ascii="Arial" w:hAnsi="Arial" w:cs="Arial"/>
                <w:sz w:val="22"/>
                <w:szCs w:val="22"/>
              </w:rPr>
            </w:pPr>
            <w:r>
              <w:rPr>
                <w:rFonts w:ascii="Arial" w:hAnsi="Arial" w:cs="Arial"/>
                <w:sz w:val="22"/>
                <w:szCs w:val="22"/>
              </w:rPr>
              <w:t>$32.37@ 6 hours/each response = $194.22 / response</w:t>
            </w:r>
          </w:p>
        </w:tc>
        <w:tc>
          <w:tcPr>
            <w:tcW w:w="1507" w:type="dxa"/>
            <w:vMerge w:val="restart"/>
            <w:vAlign w:val="center"/>
          </w:tcPr>
          <w:p w14:paraId="37088DB7" w14:textId="4EBDCFA8" w:rsidR="00B449E1" w:rsidRDefault="00B449E1" w:rsidP="00B449E1">
            <w:pPr>
              <w:rPr>
                <w:rFonts w:ascii="Arial" w:hAnsi="Arial" w:cs="Arial"/>
                <w:sz w:val="22"/>
                <w:szCs w:val="22"/>
              </w:rPr>
            </w:pPr>
            <w:r>
              <w:rPr>
                <w:rFonts w:ascii="Arial" w:hAnsi="Arial" w:cs="Arial"/>
                <w:sz w:val="22"/>
                <w:szCs w:val="22"/>
              </w:rPr>
              <w:t>$38.80 @ 1 hours/each response = $38.80 / response</w:t>
            </w:r>
          </w:p>
        </w:tc>
        <w:tc>
          <w:tcPr>
            <w:tcW w:w="1517" w:type="dxa"/>
            <w:vMerge w:val="restart"/>
            <w:vAlign w:val="center"/>
          </w:tcPr>
          <w:p w14:paraId="5E3163F8" w14:textId="62D4440F" w:rsidR="00B449E1" w:rsidRDefault="00B449E1" w:rsidP="00B449E1">
            <w:pPr>
              <w:rPr>
                <w:rFonts w:ascii="Arial" w:hAnsi="Arial" w:cs="Arial"/>
                <w:sz w:val="22"/>
                <w:szCs w:val="22"/>
              </w:rPr>
            </w:pPr>
            <w:r>
              <w:rPr>
                <w:rFonts w:ascii="Arial" w:hAnsi="Arial" w:cs="Arial"/>
                <w:sz w:val="22"/>
                <w:szCs w:val="22"/>
              </w:rPr>
              <w:t>$233.02 / response</w:t>
            </w:r>
          </w:p>
        </w:tc>
        <w:tc>
          <w:tcPr>
            <w:tcW w:w="1489" w:type="dxa"/>
            <w:vAlign w:val="center"/>
          </w:tcPr>
          <w:p w14:paraId="27D50DAB" w14:textId="0443E019" w:rsidR="00B449E1" w:rsidRDefault="00B449E1" w:rsidP="00B449E1">
            <w:pPr>
              <w:rPr>
                <w:rFonts w:ascii="Arial" w:hAnsi="Arial" w:cs="Arial"/>
                <w:sz w:val="22"/>
                <w:szCs w:val="22"/>
              </w:rPr>
            </w:pPr>
            <w:r>
              <w:rPr>
                <w:rFonts w:ascii="Arial" w:hAnsi="Arial" w:cs="Arial"/>
                <w:sz w:val="22"/>
                <w:szCs w:val="22"/>
              </w:rPr>
              <w:t>4</w:t>
            </w:r>
          </w:p>
        </w:tc>
        <w:tc>
          <w:tcPr>
            <w:tcW w:w="1464" w:type="dxa"/>
            <w:vAlign w:val="center"/>
          </w:tcPr>
          <w:p w14:paraId="337A142A" w14:textId="78E03087" w:rsidR="00B449E1" w:rsidRDefault="00B449E1" w:rsidP="00B449E1">
            <w:pPr>
              <w:rPr>
                <w:rFonts w:ascii="Arial" w:hAnsi="Arial" w:cs="Arial"/>
                <w:sz w:val="22"/>
                <w:szCs w:val="22"/>
              </w:rPr>
            </w:pPr>
            <w:r>
              <w:rPr>
                <w:rFonts w:ascii="Arial" w:hAnsi="Arial" w:cs="Arial"/>
                <w:sz w:val="22"/>
                <w:szCs w:val="22"/>
              </w:rPr>
              <w:t>$932.08</w:t>
            </w:r>
          </w:p>
        </w:tc>
      </w:tr>
      <w:tr w:rsidR="00B449E1" w14:paraId="4B92D481" w14:textId="77777777" w:rsidTr="00F74E80">
        <w:trPr>
          <w:trHeight w:val="432"/>
        </w:trPr>
        <w:tc>
          <w:tcPr>
            <w:tcW w:w="1526" w:type="dxa"/>
            <w:vAlign w:val="center"/>
          </w:tcPr>
          <w:p w14:paraId="03123736" w14:textId="61B519DE" w:rsidR="00B449E1" w:rsidRDefault="00B449E1" w:rsidP="009618DF">
            <w:pPr>
              <w:rPr>
                <w:rFonts w:ascii="Arial" w:hAnsi="Arial" w:cs="Arial"/>
                <w:sz w:val="22"/>
                <w:szCs w:val="22"/>
              </w:rPr>
            </w:pPr>
            <w:r>
              <w:rPr>
                <w:rFonts w:ascii="Arial" w:hAnsi="Arial" w:cs="Arial"/>
                <w:sz w:val="22"/>
                <w:szCs w:val="22"/>
              </w:rPr>
              <w:t>F 5230.5</w:t>
            </w:r>
          </w:p>
        </w:tc>
        <w:tc>
          <w:tcPr>
            <w:tcW w:w="1487" w:type="dxa"/>
            <w:vMerge/>
            <w:vAlign w:val="center"/>
          </w:tcPr>
          <w:p w14:paraId="6CDCBF92" w14:textId="77777777" w:rsidR="00B449E1" w:rsidRDefault="00B449E1" w:rsidP="009618DF">
            <w:pPr>
              <w:rPr>
                <w:rFonts w:ascii="Arial" w:hAnsi="Arial" w:cs="Arial"/>
                <w:sz w:val="22"/>
                <w:szCs w:val="22"/>
              </w:rPr>
            </w:pPr>
          </w:p>
        </w:tc>
        <w:tc>
          <w:tcPr>
            <w:tcW w:w="1507" w:type="dxa"/>
            <w:vMerge/>
            <w:vAlign w:val="center"/>
          </w:tcPr>
          <w:p w14:paraId="6BAE43A4" w14:textId="77777777" w:rsidR="00B449E1" w:rsidRDefault="00B449E1" w:rsidP="009618DF">
            <w:pPr>
              <w:rPr>
                <w:rFonts w:ascii="Arial" w:hAnsi="Arial" w:cs="Arial"/>
                <w:sz w:val="22"/>
                <w:szCs w:val="22"/>
              </w:rPr>
            </w:pPr>
          </w:p>
        </w:tc>
        <w:tc>
          <w:tcPr>
            <w:tcW w:w="1517" w:type="dxa"/>
            <w:vMerge/>
            <w:vAlign w:val="center"/>
          </w:tcPr>
          <w:p w14:paraId="1765E83C" w14:textId="77777777" w:rsidR="00B449E1" w:rsidRDefault="00B449E1" w:rsidP="009618DF">
            <w:pPr>
              <w:rPr>
                <w:rFonts w:ascii="Arial" w:hAnsi="Arial" w:cs="Arial"/>
                <w:sz w:val="22"/>
                <w:szCs w:val="22"/>
              </w:rPr>
            </w:pPr>
          </w:p>
        </w:tc>
        <w:tc>
          <w:tcPr>
            <w:tcW w:w="1489" w:type="dxa"/>
            <w:vAlign w:val="center"/>
          </w:tcPr>
          <w:p w14:paraId="3B8B10CD" w14:textId="3AF8E118" w:rsidR="00B449E1" w:rsidRDefault="00B449E1" w:rsidP="009618DF">
            <w:pPr>
              <w:rPr>
                <w:rFonts w:ascii="Arial" w:hAnsi="Arial" w:cs="Arial"/>
                <w:sz w:val="22"/>
                <w:szCs w:val="22"/>
              </w:rPr>
            </w:pPr>
            <w:r>
              <w:rPr>
                <w:rFonts w:ascii="Arial" w:hAnsi="Arial" w:cs="Arial"/>
                <w:sz w:val="22"/>
                <w:szCs w:val="22"/>
              </w:rPr>
              <w:t>57</w:t>
            </w:r>
          </w:p>
        </w:tc>
        <w:tc>
          <w:tcPr>
            <w:tcW w:w="1464" w:type="dxa"/>
            <w:vAlign w:val="center"/>
          </w:tcPr>
          <w:p w14:paraId="61105B7E" w14:textId="4BB2B0F0" w:rsidR="00B449E1" w:rsidRDefault="00B449E1" w:rsidP="009618DF">
            <w:pPr>
              <w:rPr>
                <w:rFonts w:ascii="Arial" w:hAnsi="Arial" w:cs="Arial"/>
                <w:sz w:val="22"/>
                <w:szCs w:val="22"/>
              </w:rPr>
            </w:pPr>
            <w:r>
              <w:rPr>
                <w:rFonts w:ascii="Arial" w:hAnsi="Arial" w:cs="Arial"/>
                <w:sz w:val="22"/>
                <w:szCs w:val="22"/>
              </w:rPr>
              <w:t>$13,282.14</w:t>
            </w:r>
          </w:p>
        </w:tc>
      </w:tr>
      <w:tr w:rsidR="00B449E1" w14:paraId="2D259ADD" w14:textId="77777777" w:rsidTr="00F74E80">
        <w:trPr>
          <w:trHeight w:val="432"/>
        </w:trPr>
        <w:tc>
          <w:tcPr>
            <w:tcW w:w="1526" w:type="dxa"/>
            <w:vAlign w:val="center"/>
          </w:tcPr>
          <w:p w14:paraId="11F21AE2" w14:textId="77777777" w:rsidR="00B449E1" w:rsidRDefault="00B449E1" w:rsidP="009618DF">
            <w:pPr>
              <w:rPr>
                <w:rFonts w:ascii="Arial" w:hAnsi="Arial" w:cs="Arial"/>
                <w:sz w:val="22"/>
                <w:szCs w:val="22"/>
              </w:rPr>
            </w:pPr>
          </w:p>
        </w:tc>
        <w:tc>
          <w:tcPr>
            <w:tcW w:w="1487" w:type="dxa"/>
            <w:vAlign w:val="center"/>
          </w:tcPr>
          <w:p w14:paraId="0FFE02E8" w14:textId="77777777" w:rsidR="00B449E1" w:rsidRDefault="00B449E1" w:rsidP="009618DF">
            <w:pPr>
              <w:rPr>
                <w:rFonts w:ascii="Arial" w:hAnsi="Arial" w:cs="Arial"/>
                <w:sz w:val="22"/>
                <w:szCs w:val="22"/>
              </w:rPr>
            </w:pPr>
          </w:p>
        </w:tc>
        <w:tc>
          <w:tcPr>
            <w:tcW w:w="1507" w:type="dxa"/>
            <w:vAlign w:val="center"/>
          </w:tcPr>
          <w:p w14:paraId="1EC2379B" w14:textId="77777777" w:rsidR="00B449E1" w:rsidRDefault="00B449E1" w:rsidP="009618DF">
            <w:pPr>
              <w:rPr>
                <w:rFonts w:ascii="Arial" w:hAnsi="Arial" w:cs="Arial"/>
                <w:sz w:val="22"/>
                <w:szCs w:val="22"/>
              </w:rPr>
            </w:pPr>
          </w:p>
        </w:tc>
        <w:tc>
          <w:tcPr>
            <w:tcW w:w="1517" w:type="dxa"/>
            <w:vAlign w:val="center"/>
          </w:tcPr>
          <w:p w14:paraId="1BDBE710" w14:textId="77777777" w:rsidR="00B449E1" w:rsidRDefault="00B449E1" w:rsidP="009618DF">
            <w:pPr>
              <w:rPr>
                <w:rFonts w:ascii="Arial" w:hAnsi="Arial" w:cs="Arial"/>
                <w:sz w:val="22"/>
                <w:szCs w:val="22"/>
              </w:rPr>
            </w:pPr>
          </w:p>
        </w:tc>
        <w:tc>
          <w:tcPr>
            <w:tcW w:w="1489" w:type="dxa"/>
            <w:vAlign w:val="center"/>
          </w:tcPr>
          <w:p w14:paraId="5E3C1BAA" w14:textId="77777777" w:rsidR="00B449E1" w:rsidRDefault="00B449E1" w:rsidP="009618DF">
            <w:pPr>
              <w:rPr>
                <w:rFonts w:ascii="Arial" w:hAnsi="Arial" w:cs="Arial"/>
                <w:sz w:val="22"/>
                <w:szCs w:val="22"/>
              </w:rPr>
            </w:pPr>
          </w:p>
        </w:tc>
        <w:tc>
          <w:tcPr>
            <w:tcW w:w="1464" w:type="dxa"/>
            <w:vAlign w:val="center"/>
          </w:tcPr>
          <w:p w14:paraId="42FE3435" w14:textId="72637FBA" w:rsidR="00B449E1" w:rsidRDefault="00B449E1" w:rsidP="009618DF">
            <w:pPr>
              <w:rPr>
                <w:rFonts w:ascii="Arial" w:hAnsi="Arial" w:cs="Arial"/>
                <w:sz w:val="22"/>
                <w:szCs w:val="22"/>
              </w:rPr>
            </w:pPr>
            <w:r>
              <w:rPr>
                <w:rFonts w:ascii="Arial" w:hAnsi="Arial" w:cs="Arial"/>
                <w:sz w:val="22"/>
                <w:szCs w:val="22"/>
              </w:rPr>
              <w:t>(14,214.22)</w:t>
            </w:r>
          </w:p>
        </w:tc>
      </w:tr>
      <w:tr w:rsidR="00B449E1" w14:paraId="01166923" w14:textId="77777777" w:rsidTr="00F74E80">
        <w:trPr>
          <w:trHeight w:val="432"/>
        </w:trPr>
        <w:tc>
          <w:tcPr>
            <w:tcW w:w="1526" w:type="dxa"/>
            <w:vAlign w:val="center"/>
          </w:tcPr>
          <w:p w14:paraId="5AEF29A2" w14:textId="499BF45E" w:rsidR="007C7393" w:rsidRPr="00840348" w:rsidRDefault="00B449E1" w:rsidP="009618DF">
            <w:pPr>
              <w:rPr>
                <w:rFonts w:ascii="Arial" w:hAnsi="Arial" w:cs="Arial"/>
                <w:b/>
                <w:sz w:val="22"/>
                <w:szCs w:val="22"/>
              </w:rPr>
            </w:pPr>
            <w:r w:rsidRPr="00840348">
              <w:rPr>
                <w:rFonts w:ascii="Arial" w:hAnsi="Arial" w:cs="Arial"/>
                <w:b/>
                <w:sz w:val="22"/>
                <w:szCs w:val="22"/>
              </w:rPr>
              <w:t>TOTALS</w:t>
            </w:r>
          </w:p>
        </w:tc>
        <w:tc>
          <w:tcPr>
            <w:tcW w:w="1487" w:type="dxa"/>
            <w:vAlign w:val="center"/>
          </w:tcPr>
          <w:p w14:paraId="241D24B7" w14:textId="77777777" w:rsidR="007C7393" w:rsidRPr="00840348" w:rsidRDefault="007C7393" w:rsidP="009618DF">
            <w:pPr>
              <w:rPr>
                <w:rFonts w:ascii="Arial" w:hAnsi="Arial" w:cs="Arial"/>
                <w:b/>
                <w:sz w:val="22"/>
                <w:szCs w:val="22"/>
              </w:rPr>
            </w:pPr>
          </w:p>
        </w:tc>
        <w:tc>
          <w:tcPr>
            <w:tcW w:w="1507" w:type="dxa"/>
            <w:vAlign w:val="center"/>
          </w:tcPr>
          <w:p w14:paraId="0D16336F" w14:textId="77777777" w:rsidR="007C7393" w:rsidRPr="00840348" w:rsidRDefault="007C7393" w:rsidP="009618DF">
            <w:pPr>
              <w:rPr>
                <w:rFonts w:ascii="Arial" w:hAnsi="Arial" w:cs="Arial"/>
                <w:b/>
                <w:sz w:val="22"/>
                <w:szCs w:val="22"/>
              </w:rPr>
            </w:pPr>
          </w:p>
        </w:tc>
        <w:tc>
          <w:tcPr>
            <w:tcW w:w="1517" w:type="dxa"/>
            <w:vAlign w:val="center"/>
          </w:tcPr>
          <w:p w14:paraId="27BFF095" w14:textId="77777777" w:rsidR="007C7393" w:rsidRPr="00840348" w:rsidRDefault="007C7393" w:rsidP="009618DF">
            <w:pPr>
              <w:rPr>
                <w:rFonts w:ascii="Arial" w:hAnsi="Arial" w:cs="Arial"/>
                <w:b/>
                <w:sz w:val="22"/>
                <w:szCs w:val="22"/>
              </w:rPr>
            </w:pPr>
          </w:p>
        </w:tc>
        <w:tc>
          <w:tcPr>
            <w:tcW w:w="1489" w:type="dxa"/>
            <w:vAlign w:val="center"/>
          </w:tcPr>
          <w:p w14:paraId="097D5402" w14:textId="77777777" w:rsidR="007C7393" w:rsidRPr="00840348" w:rsidRDefault="007C7393" w:rsidP="009618DF">
            <w:pPr>
              <w:rPr>
                <w:rFonts w:ascii="Arial" w:hAnsi="Arial" w:cs="Arial"/>
                <w:b/>
                <w:sz w:val="22"/>
                <w:szCs w:val="22"/>
              </w:rPr>
            </w:pPr>
          </w:p>
        </w:tc>
        <w:tc>
          <w:tcPr>
            <w:tcW w:w="1464" w:type="dxa"/>
            <w:vAlign w:val="center"/>
          </w:tcPr>
          <w:p w14:paraId="280C75F8" w14:textId="10B542C4" w:rsidR="007C7393" w:rsidRPr="00840348" w:rsidRDefault="004A18F8" w:rsidP="009618DF">
            <w:pPr>
              <w:rPr>
                <w:rFonts w:ascii="Arial" w:hAnsi="Arial" w:cs="Arial"/>
                <w:b/>
                <w:sz w:val="22"/>
                <w:szCs w:val="22"/>
              </w:rPr>
            </w:pPr>
            <w:r>
              <w:rPr>
                <w:rFonts w:ascii="Arial" w:hAnsi="Arial" w:cs="Arial"/>
                <w:b/>
                <w:sz w:val="22"/>
                <w:szCs w:val="22"/>
              </w:rPr>
              <w:t>$</w:t>
            </w:r>
            <w:r w:rsidR="00B449E1" w:rsidRPr="00840348">
              <w:rPr>
                <w:rFonts w:ascii="Arial" w:hAnsi="Arial" w:cs="Arial"/>
                <w:b/>
                <w:sz w:val="22"/>
                <w:szCs w:val="22"/>
              </w:rPr>
              <w:t>186,039.22</w:t>
            </w:r>
          </w:p>
        </w:tc>
      </w:tr>
    </w:tbl>
    <w:p w14:paraId="642EA034" w14:textId="77777777" w:rsidR="00BA0C72" w:rsidRDefault="00BA0C72" w:rsidP="009618DF">
      <w:pPr>
        <w:ind w:left="360"/>
        <w:rPr>
          <w:rFonts w:ascii="Arial" w:hAnsi="Arial" w:cs="Arial"/>
          <w:sz w:val="22"/>
          <w:szCs w:val="22"/>
        </w:rPr>
      </w:pPr>
    </w:p>
    <w:p w14:paraId="636B84A3" w14:textId="2EA087AF"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r w:rsidR="00F85483" w:rsidRPr="00F74E80">
        <w:rPr>
          <w:rFonts w:ascii="Arial" w:hAnsi="Arial" w:cs="Arial"/>
          <w:sz w:val="22"/>
          <w:szCs w:val="22"/>
          <w:u w:val="single"/>
        </w:rPr>
        <w:t>http://www.ttb.gov/forms/index.shtml</w:t>
      </w:r>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822F09">
        <w:rPr>
          <w:rFonts w:ascii="Arial" w:hAnsi="Arial" w:cs="Arial"/>
          <w:i/>
          <w:sz w:val="22"/>
          <w:szCs w:val="22"/>
        </w:rPr>
        <w:t xml:space="preserve">15.  </w:t>
      </w:r>
      <w:r w:rsidR="00AF1157" w:rsidRPr="00822F09">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4D27992B" w:rsidR="009618DF" w:rsidRDefault="0069718A" w:rsidP="000E68C5">
      <w:pPr>
        <w:ind w:left="360"/>
        <w:rPr>
          <w:rFonts w:ascii="Arial" w:hAnsi="Arial" w:cs="Arial"/>
          <w:sz w:val="22"/>
          <w:szCs w:val="22"/>
        </w:rPr>
      </w:pPr>
      <w:r w:rsidRPr="00C05949">
        <w:rPr>
          <w:rFonts w:ascii="Arial" w:hAnsi="Arial" w:cs="Arial"/>
          <w:sz w:val="22"/>
          <w:szCs w:val="22"/>
        </w:rPr>
        <w:t>There are no program</w:t>
      </w:r>
      <w:r w:rsidR="00C93FBB">
        <w:rPr>
          <w:rFonts w:ascii="Arial" w:hAnsi="Arial" w:cs="Arial"/>
          <w:sz w:val="22"/>
          <w:szCs w:val="22"/>
        </w:rPr>
        <w:t xml:space="preserve"> changes </w:t>
      </w:r>
      <w:r w:rsidR="009618DF">
        <w:rPr>
          <w:rFonts w:ascii="Arial" w:hAnsi="Arial" w:cs="Arial"/>
          <w:sz w:val="22"/>
          <w:szCs w:val="22"/>
        </w:rPr>
        <w:t>associated with this collection.</w:t>
      </w:r>
      <w:r w:rsidR="00352B11">
        <w:rPr>
          <w:rFonts w:ascii="Arial" w:hAnsi="Arial" w:cs="Arial"/>
          <w:sz w:val="22"/>
          <w:szCs w:val="22"/>
        </w:rPr>
        <w:t xml:space="preserve"> </w:t>
      </w:r>
    </w:p>
    <w:p w14:paraId="032BD633" w14:textId="77777777" w:rsidR="006A0EED" w:rsidRDefault="006A0EED" w:rsidP="000E68C5">
      <w:pPr>
        <w:ind w:left="360"/>
        <w:rPr>
          <w:rFonts w:ascii="Arial" w:hAnsi="Arial" w:cs="Arial"/>
          <w:sz w:val="22"/>
          <w:szCs w:val="22"/>
        </w:rPr>
      </w:pPr>
    </w:p>
    <w:p w14:paraId="24BEAE0D" w14:textId="4D1CE957" w:rsidR="00A4133B" w:rsidRDefault="006A0EED" w:rsidP="00A4133B">
      <w:pPr>
        <w:ind w:left="360"/>
        <w:rPr>
          <w:rFonts w:ascii="Arial" w:hAnsi="Arial" w:cs="Arial"/>
          <w:sz w:val="22"/>
          <w:szCs w:val="22"/>
        </w:rPr>
      </w:pPr>
      <w:r>
        <w:rPr>
          <w:rFonts w:ascii="Arial" w:hAnsi="Arial" w:cs="Arial"/>
          <w:sz w:val="22"/>
          <w:szCs w:val="22"/>
        </w:rPr>
        <w:t xml:space="preserve">As for adjustments, </w:t>
      </w:r>
      <w:r w:rsidR="00840348">
        <w:rPr>
          <w:rFonts w:ascii="Arial" w:hAnsi="Arial" w:cs="Arial"/>
          <w:sz w:val="22"/>
          <w:szCs w:val="22"/>
        </w:rPr>
        <w:t xml:space="preserve">TTB is decreasing the </w:t>
      </w:r>
      <w:r w:rsidR="00840348" w:rsidRPr="00840348">
        <w:rPr>
          <w:rFonts w:ascii="Arial" w:hAnsi="Arial" w:cs="Arial"/>
          <w:sz w:val="22"/>
          <w:szCs w:val="22"/>
        </w:rPr>
        <w:t>estimated number of respondents</w:t>
      </w:r>
      <w:r w:rsidR="00840348">
        <w:rPr>
          <w:rFonts w:ascii="Arial" w:hAnsi="Arial" w:cs="Arial"/>
          <w:sz w:val="22"/>
          <w:szCs w:val="22"/>
        </w:rPr>
        <w:t>, from 1,518 to 298,</w:t>
      </w:r>
      <w:r w:rsidR="00840348" w:rsidRPr="00840348">
        <w:rPr>
          <w:rFonts w:ascii="Arial" w:hAnsi="Arial" w:cs="Arial"/>
          <w:sz w:val="22"/>
          <w:szCs w:val="22"/>
        </w:rPr>
        <w:t xml:space="preserve"> and the resulting total annual burden hours associated with this information collection</w:t>
      </w:r>
      <w:r w:rsidR="00840348">
        <w:rPr>
          <w:rFonts w:ascii="Arial" w:hAnsi="Arial" w:cs="Arial"/>
          <w:sz w:val="22"/>
          <w:szCs w:val="22"/>
        </w:rPr>
        <w:t>, from 2,277 to 535,</w:t>
      </w:r>
      <w:r w:rsidR="00840348" w:rsidRPr="00840348">
        <w:rPr>
          <w:rFonts w:ascii="Arial" w:hAnsi="Arial" w:cs="Arial"/>
          <w:sz w:val="22"/>
          <w:szCs w:val="22"/>
        </w:rPr>
        <w:t xml:space="preserve"> due to a decrease in the number of new and amended tobacco </w:t>
      </w:r>
      <w:r w:rsidR="00840348">
        <w:rPr>
          <w:rFonts w:ascii="Arial" w:hAnsi="Arial" w:cs="Arial"/>
          <w:sz w:val="22"/>
          <w:szCs w:val="22"/>
        </w:rPr>
        <w:t xml:space="preserve">industry permit </w:t>
      </w:r>
      <w:r w:rsidR="00840348" w:rsidRPr="00840348">
        <w:rPr>
          <w:rFonts w:ascii="Arial" w:hAnsi="Arial" w:cs="Arial"/>
          <w:sz w:val="22"/>
          <w:szCs w:val="22"/>
        </w:rPr>
        <w:t xml:space="preserve">applications received by TTB. </w:t>
      </w:r>
      <w:r w:rsidR="00840348">
        <w:rPr>
          <w:rFonts w:ascii="Arial" w:hAnsi="Arial" w:cs="Arial"/>
          <w:sz w:val="22"/>
          <w:szCs w:val="22"/>
        </w:rPr>
        <w:t xml:space="preserve"> </w:t>
      </w:r>
      <w:r w:rsidR="009D0781">
        <w:rPr>
          <w:rFonts w:ascii="Arial" w:hAnsi="Arial" w:cs="Arial"/>
          <w:sz w:val="22"/>
          <w:szCs w:val="22"/>
        </w:rPr>
        <w:t xml:space="preserve">As required by the </w:t>
      </w:r>
      <w:r w:rsidR="00A4133B" w:rsidRPr="00A4133B">
        <w:rPr>
          <w:rFonts w:ascii="Arial" w:hAnsi="Arial" w:cs="Arial"/>
          <w:sz w:val="22"/>
          <w:szCs w:val="22"/>
        </w:rPr>
        <w:t>Children’s Health Insurance Program Reauthorization Act of 2009</w:t>
      </w:r>
      <w:r w:rsidR="00A4133B">
        <w:rPr>
          <w:rFonts w:ascii="Arial" w:hAnsi="Arial" w:cs="Arial"/>
          <w:sz w:val="22"/>
          <w:szCs w:val="22"/>
        </w:rPr>
        <w:t xml:space="preserve"> (CHIPRA</w:t>
      </w:r>
      <w:r w:rsidR="009D0781">
        <w:rPr>
          <w:rFonts w:ascii="Arial" w:hAnsi="Arial" w:cs="Arial"/>
          <w:sz w:val="22"/>
          <w:szCs w:val="22"/>
        </w:rPr>
        <w:t xml:space="preserve">; </w:t>
      </w:r>
      <w:r w:rsidR="00A4133B">
        <w:rPr>
          <w:rFonts w:ascii="Arial" w:hAnsi="Arial" w:cs="Arial"/>
          <w:sz w:val="22"/>
          <w:szCs w:val="22"/>
        </w:rPr>
        <w:t>Pub. L. 111–3, 123 Stat. </w:t>
      </w:r>
      <w:r w:rsidR="00A4133B" w:rsidRPr="00A4133B">
        <w:rPr>
          <w:rFonts w:ascii="Arial" w:hAnsi="Arial" w:cs="Arial"/>
          <w:sz w:val="22"/>
          <w:szCs w:val="22"/>
        </w:rPr>
        <w:t>8</w:t>
      </w:r>
      <w:r w:rsidR="009D0781">
        <w:rPr>
          <w:rFonts w:ascii="Arial" w:hAnsi="Arial" w:cs="Arial"/>
          <w:sz w:val="22"/>
          <w:szCs w:val="22"/>
        </w:rPr>
        <w:t>), most tobacco processors have already applied for and received permits, and, as required by TTB temporary rule T</w:t>
      </w:r>
      <w:r w:rsidR="00A4133B">
        <w:rPr>
          <w:rFonts w:ascii="Arial" w:hAnsi="Arial" w:cs="Arial"/>
          <w:sz w:val="22"/>
          <w:szCs w:val="22"/>
        </w:rPr>
        <w:t>.D. TTB–115</w:t>
      </w:r>
      <w:r w:rsidR="009D0781">
        <w:rPr>
          <w:rFonts w:ascii="Arial" w:hAnsi="Arial" w:cs="Arial"/>
          <w:sz w:val="22"/>
          <w:szCs w:val="22"/>
        </w:rPr>
        <w:t xml:space="preserve"> (</w:t>
      </w:r>
      <w:r w:rsidR="00A4133B">
        <w:rPr>
          <w:rFonts w:ascii="Arial" w:hAnsi="Arial" w:cs="Arial"/>
          <w:sz w:val="22"/>
          <w:szCs w:val="22"/>
        </w:rPr>
        <w:t>78 FR 38555</w:t>
      </w:r>
      <w:r w:rsidR="009D0781">
        <w:rPr>
          <w:rFonts w:ascii="Arial" w:hAnsi="Arial" w:cs="Arial"/>
          <w:sz w:val="22"/>
          <w:szCs w:val="22"/>
        </w:rPr>
        <w:t>, J</w:t>
      </w:r>
      <w:r w:rsidR="00A4133B">
        <w:rPr>
          <w:rFonts w:ascii="Arial" w:hAnsi="Arial" w:cs="Arial"/>
          <w:sz w:val="22"/>
          <w:szCs w:val="22"/>
        </w:rPr>
        <w:t>une 27, 2013</w:t>
      </w:r>
      <w:r w:rsidR="009D0781">
        <w:rPr>
          <w:rFonts w:ascii="Arial" w:hAnsi="Arial" w:cs="Arial"/>
          <w:sz w:val="22"/>
          <w:szCs w:val="22"/>
        </w:rPr>
        <w:t>), most tobacco importers have already applied for and received new 5-year permits</w:t>
      </w:r>
      <w:r w:rsidR="00A4133B" w:rsidRPr="004F61C3">
        <w:rPr>
          <w:rFonts w:ascii="Arial" w:hAnsi="Arial" w:cs="Arial"/>
          <w:sz w:val="22"/>
          <w:szCs w:val="22"/>
        </w:rPr>
        <w:t>.</w:t>
      </w:r>
      <w:r w:rsidR="009D0781">
        <w:rPr>
          <w:rFonts w:ascii="Arial" w:hAnsi="Arial" w:cs="Arial"/>
          <w:sz w:val="22"/>
          <w:szCs w:val="22"/>
        </w:rPr>
        <w:t xml:space="preserve">  Therefore, decreases in the number of new tobacco processor and tobacco importer permits have resulted in the </w:t>
      </w:r>
      <w:r w:rsidR="00822F09">
        <w:rPr>
          <w:rFonts w:ascii="Arial" w:hAnsi="Arial" w:cs="Arial"/>
          <w:sz w:val="22"/>
          <w:szCs w:val="22"/>
        </w:rPr>
        <w:t xml:space="preserve">recent </w:t>
      </w:r>
      <w:r w:rsidR="009D0781">
        <w:rPr>
          <w:rFonts w:ascii="Arial" w:hAnsi="Arial" w:cs="Arial"/>
          <w:sz w:val="22"/>
          <w:szCs w:val="22"/>
        </w:rPr>
        <w:t xml:space="preserve">overall decrease in the number of new and amended tobacco industry permit application received by TTB. </w:t>
      </w:r>
    </w:p>
    <w:p w14:paraId="7F5DF7C0" w14:textId="77777777" w:rsidR="00EC63E5" w:rsidRDefault="00EC63E5" w:rsidP="00A4133B">
      <w:pPr>
        <w:ind w:left="360"/>
        <w:rPr>
          <w:rFonts w:ascii="Arial" w:hAnsi="Arial" w:cs="Arial"/>
          <w:sz w:val="22"/>
          <w:szCs w:val="22"/>
        </w:rPr>
      </w:pPr>
    </w:p>
    <w:p w14:paraId="52F68A3E" w14:textId="63E33622" w:rsidR="00EC63E5" w:rsidRDefault="00EC63E5" w:rsidP="00A4133B">
      <w:pPr>
        <w:ind w:left="360"/>
        <w:rPr>
          <w:rFonts w:ascii="Arial" w:hAnsi="Arial" w:cs="Arial"/>
          <w:sz w:val="22"/>
          <w:szCs w:val="22"/>
        </w:rPr>
      </w:pPr>
      <w:r>
        <w:rPr>
          <w:rFonts w:ascii="Arial" w:hAnsi="Arial" w:cs="Arial"/>
          <w:sz w:val="22"/>
          <w:szCs w:val="22"/>
        </w:rPr>
        <w:t xml:space="preserve">In addition, TTB has reevaluated the costs to respondents associated with this collection.  While the per-response cost for this collection has risen due to increases in salary and other costs, the total cost for this collection has decreased due to the decrease in the number of respondents to this collection. </w:t>
      </w:r>
    </w:p>
    <w:p w14:paraId="61953A4A" w14:textId="77777777" w:rsidR="00AF060A" w:rsidRPr="00A5320B" w:rsidRDefault="00AF060A" w:rsidP="000E68C5">
      <w:pPr>
        <w:suppressAutoHyphens/>
        <w:rPr>
          <w:rFonts w:ascii="Arial" w:hAnsi="Arial" w:cs="Arial"/>
          <w:sz w:val="32"/>
          <w:szCs w:val="32"/>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6A0EED" w:rsidRDefault="00AF1157" w:rsidP="00352B11">
      <w:pPr>
        <w:rPr>
          <w:rFonts w:ascii="Arial" w:hAnsi="Arial" w:cs="Arial"/>
          <w:sz w:val="36"/>
          <w:szCs w:val="36"/>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77777777" w:rsidR="00851169" w:rsidRDefault="00014CEB">
      <w:pPr>
        <w:autoSpaceDE w:val="0"/>
        <w:autoSpaceDN w:val="0"/>
        <w:ind w:left="360"/>
        <w:rPr>
          <w:rFonts w:ascii="Arial" w:hAnsi="Arial" w:cs="Arial"/>
          <w:sz w:val="22"/>
          <w:szCs w:val="22"/>
        </w:rPr>
      </w:pPr>
      <w:r>
        <w:rPr>
          <w:rFonts w:ascii="Arial" w:hAnsi="Arial" w:cs="Arial"/>
          <w:sz w:val="22"/>
          <w:szCs w:val="22"/>
        </w:rPr>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of 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8C399F">
        <w:rPr>
          <w:rFonts w:ascii="Arial" w:hAnsi="Arial" w:cs="Arial"/>
          <w:sz w:val="22"/>
          <w:szCs w:val="22"/>
        </w:rPr>
        <w:t>, TTB will not have to update</w:t>
      </w:r>
      <w:r>
        <w:rPr>
          <w:rFonts w:ascii="Arial" w:hAnsi="Arial" w:cs="Arial"/>
          <w:sz w:val="22"/>
          <w:szCs w:val="22"/>
        </w:rPr>
        <w:t xml:space="preserve"> the form’s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w:t>
      </w:r>
      <w:r w:rsidR="00AC686F">
        <w:rPr>
          <w:rFonts w:ascii="Arial" w:hAnsi="Arial" w:cs="Arial"/>
          <w:sz w:val="22"/>
          <w:szCs w:val="22"/>
        </w:rPr>
        <w:lastRenderedPageBreak/>
        <w:t>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 xml:space="preserve">the form,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 xml:space="preserve">this </w:t>
      </w:r>
      <w:r w:rsidR="00FA228E" w:rsidRPr="00FA228E">
        <w:rPr>
          <w:rFonts w:ascii="Arial" w:hAnsi="Arial" w:cs="Arial"/>
          <w:sz w:val="22"/>
          <w:szCs w:val="22"/>
        </w:rPr>
        <w:t>form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 xml:space="preserve">By not displaying the expiration date, supplies of the form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rsidP="006A0EED">
      <w:pPr>
        <w:autoSpaceDE w:val="0"/>
        <w:autoSpaceDN w:val="0"/>
        <w:rPr>
          <w:rFonts w:ascii="Arial" w:hAnsi="Arial" w:cs="Arial"/>
          <w:sz w:val="36"/>
          <w:szCs w:val="28"/>
        </w:rPr>
      </w:pPr>
    </w:p>
    <w:p w14:paraId="123EA912" w14:textId="77777777"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1CE6358E" w14:textId="77777777" w:rsidR="00851169" w:rsidRPr="00A5320B" w:rsidRDefault="00851169">
      <w:pPr>
        <w:ind w:left="360"/>
        <w:rPr>
          <w:rFonts w:ascii="Arial" w:hAnsi="Arial" w:cs="Arial"/>
          <w:sz w:val="22"/>
          <w:szCs w:val="22"/>
        </w:rPr>
      </w:pPr>
      <w:r w:rsidRPr="00A5320B">
        <w:rPr>
          <w:rFonts w:ascii="Arial" w:hAnsi="Arial" w:cs="Arial"/>
          <w:sz w:val="22"/>
          <w:szCs w:val="22"/>
        </w:rPr>
        <w:t xml:space="preserve">(j)   See item 3 above.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D451" w14:textId="77777777" w:rsidR="00C4256D" w:rsidRDefault="00C4256D">
      <w:r>
        <w:separator/>
      </w:r>
    </w:p>
  </w:endnote>
  <w:endnote w:type="continuationSeparator" w:id="0">
    <w:p w14:paraId="3BD4243C" w14:textId="77777777" w:rsidR="00C4256D" w:rsidRDefault="00C4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576" w14:textId="77777777" w:rsidR="00C4256D" w:rsidRDefault="00C42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C4256D" w:rsidRPr="007A5D4B" w:rsidRDefault="00C4256D"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C4256D" w:rsidRPr="007A5D4B" w:rsidRDefault="00C4256D"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CA80" w14:textId="77777777" w:rsidR="00C4256D" w:rsidRDefault="00C4256D">
      <w:r>
        <w:separator/>
      </w:r>
    </w:p>
  </w:footnote>
  <w:footnote w:type="continuationSeparator" w:id="0">
    <w:p w14:paraId="7B70296E" w14:textId="77777777" w:rsidR="00C4256D" w:rsidRDefault="00C4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51A8" w14:textId="77777777" w:rsidR="00C4256D" w:rsidRDefault="00C42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C4256D" w:rsidRPr="007A5D4B" w:rsidRDefault="00C4256D"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7357CB">
      <w:rPr>
        <w:rStyle w:val="PageNumber"/>
        <w:rFonts w:ascii="Arial" w:hAnsi="Arial" w:cs="Arial"/>
        <w:noProof/>
        <w:sz w:val="22"/>
        <w:szCs w:val="22"/>
      </w:rPr>
      <w:t>9</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C4256D" w:rsidRPr="007A5D4B" w:rsidRDefault="00C4256D"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824AB"/>
    <w:multiLevelType w:val="hybridMultilevel"/>
    <w:tmpl w:val="6672847A"/>
    <w:lvl w:ilvl="0" w:tplc="7B5621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A2E7F"/>
    <w:multiLevelType w:val="hybridMultilevel"/>
    <w:tmpl w:val="0DA614B0"/>
    <w:lvl w:ilvl="0" w:tplc="7494E95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D15E02"/>
    <w:multiLevelType w:val="hybridMultilevel"/>
    <w:tmpl w:val="55D0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3"/>
  </w:num>
  <w:num w:numId="3">
    <w:abstractNumId w:val="2"/>
  </w:num>
  <w:num w:numId="4">
    <w:abstractNumId w:val="9"/>
  </w:num>
  <w:num w:numId="5">
    <w:abstractNumId w:val="4"/>
  </w:num>
  <w:num w:numId="6">
    <w:abstractNumId w:val="10"/>
  </w:num>
  <w:num w:numId="7">
    <w:abstractNumId w:val="6"/>
  </w:num>
  <w:num w:numId="8">
    <w:abstractNumId w:val="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4014"/>
    <w:rsid w:val="0003455B"/>
    <w:rsid w:val="00044431"/>
    <w:rsid w:val="0004708F"/>
    <w:rsid w:val="000473AC"/>
    <w:rsid w:val="0004764C"/>
    <w:rsid w:val="0007089D"/>
    <w:rsid w:val="00074898"/>
    <w:rsid w:val="00075CD7"/>
    <w:rsid w:val="00086AF4"/>
    <w:rsid w:val="00090251"/>
    <w:rsid w:val="00095F53"/>
    <w:rsid w:val="000A1EA6"/>
    <w:rsid w:val="000A2E33"/>
    <w:rsid w:val="000A326A"/>
    <w:rsid w:val="000A35CC"/>
    <w:rsid w:val="000A4E1A"/>
    <w:rsid w:val="000B3E08"/>
    <w:rsid w:val="000D6313"/>
    <w:rsid w:val="000D78D3"/>
    <w:rsid w:val="000E68C5"/>
    <w:rsid w:val="00101DE7"/>
    <w:rsid w:val="00113B41"/>
    <w:rsid w:val="001379C0"/>
    <w:rsid w:val="00144E69"/>
    <w:rsid w:val="001607C5"/>
    <w:rsid w:val="001608E4"/>
    <w:rsid w:val="001B64E5"/>
    <w:rsid w:val="001E5DB7"/>
    <w:rsid w:val="001E77FE"/>
    <w:rsid w:val="001E7BDE"/>
    <w:rsid w:val="001F2913"/>
    <w:rsid w:val="00201BF8"/>
    <w:rsid w:val="0022156B"/>
    <w:rsid w:val="002317D6"/>
    <w:rsid w:val="002325E2"/>
    <w:rsid w:val="00242D7D"/>
    <w:rsid w:val="00250066"/>
    <w:rsid w:val="00251A85"/>
    <w:rsid w:val="00273CEE"/>
    <w:rsid w:val="00276081"/>
    <w:rsid w:val="002831F7"/>
    <w:rsid w:val="00285FDE"/>
    <w:rsid w:val="002A0C20"/>
    <w:rsid w:val="002A2407"/>
    <w:rsid w:val="002B47FB"/>
    <w:rsid w:val="002B762C"/>
    <w:rsid w:val="002C787E"/>
    <w:rsid w:val="002D1324"/>
    <w:rsid w:val="002D444B"/>
    <w:rsid w:val="002E6145"/>
    <w:rsid w:val="002F4DEA"/>
    <w:rsid w:val="003169B9"/>
    <w:rsid w:val="003301DA"/>
    <w:rsid w:val="0033260C"/>
    <w:rsid w:val="00332CD8"/>
    <w:rsid w:val="003413F4"/>
    <w:rsid w:val="00352B11"/>
    <w:rsid w:val="00360F4A"/>
    <w:rsid w:val="00372B3B"/>
    <w:rsid w:val="00375D16"/>
    <w:rsid w:val="00381FFC"/>
    <w:rsid w:val="0038747C"/>
    <w:rsid w:val="003A4DFA"/>
    <w:rsid w:val="003B5FB5"/>
    <w:rsid w:val="003C1045"/>
    <w:rsid w:val="003C1E53"/>
    <w:rsid w:val="003C1FD2"/>
    <w:rsid w:val="003C332B"/>
    <w:rsid w:val="003C425B"/>
    <w:rsid w:val="003D6258"/>
    <w:rsid w:val="003F2111"/>
    <w:rsid w:val="0040027F"/>
    <w:rsid w:val="00401753"/>
    <w:rsid w:val="00403F1B"/>
    <w:rsid w:val="00423163"/>
    <w:rsid w:val="00430C68"/>
    <w:rsid w:val="00433873"/>
    <w:rsid w:val="0044522E"/>
    <w:rsid w:val="00447B6B"/>
    <w:rsid w:val="004769A0"/>
    <w:rsid w:val="00476C1C"/>
    <w:rsid w:val="004806AE"/>
    <w:rsid w:val="004A18F8"/>
    <w:rsid w:val="004A30C7"/>
    <w:rsid w:val="004A3DE5"/>
    <w:rsid w:val="004B29FA"/>
    <w:rsid w:val="004C15CA"/>
    <w:rsid w:val="004C3724"/>
    <w:rsid w:val="004D086A"/>
    <w:rsid w:val="004D1808"/>
    <w:rsid w:val="004D3468"/>
    <w:rsid w:val="004D4299"/>
    <w:rsid w:val="004E1E45"/>
    <w:rsid w:val="004E2C89"/>
    <w:rsid w:val="004F62C7"/>
    <w:rsid w:val="004F7C45"/>
    <w:rsid w:val="005007A4"/>
    <w:rsid w:val="00502A66"/>
    <w:rsid w:val="0050368E"/>
    <w:rsid w:val="00522735"/>
    <w:rsid w:val="005278E4"/>
    <w:rsid w:val="00536D29"/>
    <w:rsid w:val="00537771"/>
    <w:rsid w:val="00551411"/>
    <w:rsid w:val="00586B7D"/>
    <w:rsid w:val="005A6AF2"/>
    <w:rsid w:val="005B7DBF"/>
    <w:rsid w:val="005C282B"/>
    <w:rsid w:val="005C2B01"/>
    <w:rsid w:val="005C2CB5"/>
    <w:rsid w:val="005E37DA"/>
    <w:rsid w:val="005E4F99"/>
    <w:rsid w:val="005E4F9B"/>
    <w:rsid w:val="005F3392"/>
    <w:rsid w:val="00623F5A"/>
    <w:rsid w:val="006244FF"/>
    <w:rsid w:val="00631780"/>
    <w:rsid w:val="00631967"/>
    <w:rsid w:val="00633ED6"/>
    <w:rsid w:val="0066099A"/>
    <w:rsid w:val="00663972"/>
    <w:rsid w:val="00663FF8"/>
    <w:rsid w:val="00676DAC"/>
    <w:rsid w:val="00682444"/>
    <w:rsid w:val="0069718A"/>
    <w:rsid w:val="006A0EED"/>
    <w:rsid w:val="006A35C6"/>
    <w:rsid w:val="006B7E47"/>
    <w:rsid w:val="006D4D33"/>
    <w:rsid w:val="006E6EA5"/>
    <w:rsid w:val="006F05DA"/>
    <w:rsid w:val="006F0ACC"/>
    <w:rsid w:val="006F2142"/>
    <w:rsid w:val="00715EBB"/>
    <w:rsid w:val="00717FD1"/>
    <w:rsid w:val="00721C76"/>
    <w:rsid w:val="00722685"/>
    <w:rsid w:val="00723155"/>
    <w:rsid w:val="00734B25"/>
    <w:rsid w:val="007357CB"/>
    <w:rsid w:val="00736DD6"/>
    <w:rsid w:val="00777625"/>
    <w:rsid w:val="00783979"/>
    <w:rsid w:val="007861FE"/>
    <w:rsid w:val="00793351"/>
    <w:rsid w:val="00795583"/>
    <w:rsid w:val="007A5D4B"/>
    <w:rsid w:val="007A7208"/>
    <w:rsid w:val="007B1F76"/>
    <w:rsid w:val="007B4E08"/>
    <w:rsid w:val="007B59B5"/>
    <w:rsid w:val="007C039F"/>
    <w:rsid w:val="007C68E7"/>
    <w:rsid w:val="007C7393"/>
    <w:rsid w:val="007D5727"/>
    <w:rsid w:val="007E57D5"/>
    <w:rsid w:val="007F40E3"/>
    <w:rsid w:val="007F4A09"/>
    <w:rsid w:val="00804B0C"/>
    <w:rsid w:val="00807CA7"/>
    <w:rsid w:val="00811A04"/>
    <w:rsid w:val="00822F09"/>
    <w:rsid w:val="00827956"/>
    <w:rsid w:val="00835612"/>
    <w:rsid w:val="00840348"/>
    <w:rsid w:val="008426E0"/>
    <w:rsid w:val="0084640C"/>
    <w:rsid w:val="00851169"/>
    <w:rsid w:val="00853E85"/>
    <w:rsid w:val="00855FFF"/>
    <w:rsid w:val="008603B9"/>
    <w:rsid w:val="00863328"/>
    <w:rsid w:val="00874B6E"/>
    <w:rsid w:val="00874C51"/>
    <w:rsid w:val="00880A10"/>
    <w:rsid w:val="00887E57"/>
    <w:rsid w:val="008A7B84"/>
    <w:rsid w:val="008B146B"/>
    <w:rsid w:val="008B23DE"/>
    <w:rsid w:val="008B4220"/>
    <w:rsid w:val="008C399F"/>
    <w:rsid w:val="008F6E24"/>
    <w:rsid w:val="009008C4"/>
    <w:rsid w:val="00911242"/>
    <w:rsid w:val="00930700"/>
    <w:rsid w:val="009321A1"/>
    <w:rsid w:val="00941908"/>
    <w:rsid w:val="009614DC"/>
    <w:rsid w:val="009618DF"/>
    <w:rsid w:val="0096457D"/>
    <w:rsid w:val="00965E7F"/>
    <w:rsid w:val="00987432"/>
    <w:rsid w:val="00990656"/>
    <w:rsid w:val="009A1CD5"/>
    <w:rsid w:val="009A4F30"/>
    <w:rsid w:val="009A6532"/>
    <w:rsid w:val="009A70B0"/>
    <w:rsid w:val="009C7A6B"/>
    <w:rsid w:val="009D0781"/>
    <w:rsid w:val="009D603C"/>
    <w:rsid w:val="009E08A9"/>
    <w:rsid w:val="009E4E4C"/>
    <w:rsid w:val="009F59A5"/>
    <w:rsid w:val="00A16215"/>
    <w:rsid w:val="00A169F8"/>
    <w:rsid w:val="00A17E04"/>
    <w:rsid w:val="00A201BF"/>
    <w:rsid w:val="00A4133B"/>
    <w:rsid w:val="00A43CFB"/>
    <w:rsid w:val="00A5167D"/>
    <w:rsid w:val="00A5320B"/>
    <w:rsid w:val="00A63191"/>
    <w:rsid w:val="00A6414F"/>
    <w:rsid w:val="00A77848"/>
    <w:rsid w:val="00A94F2E"/>
    <w:rsid w:val="00AA1508"/>
    <w:rsid w:val="00AA3F8F"/>
    <w:rsid w:val="00AA6881"/>
    <w:rsid w:val="00AC281C"/>
    <w:rsid w:val="00AC5D26"/>
    <w:rsid w:val="00AC686F"/>
    <w:rsid w:val="00AD5C80"/>
    <w:rsid w:val="00AE58CE"/>
    <w:rsid w:val="00AF060A"/>
    <w:rsid w:val="00AF1157"/>
    <w:rsid w:val="00AF180E"/>
    <w:rsid w:val="00AF344D"/>
    <w:rsid w:val="00B02368"/>
    <w:rsid w:val="00B06EE5"/>
    <w:rsid w:val="00B1047F"/>
    <w:rsid w:val="00B13C66"/>
    <w:rsid w:val="00B23FF6"/>
    <w:rsid w:val="00B30CD3"/>
    <w:rsid w:val="00B31E02"/>
    <w:rsid w:val="00B36390"/>
    <w:rsid w:val="00B449E1"/>
    <w:rsid w:val="00B502FE"/>
    <w:rsid w:val="00B508E9"/>
    <w:rsid w:val="00B72AC4"/>
    <w:rsid w:val="00B8672A"/>
    <w:rsid w:val="00B903C3"/>
    <w:rsid w:val="00B95061"/>
    <w:rsid w:val="00BA0C72"/>
    <w:rsid w:val="00BA1A21"/>
    <w:rsid w:val="00BA3D4B"/>
    <w:rsid w:val="00BB67E5"/>
    <w:rsid w:val="00BC1D1F"/>
    <w:rsid w:val="00BD3333"/>
    <w:rsid w:val="00BE3C19"/>
    <w:rsid w:val="00C0410A"/>
    <w:rsid w:val="00C05949"/>
    <w:rsid w:val="00C1362D"/>
    <w:rsid w:val="00C138D6"/>
    <w:rsid w:val="00C16EE8"/>
    <w:rsid w:val="00C271EA"/>
    <w:rsid w:val="00C32EF8"/>
    <w:rsid w:val="00C344CB"/>
    <w:rsid w:val="00C4256D"/>
    <w:rsid w:val="00C4571C"/>
    <w:rsid w:val="00C543FF"/>
    <w:rsid w:val="00C64D2C"/>
    <w:rsid w:val="00C71838"/>
    <w:rsid w:val="00C93FBB"/>
    <w:rsid w:val="00CA07BF"/>
    <w:rsid w:val="00CA1D99"/>
    <w:rsid w:val="00CA7E3C"/>
    <w:rsid w:val="00CB1E40"/>
    <w:rsid w:val="00CB4A84"/>
    <w:rsid w:val="00CB6F58"/>
    <w:rsid w:val="00CC2DE7"/>
    <w:rsid w:val="00CD21EC"/>
    <w:rsid w:val="00CE12C0"/>
    <w:rsid w:val="00CE7C8D"/>
    <w:rsid w:val="00CF1C87"/>
    <w:rsid w:val="00CF2A2A"/>
    <w:rsid w:val="00CF31C8"/>
    <w:rsid w:val="00D004D6"/>
    <w:rsid w:val="00D01AA2"/>
    <w:rsid w:val="00D03A61"/>
    <w:rsid w:val="00D059BB"/>
    <w:rsid w:val="00D249E8"/>
    <w:rsid w:val="00D31FA7"/>
    <w:rsid w:val="00D36A5E"/>
    <w:rsid w:val="00D414AB"/>
    <w:rsid w:val="00D460BA"/>
    <w:rsid w:val="00D4693F"/>
    <w:rsid w:val="00D47E5E"/>
    <w:rsid w:val="00D502E6"/>
    <w:rsid w:val="00D50640"/>
    <w:rsid w:val="00D56B01"/>
    <w:rsid w:val="00D60438"/>
    <w:rsid w:val="00D6325C"/>
    <w:rsid w:val="00D63BF9"/>
    <w:rsid w:val="00D656EA"/>
    <w:rsid w:val="00D73D2D"/>
    <w:rsid w:val="00D742EE"/>
    <w:rsid w:val="00D76DF0"/>
    <w:rsid w:val="00D85E10"/>
    <w:rsid w:val="00DA015C"/>
    <w:rsid w:val="00DA29D8"/>
    <w:rsid w:val="00DA703D"/>
    <w:rsid w:val="00DE1821"/>
    <w:rsid w:val="00DE2807"/>
    <w:rsid w:val="00DE292E"/>
    <w:rsid w:val="00DE66FC"/>
    <w:rsid w:val="00DF264C"/>
    <w:rsid w:val="00DF5F98"/>
    <w:rsid w:val="00E05B22"/>
    <w:rsid w:val="00E115FD"/>
    <w:rsid w:val="00E323CD"/>
    <w:rsid w:val="00E368B3"/>
    <w:rsid w:val="00E414F9"/>
    <w:rsid w:val="00E41ED9"/>
    <w:rsid w:val="00E4448C"/>
    <w:rsid w:val="00E45CBA"/>
    <w:rsid w:val="00E51AD7"/>
    <w:rsid w:val="00E55EAC"/>
    <w:rsid w:val="00E5663C"/>
    <w:rsid w:val="00E56E11"/>
    <w:rsid w:val="00E660BE"/>
    <w:rsid w:val="00E84357"/>
    <w:rsid w:val="00E86B1B"/>
    <w:rsid w:val="00EB5C01"/>
    <w:rsid w:val="00EC116A"/>
    <w:rsid w:val="00EC3DAE"/>
    <w:rsid w:val="00EC4FC3"/>
    <w:rsid w:val="00EC63E5"/>
    <w:rsid w:val="00ED4A03"/>
    <w:rsid w:val="00ED7233"/>
    <w:rsid w:val="00EE4237"/>
    <w:rsid w:val="00F03208"/>
    <w:rsid w:val="00F058FA"/>
    <w:rsid w:val="00F10C50"/>
    <w:rsid w:val="00F25C9F"/>
    <w:rsid w:val="00F438D5"/>
    <w:rsid w:val="00F442A2"/>
    <w:rsid w:val="00F618E0"/>
    <w:rsid w:val="00F73341"/>
    <w:rsid w:val="00F74E38"/>
    <w:rsid w:val="00F74E80"/>
    <w:rsid w:val="00F85483"/>
    <w:rsid w:val="00F8591E"/>
    <w:rsid w:val="00F95A6D"/>
    <w:rsid w:val="00F9797F"/>
    <w:rsid w:val="00FA228E"/>
    <w:rsid w:val="00FA5489"/>
    <w:rsid w:val="00FC0007"/>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PlainText">
    <w:name w:val="Plain Text"/>
    <w:basedOn w:val="Normal"/>
    <w:link w:val="PlainTextChar"/>
    <w:rsid w:val="00663FF8"/>
    <w:rPr>
      <w:rFonts w:ascii="Courier New" w:hAnsi="Courier New"/>
      <w:sz w:val="20"/>
      <w:szCs w:val="20"/>
    </w:rPr>
  </w:style>
  <w:style w:type="character" w:customStyle="1" w:styleId="PlainTextChar">
    <w:name w:val="Plain Text Char"/>
    <w:basedOn w:val="DefaultParagraphFont"/>
    <w:link w:val="PlainText"/>
    <w:rsid w:val="00663FF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465">
      <w:bodyDiv w:val="1"/>
      <w:marLeft w:val="0"/>
      <w:marRight w:val="0"/>
      <w:marTop w:val="0"/>
      <w:marBottom w:val="0"/>
      <w:divBdr>
        <w:top w:val="none" w:sz="0" w:space="0" w:color="auto"/>
        <w:left w:val="none" w:sz="0" w:space="0" w:color="auto"/>
        <w:bottom w:val="none" w:sz="0" w:space="0" w:color="auto"/>
        <w:right w:val="none" w:sz="0" w:space="0" w:color="auto"/>
      </w:divBdr>
    </w:div>
    <w:div w:id="106824197">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89015664">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462043262">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996878107">
      <w:bodyDiv w:val="1"/>
      <w:marLeft w:val="0"/>
      <w:marRight w:val="0"/>
      <w:marTop w:val="0"/>
      <w:marBottom w:val="0"/>
      <w:divBdr>
        <w:top w:val="none" w:sz="0" w:space="0" w:color="auto"/>
        <w:left w:val="none" w:sz="0" w:space="0" w:color="auto"/>
        <w:bottom w:val="none" w:sz="0" w:space="0" w:color="auto"/>
        <w:right w:val="none" w:sz="0" w:space="0" w:color="auto"/>
      </w:divBdr>
    </w:div>
    <w:div w:id="1074595202">
      <w:bodyDiv w:val="1"/>
      <w:marLeft w:val="0"/>
      <w:marRight w:val="0"/>
      <w:marTop w:val="0"/>
      <w:marBottom w:val="0"/>
      <w:divBdr>
        <w:top w:val="none" w:sz="0" w:space="0" w:color="auto"/>
        <w:left w:val="none" w:sz="0" w:space="0" w:color="auto"/>
        <w:bottom w:val="none" w:sz="0" w:space="0" w:color="auto"/>
        <w:right w:val="none" w:sz="0" w:space="0" w:color="auto"/>
      </w:divBdr>
    </w:div>
    <w:div w:id="1157308674">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964E-6852-4EFE-ADDB-8115DBF7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C14E73B5.dotm</Template>
  <TotalTime>0</TotalTime>
  <Pages>9</Pages>
  <Words>3237</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2016-04-26T19:23:00Z</dcterms:created>
  <dcterms:modified xsi:type="dcterms:W3CDTF">2016-04-26T19:24:00Z</dcterms:modified>
</cp:coreProperties>
</file>