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42" w:rsidRDefault="000453A7">
      <w:r>
        <w:t>Burden for Form 5884, filers under OMB Control Number 1545-0219</w:t>
      </w:r>
      <w:bookmarkStart w:id="0" w:name="_GoBack"/>
      <w:bookmarkEnd w:id="0"/>
    </w:p>
    <w:p w:rsidR="000453A7" w:rsidRDefault="000453A7">
      <w:r>
        <w:t>Responses   10,000</w:t>
      </w:r>
    </w:p>
    <w:p w:rsidR="000453A7" w:rsidRDefault="000453A7">
      <w:r>
        <w:t>Time per Response 6.94</w:t>
      </w:r>
    </w:p>
    <w:p w:rsidR="000453A7" w:rsidRDefault="000453A7">
      <w:r>
        <w:t>Total Burden Hours 69400</w:t>
      </w:r>
    </w:p>
    <w:p w:rsidR="000453A7" w:rsidRDefault="000453A7">
      <w:r>
        <w:t xml:space="preserve">Note* Burden estimates for Individuals and Businesses’ are reflected under OMB numbers 1545-0074 </w:t>
      </w:r>
      <w:proofErr w:type="gramStart"/>
      <w:r>
        <w:t>and</w:t>
      </w:r>
      <w:proofErr w:type="gramEnd"/>
      <w:r>
        <w:t xml:space="preserve"> 1545-0123.</w:t>
      </w:r>
    </w:p>
    <w:p w:rsidR="000453A7" w:rsidRDefault="000453A7"/>
    <w:sectPr w:rsidR="00045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A7"/>
    <w:rsid w:val="000453A7"/>
    <w:rsid w:val="00B27342"/>
    <w:rsid w:val="00C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2</cp:revision>
  <dcterms:created xsi:type="dcterms:W3CDTF">2016-06-16T21:06:00Z</dcterms:created>
  <dcterms:modified xsi:type="dcterms:W3CDTF">2016-06-16T21:15:00Z</dcterms:modified>
</cp:coreProperties>
</file>