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95" w:rsidRDefault="007A7C95" w:rsidP="007A7C95">
      <w:pPr>
        <w:pStyle w:val="Default"/>
      </w:pPr>
    </w:p>
    <w:p w:rsidR="007A7C95" w:rsidRDefault="007A7C95" w:rsidP="00EE304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Narrative of Changes Table</w:t>
      </w:r>
    </w:p>
    <w:p w:rsidR="007A7C95" w:rsidRDefault="007A7C95" w:rsidP="00EE3049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purpose of the Narrative of Changes Table is to demonstrate changes to a collection since the previous approval.</w:t>
      </w:r>
    </w:p>
    <w:p w:rsidR="00834CC9" w:rsidRDefault="00834CC9" w:rsidP="00EE3049">
      <w:pPr>
        <w:pStyle w:val="Default"/>
        <w:jc w:val="center"/>
        <w:rPr>
          <w:sz w:val="20"/>
          <w:szCs w:val="20"/>
        </w:rPr>
      </w:pPr>
    </w:p>
    <w:p w:rsidR="007A7C95" w:rsidRPr="007A7C95" w:rsidRDefault="007A7C95" w:rsidP="00834CC9">
      <w:pPr>
        <w:rPr>
          <w:rFonts w:ascii="Times New Roman" w:hAnsi="Times New Roman"/>
          <w:b/>
        </w:rPr>
      </w:pPr>
      <w:r w:rsidRPr="000D07A9">
        <w:rPr>
          <w:rFonts w:ascii="Times New Roman" w:eastAsiaTheme="minorHAnsi" w:hAnsi="Times New Roman"/>
          <w:color w:val="000000"/>
          <w:sz w:val="23"/>
          <w:szCs w:val="23"/>
        </w:rPr>
        <w:t xml:space="preserve">Collection Title: </w:t>
      </w:r>
      <w:r>
        <w:rPr>
          <w:rFonts w:ascii="Times New Roman" w:hAnsi="Times New Roman"/>
          <w:b/>
        </w:rPr>
        <w:t>Project 25 Compliance Assessment Program</w:t>
      </w:r>
    </w:p>
    <w:p w:rsidR="007A7C95" w:rsidRDefault="007A7C95" w:rsidP="00834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OMB Control No.: </w:t>
      </w:r>
      <w:r w:rsidRPr="00834CC9">
        <w:rPr>
          <w:b/>
          <w:sz w:val="23"/>
          <w:szCs w:val="23"/>
        </w:rPr>
        <w:t>1640-0015</w:t>
      </w:r>
    </w:p>
    <w:p w:rsidR="007A7C95" w:rsidRDefault="007A7C95" w:rsidP="00EE30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Current Expiration Date: </w:t>
      </w:r>
      <w:r w:rsidR="000D07A9" w:rsidRPr="00834CC9">
        <w:rPr>
          <w:b/>
          <w:sz w:val="23"/>
          <w:szCs w:val="23"/>
        </w:rPr>
        <w:t>April 30, 2016</w:t>
      </w:r>
    </w:p>
    <w:p w:rsidR="00834CC9" w:rsidRDefault="000D07A9" w:rsidP="00834CC9">
      <w:pPr>
        <w:pStyle w:val="LetterheadLines23"/>
        <w:jc w:val="left"/>
        <w:rPr>
          <w:rFonts w:ascii="Times New Roman" w:eastAsiaTheme="minorHAnsi" w:hAnsi="Times New Roman" w:cs="Times New Roman"/>
          <w:caps w:val="0"/>
          <w:color w:val="000000"/>
          <w:sz w:val="23"/>
          <w:szCs w:val="23"/>
        </w:rPr>
      </w:pPr>
      <w:r w:rsidRPr="000D07A9">
        <w:rPr>
          <w:rFonts w:ascii="Times New Roman" w:eastAsiaTheme="minorHAnsi" w:hAnsi="Times New Roman" w:cs="Times New Roman"/>
          <w:caps w:val="0"/>
          <w:color w:val="000000"/>
          <w:sz w:val="23"/>
          <w:szCs w:val="23"/>
        </w:rPr>
        <w:t xml:space="preserve">Collection Instruments: </w:t>
      </w:r>
    </w:p>
    <w:p w:rsidR="000D07A9" w:rsidRPr="00834CC9" w:rsidRDefault="000D07A9" w:rsidP="00834CC9">
      <w:pPr>
        <w:pStyle w:val="LetterheadLines23"/>
        <w:numPr>
          <w:ilvl w:val="0"/>
          <w:numId w:val="3"/>
        </w:numPr>
        <w:jc w:val="left"/>
        <w:rPr>
          <w:rFonts w:ascii="Times New Roman" w:eastAsiaTheme="minorHAnsi" w:hAnsi="Times New Roman" w:cs="Times New Roman"/>
          <w:b/>
          <w:caps w:val="0"/>
          <w:color w:val="000000"/>
          <w:sz w:val="23"/>
          <w:szCs w:val="23"/>
        </w:rPr>
      </w:pPr>
      <w:r w:rsidRPr="00834CC9">
        <w:rPr>
          <w:rFonts w:ascii="Times New Roman" w:eastAsiaTheme="minorHAnsi" w:hAnsi="Times New Roman" w:cs="Times New Roman"/>
          <w:b/>
          <w:caps w:val="0"/>
          <w:color w:val="000000"/>
          <w:sz w:val="23"/>
          <w:szCs w:val="23"/>
        </w:rPr>
        <w:t>S</w:t>
      </w:r>
      <w:r w:rsidR="00EE3049" w:rsidRPr="00834CC9">
        <w:rPr>
          <w:rFonts w:ascii="Times New Roman" w:eastAsiaTheme="minorHAnsi" w:hAnsi="Times New Roman" w:cs="Times New Roman"/>
          <w:b/>
          <w:caps w:val="0"/>
          <w:color w:val="000000"/>
          <w:sz w:val="23"/>
          <w:szCs w:val="23"/>
        </w:rPr>
        <w:t>up</w:t>
      </w:r>
      <w:r w:rsidRPr="00834CC9">
        <w:rPr>
          <w:rFonts w:ascii="Times New Roman" w:eastAsiaTheme="minorHAnsi" w:hAnsi="Times New Roman" w:cs="Times New Roman"/>
          <w:b/>
          <w:caps w:val="0"/>
          <w:color w:val="000000"/>
          <w:sz w:val="23"/>
          <w:szCs w:val="23"/>
        </w:rPr>
        <w:t>plier’s Declaration of Compliance (SDOC)</w:t>
      </w:r>
    </w:p>
    <w:p w:rsidR="000D07A9" w:rsidRPr="00834CC9" w:rsidRDefault="000D07A9" w:rsidP="000D07A9">
      <w:pPr>
        <w:pStyle w:val="LetterheadLines23"/>
        <w:numPr>
          <w:ilvl w:val="0"/>
          <w:numId w:val="3"/>
        </w:numPr>
        <w:jc w:val="left"/>
        <w:rPr>
          <w:rFonts w:ascii="Times New Roman" w:eastAsiaTheme="minorHAnsi" w:hAnsi="Times New Roman" w:cs="Times New Roman"/>
          <w:b/>
          <w:caps w:val="0"/>
          <w:color w:val="000000"/>
          <w:sz w:val="23"/>
          <w:szCs w:val="23"/>
        </w:rPr>
      </w:pPr>
      <w:r w:rsidRPr="00834CC9">
        <w:rPr>
          <w:rFonts w:ascii="Times New Roman" w:eastAsiaTheme="minorHAnsi" w:hAnsi="Times New Roman" w:cs="Times New Roman"/>
          <w:b/>
          <w:caps w:val="0"/>
          <w:color w:val="000000"/>
          <w:sz w:val="23"/>
          <w:szCs w:val="23"/>
        </w:rPr>
        <w:t>Summary Test Report (STR)</w:t>
      </w:r>
    </w:p>
    <w:p w:rsidR="000D07A9" w:rsidRDefault="000D07A9" w:rsidP="000D07A9">
      <w:pPr>
        <w:pStyle w:val="LetterheadLines23"/>
        <w:jc w:val="left"/>
      </w:pPr>
    </w:p>
    <w:p w:rsidR="000D07A9" w:rsidRDefault="000D07A9" w:rsidP="007A7C95">
      <w:pPr>
        <w:pStyle w:val="Default"/>
        <w:rPr>
          <w:sz w:val="23"/>
          <w:szCs w:val="23"/>
        </w:rPr>
      </w:pPr>
    </w:p>
    <w:p w:rsidR="000D07A9" w:rsidRDefault="000D07A9">
      <w:pPr>
        <w:rPr>
          <w:rFonts w:asciiTheme="minorHAnsi" w:eastAsiaTheme="minorHAnsi" w:hAnsiTheme="minorHAnsi"/>
          <w:color w:val="000000"/>
        </w:rPr>
      </w:pPr>
      <w:r w:rsidRPr="00220C1B">
        <w:rPr>
          <w:rFonts w:asciiTheme="minorHAnsi" w:eastAsiaTheme="minorHAnsi" w:hAnsiTheme="minorHAnsi"/>
          <w:color w:val="000000"/>
        </w:rPr>
        <w:t>The collection revisions are as follows:</w:t>
      </w:r>
    </w:p>
    <w:p w:rsidR="00220C1B" w:rsidRPr="00220C1B" w:rsidRDefault="00220C1B">
      <w:pPr>
        <w:rPr>
          <w:rFonts w:asciiTheme="minorHAnsi" w:eastAsiaTheme="minorHAnsi" w:hAnsiTheme="minorHAnsi"/>
          <w:color w:val="000000"/>
        </w:rPr>
      </w:pPr>
    </w:p>
    <w:p w:rsidR="000D07A9" w:rsidRPr="00220C1B" w:rsidRDefault="00EE3049" w:rsidP="000D07A9">
      <w:pPr>
        <w:rPr>
          <w:rFonts w:asciiTheme="minorHAnsi" w:eastAsiaTheme="minorHAnsi" w:hAnsiTheme="minorHAnsi"/>
          <w:b/>
          <w:color w:val="000000"/>
          <w:u w:val="single"/>
        </w:rPr>
      </w:pPr>
      <w:r w:rsidRPr="00220C1B">
        <w:rPr>
          <w:rFonts w:asciiTheme="minorHAnsi" w:eastAsiaTheme="minorHAnsi" w:hAnsiTheme="minorHAnsi"/>
          <w:b/>
          <w:color w:val="000000"/>
          <w:u w:val="single"/>
        </w:rPr>
        <w:t>Summary Test Report:</w:t>
      </w:r>
    </w:p>
    <w:p w:rsidR="00EE3049" w:rsidRPr="00220C1B" w:rsidRDefault="00EE3049" w:rsidP="000D07A9">
      <w:pPr>
        <w:rPr>
          <w:rFonts w:asciiTheme="minorHAnsi" w:eastAsiaTheme="minorHAnsi" w:hAnsiTheme="minorHAnsi"/>
          <w:color w:val="000000"/>
        </w:rPr>
      </w:pPr>
    </w:p>
    <w:p w:rsidR="000D07A9" w:rsidRPr="00220C1B" w:rsidRDefault="000D07A9" w:rsidP="000D07A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u w:val="single"/>
        </w:rPr>
      </w:pPr>
      <w:r w:rsidRPr="00220C1B">
        <w:rPr>
          <w:rFonts w:asciiTheme="minorHAnsi" w:hAnsiTheme="minorHAnsi"/>
          <w:sz w:val="24"/>
          <w:szCs w:val="24"/>
          <w:u w:val="single"/>
        </w:rPr>
        <w:t xml:space="preserve">Additions: 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>Detailed Test Report ID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 xml:space="preserve">Unique ID for Technology 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 xml:space="preserve">Model class 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>Sub class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>Installed Options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 xml:space="preserve">Firmware </w:t>
      </w:r>
    </w:p>
    <w:p w:rsidR="000D07A9" w:rsidRPr="00220C1B" w:rsidRDefault="000D07A9" w:rsidP="000D07A9">
      <w:pPr>
        <w:rPr>
          <w:rFonts w:asciiTheme="minorHAnsi" w:hAnsiTheme="minorHAnsi"/>
        </w:rPr>
      </w:pPr>
    </w:p>
    <w:p w:rsidR="000D07A9" w:rsidRPr="00220C1B" w:rsidRDefault="000D07A9" w:rsidP="000D07A9">
      <w:pPr>
        <w:rPr>
          <w:rFonts w:asciiTheme="minorHAnsi" w:eastAsiaTheme="minorHAnsi" w:hAnsiTheme="minorHAnsi"/>
          <w:b/>
          <w:color w:val="000000"/>
          <w:u w:val="single"/>
        </w:rPr>
      </w:pPr>
      <w:bookmarkStart w:id="0" w:name="_GoBack"/>
      <w:r w:rsidRPr="00220C1B">
        <w:rPr>
          <w:rFonts w:asciiTheme="minorHAnsi" w:eastAsiaTheme="minorHAnsi" w:hAnsiTheme="minorHAnsi"/>
          <w:b/>
          <w:color w:val="000000"/>
          <w:u w:val="single"/>
        </w:rPr>
        <w:t xml:space="preserve">Suppliers’ Declaration of Compliance: </w:t>
      </w:r>
    </w:p>
    <w:bookmarkEnd w:id="0"/>
    <w:p w:rsidR="00EE3049" w:rsidRPr="00220C1B" w:rsidRDefault="00EE3049" w:rsidP="000D07A9">
      <w:pPr>
        <w:rPr>
          <w:rFonts w:asciiTheme="minorHAnsi" w:eastAsiaTheme="minorHAnsi" w:hAnsiTheme="minorHAnsi"/>
          <w:color w:val="000000"/>
        </w:rPr>
      </w:pPr>
    </w:p>
    <w:p w:rsidR="000D07A9" w:rsidRPr="00220C1B" w:rsidRDefault="000D07A9" w:rsidP="000D07A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u w:val="single"/>
        </w:rPr>
      </w:pPr>
      <w:r w:rsidRPr="00220C1B">
        <w:rPr>
          <w:rFonts w:asciiTheme="minorHAnsi" w:hAnsiTheme="minorHAnsi"/>
          <w:sz w:val="24"/>
          <w:szCs w:val="24"/>
          <w:u w:val="single"/>
        </w:rPr>
        <w:t xml:space="preserve">Changes: </w:t>
      </w:r>
    </w:p>
    <w:p w:rsidR="000D07A9" w:rsidRPr="00220C1B" w:rsidRDefault="000D07A9" w:rsidP="00EE304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 xml:space="preserve">From “Installed Options” To “Installed Hardware Options” and “Installed Software Options” </w:t>
      </w:r>
    </w:p>
    <w:p w:rsidR="00EE3049" w:rsidRPr="00220C1B" w:rsidRDefault="00EE3049" w:rsidP="00EE3049">
      <w:pPr>
        <w:pStyle w:val="LetterheadLines23"/>
        <w:ind w:left="720"/>
        <w:jc w:val="left"/>
        <w:rPr>
          <w:rFonts w:asciiTheme="minorHAnsi" w:eastAsiaTheme="minorHAnsi" w:hAnsiTheme="minorHAnsi" w:cs="Times New Roman"/>
          <w:caps w:val="0"/>
          <w:color w:val="000000"/>
        </w:rPr>
      </w:pPr>
    </w:p>
    <w:p w:rsidR="000D07A9" w:rsidRPr="00220C1B" w:rsidRDefault="000D07A9" w:rsidP="000D07A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u w:val="single"/>
        </w:rPr>
      </w:pPr>
      <w:r w:rsidRPr="00220C1B">
        <w:rPr>
          <w:rFonts w:asciiTheme="minorHAnsi" w:hAnsiTheme="minorHAnsi"/>
          <w:sz w:val="24"/>
          <w:szCs w:val="24"/>
          <w:u w:val="single"/>
        </w:rPr>
        <w:t xml:space="preserve">Additions: 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>Model class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>Sub class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>Firmware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 xml:space="preserve">Product definition </w:t>
      </w:r>
    </w:p>
    <w:p w:rsidR="000D07A9" w:rsidRPr="00220C1B" w:rsidRDefault="000D07A9" w:rsidP="000D07A9">
      <w:pPr>
        <w:pStyle w:val="LetterheadLines23"/>
        <w:numPr>
          <w:ilvl w:val="0"/>
          <w:numId w:val="3"/>
        </w:numPr>
        <w:jc w:val="left"/>
        <w:rPr>
          <w:rFonts w:asciiTheme="minorHAnsi" w:eastAsiaTheme="minorHAnsi" w:hAnsiTheme="minorHAnsi" w:cs="Times New Roman"/>
          <w:caps w:val="0"/>
          <w:color w:val="000000"/>
        </w:rPr>
      </w:pPr>
      <w:r w:rsidRPr="00220C1B">
        <w:rPr>
          <w:rFonts w:asciiTheme="minorHAnsi" w:eastAsiaTheme="minorHAnsi" w:hAnsiTheme="minorHAnsi" w:cs="Times New Roman"/>
          <w:caps w:val="0"/>
          <w:color w:val="000000"/>
        </w:rPr>
        <w:t>Unique ID for Technology</w:t>
      </w:r>
    </w:p>
    <w:p w:rsidR="000D07A9" w:rsidRPr="00220C1B" w:rsidRDefault="000D07A9">
      <w:pPr>
        <w:rPr>
          <w:rFonts w:asciiTheme="minorHAnsi" w:hAnsiTheme="minorHAnsi"/>
        </w:rPr>
      </w:pPr>
    </w:p>
    <w:sectPr w:rsidR="000D07A9" w:rsidRPr="00220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D83"/>
    <w:multiLevelType w:val="hybridMultilevel"/>
    <w:tmpl w:val="45F05634"/>
    <w:lvl w:ilvl="0" w:tplc="65303B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41F3F"/>
    <w:multiLevelType w:val="hybridMultilevel"/>
    <w:tmpl w:val="360A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95"/>
    <w:rsid w:val="000D07A9"/>
    <w:rsid w:val="00113403"/>
    <w:rsid w:val="00220C1B"/>
    <w:rsid w:val="004B28CB"/>
    <w:rsid w:val="007A7C95"/>
    <w:rsid w:val="00834CC9"/>
    <w:rsid w:val="008F0EC1"/>
    <w:rsid w:val="00E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932BE-C69A-4AE8-B5A0-C3124896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C9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7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7A9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paragraph" w:customStyle="1" w:styleId="LetterheadLines23">
    <w:name w:val="Letterhead_Lines_2_3"/>
    <w:qFormat/>
    <w:rsid w:val="000D07A9"/>
    <w:pPr>
      <w:keepNext/>
      <w:spacing w:after="0" w:line="240" w:lineRule="auto"/>
      <w:jc w:val="center"/>
    </w:pPr>
    <w:rPr>
      <w:rFonts w:asciiTheme="majorHAnsi" w:eastAsia="Calibri" w:hAnsiTheme="majorHAnsi" w:cs="Arial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OCIO S&amp;T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Rachel C. (CTR)</dc:creator>
  <cp:keywords/>
  <dc:description/>
  <cp:lastModifiedBy>OCIO PRA Branch</cp:lastModifiedBy>
  <cp:revision>5</cp:revision>
  <dcterms:created xsi:type="dcterms:W3CDTF">2016-04-26T14:30:00Z</dcterms:created>
  <dcterms:modified xsi:type="dcterms:W3CDTF">2016-04-29T18:19:00Z</dcterms:modified>
</cp:coreProperties>
</file>