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B13A" w14:textId="3C4DCCFC"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C114D">
        <w:rPr>
          <w:sz w:val="28"/>
        </w:rPr>
        <w:t>1652-0058</w:t>
      </w:r>
      <w:r>
        <w:rPr>
          <w:sz w:val="28"/>
        </w:rPr>
        <w:t>)</w:t>
      </w:r>
    </w:p>
    <w:p w14:paraId="4C9AB13B" w14:textId="6084EB4A" w:rsidR="00E50293" w:rsidRPr="005D2348" w:rsidRDefault="008F0A5E" w:rsidP="005D2348">
      <w:r>
        <w:rPr>
          <w:b/>
          <w:noProof/>
        </w:rPr>
        <mc:AlternateContent>
          <mc:Choice Requires="wps">
            <w:drawing>
              <wp:anchor distT="0" distB="0" distL="114300" distR="114300" simplePos="0" relativeHeight="251658240" behindDoc="0" locked="0" layoutInCell="0" allowOverlap="1" wp14:anchorId="4C9AB217" wp14:editId="4C9AB218">
                <wp:simplePos x="0" y="0"/>
                <wp:positionH relativeFrom="column">
                  <wp:posOffset>0</wp:posOffset>
                </wp:positionH>
                <wp:positionV relativeFrom="paragraph">
                  <wp:posOffset>0</wp:posOffset>
                </wp:positionV>
                <wp:extent cx="5943600" cy="0"/>
                <wp:effectExtent l="9525" t="16510" r="952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72C03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5D2348" w:rsidRPr="005D2348">
        <w:rPr>
          <w:i/>
        </w:rPr>
        <w:t xml:space="preserve">Passenger Perception of </w:t>
      </w:r>
      <w:r w:rsidR="00AB0292">
        <w:rPr>
          <w:i/>
        </w:rPr>
        <w:t xml:space="preserve">the </w:t>
      </w:r>
      <w:r w:rsidR="005D2348" w:rsidRPr="005D2348">
        <w:rPr>
          <w:i/>
        </w:rPr>
        <w:t>Vanderlande Automated Screening Lane</w:t>
      </w:r>
    </w:p>
    <w:p w14:paraId="4C9AB13C" w14:textId="77777777" w:rsidR="005E714A" w:rsidRDefault="005E714A"/>
    <w:p w14:paraId="4C9AB13D" w14:textId="7E313FDF" w:rsidR="001B0AAA" w:rsidRPr="005D2348" w:rsidRDefault="00F15956" w:rsidP="005D2348">
      <w:r>
        <w:rPr>
          <w:b/>
        </w:rPr>
        <w:t>PURPOSE</w:t>
      </w:r>
      <w:r w:rsidRPr="009239AA">
        <w:rPr>
          <w:b/>
        </w:rPr>
        <w:t>:</w:t>
      </w:r>
      <w:r w:rsidR="00C14CC4" w:rsidRPr="009239AA">
        <w:rPr>
          <w:b/>
        </w:rPr>
        <w:t xml:space="preserve"> </w:t>
      </w:r>
      <w:r w:rsidR="005D2348" w:rsidRPr="005D2348">
        <w:rPr>
          <w:i/>
        </w:rPr>
        <w:t>The</w:t>
      </w:r>
      <w:r w:rsidR="005D2348" w:rsidRPr="005D2348">
        <w:rPr>
          <w:i/>
          <w:spacing w:val="-10"/>
        </w:rPr>
        <w:t xml:space="preserve"> Human Performance Branch within the </w:t>
      </w:r>
      <w:r w:rsidR="005D2348" w:rsidRPr="005D2348">
        <w:rPr>
          <w:i/>
        </w:rPr>
        <w:t>TSA</w:t>
      </w:r>
      <w:r w:rsidR="005D2348" w:rsidRPr="005D2348">
        <w:rPr>
          <w:i/>
          <w:spacing w:val="8"/>
        </w:rPr>
        <w:t xml:space="preserve"> </w:t>
      </w:r>
      <w:r w:rsidR="005D2348" w:rsidRPr="005D2348">
        <w:rPr>
          <w:i/>
        </w:rPr>
        <w:t>Office</w:t>
      </w:r>
      <w:r w:rsidR="005D2348" w:rsidRPr="005D2348">
        <w:rPr>
          <w:i/>
          <w:spacing w:val="10"/>
        </w:rPr>
        <w:t xml:space="preserve"> </w:t>
      </w:r>
      <w:r w:rsidR="005D2348" w:rsidRPr="005D2348">
        <w:rPr>
          <w:i/>
        </w:rPr>
        <w:t>of</w:t>
      </w:r>
      <w:r w:rsidR="005D2348" w:rsidRPr="005D2348">
        <w:rPr>
          <w:i/>
          <w:spacing w:val="2"/>
        </w:rPr>
        <w:t xml:space="preserve"> </w:t>
      </w:r>
      <w:r w:rsidR="005D2348" w:rsidRPr="005D2348">
        <w:rPr>
          <w:i/>
        </w:rPr>
        <w:t>Requirements and</w:t>
      </w:r>
      <w:r w:rsidR="005D2348" w:rsidRPr="005D2348">
        <w:rPr>
          <w:i/>
          <w:spacing w:val="22"/>
        </w:rPr>
        <w:t xml:space="preserve"> </w:t>
      </w:r>
      <w:r w:rsidR="005D2348" w:rsidRPr="005D2348">
        <w:rPr>
          <w:i/>
        </w:rPr>
        <w:t>Capabilities</w:t>
      </w:r>
      <w:r w:rsidR="005D2348" w:rsidRPr="005D2348">
        <w:rPr>
          <w:i/>
          <w:spacing w:val="6"/>
        </w:rPr>
        <w:t xml:space="preserve"> </w:t>
      </w:r>
      <w:r w:rsidR="005D2348" w:rsidRPr="005D2348">
        <w:rPr>
          <w:i/>
        </w:rPr>
        <w:t>Analysis aims to support the attainment of high levels of human performance by understanding the physical, behavioral, cognitive, and social characteristics of end-users in the aviation security domain and how they interact with systems, processes, and technologies.  TSA’s Human Performance Branch will distribute this questionnaire to assess passenger perception of the Innovation Task Force’s demonstration of the</w:t>
      </w:r>
      <w:r w:rsidR="005D2348">
        <w:rPr>
          <w:i/>
        </w:rPr>
        <w:t xml:space="preserve"> Vanderlande Automated Screening Lane</w:t>
      </w:r>
      <w:r w:rsidR="00AB0292">
        <w:rPr>
          <w:i/>
        </w:rPr>
        <w:t xml:space="preserve"> (ASL)</w:t>
      </w:r>
      <w:r w:rsidR="005D2348" w:rsidRPr="005D2348">
        <w:rPr>
          <w:i/>
        </w:rPr>
        <w:t>.  Passengers who volunteer to use the technology will be asked their opinions of its ease of use and general preference for it over current TSA technology.</w:t>
      </w:r>
    </w:p>
    <w:p w14:paraId="4C9AB13E" w14:textId="77777777" w:rsidR="00C8488C" w:rsidRDefault="00C8488C" w:rsidP="00434E33">
      <w:pPr>
        <w:pStyle w:val="Header"/>
        <w:tabs>
          <w:tab w:val="clear" w:pos="4320"/>
          <w:tab w:val="clear" w:pos="8640"/>
        </w:tabs>
        <w:rPr>
          <w:b/>
        </w:rPr>
      </w:pPr>
    </w:p>
    <w:p w14:paraId="4C9AB13F" w14:textId="77777777" w:rsidR="00E26329" w:rsidRPr="00AB0292" w:rsidRDefault="00434E33" w:rsidP="00AB0292">
      <w:pPr>
        <w:pStyle w:val="Header"/>
        <w:tabs>
          <w:tab w:val="clear" w:pos="4320"/>
          <w:tab w:val="clear" w:pos="8640"/>
        </w:tabs>
        <w:rPr>
          <w:i/>
          <w:snapToGrid/>
        </w:rPr>
      </w:pPr>
      <w:r w:rsidRPr="00434E33">
        <w:rPr>
          <w:b/>
        </w:rPr>
        <w:t>DESCRIPTION OF RESPONDENTS</w:t>
      </w:r>
      <w:r>
        <w:t xml:space="preserve">: </w:t>
      </w:r>
      <w:r w:rsidR="005D2348" w:rsidRPr="00AB0292">
        <w:rPr>
          <w:i/>
        </w:rPr>
        <w:t xml:space="preserve">The respondents are passengers </w:t>
      </w:r>
      <w:r w:rsidR="00AB0292">
        <w:rPr>
          <w:i/>
        </w:rPr>
        <w:t xml:space="preserve">who used the Vanderlande ASL as part of their screening process </w:t>
      </w:r>
      <w:r w:rsidR="005D2348" w:rsidRPr="00AB0292">
        <w:rPr>
          <w:i/>
        </w:rPr>
        <w:t xml:space="preserve">at </w:t>
      </w:r>
      <w:r w:rsidR="00AB0292" w:rsidRPr="00AB0292">
        <w:rPr>
          <w:i/>
        </w:rPr>
        <w:t>McCarran International Airport (LAS).</w:t>
      </w:r>
    </w:p>
    <w:p w14:paraId="4C9AB140" w14:textId="77777777" w:rsidR="00E26329" w:rsidRDefault="00E26329">
      <w:pPr>
        <w:rPr>
          <w:b/>
        </w:rPr>
      </w:pPr>
    </w:p>
    <w:p w14:paraId="4C9AB141" w14:textId="77777777" w:rsidR="00F06866" w:rsidRPr="00F06866" w:rsidRDefault="00F06866">
      <w:pPr>
        <w:rPr>
          <w:b/>
        </w:rPr>
      </w:pPr>
      <w:r>
        <w:rPr>
          <w:b/>
        </w:rPr>
        <w:t>TYPE OF COLLECTION:</w:t>
      </w:r>
      <w:r w:rsidRPr="00F06866">
        <w:t xml:space="preserve"> (Check one)</w:t>
      </w:r>
    </w:p>
    <w:p w14:paraId="4C9AB142" w14:textId="77777777" w:rsidR="00441434" w:rsidRPr="00434E33" w:rsidRDefault="00441434" w:rsidP="0096108F">
      <w:pPr>
        <w:pStyle w:val="BodyTextIndent"/>
        <w:tabs>
          <w:tab w:val="left" w:pos="360"/>
        </w:tabs>
        <w:ind w:left="0"/>
        <w:rPr>
          <w:bCs/>
          <w:sz w:val="16"/>
          <w:szCs w:val="16"/>
        </w:rPr>
      </w:pPr>
    </w:p>
    <w:p w14:paraId="4C9AB143" w14:textId="73D191AD" w:rsidR="00F06866" w:rsidRPr="00F06866" w:rsidRDefault="0096108F" w:rsidP="0096108F">
      <w:pPr>
        <w:pStyle w:val="BodyTextIndent"/>
        <w:tabs>
          <w:tab w:val="left" w:pos="360"/>
        </w:tabs>
        <w:ind w:left="0"/>
        <w:rPr>
          <w:bCs/>
          <w:sz w:val="24"/>
        </w:rPr>
      </w:pPr>
      <w:r w:rsidRPr="00F06866">
        <w:rPr>
          <w:bCs/>
          <w:sz w:val="24"/>
        </w:rPr>
        <w:t xml:space="preserve">[ </w:t>
      </w:r>
      <w:r w:rsidR="00511D33">
        <w:rPr>
          <w:bCs/>
          <w:sz w:val="24"/>
        </w:rPr>
        <w:t xml:space="preserve"> </w:t>
      </w:r>
      <w:r w:rsidRPr="00F06866">
        <w:rPr>
          <w:bCs/>
          <w:sz w:val="24"/>
        </w:rPr>
        <w:t xml:space="preserve">] </w:t>
      </w:r>
      <w:r w:rsidR="00F06866" w:rsidRPr="00F06866">
        <w:rPr>
          <w:bCs/>
          <w:sz w:val="24"/>
        </w:rPr>
        <w:t>Customer Comment Card/Complaint Form</w:t>
      </w:r>
      <w:r w:rsidRPr="00F06866">
        <w:rPr>
          <w:bCs/>
          <w:sz w:val="24"/>
        </w:rPr>
        <w:tab/>
        <w:t>[</w:t>
      </w:r>
      <w:r w:rsidR="00AB0292">
        <w:rPr>
          <w:bCs/>
          <w:sz w:val="24"/>
        </w:rPr>
        <w:t>X</w:t>
      </w:r>
      <w:r w:rsidRPr="00F06866">
        <w:rPr>
          <w:bCs/>
          <w:sz w:val="24"/>
        </w:rPr>
        <w:t xml:space="preserve">] </w:t>
      </w:r>
      <w:r w:rsidR="00F06866" w:rsidRPr="00F06866">
        <w:rPr>
          <w:bCs/>
          <w:sz w:val="24"/>
        </w:rPr>
        <w:t>Customer Satisfaction Survey</w:t>
      </w:r>
    </w:p>
    <w:p w14:paraId="4C9AB144" w14:textId="3618E220" w:rsidR="0096108F" w:rsidRDefault="0096108F" w:rsidP="0096108F">
      <w:pPr>
        <w:pStyle w:val="BodyTextIndent"/>
        <w:tabs>
          <w:tab w:val="left" w:pos="360"/>
        </w:tabs>
        <w:ind w:left="0"/>
        <w:rPr>
          <w:bCs/>
          <w:sz w:val="24"/>
        </w:rPr>
      </w:pPr>
      <w:r w:rsidRPr="00F06866">
        <w:rPr>
          <w:bCs/>
          <w:sz w:val="24"/>
        </w:rPr>
        <w:t>[</w:t>
      </w:r>
      <w:r w:rsidR="00511D33">
        <w:rPr>
          <w:bCs/>
          <w:sz w:val="24"/>
        </w:rPr>
        <w:t xml:space="preserve"> </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r w:rsidR="00511D33">
        <w:rPr>
          <w:bCs/>
          <w:sz w:val="24"/>
        </w:rPr>
        <w:t xml:space="preserve"> </w:t>
      </w:r>
      <w:r w:rsidR="00F06866">
        <w:rPr>
          <w:bCs/>
          <w:sz w:val="24"/>
        </w:rPr>
        <w:t xml:space="preserve"> ] Small Discussion Group</w:t>
      </w:r>
    </w:p>
    <w:p w14:paraId="4C9AB145" w14:textId="1EC3B2A2"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511D33">
        <w:rPr>
          <w:bCs/>
          <w:sz w:val="24"/>
        </w:rPr>
        <w:t xml:space="preserve"> </w:t>
      </w:r>
      <w:r>
        <w:rPr>
          <w:bCs/>
          <w:sz w:val="24"/>
        </w:rPr>
        <w:t>]  Focus Group</w:t>
      </w:r>
      <w:r>
        <w:rPr>
          <w:bCs/>
          <w:sz w:val="24"/>
        </w:rPr>
        <w:tab/>
      </w:r>
      <w:r>
        <w:rPr>
          <w:bCs/>
          <w:sz w:val="24"/>
        </w:rPr>
        <w:tab/>
      </w:r>
      <w:r>
        <w:rPr>
          <w:bCs/>
          <w:sz w:val="24"/>
        </w:rPr>
        <w:tab/>
      </w:r>
      <w:r>
        <w:rPr>
          <w:bCs/>
          <w:sz w:val="24"/>
        </w:rPr>
        <w:tab/>
      </w:r>
      <w:r>
        <w:rPr>
          <w:bCs/>
          <w:sz w:val="24"/>
        </w:rPr>
        <w:tab/>
      </w:r>
      <w:r w:rsidR="00F06866" w:rsidRPr="00F06866">
        <w:rPr>
          <w:bCs/>
          <w:sz w:val="24"/>
        </w:rPr>
        <w:t>[</w:t>
      </w:r>
      <w:r w:rsidR="00511D33">
        <w:rPr>
          <w:bCs/>
          <w:sz w:val="24"/>
        </w:rPr>
        <w:t xml:space="preserve"> </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p>
    <w:p w14:paraId="4C9AB146" w14:textId="77777777" w:rsidR="00434E33" w:rsidRDefault="00434E33">
      <w:pPr>
        <w:pStyle w:val="Header"/>
        <w:tabs>
          <w:tab w:val="clear" w:pos="4320"/>
          <w:tab w:val="clear" w:pos="8640"/>
        </w:tabs>
      </w:pPr>
    </w:p>
    <w:p w14:paraId="4C9AB147" w14:textId="77777777" w:rsidR="00CA2650" w:rsidRDefault="00441434">
      <w:pPr>
        <w:rPr>
          <w:b/>
        </w:rPr>
      </w:pPr>
      <w:r>
        <w:rPr>
          <w:b/>
        </w:rPr>
        <w:t>C</w:t>
      </w:r>
      <w:r w:rsidR="009C13B9">
        <w:rPr>
          <w:b/>
        </w:rPr>
        <w:t>ERTIFICATION:</w:t>
      </w:r>
    </w:p>
    <w:p w14:paraId="4C9AB148" w14:textId="77777777" w:rsidR="00441434" w:rsidRDefault="00441434">
      <w:pPr>
        <w:rPr>
          <w:sz w:val="16"/>
          <w:szCs w:val="16"/>
        </w:rPr>
      </w:pPr>
    </w:p>
    <w:p w14:paraId="4C9AB149" w14:textId="2ECC6686" w:rsidR="008101A5" w:rsidRPr="009C13B9" w:rsidRDefault="008101A5" w:rsidP="008101A5">
      <w:r>
        <w:t>I certify the following to be true:</w:t>
      </w:r>
    </w:p>
    <w:p w14:paraId="4C9AB14A" w14:textId="1E081F0E" w:rsidR="008101A5" w:rsidRDefault="008101A5" w:rsidP="008101A5">
      <w:pPr>
        <w:pStyle w:val="ListParagraph"/>
        <w:numPr>
          <w:ilvl w:val="0"/>
          <w:numId w:val="14"/>
        </w:numPr>
      </w:pPr>
      <w:r>
        <w:t>The collection is voluntary.</w:t>
      </w:r>
    </w:p>
    <w:p w14:paraId="4C9AB14B"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C9AB14C" w14:textId="58BEB6CA"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w:t>
      </w:r>
      <w:r w:rsidR="00511D33">
        <w:t>F</w:t>
      </w:r>
      <w:r w:rsidRPr="00C14CC4">
        <w:t>ederal agencies</w:t>
      </w:r>
      <w:r>
        <w:t>.</w:t>
      </w:r>
    </w:p>
    <w:p w14:paraId="4C9AB14D" w14:textId="037849F1"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14:paraId="4C9AB14E" w14:textId="5B6EB84E"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policy decisions.</w:t>
      </w:r>
    </w:p>
    <w:p w14:paraId="4C9AB14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C9AB150" w14:textId="77777777" w:rsidR="009C13B9" w:rsidRDefault="009C13B9" w:rsidP="009C13B9"/>
    <w:p w14:paraId="4C9AB151" w14:textId="77777777" w:rsidR="009C13B9" w:rsidRDefault="00AB0292" w:rsidP="009C13B9">
      <w:r>
        <w:t>Name: Thomas Judd</w:t>
      </w:r>
    </w:p>
    <w:p w14:paraId="4C9AB152" w14:textId="77777777" w:rsidR="00AB0292" w:rsidRDefault="00AB0292" w:rsidP="009C13B9"/>
    <w:p w14:paraId="4C9AB153" w14:textId="77777777" w:rsidR="00AB0292" w:rsidRDefault="00AB0292" w:rsidP="009C13B9"/>
    <w:p w14:paraId="4C9AB154" w14:textId="77777777" w:rsidR="00AB0292" w:rsidRDefault="00AB0292" w:rsidP="009C13B9"/>
    <w:p w14:paraId="4C9AB155" w14:textId="77777777" w:rsidR="00AB0292" w:rsidRPr="008F0A5E" w:rsidRDefault="00CE1E1F" w:rsidP="00AB0292">
      <w:pPr>
        <w:pStyle w:val="ListParagraph"/>
        <w:ind w:left="0"/>
        <w:rPr>
          <w:i/>
          <w:u w:val="single"/>
        </w:rPr>
      </w:pPr>
      <w:r w:rsidRPr="008F0A5E">
        <w:rPr>
          <w:i/>
          <w:u w:val="single"/>
        </w:rPr>
        <w:t>Thomas Judd</w:t>
      </w:r>
    </w:p>
    <w:p w14:paraId="4C9AB156" w14:textId="77777777" w:rsidR="008F0A5E" w:rsidRDefault="008F0A5E" w:rsidP="008F0A5E">
      <w:r>
        <w:t>Systems and Risk Analyst</w:t>
      </w:r>
    </w:p>
    <w:p w14:paraId="4C9AB157" w14:textId="77777777" w:rsidR="00AB0292" w:rsidRDefault="008F0A5E" w:rsidP="008F0A5E">
      <w:r>
        <w:t>TSA Office of Requirements and Capabilities Analysis</w:t>
      </w:r>
    </w:p>
    <w:p w14:paraId="4C9AB158" w14:textId="3E1A66AC" w:rsidR="00511D33" w:rsidRDefault="00511D33">
      <w:r>
        <w:br w:type="page"/>
      </w:r>
    </w:p>
    <w:p w14:paraId="4C9AB15E" w14:textId="77777777" w:rsidR="009C13B9" w:rsidRDefault="009C13B9" w:rsidP="009C13B9">
      <w:r>
        <w:lastRenderedPageBreak/>
        <w:t>To assist review, please provide answers to the following question:</w:t>
      </w:r>
    </w:p>
    <w:p w14:paraId="4C9AB15F" w14:textId="77777777" w:rsidR="009C13B9" w:rsidRDefault="009C13B9" w:rsidP="009C13B9">
      <w:pPr>
        <w:pStyle w:val="ListParagraph"/>
        <w:ind w:left="360"/>
      </w:pPr>
    </w:p>
    <w:p w14:paraId="4C9AB160" w14:textId="77777777" w:rsidR="009C13B9" w:rsidRPr="00C86E91" w:rsidRDefault="00C86E91" w:rsidP="00C86E91">
      <w:pPr>
        <w:rPr>
          <w:b/>
        </w:rPr>
      </w:pPr>
      <w:r w:rsidRPr="00C86E91">
        <w:rPr>
          <w:b/>
        </w:rPr>
        <w:t>Personally Identifiable Information:</w:t>
      </w:r>
    </w:p>
    <w:p w14:paraId="4C9AB161" w14:textId="583A1DE4"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B0292">
        <w:t>X</w:t>
      </w:r>
      <w:r w:rsidR="009239AA">
        <w:t xml:space="preserve">] No </w:t>
      </w:r>
    </w:p>
    <w:p w14:paraId="4C9AB162" w14:textId="528F8AC9"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p>
    <w:p w14:paraId="4C9AB163"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4C9AB164" w14:textId="77777777" w:rsidR="00CF6542" w:rsidRDefault="00CF6542" w:rsidP="00C86E91">
      <w:pPr>
        <w:pStyle w:val="ListParagraph"/>
        <w:ind w:left="0"/>
        <w:rPr>
          <w:b/>
        </w:rPr>
      </w:pPr>
    </w:p>
    <w:p w14:paraId="4C9AB165" w14:textId="77777777" w:rsidR="00C86E91" w:rsidRPr="00C86E91" w:rsidRDefault="00CB1078" w:rsidP="00C86E91">
      <w:pPr>
        <w:pStyle w:val="ListParagraph"/>
        <w:ind w:left="0"/>
        <w:rPr>
          <w:b/>
        </w:rPr>
      </w:pPr>
      <w:r>
        <w:rPr>
          <w:b/>
        </w:rPr>
        <w:t>Gifts or Payments</w:t>
      </w:r>
      <w:r w:rsidR="00C86E91">
        <w:rPr>
          <w:b/>
        </w:rPr>
        <w:t>:</w:t>
      </w:r>
    </w:p>
    <w:p w14:paraId="4C9AB166" w14:textId="633225B9" w:rsidR="00C86E91" w:rsidRPr="00103F37" w:rsidRDefault="00C86E91">
      <w:r>
        <w:t>Is an incentive (e.g., money or reimbursement of expenses, token of appreciation) provid</w:t>
      </w:r>
      <w:r w:rsidR="00AB0292">
        <w:t>ed to participants?  [  ] Yes [X</w:t>
      </w:r>
      <w:r>
        <w:t>] No</w:t>
      </w:r>
    </w:p>
    <w:p w14:paraId="4C9AB167" w14:textId="77777777" w:rsidR="00C86E91" w:rsidRDefault="00C86E91">
      <w:pPr>
        <w:rPr>
          <w:b/>
        </w:rPr>
      </w:pPr>
    </w:p>
    <w:p w14:paraId="4C9AB168" w14:textId="43F9C162" w:rsidR="005E714A" w:rsidRDefault="005E714A" w:rsidP="00C86E91">
      <w:pPr>
        <w:rPr>
          <w:i/>
        </w:rPr>
      </w:pPr>
      <w:r>
        <w:rPr>
          <w:b/>
        </w:rPr>
        <w:t>BURDEN HOUR</w:t>
      </w:r>
      <w:r w:rsidR="00441434">
        <w:rPr>
          <w:b/>
        </w:rPr>
        <w:t>S</w:t>
      </w:r>
      <w:r w:rsidR="00511D33">
        <w:rPr>
          <w:b/>
        </w:rPr>
        <w:t>:</w:t>
      </w:r>
    </w:p>
    <w:p w14:paraId="4C9AB169"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4C9AB16E" w14:textId="77777777" w:rsidTr="0001027E">
        <w:trPr>
          <w:trHeight w:val="274"/>
        </w:trPr>
        <w:tc>
          <w:tcPr>
            <w:tcW w:w="5418" w:type="dxa"/>
          </w:tcPr>
          <w:p w14:paraId="4C9AB16A"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4C9AB16B"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4C9AB16C" w14:textId="77777777" w:rsidR="006832D9" w:rsidRPr="0001027E" w:rsidRDefault="006832D9" w:rsidP="00843796">
            <w:pPr>
              <w:rPr>
                <w:b/>
              </w:rPr>
            </w:pPr>
            <w:r w:rsidRPr="0001027E">
              <w:rPr>
                <w:b/>
              </w:rPr>
              <w:t>Participation Time</w:t>
            </w:r>
          </w:p>
        </w:tc>
        <w:tc>
          <w:tcPr>
            <w:tcW w:w="1003" w:type="dxa"/>
          </w:tcPr>
          <w:p w14:paraId="4C9AB16D" w14:textId="77777777" w:rsidR="006832D9" w:rsidRPr="0001027E" w:rsidRDefault="006832D9" w:rsidP="00843796">
            <w:pPr>
              <w:rPr>
                <w:b/>
              </w:rPr>
            </w:pPr>
            <w:r w:rsidRPr="0001027E">
              <w:rPr>
                <w:b/>
              </w:rPr>
              <w:t>Burden</w:t>
            </w:r>
          </w:p>
        </w:tc>
      </w:tr>
      <w:tr w:rsidR="00EF2095" w14:paraId="4C9AB174" w14:textId="77777777" w:rsidTr="0001027E">
        <w:trPr>
          <w:trHeight w:val="274"/>
        </w:trPr>
        <w:tc>
          <w:tcPr>
            <w:tcW w:w="5418" w:type="dxa"/>
          </w:tcPr>
          <w:p w14:paraId="4C9AB16F" w14:textId="77777777" w:rsidR="006832D9" w:rsidRDefault="00AB0292" w:rsidP="00843796">
            <w:r>
              <w:t>Traveling public</w:t>
            </w:r>
          </w:p>
        </w:tc>
        <w:tc>
          <w:tcPr>
            <w:tcW w:w="1530" w:type="dxa"/>
          </w:tcPr>
          <w:p w14:paraId="4C9AB170" w14:textId="77777777" w:rsidR="006832D9" w:rsidRDefault="00AB0292" w:rsidP="00843796">
            <w:r>
              <w:t>200</w:t>
            </w:r>
          </w:p>
        </w:tc>
        <w:tc>
          <w:tcPr>
            <w:tcW w:w="1710" w:type="dxa"/>
          </w:tcPr>
          <w:p w14:paraId="4C9AB171" w14:textId="77777777" w:rsidR="006832D9" w:rsidRDefault="00AB0292" w:rsidP="00843796">
            <w:r>
              <w:t>0.017 hrs</w:t>
            </w:r>
          </w:p>
          <w:p w14:paraId="4C9AB172" w14:textId="77777777" w:rsidR="00AB0292" w:rsidRDefault="00AB0292" w:rsidP="00843796">
            <w:r>
              <w:t>(1 minute)</w:t>
            </w:r>
          </w:p>
        </w:tc>
        <w:tc>
          <w:tcPr>
            <w:tcW w:w="1003" w:type="dxa"/>
          </w:tcPr>
          <w:p w14:paraId="4C9AB173" w14:textId="77777777" w:rsidR="006832D9" w:rsidRDefault="00AB0292" w:rsidP="00843796">
            <w:r>
              <w:t>3.33 hrs</w:t>
            </w:r>
          </w:p>
        </w:tc>
      </w:tr>
      <w:tr w:rsidR="00AB0292" w14:paraId="4C9AB17A" w14:textId="77777777" w:rsidTr="0001027E">
        <w:trPr>
          <w:trHeight w:val="289"/>
        </w:trPr>
        <w:tc>
          <w:tcPr>
            <w:tcW w:w="5418" w:type="dxa"/>
          </w:tcPr>
          <w:p w14:paraId="4C9AB175" w14:textId="77777777" w:rsidR="00AB0292" w:rsidRPr="0001027E" w:rsidRDefault="00AB0292" w:rsidP="00AB0292">
            <w:pPr>
              <w:rPr>
                <w:b/>
              </w:rPr>
            </w:pPr>
            <w:r w:rsidRPr="0001027E">
              <w:rPr>
                <w:b/>
              </w:rPr>
              <w:t>Totals</w:t>
            </w:r>
          </w:p>
        </w:tc>
        <w:tc>
          <w:tcPr>
            <w:tcW w:w="1530" w:type="dxa"/>
          </w:tcPr>
          <w:p w14:paraId="4C9AB176" w14:textId="77777777" w:rsidR="00AB0292" w:rsidRDefault="00AB0292" w:rsidP="00AB0292">
            <w:r>
              <w:t>200</w:t>
            </w:r>
          </w:p>
        </w:tc>
        <w:tc>
          <w:tcPr>
            <w:tcW w:w="1710" w:type="dxa"/>
          </w:tcPr>
          <w:p w14:paraId="4C9AB177" w14:textId="77777777" w:rsidR="00AB0292" w:rsidRDefault="00AB0292" w:rsidP="00AB0292">
            <w:r>
              <w:t>0.017 hrs</w:t>
            </w:r>
          </w:p>
          <w:p w14:paraId="4C9AB178" w14:textId="77777777" w:rsidR="00AB0292" w:rsidRDefault="00AB0292" w:rsidP="00AB0292">
            <w:r>
              <w:t>(1 minute)</w:t>
            </w:r>
          </w:p>
        </w:tc>
        <w:tc>
          <w:tcPr>
            <w:tcW w:w="1003" w:type="dxa"/>
          </w:tcPr>
          <w:p w14:paraId="4C9AB179" w14:textId="77777777" w:rsidR="00AB0292" w:rsidRDefault="00AB0292" w:rsidP="00AB0292">
            <w:r>
              <w:t>3.33 hrs</w:t>
            </w:r>
          </w:p>
        </w:tc>
      </w:tr>
    </w:tbl>
    <w:p w14:paraId="4C9AB17B" w14:textId="77777777" w:rsidR="00F3170F" w:rsidRDefault="00F3170F" w:rsidP="00F3170F"/>
    <w:p w14:paraId="4C9AB17C" w14:textId="3B724953" w:rsidR="00AB0292" w:rsidRPr="00AB0292" w:rsidRDefault="00AB0292">
      <w:r>
        <w:t xml:space="preserve">TSA estimates the hour burden cost to the general public by multiplying the hour burden times the fully loaded hourly compensation wage for the traveling public.  TSA uses a fully loaded </w:t>
      </w:r>
      <w:r w:rsidRPr="009432C3">
        <w:t>compensation wage of $35.</w:t>
      </w:r>
      <w:r w:rsidR="009C72FF">
        <w:t>87</w:t>
      </w:r>
      <w:r w:rsidRPr="009432C3">
        <w:rPr>
          <w:rStyle w:val="FootnoteReference"/>
        </w:rPr>
        <w:footnoteReference w:id="1"/>
      </w:r>
      <w:r w:rsidRPr="009432C3">
        <w:t xml:space="preserve"> to represent the general public for purposes of this ICR. </w:t>
      </w:r>
      <w:r>
        <w:t xml:space="preserve"> </w:t>
      </w:r>
      <w:r w:rsidRPr="009432C3">
        <w:t>TSA estimates an annual hour burden cost of $</w:t>
      </w:r>
      <w:r w:rsidR="009C72FF">
        <w:t>119.57</w:t>
      </w:r>
      <w:r w:rsidRPr="009432C3">
        <w:t xml:space="preserve"> to the general public for purposes of this ICR (</w:t>
      </w:r>
      <w:r>
        <w:t>3.33</w:t>
      </w:r>
      <w:r w:rsidR="009C72FF">
        <w:t>33</w:t>
      </w:r>
      <w:r>
        <w:t xml:space="preserve"> </w:t>
      </w:r>
      <w:r w:rsidRPr="009432C3">
        <w:t>hours x $35.</w:t>
      </w:r>
      <w:r w:rsidR="009C72FF">
        <w:t>87</w:t>
      </w:r>
      <w:r w:rsidRPr="009432C3">
        <w:t xml:space="preserve"> compensation wage).</w:t>
      </w:r>
    </w:p>
    <w:p w14:paraId="4C9AB17D" w14:textId="77777777" w:rsidR="00AB0292" w:rsidRPr="00EC7A46" w:rsidRDefault="00AB0292"/>
    <w:p w14:paraId="4C9AB17E" w14:textId="2CF08D86" w:rsidR="00ED6492" w:rsidRDefault="001C39F7">
      <w:r>
        <w:rPr>
          <w:b/>
        </w:rPr>
        <w:t xml:space="preserve">FEDERAL </w:t>
      </w:r>
      <w:r w:rsidR="009F5923">
        <w:rPr>
          <w:b/>
        </w:rPr>
        <w:t>COST</w:t>
      </w:r>
      <w:r w:rsidR="00F06866">
        <w:rPr>
          <w:b/>
        </w:rPr>
        <w:t>:</w:t>
      </w:r>
      <w:r w:rsidR="00C86E91">
        <w:rPr>
          <w:b/>
        </w:rPr>
        <w:t xml:space="preserve"> </w:t>
      </w:r>
      <w:r w:rsidR="00C86E91">
        <w:t xml:space="preserve">The estimated annual cost to the Federal government </w:t>
      </w:r>
      <w:r w:rsidR="00F376FF">
        <w:t>is: $</w:t>
      </w:r>
      <w:r w:rsidR="009C72FF">
        <w:t>10,689.27</w:t>
      </w:r>
      <w:r w:rsidR="00BA2EA3">
        <w:t>.</w:t>
      </w:r>
      <w:r w:rsidR="00E7427A">
        <w:rPr>
          <w:rStyle w:val="FootnoteReference"/>
        </w:rPr>
        <w:footnoteReference w:id="2"/>
      </w:r>
    </w:p>
    <w:p w14:paraId="4C9AB17F" w14:textId="77777777" w:rsidR="00F376FF" w:rsidRPr="00EC7A46" w:rsidRDefault="00F376FF">
      <w:pPr>
        <w:rPr>
          <w:bCs/>
          <w:u w:val="single"/>
        </w:rPr>
      </w:pPr>
    </w:p>
    <w:p w14:paraId="4C9AB180" w14:textId="70905046" w:rsidR="008005BB" w:rsidRPr="008005BB" w:rsidRDefault="008005BB" w:rsidP="008005BB">
      <w:r w:rsidRPr="008005BB">
        <w:t xml:space="preserve">TSA estimates the annual cost to the Federal Government by summing the total annual contractual expenses for </w:t>
      </w:r>
      <w:r w:rsidR="00EC7A46">
        <w:t>one</w:t>
      </w:r>
      <w:r w:rsidRPr="008005BB">
        <w:t xml:space="preserve"> contractor plus the hour burden cost for </w:t>
      </w:r>
      <w:r w:rsidR="009C72FF">
        <w:t>two</w:t>
      </w:r>
      <w:r w:rsidRPr="008005BB">
        <w:t xml:space="preserve"> TSA employees.</w:t>
      </w:r>
    </w:p>
    <w:p w14:paraId="4C9AB181" w14:textId="77777777" w:rsidR="008005BB" w:rsidRPr="008005BB" w:rsidRDefault="008005BB" w:rsidP="008005BB">
      <w:pPr>
        <w:rPr>
          <w:highlight w:val="yellow"/>
        </w:rPr>
      </w:pPr>
    </w:p>
    <w:p w14:paraId="4C9AB182" w14:textId="4964906E" w:rsidR="008005BB" w:rsidRPr="008005BB" w:rsidRDefault="008005BB" w:rsidP="008005BB">
      <w:r w:rsidRPr="008005BB">
        <w:t>TSA estimates the total annual cost for survey administ</w:t>
      </w:r>
      <w:r w:rsidR="00F376FF">
        <w:t>ration for the contractor</w:t>
      </w:r>
      <w:r w:rsidRPr="008005BB">
        <w:t xml:space="preserve"> is $</w:t>
      </w:r>
      <w:r w:rsidR="009C72FF">
        <w:t>1,437.47</w:t>
      </w:r>
      <w:r w:rsidRPr="008005BB">
        <w:t>.  The total annual cost for sur</w:t>
      </w:r>
      <w:r w:rsidR="00F376FF">
        <w:t>vey analysis for the contractor</w:t>
      </w:r>
      <w:r w:rsidRPr="008005BB">
        <w:t xml:space="preserve"> is $</w:t>
      </w:r>
      <w:r w:rsidR="009C72FF">
        <w:t>1,916.63</w:t>
      </w:r>
      <w:r w:rsidR="00F376FF">
        <w:t xml:space="preserve">.  </w:t>
      </w:r>
      <w:r w:rsidRPr="008005BB">
        <w:t>TSA estimates an annual cost of $</w:t>
      </w:r>
      <w:r w:rsidR="009C72FF">
        <w:t>3,354.10</w:t>
      </w:r>
      <w:r w:rsidRPr="008005BB">
        <w:t xml:space="preserve"> to the Federal Government for contracting expenses.</w:t>
      </w:r>
    </w:p>
    <w:p w14:paraId="4C9AB183" w14:textId="77777777" w:rsidR="008005BB" w:rsidRPr="008005BB" w:rsidRDefault="008005BB" w:rsidP="008005BB">
      <w:pPr>
        <w:rPr>
          <w:highlight w:val="yellow"/>
        </w:rPr>
      </w:pPr>
    </w:p>
    <w:p w14:paraId="4C9AB184" w14:textId="1D96390D" w:rsidR="008005BB" w:rsidRPr="008005BB" w:rsidRDefault="008005BB" w:rsidP="008005BB">
      <w:r w:rsidRPr="008005BB">
        <w:t xml:space="preserve">TSA assumes </w:t>
      </w:r>
      <w:r w:rsidR="009C72FF">
        <w:t>two</w:t>
      </w:r>
      <w:r w:rsidRPr="008005BB">
        <w:t xml:space="preserve"> J-band employee</w:t>
      </w:r>
      <w:r w:rsidR="009C72FF">
        <w:t>s</w:t>
      </w:r>
      <w:r w:rsidRPr="008005BB">
        <w:t xml:space="preserve"> will </w:t>
      </w:r>
      <w:r w:rsidR="009C72FF">
        <w:t xml:space="preserve">each </w:t>
      </w:r>
      <w:r w:rsidRPr="008005BB">
        <w:t>spend 27 hours annually to fulfill duties necessary to carry out the administration portion of this survey</w:t>
      </w:r>
      <w:r w:rsidR="009C72FF">
        <w:t>, for a total annual hour burden of 54 hours</w:t>
      </w:r>
      <w:r w:rsidRPr="008005BB">
        <w:t>.  TSA uses a fully loaded hourly compensation wage of $</w:t>
      </w:r>
      <w:r w:rsidR="009C72FF">
        <w:t>78.65</w:t>
      </w:r>
      <w:r w:rsidRPr="008005BB">
        <w:t xml:space="preserve"> to </w:t>
      </w:r>
      <w:r w:rsidR="009C72FF">
        <w:t xml:space="preserve">estimate the cost of </w:t>
      </w:r>
      <w:r w:rsidRPr="008005BB">
        <w:t>TSA employee</w:t>
      </w:r>
      <w:r w:rsidR="00F376FF">
        <w:t>s</w:t>
      </w:r>
      <w:r w:rsidRPr="008005BB">
        <w:t>.  Based on this information, TSA estimates an annual hour burden cost of $</w:t>
      </w:r>
      <w:r w:rsidR="009C72FF">
        <w:t>4,246.95</w:t>
      </w:r>
      <w:r w:rsidRPr="008005BB">
        <w:t xml:space="preserve"> for the TSA employee</w:t>
      </w:r>
      <w:r w:rsidR="00F376FF">
        <w:t>s</w:t>
      </w:r>
      <w:r w:rsidRPr="008005BB">
        <w:t xml:space="preserve"> ($</w:t>
      </w:r>
      <w:r w:rsidR="009C72FF">
        <w:t>78.65</w:t>
      </w:r>
      <w:r w:rsidRPr="008005BB">
        <w:t xml:space="preserve"> x </w:t>
      </w:r>
      <w:r w:rsidR="009C72FF">
        <w:t>54</w:t>
      </w:r>
      <w:r w:rsidRPr="008005BB">
        <w:t xml:space="preserve"> hours).  TSA J-band employee</w:t>
      </w:r>
      <w:r w:rsidR="00F376FF">
        <w:t>s</w:t>
      </w:r>
      <w:r w:rsidRPr="008005BB">
        <w:t xml:space="preserve"> will not participate in the survey analysis component of this ICR.</w:t>
      </w:r>
    </w:p>
    <w:p w14:paraId="4C9AB185" w14:textId="77777777" w:rsidR="008005BB" w:rsidRPr="008005BB" w:rsidRDefault="008005BB" w:rsidP="008005BB">
      <w:pPr>
        <w:rPr>
          <w:highlight w:val="yellow"/>
        </w:rPr>
      </w:pPr>
    </w:p>
    <w:p w14:paraId="4C9AB186" w14:textId="7CE4621D" w:rsidR="008005BB" w:rsidRPr="00EC7A46" w:rsidRDefault="008005BB" w:rsidP="008005BB">
      <w:r w:rsidRPr="00F376FF">
        <w:t>TSA estimates a total annual cost of $</w:t>
      </w:r>
      <w:r w:rsidR="008F151D">
        <w:t>7,601.05</w:t>
      </w:r>
      <w:r w:rsidRPr="00F376FF">
        <w:t xml:space="preserve"> to the Federal Government for this ICR ($</w:t>
      </w:r>
      <w:r w:rsidR="008F151D">
        <w:t>3,354.10</w:t>
      </w:r>
      <w:r w:rsidRPr="00F376FF">
        <w:t xml:space="preserve"> contracting expenses + $</w:t>
      </w:r>
      <w:r w:rsidR="008F151D">
        <w:t>4,246.95</w:t>
      </w:r>
      <w:r w:rsidRPr="00F376FF">
        <w:t xml:space="preserve"> TSA employee burden).</w:t>
      </w:r>
    </w:p>
    <w:p w14:paraId="4C9AB187" w14:textId="77777777" w:rsidR="008005BB" w:rsidRPr="00EC7A46" w:rsidRDefault="008005BB">
      <w:pPr>
        <w:rPr>
          <w:bCs/>
          <w:u w:val="single"/>
        </w:rPr>
      </w:pPr>
    </w:p>
    <w:p w14:paraId="4C9AB188" w14:textId="77777777" w:rsidR="0069403B" w:rsidRDefault="00ED6492" w:rsidP="00F06866">
      <w:pPr>
        <w:rPr>
          <w:b/>
        </w:rPr>
      </w:pPr>
      <w:r>
        <w:rPr>
          <w:b/>
          <w:bCs/>
          <w:u w:val="single"/>
        </w:rPr>
        <w:t xml:space="preserve">If you are conducting a focus group, survey, or plan to employ statistical methods, </w:t>
      </w:r>
      <w:r w:rsidR="00103F37">
        <w:rPr>
          <w:b/>
          <w:bCs/>
          <w:u w:val="single"/>
        </w:rPr>
        <w:t>please provide</w:t>
      </w:r>
      <w:r w:rsidR="0069403B">
        <w:rPr>
          <w:b/>
          <w:bCs/>
          <w:u w:val="single"/>
        </w:rPr>
        <w:t xml:space="preserve"> answers to the following questions:</w:t>
      </w:r>
    </w:p>
    <w:p w14:paraId="4C9AB189" w14:textId="77777777" w:rsidR="0069403B" w:rsidRDefault="0069403B" w:rsidP="00F06866">
      <w:pPr>
        <w:rPr>
          <w:b/>
        </w:rPr>
      </w:pPr>
    </w:p>
    <w:p w14:paraId="4C9AB18A" w14:textId="77777777" w:rsidR="00F06866" w:rsidRDefault="00636621" w:rsidP="00F06866">
      <w:pPr>
        <w:rPr>
          <w:b/>
        </w:rPr>
      </w:pPr>
      <w:r>
        <w:rPr>
          <w:b/>
        </w:rPr>
        <w:t>The</w:t>
      </w:r>
      <w:r w:rsidR="0069403B">
        <w:rPr>
          <w:b/>
        </w:rPr>
        <w:t xml:space="preserve"> select</w:t>
      </w:r>
      <w:r>
        <w:rPr>
          <w:b/>
        </w:rPr>
        <w:t>ion of your targeted respondents</w:t>
      </w:r>
    </w:p>
    <w:p w14:paraId="4C9AB18B" w14:textId="79CB41A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103F37">
        <w:t>[X</w:t>
      </w:r>
      <w:r>
        <w:t>] Yes</w:t>
      </w:r>
      <w:r>
        <w:tab/>
        <w:t>[</w:t>
      </w:r>
      <w:r w:rsidR="00511D33">
        <w:t xml:space="preserve"> </w:t>
      </w:r>
      <w:r>
        <w:t xml:space="preserve"> ] No</w:t>
      </w:r>
    </w:p>
    <w:p w14:paraId="4C9AB18C" w14:textId="77777777" w:rsidR="00636621" w:rsidRDefault="00636621" w:rsidP="00636621">
      <w:pPr>
        <w:pStyle w:val="ListParagraph"/>
      </w:pPr>
    </w:p>
    <w:p w14:paraId="4C9AB18D"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4C9AB18E" w14:textId="77777777" w:rsidR="00A403BB" w:rsidRDefault="00A403BB" w:rsidP="00A403BB">
      <w:pPr>
        <w:pStyle w:val="ListParagraph"/>
      </w:pPr>
    </w:p>
    <w:p w14:paraId="4C9AB18F" w14:textId="28CC12C7" w:rsidR="00A403BB" w:rsidRPr="00103F37" w:rsidRDefault="00103F37" w:rsidP="00103F37">
      <w:pPr>
        <w:spacing w:before="8"/>
        <w:rPr>
          <w:i/>
        </w:rPr>
      </w:pPr>
      <w:r w:rsidRPr="00D05927">
        <w:rPr>
          <w:i/>
        </w:rPr>
        <w:t>TSA’s potential group of survey respondents will consist of a sample of passengers (e.g.</w:t>
      </w:r>
      <w:r w:rsidR="00BA2EA3">
        <w:rPr>
          <w:i/>
        </w:rPr>
        <w:t>,</w:t>
      </w:r>
      <w:r w:rsidRPr="00D05927">
        <w:rPr>
          <w:i/>
        </w:rPr>
        <w:t xml:space="preserve"> every 10th passenger) traversing the security scre</w:t>
      </w:r>
      <w:r>
        <w:rPr>
          <w:i/>
        </w:rPr>
        <w:t>ening checkpoint at the airport</w:t>
      </w:r>
      <w:r w:rsidRPr="00D05927">
        <w:rPr>
          <w:i/>
        </w:rPr>
        <w:t xml:space="preserve"> listed above who</w:t>
      </w:r>
      <w:r w:rsidR="00C643B1">
        <w:rPr>
          <w:i/>
        </w:rPr>
        <w:t xml:space="preserve"> will use</w:t>
      </w:r>
      <w:r>
        <w:rPr>
          <w:i/>
        </w:rPr>
        <w:t xml:space="preserve"> the Vanderlande ASL as part of their screening process</w:t>
      </w:r>
      <w:r w:rsidRPr="00D05927">
        <w:rPr>
          <w:i/>
        </w:rPr>
        <w:t>.  TSA’s survey administrators will approach passengers after they use the technology and ask them if t</w:t>
      </w:r>
      <w:r>
        <w:rPr>
          <w:i/>
        </w:rPr>
        <w:t>hey would be willing to take a 1</w:t>
      </w:r>
      <w:r w:rsidRPr="00D05927">
        <w:rPr>
          <w:i/>
        </w:rPr>
        <w:t>-minute voluntary survey on</w:t>
      </w:r>
      <w:r>
        <w:rPr>
          <w:i/>
        </w:rPr>
        <w:t xml:space="preserve"> a tablet</w:t>
      </w:r>
      <w:r w:rsidRPr="00D05927">
        <w:rPr>
          <w:i/>
        </w:rPr>
        <w:t>.</w:t>
      </w:r>
    </w:p>
    <w:p w14:paraId="4C9AB190" w14:textId="77777777" w:rsidR="004D6E14" w:rsidRDefault="004D6E14" w:rsidP="00A403BB">
      <w:pPr>
        <w:rPr>
          <w:b/>
        </w:rPr>
      </w:pPr>
    </w:p>
    <w:p w14:paraId="4C9AB191" w14:textId="77777777" w:rsidR="00A403BB" w:rsidRDefault="00A403BB" w:rsidP="00A403BB">
      <w:pPr>
        <w:rPr>
          <w:b/>
        </w:rPr>
      </w:pPr>
      <w:r>
        <w:rPr>
          <w:b/>
        </w:rPr>
        <w:t>Administration of the Instrument</w:t>
      </w:r>
    </w:p>
    <w:p w14:paraId="4C9AB192" w14:textId="77777777" w:rsidR="00A403BB" w:rsidRDefault="001B0AAA" w:rsidP="00A403BB">
      <w:pPr>
        <w:pStyle w:val="ListParagraph"/>
        <w:numPr>
          <w:ilvl w:val="0"/>
          <w:numId w:val="17"/>
        </w:numPr>
      </w:pPr>
      <w:r>
        <w:t>H</w:t>
      </w:r>
      <w:r w:rsidR="00A403BB">
        <w:t>ow will you collect the information? (Check all that apply)</w:t>
      </w:r>
    </w:p>
    <w:p w14:paraId="4C9AB193" w14:textId="0EDE43FD" w:rsidR="001B0AAA" w:rsidRDefault="00A403BB" w:rsidP="001B0AAA">
      <w:pPr>
        <w:ind w:left="720"/>
      </w:pPr>
      <w:r>
        <w:t xml:space="preserve">[ </w:t>
      </w:r>
      <w:r w:rsidR="001B0AAA">
        <w:t xml:space="preserve"> </w:t>
      </w:r>
      <w:r>
        <w:t>] Web-based</w:t>
      </w:r>
      <w:r w:rsidR="001B0AAA">
        <w:t xml:space="preserve"> or other forms of Social Media</w:t>
      </w:r>
    </w:p>
    <w:p w14:paraId="4C9AB194" w14:textId="1FD73D7E" w:rsidR="001B0AAA" w:rsidRDefault="00A403BB" w:rsidP="001B0AAA">
      <w:pPr>
        <w:ind w:left="720"/>
      </w:pPr>
      <w:r>
        <w:t xml:space="preserve">[ </w:t>
      </w:r>
      <w:r w:rsidR="001B0AAA">
        <w:t xml:space="preserve"> </w:t>
      </w:r>
      <w:r>
        <w:t>] Telephone</w:t>
      </w:r>
    </w:p>
    <w:p w14:paraId="4C9AB195" w14:textId="0038151D" w:rsidR="001B0AAA" w:rsidRDefault="00A403BB" w:rsidP="001B0AAA">
      <w:pPr>
        <w:ind w:left="720"/>
      </w:pPr>
      <w:r>
        <w:t>[</w:t>
      </w:r>
      <w:r w:rsidR="00103F37">
        <w:t>X</w:t>
      </w:r>
      <w:r>
        <w:t>] In-person</w:t>
      </w:r>
    </w:p>
    <w:p w14:paraId="4C9AB196" w14:textId="77777777" w:rsidR="001B0AAA" w:rsidRDefault="00A403BB" w:rsidP="001B0AAA">
      <w:pPr>
        <w:ind w:left="720"/>
      </w:pPr>
      <w:r>
        <w:t xml:space="preserve">[ </w:t>
      </w:r>
      <w:r w:rsidR="001B0AAA">
        <w:t xml:space="preserve"> </w:t>
      </w:r>
      <w:r>
        <w:t>] Mail</w:t>
      </w:r>
      <w:r w:rsidR="001B0AAA">
        <w:t xml:space="preserve"> </w:t>
      </w:r>
    </w:p>
    <w:p w14:paraId="4C9AB197" w14:textId="77777777" w:rsidR="001B0AAA" w:rsidRDefault="00A403BB" w:rsidP="001B0AAA">
      <w:pPr>
        <w:ind w:left="720"/>
      </w:pPr>
      <w:r>
        <w:t xml:space="preserve">[ </w:t>
      </w:r>
      <w:r w:rsidR="001B0AAA">
        <w:t xml:space="preserve"> </w:t>
      </w:r>
      <w:r>
        <w:t>] Other, Explain</w:t>
      </w:r>
    </w:p>
    <w:p w14:paraId="4C9AB198" w14:textId="77777777" w:rsidR="00F24CFC" w:rsidRDefault="00F24CFC" w:rsidP="00F24CFC">
      <w:pPr>
        <w:pStyle w:val="ListParagraph"/>
        <w:numPr>
          <w:ilvl w:val="0"/>
          <w:numId w:val="17"/>
        </w:numPr>
      </w:pPr>
      <w:r>
        <w:t>Will interview</w:t>
      </w:r>
      <w:r w:rsidR="00103F37">
        <w:t>ers or facilitators be used?  [X</w:t>
      </w:r>
      <w:r>
        <w:t>] Yes [  ] No</w:t>
      </w:r>
    </w:p>
    <w:p w14:paraId="4C9AB199" w14:textId="203483E7" w:rsidR="00F24CFC" w:rsidRDefault="00F24CFC" w:rsidP="00F24CFC">
      <w:pPr>
        <w:pStyle w:val="ListParagraph"/>
        <w:ind w:left="360"/>
      </w:pPr>
    </w:p>
    <w:p w14:paraId="4C9AB216" w14:textId="4F888522" w:rsidR="001000B6" w:rsidRPr="00103F37" w:rsidRDefault="00F24CFC" w:rsidP="00F169AD">
      <w:pPr>
        <w:rPr>
          <w:b/>
        </w:rPr>
      </w:pPr>
      <w:r w:rsidRPr="00F24CFC">
        <w:rPr>
          <w:b/>
        </w:rPr>
        <w:t>Please make sure that all instruments, instructions, and scripts are submitted with the request.</w:t>
      </w:r>
    </w:p>
    <w:sectPr w:rsidR="001000B6" w:rsidRPr="00103F37" w:rsidSect="00103F37">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F13D" w14:textId="77777777" w:rsidR="000D37F3" w:rsidRDefault="000D37F3">
      <w:r>
        <w:separator/>
      </w:r>
    </w:p>
  </w:endnote>
  <w:endnote w:type="continuationSeparator" w:id="0">
    <w:p w14:paraId="23C51AA6" w14:textId="77777777" w:rsidR="000D37F3" w:rsidRDefault="000D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B21D" w14:textId="62E7844C"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771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3C48C" w14:textId="77777777" w:rsidR="000D37F3" w:rsidRDefault="000D37F3">
      <w:r>
        <w:separator/>
      </w:r>
    </w:p>
  </w:footnote>
  <w:footnote w:type="continuationSeparator" w:id="0">
    <w:p w14:paraId="2F42BE5D" w14:textId="77777777" w:rsidR="000D37F3" w:rsidRDefault="000D37F3">
      <w:r>
        <w:continuationSeparator/>
      </w:r>
    </w:p>
  </w:footnote>
  <w:footnote w:id="1">
    <w:p w14:paraId="4C9AB21E" w14:textId="232FF723" w:rsidR="00AB0292" w:rsidRDefault="00AB0292" w:rsidP="00AB0292">
      <w:pPr>
        <w:pStyle w:val="FootnoteText"/>
      </w:pPr>
      <w:r>
        <w:rPr>
          <w:rStyle w:val="FootnoteReference"/>
        </w:rPr>
        <w:footnoteRef/>
      </w:r>
      <w:r>
        <w:t xml:space="preserve"> </w:t>
      </w:r>
      <w:r w:rsidR="008F151D" w:rsidRPr="006B494E">
        <w:t>BLS. Employer Costs for Employee Compensation - December 2017. Table 1. Employer costs per hour worked for employee compensation and costs as a percentage of total compensation: civilian workers, All Workers. Last Modified March 20, 2018 (accessed May 15, 2018). https://www.bls.gov/news.release/archives/ecec_03202018.htm</w:t>
      </w:r>
    </w:p>
  </w:footnote>
  <w:footnote w:id="2">
    <w:p w14:paraId="1475CDA1" w14:textId="4FC2065F" w:rsidR="00E7427A" w:rsidRDefault="00E7427A">
      <w:pPr>
        <w:pStyle w:val="FootnoteText"/>
      </w:pPr>
      <w:r>
        <w:rPr>
          <w:rStyle w:val="FootnoteReference"/>
        </w:rPr>
        <w:footnoteRef/>
      </w:r>
      <w:r>
        <w:t xml:space="preserve"> Calculations reported here may not be exact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D2"/>
    <w:rsid w:val="0001027E"/>
    <w:rsid w:val="00023A57"/>
    <w:rsid w:val="00027FC5"/>
    <w:rsid w:val="00047A64"/>
    <w:rsid w:val="00067329"/>
    <w:rsid w:val="000B2838"/>
    <w:rsid w:val="000D37F3"/>
    <w:rsid w:val="000D44CA"/>
    <w:rsid w:val="000E200B"/>
    <w:rsid w:val="000F68BE"/>
    <w:rsid w:val="000F7392"/>
    <w:rsid w:val="001000B6"/>
    <w:rsid w:val="00103F37"/>
    <w:rsid w:val="00190041"/>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3159D"/>
    <w:rsid w:val="00340F1B"/>
    <w:rsid w:val="003D5BBE"/>
    <w:rsid w:val="003E3C61"/>
    <w:rsid w:val="003F1C5B"/>
    <w:rsid w:val="0041242E"/>
    <w:rsid w:val="004178D3"/>
    <w:rsid w:val="00434E33"/>
    <w:rsid w:val="00441434"/>
    <w:rsid w:val="0045264C"/>
    <w:rsid w:val="004876EC"/>
    <w:rsid w:val="004C7009"/>
    <w:rsid w:val="004D6E14"/>
    <w:rsid w:val="004E6362"/>
    <w:rsid w:val="005009B0"/>
    <w:rsid w:val="00511D33"/>
    <w:rsid w:val="00542633"/>
    <w:rsid w:val="005A1006"/>
    <w:rsid w:val="005D2348"/>
    <w:rsid w:val="005D5DD6"/>
    <w:rsid w:val="005E714A"/>
    <w:rsid w:val="005F693D"/>
    <w:rsid w:val="006140A0"/>
    <w:rsid w:val="00636621"/>
    <w:rsid w:val="00642B49"/>
    <w:rsid w:val="006832D9"/>
    <w:rsid w:val="0069403B"/>
    <w:rsid w:val="006C114D"/>
    <w:rsid w:val="006F3DDE"/>
    <w:rsid w:val="00704678"/>
    <w:rsid w:val="007425E7"/>
    <w:rsid w:val="007F7080"/>
    <w:rsid w:val="008005BB"/>
    <w:rsid w:val="00802607"/>
    <w:rsid w:val="008101A5"/>
    <w:rsid w:val="00822664"/>
    <w:rsid w:val="008228C3"/>
    <w:rsid w:val="00843796"/>
    <w:rsid w:val="00892E19"/>
    <w:rsid w:val="00895229"/>
    <w:rsid w:val="008B2EB3"/>
    <w:rsid w:val="008F0203"/>
    <w:rsid w:val="008F0A5E"/>
    <w:rsid w:val="008F151D"/>
    <w:rsid w:val="008F50D4"/>
    <w:rsid w:val="008F63B5"/>
    <w:rsid w:val="009117BC"/>
    <w:rsid w:val="009239AA"/>
    <w:rsid w:val="00935ADA"/>
    <w:rsid w:val="00946B6C"/>
    <w:rsid w:val="00955A71"/>
    <w:rsid w:val="0096108F"/>
    <w:rsid w:val="0098404E"/>
    <w:rsid w:val="009C13B9"/>
    <w:rsid w:val="009C72FF"/>
    <w:rsid w:val="009D01A2"/>
    <w:rsid w:val="009F5923"/>
    <w:rsid w:val="00A403BB"/>
    <w:rsid w:val="00A674DF"/>
    <w:rsid w:val="00A83AA6"/>
    <w:rsid w:val="00A934D6"/>
    <w:rsid w:val="00AB0292"/>
    <w:rsid w:val="00AE1809"/>
    <w:rsid w:val="00B33B0A"/>
    <w:rsid w:val="00B80D76"/>
    <w:rsid w:val="00B824F4"/>
    <w:rsid w:val="00B847D0"/>
    <w:rsid w:val="00B93DEF"/>
    <w:rsid w:val="00BA2105"/>
    <w:rsid w:val="00BA2EA3"/>
    <w:rsid w:val="00BA7E06"/>
    <w:rsid w:val="00BB43B5"/>
    <w:rsid w:val="00BB6219"/>
    <w:rsid w:val="00BB6935"/>
    <w:rsid w:val="00BD290F"/>
    <w:rsid w:val="00BD78CA"/>
    <w:rsid w:val="00C14CC4"/>
    <w:rsid w:val="00C33C52"/>
    <w:rsid w:val="00C40D8B"/>
    <w:rsid w:val="00C643B1"/>
    <w:rsid w:val="00C8407A"/>
    <w:rsid w:val="00C8488C"/>
    <w:rsid w:val="00C86E91"/>
    <w:rsid w:val="00C92BFA"/>
    <w:rsid w:val="00CA2650"/>
    <w:rsid w:val="00CB1078"/>
    <w:rsid w:val="00CC6FAF"/>
    <w:rsid w:val="00CE1E1F"/>
    <w:rsid w:val="00CF6542"/>
    <w:rsid w:val="00D00E0F"/>
    <w:rsid w:val="00D02B68"/>
    <w:rsid w:val="00D24698"/>
    <w:rsid w:val="00D439D3"/>
    <w:rsid w:val="00D6383F"/>
    <w:rsid w:val="00DB59D0"/>
    <w:rsid w:val="00DC33D3"/>
    <w:rsid w:val="00E26329"/>
    <w:rsid w:val="00E40B50"/>
    <w:rsid w:val="00E50293"/>
    <w:rsid w:val="00E65FFC"/>
    <w:rsid w:val="00E7427A"/>
    <w:rsid w:val="00E744EA"/>
    <w:rsid w:val="00E80951"/>
    <w:rsid w:val="00E86CC6"/>
    <w:rsid w:val="00EB56B3"/>
    <w:rsid w:val="00EC7A46"/>
    <w:rsid w:val="00ED6492"/>
    <w:rsid w:val="00EF2095"/>
    <w:rsid w:val="00F06866"/>
    <w:rsid w:val="00F15956"/>
    <w:rsid w:val="00F169AD"/>
    <w:rsid w:val="00F24CFC"/>
    <w:rsid w:val="00F3170F"/>
    <w:rsid w:val="00F376FF"/>
    <w:rsid w:val="00F51AC7"/>
    <w:rsid w:val="00F771DF"/>
    <w:rsid w:val="00F95EA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AB0292"/>
    <w:rPr>
      <w:sz w:val="20"/>
      <w:szCs w:val="20"/>
    </w:rPr>
  </w:style>
  <w:style w:type="character" w:customStyle="1" w:styleId="FootnoteTextChar">
    <w:name w:val="Footnote Text Char"/>
    <w:basedOn w:val="DefaultParagraphFont"/>
    <w:link w:val="FootnoteText"/>
    <w:rsid w:val="00AB0292"/>
  </w:style>
  <w:style w:type="character" w:styleId="FootnoteReference">
    <w:name w:val="footnote reference"/>
    <w:rsid w:val="00AB0292"/>
    <w:rPr>
      <w:vertAlign w:val="superscript"/>
    </w:rPr>
  </w:style>
  <w:style w:type="paragraph" w:styleId="Revision">
    <w:name w:val="Revision"/>
    <w:hidden/>
    <w:uiPriority w:val="99"/>
    <w:semiHidden/>
    <w:rsid w:val="00027F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AB0292"/>
    <w:rPr>
      <w:sz w:val="20"/>
      <w:szCs w:val="20"/>
    </w:rPr>
  </w:style>
  <w:style w:type="character" w:customStyle="1" w:styleId="FootnoteTextChar">
    <w:name w:val="Footnote Text Char"/>
    <w:basedOn w:val="DefaultParagraphFont"/>
    <w:link w:val="FootnoteText"/>
    <w:rsid w:val="00AB0292"/>
  </w:style>
  <w:style w:type="character" w:styleId="FootnoteReference">
    <w:name w:val="footnote reference"/>
    <w:rsid w:val="00AB0292"/>
    <w:rPr>
      <w:vertAlign w:val="superscript"/>
    </w:rPr>
  </w:style>
  <w:style w:type="paragraph" w:styleId="Revision">
    <w:name w:val="Revision"/>
    <w:hidden/>
    <w:uiPriority w:val="99"/>
    <w:semiHidden/>
    <w:rsid w:val="00027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2MNXFYDWMX7Y-1739392070-383</_dlc_DocId>
    <_dlc_DocIdUrl xmlns="dcc26ded-df53-40e4-b0ec-50f0378640d6">
      <Url>https://office.ishare.tsa.dhs.gov/sites/oit/bmo/pra/_layouts/15/DocIdRedir.aspx?ID=2MNXFYDWMX7Y-1739392070-383</Url>
      <Description>2MNXFYDWMX7Y-1739392070-383</Description>
    </_dlc_DocIdUrl>
    <RequestType xmlns="00b6b4e7-1353-47b5-82d8-7a2a67aeba35">Generic</RequestType>
    <CollectionYear xmlns="00b6b4e7-1353-47b5-82d8-7a2a67aeba35">FY18</CollectionYear>
    <OtherAction xmlns="00b6b4e7-1353-47b5-82d8-7a2a67aeba35">ROCIS</OtherAction>
    <DocumentType xmlns="00b6b4e7-1353-47b5-82d8-7a2a67aeba35">Generic Application</DocumentType>
    <Comment xmlns="00b6b4e7-1353-47b5-82d8-7a2a67aeba35">ready for ROCIS</Comment>
    <DayNotice xmlns="00b6b4e7-1353-47b5-82d8-7a2a67aeba35">N/A</DayNotice>
    <Office xmlns="00b6b4e7-1353-47b5-82d8-7a2a67aeba35">ORCA</Offi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37B7D4D2E5C146B7F61B07B5B057A9" ma:contentTypeVersion="7" ma:contentTypeDescription="Create a new document." ma:contentTypeScope="" ma:versionID="b00297b33a014ce5307d3eb88b6aac6d">
  <xsd:schema xmlns:xsd="http://www.w3.org/2001/XMLSchema" xmlns:xs="http://www.w3.org/2001/XMLSchema" xmlns:p="http://schemas.microsoft.com/office/2006/metadata/properties" xmlns:ns2="dcc26ded-df53-40e4-b0ec-50f0378640d6" xmlns:ns3="00b6b4e7-1353-47b5-82d8-7a2a67aeba35" targetNamespace="http://schemas.microsoft.com/office/2006/metadata/properties" ma:root="true" ma:fieldsID="d694480e5f9ebea70f7c2f4a7950245b" ns2:_="" ns3:_="">
    <xsd:import namespace="dcc26ded-df53-40e4-b0ec-50f0378640d6"/>
    <xsd:import namespace="00b6b4e7-1353-47b5-82d8-7a2a67aeba35"/>
    <xsd:element name="properties">
      <xsd:complexType>
        <xsd:sequence>
          <xsd:element name="documentManagement">
            <xsd:complexType>
              <xsd:all>
                <xsd:element ref="ns2:_dlc_DocId" minOccurs="0"/>
                <xsd:element ref="ns2:_dlc_DocIdUrl" minOccurs="0"/>
                <xsd:element ref="ns2:_dlc_DocIdPersistId" minOccurs="0"/>
                <xsd:element ref="ns3:CollectionYear" minOccurs="0"/>
                <xsd:element ref="ns3:RequestType" minOccurs="0"/>
                <xsd:element ref="ns3:DocumentType" minOccurs="0"/>
                <xsd:element ref="ns3:DayNotice" minOccurs="0"/>
                <xsd:element ref="ns3:Comment" minOccurs="0"/>
                <xsd:element ref="ns3:Office" minOccurs="0"/>
                <xsd:element ref="ns3:Other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b6b4e7-1353-47b5-82d8-7a2a67aeba35" elementFormDefault="qualified">
    <xsd:import namespace="http://schemas.microsoft.com/office/2006/documentManagement/types"/>
    <xsd:import namespace="http://schemas.microsoft.com/office/infopath/2007/PartnerControls"/>
    <xsd:element name="CollectionYear" ma:index="11" nillable="true" ma:displayName="Collection Year" ma:default="N/A" ma:format="Dropdown" ma:internalName="CollectionYear">
      <xsd:simpleType>
        <xsd:restriction base="dms:Choice">
          <xsd:enumeration value="FY18"/>
          <xsd:enumeration value="FY19"/>
          <xsd:enumeration value="FY20"/>
          <xsd:enumeration value="N/A"/>
        </xsd:restriction>
      </xsd:simpleType>
    </xsd:element>
    <xsd:element name="RequestType" ma:index="12" nillable="true" ma:displayName="Type of Request" ma:default="N/A" ma:format="Dropdown" ma:internalName="RequestType">
      <xsd:simpleType>
        <xsd:restriction base="dms:Choice">
          <xsd:enumeration value="New"/>
          <xsd:enumeration value="Change"/>
          <xsd:enumeration value="Generic"/>
          <xsd:enumeration value="Extension"/>
          <xsd:enumeration value="Revision"/>
          <xsd:enumeration value="ER"/>
          <xsd:enumeration value="Exempt"/>
          <xsd:enumeration value="N/A"/>
        </xsd:restriction>
      </xsd:simpleType>
    </xsd:element>
    <xsd:element name="DocumentType" ma:index="13" nillable="true" ma:displayName="Type of Document" ma:default="N/A" ma:format="Dropdown" ma:internalName="DocumentType">
      <xsd:simpleType>
        <xsd:restriction base="dms:Choice">
          <xsd:enumeration value="Notice"/>
          <xsd:enumeration value="Supporting Statement"/>
          <xsd:enumeration value="Supplementary Documents"/>
          <xsd:enumeration value="Instruction(s)"/>
          <xsd:enumeration value="Screenshot(s)"/>
          <xsd:enumeration value="Generic Application"/>
          <xsd:enumeration value="Survey"/>
          <xsd:enumeration value="Federal Register Publication"/>
          <xsd:enumeration value="Comment"/>
          <xsd:enumeration value="N/A"/>
          <xsd:enumeration value="Other"/>
          <xsd:enumeration value="Instrument"/>
          <xsd:enumeration value="Instructions"/>
          <xsd:enumeration value="OMB NOA"/>
          <xsd:enumeration value="83C"/>
          <xsd:enumeration value="ER Memo"/>
          <xsd:enumeration value="Justification Memo"/>
          <xsd:enumeration value="PTA"/>
        </xsd:restriction>
      </xsd:simpleType>
    </xsd:element>
    <xsd:element name="DayNotice" ma:index="14" nillable="true" ma:displayName="Day Notice" ma:default="N/A" ma:format="Dropdown" ma:internalName="DayNotice">
      <xsd:simpleType>
        <xsd:restriction base="dms:Choice">
          <xsd:enumeration value="60 Day"/>
          <xsd:enumeration value="30 Day"/>
          <xsd:enumeration value="N/A"/>
        </xsd:restriction>
      </xsd:simpleType>
    </xsd:element>
    <xsd:element name="Comment" ma:index="15" nillable="true" ma:displayName="Reviewer comment" ma:internalName="Comment">
      <xsd:simpleType>
        <xsd:restriction base="dms:Text">
          <xsd:maxLength value="255"/>
        </xsd:restriction>
      </xsd:simpleType>
    </xsd:element>
    <xsd:element name="Office" ma:index="16" nillable="true" ma:displayName="Program Office" ma:default="N/A" ma:format="Dropdown" ma:internalName="Office">
      <xsd:simpleType>
        <xsd:union memberTypes="dms:Text">
          <xsd:simpleType>
            <xsd:restriction base="dms:Choice">
              <xsd:enumeration value="OIA"/>
              <xsd:enumeration value="OSPIE"/>
              <xsd:enumeration value="OSO"/>
              <xsd:enumeration value="OLE/FAMS"/>
              <xsd:enumeration value="OIT"/>
              <xsd:enumeration value="OFO"/>
              <xsd:enumeration value="OHC"/>
              <xsd:enumeration value="N/A"/>
            </xsd:restriction>
          </xsd:simpleType>
        </xsd:union>
      </xsd:simpleType>
    </xsd:element>
    <xsd:element name="OtherAction" ma:index="17" nillable="true" ma:displayName="OtherAction" ma:default="N/A" ma:format="Dropdown" ma:internalName="OtherAction">
      <xsd:simpleType>
        <xsd:restriction base="dms:Choice">
          <xsd:enumeration value="Legacy"/>
          <xsd:enumeration value="ROCIS"/>
          <xsd:enumeration value="DHS Privacy"/>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73EA-CE40-40F3-B978-0DA7A7DD61FE}">
  <ds:schemaRefs>
    <ds:schemaRef ds:uri="http://schemas.microsoft.com/sharepoint/events"/>
  </ds:schemaRefs>
</ds:datastoreItem>
</file>

<file path=customXml/itemProps2.xml><?xml version="1.0" encoding="utf-8"?>
<ds:datastoreItem xmlns:ds="http://schemas.openxmlformats.org/officeDocument/2006/customXml" ds:itemID="{17007F64-56CA-47EF-9E74-A0318471B6BC}">
  <ds:schemaRefs>
    <ds:schemaRef ds:uri="http://schemas.microsoft.com/office/2006/metadata/properties"/>
    <ds:schemaRef ds:uri="http://schemas.microsoft.com/office/infopath/2007/PartnerControls"/>
    <ds:schemaRef ds:uri="dcc26ded-df53-40e4-b0ec-50f0378640d6"/>
    <ds:schemaRef ds:uri="00b6b4e7-1353-47b5-82d8-7a2a67aeba35"/>
  </ds:schemaRefs>
</ds:datastoreItem>
</file>

<file path=customXml/itemProps3.xml><?xml version="1.0" encoding="utf-8"?>
<ds:datastoreItem xmlns:ds="http://schemas.openxmlformats.org/officeDocument/2006/customXml" ds:itemID="{3871D7C3-5953-4072-906D-204E097FFCD6}">
  <ds:schemaRefs>
    <ds:schemaRef ds:uri="http://schemas.microsoft.com/sharepoint/v3/contenttype/forms"/>
  </ds:schemaRefs>
</ds:datastoreItem>
</file>

<file path=customXml/itemProps4.xml><?xml version="1.0" encoding="utf-8"?>
<ds:datastoreItem xmlns:ds="http://schemas.openxmlformats.org/officeDocument/2006/customXml" ds:itemID="{C1C3538C-3906-4B13-AC44-85E03B4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00b6b4e7-1353-47b5-82d8-7a2a67ae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4574-E8EF-4727-BFF7-510F2E79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2018-05-23T15:02:00Z</dcterms:created>
  <dcterms:modified xsi:type="dcterms:W3CDTF">2018-05-23T15:02:00Z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0x0101006137B7D4D2E5C146B7F61B07B5B057A9</vt:lpwstr>
  </property>
  <property fmtid="{D5CDD505-2E9C-101B-9397-08002B2CF9AE}" pid="4" name="_dlc_DocIdItemGuid">
    <vt:lpwstr>a406bb0a-8a38-408f-9824-607fc4d678bc</vt:lpwstr>
  </property>
</Properties>
</file>