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C5" w:rsidRPr="00C26EF4" w:rsidRDefault="006509EE">
      <w:r w:rsidRPr="00C26EF4">
        <w:t xml:space="preserve">84.275 REHABILITATION TRAINING – GENERAL TRAINING CLEARHOUSE </w:t>
      </w:r>
    </w:p>
    <w:p w:rsidR="00BC4BC5" w:rsidRPr="00C26EF4" w:rsidRDefault="006509EE">
      <w:r w:rsidRPr="00C26EF4">
        <w:t>34 CFR PART 385</w:t>
      </w:r>
    </w:p>
    <w:p w:rsidR="00BC4BC5" w:rsidRPr="00C26EF4" w:rsidRDefault="00BC4BC5"/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34CFR385.1]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417-418]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 Subpart A_General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  385.1  What is the Rehabilitation Training program?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 Subpart A_General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385.1 What is the Rehabilitation Training program?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385.2 Who is eligible for assistance under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385.3 What regulations apply to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385.4 What definitions apply to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ubpart B [Reserved]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Subpart C_How Does One Apply for a Grant?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385.20 What are the application procedures for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418]]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Subpart D_How Does the Secretary Make a Grant?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385.30 [Reserved]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385.31 How does the Secretary evaluate an application?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385.33 What other factors does the Secretary consider in reviewing an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application?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385.40 What are the requirements pertaining to the membership of a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project advisory committee?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385.41 What are the requirements affecting the collection of data from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designated State agencies?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385.42 What are the requirements affecting the dissemination of training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materials?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385.43 What requirements apply to the training of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counselors and other rehabilitation personnel?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385.44 What requirement applies to the training of individuals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disabilities?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385.45 What additional application requirements apply to the training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individuals for rehabilitation careers?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385.46 What limitations apply to the rate of pay for experts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          consultants appointed or serving under contract under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Rehabilitation Training program?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Authority: 29 U.S.C. 711(c), 772, and 774, unless otherwise noted.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Source: 45 FR 86379, Dec. 30, 1980, unless otherwise noted.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(a) The Rehabilitation Training program is designed to--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Ensure that skilled personnel are available to provide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rehabilitation services to individuals with disabilities through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vocational, medical, social, and psychological rehabilitation programs,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through supported employment programs, through independent living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services programs, and through client assistance programs;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Maintain and upgrade basic skills and knowledge of personnel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employed to provide state-of-the-art service delivery systems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technology services;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Provide training and information to individuals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disabilities, the parents, families, guardians, advocates, and 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authorized representatives of the individuals, and other appropriate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parties to develop the skills necessary for individuals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disabilities to access the rehabilitation system and to become active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decisionmakers in the rehabilitation process.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The Secretary awards grants and contracts to pay part of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costs of projects for training, traineeships, and related activities,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including the provision of technical assistance, to assist in increasing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the numbers of qualified personnel trained in providing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and other services provided under the Act, to individuals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disabilities. Financial assistance is provided through six categories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training programs: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Rehabilitation Long-Term Training (34 CFR part 386).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Experimental and Innovative Training (34 CFR part 387).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State Vocational Rehabilitation Unit In-Service Training (34 CFR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388).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(4) Rehabilitation Continuing Education Programs (34 CFR part 389).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(5) Rehabilitation Short-Term Training (34 CFR part 390).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(6) Training of Interpreters for Individuals Who Are Deaf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Individuals Who Are Deaf-Blind (34 CFR part 396).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Secs. 301 and 302 of the Act; 29 U.S.C. 770 and 774)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8344,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418]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 Subpart A_General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  385.2  Who is eligible for assistance under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States and public or nonprofit agencies and organizations, including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Indian tribes and institutions of higher education, are eligible for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assistance under the Rehabilitation Training program.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Secs. 7(19) and 302 of the Act; 29 U.S.C. 706(19) and 774)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8345,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418-419]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 Subpart A_General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  385.3  What regulations apply to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The following regulations apply to the Rehabilitation Training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program: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(a) The Education Department General Administrative Regulations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(EDGAR) as follows: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419]]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34 CFR part 74 (Administration of Grants to Institutions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Higher Education, Hospitals, and Nonprofit Organizations).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34 CFR part 75 (Direct Grant Programs).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34 CFR part 77 (Definitions That Apply to Department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Regulations).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(4) 34 CFR part 79 (Intergovernmental Review of Department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Education Programs and Activities).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(5) 34 CFR part 80 (Uniform Administrative Requirements for Grants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and Cooperative Agreements to State and Local Governments).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(6) 34 CFR part 81 (General Education Provisions Act--Enforcement).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(7) 34 CFR part 82 (New Restrictions on Lobbying).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(8) 34 CFR part 85 (Governmentwide Debarment and Suspension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(Nonprocurement) and Governmentwide Requirements for Drug-Free Workplace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(Grants)).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(9) 34 CFR part 86 (Drug-Free Schools and Campuses).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The regulations in this part 385.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    (c) The regulations in 34 CFR parts 386, 387, 388, 389, 390,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396, as appropriate.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Secs. 12(c) and 302 of the Act; 29 U.S.C. 711(c) and 774)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8345,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419-422]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 Subpart A_General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  385.4  What definitions apply to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(a) The following definitions in 34 CFR part 77 apply to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programs under the Rehabilitation Training Program--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Applicant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Application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Award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Budget Period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Department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EDGAR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Nonprofit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Private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Project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Project Period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Public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Secretary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The following definitions also apply to programs under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Training program: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Act means the Rehabilitation Act of 1973 (29 U.S.C. 701 et seq.), as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amended.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Assistive technology device means any item, piece of equipment,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product system, whether acquired commercially off the shelf, modified,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or customized, that is used to increase, maintain, or improve functional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capabilities of individuals with disabilities.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Assistive technology service means any service that directly assists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an individual with a disability in the selection, acquisition, or use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an assistive technology device. The term includes--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The evaluation of the needs of an individual with a disability,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including a functional evaluation of the individual in the individual's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>customary environment;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Purchasing, leasing, or otherwise providing for the acquisition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of assistive technology devices by individuals with disabilities;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Selecting, designing, fitting, customizing, adapting, applying,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maintaining, repairing, or replacing of assistive technology devices;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(4) Coordinating and using other therapies, interventions,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with assistive technology devices, such as those associated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with existing education and rehabilitation plans and programs;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(5) Training or technical assistance for an individual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disabilities, or, if appropriate, the family of an individual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disabilities;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(6) Training or technical assistance for professionals (including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individuals providing education and rehabilitation services), employers,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or other individuals who provide services to, employ, or are otherwise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substantially involved in the major life functions of individuals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disabilities.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Community rehabilitation program means a program that provides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directly or facilitates the provision of vocational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to individuals with disabilities, and that provides, singly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 combination, for an individual with a disability to enable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individual to maximize opportunities for employment, including career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advancement--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Medical, psychiatric, psychological, social, and vocational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services that are provided under one management;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420]]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Testing, fitting, or training in the use of prosthetic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orthotic devices;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Recreational therapy;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(4) Physical and occupational therapy;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(5) Speech, language, and hearing therapy;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(6) Psychiatric, psychological, and social services, including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positive behavior management;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(7) Assessment for determining eligibility and vocational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needs;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(8) Rehabilitation technology;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(9) Job development, placement, and retention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(10) Evaluation or control of specific disabilities;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(11) Orientation and mobility services for individuals who are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blind;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(12) Extended employment;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(13) Psychosocial rehabilitation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(14) Supported employment services and extended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(15) Services to family members when necessary to the vocational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of the individual;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(16) Personal assistance services; or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    (17) Services similar to the services described in paragraphs (1)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through (16) of this definition.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Designated State agency means an agency designated under section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101(a)(1)(A) of the Act.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Designated State unit means (1) Any State agency unit required under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section 101(a)(2)(A) of the Act, or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In cases in which no State agency unit is required, the State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agency described in section 101(a)(2)(B)(i) of the Act.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Independent living core services means--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Information and referral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Independent living skills training;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Peer counseling, including cross-disability peer counseling;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(4) Individual and systems advocacy.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Independent living services includes--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Independent living core services;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(2)(i) Counseling services, including psychological,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psychotherapeutic, and related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(ii) Services related to securing housing or shelter, including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related to community group living, and supportive of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purposes of this Act and of the titles of this Act, and adaptive housing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(including appropriate accommodations to and modifications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any space used to serve, or occupied by, individuals with disabilities);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(iii) Rehabilitation technology;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(iv) Mobility training;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(v) Services and training for individuals with cognitive and sensory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disabilities, including life skills training, and interpreter and reader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(vi) Personal assistance services, including attendant care and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training of personnel providing these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(vii) Surveys, directories, and other activities to identify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appropriate housing, recreation opportunities, and accessible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transportation, and other support services;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(viii) Consumer information programs on rehabilitation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independent living services available under this Act, especially for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minorities and other individuals with disabilities who have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traditionally been unserved or underserved by programs under this Act;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(ix) Education and training necessary for living in the community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and participating in community activities;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(x) Supported living;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(xi) Transportation, including referral and assistance for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transportation;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(xii) Physical rehabilitation;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(xiii) Therapeutic treatment;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    (xiv) Provision of needed prostheses and other appliances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devices;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(xv) Individual and group social and recreational services;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(xvi) Training to develop skills specifically designed for youths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who are individuals with disabilities to promote self-awareness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esteem, develop advocacy and self-empowerment skills, and explore career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options;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(xvii) Services for children;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(xviii) Services under other Federal, State, or local programs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designed to provide resources, training, counseling, or other assistance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of substantial benefit in enhancing the independence, productivity,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quality of life of individuals with disabilities;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(xvix) Appropriate preventive services to decrease the need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individuals assisted under this Act for similar services in the future;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421]]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(xx) Community awareness programs to enhance the understanding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integration of individuals with disabilities;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(xxi) Such other services as may be necessary and not inconsistent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with the provisions of this Act.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Individual with a disability means any individual who--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Has a physical or mental impairment, which for that individual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constitutes or results in a substantial impediment to employment;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Can benefit in terms of an employment outcome from vocational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rehabilitation services provided pursuant to title I, II, III, VI,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VIII of the Act.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Individual with a severe disability means an individual with a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disability--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Who has a severe physical or mental impairment that seriously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limits one or more functional capacities (such as mobility,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communication, self-care, self-direction, interpersonal skills, work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tolerance, or work skills) in terms of an employment outcome;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Whose vocational rehabilitation can be expected to require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multiple vocational rehabilitation services over an extended period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time;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Who has one or more physical or mental disabilities resulting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from amputation, arthritis, autism, blindness, burn injury, cancer,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cerebral palsy, cystic fibrosis, deafness, head injury, heart disease,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hemiplegia, hemophilia, respiratory or pulmonary dysfunction, mental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retardation, mental illness, multiple sclerosis, muscular dystrophy,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musculo-skeletal disorders, neurological disorders (including stroke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epilepsy), paraplegia, quadriplegia and other spinal cord conditions,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sickle-cell anemia, specific learning disabilities, end-stage renal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disease, or another disability or combination of disabilities determined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on the basis of an assessment for determining eligibility and vocational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needs.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Institution of higher education has the meaning given the term in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>section 1201(a) of the Higher Education Act of 1965 (20 U.S.C. 1141(a)).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Personal assistance services means a range of services provided by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one or more persons designed to assist an individual with a disability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to perform daily living activities on or off the job that the individual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would typically perform if the individual did not have a disability.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shall be designed to increase the individual's control in life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and ability to perform everyday activities on or off the job.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Qualified personnel: (1) For designated State agencies or designated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State units, means personnel who have met standards that are consistent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with existing national or State approved or recognized certification,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licensing, registration, or other comparable requirements that apply to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the area in which such personnel are providing vocational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services.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For other than designated State agencies or designated State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units, means personnel who have met existing State certification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licensure requirements, or in the absence of State requirements, have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met professionally accepted requirements established by national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certification boards.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Rehabilitation technology means the systematic application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technologies, engineering methodologies, or scientific principles to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meet the needs of and address the barriers confronted by individuals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with disabilities in areas that include education, rehabilitation,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employment, transportation, independent living, and recreation. The term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includes rehabilitation engineering, assistive technology devices,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assistive technology services.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State includes, in addition to each of the several States of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United States, the District of Columbia, the Commonwealth of Puerto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Rico, the United States Virgin Islands, Guam, American Samoa,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Commonwealth of the Northern Mariana Islands and the Republic of Palau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(until the Compact of Free Association with Palau takes effect).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Stipend means financial assistance on behalf of individuals in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support of their training, as opposed to salary payment for services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provided within the project.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Supported employment means--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Competitive work in integrated work settings for individuals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with the most severe disabilities--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(i)(A) For whom competitive employment has not traditionally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occurred; or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422]]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For whom competitive employment has been interrupted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intermittent as a result of a severe disability;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(ii) Who, because of the nature and severity of their disability,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need intensive supported employment services from the designated State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unit and extended services after transition in order to perform this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work.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Transitional employment for individuals with the most severe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>disabilities due to mental illness.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Supported employment services means ongoing support services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other appropriate services needed to support and maintain an individual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with most severe disability in supported employment, that are--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Provided singly or in combination and are organized and made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available in such a way as to assist an eligible individual in entering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or maintaining integrated, competitive employment;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Based on a determination of the needs of an eligible individual,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as specified in an individualized written rehabilitation program;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Provided by the designated State unit for a period of time not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to extend beyond 18 months, unless under special circumstances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eligible individual and the rehabilitation counselor or coordinator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jointly agree to extend the time in order to achieve the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objectives identified in the individualized written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program.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Vocational rehabilitation services means the same as the term is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defined in 34 CFR 369.4(b).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(Authority: Secs. 7, 12(c), and 101(a)(7) of the Act; 29 U.S.C. 706,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711(c), and 721(a)(7))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[45 FR 86379, Dec. 30, 1980, as amended at 50 FR 38631, Sept. 23, 1985;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53 FR 17146, May 13, 1988; 59 FR 8345, Feb. 18, 1994]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Subpart B [Reserved]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34CFR385.20]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Subpart C_How Does One Apply for a Grant?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  385.20  What are the application procedures for these programs?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The Secretary gives the designated State agency an opportunity to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review and comment on applications submitted from within the State that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it serves. The procedures to be followed by the applicant and the State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are in EDGAR Sec. Sec.  75.155-75.159.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[45 FR 86379, Dec. 30, 1980, as amended at 59 FR 8347,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[CITE: 34CFR385.31]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Subpart D_How Does the Secretary Make a Grant?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Sec.  385.31  How does the Secretary evaluate an application?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(a) The Secretary evaluates applications under the procedures in 34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CFR part 75.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The Secretary evaluates each application using selection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criteria identified in parts 386, 387, 388, 389 and 390, as appropriate.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(c) In addition to the selection criteria described in paragraph (b)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of this section, the Secretary evaluates each application using--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(1) Selection criteria in 34 CFR 75.210;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(2) Selection criteria established under 34 CFR 75.209; or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(3) A combination of selection criteria established under 34 CFR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75.209 and selection criteria in 34 CFR 75.210.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29 U.S.C. 711(c))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[62 FR 10404, Mar. 6, 1997]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34CFR385.33]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422-423]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Subpart D_How Does the Secretary Make a Grant?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385.33  What other factors does the Secretary consider in reviewing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an application?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In addition to the selection criteria listed in Sec.  75.210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parts 386 through 390, the Secretary, in making awards under this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program, considers such factors as--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(a) The geographical distribution of projects in each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Training Program category throughout the country; and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The past performance of the applicant in carrying out similar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training activities under previously awarded grants, as indicated by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such factors as compliance with grant conditions,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423]]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soundness of programmatic and financial management practices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attainment of established project objectives.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[45 FR 86379, Dec. 30, 1980, as amended at 62 FR 10404, Mar. 6, 1997]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34CFR385.40]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385.40  What are the requirements pertaining to the membership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of a project advisory committee?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If a project funded under 34 CFR parts 386 through 390 or 396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establishes an advisory committee, its membership must include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individuals with disabilities or parents, family members, guardians,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advocates, or other authorized representatives of the individuals;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members of minority groups; trainees; and providers of vocational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and independent living rehabilitation services.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8347,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34CFR385.41]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385.41  What are the requirements affecting the collection of data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designated State agencies?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If the collection of data is necessary from individuals with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disabilities being served by two or more designated State agencies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from employees of two or more of these agencies, the project director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must submit requests for the data to appropriate representatives of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affected agencies, as determined by the Secretary. This requirement also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applies to employed project staff and individuals enrolled in courses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study supported under these programs.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[45 FR 86379, Dec. 30, 1980, as amended at 53 FR 17147, May 13, 1988; 59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 8347,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385.42  What are the requirements affecting the dissemination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training materials?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 set of any training materials developed under the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Training Program must be submitted to any information clearinghouse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designated by the Secretary.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  <w:bookmarkStart w:id="0" w:name="_GoBack"/>
      <w:bookmarkEnd w:id="0"/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385.43  What requirements apply to the training of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counselors and other rehabilitation personnel?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Any grantee who provides training of rehabilitation counselors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other rehabilitation personnel under any of the programs in 34 CFR parts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386 through 390 shall train those counselors and personnel on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services provided under this Act, and, in particular, services provided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 accordance with amendments made by the Rehabilitation Act Amendments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of 1992. The grantee shall also furnish training to these counselors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personnel regarding the applicability of section 504 of this Act, title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 of the Americans with Disabilities Act of 1990, and the provisions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titles II and XVI of the Social Security Act that are related to work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incentives for individuals with disabilities.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302(a)(3) of the Act; 29 U.S.C. 774(a)(3))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8347,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34CFR385.44]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423]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385.44  What requirement applies to the training of individuals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with disabilities?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Any grantee or contractor who provides training under any of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programs in 34 CFR parts 386 through 390 and 396 shall give due regard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to the training of individuals with disabilities as part of its effort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to increase the number of qualified personnel available to provide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rehabilitation services.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302(a)(1) of the Act; 29 U.S.C. 774(a)(1))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8347, Feb. 18,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34CFR385.45]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423-424]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385.45  What additional application requirements apply to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training of individuals for rehabilitation careers?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(a) All applicants for a grant or contract to provide training under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any of the programs in 34 CFR parts 386 through 390 and 396 shall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demonstrate how the training they plan to provide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[[Page 424]]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will prepare rehabilitation professionals to address the needs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individuals with disabilities from minority backgrounds.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(b) All applicants for a grant under any of the programs in 34 CFR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parts 386 through 390 and 396 shall include a detailed description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strategies that will be utilized to recruit and train persons so as to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reflect the diverse populations of the United States, as part of the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effort to increase the number of individuals with disabilities, and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individuals who are members of minority groups, who are available to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provide rehabilitation services.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(Approved by the Office of Management and Budget under control number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1820-0018)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(Authority: Secs. 21(b)(5) and 302(a)(5) of the Act; 29 U.S.C.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718b(b)(6) and 774(a)(6))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[59 FR 8347, Feb. 18, 1994, as amended at 59 FR 33680, June 30, 1994]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[Code of Federal Regulations]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[Title 34, Volume 2]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[Revised as of July 1, 2006]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[CITE: 34CFR385.46]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[Page 424]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        Subpart E_What Conditions Must Be Met by a Grantee?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Sec.  385.46  What limitations apply to the rate of pay for experts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consultants appointed or serving under contract under the Rehabilitation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Training program?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  </w:t>
      </w: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BC4BC5">
      <w:pPr>
        <w:pStyle w:val="HTMLPreformatted"/>
        <w:rPr>
          <w:rFonts w:ascii="Times New Roman" w:hAnsi="Times New Roman"/>
          <w:sz w:val="24"/>
          <w:szCs w:val="24"/>
        </w:rPr>
      </w:pP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 An expert or consultant appointed or serving under contract pursuant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to this section shall be compensated at a rate subject to approval of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lastRenderedPageBreak/>
        <w:t xml:space="preserve">the Commissioner which shall not exceed the daily equivalent of the rate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of pay for level 4 of the Senior Executive Service Schedule under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section 5382 of title 5, United States Code. Such an expert or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 xml:space="preserve">consultant may be allowed travel and transportation expenses in 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accordance with section 5703 of title 5, United States Code.</w:t>
      </w:r>
    </w:p>
    <w:p w:rsidR="00BC4BC5" w:rsidRPr="00C26EF4" w:rsidRDefault="006509EE">
      <w:pPr>
        <w:pStyle w:val="HTMLPreformatted"/>
        <w:rPr>
          <w:rFonts w:ascii="Times New Roman" w:hAnsi="Times New Roman"/>
          <w:sz w:val="24"/>
          <w:szCs w:val="24"/>
        </w:rPr>
      </w:pPr>
      <w:r w:rsidRPr="00C26EF4">
        <w:rPr>
          <w:rFonts w:ascii="Times New Roman" w:hAnsi="Times New Roman"/>
          <w:sz w:val="24"/>
          <w:szCs w:val="24"/>
        </w:rPr>
        <w:t>(Authority: Sec. 302(g)(2) of the Act; 29 U.S.C. 774(g)(2))</w:t>
      </w:r>
    </w:p>
    <w:p w:rsidR="00BC4BC5" w:rsidRPr="00C26EF4" w:rsidRDefault="006509EE">
      <w:r w:rsidRPr="00C26EF4">
        <w:t>[59 FR 8347, Feb. 18, 1994]</w:t>
      </w:r>
    </w:p>
    <w:sectPr w:rsidR="00BC4BC5" w:rsidRPr="00C26E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5A29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258A7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20AD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8E6EC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FAE01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E88BF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140F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EC17C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30E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E48D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0C3B89"/>
    <w:multiLevelType w:val="singleLevel"/>
    <w:tmpl w:val="0BAC3DF4"/>
    <w:lvl w:ilvl="0">
      <w:start w:val="1"/>
      <w:numFmt w:val="decimal"/>
      <w:pStyle w:val="Style3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F64175"/>
    <w:multiLevelType w:val="singleLevel"/>
    <w:tmpl w:val="AD204BE2"/>
    <w:lvl w:ilvl="0">
      <w:start w:val="1"/>
      <w:numFmt w:val="lowerLetter"/>
      <w:pStyle w:val="Itemmarkedbyl"/>
      <w:lvlText w:val="(%1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sz w:val="24"/>
      </w:rPr>
    </w:lvl>
  </w:abstractNum>
  <w:abstractNum w:abstractNumId="12">
    <w:nsid w:val="4D1728BD"/>
    <w:multiLevelType w:val="multilevel"/>
    <w:tmpl w:val="40AA49CC"/>
    <w:lvl w:ilvl="0">
      <w:start w:val="1"/>
      <w:numFmt w:val="upperLetter"/>
      <w:pStyle w:val="Steps"/>
      <w:lvlText w:val="Section %1."/>
      <w:lvlJc w:val="left"/>
      <w:pPr>
        <w:tabs>
          <w:tab w:val="num" w:pos="1080"/>
        </w:tabs>
      </w:pPr>
      <w:rPr>
        <w:rFonts w:hint="default"/>
        <w:b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EE"/>
    <w:rsid w:val="006509EE"/>
    <w:rsid w:val="00BC4BC5"/>
    <w:rsid w:val="00C2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</vt:lpstr>
    </vt:vector>
  </TitlesOfParts>
  <Company>DoED</Company>
  <LinksUpToDate>false</LinksUpToDate>
  <CharactersWithSpaces>31029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Justine.Blanks</dc:creator>
  <cp:lastModifiedBy>Broschi, Michael</cp:lastModifiedBy>
  <cp:revision>2</cp:revision>
  <dcterms:created xsi:type="dcterms:W3CDTF">2016-03-17T19:00:00Z</dcterms:created>
  <dcterms:modified xsi:type="dcterms:W3CDTF">2016-03-17T19:00:00Z</dcterms:modified>
</cp:coreProperties>
</file>