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106DF"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42C17D44" w14:textId="48F7D4A1" w:rsidR="00621951" w:rsidRDefault="00A22375" w:rsidP="00434E33">
      <w:r>
        <w:rPr>
          <w:b/>
          <w:noProof/>
        </w:rPr>
        <mc:AlternateContent>
          <mc:Choice Requires="wps">
            <w:drawing>
              <wp:anchor distT="0" distB="0" distL="114300" distR="114300" simplePos="0" relativeHeight="251657728" behindDoc="0" locked="0" layoutInCell="0" allowOverlap="1" wp14:anchorId="32825C10" wp14:editId="4E12A80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64B95">
        <w:t xml:space="preserve">Evaluation of Environmental Collaboration and Conflict Resolution (ECCR) </w:t>
      </w:r>
      <w:r w:rsidR="002E5187">
        <w:t xml:space="preserve">Services and Training </w:t>
      </w:r>
      <w:r w:rsidR="00B45827">
        <w:t>at EPA</w:t>
      </w:r>
    </w:p>
    <w:p w14:paraId="13EF74E5" w14:textId="77777777" w:rsidR="005E714A" w:rsidRDefault="005E714A"/>
    <w:p w14:paraId="64642AD7" w14:textId="77777777" w:rsidR="001B0AAA" w:rsidRDefault="00F15956">
      <w:r>
        <w:rPr>
          <w:b/>
        </w:rPr>
        <w:t>PURPOSE</w:t>
      </w:r>
      <w:r w:rsidRPr="009239AA">
        <w:rPr>
          <w:b/>
        </w:rPr>
        <w:t>:</w:t>
      </w:r>
      <w:r w:rsidR="00C14CC4" w:rsidRPr="009239AA">
        <w:rPr>
          <w:b/>
        </w:rPr>
        <w:t xml:space="preserve">  </w:t>
      </w:r>
    </w:p>
    <w:p w14:paraId="71CC560A" w14:textId="77777777" w:rsidR="00C8488C" w:rsidRDefault="00C8488C" w:rsidP="00434E33">
      <w:pPr>
        <w:pStyle w:val="Header"/>
        <w:tabs>
          <w:tab w:val="clear" w:pos="4320"/>
          <w:tab w:val="clear" w:pos="8640"/>
        </w:tabs>
        <w:rPr>
          <w:b/>
        </w:rPr>
      </w:pPr>
    </w:p>
    <w:p w14:paraId="470DB8F7" w14:textId="6A241F5A" w:rsidR="000D3B7D" w:rsidRDefault="000D3B7D" w:rsidP="000D3B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 xml:space="preserve">EPA’s Conflict Prevention and Resolution Center (CPRC) is requesting approval to collect customer feedback to evaluate the </w:t>
      </w:r>
      <w:r w:rsidR="005C7669">
        <w:t>effectiveness</w:t>
      </w:r>
      <w:r w:rsidR="00360120">
        <w:t xml:space="preserve"> of services provided to participants involved in </w:t>
      </w:r>
      <w:r>
        <w:t>the agency’s environmental collaboration and conflict resolution (ECCR) processes</w:t>
      </w:r>
      <w:r w:rsidR="00360120">
        <w:t xml:space="preserve"> and to individuals who receive training provided by the CPRC</w:t>
      </w:r>
      <w:r w:rsidR="003E4ADB">
        <w:t>.</w:t>
      </w:r>
    </w:p>
    <w:p w14:paraId="5A30E3BE" w14:textId="77777777" w:rsidR="002673BB" w:rsidRDefault="002673BB" w:rsidP="000D3B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p>
    <w:p w14:paraId="206A2D52" w14:textId="77777777" w:rsidR="002673BB" w:rsidRDefault="002673BB" w:rsidP="002673BB">
      <w:pPr>
        <w:rPr>
          <w:sz w:val="22"/>
          <w:szCs w:val="22"/>
        </w:rPr>
      </w:pPr>
      <w:r>
        <w:t xml:space="preserve">In order to work continuously to ensure that EPA’s programs are effective and meet its customers’ needs, the EPA obtained OMB approval of a generic clearance to collect qualitative feedback on its service delivery.  As discussed in the Supporting Statement for the approved “Generic Clearance for the Collection of Routine Customer Feedback” (OMB Control No. 2010-0042), qualitative feedback means information that provides useful insights on perceptions and opinions, but are not statistical surveys that yield quantitative results that can be generalized to the population of study. Qualitative feedback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p>
    <w:p w14:paraId="24597822" w14:textId="77777777" w:rsidR="002673BB" w:rsidRDefault="002673BB" w:rsidP="002673BB">
      <w:pPr>
        <w:spacing w:before="120"/>
      </w:pPr>
      <w:r>
        <w:t>Consistent with the Generic Clearance, EPA’s Conflict Prevention and Resolution Center (CPRC) is requesting approval to collect customer feedback to evaluate the effectiveness of services provided to participants involved in the agency’s environmental collaboration and conflict resolution (ECCR) processes and to individuals who receive training provided by the CPRC. ECCR is third-party assisted collaborative problem solving and conflict resolution in the context of environmental, public lands, or natural resources issues or conflicts, including matters related to energy, transportation, and water and land management.  EPA utilizes ECCR as an alternative or as a complement to formal decision-making processes, such as agency decision making and litigation. The intent of ECCR is to offer a cost-effective process to prevent and resolve disputes; this customer feedback collection is designed to generate information to assess the effectiveness of ECCR services and training and whether they are achieving their intended goals vis-à-vis the CPRC’s customers. The feedback CPRC requests approval to collect is qualitative insofar as it is not statistical, but rather consists of questions about customer satisfaction, customer’s perceived benefit from using CPRC’s services, and issues or problems CPRC’s customers experienced.</w:t>
      </w:r>
    </w:p>
    <w:p w14:paraId="176285EC" w14:textId="77777777" w:rsidR="002673BB" w:rsidRDefault="002673BB" w:rsidP="002673BB">
      <w:pPr>
        <w:rPr>
          <w:rFonts w:ascii="Calibri" w:hAnsi="Calibri"/>
          <w:sz w:val="22"/>
          <w:szCs w:val="22"/>
        </w:rPr>
      </w:pPr>
    </w:p>
    <w:p w14:paraId="706427F0" w14:textId="741AA693" w:rsidR="002673BB" w:rsidRDefault="002673BB" w:rsidP="002673BB">
      <w:r>
        <w:t>Also consistent with the Generic Clearance, information gathered will be used only internally for general service improvement and program management purposes and is not intended for release outside of the agency. Information gathered will not be used for the purpose of substantially informing influential policy decisions, and the collections are voluntary, low-burden, and non-controversial.</w:t>
      </w:r>
    </w:p>
    <w:p w14:paraId="3D755B00" w14:textId="77777777" w:rsidR="002673BB" w:rsidRPr="002673BB" w:rsidRDefault="002673BB" w:rsidP="002673BB"/>
    <w:p w14:paraId="7B4F9787" w14:textId="77777777" w:rsidR="00D43D0E" w:rsidRDefault="00D43D0E" w:rsidP="00434E33">
      <w:pPr>
        <w:pStyle w:val="Header"/>
        <w:tabs>
          <w:tab w:val="clear" w:pos="4320"/>
          <w:tab w:val="clear" w:pos="8640"/>
        </w:tabs>
      </w:pPr>
    </w:p>
    <w:p w14:paraId="1D2FDF38"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509325E8" w14:textId="77777777" w:rsidR="00E26329" w:rsidRDefault="00E26329">
      <w:pPr>
        <w:rPr>
          <w:b/>
        </w:rPr>
      </w:pPr>
    </w:p>
    <w:p w14:paraId="382228D2" w14:textId="39D75E5E" w:rsidR="002A0D44" w:rsidRDefault="00964B95">
      <w:pPr>
        <w:rPr>
          <w:b/>
        </w:rPr>
      </w:pPr>
      <w:r>
        <w:t>Respondents under this ICR are the individuals who</w:t>
      </w:r>
      <w:r w:rsidR="000C305E">
        <w:t xml:space="preserve"> </w:t>
      </w:r>
      <w:r w:rsidR="00391D9F">
        <w:t xml:space="preserve">have </w:t>
      </w:r>
      <w:r w:rsidR="000C305E">
        <w:t>participate</w:t>
      </w:r>
      <w:r w:rsidR="00391D9F">
        <w:t>d</w:t>
      </w:r>
      <w:r w:rsidR="000C305E">
        <w:t xml:space="preserve"> in an ECCR activity, such as facilitation, mediation, </w:t>
      </w:r>
      <w:r w:rsidR="00B6224F">
        <w:t xml:space="preserve">and </w:t>
      </w:r>
      <w:r w:rsidR="000C305E">
        <w:t xml:space="preserve">consensus building. </w:t>
      </w:r>
      <w:r w:rsidR="00CD48D0">
        <w:t xml:space="preserve">The types of ECCR activities about which the CPRC is seeking customer feedback include agreement-seeking cases, </w:t>
      </w:r>
      <w:r w:rsidR="00A910A1">
        <w:t>facilitated dialogues</w:t>
      </w:r>
      <w:r w:rsidR="001E01B1">
        <w:t>, long-term facilit</w:t>
      </w:r>
      <w:r w:rsidR="00A910A1">
        <w:t>ated group processes</w:t>
      </w:r>
      <w:r w:rsidR="001E01B1">
        <w:t xml:space="preserve">, and </w:t>
      </w:r>
      <w:r w:rsidR="00A910A1">
        <w:t>facilitated meetings</w:t>
      </w:r>
      <w:r w:rsidR="001E01B1">
        <w:t xml:space="preserve">. </w:t>
      </w:r>
      <w:r w:rsidR="00055EF5">
        <w:t xml:space="preserve">The </w:t>
      </w:r>
      <w:r w:rsidR="000C305E">
        <w:t>CPRC is also collecting feedback from pa</w:t>
      </w:r>
      <w:r w:rsidR="00C70B08">
        <w:t>rticipants in ECCR training.</w:t>
      </w:r>
      <w:r w:rsidR="004E00F0">
        <w:t xml:space="preserve"> </w:t>
      </w:r>
    </w:p>
    <w:p w14:paraId="1184DD94" w14:textId="77777777" w:rsidR="002A0D44" w:rsidRDefault="002A0D44">
      <w:pPr>
        <w:rPr>
          <w:b/>
        </w:rPr>
      </w:pPr>
    </w:p>
    <w:p w14:paraId="31352FB6" w14:textId="77777777" w:rsidR="00F06866" w:rsidRPr="00F06866" w:rsidRDefault="00F06866">
      <w:pPr>
        <w:rPr>
          <w:b/>
        </w:rPr>
      </w:pPr>
      <w:r>
        <w:rPr>
          <w:b/>
        </w:rPr>
        <w:t>TYPE OF COLLECTION:</w:t>
      </w:r>
      <w:r w:rsidRPr="00F06866">
        <w:t xml:space="preserve"> (Check one)</w:t>
      </w:r>
    </w:p>
    <w:p w14:paraId="607434C1" w14:textId="77777777" w:rsidR="00441434" w:rsidRPr="00434E33" w:rsidRDefault="00441434" w:rsidP="0096108F">
      <w:pPr>
        <w:pStyle w:val="BodyTextIndent"/>
        <w:tabs>
          <w:tab w:val="left" w:pos="360"/>
        </w:tabs>
        <w:ind w:left="0"/>
        <w:rPr>
          <w:bCs/>
          <w:sz w:val="16"/>
          <w:szCs w:val="16"/>
        </w:rPr>
      </w:pPr>
    </w:p>
    <w:p w14:paraId="6518AF9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6F354D">
        <w:rPr>
          <w:bCs/>
          <w:sz w:val="24"/>
        </w:rPr>
        <w:t xml:space="preserve"> </w:t>
      </w:r>
      <w:r w:rsidR="006F354D">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F145D9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4B582740"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FE6AC94" w14:textId="77777777" w:rsidR="00434E33" w:rsidRDefault="00434E33">
      <w:pPr>
        <w:pStyle w:val="Header"/>
        <w:tabs>
          <w:tab w:val="clear" w:pos="4320"/>
          <w:tab w:val="clear" w:pos="8640"/>
        </w:tabs>
      </w:pPr>
    </w:p>
    <w:p w14:paraId="1F775394" w14:textId="77777777" w:rsidR="00CA2650" w:rsidRDefault="00441434">
      <w:pPr>
        <w:rPr>
          <w:b/>
        </w:rPr>
      </w:pPr>
      <w:r>
        <w:rPr>
          <w:b/>
        </w:rPr>
        <w:t>C</w:t>
      </w:r>
      <w:r w:rsidR="009C13B9">
        <w:rPr>
          <w:b/>
        </w:rPr>
        <w:t>ERTIFICATION:</w:t>
      </w:r>
    </w:p>
    <w:p w14:paraId="3FCE15E1" w14:textId="77777777" w:rsidR="00441434" w:rsidRDefault="00441434">
      <w:pPr>
        <w:rPr>
          <w:sz w:val="16"/>
          <w:szCs w:val="16"/>
        </w:rPr>
      </w:pPr>
    </w:p>
    <w:p w14:paraId="602A2CA8" w14:textId="77777777" w:rsidR="008101A5" w:rsidRPr="009C13B9" w:rsidRDefault="008101A5" w:rsidP="008101A5">
      <w:r>
        <w:t xml:space="preserve">I certify the following to be true: </w:t>
      </w:r>
    </w:p>
    <w:p w14:paraId="4D0013A7" w14:textId="77777777" w:rsidR="008101A5" w:rsidRDefault="008101A5" w:rsidP="008101A5">
      <w:pPr>
        <w:pStyle w:val="ListParagraph"/>
        <w:numPr>
          <w:ilvl w:val="0"/>
          <w:numId w:val="14"/>
        </w:numPr>
      </w:pPr>
      <w:r>
        <w:t>The collection is voluntary.</w:t>
      </w:r>
      <w:r w:rsidRPr="00C14CC4">
        <w:t xml:space="preserve"> </w:t>
      </w:r>
    </w:p>
    <w:p w14:paraId="16FED9B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9F31879"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DFEAF61"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E9AD26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486EC80"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72BA2C6" w14:textId="77777777" w:rsidR="009C13B9" w:rsidRDefault="009C13B9" w:rsidP="009C13B9"/>
    <w:p w14:paraId="00104938" w14:textId="49BF8C1F" w:rsidR="00BF33DC" w:rsidRDefault="009C13B9" w:rsidP="002A0D44">
      <w:pPr>
        <w:ind w:left="1440" w:hanging="1440"/>
      </w:pPr>
      <w:r>
        <w:t>Name</w:t>
      </w:r>
      <w:r w:rsidR="002A0D44">
        <w:t>:</w:t>
      </w:r>
      <w:r w:rsidR="006F354D">
        <w:t xml:space="preserve"> </w:t>
      </w:r>
      <w:r w:rsidR="003E4ADB">
        <w:t>William Hall  202-564-0214</w:t>
      </w:r>
    </w:p>
    <w:p w14:paraId="0BD5A12B" w14:textId="77777777" w:rsidR="009C13B9" w:rsidRDefault="009C13B9" w:rsidP="009C13B9">
      <w:pPr>
        <w:pStyle w:val="ListParagraph"/>
        <w:ind w:left="360"/>
      </w:pPr>
    </w:p>
    <w:p w14:paraId="1D94AE77" w14:textId="77777777" w:rsidR="009C13B9" w:rsidRDefault="009C13B9" w:rsidP="009C13B9">
      <w:r>
        <w:t>To assist review, please provide answers to the following question:</w:t>
      </w:r>
    </w:p>
    <w:p w14:paraId="6BF5C312" w14:textId="77777777" w:rsidR="009C13B9" w:rsidRDefault="009C13B9" w:rsidP="009C13B9">
      <w:pPr>
        <w:pStyle w:val="ListParagraph"/>
        <w:ind w:left="360"/>
      </w:pPr>
    </w:p>
    <w:p w14:paraId="4E4967E0" w14:textId="77777777" w:rsidR="009C13B9" w:rsidRPr="00C86E91" w:rsidRDefault="00C86E91" w:rsidP="00C86E91">
      <w:pPr>
        <w:rPr>
          <w:b/>
        </w:rPr>
      </w:pPr>
      <w:r w:rsidRPr="00C86E91">
        <w:rPr>
          <w:b/>
        </w:rPr>
        <w:t>Personally Identifiable Information:</w:t>
      </w:r>
    </w:p>
    <w:p w14:paraId="7122CA3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6F354D">
        <w:t>[  ] Yes  [ X</w:t>
      </w:r>
      <w:r w:rsidR="009239AA">
        <w:t xml:space="preserve">]  No </w:t>
      </w:r>
    </w:p>
    <w:p w14:paraId="5EB4E258"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14:paraId="5C5C2AB3" w14:textId="77777777" w:rsidR="00C86E91" w:rsidRDefault="00C86E91" w:rsidP="00C86E91">
      <w:pPr>
        <w:pStyle w:val="ListParagraph"/>
        <w:numPr>
          <w:ilvl w:val="0"/>
          <w:numId w:val="18"/>
        </w:numPr>
      </w:pPr>
      <w:r>
        <w:t>If Applicable, has a System or Records Notice been published?  [  ] Yes  [  ] No</w:t>
      </w:r>
    </w:p>
    <w:p w14:paraId="56DF01F9" w14:textId="77777777" w:rsidR="00621951" w:rsidRDefault="00621951" w:rsidP="00C86E91">
      <w:pPr>
        <w:pStyle w:val="ListParagraph"/>
        <w:ind w:left="0"/>
        <w:rPr>
          <w:b/>
        </w:rPr>
      </w:pPr>
    </w:p>
    <w:p w14:paraId="445B8B58" w14:textId="77777777" w:rsidR="00C86E91" w:rsidRPr="00C86E91" w:rsidRDefault="00CB1078" w:rsidP="00C86E91">
      <w:pPr>
        <w:pStyle w:val="ListParagraph"/>
        <w:ind w:left="0"/>
        <w:rPr>
          <w:b/>
        </w:rPr>
      </w:pPr>
      <w:r>
        <w:rPr>
          <w:b/>
        </w:rPr>
        <w:t>Gifts or Payments</w:t>
      </w:r>
      <w:r w:rsidR="00C86E91">
        <w:rPr>
          <w:b/>
        </w:rPr>
        <w:t>:</w:t>
      </w:r>
    </w:p>
    <w:p w14:paraId="06FD794D" w14:textId="77777777" w:rsidR="00C86E91" w:rsidRDefault="00C86E91" w:rsidP="00C86E91">
      <w:r>
        <w:t>Is an incentive (e.g., money or reimbursement of expenses, token of appreciation) provid</w:t>
      </w:r>
      <w:r w:rsidR="002A0D44">
        <w:t>ed to participants?  [  ] Yes [</w:t>
      </w:r>
      <w:r w:rsidR="006F354D">
        <w:t xml:space="preserve"> X</w:t>
      </w:r>
      <w:r>
        <w:t xml:space="preserve"> ] No  </w:t>
      </w:r>
    </w:p>
    <w:p w14:paraId="452339A4" w14:textId="77777777" w:rsidR="004D6E14" w:rsidRDefault="004D6E14">
      <w:pPr>
        <w:rPr>
          <w:b/>
        </w:rPr>
      </w:pPr>
    </w:p>
    <w:p w14:paraId="73672B08" w14:textId="77777777" w:rsidR="005E714A" w:rsidRDefault="005E714A" w:rsidP="00C86E91">
      <w:pPr>
        <w:rPr>
          <w:i/>
        </w:rPr>
      </w:pPr>
      <w:r>
        <w:rPr>
          <w:b/>
        </w:rPr>
        <w:t>BURDEN HOUR</w:t>
      </w:r>
      <w:r w:rsidR="00441434">
        <w:rPr>
          <w:b/>
        </w:rPr>
        <w:t>S</w:t>
      </w:r>
      <w:r>
        <w:t xml:space="preserve"> </w:t>
      </w:r>
    </w:p>
    <w:p w14:paraId="57EAC5AB" w14:textId="77777777" w:rsidR="006832D9" w:rsidRPr="006832D9" w:rsidRDefault="006832D9" w:rsidP="00F3170F">
      <w:pPr>
        <w:keepNext/>
        <w:keepLines/>
        <w:rPr>
          <w:b/>
        </w:rPr>
      </w:pPr>
    </w:p>
    <w:tbl>
      <w:tblPr>
        <w:tblStyle w:val="TableGrid"/>
        <w:tblW w:w="9355" w:type="dxa"/>
        <w:tblLayout w:type="fixed"/>
        <w:tblLook w:val="01E0" w:firstRow="1" w:lastRow="1" w:firstColumn="1" w:lastColumn="1" w:noHBand="0" w:noVBand="0"/>
      </w:tblPr>
      <w:tblGrid>
        <w:gridCol w:w="4855"/>
        <w:gridCol w:w="1350"/>
        <w:gridCol w:w="1530"/>
        <w:gridCol w:w="1620"/>
      </w:tblGrid>
      <w:tr w:rsidR="00FB4DB5" w14:paraId="0F51CC8F" w14:textId="77777777" w:rsidTr="00DE6A66">
        <w:trPr>
          <w:trHeight w:val="274"/>
        </w:trPr>
        <w:tc>
          <w:tcPr>
            <w:tcW w:w="4855" w:type="dxa"/>
          </w:tcPr>
          <w:p w14:paraId="0D610E71" w14:textId="77777777" w:rsidR="007808F6" w:rsidRPr="00F6240A" w:rsidRDefault="007808F6" w:rsidP="008F18BE">
            <w:pPr>
              <w:rPr>
                <w:b/>
              </w:rPr>
            </w:pPr>
            <w:r>
              <w:rPr>
                <w:b/>
              </w:rPr>
              <w:t xml:space="preserve">Category of Respondent </w:t>
            </w:r>
          </w:p>
        </w:tc>
        <w:tc>
          <w:tcPr>
            <w:tcW w:w="1350" w:type="dxa"/>
          </w:tcPr>
          <w:p w14:paraId="5F73ACE9" w14:textId="77777777" w:rsidR="007808F6" w:rsidRPr="00F6240A" w:rsidRDefault="007808F6" w:rsidP="008F18BE">
            <w:pPr>
              <w:rPr>
                <w:b/>
              </w:rPr>
            </w:pPr>
            <w:r w:rsidRPr="00F6240A">
              <w:rPr>
                <w:b/>
              </w:rPr>
              <w:t>N</w:t>
            </w:r>
            <w:r>
              <w:rPr>
                <w:b/>
              </w:rPr>
              <w:t>o.</w:t>
            </w:r>
            <w:r w:rsidRPr="00F6240A">
              <w:rPr>
                <w:b/>
              </w:rPr>
              <w:t xml:space="preserve"> of </w:t>
            </w:r>
            <w:r>
              <w:rPr>
                <w:b/>
              </w:rPr>
              <w:t xml:space="preserve">Annual </w:t>
            </w:r>
            <w:r w:rsidRPr="00F6240A">
              <w:rPr>
                <w:b/>
              </w:rPr>
              <w:t>Respon</w:t>
            </w:r>
            <w:r>
              <w:rPr>
                <w:b/>
              </w:rPr>
              <w:t>ses</w:t>
            </w:r>
          </w:p>
        </w:tc>
        <w:tc>
          <w:tcPr>
            <w:tcW w:w="1530" w:type="dxa"/>
          </w:tcPr>
          <w:p w14:paraId="73BD58C2" w14:textId="77777777" w:rsidR="007808F6" w:rsidRPr="00F6240A" w:rsidRDefault="007808F6" w:rsidP="008F18BE">
            <w:pPr>
              <w:rPr>
                <w:b/>
              </w:rPr>
            </w:pPr>
            <w:r>
              <w:rPr>
                <w:b/>
              </w:rPr>
              <w:t>Burden per Response (Minutes)</w:t>
            </w:r>
          </w:p>
        </w:tc>
        <w:tc>
          <w:tcPr>
            <w:tcW w:w="1620" w:type="dxa"/>
          </w:tcPr>
          <w:p w14:paraId="4202FCD1" w14:textId="77777777" w:rsidR="007808F6" w:rsidRPr="00F6240A" w:rsidRDefault="007808F6" w:rsidP="008F18BE">
            <w:pPr>
              <w:rPr>
                <w:b/>
              </w:rPr>
            </w:pPr>
            <w:r>
              <w:rPr>
                <w:b/>
              </w:rPr>
              <w:t xml:space="preserve">Total Annual </w:t>
            </w:r>
            <w:r w:rsidRPr="00F6240A">
              <w:rPr>
                <w:b/>
              </w:rPr>
              <w:t>Burden</w:t>
            </w:r>
            <w:r>
              <w:rPr>
                <w:b/>
              </w:rPr>
              <w:t xml:space="preserve"> (Hours)</w:t>
            </w:r>
          </w:p>
        </w:tc>
      </w:tr>
      <w:tr w:rsidR="00FB4DB5" w14:paraId="7B3B0E21" w14:textId="77777777" w:rsidTr="00DE6A66">
        <w:trPr>
          <w:trHeight w:val="274"/>
        </w:trPr>
        <w:tc>
          <w:tcPr>
            <w:tcW w:w="4855" w:type="dxa"/>
          </w:tcPr>
          <w:p w14:paraId="160F9F76" w14:textId="77777777" w:rsidR="007808F6" w:rsidRDefault="007808F6" w:rsidP="008F18BE">
            <w:r>
              <w:t>Agreement Seeking Case Lead in an Administrative Proceeding</w:t>
            </w:r>
          </w:p>
        </w:tc>
        <w:tc>
          <w:tcPr>
            <w:tcW w:w="1350" w:type="dxa"/>
          </w:tcPr>
          <w:p w14:paraId="70653F44" w14:textId="77777777" w:rsidR="007808F6" w:rsidRDefault="007808F6" w:rsidP="008F18BE">
            <w:r>
              <w:t>6</w:t>
            </w:r>
          </w:p>
        </w:tc>
        <w:tc>
          <w:tcPr>
            <w:tcW w:w="1530" w:type="dxa"/>
          </w:tcPr>
          <w:p w14:paraId="773905E4" w14:textId="77777777" w:rsidR="007808F6" w:rsidRDefault="007808F6" w:rsidP="008F18BE">
            <w:r>
              <w:t>32</w:t>
            </w:r>
          </w:p>
        </w:tc>
        <w:tc>
          <w:tcPr>
            <w:tcW w:w="1620" w:type="dxa"/>
          </w:tcPr>
          <w:p w14:paraId="61A3F523" w14:textId="4DF6D12C" w:rsidR="007808F6" w:rsidRDefault="00FB4DB5" w:rsidP="008F18BE">
            <w:r>
              <w:t>3.2</w:t>
            </w:r>
          </w:p>
        </w:tc>
      </w:tr>
      <w:tr w:rsidR="00FB4DB5" w14:paraId="57ECEDF8" w14:textId="77777777" w:rsidTr="00DE6A66">
        <w:trPr>
          <w:trHeight w:val="274"/>
        </w:trPr>
        <w:tc>
          <w:tcPr>
            <w:tcW w:w="4855" w:type="dxa"/>
          </w:tcPr>
          <w:p w14:paraId="21542916" w14:textId="77777777" w:rsidR="007808F6" w:rsidRDefault="007808F6" w:rsidP="008F18BE">
            <w:r>
              <w:lastRenderedPageBreak/>
              <w:t>Agreement Seeking Case Lead in an Agency Decision</w:t>
            </w:r>
          </w:p>
        </w:tc>
        <w:tc>
          <w:tcPr>
            <w:tcW w:w="1350" w:type="dxa"/>
          </w:tcPr>
          <w:p w14:paraId="34B8FEFE" w14:textId="77777777" w:rsidR="007808F6" w:rsidRDefault="007808F6" w:rsidP="008F18BE">
            <w:r>
              <w:t>6</w:t>
            </w:r>
          </w:p>
        </w:tc>
        <w:tc>
          <w:tcPr>
            <w:tcW w:w="1530" w:type="dxa"/>
          </w:tcPr>
          <w:p w14:paraId="381B337C" w14:textId="77777777" w:rsidR="007808F6" w:rsidRDefault="007808F6" w:rsidP="008F18BE">
            <w:r>
              <w:t>32</w:t>
            </w:r>
          </w:p>
        </w:tc>
        <w:tc>
          <w:tcPr>
            <w:tcW w:w="1620" w:type="dxa"/>
          </w:tcPr>
          <w:p w14:paraId="0692F464" w14:textId="1D3E3435" w:rsidR="007808F6" w:rsidRDefault="007808F6" w:rsidP="008F18BE">
            <w:r>
              <w:t>3.</w:t>
            </w:r>
            <w:r w:rsidR="00FB4DB5">
              <w:t>2</w:t>
            </w:r>
          </w:p>
        </w:tc>
      </w:tr>
      <w:tr w:rsidR="00FB4DB5" w14:paraId="7D4A6098" w14:textId="77777777" w:rsidTr="00DE6A66">
        <w:trPr>
          <w:trHeight w:val="274"/>
        </w:trPr>
        <w:tc>
          <w:tcPr>
            <w:tcW w:w="4855" w:type="dxa"/>
          </w:tcPr>
          <w:p w14:paraId="449CED4B" w14:textId="77777777" w:rsidR="007808F6" w:rsidRDefault="007808F6" w:rsidP="008F18BE">
            <w:r>
              <w:t>Agreement Seeking Case Lead in a Judicial Proceeding</w:t>
            </w:r>
          </w:p>
        </w:tc>
        <w:tc>
          <w:tcPr>
            <w:tcW w:w="1350" w:type="dxa"/>
          </w:tcPr>
          <w:p w14:paraId="53481CFA" w14:textId="77777777" w:rsidR="007808F6" w:rsidRDefault="007808F6" w:rsidP="008F18BE">
            <w:r>
              <w:t>6</w:t>
            </w:r>
          </w:p>
        </w:tc>
        <w:tc>
          <w:tcPr>
            <w:tcW w:w="1530" w:type="dxa"/>
          </w:tcPr>
          <w:p w14:paraId="108C8EA5" w14:textId="77777777" w:rsidR="007808F6" w:rsidRDefault="007808F6" w:rsidP="008F18BE">
            <w:r>
              <w:t>32</w:t>
            </w:r>
          </w:p>
        </w:tc>
        <w:tc>
          <w:tcPr>
            <w:tcW w:w="1620" w:type="dxa"/>
          </w:tcPr>
          <w:p w14:paraId="7B491206" w14:textId="14E55EE0" w:rsidR="007808F6" w:rsidRDefault="007808F6" w:rsidP="008F18BE">
            <w:r>
              <w:t>3.</w:t>
            </w:r>
            <w:r w:rsidR="00FB4DB5">
              <w:t>2</w:t>
            </w:r>
          </w:p>
        </w:tc>
      </w:tr>
      <w:tr w:rsidR="00FB4DB5" w14:paraId="5BA0C264" w14:textId="77777777" w:rsidTr="00DE6A66">
        <w:trPr>
          <w:trHeight w:val="274"/>
        </w:trPr>
        <w:tc>
          <w:tcPr>
            <w:tcW w:w="4855" w:type="dxa"/>
          </w:tcPr>
          <w:p w14:paraId="2D25E3A4" w14:textId="77777777" w:rsidR="007808F6" w:rsidRDefault="007808F6" w:rsidP="008F18BE">
            <w:r>
              <w:t>Agreement Seeking Case Participant in an Administrative Proceeding</w:t>
            </w:r>
          </w:p>
        </w:tc>
        <w:tc>
          <w:tcPr>
            <w:tcW w:w="1350" w:type="dxa"/>
          </w:tcPr>
          <w:p w14:paraId="219ADC1A" w14:textId="77777777" w:rsidR="007808F6" w:rsidRDefault="007808F6" w:rsidP="008F18BE">
            <w:r>
              <w:t>12</w:t>
            </w:r>
          </w:p>
        </w:tc>
        <w:tc>
          <w:tcPr>
            <w:tcW w:w="1530" w:type="dxa"/>
          </w:tcPr>
          <w:p w14:paraId="4CFA9CE6" w14:textId="77777777" w:rsidR="007808F6" w:rsidRDefault="007808F6" w:rsidP="008F18BE">
            <w:r>
              <w:t>24</w:t>
            </w:r>
          </w:p>
        </w:tc>
        <w:tc>
          <w:tcPr>
            <w:tcW w:w="1620" w:type="dxa"/>
          </w:tcPr>
          <w:p w14:paraId="4561FA06" w14:textId="77777777" w:rsidR="007808F6" w:rsidRDefault="007808F6" w:rsidP="008F18BE">
            <w:r>
              <w:t>4.8</w:t>
            </w:r>
          </w:p>
        </w:tc>
      </w:tr>
      <w:tr w:rsidR="00FB4DB5" w14:paraId="6F8A8A61" w14:textId="77777777" w:rsidTr="00DE6A66">
        <w:trPr>
          <w:trHeight w:val="274"/>
        </w:trPr>
        <w:tc>
          <w:tcPr>
            <w:tcW w:w="4855" w:type="dxa"/>
          </w:tcPr>
          <w:p w14:paraId="4CD27518" w14:textId="77777777" w:rsidR="007808F6" w:rsidRDefault="007808F6" w:rsidP="008F18BE">
            <w:r>
              <w:t>Agreement Seeking Case Participant in an Agency Decision</w:t>
            </w:r>
          </w:p>
        </w:tc>
        <w:tc>
          <w:tcPr>
            <w:tcW w:w="1350" w:type="dxa"/>
          </w:tcPr>
          <w:p w14:paraId="40E2FD73" w14:textId="77777777" w:rsidR="007808F6" w:rsidRDefault="007808F6" w:rsidP="008F18BE">
            <w:r>
              <w:t>12</w:t>
            </w:r>
          </w:p>
        </w:tc>
        <w:tc>
          <w:tcPr>
            <w:tcW w:w="1530" w:type="dxa"/>
          </w:tcPr>
          <w:p w14:paraId="5F21F58C" w14:textId="77777777" w:rsidR="007808F6" w:rsidRDefault="007808F6" w:rsidP="008F18BE">
            <w:r>
              <w:t>24</w:t>
            </w:r>
          </w:p>
        </w:tc>
        <w:tc>
          <w:tcPr>
            <w:tcW w:w="1620" w:type="dxa"/>
          </w:tcPr>
          <w:p w14:paraId="34D5F4B8" w14:textId="77777777" w:rsidR="007808F6" w:rsidRDefault="007808F6" w:rsidP="008F18BE">
            <w:r>
              <w:t>4.8</w:t>
            </w:r>
          </w:p>
        </w:tc>
      </w:tr>
      <w:tr w:rsidR="00FB4DB5" w14:paraId="46131862" w14:textId="77777777" w:rsidTr="00DE6A66">
        <w:trPr>
          <w:trHeight w:val="274"/>
        </w:trPr>
        <w:tc>
          <w:tcPr>
            <w:tcW w:w="4855" w:type="dxa"/>
          </w:tcPr>
          <w:p w14:paraId="75EABC26" w14:textId="77777777" w:rsidR="007808F6" w:rsidRDefault="007808F6" w:rsidP="008F18BE">
            <w:r>
              <w:t>Agreement Seeking Case Participant in a Judicial Proceeding</w:t>
            </w:r>
          </w:p>
        </w:tc>
        <w:tc>
          <w:tcPr>
            <w:tcW w:w="1350" w:type="dxa"/>
          </w:tcPr>
          <w:p w14:paraId="4940F40B" w14:textId="77777777" w:rsidR="007808F6" w:rsidRDefault="007808F6" w:rsidP="008F18BE">
            <w:r>
              <w:t>12</w:t>
            </w:r>
          </w:p>
        </w:tc>
        <w:tc>
          <w:tcPr>
            <w:tcW w:w="1530" w:type="dxa"/>
          </w:tcPr>
          <w:p w14:paraId="5BDF15BF" w14:textId="77777777" w:rsidR="007808F6" w:rsidRDefault="007808F6" w:rsidP="008F18BE">
            <w:r>
              <w:t>24</w:t>
            </w:r>
          </w:p>
        </w:tc>
        <w:tc>
          <w:tcPr>
            <w:tcW w:w="1620" w:type="dxa"/>
          </w:tcPr>
          <w:p w14:paraId="185232BB" w14:textId="77777777" w:rsidR="007808F6" w:rsidRDefault="007808F6" w:rsidP="008F18BE">
            <w:r>
              <w:t>4.8</w:t>
            </w:r>
          </w:p>
        </w:tc>
      </w:tr>
      <w:tr w:rsidR="00FB4DB5" w14:paraId="46E289AD" w14:textId="77777777" w:rsidTr="00DE6A66">
        <w:trPr>
          <w:trHeight w:val="274"/>
        </w:trPr>
        <w:tc>
          <w:tcPr>
            <w:tcW w:w="4855" w:type="dxa"/>
          </w:tcPr>
          <w:p w14:paraId="7881E83A" w14:textId="77777777" w:rsidR="007808F6" w:rsidRDefault="007808F6" w:rsidP="008F18BE">
            <w:r>
              <w:t>Agreement Seeking Follow-up for Case Leads in an Administrative Proceeding</w:t>
            </w:r>
          </w:p>
        </w:tc>
        <w:tc>
          <w:tcPr>
            <w:tcW w:w="1350" w:type="dxa"/>
          </w:tcPr>
          <w:p w14:paraId="2AB70410" w14:textId="77777777" w:rsidR="007808F6" w:rsidRDefault="007808F6" w:rsidP="008F18BE">
            <w:r>
              <w:t>4</w:t>
            </w:r>
          </w:p>
        </w:tc>
        <w:tc>
          <w:tcPr>
            <w:tcW w:w="1530" w:type="dxa"/>
          </w:tcPr>
          <w:p w14:paraId="4A23B18E" w14:textId="77777777" w:rsidR="007808F6" w:rsidRDefault="007808F6" w:rsidP="008F18BE">
            <w:r>
              <w:t>25</w:t>
            </w:r>
          </w:p>
        </w:tc>
        <w:tc>
          <w:tcPr>
            <w:tcW w:w="1620" w:type="dxa"/>
          </w:tcPr>
          <w:p w14:paraId="565F62F6" w14:textId="0A96028B" w:rsidR="007808F6" w:rsidRDefault="00FB4DB5" w:rsidP="008F18BE">
            <w:r>
              <w:t>1.67</w:t>
            </w:r>
          </w:p>
        </w:tc>
      </w:tr>
      <w:tr w:rsidR="00FB4DB5" w14:paraId="39634DF0" w14:textId="77777777" w:rsidTr="00DE6A66">
        <w:trPr>
          <w:trHeight w:val="274"/>
        </w:trPr>
        <w:tc>
          <w:tcPr>
            <w:tcW w:w="4855" w:type="dxa"/>
          </w:tcPr>
          <w:p w14:paraId="3786702F" w14:textId="77777777" w:rsidR="007808F6" w:rsidRDefault="007808F6" w:rsidP="008F18BE">
            <w:r>
              <w:t>Agreement Seeking Follow-up for Case Leads in an Agency Decision</w:t>
            </w:r>
          </w:p>
        </w:tc>
        <w:tc>
          <w:tcPr>
            <w:tcW w:w="1350" w:type="dxa"/>
          </w:tcPr>
          <w:p w14:paraId="3B8A9CB5" w14:textId="77777777" w:rsidR="007808F6" w:rsidRDefault="007808F6" w:rsidP="008F18BE">
            <w:r>
              <w:t>5</w:t>
            </w:r>
          </w:p>
        </w:tc>
        <w:tc>
          <w:tcPr>
            <w:tcW w:w="1530" w:type="dxa"/>
          </w:tcPr>
          <w:p w14:paraId="4FAA993B" w14:textId="77777777" w:rsidR="007808F6" w:rsidRDefault="007808F6" w:rsidP="008F18BE">
            <w:r>
              <w:t>25</w:t>
            </w:r>
          </w:p>
        </w:tc>
        <w:tc>
          <w:tcPr>
            <w:tcW w:w="1620" w:type="dxa"/>
          </w:tcPr>
          <w:p w14:paraId="5EC53F3A" w14:textId="3F0CA42C" w:rsidR="007808F6" w:rsidRDefault="00FB4DB5" w:rsidP="008F18BE">
            <w:r>
              <w:t>2.08</w:t>
            </w:r>
          </w:p>
        </w:tc>
      </w:tr>
      <w:tr w:rsidR="00FB4DB5" w14:paraId="4EC426AE" w14:textId="77777777" w:rsidTr="00DE6A66">
        <w:trPr>
          <w:trHeight w:val="274"/>
        </w:trPr>
        <w:tc>
          <w:tcPr>
            <w:tcW w:w="4855" w:type="dxa"/>
          </w:tcPr>
          <w:p w14:paraId="31F9861D" w14:textId="77777777" w:rsidR="007808F6" w:rsidRDefault="007808F6" w:rsidP="008F18BE">
            <w:r>
              <w:t>Agreement Seeking Follow-up for Case Leads in a Judicial Proceeding</w:t>
            </w:r>
          </w:p>
        </w:tc>
        <w:tc>
          <w:tcPr>
            <w:tcW w:w="1350" w:type="dxa"/>
          </w:tcPr>
          <w:p w14:paraId="4C9AD7E8" w14:textId="77777777" w:rsidR="007808F6" w:rsidRDefault="007808F6" w:rsidP="008F18BE">
            <w:r>
              <w:t>4</w:t>
            </w:r>
          </w:p>
        </w:tc>
        <w:tc>
          <w:tcPr>
            <w:tcW w:w="1530" w:type="dxa"/>
          </w:tcPr>
          <w:p w14:paraId="6B59C329" w14:textId="77777777" w:rsidR="007808F6" w:rsidRDefault="007808F6" w:rsidP="008F18BE">
            <w:r>
              <w:t>25</w:t>
            </w:r>
          </w:p>
        </w:tc>
        <w:tc>
          <w:tcPr>
            <w:tcW w:w="1620" w:type="dxa"/>
          </w:tcPr>
          <w:p w14:paraId="6DA0DA9A" w14:textId="6EE7BAA7" w:rsidR="007808F6" w:rsidRDefault="00FB4DB5" w:rsidP="008F18BE">
            <w:r>
              <w:t>1.67</w:t>
            </w:r>
          </w:p>
        </w:tc>
      </w:tr>
      <w:tr w:rsidR="00FB4DB5" w14:paraId="1BAE60F4" w14:textId="77777777" w:rsidTr="00DE6A66">
        <w:trPr>
          <w:trHeight w:val="274"/>
        </w:trPr>
        <w:tc>
          <w:tcPr>
            <w:tcW w:w="4855" w:type="dxa"/>
          </w:tcPr>
          <w:p w14:paraId="4A0D0C73" w14:textId="77777777" w:rsidR="007808F6" w:rsidRDefault="007808F6" w:rsidP="008F18BE">
            <w:r>
              <w:t>Agreement Seeking Follow-up for Case Participants in an Administrative Proceeding</w:t>
            </w:r>
          </w:p>
        </w:tc>
        <w:tc>
          <w:tcPr>
            <w:tcW w:w="1350" w:type="dxa"/>
          </w:tcPr>
          <w:p w14:paraId="71A38552" w14:textId="77777777" w:rsidR="007808F6" w:rsidRDefault="007808F6" w:rsidP="008F18BE">
            <w:r>
              <w:t>9</w:t>
            </w:r>
          </w:p>
        </w:tc>
        <w:tc>
          <w:tcPr>
            <w:tcW w:w="1530" w:type="dxa"/>
          </w:tcPr>
          <w:p w14:paraId="293E8A0F" w14:textId="77777777" w:rsidR="007808F6" w:rsidRDefault="007808F6" w:rsidP="008F18BE">
            <w:r>
              <w:t>19</w:t>
            </w:r>
          </w:p>
        </w:tc>
        <w:tc>
          <w:tcPr>
            <w:tcW w:w="1620" w:type="dxa"/>
          </w:tcPr>
          <w:p w14:paraId="5F43313F" w14:textId="3249C157" w:rsidR="007808F6" w:rsidRDefault="007808F6" w:rsidP="008F18BE">
            <w:r>
              <w:t>2.8</w:t>
            </w:r>
            <w:r w:rsidR="00FB4DB5">
              <w:t>5</w:t>
            </w:r>
          </w:p>
        </w:tc>
      </w:tr>
      <w:tr w:rsidR="00FB4DB5" w14:paraId="74D6376A" w14:textId="77777777" w:rsidTr="00DE6A66">
        <w:trPr>
          <w:trHeight w:val="274"/>
        </w:trPr>
        <w:tc>
          <w:tcPr>
            <w:tcW w:w="4855" w:type="dxa"/>
          </w:tcPr>
          <w:p w14:paraId="39BE4EA1" w14:textId="77777777" w:rsidR="007808F6" w:rsidRDefault="007808F6" w:rsidP="008F18BE">
            <w:r>
              <w:t>Agreement Seeking Follow-up for Case Participants in an Agency Decision</w:t>
            </w:r>
          </w:p>
        </w:tc>
        <w:tc>
          <w:tcPr>
            <w:tcW w:w="1350" w:type="dxa"/>
          </w:tcPr>
          <w:p w14:paraId="54DB38E0" w14:textId="77777777" w:rsidR="007808F6" w:rsidRDefault="007808F6" w:rsidP="008F18BE">
            <w:r>
              <w:t>9</w:t>
            </w:r>
          </w:p>
        </w:tc>
        <w:tc>
          <w:tcPr>
            <w:tcW w:w="1530" w:type="dxa"/>
          </w:tcPr>
          <w:p w14:paraId="7921C0AA" w14:textId="77777777" w:rsidR="007808F6" w:rsidRDefault="007808F6" w:rsidP="008F18BE">
            <w:r>
              <w:t>19</w:t>
            </w:r>
          </w:p>
        </w:tc>
        <w:tc>
          <w:tcPr>
            <w:tcW w:w="1620" w:type="dxa"/>
          </w:tcPr>
          <w:p w14:paraId="1EE92B0D" w14:textId="309C6D7E" w:rsidR="007808F6" w:rsidRDefault="007808F6" w:rsidP="008F18BE">
            <w:r>
              <w:t>2.8</w:t>
            </w:r>
            <w:r w:rsidR="00FB4DB5">
              <w:t>5</w:t>
            </w:r>
          </w:p>
        </w:tc>
      </w:tr>
      <w:tr w:rsidR="00FB4DB5" w14:paraId="7FABBC83" w14:textId="77777777" w:rsidTr="00DE6A66">
        <w:trPr>
          <w:trHeight w:val="274"/>
        </w:trPr>
        <w:tc>
          <w:tcPr>
            <w:tcW w:w="4855" w:type="dxa"/>
          </w:tcPr>
          <w:p w14:paraId="1E8B5CC8" w14:textId="77777777" w:rsidR="007808F6" w:rsidRDefault="007808F6" w:rsidP="008F18BE">
            <w:r>
              <w:t>Agreement Seeking Follow-up for Case Participants in a Judicial Proceeding</w:t>
            </w:r>
          </w:p>
        </w:tc>
        <w:tc>
          <w:tcPr>
            <w:tcW w:w="1350" w:type="dxa"/>
          </w:tcPr>
          <w:p w14:paraId="63733534" w14:textId="77777777" w:rsidR="007808F6" w:rsidRDefault="007808F6" w:rsidP="008F18BE">
            <w:r>
              <w:t>9</w:t>
            </w:r>
          </w:p>
        </w:tc>
        <w:tc>
          <w:tcPr>
            <w:tcW w:w="1530" w:type="dxa"/>
          </w:tcPr>
          <w:p w14:paraId="55CCEFD8" w14:textId="77777777" w:rsidR="007808F6" w:rsidRDefault="007808F6" w:rsidP="008F18BE">
            <w:r>
              <w:t>19</w:t>
            </w:r>
          </w:p>
        </w:tc>
        <w:tc>
          <w:tcPr>
            <w:tcW w:w="1620" w:type="dxa"/>
          </w:tcPr>
          <w:p w14:paraId="321A1726" w14:textId="6F1B526C" w:rsidR="007808F6" w:rsidRDefault="007808F6" w:rsidP="008F18BE">
            <w:r>
              <w:t>2.8</w:t>
            </w:r>
            <w:r w:rsidR="00FB4DB5">
              <w:t>5</w:t>
            </w:r>
          </w:p>
        </w:tc>
      </w:tr>
      <w:tr w:rsidR="006A5C79" w14:paraId="68E69C05" w14:textId="77777777" w:rsidTr="00DE6A66">
        <w:trPr>
          <w:trHeight w:val="274"/>
        </w:trPr>
        <w:tc>
          <w:tcPr>
            <w:tcW w:w="4855" w:type="dxa"/>
          </w:tcPr>
          <w:p w14:paraId="06148570" w14:textId="7128E349" w:rsidR="006A5C79" w:rsidRDefault="006A5C79" w:rsidP="006A5C79">
            <w:r>
              <w:t>Facilitated Dialogue Participant</w:t>
            </w:r>
          </w:p>
        </w:tc>
        <w:tc>
          <w:tcPr>
            <w:tcW w:w="1350" w:type="dxa"/>
          </w:tcPr>
          <w:p w14:paraId="5C4FBAE1" w14:textId="016EAC44" w:rsidR="006A5C79" w:rsidRDefault="006A5C79" w:rsidP="006A5C79">
            <w:r>
              <w:t>105</w:t>
            </w:r>
          </w:p>
        </w:tc>
        <w:tc>
          <w:tcPr>
            <w:tcW w:w="1530" w:type="dxa"/>
          </w:tcPr>
          <w:p w14:paraId="79C1357B" w14:textId="231B20ED" w:rsidR="006A5C79" w:rsidRDefault="006A5C79" w:rsidP="006A5C79">
            <w:r>
              <w:t>13</w:t>
            </w:r>
          </w:p>
        </w:tc>
        <w:tc>
          <w:tcPr>
            <w:tcW w:w="1620" w:type="dxa"/>
          </w:tcPr>
          <w:p w14:paraId="042DB788" w14:textId="039133ED" w:rsidR="006A5C79" w:rsidRDefault="006A5C79" w:rsidP="006A5C79">
            <w:r>
              <w:t>22.75</w:t>
            </w:r>
          </w:p>
        </w:tc>
      </w:tr>
      <w:tr w:rsidR="006A5C79" w14:paraId="0710B8C3" w14:textId="77777777" w:rsidTr="00DE6A66">
        <w:trPr>
          <w:trHeight w:val="274"/>
        </w:trPr>
        <w:tc>
          <w:tcPr>
            <w:tcW w:w="4855" w:type="dxa"/>
          </w:tcPr>
          <w:p w14:paraId="71071BA0" w14:textId="77777777" w:rsidR="006A5C79" w:rsidRDefault="006A5C79" w:rsidP="006A5C79">
            <w:r>
              <w:t>Long Term Group Facilitation Participant</w:t>
            </w:r>
          </w:p>
        </w:tc>
        <w:tc>
          <w:tcPr>
            <w:tcW w:w="1350" w:type="dxa"/>
          </w:tcPr>
          <w:p w14:paraId="38BBAC2E" w14:textId="77777777" w:rsidR="006A5C79" w:rsidRDefault="006A5C79" w:rsidP="006A5C79">
            <w:r>
              <w:t>250</w:t>
            </w:r>
          </w:p>
        </w:tc>
        <w:tc>
          <w:tcPr>
            <w:tcW w:w="1530" w:type="dxa"/>
          </w:tcPr>
          <w:p w14:paraId="12C93FA6" w14:textId="77777777" w:rsidR="006A5C79" w:rsidRDefault="006A5C79" w:rsidP="006A5C79">
            <w:r>
              <w:t>13</w:t>
            </w:r>
          </w:p>
        </w:tc>
        <w:tc>
          <w:tcPr>
            <w:tcW w:w="1620" w:type="dxa"/>
          </w:tcPr>
          <w:p w14:paraId="4D9B7C1A" w14:textId="13B8B1D9" w:rsidR="006A5C79" w:rsidRDefault="006A5C79" w:rsidP="006A5C79">
            <w:r>
              <w:t>54.17</w:t>
            </w:r>
          </w:p>
        </w:tc>
      </w:tr>
      <w:tr w:rsidR="006A5C79" w14:paraId="125650F7" w14:textId="77777777" w:rsidTr="00DE6A66">
        <w:trPr>
          <w:trHeight w:val="274"/>
        </w:trPr>
        <w:tc>
          <w:tcPr>
            <w:tcW w:w="4855" w:type="dxa"/>
          </w:tcPr>
          <w:p w14:paraId="2855D625" w14:textId="77777777" w:rsidR="006A5C79" w:rsidRDefault="006A5C79" w:rsidP="006A5C79">
            <w:r>
              <w:t>Meeting Facilitation</w:t>
            </w:r>
          </w:p>
        </w:tc>
        <w:tc>
          <w:tcPr>
            <w:tcW w:w="1350" w:type="dxa"/>
          </w:tcPr>
          <w:p w14:paraId="00050BE8" w14:textId="77777777" w:rsidR="006A5C79" w:rsidRDefault="006A5C79" w:rsidP="006A5C79">
            <w:r>
              <w:t>1050</w:t>
            </w:r>
          </w:p>
        </w:tc>
        <w:tc>
          <w:tcPr>
            <w:tcW w:w="1530" w:type="dxa"/>
          </w:tcPr>
          <w:p w14:paraId="5CA67B2D" w14:textId="77777777" w:rsidR="006A5C79" w:rsidRDefault="006A5C79" w:rsidP="006A5C79">
            <w:r>
              <w:t>3</w:t>
            </w:r>
          </w:p>
        </w:tc>
        <w:tc>
          <w:tcPr>
            <w:tcW w:w="1620" w:type="dxa"/>
          </w:tcPr>
          <w:p w14:paraId="79D05A84" w14:textId="77777777" w:rsidR="006A5C79" w:rsidRDefault="006A5C79" w:rsidP="006A5C79">
            <w:r>
              <w:t>52.5</w:t>
            </w:r>
          </w:p>
        </w:tc>
      </w:tr>
      <w:tr w:rsidR="006A5C79" w14:paraId="73484CAF" w14:textId="77777777" w:rsidTr="00DE6A66">
        <w:trPr>
          <w:trHeight w:val="274"/>
        </w:trPr>
        <w:tc>
          <w:tcPr>
            <w:tcW w:w="4855" w:type="dxa"/>
          </w:tcPr>
          <w:p w14:paraId="70C56180" w14:textId="77777777" w:rsidR="006A5C79" w:rsidRDefault="006A5C79" w:rsidP="006A5C79">
            <w:r>
              <w:t>Training Evaluation</w:t>
            </w:r>
          </w:p>
        </w:tc>
        <w:tc>
          <w:tcPr>
            <w:tcW w:w="1350" w:type="dxa"/>
          </w:tcPr>
          <w:p w14:paraId="5F3A597E" w14:textId="77777777" w:rsidR="006A5C79" w:rsidRDefault="006A5C79" w:rsidP="006A5C79">
            <w:r>
              <w:t>50</w:t>
            </w:r>
          </w:p>
        </w:tc>
        <w:tc>
          <w:tcPr>
            <w:tcW w:w="1530" w:type="dxa"/>
          </w:tcPr>
          <w:p w14:paraId="5C88297D" w14:textId="77777777" w:rsidR="006A5C79" w:rsidRDefault="006A5C79" w:rsidP="006A5C79">
            <w:r>
              <w:t>8</w:t>
            </w:r>
          </w:p>
        </w:tc>
        <w:tc>
          <w:tcPr>
            <w:tcW w:w="1620" w:type="dxa"/>
          </w:tcPr>
          <w:p w14:paraId="6EAC7DC5" w14:textId="31A2AF57" w:rsidR="006A5C79" w:rsidRDefault="006A5C79" w:rsidP="006A5C79">
            <w:r>
              <w:t>6.67</w:t>
            </w:r>
          </w:p>
        </w:tc>
      </w:tr>
      <w:tr w:rsidR="006A5C79" w14:paraId="2B7BFD9F" w14:textId="77777777" w:rsidTr="00DE6A66">
        <w:trPr>
          <w:trHeight w:val="289"/>
        </w:trPr>
        <w:tc>
          <w:tcPr>
            <w:tcW w:w="4855" w:type="dxa"/>
          </w:tcPr>
          <w:p w14:paraId="462F3A0F" w14:textId="77777777" w:rsidR="006A5C79" w:rsidRPr="00F6240A" w:rsidRDefault="006A5C79" w:rsidP="006A5C79">
            <w:pPr>
              <w:rPr>
                <w:b/>
              </w:rPr>
            </w:pPr>
            <w:r>
              <w:rPr>
                <w:b/>
              </w:rPr>
              <w:t>Totals</w:t>
            </w:r>
          </w:p>
        </w:tc>
        <w:tc>
          <w:tcPr>
            <w:tcW w:w="1350" w:type="dxa"/>
          </w:tcPr>
          <w:p w14:paraId="1CD33841" w14:textId="77777777" w:rsidR="006A5C79" w:rsidRPr="006E3A9B" w:rsidRDefault="006A5C79" w:rsidP="006A5C79">
            <w:pPr>
              <w:rPr>
                <w:b/>
                <w:color w:val="FF0000"/>
              </w:rPr>
            </w:pPr>
            <w:r>
              <w:rPr>
                <w:b/>
              </w:rPr>
              <w:t>154</w:t>
            </w:r>
            <w:r w:rsidRPr="006E3A9B">
              <w:rPr>
                <w:b/>
              </w:rPr>
              <w:t>9</w:t>
            </w:r>
          </w:p>
        </w:tc>
        <w:tc>
          <w:tcPr>
            <w:tcW w:w="1530" w:type="dxa"/>
          </w:tcPr>
          <w:p w14:paraId="6E21D12E" w14:textId="0D312029" w:rsidR="006A5C79" w:rsidRPr="00DE6A66" w:rsidRDefault="006A5C79" w:rsidP="006A5C79">
            <w:pPr>
              <w:rPr>
                <w:b/>
              </w:rPr>
            </w:pPr>
            <w:r w:rsidRPr="00DE6A66">
              <w:rPr>
                <w:b/>
              </w:rPr>
              <w:t>337 minutes</w:t>
            </w:r>
          </w:p>
        </w:tc>
        <w:tc>
          <w:tcPr>
            <w:tcW w:w="1620" w:type="dxa"/>
          </w:tcPr>
          <w:p w14:paraId="2262BB10" w14:textId="25FA45FE" w:rsidR="006A5C79" w:rsidRPr="00F6240A" w:rsidRDefault="006A5C79" w:rsidP="006A5C79">
            <w:pPr>
              <w:rPr>
                <w:b/>
              </w:rPr>
            </w:pPr>
            <w:r>
              <w:rPr>
                <w:b/>
              </w:rPr>
              <w:t>174.05</w:t>
            </w:r>
          </w:p>
        </w:tc>
      </w:tr>
    </w:tbl>
    <w:p w14:paraId="1D17A3CA" w14:textId="77777777" w:rsidR="001E2E6F" w:rsidRDefault="001E2E6F" w:rsidP="001E2E6F">
      <w:r>
        <w:t>*Each category of respondents corresponds to one of the 16 surveys attached to this approval request.</w:t>
      </w:r>
    </w:p>
    <w:p w14:paraId="3A79A669" w14:textId="77777777" w:rsidR="00FB4DB5" w:rsidRDefault="00FB4DB5" w:rsidP="00F3170F"/>
    <w:p w14:paraId="58EB2955" w14:textId="6D1C2712"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8D4444">
        <w:t xml:space="preserve"> $</w:t>
      </w:r>
      <w:r w:rsidR="00A03601">
        <w:t>100,215</w:t>
      </w:r>
      <w:r w:rsidR="006E3A9B">
        <w:t>.</w:t>
      </w:r>
    </w:p>
    <w:p w14:paraId="1B264032" w14:textId="77777777" w:rsidR="002C6B4F" w:rsidRDefault="002C6B4F">
      <w:pPr>
        <w:rPr>
          <w:b/>
          <w:bCs/>
          <w:u w:val="single"/>
        </w:rPr>
      </w:pPr>
    </w:p>
    <w:p w14:paraId="476BD350" w14:textId="50541D99" w:rsidR="0069403B" w:rsidRDefault="00ED6492" w:rsidP="00F06866">
      <w:pPr>
        <w:rPr>
          <w:b/>
        </w:rPr>
      </w:pPr>
      <w:r>
        <w:rPr>
          <w:b/>
          <w:bCs/>
          <w:u w:val="single"/>
        </w:rPr>
        <w:t>If you are conducting a focus group, survey, or plan to emp</w:t>
      </w:r>
      <w:r w:rsidR="006E3A9B">
        <w:rPr>
          <w:b/>
          <w:bCs/>
          <w:u w:val="single"/>
        </w:rPr>
        <w:t>loy statistical methods, please</w:t>
      </w:r>
      <w:r w:rsidR="0069403B">
        <w:rPr>
          <w:b/>
          <w:bCs/>
          <w:u w:val="single"/>
        </w:rPr>
        <w:t xml:space="preserve"> provide answers to the following questions:</w:t>
      </w:r>
    </w:p>
    <w:p w14:paraId="0E96871F" w14:textId="77777777" w:rsidR="0069403B" w:rsidRDefault="0069403B" w:rsidP="00F06866">
      <w:pPr>
        <w:rPr>
          <w:b/>
        </w:rPr>
      </w:pPr>
    </w:p>
    <w:p w14:paraId="3FCA68AF" w14:textId="77777777" w:rsidR="00F06866" w:rsidRDefault="00636621" w:rsidP="00F06866">
      <w:pPr>
        <w:rPr>
          <w:b/>
        </w:rPr>
      </w:pPr>
      <w:r>
        <w:rPr>
          <w:b/>
        </w:rPr>
        <w:t>The</w:t>
      </w:r>
      <w:r w:rsidR="0069403B">
        <w:rPr>
          <w:b/>
        </w:rPr>
        <w:t xml:space="preserve"> select</w:t>
      </w:r>
      <w:r>
        <w:rPr>
          <w:b/>
        </w:rPr>
        <w:t>ion of your targeted respondents</w:t>
      </w:r>
    </w:p>
    <w:p w14:paraId="531ED2CC"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xml:space="preserve">[  ] Yes [ </w:t>
      </w:r>
      <w:r w:rsidR="006F354D">
        <w:t>X</w:t>
      </w:r>
      <w:r>
        <w:t>] No</w:t>
      </w:r>
    </w:p>
    <w:p w14:paraId="6089B20D" w14:textId="77777777" w:rsidR="00636621" w:rsidRDefault="00636621" w:rsidP="00636621">
      <w:pPr>
        <w:pStyle w:val="ListParagraph"/>
      </w:pPr>
    </w:p>
    <w:p w14:paraId="1D8083AD"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6484D5A" w14:textId="77777777" w:rsidR="00A403BB" w:rsidRDefault="00A403BB" w:rsidP="00A403BB">
      <w:pPr>
        <w:pStyle w:val="ListParagraph"/>
      </w:pPr>
    </w:p>
    <w:p w14:paraId="7ECC56CD" w14:textId="759E10E0" w:rsidR="002A0D44" w:rsidRPr="00C70B08" w:rsidRDefault="006F354D" w:rsidP="00A403BB">
      <w:r>
        <w:t>The surveys will be pro</w:t>
      </w:r>
      <w:r w:rsidR="00964B95">
        <w:t xml:space="preserve">vided to </w:t>
      </w:r>
      <w:r w:rsidR="003E4ADB">
        <w:t>all participants in ECCR processes</w:t>
      </w:r>
      <w:r w:rsidR="006E4677">
        <w:t xml:space="preserve"> and ECCR-related training</w:t>
      </w:r>
      <w:r w:rsidR="00964B95">
        <w:t>. Thus, there will be no statistical sampling.</w:t>
      </w:r>
    </w:p>
    <w:p w14:paraId="002ADFE7" w14:textId="77777777" w:rsidR="002A0D44" w:rsidRDefault="002A0D44" w:rsidP="00A403BB">
      <w:pPr>
        <w:rPr>
          <w:b/>
        </w:rPr>
      </w:pPr>
    </w:p>
    <w:p w14:paraId="07DC43EA" w14:textId="77777777" w:rsidR="00A403BB" w:rsidRDefault="00A403BB" w:rsidP="00A403BB">
      <w:pPr>
        <w:rPr>
          <w:b/>
        </w:rPr>
      </w:pPr>
      <w:r>
        <w:rPr>
          <w:b/>
        </w:rPr>
        <w:t>Administration of the Instrument</w:t>
      </w:r>
    </w:p>
    <w:p w14:paraId="282614D1" w14:textId="77777777" w:rsidR="00A403BB" w:rsidRDefault="001B0AAA" w:rsidP="00A403BB">
      <w:pPr>
        <w:pStyle w:val="ListParagraph"/>
        <w:numPr>
          <w:ilvl w:val="0"/>
          <w:numId w:val="17"/>
        </w:numPr>
      </w:pPr>
      <w:r>
        <w:lastRenderedPageBreak/>
        <w:t>H</w:t>
      </w:r>
      <w:r w:rsidR="00A403BB">
        <w:t>ow will you collect the information? (Check all that apply)</w:t>
      </w:r>
    </w:p>
    <w:p w14:paraId="57F96F9B" w14:textId="77777777" w:rsidR="001B0AAA" w:rsidRDefault="00C70B08" w:rsidP="001B0AAA">
      <w:pPr>
        <w:ind w:left="720"/>
      </w:pPr>
      <w:r>
        <w:t>[</w:t>
      </w:r>
      <w:r w:rsidR="00964B95">
        <w:t>X</w:t>
      </w:r>
      <w:r w:rsidR="00A403BB">
        <w:t>] Web-based</w:t>
      </w:r>
      <w:r w:rsidR="001B0AAA">
        <w:t xml:space="preserve"> or other forms of Social Media </w:t>
      </w:r>
    </w:p>
    <w:p w14:paraId="173B6829" w14:textId="77777777" w:rsidR="001B0AAA" w:rsidRDefault="00A403BB" w:rsidP="001B0AAA">
      <w:pPr>
        <w:ind w:left="720"/>
      </w:pPr>
      <w:r>
        <w:t xml:space="preserve">[ </w:t>
      </w:r>
      <w:r w:rsidR="001B0AAA">
        <w:t xml:space="preserve"> </w:t>
      </w:r>
      <w:r>
        <w:t>] Telephone</w:t>
      </w:r>
      <w:r>
        <w:tab/>
      </w:r>
    </w:p>
    <w:p w14:paraId="5D17BCC4" w14:textId="0D90D429" w:rsidR="001B0AAA" w:rsidRDefault="00A403BB" w:rsidP="001B0AAA">
      <w:pPr>
        <w:ind w:left="720"/>
      </w:pPr>
      <w:r>
        <w:t>[</w:t>
      </w:r>
      <w:r w:rsidR="003E4ADB">
        <w:t xml:space="preserve">  </w:t>
      </w:r>
      <w:r>
        <w:t>] In-person</w:t>
      </w:r>
      <w:r>
        <w:tab/>
      </w:r>
    </w:p>
    <w:p w14:paraId="72B19D2B" w14:textId="514C8C96" w:rsidR="001B0AAA" w:rsidRDefault="003E4ADB" w:rsidP="001B0AAA">
      <w:pPr>
        <w:ind w:left="720"/>
      </w:pPr>
      <w:r>
        <w:t>[X</w:t>
      </w:r>
      <w:r w:rsidR="00A403BB">
        <w:t>] Mail</w:t>
      </w:r>
      <w:r w:rsidR="001B0AAA">
        <w:t xml:space="preserve"> </w:t>
      </w:r>
    </w:p>
    <w:p w14:paraId="22E75F07" w14:textId="77777777" w:rsidR="001B0AAA" w:rsidRDefault="00A403BB" w:rsidP="001B0AAA">
      <w:pPr>
        <w:ind w:left="720"/>
      </w:pPr>
      <w:r>
        <w:t xml:space="preserve">[ </w:t>
      </w:r>
      <w:r w:rsidR="001B0AAA">
        <w:t xml:space="preserve"> </w:t>
      </w:r>
      <w:r>
        <w:t>] Other, Explain</w:t>
      </w:r>
    </w:p>
    <w:p w14:paraId="2135524E" w14:textId="77777777" w:rsidR="00F24CFC" w:rsidRDefault="00F24CFC" w:rsidP="00F24CFC">
      <w:pPr>
        <w:pStyle w:val="ListParagraph"/>
        <w:numPr>
          <w:ilvl w:val="0"/>
          <w:numId w:val="17"/>
        </w:numPr>
      </w:pPr>
      <w:r>
        <w:t>Will interviewers or fac</w:t>
      </w:r>
      <w:r w:rsidR="004551E2">
        <w:t xml:space="preserve">ilitators be </w:t>
      </w:r>
      <w:r w:rsidR="002A0D44">
        <w:t xml:space="preserve">used?  [  ] Yes [ </w:t>
      </w:r>
      <w:r w:rsidR="00964B95">
        <w:t>X</w:t>
      </w:r>
      <w:r w:rsidR="002A0D44">
        <w:t xml:space="preserve"> </w:t>
      </w:r>
      <w:r>
        <w:t>] No</w:t>
      </w:r>
    </w:p>
    <w:p w14:paraId="15A34E1C" w14:textId="77777777" w:rsidR="00F24CFC" w:rsidRDefault="00F24CFC" w:rsidP="00F24CFC">
      <w:pPr>
        <w:pStyle w:val="ListParagraph"/>
        <w:ind w:left="360"/>
      </w:pPr>
      <w:r>
        <w:t xml:space="preserve"> </w:t>
      </w:r>
    </w:p>
    <w:p w14:paraId="34F83E7F" w14:textId="77777777" w:rsidR="005E714A" w:rsidRPr="009F11F2" w:rsidRDefault="00F24CFC" w:rsidP="000C06EF">
      <w:pPr>
        <w:rPr>
          <w:sz w:val="28"/>
        </w:rPr>
      </w:pPr>
      <w:r w:rsidRPr="00F24CFC">
        <w:rPr>
          <w:b/>
        </w:rPr>
        <w:t>Please make sure that all instruments, instructions, and scripts are submitted with the request.</w:t>
      </w:r>
    </w:p>
    <w:sectPr w:rsidR="005E714A" w:rsidRPr="009F11F2"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0FF89" w14:textId="77777777" w:rsidR="00242DCF" w:rsidRDefault="00242DCF">
      <w:r>
        <w:separator/>
      </w:r>
    </w:p>
  </w:endnote>
  <w:endnote w:type="continuationSeparator" w:id="0">
    <w:p w14:paraId="01536837" w14:textId="77777777" w:rsidR="00242DCF" w:rsidRDefault="0024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24FDA" w14:textId="77777777" w:rsidR="004E00F0" w:rsidRDefault="004E00F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2434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74440" w14:textId="77777777" w:rsidR="00242DCF" w:rsidRDefault="00242DCF">
      <w:r>
        <w:separator/>
      </w:r>
    </w:p>
  </w:footnote>
  <w:footnote w:type="continuationSeparator" w:id="0">
    <w:p w14:paraId="19C26515" w14:textId="77777777" w:rsidR="00242DCF" w:rsidRDefault="00242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E676B"/>
    <w:multiLevelType w:val="hybridMultilevel"/>
    <w:tmpl w:val="4E78A98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3217893"/>
    <w:multiLevelType w:val="hybridMultilevel"/>
    <w:tmpl w:val="031E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6A0BD9"/>
    <w:multiLevelType w:val="hybridMultilevel"/>
    <w:tmpl w:val="71485D0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E3823"/>
    <w:multiLevelType w:val="hybridMultilevel"/>
    <w:tmpl w:val="C616E4A8"/>
    <w:lvl w:ilvl="0" w:tplc="84008E8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19"/>
  </w:num>
  <w:num w:numId="4">
    <w:abstractNumId w:val="21"/>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3"/>
  </w:num>
  <w:num w:numId="16">
    <w:abstractNumId w:val="11"/>
  </w:num>
  <w:num w:numId="17">
    <w:abstractNumId w:val="4"/>
  </w:num>
  <w:num w:numId="18">
    <w:abstractNumId w:val="5"/>
  </w:num>
  <w:num w:numId="19">
    <w:abstractNumId w:val="16"/>
  </w:num>
  <w:num w:numId="20">
    <w:abstractNumId w:val="18"/>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5F1"/>
    <w:rsid w:val="00047A64"/>
    <w:rsid w:val="00054821"/>
    <w:rsid w:val="00055EF5"/>
    <w:rsid w:val="00067329"/>
    <w:rsid w:val="00071D6B"/>
    <w:rsid w:val="00092C8F"/>
    <w:rsid w:val="000A2BCB"/>
    <w:rsid w:val="000B2838"/>
    <w:rsid w:val="000B48A5"/>
    <w:rsid w:val="000C06EF"/>
    <w:rsid w:val="000C305E"/>
    <w:rsid w:val="000D3B7D"/>
    <w:rsid w:val="000D44CA"/>
    <w:rsid w:val="000E200B"/>
    <w:rsid w:val="000F68BE"/>
    <w:rsid w:val="0011193E"/>
    <w:rsid w:val="00113AEF"/>
    <w:rsid w:val="00133AE1"/>
    <w:rsid w:val="00133C04"/>
    <w:rsid w:val="00146295"/>
    <w:rsid w:val="001927A4"/>
    <w:rsid w:val="00194AC6"/>
    <w:rsid w:val="00195F29"/>
    <w:rsid w:val="001A23B0"/>
    <w:rsid w:val="001A25CC"/>
    <w:rsid w:val="001B0AAA"/>
    <w:rsid w:val="001C39F7"/>
    <w:rsid w:val="001C5B2F"/>
    <w:rsid w:val="001D37B1"/>
    <w:rsid w:val="001E01B1"/>
    <w:rsid w:val="001E2D2F"/>
    <w:rsid w:val="001E2E6F"/>
    <w:rsid w:val="002100BE"/>
    <w:rsid w:val="002127C0"/>
    <w:rsid w:val="00212DDD"/>
    <w:rsid w:val="0022543F"/>
    <w:rsid w:val="00237B48"/>
    <w:rsid w:val="00240F00"/>
    <w:rsid w:val="00242DCF"/>
    <w:rsid w:val="0024521E"/>
    <w:rsid w:val="00262F96"/>
    <w:rsid w:val="00263083"/>
    <w:rsid w:val="00263C3D"/>
    <w:rsid w:val="002673BB"/>
    <w:rsid w:val="00274D0B"/>
    <w:rsid w:val="002770BB"/>
    <w:rsid w:val="002A0D44"/>
    <w:rsid w:val="002B3C95"/>
    <w:rsid w:val="002C6B4F"/>
    <w:rsid w:val="002C78C3"/>
    <w:rsid w:val="002D0B92"/>
    <w:rsid w:val="002E5187"/>
    <w:rsid w:val="002F48AC"/>
    <w:rsid w:val="00320A3C"/>
    <w:rsid w:val="00324342"/>
    <w:rsid w:val="00360120"/>
    <w:rsid w:val="0036193D"/>
    <w:rsid w:val="00391D9F"/>
    <w:rsid w:val="003B63F1"/>
    <w:rsid w:val="003D5BBE"/>
    <w:rsid w:val="003E3C61"/>
    <w:rsid w:val="003E4033"/>
    <w:rsid w:val="003E4ADB"/>
    <w:rsid w:val="003F1C5B"/>
    <w:rsid w:val="003F3365"/>
    <w:rsid w:val="00400467"/>
    <w:rsid w:val="00415B10"/>
    <w:rsid w:val="004317BF"/>
    <w:rsid w:val="00431CA9"/>
    <w:rsid w:val="00434E33"/>
    <w:rsid w:val="00441434"/>
    <w:rsid w:val="0045162B"/>
    <w:rsid w:val="0045264C"/>
    <w:rsid w:val="004551E2"/>
    <w:rsid w:val="004876EC"/>
    <w:rsid w:val="004921EF"/>
    <w:rsid w:val="0049651C"/>
    <w:rsid w:val="004B298E"/>
    <w:rsid w:val="004C4F43"/>
    <w:rsid w:val="004D6E14"/>
    <w:rsid w:val="004E00F0"/>
    <w:rsid w:val="005009B0"/>
    <w:rsid w:val="00503415"/>
    <w:rsid w:val="00532239"/>
    <w:rsid w:val="005440CD"/>
    <w:rsid w:val="0056501D"/>
    <w:rsid w:val="005847A3"/>
    <w:rsid w:val="005A1006"/>
    <w:rsid w:val="005A41D5"/>
    <w:rsid w:val="005C4F95"/>
    <w:rsid w:val="005C7669"/>
    <w:rsid w:val="005E714A"/>
    <w:rsid w:val="006140A0"/>
    <w:rsid w:val="00621951"/>
    <w:rsid w:val="006250A1"/>
    <w:rsid w:val="00636621"/>
    <w:rsid w:val="006416BC"/>
    <w:rsid w:val="00642B49"/>
    <w:rsid w:val="00657738"/>
    <w:rsid w:val="00681DF4"/>
    <w:rsid w:val="006832D9"/>
    <w:rsid w:val="0069403B"/>
    <w:rsid w:val="006A5C79"/>
    <w:rsid w:val="006C26FA"/>
    <w:rsid w:val="006E3A9B"/>
    <w:rsid w:val="006E4677"/>
    <w:rsid w:val="006F354D"/>
    <w:rsid w:val="006F3DDE"/>
    <w:rsid w:val="00704678"/>
    <w:rsid w:val="007258A8"/>
    <w:rsid w:val="007425E7"/>
    <w:rsid w:val="00742E2E"/>
    <w:rsid w:val="007808F6"/>
    <w:rsid w:val="00781C5E"/>
    <w:rsid w:val="007A05BE"/>
    <w:rsid w:val="007A2216"/>
    <w:rsid w:val="007C5321"/>
    <w:rsid w:val="007E055F"/>
    <w:rsid w:val="00800413"/>
    <w:rsid w:val="00802607"/>
    <w:rsid w:val="00805ACE"/>
    <w:rsid w:val="008101A5"/>
    <w:rsid w:val="00821A76"/>
    <w:rsid w:val="00822664"/>
    <w:rsid w:val="00843796"/>
    <w:rsid w:val="00862CB6"/>
    <w:rsid w:val="00895229"/>
    <w:rsid w:val="008B7F89"/>
    <w:rsid w:val="008D4444"/>
    <w:rsid w:val="008D65DC"/>
    <w:rsid w:val="008D7901"/>
    <w:rsid w:val="008F0203"/>
    <w:rsid w:val="008F50D4"/>
    <w:rsid w:val="0090733D"/>
    <w:rsid w:val="009239AA"/>
    <w:rsid w:val="00935ADA"/>
    <w:rsid w:val="00946B6C"/>
    <w:rsid w:val="00955A71"/>
    <w:rsid w:val="00957FCE"/>
    <w:rsid w:val="0096108F"/>
    <w:rsid w:val="00964B95"/>
    <w:rsid w:val="00972DAE"/>
    <w:rsid w:val="00973F81"/>
    <w:rsid w:val="00976384"/>
    <w:rsid w:val="009A25A2"/>
    <w:rsid w:val="009C13B9"/>
    <w:rsid w:val="009C2E1C"/>
    <w:rsid w:val="009C648A"/>
    <w:rsid w:val="009D01A2"/>
    <w:rsid w:val="009E42F7"/>
    <w:rsid w:val="009F11F2"/>
    <w:rsid w:val="009F5923"/>
    <w:rsid w:val="00A03601"/>
    <w:rsid w:val="00A14105"/>
    <w:rsid w:val="00A22375"/>
    <w:rsid w:val="00A403BB"/>
    <w:rsid w:val="00A507D3"/>
    <w:rsid w:val="00A637AA"/>
    <w:rsid w:val="00A674DF"/>
    <w:rsid w:val="00A70B40"/>
    <w:rsid w:val="00A83AA6"/>
    <w:rsid w:val="00A910A1"/>
    <w:rsid w:val="00AA0573"/>
    <w:rsid w:val="00AE1809"/>
    <w:rsid w:val="00AF412B"/>
    <w:rsid w:val="00B16229"/>
    <w:rsid w:val="00B20553"/>
    <w:rsid w:val="00B45827"/>
    <w:rsid w:val="00B522DF"/>
    <w:rsid w:val="00B556F3"/>
    <w:rsid w:val="00B57DD5"/>
    <w:rsid w:val="00B6224F"/>
    <w:rsid w:val="00B80D76"/>
    <w:rsid w:val="00BA2105"/>
    <w:rsid w:val="00BA7E06"/>
    <w:rsid w:val="00BB1A54"/>
    <w:rsid w:val="00BB298B"/>
    <w:rsid w:val="00BB43B5"/>
    <w:rsid w:val="00BB6219"/>
    <w:rsid w:val="00BD290F"/>
    <w:rsid w:val="00BF33DC"/>
    <w:rsid w:val="00BF42B7"/>
    <w:rsid w:val="00C022C9"/>
    <w:rsid w:val="00C14CC4"/>
    <w:rsid w:val="00C33C52"/>
    <w:rsid w:val="00C40D8B"/>
    <w:rsid w:val="00C56C41"/>
    <w:rsid w:val="00C61A9F"/>
    <w:rsid w:val="00C6320A"/>
    <w:rsid w:val="00C64BA4"/>
    <w:rsid w:val="00C70B08"/>
    <w:rsid w:val="00C74512"/>
    <w:rsid w:val="00C8407A"/>
    <w:rsid w:val="00C8441F"/>
    <w:rsid w:val="00C8488C"/>
    <w:rsid w:val="00C86E91"/>
    <w:rsid w:val="00CA2650"/>
    <w:rsid w:val="00CB1078"/>
    <w:rsid w:val="00CB3639"/>
    <w:rsid w:val="00CC5A4A"/>
    <w:rsid w:val="00CC6FAF"/>
    <w:rsid w:val="00CD48D0"/>
    <w:rsid w:val="00CE3118"/>
    <w:rsid w:val="00CF5DC2"/>
    <w:rsid w:val="00D1637B"/>
    <w:rsid w:val="00D24698"/>
    <w:rsid w:val="00D43D0E"/>
    <w:rsid w:val="00D6383F"/>
    <w:rsid w:val="00D76F08"/>
    <w:rsid w:val="00DA1618"/>
    <w:rsid w:val="00DB451F"/>
    <w:rsid w:val="00DB59D0"/>
    <w:rsid w:val="00DC33D3"/>
    <w:rsid w:val="00DE6A66"/>
    <w:rsid w:val="00E21471"/>
    <w:rsid w:val="00E26329"/>
    <w:rsid w:val="00E35ED4"/>
    <w:rsid w:val="00E40B50"/>
    <w:rsid w:val="00E50293"/>
    <w:rsid w:val="00E626B7"/>
    <w:rsid w:val="00E65FFC"/>
    <w:rsid w:val="00E80951"/>
    <w:rsid w:val="00E86CC6"/>
    <w:rsid w:val="00EB56B3"/>
    <w:rsid w:val="00EB6C5B"/>
    <w:rsid w:val="00ED6492"/>
    <w:rsid w:val="00EE05B6"/>
    <w:rsid w:val="00EF2095"/>
    <w:rsid w:val="00F06866"/>
    <w:rsid w:val="00F15956"/>
    <w:rsid w:val="00F24CFC"/>
    <w:rsid w:val="00F3170F"/>
    <w:rsid w:val="00F43103"/>
    <w:rsid w:val="00F618D4"/>
    <w:rsid w:val="00F82078"/>
    <w:rsid w:val="00F954D2"/>
    <w:rsid w:val="00F976B0"/>
    <w:rsid w:val="00FA13D4"/>
    <w:rsid w:val="00FA3B14"/>
    <w:rsid w:val="00FA6DE7"/>
    <w:rsid w:val="00FB4DB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4696"/>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semiHidden/>
    <w:unhideWhenUsed/>
    <w:rsid w:val="00D43D0E"/>
    <w:rPr>
      <w:sz w:val="20"/>
      <w:szCs w:val="20"/>
    </w:rPr>
  </w:style>
  <w:style w:type="character" w:customStyle="1" w:styleId="FootnoteTextChar">
    <w:name w:val="Footnote Text Char"/>
    <w:basedOn w:val="DefaultParagraphFont"/>
    <w:link w:val="FootnoteText"/>
    <w:semiHidden/>
    <w:rsid w:val="00D43D0E"/>
  </w:style>
  <w:style w:type="character" w:styleId="FootnoteReference">
    <w:name w:val="footnote reference"/>
    <w:semiHidden/>
    <w:unhideWhenUsed/>
    <w:rsid w:val="00D43D0E"/>
    <w:rPr>
      <w:rFonts w:ascii="Times New Roman" w:hAnsi="Times New Roman" w:cs="Times New Roman" w:hint="default"/>
      <w:vertAlign w:val="superscript"/>
    </w:rPr>
  </w:style>
  <w:style w:type="character" w:customStyle="1" w:styleId="WPHyperlink">
    <w:name w:val="WP_Hyperlink"/>
    <w:rsid w:val="00D43D0E"/>
    <w:rPr>
      <w:rFonts w:ascii="Times New Roman" w:hAnsi="Times New Roman" w:cs="Times New Roman" w:hint="default"/>
      <w:color w:val="0000FF"/>
      <w:u w:val="single"/>
    </w:rPr>
  </w:style>
  <w:style w:type="character" w:styleId="Hyperlink">
    <w:name w:val="Hyperlink"/>
    <w:basedOn w:val="DefaultParagraphFont"/>
    <w:unhideWhenUsed/>
    <w:rsid w:val="00B45827"/>
    <w:rPr>
      <w:color w:val="0000FF" w:themeColor="hyperlink"/>
      <w:u w:val="single"/>
    </w:rPr>
  </w:style>
  <w:style w:type="paragraph" w:styleId="Revision">
    <w:name w:val="Revision"/>
    <w:hidden/>
    <w:uiPriority w:val="99"/>
    <w:semiHidden/>
    <w:rsid w:val="00805A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83936">
      <w:bodyDiv w:val="1"/>
      <w:marLeft w:val="0"/>
      <w:marRight w:val="0"/>
      <w:marTop w:val="0"/>
      <w:marBottom w:val="0"/>
      <w:divBdr>
        <w:top w:val="none" w:sz="0" w:space="0" w:color="auto"/>
        <w:left w:val="none" w:sz="0" w:space="0" w:color="auto"/>
        <w:bottom w:val="none" w:sz="0" w:space="0" w:color="auto"/>
        <w:right w:val="none" w:sz="0" w:space="0" w:color="auto"/>
      </w:divBdr>
    </w:div>
    <w:div w:id="1134910156">
      <w:bodyDiv w:val="1"/>
      <w:marLeft w:val="0"/>
      <w:marRight w:val="0"/>
      <w:marTop w:val="0"/>
      <w:marBottom w:val="0"/>
      <w:divBdr>
        <w:top w:val="none" w:sz="0" w:space="0" w:color="auto"/>
        <w:left w:val="none" w:sz="0" w:space="0" w:color="auto"/>
        <w:bottom w:val="none" w:sz="0" w:space="0" w:color="auto"/>
        <w:right w:val="none" w:sz="0" w:space="0" w:color="auto"/>
      </w:divBdr>
    </w:div>
    <w:div w:id="1179078932">
      <w:bodyDiv w:val="1"/>
      <w:marLeft w:val="0"/>
      <w:marRight w:val="0"/>
      <w:marTop w:val="0"/>
      <w:marBottom w:val="0"/>
      <w:divBdr>
        <w:top w:val="none" w:sz="0" w:space="0" w:color="auto"/>
        <w:left w:val="none" w:sz="0" w:space="0" w:color="auto"/>
        <w:bottom w:val="none" w:sz="0" w:space="0" w:color="auto"/>
        <w:right w:val="none" w:sz="0" w:space="0" w:color="auto"/>
      </w:divBdr>
    </w:div>
    <w:div w:id="129081988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FFA75-9FF3-48DF-A99F-7EF59281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OMB</cp:lastModifiedBy>
  <cp:revision>2</cp:revision>
  <cp:lastPrinted>2011-09-30T16:31:00Z</cp:lastPrinted>
  <dcterms:created xsi:type="dcterms:W3CDTF">2016-08-19T18:00:00Z</dcterms:created>
  <dcterms:modified xsi:type="dcterms:W3CDTF">2016-08-19T18:00:00Z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