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3F6" w:rsidRDefault="008053F6">
      <w:bookmarkStart w:id="0" w:name="_GoBack"/>
      <w:bookmarkEnd w:id="0"/>
    </w:p>
    <w:p w:rsidR="00360054" w:rsidRDefault="00360054" w:rsidP="00360054"/>
    <w:p w:rsidR="0017299F" w:rsidRDefault="0017299F" w:rsidP="00360054">
      <w:pPr>
        <w:rPr>
          <w:b/>
        </w:rPr>
      </w:pPr>
    </w:p>
    <w:p w:rsidR="0017299F" w:rsidRDefault="0017299F" w:rsidP="00360054">
      <w:pPr>
        <w:rPr>
          <w:b/>
        </w:rPr>
      </w:pPr>
    </w:p>
    <w:p w:rsidR="005A0EF1" w:rsidRDefault="005A0EF1" w:rsidP="00360054">
      <w:pPr>
        <w:rPr>
          <w:b/>
        </w:rPr>
      </w:pPr>
    </w:p>
    <w:p w:rsidR="00416BC9" w:rsidRDefault="00416BC9" w:rsidP="00360054">
      <w:pPr>
        <w:rPr>
          <w:b/>
        </w:rPr>
      </w:pPr>
    </w:p>
    <w:p w:rsidR="0017299F" w:rsidRDefault="0017299F" w:rsidP="00360054">
      <w:pPr>
        <w:rPr>
          <w:b/>
        </w:rPr>
      </w:pPr>
    </w:p>
    <w:p w:rsidR="00360054" w:rsidRPr="00CC0AC3" w:rsidRDefault="0017299F" w:rsidP="00CC0AC3">
      <w:pPr>
        <w:spacing w:line="240" w:lineRule="auto"/>
        <w:jc w:val="center"/>
        <w:rPr>
          <w:b/>
          <w:sz w:val="20"/>
          <w:szCs w:val="20"/>
        </w:rPr>
      </w:pPr>
      <w:r w:rsidRPr="00CC0AC3">
        <w:rPr>
          <w:b/>
          <w:sz w:val="20"/>
          <w:szCs w:val="20"/>
        </w:rPr>
        <w:t>PAST DUE NOTICE</w:t>
      </w:r>
    </w:p>
    <w:p w:rsidR="00360054" w:rsidRPr="00CC0AC3" w:rsidRDefault="0017299F" w:rsidP="00CC0AC3">
      <w:pPr>
        <w:spacing w:line="240" w:lineRule="auto"/>
        <w:rPr>
          <w:sz w:val="20"/>
          <w:szCs w:val="20"/>
        </w:rPr>
      </w:pPr>
      <w:r w:rsidRPr="00CC0AC3">
        <w:rPr>
          <w:sz w:val="20"/>
          <w:szCs w:val="20"/>
        </w:rPr>
        <w:t xml:space="preserve">Our records indicate </w:t>
      </w:r>
      <w:r w:rsidR="00AF1320">
        <w:rPr>
          <w:sz w:val="20"/>
          <w:szCs w:val="20"/>
        </w:rPr>
        <w:t xml:space="preserve">that we have not received your </w:t>
      </w:r>
      <w:r w:rsidR="0082037F" w:rsidRPr="0082037F">
        <w:rPr>
          <w:b/>
          <w:sz w:val="20"/>
          <w:szCs w:val="20"/>
        </w:rPr>
        <w:t>2017 Economic Census Industry Classification</w:t>
      </w:r>
      <w:r w:rsidR="0082037F">
        <w:rPr>
          <w:sz w:val="20"/>
          <w:szCs w:val="20"/>
        </w:rPr>
        <w:t xml:space="preserve"> </w:t>
      </w:r>
      <w:r w:rsidR="0082037F" w:rsidRPr="0082037F">
        <w:rPr>
          <w:b/>
          <w:sz w:val="20"/>
          <w:szCs w:val="20"/>
        </w:rPr>
        <w:t>Report</w:t>
      </w:r>
      <w:r w:rsidRPr="00CC0AC3">
        <w:rPr>
          <w:sz w:val="20"/>
          <w:szCs w:val="20"/>
        </w:rPr>
        <w:t>. Please complete the survey online using the following information:</w:t>
      </w:r>
    </w:p>
    <w:p w:rsidR="00EF70A3" w:rsidRPr="00CC0AC3" w:rsidRDefault="00EF70A3" w:rsidP="00CC0AC3">
      <w:pPr>
        <w:spacing w:after="0" w:line="240" w:lineRule="auto"/>
        <w:rPr>
          <w:b/>
          <w:sz w:val="20"/>
          <w:szCs w:val="20"/>
        </w:rPr>
      </w:pPr>
      <w:r w:rsidRPr="00CC0AC3">
        <w:rPr>
          <w:b/>
          <w:sz w:val="20"/>
          <w:szCs w:val="20"/>
        </w:rPr>
        <w:t>Website:</w:t>
      </w:r>
    </w:p>
    <w:p w:rsidR="00EF70A3" w:rsidRPr="00CC0AC3" w:rsidRDefault="00EF70A3" w:rsidP="00CC0AC3">
      <w:pPr>
        <w:spacing w:after="0" w:line="240" w:lineRule="auto"/>
        <w:rPr>
          <w:b/>
          <w:sz w:val="20"/>
          <w:szCs w:val="20"/>
        </w:rPr>
      </w:pPr>
      <w:r w:rsidRPr="00CC0AC3">
        <w:rPr>
          <w:b/>
          <w:sz w:val="20"/>
          <w:szCs w:val="20"/>
        </w:rPr>
        <w:t>User ID:</w:t>
      </w:r>
    </w:p>
    <w:p w:rsidR="00EF70A3" w:rsidRPr="00CC0AC3" w:rsidRDefault="00EF70A3" w:rsidP="00CC0AC3">
      <w:pPr>
        <w:spacing w:after="0" w:line="240" w:lineRule="auto"/>
        <w:rPr>
          <w:b/>
          <w:sz w:val="20"/>
          <w:szCs w:val="20"/>
        </w:rPr>
      </w:pPr>
      <w:r w:rsidRPr="00CC0AC3">
        <w:rPr>
          <w:b/>
          <w:sz w:val="20"/>
          <w:szCs w:val="20"/>
        </w:rPr>
        <w:t>Password:</w:t>
      </w:r>
    </w:p>
    <w:p w:rsidR="00EF70A3" w:rsidRPr="00CC0AC3" w:rsidRDefault="00EF70A3" w:rsidP="00CC0AC3">
      <w:pPr>
        <w:spacing w:after="0" w:line="240" w:lineRule="auto"/>
        <w:rPr>
          <w:b/>
          <w:sz w:val="20"/>
          <w:szCs w:val="20"/>
        </w:rPr>
      </w:pPr>
      <w:r w:rsidRPr="00CC0AC3">
        <w:rPr>
          <w:b/>
          <w:sz w:val="20"/>
          <w:szCs w:val="20"/>
        </w:rPr>
        <w:t>Due date:</w:t>
      </w:r>
    </w:p>
    <w:p w:rsidR="00EF70A3" w:rsidRPr="00CC0AC3" w:rsidRDefault="00EF70A3" w:rsidP="00CC0AC3">
      <w:pPr>
        <w:spacing w:after="0" w:line="240" w:lineRule="auto"/>
        <w:rPr>
          <w:b/>
          <w:sz w:val="20"/>
          <w:szCs w:val="20"/>
        </w:rPr>
      </w:pPr>
    </w:p>
    <w:p w:rsidR="00115F19" w:rsidRPr="00CC0AC3" w:rsidRDefault="00115F19" w:rsidP="00115F19">
      <w:pPr>
        <w:spacing w:line="240" w:lineRule="auto"/>
        <w:rPr>
          <w:sz w:val="20"/>
          <w:szCs w:val="20"/>
        </w:rPr>
      </w:pPr>
      <w:r w:rsidRPr="00CC0AC3">
        <w:rPr>
          <w:sz w:val="20"/>
          <w:szCs w:val="20"/>
        </w:rPr>
        <w:t>If you</w:t>
      </w:r>
      <w:r>
        <w:rPr>
          <w:sz w:val="20"/>
          <w:szCs w:val="20"/>
        </w:rPr>
        <w:t xml:space="preserve"> have already submitted </w:t>
      </w:r>
      <w:r w:rsidR="0082037F">
        <w:rPr>
          <w:sz w:val="20"/>
          <w:szCs w:val="20"/>
        </w:rPr>
        <w:t>your report</w:t>
      </w:r>
      <w:r w:rsidRPr="00CC0AC3">
        <w:rPr>
          <w:sz w:val="20"/>
          <w:szCs w:val="20"/>
        </w:rPr>
        <w:t xml:space="preserve">, </w:t>
      </w:r>
      <w:r>
        <w:rPr>
          <w:sz w:val="20"/>
          <w:szCs w:val="20"/>
        </w:rPr>
        <w:t>thank you for your response. P</w:t>
      </w:r>
      <w:r w:rsidRPr="00CC0AC3">
        <w:rPr>
          <w:sz w:val="20"/>
          <w:szCs w:val="20"/>
        </w:rPr>
        <w:t>lease visit the website noted above and use the “Self-Service Log in” to verify your filing status.</w:t>
      </w:r>
    </w:p>
    <w:p w:rsidR="00EF70A3" w:rsidRPr="00CC0AC3" w:rsidRDefault="00EF70A3" w:rsidP="00CC0AC3">
      <w:pPr>
        <w:spacing w:line="240" w:lineRule="auto"/>
        <w:rPr>
          <w:sz w:val="20"/>
          <w:szCs w:val="20"/>
        </w:rPr>
      </w:pPr>
      <w:r w:rsidRPr="00CC0AC3">
        <w:rPr>
          <w:b/>
          <w:sz w:val="20"/>
          <w:szCs w:val="20"/>
        </w:rPr>
        <w:t>YOUR RESPONSE IS REQUIRED BY LAW</w:t>
      </w:r>
      <w:r w:rsidRPr="00CC0AC3">
        <w:rPr>
          <w:sz w:val="20"/>
          <w:szCs w:val="20"/>
        </w:rPr>
        <w:t xml:space="preserve"> under Title 13 U.S.C., Sections 224 and 225. Title 13 U.S.C., Section 9 also requires that we keep your answers </w:t>
      </w:r>
      <w:r w:rsidRPr="00CC0AC3">
        <w:rPr>
          <w:b/>
          <w:sz w:val="20"/>
          <w:szCs w:val="20"/>
        </w:rPr>
        <w:t>strictly confidential</w:t>
      </w:r>
      <w:r w:rsidRPr="00CC0AC3">
        <w:rPr>
          <w:sz w:val="20"/>
          <w:szCs w:val="20"/>
        </w:rPr>
        <w:t>. The information you provide may be seen only by persons sw</w:t>
      </w:r>
      <w:r w:rsidR="00C341F2">
        <w:rPr>
          <w:sz w:val="20"/>
          <w:szCs w:val="20"/>
        </w:rPr>
        <w:t>o</w:t>
      </w:r>
      <w:r w:rsidRPr="00CC0AC3">
        <w:rPr>
          <w:sz w:val="20"/>
          <w:szCs w:val="20"/>
        </w:rPr>
        <w:t>rn to uphold the confidentiality of Census Bureau information and may be used only for statistical purposes. Further, copies retained in your files are immune from legal process.</w:t>
      </w:r>
    </w:p>
    <w:p w:rsidR="00416BC9" w:rsidRPr="00CC0AC3" w:rsidRDefault="0082037F" w:rsidP="00CC0AC3">
      <w:pPr>
        <w:spacing w:line="240" w:lineRule="auto"/>
        <w:rPr>
          <w:sz w:val="20"/>
          <w:szCs w:val="20"/>
        </w:rPr>
      </w:pPr>
      <w:r w:rsidRPr="00B76A79">
        <w:rPr>
          <w:sz w:val="20"/>
          <w:szCs w:val="20"/>
        </w:rPr>
        <w:t>Since this form requests no operating data, it should take only a few minutes to complete. Census data are essential to business and government decision making and require reliable data. We need information about your company to accurately assign the proper industry classification.</w:t>
      </w:r>
    </w:p>
    <w:p w:rsidR="00EF70A3" w:rsidRPr="00CC0AC3" w:rsidRDefault="00EF70A3" w:rsidP="00CC0AC3">
      <w:pPr>
        <w:spacing w:line="240" w:lineRule="auto"/>
        <w:rPr>
          <w:sz w:val="20"/>
          <w:szCs w:val="20"/>
        </w:rPr>
      </w:pPr>
      <w:r w:rsidRPr="00CC0AC3">
        <w:rPr>
          <w:sz w:val="20"/>
          <w:szCs w:val="20"/>
        </w:rPr>
        <w:t xml:space="preserve">If you need assistance completing the survey, visit us online at </w:t>
      </w:r>
      <w:r w:rsidR="0082037F">
        <w:rPr>
          <w:sz w:val="20"/>
          <w:szCs w:val="20"/>
        </w:rPr>
        <w:t>https://econhelp.census.gov/classforms</w:t>
      </w:r>
      <w:r w:rsidR="005A0EF1" w:rsidRPr="00CC0AC3">
        <w:rPr>
          <w:sz w:val="20"/>
          <w:szCs w:val="20"/>
        </w:rPr>
        <w:t>. For further assistance, please call our customer help line at 1-</w:t>
      </w:r>
      <w:r w:rsidR="005862DF">
        <w:rPr>
          <w:sz w:val="20"/>
          <w:szCs w:val="20"/>
        </w:rPr>
        <w:t>800-233-6136, Monday through Friday, 8:30 am to 6:00 pm</w:t>
      </w:r>
      <w:r w:rsidR="005A0EF1" w:rsidRPr="00CC0AC3">
        <w:rPr>
          <w:sz w:val="20"/>
          <w:szCs w:val="20"/>
        </w:rPr>
        <w:t xml:space="preserve"> Eastern time.</w:t>
      </w:r>
    </w:p>
    <w:p w:rsidR="005A0EF1" w:rsidRPr="00CC0AC3" w:rsidRDefault="005A0EF1" w:rsidP="00CC0AC3">
      <w:pPr>
        <w:spacing w:line="240" w:lineRule="auto"/>
        <w:rPr>
          <w:sz w:val="20"/>
          <w:szCs w:val="20"/>
        </w:rPr>
      </w:pPr>
      <w:r w:rsidRPr="009F019E">
        <w:rPr>
          <w:b/>
          <w:sz w:val="20"/>
          <w:szCs w:val="20"/>
        </w:rPr>
        <w:t>Thank you</w:t>
      </w:r>
      <w:r w:rsidRPr="00CC0AC3">
        <w:rPr>
          <w:sz w:val="20"/>
          <w:szCs w:val="20"/>
        </w:rPr>
        <w:t xml:space="preserve"> in advance for your time and cooperation, and for helping the U.S. Census Bureau measure America’s people, places and our economy. Your response makes a difference.</w:t>
      </w:r>
    </w:p>
    <w:p w:rsidR="005A0EF1" w:rsidRPr="00CC0AC3" w:rsidRDefault="005A0EF1" w:rsidP="00CC0AC3">
      <w:pPr>
        <w:spacing w:line="240" w:lineRule="auto"/>
        <w:rPr>
          <w:sz w:val="20"/>
          <w:szCs w:val="20"/>
        </w:rPr>
      </w:pPr>
      <w:r w:rsidRPr="00CC0AC3">
        <w:rPr>
          <w:sz w:val="20"/>
          <w:szCs w:val="20"/>
        </w:rPr>
        <w:t>Sincerely,</w:t>
      </w:r>
    </w:p>
    <w:p w:rsidR="00D94105" w:rsidRPr="00CC0AC3" w:rsidRDefault="00D94105" w:rsidP="00CC0AC3">
      <w:pPr>
        <w:spacing w:line="240" w:lineRule="auto"/>
        <w:rPr>
          <w:sz w:val="20"/>
          <w:szCs w:val="20"/>
        </w:rPr>
      </w:pPr>
    </w:p>
    <w:p w:rsidR="005A0EF1" w:rsidRPr="00CC0AC3" w:rsidRDefault="005A0EF1" w:rsidP="00CC0AC3">
      <w:pPr>
        <w:spacing w:after="0" w:line="240" w:lineRule="auto"/>
        <w:rPr>
          <w:sz w:val="20"/>
          <w:szCs w:val="20"/>
        </w:rPr>
      </w:pPr>
      <w:r w:rsidRPr="00CC0AC3">
        <w:rPr>
          <w:sz w:val="20"/>
          <w:szCs w:val="20"/>
        </w:rPr>
        <w:t>Lisa E. Donaldson</w:t>
      </w:r>
    </w:p>
    <w:p w:rsidR="005A0EF1" w:rsidRPr="00CC0AC3" w:rsidRDefault="005A0EF1" w:rsidP="00CC0AC3">
      <w:pPr>
        <w:spacing w:after="0" w:line="240" w:lineRule="auto"/>
        <w:rPr>
          <w:sz w:val="20"/>
          <w:szCs w:val="20"/>
        </w:rPr>
      </w:pPr>
      <w:r w:rsidRPr="00CC0AC3">
        <w:rPr>
          <w:sz w:val="20"/>
          <w:szCs w:val="20"/>
        </w:rPr>
        <w:t>Chief, Economic Management Division</w:t>
      </w:r>
    </w:p>
    <w:p w:rsidR="005A0EF1" w:rsidRDefault="005A0EF1" w:rsidP="00CC0AC3">
      <w:pPr>
        <w:spacing w:after="0" w:line="240" w:lineRule="auto"/>
        <w:rPr>
          <w:sz w:val="20"/>
          <w:szCs w:val="20"/>
        </w:rPr>
      </w:pPr>
      <w:r w:rsidRPr="00CC0AC3">
        <w:rPr>
          <w:sz w:val="20"/>
          <w:szCs w:val="20"/>
        </w:rPr>
        <w:t>U.S. Census Bureau</w:t>
      </w:r>
    </w:p>
    <w:sectPr w:rsidR="005A0EF1" w:rsidSect="00416BC9">
      <w:headerReference w:type="even" r:id="rId13"/>
      <w:headerReference w:type="default" r:id="rId14"/>
      <w:footerReference w:type="even" r:id="rId15"/>
      <w:footerReference w:type="default" r:id="rId16"/>
      <w:headerReference w:type="first" r:id="rId17"/>
      <w:footerReference w:type="first" r:id="rId18"/>
      <w:pgSz w:w="12240" w:h="15840"/>
      <w:pgMar w:top="90" w:right="1440" w:bottom="1440" w:left="1440" w:header="99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320" w:rsidRDefault="00AF1320" w:rsidP="00A75A75">
      <w:pPr>
        <w:spacing w:after="0" w:line="240" w:lineRule="auto"/>
      </w:pPr>
      <w:r>
        <w:separator/>
      </w:r>
    </w:p>
  </w:endnote>
  <w:endnote w:type="continuationSeparator" w:id="0">
    <w:p w:rsidR="00AF1320" w:rsidRDefault="00AF1320" w:rsidP="00A75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27E" w:rsidRDefault="009402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27E" w:rsidRDefault="009402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20" w:rsidRDefault="00491752">
    <w:pPr>
      <w:pStyle w:val="Footer"/>
    </w:pPr>
    <w:sdt>
      <w:sdtPr>
        <w:rPr>
          <w:noProof/>
        </w:rPr>
        <w:alias w:val="LETTERHEAD FOOTER"/>
        <w:tag w:val="LETTERHEAD FOOTER"/>
        <w:id w:val="-1623222043"/>
        <w:lock w:val="sdtContentLocked"/>
        <w:picture/>
      </w:sdtPr>
      <w:sdtEndPr/>
      <w:sdtContent>
        <w:r w:rsidR="00AF1320">
          <w:rPr>
            <w:noProof/>
          </w:rPr>
          <w:drawing>
            <wp:inline distT="0" distB="0" distL="0" distR="0" wp14:anchorId="6A740BA3" wp14:editId="00EF4D2D">
              <wp:extent cx="5943600" cy="40198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43600" cy="401982"/>
                      </a:xfrm>
                      <a:prstGeom prst="rect">
                        <a:avLst/>
                      </a:prstGeom>
                    </pic:spPr>
                  </pic:pic>
                </a:graphicData>
              </a:graphic>
            </wp:inline>
          </w:drawing>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320" w:rsidRDefault="00AF1320" w:rsidP="00A75A75">
      <w:pPr>
        <w:spacing w:after="0" w:line="240" w:lineRule="auto"/>
      </w:pPr>
      <w:r>
        <w:separator/>
      </w:r>
    </w:p>
  </w:footnote>
  <w:footnote w:type="continuationSeparator" w:id="0">
    <w:p w:rsidR="00AF1320" w:rsidRDefault="00AF1320" w:rsidP="00A75A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27E" w:rsidRDefault="009402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27E" w:rsidRDefault="009402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20" w:rsidRDefault="00AF1320">
    <w:pPr>
      <w:pStyle w:val="Header"/>
    </w:pPr>
  </w:p>
  <w:p w:rsidR="0094027E" w:rsidRPr="00491752" w:rsidRDefault="00491752">
    <w:pPr>
      <w:pStyle w:val="Header"/>
      <w:rPr>
        <w:sz w:val="36"/>
        <w:szCs w:val="36"/>
      </w:rPr>
    </w:pPr>
    <w:r w:rsidRPr="00491752">
      <w:rPr>
        <w:sz w:val="36"/>
        <w:szCs w:val="36"/>
      </w:rPr>
      <w:t>Attachment 2</w:t>
    </w:r>
  </w:p>
  <w:p w:rsidR="00AF1320" w:rsidRDefault="00AF1320">
    <w:pPr>
      <w:pStyle w:val="Header"/>
    </w:pPr>
  </w:p>
  <w:sdt>
    <w:sdtPr>
      <w:alias w:val="CB LOGO"/>
      <w:tag w:val="CB LOGO"/>
      <w:id w:val="561220442"/>
      <w:lock w:val="sdtContentLocked"/>
    </w:sdtPr>
    <w:sdtEndPr/>
    <w:sdtContent>
      <w:p w:rsidR="00AF1320" w:rsidRDefault="00AF1320">
        <w:pPr>
          <w:pStyle w:val="Header"/>
        </w:pPr>
        <w:r>
          <w:rPr>
            <w:noProof/>
          </w:rPr>
          <w:drawing>
            <wp:anchor distT="0" distB="0" distL="114300" distR="114300" simplePos="0" relativeHeight="251663360" behindDoc="0" locked="0" layoutInCell="0" allowOverlap="1" wp14:anchorId="6B1AE2B2" wp14:editId="0177C2AD">
              <wp:simplePos x="0" y="0"/>
              <wp:positionH relativeFrom="column">
                <wp:posOffset>2146300</wp:posOffset>
              </wp:positionH>
              <wp:positionV relativeFrom="paragraph">
                <wp:posOffset>-516255</wp:posOffset>
              </wp:positionV>
              <wp:extent cx="4069080" cy="896112"/>
              <wp:effectExtent l="0" t="0" r="7620" b="0"/>
              <wp:wrapNone/>
              <wp:docPr id="24" name="Picture 24" descr="H:\@TOYA\@CUSTOMER PROJECTS\VICTOR\LETTERHEAD\COMM_Letterhead__blk_no office of director.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TOYA\@CUSTOMER PROJECTS\VICTOR\LETTERHEAD\COMM_Letterhead__blk_no office of director.tif"/>
                      <pic:cNvPicPr>
                        <a:picLocks noChangeAspect="1" noChangeArrowheads="1"/>
                      </pic:cNvPicPr>
                    </pic:nvPicPr>
                    <pic:blipFill rotWithShape="1">
                      <a:blip r:embed="rId1">
                        <a:extLst>
                          <a:ext uri="{28A0092B-C50C-407E-A947-70E740481C1C}">
                            <a14:useLocalDpi xmlns:a14="http://schemas.microsoft.com/office/drawing/2010/main" val="0"/>
                          </a:ext>
                        </a:extLst>
                      </a:blip>
                      <a:srcRect l="-1219" r="-1219"/>
                      <a:stretch/>
                    </pic:blipFill>
                    <pic:spPr bwMode="auto">
                      <a:xfrm>
                        <a:off x="0" y="0"/>
                        <a:ext cx="4069080" cy="896112"/>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5027B"/>
    <w:multiLevelType w:val="hybridMultilevel"/>
    <w:tmpl w:val="95A20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revisionView w:inkAnnotation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059"/>
    <w:rsid w:val="00027B3E"/>
    <w:rsid w:val="000B6F53"/>
    <w:rsid w:val="00100DA3"/>
    <w:rsid w:val="00115F19"/>
    <w:rsid w:val="00166A46"/>
    <w:rsid w:val="0017299F"/>
    <w:rsid w:val="00175309"/>
    <w:rsid w:val="001C3287"/>
    <w:rsid w:val="001E27D6"/>
    <w:rsid w:val="00201C5C"/>
    <w:rsid w:val="002D10B6"/>
    <w:rsid w:val="002F1480"/>
    <w:rsid w:val="00360054"/>
    <w:rsid w:val="00373572"/>
    <w:rsid w:val="003C2059"/>
    <w:rsid w:val="003C6D62"/>
    <w:rsid w:val="00414DA8"/>
    <w:rsid w:val="00416BC9"/>
    <w:rsid w:val="00491752"/>
    <w:rsid w:val="00516FD2"/>
    <w:rsid w:val="005206B2"/>
    <w:rsid w:val="00522FCE"/>
    <w:rsid w:val="0056485D"/>
    <w:rsid w:val="005862DF"/>
    <w:rsid w:val="005A0EF1"/>
    <w:rsid w:val="005C45BD"/>
    <w:rsid w:val="00613042"/>
    <w:rsid w:val="006224C4"/>
    <w:rsid w:val="0065469C"/>
    <w:rsid w:val="006A2CF0"/>
    <w:rsid w:val="006E7847"/>
    <w:rsid w:val="00763DF8"/>
    <w:rsid w:val="008042E2"/>
    <w:rsid w:val="008053F6"/>
    <w:rsid w:val="0082037F"/>
    <w:rsid w:val="00837CCC"/>
    <w:rsid w:val="008448BA"/>
    <w:rsid w:val="00863FC4"/>
    <w:rsid w:val="009015DD"/>
    <w:rsid w:val="00932735"/>
    <w:rsid w:val="0094027E"/>
    <w:rsid w:val="00987397"/>
    <w:rsid w:val="009F019E"/>
    <w:rsid w:val="009F2382"/>
    <w:rsid w:val="009F46C5"/>
    <w:rsid w:val="00A75A75"/>
    <w:rsid w:val="00AF1320"/>
    <w:rsid w:val="00B07FBC"/>
    <w:rsid w:val="00B76A79"/>
    <w:rsid w:val="00B94D98"/>
    <w:rsid w:val="00B9649F"/>
    <w:rsid w:val="00BF6A48"/>
    <w:rsid w:val="00C046D0"/>
    <w:rsid w:val="00C341F2"/>
    <w:rsid w:val="00C373F0"/>
    <w:rsid w:val="00C4157F"/>
    <w:rsid w:val="00C96711"/>
    <w:rsid w:val="00CC0AC3"/>
    <w:rsid w:val="00D94105"/>
    <w:rsid w:val="00E07DB0"/>
    <w:rsid w:val="00E12FAF"/>
    <w:rsid w:val="00E755B5"/>
    <w:rsid w:val="00EF70A3"/>
    <w:rsid w:val="00F754E0"/>
    <w:rsid w:val="00FA262B"/>
    <w:rsid w:val="00FD1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0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un">
    <w:name w:val="textrun"/>
    <w:basedOn w:val="DefaultParagraphFont"/>
    <w:rsid w:val="00100DA3"/>
  </w:style>
  <w:style w:type="character" w:customStyle="1" w:styleId="eop">
    <w:name w:val="eop"/>
    <w:basedOn w:val="DefaultParagraphFont"/>
    <w:rsid w:val="00100DA3"/>
  </w:style>
  <w:style w:type="paragraph" w:customStyle="1" w:styleId="COVERSUBTITLE">
    <w:name w:val="COVER SUB TITLE"/>
    <w:basedOn w:val="Normal"/>
    <w:next w:val="Normal"/>
    <w:link w:val="COVERSUBTITLEChar"/>
    <w:rsid w:val="006E7847"/>
    <w:pPr>
      <w:spacing w:before="840" w:after="600" w:line="240" w:lineRule="auto"/>
    </w:pPr>
    <w:rPr>
      <w:rFonts w:ascii="Cambria" w:hAnsi="Cambria" w:cs="Times New Roman"/>
      <w:color w:val="000000" w:themeColor="text1"/>
      <w:sz w:val="56"/>
      <w:szCs w:val="72"/>
    </w:rPr>
  </w:style>
  <w:style w:type="character" w:customStyle="1" w:styleId="COVERSUBTITLEChar">
    <w:name w:val="COVER SUB TITLE Char"/>
    <w:basedOn w:val="DefaultParagraphFont"/>
    <w:link w:val="COVERSUBTITLE"/>
    <w:rsid w:val="006E7847"/>
    <w:rPr>
      <w:rFonts w:ascii="Cambria" w:hAnsi="Cambria" w:cs="Times New Roman"/>
      <w:color w:val="000000" w:themeColor="text1"/>
      <w:sz w:val="56"/>
      <w:szCs w:val="72"/>
    </w:rPr>
  </w:style>
  <w:style w:type="paragraph" w:customStyle="1" w:styleId="CoverVersionNumber">
    <w:name w:val="Cover Version Number"/>
    <w:next w:val="Normal"/>
    <w:link w:val="CoverVersionNumberChar"/>
    <w:rsid w:val="006E7847"/>
    <w:pPr>
      <w:spacing w:before="1080" w:after="0" w:line="240" w:lineRule="auto"/>
    </w:pPr>
    <w:rPr>
      <w:rFonts w:ascii="Cambria" w:hAnsi="Cambria" w:cs="Times New Roman"/>
      <w:sz w:val="32"/>
      <w:szCs w:val="40"/>
    </w:rPr>
  </w:style>
  <w:style w:type="character" w:customStyle="1" w:styleId="CoverVersionNumberChar">
    <w:name w:val="Cover Version Number Char"/>
    <w:basedOn w:val="DefaultParagraphFont"/>
    <w:link w:val="CoverVersionNumber"/>
    <w:rsid w:val="006E7847"/>
    <w:rPr>
      <w:rFonts w:ascii="Cambria" w:hAnsi="Cambria" w:cs="Times New Roman"/>
      <w:sz w:val="32"/>
      <w:szCs w:val="40"/>
    </w:rPr>
  </w:style>
  <w:style w:type="paragraph" w:customStyle="1" w:styleId="CoverDate">
    <w:name w:val="Cover Date"/>
    <w:basedOn w:val="Footer"/>
    <w:locked/>
    <w:rsid w:val="006E7847"/>
    <w:pPr>
      <w:spacing w:before="720"/>
    </w:pPr>
    <w:rPr>
      <w:rFonts w:ascii="Cambria" w:hAnsi="Cambria" w:cs="Times New Roman"/>
      <w:color w:val="000000" w:themeColor="text1"/>
      <w:sz w:val="32"/>
      <w:szCs w:val="24"/>
    </w:rPr>
  </w:style>
  <w:style w:type="paragraph" w:styleId="Footer">
    <w:name w:val="footer"/>
    <w:basedOn w:val="Normal"/>
    <w:link w:val="FooterChar"/>
    <w:uiPriority w:val="99"/>
    <w:unhideWhenUsed/>
    <w:rsid w:val="006E7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847"/>
  </w:style>
  <w:style w:type="paragraph" w:styleId="Header">
    <w:name w:val="header"/>
    <w:basedOn w:val="Normal"/>
    <w:link w:val="HeaderChar"/>
    <w:uiPriority w:val="99"/>
    <w:unhideWhenUsed/>
    <w:rsid w:val="00A75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A75"/>
  </w:style>
  <w:style w:type="character" w:styleId="PlaceholderText">
    <w:name w:val="Placeholder Text"/>
    <w:basedOn w:val="DefaultParagraphFont"/>
    <w:uiPriority w:val="99"/>
    <w:semiHidden/>
    <w:rsid w:val="00A75A75"/>
    <w:rPr>
      <w:color w:val="808080"/>
    </w:rPr>
  </w:style>
  <w:style w:type="paragraph" w:styleId="BalloonText">
    <w:name w:val="Balloon Text"/>
    <w:basedOn w:val="Normal"/>
    <w:link w:val="BalloonTextChar"/>
    <w:uiPriority w:val="99"/>
    <w:semiHidden/>
    <w:unhideWhenUsed/>
    <w:rsid w:val="00A75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A75"/>
    <w:rPr>
      <w:rFonts w:ascii="Tahoma" w:hAnsi="Tahoma" w:cs="Tahoma"/>
      <w:sz w:val="16"/>
      <w:szCs w:val="16"/>
    </w:rPr>
  </w:style>
  <w:style w:type="paragraph" w:styleId="ListParagraph">
    <w:name w:val="List Paragraph"/>
    <w:basedOn w:val="Normal"/>
    <w:uiPriority w:val="34"/>
    <w:qFormat/>
    <w:rsid w:val="00932735"/>
    <w:pPr>
      <w:ind w:left="720"/>
      <w:contextualSpacing/>
    </w:pPr>
  </w:style>
  <w:style w:type="character" w:styleId="Hyperlink">
    <w:name w:val="Hyperlink"/>
    <w:basedOn w:val="DefaultParagraphFont"/>
    <w:uiPriority w:val="99"/>
    <w:unhideWhenUsed/>
    <w:rsid w:val="005A0E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0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un">
    <w:name w:val="textrun"/>
    <w:basedOn w:val="DefaultParagraphFont"/>
    <w:rsid w:val="00100DA3"/>
  </w:style>
  <w:style w:type="character" w:customStyle="1" w:styleId="eop">
    <w:name w:val="eop"/>
    <w:basedOn w:val="DefaultParagraphFont"/>
    <w:rsid w:val="00100DA3"/>
  </w:style>
  <w:style w:type="paragraph" w:customStyle="1" w:styleId="COVERSUBTITLE">
    <w:name w:val="COVER SUB TITLE"/>
    <w:basedOn w:val="Normal"/>
    <w:next w:val="Normal"/>
    <w:link w:val="COVERSUBTITLEChar"/>
    <w:rsid w:val="006E7847"/>
    <w:pPr>
      <w:spacing w:before="840" w:after="600" w:line="240" w:lineRule="auto"/>
    </w:pPr>
    <w:rPr>
      <w:rFonts w:ascii="Cambria" w:hAnsi="Cambria" w:cs="Times New Roman"/>
      <w:color w:val="000000" w:themeColor="text1"/>
      <w:sz w:val="56"/>
      <w:szCs w:val="72"/>
    </w:rPr>
  </w:style>
  <w:style w:type="character" w:customStyle="1" w:styleId="COVERSUBTITLEChar">
    <w:name w:val="COVER SUB TITLE Char"/>
    <w:basedOn w:val="DefaultParagraphFont"/>
    <w:link w:val="COVERSUBTITLE"/>
    <w:rsid w:val="006E7847"/>
    <w:rPr>
      <w:rFonts w:ascii="Cambria" w:hAnsi="Cambria" w:cs="Times New Roman"/>
      <w:color w:val="000000" w:themeColor="text1"/>
      <w:sz w:val="56"/>
      <w:szCs w:val="72"/>
    </w:rPr>
  </w:style>
  <w:style w:type="paragraph" w:customStyle="1" w:styleId="CoverVersionNumber">
    <w:name w:val="Cover Version Number"/>
    <w:next w:val="Normal"/>
    <w:link w:val="CoverVersionNumberChar"/>
    <w:rsid w:val="006E7847"/>
    <w:pPr>
      <w:spacing w:before="1080" w:after="0" w:line="240" w:lineRule="auto"/>
    </w:pPr>
    <w:rPr>
      <w:rFonts w:ascii="Cambria" w:hAnsi="Cambria" w:cs="Times New Roman"/>
      <w:sz w:val="32"/>
      <w:szCs w:val="40"/>
    </w:rPr>
  </w:style>
  <w:style w:type="character" w:customStyle="1" w:styleId="CoverVersionNumberChar">
    <w:name w:val="Cover Version Number Char"/>
    <w:basedOn w:val="DefaultParagraphFont"/>
    <w:link w:val="CoverVersionNumber"/>
    <w:rsid w:val="006E7847"/>
    <w:rPr>
      <w:rFonts w:ascii="Cambria" w:hAnsi="Cambria" w:cs="Times New Roman"/>
      <w:sz w:val="32"/>
      <w:szCs w:val="40"/>
    </w:rPr>
  </w:style>
  <w:style w:type="paragraph" w:customStyle="1" w:styleId="CoverDate">
    <w:name w:val="Cover Date"/>
    <w:basedOn w:val="Footer"/>
    <w:locked/>
    <w:rsid w:val="006E7847"/>
    <w:pPr>
      <w:spacing w:before="720"/>
    </w:pPr>
    <w:rPr>
      <w:rFonts w:ascii="Cambria" w:hAnsi="Cambria" w:cs="Times New Roman"/>
      <w:color w:val="000000" w:themeColor="text1"/>
      <w:sz w:val="32"/>
      <w:szCs w:val="24"/>
    </w:rPr>
  </w:style>
  <w:style w:type="paragraph" w:styleId="Footer">
    <w:name w:val="footer"/>
    <w:basedOn w:val="Normal"/>
    <w:link w:val="FooterChar"/>
    <w:uiPriority w:val="99"/>
    <w:unhideWhenUsed/>
    <w:rsid w:val="006E7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847"/>
  </w:style>
  <w:style w:type="paragraph" w:styleId="Header">
    <w:name w:val="header"/>
    <w:basedOn w:val="Normal"/>
    <w:link w:val="HeaderChar"/>
    <w:uiPriority w:val="99"/>
    <w:unhideWhenUsed/>
    <w:rsid w:val="00A75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A75"/>
  </w:style>
  <w:style w:type="character" w:styleId="PlaceholderText">
    <w:name w:val="Placeholder Text"/>
    <w:basedOn w:val="DefaultParagraphFont"/>
    <w:uiPriority w:val="99"/>
    <w:semiHidden/>
    <w:rsid w:val="00A75A75"/>
    <w:rPr>
      <w:color w:val="808080"/>
    </w:rPr>
  </w:style>
  <w:style w:type="paragraph" w:styleId="BalloonText">
    <w:name w:val="Balloon Text"/>
    <w:basedOn w:val="Normal"/>
    <w:link w:val="BalloonTextChar"/>
    <w:uiPriority w:val="99"/>
    <w:semiHidden/>
    <w:unhideWhenUsed/>
    <w:rsid w:val="00A75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A75"/>
    <w:rPr>
      <w:rFonts w:ascii="Tahoma" w:hAnsi="Tahoma" w:cs="Tahoma"/>
      <w:sz w:val="16"/>
      <w:szCs w:val="16"/>
    </w:rPr>
  </w:style>
  <w:style w:type="paragraph" w:styleId="ListParagraph">
    <w:name w:val="List Paragraph"/>
    <w:basedOn w:val="Normal"/>
    <w:uiPriority w:val="34"/>
    <w:qFormat/>
    <w:rsid w:val="00932735"/>
    <w:pPr>
      <w:ind w:left="720"/>
      <w:contextualSpacing/>
    </w:pPr>
  </w:style>
  <w:style w:type="character" w:styleId="Hyperlink">
    <w:name w:val="Hyperlink"/>
    <w:basedOn w:val="DefaultParagraphFont"/>
    <w:uiPriority w:val="99"/>
    <w:unhideWhenUsed/>
    <w:rsid w:val="005A0E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557a95a-962d-47e7-8af1-548f79049771">3J7TJ2AYAA5W-171-15</_dlc_DocId>
    <_dlc_DocIdUrl xmlns="8557a95a-962d-47e7-8af1-548f79049771">
      <Url>https://collab.ecm.census.gov/div/cnmp/intranet/CIDB/_layouts/DocIdRedir.aspx?ID=3J7TJ2AYAA5W-171-15</Url>
      <Description>3J7TJ2AYAA5W-171-15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213640342B0D4180DE23B27D24F75A" ma:contentTypeVersion="0" ma:contentTypeDescription="Create a new document." ma:contentTypeScope="" ma:versionID="ff5127aafd0d846687e8d2a66f3b2115">
  <xsd:schema xmlns:xsd="http://www.w3.org/2001/XMLSchema" xmlns:xs="http://www.w3.org/2001/XMLSchema" xmlns:p="http://schemas.microsoft.com/office/2006/metadata/properties" xmlns:ns2="8557a95a-962d-47e7-8af1-548f79049771" targetNamespace="http://schemas.microsoft.com/office/2006/metadata/properties" ma:root="true" ma:fieldsID="698f69553088530e32b5c20b0eac6d26" ns2:_="">
    <xsd:import namespace="8557a95a-962d-47e7-8af1-548f7904977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7a95a-962d-47e7-8af1-548f790497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53BC9-FFAA-45B8-B3E2-15B1C35EE11D}">
  <ds:schemaRefs>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8557a95a-962d-47e7-8af1-548f79049771"/>
  </ds:schemaRefs>
</ds:datastoreItem>
</file>

<file path=customXml/itemProps2.xml><?xml version="1.0" encoding="utf-8"?>
<ds:datastoreItem xmlns:ds="http://schemas.openxmlformats.org/officeDocument/2006/customXml" ds:itemID="{4BBCECB2-6BB0-4961-9424-5F209FCE7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7a95a-962d-47e7-8af1-548f79049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D4E49-4F6B-4409-A803-781B7DB4366C}">
  <ds:schemaRefs>
    <ds:schemaRef ds:uri="http://schemas.microsoft.com/sharepoint/events"/>
  </ds:schemaRefs>
</ds:datastoreItem>
</file>

<file path=customXml/itemProps4.xml><?xml version="1.0" encoding="utf-8"?>
<ds:datastoreItem xmlns:ds="http://schemas.openxmlformats.org/officeDocument/2006/customXml" ds:itemID="{A2BA9771-7EEA-4B87-8E2A-1EA9DE646561}">
  <ds:schemaRefs>
    <ds:schemaRef ds:uri="http://schemas.microsoft.com/sharepoint/v3/contenttype/forms"/>
  </ds:schemaRefs>
</ds:datastoreItem>
</file>

<file path=customXml/itemProps5.xml><?xml version="1.0" encoding="utf-8"?>
<ds:datastoreItem xmlns:ds="http://schemas.openxmlformats.org/officeDocument/2006/customXml" ds:itemID="{48320902-8BC5-4BFB-A7B1-2BE9D6E52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A3F44761</Template>
  <TotalTime>0</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Haskins (CENSUS/CNMP FED)</dc:creator>
  <cp:lastModifiedBy>Scott P Handmaker</cp:lastModifiedBy>
  <cp:revision>4</cp:revision>
  <cp:lastPrinted>2015-08-20T13:26:00Z</cp:lastPrinted>
  <dcterms:created xsi:type="dcterms:W3CDTF">2016-04-05T17:28:00Z</dcterms:created>
  <dcterms:modified xsi:type="dcterms:W3CDTF">2016-04-07T13:23:00Z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814e34f1-3acb-4e92-8c4e-f7e112f4acf5</vt:lpwstr>
  </property>
  <property fmtid="{D5CDD505-2E9C-101B-9397-08002B2CF9AE}" pid="3" name="ContentTypeId">
    <vt:lpwstr>0x01010036213640342B0D4180DE23B27D24F75A</vt:lpwstr>
  </property>
</Properties>
</file>