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79" w:rsidRDefault="007C2379" w:rsidP="007C2379">
      <w:pPr>
        <w:jc w:val="center"/>
      </w:pPr>
    </w:p>
    <w:p w:rsidR="007C2379" w:rsidRDefault="007C2379" w:rsidP="007C2379">
      <w:pPr>
        <w:jc w:val="center"/>
      </w:pPr>
    </w:p>
    <w:p w:rsidR="00FF5C74" w:rsidRDefault="00054E4E" w:rsidP="007C23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Requirement</w:t>
      </w:r>
      <w:r w:rsidR="007C2379">
        <w:rPr>
          <w:rFonts w:ascii="Times New Roman" w:hAnsi="Times New Roman" w:cs="Times New Roman"/>
          <w:sz w:val="24"/>
          <w:szCs w:val="24"/>
        </w:rPr>
        <w:t>s for S</w:t>
      </w:r>
      <w:r w:rsidR="007C2379" w:rsidRPr="007C2379">
        <w:rPr>
          <w:rFonts w:ascii="Times New Roman" w:hAnsi="Times New Roman" w:cs="Times New Roman"/>
          <w:sz w:val="24"/>
          <w:szCs w:val="24"/>
        </w:rPr>
        <w:t>upporting Statement A</w:t>
      </w:r>
      <w:r w:rsidR="007D768D">
        <w:rPr>
          <w:rFonts w:ascii="Times New Roman" w:hAnsi="Times New Roman" w:cs="Times New Roman"/>
          <w:sz w:val="24"/>
          <w:szCs w:val="24"/>
        </w:rPr>
        <w:t xml:space="preserve"> </w:t>
      </w:r>
      <w:r w:rsidR="007D768D">
        <w:rPr>
          <w:rFonts w:ascii="Times New Roman" w:hAnsi="Times New Roman" w:cs="Times New Roman"/>
          <w:sz w:val="24"/>
          <w:szCs w:val="24"/>
        </w:rPr>
        <w:br/>
      </w:r>
      <w:r w:rsidR="007D768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D768D">
        <w:rPr>
          <w:rFonts w:ascii="Times New Roman" w:hAnsi="Times New Roman" w:cs="Times New Roman"/>
          <w:sz w:val="24"/>
          <w:szCs w:val="24"/>
        </w:rPr>
        <w:t>GenIC</w:t>
      </w:r>
      <w:proofErr w:type="spellEnd"/>
      <w:r w:rsidR="007D768D">
        <w:rPr>
          <w:rFonts w:ascii="Times New Roman" w:hAnsi="Times New Roman" w:cs="Times New Roman"/>
          <w:sz w:val="24"/>
          <w:szCs w:val="24"/>
        </w:rPr>
        <w:t xml:space="preserve"> </w:t>
      </w:r>
      <w:r w:rsidR="007D768D">
        <w:rPr>
          <w:rFonts w:ascii="Times New Roman" w:hAnsi="Times New Roman" w:cs="Times New Roman"/>
          <w:sz w:val="24"/>
          <w:szCs w:val="24"/>
        </w:rPr>
        <w:br/>
      </w:r>
      <w:r w:rsidR="007D768D">
        <w:rPr>
          <w:rFonts w:ascii="Times New Roman" w:hAnsi="Times New Roman" w:cs="Times New Roman"/>
          <w:sz w:val="24"/>
          <w:szCs w:val="24"/>
        </w:rPr>
        <w:br/>
        <w:t xml:space="preserve">Request for Approval under the </w:t>
      </w:r>
    </w:p>
    <w:p w:rsidR="007D768D" w:rsidRDefault="007D768D" w:rsidP="007C2379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C74">
        <w:rPr>
          <w:rFonts w:ascii="Times New Roman" w:hAnsi="Times New Roman" w:cs="Times New Roman"/>
          <w:b/>
          <w:sz w:val="24"/>
          <w:szCs w:val="24"/>
        </w:rPr>
        <w:t>Generic Clearance for the Collection of Routine Customer Feedback</w:t>
      </w:r>
    </w:p>
    <w:p w:rsidR="007D768D" w:rsidRPr="00FF5C74" w:rsidRDefault="00FF5C74" w:rsidP="007C2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C74">
        <w:rPr>
          <w:rFonts w:ascii="Times New Roman" w:hAnsi="Times New Roman" w:cs="Times New Roman"/>
          <w:b/>
          <w:sz w:val="24"/>
          <w:szCs w:val="24"/>
        </w:rPr>
        <w:t xml:space="preserve">OMB Number </w:t>
      </w:r>
      <w:r w:rsidR="005705CB">
        <w:rPr>
          <w:rFonts w:ascii="Times New Roman" w:hAnsi="Times New Roman" w:cs="Times New Roman"/>
          <w:b/>
          <w:sz w:val="24"/>
          <w:szCs w:val="24"/>
        </w:rPr>
        <w:t>0920-1050</w:t>
      </w:r>
      <w:r w:rsidR="007D768D" w:rsidRPr="00FF5C74">
        <w:rPr>
          <w:rFonts w:ascii="Times New Roman" w:hAnsi="Times New Roman" w:cs="Times New Roman"/>
          <w:b/>
          <w:sz w:val="24"/>
          <w:szCs w:val="24"/>
        </w:rPr>
        <w:br/>
      </w:r>
    </w:p>
    <w:p w:rsidR="00DC57CC" w:rsidRPr="007C2379" w:rsidRDefault="00363BCD" w:rsidP="007C2379">
      <w:pPr>
        <w:jc w:val="center"/>
        <w:rPr>
          <w:rFonts w:ascii="Times New Roman" w:hAnsi="Times New Roman" w:cs="Times New Roman"/>
          <w:sz w:val="24"/>
          <w:szCs w:val="24"/>
        </w:rPr>
      </w:pPr>
      <w:r w:rsidRPr="007C2379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4B357" wp14:editId="09B0EB46">
                <wp:simplePos x="0" y="0"/>
                <wp:positionH relativeFrom="column">
                  <wp:posOffset>-243840</wp:posOffset>
                </wp:positionH>
                <wp:positionV relativeFrom="paragraph">
                  <wp:posOffset>682625</wp:posOffset>
                </wp:positionV>
                <wp:extent cx="6907530" cy="3596640"/>
                <wp:effectExtent l="0" t="0" r="2667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7530" cy="359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BCD" w:rsidRPr="00CE04EB" w:rsidRDefault="00363BCD" w:rsidP="00CE04EB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761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Goal of the study (e.g., determine behavioral factors that influence changes in weight over time or evaluate program delivery processes)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:  Improve workshop attendees’ experience and ensure the CDC Science Ambassador Fellowship summer course is meeting its goals and attendees’ needs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363BCD" w:rsidRPr="003D7617" w:rsidRDefault="00363BCD" w:rsidP="00D9047C">
                            <w:pPr>
                              <w:ind w:left="360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63BCD" w:rsidRPr="00FF5C74" w:rsidRDefault="00363BCD" w:rsidP="00B04A46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5C7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Intended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use of the resulting data (e.g.</w:t>
                            </w:r>
                            <w:r w:rsidRPr="00FF5C7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, provide suggestions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for i</w:t>
                            </w:r>
                            <w:r w:rsidRPr="00FF5C7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mproving community-based programs)</w:t>
                            </w:r>
                            <w:r w:rsidRPr="00FF5C74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To guide refinement of the Science Ambassador Fellowship, and to improve the logistics, communication, and quality of future summer course sessions.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363BCD" w:rsidRPr="00FF5C74" w:rsidRDefault="00363BCD" w:rsidP="005247E9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5C7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Methods to be used to collect (e.g., prospective cohort design; randomized trial; etc.): 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Web-based survey using Survey Monkey</w:t>
                            </w:r>
                            <w:r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br/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363BCD" w:rsidRPr="00FF5C74" w:rsidRDefault="00363BCD" w:rsidP="00A80034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5C7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The subpopulation to be studied (e.g., school-age children in North Carolina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, conference attendees</w:t>
                            </w:r>
                            <w:r w:rsidRPr="00FF5C7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):</w:t>
                            </w:r>
                            <w:r w:rsidRPr="00FF5C74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2017 Science Ambassador Fellows</w:t>
                            </w:r>
                            <w:r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363BCD" w:rsidRPr="003D7617" w:rsidRDefault="00363BCD" w:rsidP="00D9047C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761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How data will be analyzed  (e.g., logistic regression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, descriptive statistics</w:t>
                            </w:r>
                            <w:r w:rsidRPr="003D761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363BCD" w:rsidRDefault="00363BCD" w:rsidP="00D904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4B3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2pt;margin-top:53.75pt;width:543.9pt;height:28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">
                <v:textbox>
                  <w:txbxContent>
                    <w:p w:rsidR="00363BCD" w:rsidRPr="00CE04EB" w:rsidRDefault="00363BCD" w:rsidP="00CE04EB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D761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Goal of the study (e.g., determine behavioral factors that influence changes in weight over time or evaluate program delivery processes)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:  Improve workshop attendees’ experience and ensure the CDC Science Ambassador Fellowship summer course is meeting its goals and attendees’ needs 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:rsidR="00363BCD" w:rsidRPr="003D7617" w:rsidRDefault="00363BCD" w:rsidP="00D9047C">
                      <w:pPr>
                        <w:ind w:left="360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363BCD" w:rsidRPr="00FF5C74" w:rsidRDefault="00363BCD" w:rsidP="00B04A46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FF5C7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Intended 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use of the resulting data (e.g.</w:t>
                      </w:r>
                      <w:r w:rsidRPr="00FF5C7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, provide suggestions 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for i</w:t>
                      </w:r>
                      <w:r w:rsidRPr="00FF5C7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mproving community-based programs)</w:t>
                      </w:r>
                      <w:r w:rsidRPr="00FF5C74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To guide refinement of the Science Ambassador Fellowship, and to improve the logistics, communication, and quality of future summer course sessions. 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:rsidR="00363BCD" w:rsidRPr="00FF5C74" w:rsidRDefault="00363BCD" w:rsidP="005247E9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FF5C7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Methods to be used to collect (e.g., prospective cohort design; randomized trial; etc.):  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Web-based survey using Survey Monkey</w:t>
                      </w:r>
                      <w:r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br/>
                      </w:r>
                      <w:bookmarkStart w:id="1" w:name="_GoBack"/>
                      <w:bookmarkEnd w:id="1"/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:rsidR="00363BCD" w:rsidRPr="00FF5C74" w:rsidRDefault="00363BCD" w:rsidP="00A80034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FF5C7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The subpopulation to be studied (e.g., school-age children in North Carolina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, conference attendees</w:t>
                      </w:r>
                      <w:r w:rsidRPr="00FF5C7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):</w:t>
                      </w:r>
                      <w:r w:rsidRPr="00FF5C74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2017 Science Ambassador Fellows</w:t>
                      </w:r>
                      <w:r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:rsidR="00363BCD" w:rsidRPr="003D7617" w:rsidRDefault="00363BCD" w:rsidP="00D9047C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D761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How data will be analyzed  (e.g., logistic regression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, descriptive statistics</w:t>
                      </w:r>
                      <w:r w:rsidRPr="003D761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:rsidR="00363BCD" w:rsidRDefault="00363BCD" w:rsidP="00D9047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69C">
        <w:rPr>
          <w:rFonts w:ascii="Times New Roman" w:hAnsi="Times New Roman" w:cs="Times New Roman"/>
          <w:sz w:val="24"/>
          <w:szCs w:val="24"/>
        </w:rPr>
        <w:t xml:space="preserve">Science Ambassador </w:t>
      </w:r>
      <w:r>
        <w:rPr>
          <w:rFonts w:ascii="Times New Roman" w:hAnsi="Times New Roman" w:cs="Times New Roman"/>
          <w:sz w:val="24"/>
          <w:szCs w:val="24"/>
        </w:rPr>
        <w:t>Fellowship Summer Course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69C">
        <w:rPr>
          <w:rFonts w:ascii="Times New Roman" w:hAnsi="Times New Roman" w:cs="Times New Roman"/>
          <w:sz w:val="24"/>
          <w:szCs w:val="24"/>
        </w:rPr>
        <w:t>Satisfaction Survey</w:t>
      </w:r>
    </w:p>
    <w:sectPr w:rsidR="00DC57CC" w:rsidRPr="007C2379" w:rsidSect="00B5573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F3879"/>
    <w:multiLevelType w:val="hybridMultilevel"/>
    <w:tmpl w:val="FC6EC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7C"/>
    <w:rsid w:val="00054E4E"/>
    <w:rsid w:val="000574DC"/>
    <w:rsid w:val="00067800"/>
    <w:rsid w:val="000A669C"/>
    <w:rsid w:val="001C21ED"/>
    <w:rsid w:val="001D65CC"/>
    <w:rsid w:val="001E3E32"/>
    <w:rsid w:val="002029A5"/>
    <w:rsid w:val="00281CC6"/>
    <w:rsid w:val="00363BCD"/>
    <w:rsid w:val="003A18CB"/>
    <w:rsid w:val="005705CB"/>
    <w:rsid w:val="0057123F"/>
    <w:rsid w:val="00636E74"/>
    <w:rsid w:val="006C0A8E"/>
    <w:rsid w:val="007B0F0D"/>
    <w:rsid w:val="007C2379"/>
    <w:rsid w:val="007D768D"/>
    <w:rsid w:val="0082799F"/>
    <w:rsid w:val="0094021D"/>
    <w:rsid w:val="009A47E3"/>
    <w:rsid w:val="009B7372"/>
    <w:rsid w:val="00B55735"/>
    <w:rsid w:val="00BF0246"/>
    <w:rsid w:val="00BF4819"/>
    <w:rsid w:val="00CE04EB"/>
    <w:rsid w:val="00D21DDE"/>
    <w:rsid w:val="00D56902"/>
    <w:rsid w:val="00D66629"/>
    <w:rsid w:val="00D9047C"/>
    <w:rsid w:val="00DB1FDF"/>
    <w:rsid w:val="00DC57CC"/>
    <w:rsid w:val="00E24245"/>
    <w:rsid w:val="00F27E04"/>
    <w:rsid w:val="00F575F0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BDD2FD-D684-4B59-BB2C-57AD46FF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0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H. Stover</dc:creator>
  <cp:lastModifiedBy>Davis, Meagan (CDC/OPHSS/CSELS)</cp:lastModifiedBy>
  <cp:revision>2</cp:revision>
  <dcterms:created xsi:type="dcterms:W3CDTF">2017-05-15T16:04:00Z</dcterms:created>
  <dcterms:modified xsi:type="dcterms:W3CDTF">2017-05-15T16:04:00Z</dcterms:modified>
</cp:coreProperties>
</file>