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19" w:rsidRDefault="00B47C19" w:rsidP="00B47C19">
      <w:pPr>
        <w:pStyle w:val="Title"/>
      </w:pPr>
      <w:r>
        <w:t>NCI CTRP Attachment 3</w:t>
      </w:r>
      <w:r w:rsidR="003F3797">
        <w:t>e</w:t>
      </w:r>
    </w:p>
    <w:p w:rsidR="00B47C19" w:rsidRDefault="00B47C19" w:rsidP="00B47C19">
      <w:pPr>
        <w:pStyle w:val="Title"/>
        <w:rPr>
          <w:noProof/>
        </w:rPr>
      </w:pPr>
      <w:r>
        <w:t xml:space="preserve">NCI CTRP </w:t>
      </w:r>
      <w:r w:rsidR="00251021">
        <w:t>Aggregate</w:t>
      </w:r>
      <w:r>
        <w:t xml:space="preserve"> Accrual Portal Workflow and Screen Shots</w:t>
      </w:r>
    </w:p>
    <w:p w:rsidR="00B47C19" w:rsidRDefault="00B47C19" w:rsidP="00B47C19">
      <w:pPr>
        <w:rPr>
          <w:noProof/>
        </w:rPr>
      </w:pPr>
      <w:r>
        <w:rPr>
          <w:noProof/>
        </w:rPr>
        <w:t xml:space="preserve">Step 1: User accesses the NCI Clinical Trials Reporting Program </w:t>
      </w:r>
      <w:r w:rsidR="00251021">
        <w:rPr>
          <w:noProof/>
        </w:rPr>
        <w:t xml:space="preserve">Accrual </w:t>
      </w:r>
      <w:r>
        <w:rPr>
          <w:noProof/>
        </w:rPr>
        <w:t xml:space="preserve">website at </w:t>
      </w:r>
      <w:r w:rsidRPr="00251021">
        <w:rPr>
          <w:noProof/>
        </w:rPr>
        <w:t>http://trials.nci.nih.gov</w:t>
      </w:r>
      <w:r w:rsidR="00251021">
        <w:rPr>
          <w:noProof/>
        </w:rPr>
        <w:t>/accrual</w:t>
      </w:r>
      <w:r>
        <w:rPr>
          <w:noProof/>
        </w:rPr>
        <w:t xml:space="preserve"> – see screenshot, page 2</w:t>
      </w:r>
    </w:p>
    <w:p w:rsidR="00B47C19" w:rsidRDefault="00B47C19" w:rsidP="00B47C19">
      <w:pPr>
        <w:rPr>
          <w:noProof/>
        </w:rPr>
      </w:pPr>
      <w:r>
        <w:rPr>
          <w:noProof/>
        </w:rPr>
        <w:t>Step 2: User enters “Username” and “Password” – see screenshot, page 2</w:t>
      </w:r>
    </w:p>
    <w:p w:rsidR="00B47C19" w:rsidRDefault="00B47C19" w:rsidP="00B47C19">
      <w:pPr>
        <w:rPr>
          <w:noProof/>
        </w:rPr>
      </w:pPr>
      <w:r>
        <w:rPr>
          <w:noProof/>
        </w:rPr>
        <w:t xml:space="preserve">Step </w:t>
      </w:r>
      <w:r w:rsidR="00251021">
        <w:rPr>
          <w:noProof/>
        </w:rPr>
        <w:t>3</w:t>
      </w:r>
      <w:r>
        <w:rPr>
          <w:noProof/>
        </w:rPr>
        <w:t xml:space="preserve">: User reviews NCI Clinical Trials Reporting Program </w:t>
      </w:r>
      <w:r w:rsidR="00251021">
        <w:rPr>
          <w:noProof/>
        </w:rPr>
        <w:t xml:space="preserve">Accrual </w:t>
      </w:r>
      <w:r>
        <w:rPr>
          <w:noProof/>
        </w:rPr>
        <w:t>burden statement – see screenshot, page 3</w:t>
      </w:r>
    </w:p>
    <w:p w:rsidR="00B47C19" w:rsidRDefault="00B47C19" w:rsidP="00251021">
      <w:pPr>
        <w:rPr>
          <w:noProof/>
        </w:rPr>
      </w:pPr>
      <w:r>
        <w:rPr>
          <w:noProof/>
        </w:rPr>
        <w:t xml:space="preserve">Step </w:t>
      </w:r>
      <w:r w:rsidR="00251021">
        <w:rPr>
          <w:noProof/>
        </w:rPr>
        <w:t>4</w:t>
      </w:r>
      <w:r>
        <w:rPr>
          <w:noProof/>
        </w:rPr>
        <w:t xml:space="preserve">: User selects to “Submit Aggregate Study Subject Accrual Information” and submits aggregate accrual information on a registered trial – see screenshot, pages </w:t>
      </w:r>
      <w:r w:rsidR="00251021">
        <w:rPr>
          <w:noProof/>
        </w:rPr>
        <w:t>4 - 5</w:t>
      </w:r>
      <w:bookmarkStart w:id="0" w:name="_GoBack"/>
      <w:bookmarkEnd w:id="0"/>
    </w:p>
    <w:p w:rsidR="00B47C19" w:rsidRDefault="00B47C19" w:rsidP="00251021">
      <w:pPr>
        <w:jc w:val="center"/>
      </w:pPr>
      <w:r>
        <w:rPr>
          <w:noProof/>
        </w:rPr>
        <w:lastRenderedPageBreak/>
        <w:drawing>
          <wp:inline distT="0" distB="0" distL="0" distR="0" wp14:anchorId="08CAB64B" wp14:editId="63C000DC">
            <wp:extent cx="5943600" cy="3836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C19" w:rsidRDefault="00B47C19" w:rsidP="00B47C19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DD8CE" wp14:editId="5AA32B5B">
                <wp:simplePos x="0" y="0"/>
                <wp:positionH relativeFrom="column">
                  <wp:posOffset>1734820</wp:posOffset>
                </wp:positionH>
                <wp:positionV relativeFrom="paragraph">
                  <wp:posOffset>10795</wp:posOffset>
                </wp:positionV>
                <wp:extent cx="4754880" cy="385445"/>
                <wp:effectExtent l="10795" t="10795" r="6350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C19" w:rsidRPr="008D1685" w:rsidRDefault="00B47C19" w:rsidP="00B47C1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CTRP Accrual Burden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DD8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6.6pt;margin-top:.85pt;width:374.4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">
                <v:textbox>
                  <w:txbxContent>
                    <w:p w:rsidR="00B47C19" w:rsidRPr="008D1685" w:rsidRDefault="00B47C19" w:rsidP="00B47C19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CTRP Accrual Burden Statement</w:t>
                      </w:r>
                    </w:p>
                  </w:txbxContent>
                </v:textbox>
              </v:shape>
            </w:pict>
          </mc:Fallback>
        </mc:AlternateContent>
      </w:r>
      <w:r w:rsidRPr="003E5B70">
        <w:rPr>
          <w:noProof/>
        </w:rPr>
        <w:drawing>
          <wp:inline distT="0" distB="0" distL="0" distR="0" wp14:anchorId="40C317B4" wp14:editId="17711F79">
            <wp:extent cx="6858000" cy="594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7620</wp:posOffset>
                </wp:positionV>
                <wp:extent cx="4754880" cy="733425"/>
                <wp:effectExtent l="7620" t="7620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C19" w:rsidRPr="008D1685" w:rsidRDefault="00B47C19" w:rsidP="00B47C1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Submit Aggregate Study Subject Accrual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35pt;margin-top:.6pt;width:374.4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">
                <v:textbox>
                  <w:txbxContent>
                    <w:p w:rsidR="00B47C19" w:rsidRPr="008D1685" w:rsidRDefault="00B47C19" w:rsidP="00B47C19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Submit Aggregate Study Subject Accrual Information</w:t>
                      </w:r>
                    </w:p>
                  </w:txbxContent>
                </v:textbox>
              </v:shape>
            </w:pict>
          </mc:Fallback>
        </mc:AlternateContent>
      </w:r>
      <w:r w:rsidRPr="00D97EB0">
        <w:rPr>
          <w:noProof/>
        </w:rPr>
        <w:drawing>
          <wp:inline distT="0" distB="0" distL="0" distR="0">
            <wp:extent cx="6915150" cy="3400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19" w:rsidRDefault="00B47C19" w:rsidP="00B47C19">
      <w:pPr>
        <w:jc w:val="center"/>
      </w:pPr>
      <w:r w:rsidRPr="00D97EB0">
        <w:rPr>
          <w:noProof/>
        </w:rPr>
        <w:lastRenderedPageBreak/>
        <w:drawing>
          <wp:inline distT="0" distB="0" distL="0" distR="0">
            <wp:extent cx="7115175" cy="3657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19" w:rsidRDefault="00B47C19" w:rsidP="00B47C19"/>
    <w:p w:rsidR="00B47C19" w:rsidRDefault="00B47C19" w:rsidP="00B47C19"/>
    <w:p w:rsidR="00B47C19" w:rsidRDefault="00B47C19" w:rsidP="00B47C19"/>
    <w:p w:rsidR="00B47C19" w:rsidRDefault="00B47C19" w:rsidP="00B47C19"/>
    <w:p w:rsidR="00B47C19" w:rsidRDefault="00B47C19" w:rsidP="00B47C19"/>
    <w:p w:rsidR="00B47C19" w:rsidRDefault="00B47C19" w:rsidP="00B47C19"/>
    <w:p w:rsidR="005F40FE" w:rsidRDefault="005F40FE" w:rsidP="00B47C19"/>
    <w:sectPr w:rsidR="005F40FE" w:rsidSect="002914AF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45" w:rsidRDefault="00A60C45" w:rsidP="00251021">
      <w:pPr>
        <w:spacing w:after="0" w:line="240" w:lineRule="auto"/>
      </w:pPr>
      <w:r>
        <w:separator/>
      </w:r>
    </w:p>
  </w:endnote>
  <w:endnote w:type="continuationSeparator" w:id="0">
    <w:p w:rsidR="00A60C45" w:rsidRDefault="00A60C45" w:rsidP="0025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311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021" w:rsidRDefault="002510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51021" w:rsidRDefault="00251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45" w:rsidRDefault="00A60C45" w:rsidP="00251021">
      <w:pPr>
        <w:spacing w:after="0" w:line="240" w:lineRule="auto"/>
      </w:pPr>
      <w:r>
        <w:separator/>
      </w:r>
    </w:p>
  </w:footnote>
  <w:footnote w:type="continuationSeparator" w:id="0">
    <w:p w:rsidR="00A60C45" w:rsidRDefault="00A60C45" w:rsidP="0025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9013E"/>
    <w:multiLevelType w:val="hybridMultilevel"/>
    <w:tmpl w:val="C90EB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19"/>
    <w:rsid w:val="00251021"/>
    <w:rsid w:val="002914AF"/>
    <w:rsid w:val="003F3797"/>
    <w:rsid w:val="005F40FE"/>
    <w:rsid w:val="00A60C45"/>
    <w:rsid w:val="00B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56A86-3F6E-4E6E-8546-622EF366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7C1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7C1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B47C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1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Loose</dc:creator>
  <cp:keywords/>
  <dc:description/>
  <cp:lastModifiedBy>David Loose</cp:lastModifiedBy>
  <cp:revision>2</cp:revision>
  <dcterms:created xsi:type="dcterms:W3CDTF">2016-05-04T16:20:00Z</dcterms:created>
  <dcterms:modified xsi:type="dcterms:W3CDTF">2016-05-04T16:56:00Z</dcterms:modified>
</cp:coreProperties>
</file>